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74E2" w:rsidRPr="00EE74E2" w:rsidRDefault="001C4F5D" w:rsidP="00EE74E2">
      <w:pPr>
        <w:spacing w:after="0" w:line="240" w:lineRule="auto"/>
        <w:jc w:val="center"/>
        <w:rPr>
          <w:rFonts w:ascii="Times New Roman" w:eastAsia="Times New Roman" w:hAnsi="Times New Roman" w:cs="Times New Roman"/>
          <w:sz w:val="24"/>
          <w:szCs w:val="24"/>
          <w:lang w:eastAsia="uk-UA"/>
        </w:rPr>
      </w:pPr>
      <w:r w:rsidRPr="001C4F5D">
        <w:rPr>
          <w:rFonts w:ascii="Times New Roman" w:eastAsia="Times New Roman" w:hAnsi="Times New Roman" w:cs="Times New Roman"/>
          <w:b/>
          <w:noProof/>
          <w:sz w:val="28"/>
          <w:szCs w:val="28"/>
          <w:lang w:eastAsia="uk-UA"/>
        </w:rPr>
        <w:drawing>
          <wp:inline distT="0" distB="0" distL="0" distR="0" wp14:anchorId="75DE9B6D" wp14:editId="3A9D4208">
            <wp:extent cx="6235463" cy="91059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262526" cy="9145421"/>
                    </a:xfrm>
                    <a:prstGeom prst="rect">
                      <a:avLst/>
                    </a:prstGeom>
                  </pic:spPr>
                </pic:pic>
              </a:graphicData>
            </a:graphic>
          </wp:inline>
        </w:drawing>
      </w:r>
      <w:r w:rsidR="00EE74E2" w:rsidRPr="00EE74E2">
        <w:rPr>
          <w:rFonts w:ascii="Times New Roman" w:eastAsia="Times New Roman" w:hAnsi="Times New Roman" w:cs="Times New Roman"/>
          <w:b/>
          <w:sz w:val="28"/>
          <w:szCs w:val="28"/>
          <w:lang w:eastAsia="uk-UA"/>
        </w:rPr>
        <w:br w:type="page"/>
      </w:r>
    </w:p>
    <w:p w:rsidR="00C81285" w:rsidRDefault="00BB3BC4" w:rsidP="00F01C9E">
      <w:pPr>
        <w:widowControl w:val="0"/>
        <w:jc w:val="center"/>
        <w:rPr>
          <w:rFonts w:ascii="Times New Roman" w:hAnsi="Times New Roman" w:cs="Times New Roman"/>
          <w:b/>
          <w:sz w:val="28"/>
          <w:szCs w:val="28"/>
        </w:rPr>
      </w:pPr>
      <w:r w:rsidRPr="00506D4D">
        <w:rPr>
          <w:rFonts w:ascii="Times New Roman" w:hAnsi="Times New Roman" w:cs="Times New Roman"/>
          <w:b/>
          <w:sz w:val="28"/>
          <w:szCs w:val="28"/>
        </w:rPr>
        <w:lastRenderedPageBreak/>
        <w:t>ЗМІСТ</w:t>
      </w:r>
    </w:p>
    <w:p w:rsidR="00506E9C" w:rsidRDefault="00506E9C" w:rsidP="00F01C9E">
      <w:pPr>
        <w:widowControl w:val="0"/>
        <w:jc w:val="center"/>
        <w:rPr>
          <w:rFonts w:ascii="Times New Roman" w:hAnsi="Times New Roman" w:cs="Times New Roman"/>
          <w:b/>
          <w:sz w:val="28"/>
          <w:szCs w:val="28"/>
        </w:rPr>
      </w:pPr>
      <w:r w:rsidRPr="00506E9C">
        <w:rPr>
          <w:rFonts w:ascii="Times New Roman" w:hAnsi="Times New Roman" w:cs="Times New Roman"/>
          <w:b/>
          <w:noProof/>
          <w:sz w:val="28"/>
          <w:szCs w:val="28"/>
          <w:lang w:eastAsia="uk-UA"/>
        </w:rPr>
        <w:drawing>
          <wp:inline distT="0" distB="0" distL="0" distR="0" wp14:anchorId="13F8CBE0" wp14:editId="4C7566B5">
            <wp:extent cx="6059884" cy="5539563"/>
            <wp:effectExtent l="0" t="0" r="0"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73187" cy="5551724"/>
                    </a:xfrm>
                    <a:prstGeom prst="rect">
                      <a:avLst/>
                    </a:prstGeom>
                  </pic:spPr>
                </pic:pic>
              </a:graphicData>
            </a:graphic>
          </wp:inline>
        </w:drawing>
      </w:r>
    </w:p>
    <w:p w:rsidR="00F01C9E" w:rsidRPr="00F01C9E" w:rsidRDefault="00F01C9E" w:rsidP="00F01C9E">
      <w:pPr>
        <w:widowControl w:val="0"/>
        <w:jc w:val="center"/>
        <w:rPr>
          <w:rFonts w:ascii="Times New Roman" w:hAnsi="Times New Roman" w:cs="Times New Roman"/>
          <w:b/>
          <w:sz w:val="28"/>
          <w:szCs w:val="28"/>
        </w:rPr>
      </w:pPr>
    </w:p>
    <w:p w:rsidR="00506E9C" w:rsidRDefault="00506E9C">
      <w:pPr>
        <w:rPr>
          <w:rFonts w:ascii="Times New Roman" w:hAnsi="Times New Roman" w:cs="Times New Roman"/>
          <w:b/>
          <w:sz w:val="28"/>
          <w:szCs w:val="28"/>
        </w:rPr>
      </w:pPr>
      <w:r>
        <w:rPr>
          <w:rFonts w:ascii="Times New Roman" w:hAnsi="Times New Roman" w:cs="Times New Roman"/>
          <w:b/>
          <w:sz w:val="28"/>
          <w:szCs w:val="28"/>
        </w:rPr>
        <w:br w:type="page"/>
      </w:r>
    </w:p>
    <w:p w:rsidR="00BB3BC4" w:rsidRPr="00506D4D" w:rsidRDefault="009F35C4" w:rsidP="00C92C32">
      <w:pPr>
        <w:widowControl w:val="0"/>
        <w:spacing w:after="0" w:line="360" w:lineRule="auto"/>
        <w:ind w:firstLine="709"/>
        <w:jc w:val="center"/>
        <w:rPr>
          <w:rFonts w:ascii="Times New Roman" w:hAnsi="Times New Roman" w:cs="Times New Roman"/>
          <w:b/>
          <w:sz w:val="28"/>
          <w:szCs w:val="28"/>
        </w:rPr>
      </w:pPr>
      <w:r w:rsidRPr="00506D4D">
        <w:rPr>
          <w:rFonts w:ascii="Times New Roman" w:hAnsi="Times New Roman" w:cs="Times New Roman"/>
          <w:b/>
          <w:sz w:val="28"/>
          <w:szCs w:val="28"/>
        </w:rPr>
        <w:lastRenderedPageBreak/>
        <w:t>ВСТУП</w:t>
      </w:r>
    </w:p>
    <w:p w:rsidR="006060AC" w:rsidRPr="00506D4D" w:rsidRDefault="006060AC" w:rsidP="00C92C32">
      <w:pPr>
        <w:widowControl w:val="0"/>
        <w:spacing w:after="0" w:line="360" w:lineRule="auto"/>
        <w:ind w:firstLine="709"/>
        <w:jc w:val="center"/>
        <w:rPr>
          <w:rFonts w:ascii="Times New Roman" w:hAnsi="Times New Roman" w:cs="Times New Roman"/>
          <w:b/>
          <w:sz w:val="28"/>
          <w:szCs w:val="28"/>
        </w:rPr>
      </w:pPr>
    </w:p>
    <w:p w:rsidR="00080CB2" w:rsidRPr="00080CB2" w:rsidRDefault="009F35C4" w:rsidP="00C92C32">
      <w:pPr>
        <w:widowControl w:val="0"/>
        <w:shd w:val="clear" w:color="auto" w:fill="FFFFFF"/>
        <w:spacing w:after="0" w:line="360" w:lineRule="auto"/>
        <w:ind w:firstLine="709"/>
        <w:jc w:val="both"/>
        <w:rPr>
          <w:rFonts w:ascii="Times New Roman" w:hAnsi="Times New Roman" w:cs="Times New Roman"/>
          <w:sz w:val="28"/>
          <w:szCs w:val="28"/>
        </w:rPr>
      </w:pPr>
      <w:r w:rsidRPr="00C5379E">
        <w:rPr>
          <w:rFonts w:ascii="Times New Roman" w:hAnsi="Times New Roman" w:cs="Times New Roman"/>
          <w:b/>
          <w:sz w:val="28"/>
          <w:szCs w:val="28"/>
        </w:rPr>
        <w:t>Актуальність проблеми.</w:t>
      </w:r>
      <w:r w:rsidR="006060AC" w:rsidRPr="00C5379E">
        <w:t xml:space="preserve"> </w:t>
      </w:r>
      <w:r w:rsidR="00080CB2" w:rsidRPr="00080CB2">
        <w:rPr>
          <w:rFonts w:ascii="Times New Roman" w:hAnsi="Times New Roman" w:cs="Times New Roman"/>
          <w:sz w:val="28"/>
          <w:szCs w:val="28"/>
        </w:rPr>
        <w:t>Управління конфліктами є невід'ємною частиною розвитку будь-якої організації, особливо в контексті формування її корпоративної культури. Корпоративна культура відіграє ключову роль у визначенні цінностей, норм поведінки та загальних принципів, які об'єднують працівників і сприяють досягненню стратегічних цілей організації. Проте, створення і підтримка такої культури часто супроводжується конфліктами, оскільки різні індивідуальні інтереси, цінності та переконання можуть вступати у протиріччя.</w:t>
      </w:r>
    </w:p>
    <w:p w:rsidR="00080CB2" w:rsidRPr="00080CB2" w:rsidRDefault="00080CB2" w:rsidP="00C92C32">
      <w:pPr>
        <w:widowControl w:val="0"/>
        <w:shd w:val="clear" w:color="auto" w:fill="FFFFFF"/>
        <w:spacing w:after="0" w:line="360" w:lineRule="auto"/>
        <w:ind w:firstLine="709"/>
        <w:jc w:val="both"/>
        <w:rPr>
          <w:rFonts w:ascii="Times New Roman" w:hAnsi="Times New Roman" w:cs="Times New Roman"/>
          <w:sz w:val="28"/>
          <w:szCs w:val="28"/>
        </w:rPr>
      </w:pPr>
      <w:r w:rsidRPr="00080CB2">
        <w:rPr>
          <w:rFonts w:ascii="Times New Roman" w:hAnsi="Times New Roman" w:cs="Times New Roman"/>
          <w:sz w:val="28"/>
          <w:szCs w:val="28"/>
        </w:rPr>
        <w:t xml:space="preserve">Конфлікти в організації можуть виникати з різних причин, включаючи відмінності в методах роботи, комунікаційних стилях та рівнях владних повноважень. Невирішені конфлікти можуть негативно впливати на моральний дух працівників, продуктивність та загальний клімат у колективі. З іншого боку, конструктивне управління конфліктами може стати каталізатором для інновацій, покращення процесів та зміцнення внутрішньої згуртованості. </w:t>
      </w:r>
    </w:p>
    <w:p w:rsidR="00080CB2" w:rsidRPr="00080CB2" w:rsidRDefault="00080CB2" w:rsidP="00C92C32">
      <w:pPr>
        <w:widowControl w:val="0"/>
        <w:shd w:val="clear" w:color="auto" w:fill="FFFFFF"/>
        <w:spacing w:after="0" w:line="360" w:lineRule="auto"/>
        <w:ind w:firstLine="709"/>
        <w:jc w:val="both"/>
        <w:rPr>
          <w:rFonts w:ascii="Times New Roman" w:hAnsi="Times New Roman" w:cs="Times New Roman"/>
          <w:sz w:val="28"/>
          <w:szCs w:val="28"/>
        </w:rPr>
      </w:pPr>
      <w:r w:rsidRPr="00080CB2">
        <w:rPr>
          <w:rFonts w:ascii="Times New Roman" w:hAnsi="Times New Roman" w:cs="Times New Roman"/>
          <w:sz w:val="28"/>
          <w:szCs w:val="28"/>
        </w:rPr>
        <w:t xml:space="preserve">Вміння сформувати ефективну систему методів, інструментів, покликаних управляти конфліктами в організації, та включення їх у загальну систему </w:t>
      </w:r>
      <w:r>
        <w:rPr>
          <w:rFonts w:ascii="Times New Roman" w:hAnsi="Times New Roman" w:cs="Times New Roman"/>
          <w:sz w:val="28"/>
          <w:szCs w:val="28"/>
        </w:rPr>
        <w:t xml:space="preserve">корпоративної </w:t>
      </w:r>
      <w:r w:rsidRPr="00080CB2">
        <w:rPr>
          <w:rFonts w:ascii="Times New Roman" w:hAnsi="Times New Roman" w:cs="Times New Roman"/>
          <w:sz w:val="28"/>
          <w:szCs w:val="28"/>
        </w:rPr>
        <w:t>культури, допоможе знизити рівень напруги серед</w:t>
      </w:r>
      <w:r>
        <w:rPr>
          <w:rFonts w:ascii="Times New Roman" w:hAnsi="Times New Roman" w:cs="Times New Roman"/>
          <w:sz w:val="28"/>
          <w:szCs w:val="28"/>
        </w:rPr>
        <w:t xml:space="preserve"> працівників</w:t>
      </w:r>
      <w:r w:rsidRPr="00080CB2">
        <w:rPr>
          <w:rFonts w:ascii="Times New Roman" w:hAnsi="Times New Roman" w:cs="Times New Roman"/>
          <w:sz w:val="28"/>
          <w:szCs w:val="28"/>
        </w:rPr>
        <w:t>, зменшити кількість деструктивних конфліктів, підвищити продуктивність та мотивацію</w:t>
      </w:r>
      <w:r>
        <w:rPr>
          <w:rFonts w:ascii="Times New Roman" w:hAnsi="Times New Roman" w:cs="Times New Roman"/>
          <w:sz w:val="28"/>
          <w:szCs w:val="28"/>
        </w:rPr>
        <w:t xml:space="preserve"> персоналу</w:t>
      </w:r>
      <w:r w:rsidRPr="00080CB2">
        <w:rPr>
          <w:rFonts w:ascii="Times New Roman" w:hAnsi="Times New Roman" w:cs="Times New Roman"/>
          <w:sz w:val="28"/>
          <w:szCs w:val="28"/>
        </w:rPr>
        <w:t>, а також сприятиме створенню більш згуртованого та позитивного робочого середовища.</w:t>
      </w:r>
    </w:p>
    <w:p w:rsidR="00080CB2" w:rsidRPr="00080CB2" w:rsidRDefault="00080CB2" w:rsidP="00C92C32">
      <w:pPr>
        <w:widowControl w:val="0"/>
        <w:shd w:val="clear" w:color="auto" w:fill="FFFFFF"/>
        <w:spacing w:after="0" w:line="360" w:lineRule="auto"/>
        <w:ind w:firstLine="709"/>
        <w:jc w:val="both"/>
        <w:rPr>
          <w:rFonts w:ascii="Times New Roman" w:hAnsi="Times New Roman" w:cs="Times New Roman"/>
          <w:sz w:val="28"/>
          <w:szCs w:val="28"/>
        </w:rPr>
      </w:pPr>
      <w:r w:rsidRPr="00080CB2">
        <w:rPr>
          <w:rFonts w:ascii="Times New Roman" w:hAnsi="Times New Roman" w:cs="Times New Roman"/>
          <w:sz w:val="28"/>
          <w:szCs w:val="28"/>
        </w:rPr>
        <w:t>У цьому контексті, ефективне управління конфліктами стає критично важливим для успішного формування корпоративної культури. Це передбачає не тільки вирішення виникаючих суперечок, але й активну роботу з попередження їх виникнення, розвиток навичок комунікації та співпраці, а також створення атмосфери довіри та взаємоповаги. Саме такий підхід дозволяє трансформувати потенційно руйнівну силу конфлікту у двигун позитив</w:t>
      </w:r>
      <w:r>
        <w:rPr>
          <w:rFonts w:ascii="Times New Roman" w:hAnsi="Times New Roman" w:cs="Times New Roman"/>
          <w:sz w:val="28"/>
          <w:szCs w:val="28"/>
        </w:rPr>
        <w:t>них змін і розвитку організації і</w:t>
      </w:r>
      <w:r w:rsidRPr="00080CB2">
        <w:rPr>
          <w:rFonts w:ascii="Times New Roman" w:hAnsi="Times New Roman" w:cs="Times New Roman"/>
          <w:sz w:val="28"/>
          <w:szCs w:val="28"/>
        </w:rPr>
        <w:t xml:space="preserve"> є необхідним кроком на шляху до створення гармонійної та продуктивної корпоративної культури, яка сприятиме довгостроковому успіху </w:t>
      </w:r>
      <w:r w:rsidRPr="00080CB2">
        <w:rPr>
          <w:rFonts w:ascii="Times New Roman" w:hAnsi="Times New Roman" w:cs="Times New Roman"/>
          <w:sz w:val="28"/>
          <w:szCs w:val="28"/>
        </w:rPr>
        <w:lastRenderedPageBreak/>
        <w:t>організації.</w:t>
      </w:r>
    </w:p>
    <w:p w:rsidR="00CC62BE" w:rsidRDefault="009F35C4" w:rsidP="00C92C32">
      <w:pPr>
        <w:widowControl w:val="0"/>
        <w:spacing w:after="0" w:line="360" w:lineRule="auto"/>
        <w:ind w:firstLine="709"/>
        <w:jc w:val="both"/>
      </w:pPr>
      <w:r w:rsidRPr="00506D4D">
        <w:rPr>
          <w:rFonts w:ascii="Times New Roman" w:hAnsi="Times New Roman" w:cs="Times New Roman"/>
          <w:b/>
          <w:sz w:val="28"/>
          <w:szCs w:val="28"/>
        </w:rPr>
        <w:t>Аналіз останніх досліджень та наукових праць</w:t>
      </w:r>
      <w:r w:rsidR="00F206A5" w:rsidRPr="00506D4D">
        <w:rPr>
          <w:rFonts w:ascii="Times New Roman" w:hAnsi="Times New Roman" w:cs="Times New Roman"/>
          <w:b/>
          <w:sz w:val="28"/>
          <w:szCs w:val="28"/>
        </w:rPr>
        <w:t>.</w:t>
      </w:r>
      <w:r w:rsidR="00F206A5" w:rsidRPr="00506D4D">
        <w:t xml:space="preserve"> </w:t>
      </w:r>
      <w:r w:rsidR="00F206A5" w:rsidRPr="00506D4D">
        <w:rPr>
          <w:rFonts w:ascii="Times New Roman" w:hAnsi="Times New Roman" w:cs="Times New Roman"/>
          <w:sz w:val="28"/>
          <w:szCs w:val="28"/>
        </w:rPr>
        <w:t xml:space="preserve">Теоретичним та практичним </w:t>
      </w:r>
      <w:r w:rsidR="006F74F5">
        <w:rPr>
          <w:rFonts w:ascii="Times New Roman" w:hAnsi="Times New Roman" w:cs="Times New Roman"/>
          <w:sz w:val="28"/>
          <w:szCs w:val="28"/>
        </w:rPr>
        <w:t xml:space="preserve">конспектам </w:t>
      </w:r>
      <w:r w:rsidR="009D08F7">
        <w:rPr>
          <w:rFonts w:ascii="Times New Roman" w:hAnsi="Times New Roman" w:cs="Times New Roman"/>
          <w:sz w:val="28"/>
          <w:szCs w:val="28"/>
        </w:rPr>
        <w:t>аналізу причин виникнення</w:t>
      </w:r>
      <w:r w:rsidR="0089671E">
        <w:rPr>
          <w:rFonts w:ascii="Times New Roman" w:hAnsi="Times New Roman" w:cs="Times New Roman"/>
          <w:sz w:val="28"/>
          <w:szCs w:val="28"/>
        </w:rPr>
        <w:t xml:space="preserve"> конфліктів на підприємствах та в організаціях </w:t>
      </w:r>
      <w:r w:rsidR="00F206A5" w:rsidRPr="00506D4D">
        <w:rPr>
          <w:rFonts w:ascii="Times New Roman" w:hAnsi="Times New Roman" w:cs="Times New Roman"/>
          <w:sz w:val="28"/>
          <w:szCs w:val="28"/>
        </w:rPr>
        <w:t xml:space="preserve"> присвячена значна кількість робіт учених, таких як</w:t>
      </w:r>
      <w:r w:rsidR="0089671E">
        <w:rPr>
          <w:rFonts w:ascii="Times New Roman" w:hAnsi="Times New Roman" w:cs="Times New Roman"/>
          <w:sz w:val="28"/>
          <w:szCs w:val="28"/>
        </w:rPr>
        <w:t>:</w:t>
      </w:r>
      <w:r w:rsidR="00F206A5" w:rsidRPr="00506D4D">
        <w:rPr>
          <w:rFonts w:ascii="Times New Roman" w:hAnsi="Times New Roman" w:cs="Times New Roman"/>
          <w:sz w:val="28"/>
          <w:szCs w:val="28"/>
        </w:rPr>
        <w:t xml:space="preserve"> </w:t>
      </w:r>
      <w:r w:rsidR="0089671E">
        <w:rPr>
          <w:rFonts w:ascii="Times New Roman" w:hAnsi="Times New Roman" w:cs="Times New Roman"/>
          <w:sz w:val="28"/>
          <w:szCs w:val="28"/>
        </w:rPr>
        <w:t xml:space="preserve">А. </w:t>
      </w:r>
      <w:r w:rsidR="0089671E" w:rsidRPr="0089671E">
        <w:rPr>
          <w:rFonts w:ascii="Times New Roman" w:hAnsi="Times New Roman" w:cs="Times New Roman"/>
          <w:sz w:val="28"/>
          <w:szCs w:val="28"/>
        </w:rPr>
        <w:t xml:space="preserve">Анцупов, </w:t>
      </w:r>
      <w:r w:rsidR="00F206A5" w:rsidRPr="00506D4D">
        <w:rPr>
          <w:rFonts w:ascii="Times New Roman" w:hAnsi="Times New Roman" w:cs="Times New Roman"/>
          <w:sz w:val="28"/>
          <w:szCs w:val="28"/>
        </w:rPr>
        <w:t xml:space="preserve">Р. </w:t>
      </w:r>
      <w:r w:rsidR="0089671E">
        <w:rPr>
          <w:rFonts w:ascii="Times New Roman" w:hAnsi="Times New Roman" w:cs="Times New Roman"/>
          <w:sz w:val="28"/>
          <w:szCs w:val="28"/>
        </w:rPr>
        <w:t xml:space="preserve">Акофф, </w:t>
      </w:r>
      <w:r w:rsidR="0089671E" w:rsidRPr="00506D4D">
        <w:rPr>
          <w:rFonts w:ascii="Times New Roman" w:hAnsi="Times New Roman" w:cs="Times New Roman"/>
          <w:sz w:val="28"/>
          <w:szCs w:val="28"/>
        </w:rPr>
        <w:t xml:space="preserve">К. Бoулдинг, М. Вeбeр, Г. Дарeндoрф, </w:t>
      </w:r>
      <w:r w:rsidR="0089671E">
        <w:rPr>
          <w:rFonts w:ascii="Times New Roman" w:hAnsi="Times New Roman" w:cs="Times New Roman"/>
          <w:sz w:val="28"/>
          <w:szCs w:val="28"/>
        </w:rPr>
        <w:t xml:space="preserve"> </w:t>
      </w:r>
      <w:r w:rsidR="0089671E" w:rsidRPr="00506D4D">
        <w:rPr>
          <w:rFonts w:ascii="Times New Roman" w:hAnsi="Times New Roman" w:cs="Times New Roman"/>
          <w:sz w:val="28"/>
          <w:szCs w:val="28"/>
        </w:rPr>
        <w:t>E. Дюркгeйм,</w:t>
      </w:r>
      <w:r w:rsidR="0089671E" w:rsidRPr="0089671E">
        <w:rPr>
          <w:rFonts w:ascii="Times New Roman" w:hAnsi="Times New Roman" w:cs="Times New Roman"/>
          <w:sz w:val="28"/>
          <w:szCs w:val="28"/>
        </w:rPr>
        <w:t xml:space="preserve"> </w:t>
      </w:r>
      <w:r w:rsidR="0089671E" w:rsidRPr="00506D4D">
        <w:rPr>
          <w:rFonts w:ascii="Times New Roman" w:hAnsi="Times New Roman" w:cs="Times New Roman"/>
          <w:sz w:val="28"/>
          <w:szCs w:val="28"/>
        </w:rPr>
        <w:t xml:space="preserve">Г. Зiммeль, </w:t>
      </w:r>
      <w:r w:rsidR="0089671E">
        <w:rPr>
          <w:rFonts w:ascii="Times New Roman" w:hAnsi="Times New Roman" w:cs="Times New Roman"/>
          <w:sz w:val="28"/>
          <w:szCs w:val="28"/>
        </w:rPr>
        <w:t xml:space="preserve"> </w:t>
      </w:r>
      <w:r w:rsidR="0089671E" w:rsidRPr="0089671E">
        <w:rPr>
          <w:rFonts w:ascii="Times New Roman" w:hAnsi="Times New Roman" w:cs="Times New Roman"/>
          <w:sz w:val="28"/>
          <w:szCs w:val="28"/>
        </w:rPr>
        <w:t>Ю.</w:t>
      </w:r>
      <w:r w:rsidR="0089357A">
        <w:rPr>
          <w:rFonts w:ascii="Times New Roman" w:hAnsi="Times New Roman" w:cs="Times New Roman"/>
          <w:sz w:val="28"/>
          <w:szCs w:val="28"/>
        </w:rPr>
        <w:t xml:space="preserve"> </w:t>
      </w:r>
      <w:r w:rsidR="0089671E" w:rsidRPr="0089671E">
        <w:rPr>
          <w:rFonts w:ascii="Times New Roman" w:hAnsi="Times New Roman" w:cs="Times New Roman"/>
          <w:sz w:val="28"/>
          <w:szCs w:val="28"/>
        </w:rPr>
        <w:t xml:space="preserve">Запрудський, </w:t>
      </w:r>
      <w:r w:rsidR="0089671E">
        <w:rPr>
          <w:rFonts w:ascii="Times New Roman" w:hAnsi="Times New Roman" w:cs="Times New Roman"/>
          <w:sz w:val="28"/>
          <w:szCs w:val="28"/>
        </w:rPr>
        <w:t xml:space="preserve">М. </w:t>
      </w:r>
      <w:r w:rsidR="0089671E" w:rsidRPr="00506D4D">
        <w:rPr>
          <w:rFonts w:ascii="Times New Roman" w:hAnsi="Times New Roman" w:cs="Times New Roman"/>
          <w:sz w:val="28"/>
          <w:szCs w:val="28"/>
        </w:rPr>
        <w:t>Кoвалeвський</w:t>
      </w:r>
      <w:r w:rsidR="0089671E">
        <w:rPr>
          <w:rFonts w:ascii="Times New Roman" w:hAnsi="Times New Roman" w:cs="Times New Roman"/>
          <w:sz w:val="28"/>
          <w:szCs w:val="28"/>
        </w:rPr>
        <w:t>,</w:t>
      </w:r>
      <w:r w:rsidR="0089671E" w:rsidRPr="00506D4D">
        <w:rPr>
          <w:rFonts w:ascii="Times New Roman" w:hAnsi="Times New Roman" w:cs="Times New Roman"/>
          <w:sz w:val="28"/>
          <w:szCs w:val="28"/>
        </w:rPr>
        <w:t xml:space="preserve"> Л. Кoзeр, Ч. Мiллз, </w:t>
      </w:r>
      <w:r w:rsidR="00F206A5" w:rsidRPr="00506D4D">
        <w:rPr>
          <w:rFonts w:ascii="Times New Roman" w:hAnsi="Times New Roman" w:cs="Times New Roman"/>
          <w:sz w:val="28"/>
          <w:szCs w:val="28"/>
        </w:rPr>
        <w:t xml:space="preserve">Р. Парк, </w:t>
      </w:r>
      <w:r w:rsidR="009D08F7">
        <w:rPr>
          <w:rFonts w:ascii="Times New Roman" w:hAnsi="Times New Roman" w:cs="Times New Roman"/>
          <w:sz w:val="28"/>
          <w:szCs w:val="28"/>
        </w:rPr>
        <w:t>Т. Парсoнс та ін</w:t>
      </w:r>
      <w:r w:rsidR="00F206A5" w:rsidRPr="00506D4D">
        <w:rPr>
          <w:rFonts w:ascii="Times New Roman" w:hAnsi="Times New Roman" w:cs="Times New Roman"/>
          <w:sz w:val="28"/>
          <w:szCs w:val="28"/>
        </w:rPr>
        <w:t>.</w:t>
      </w:r>
      <w:r w:rsidR="00F206A5" w:rsidRPr="009E7FB4">
        <w:rPr>
          <w:rFonts w:ascii="Times New Roman" w:hAnsi="Times New Roman" w:cs="Times New Roman"/>
          <w:sz w:val="28"/>
          <w:szCs w:val="28"/>
        </w:rPr>
        <w:t xml:space="preserve"> </w:t>
      </w:r>
      <w:r w:rsidR="009D08F7" w:rsidRPr="009E7FB4">
        <w:rPr>
          <w:rFonts w:ascii="Times New Roman" w:hAnsi="Times New Roman" w:cs="Times New Roman"/>
          <w:sz w:val="28"/>
          <w:szCs w:val="28"/>
        </w:rPr>
        <w:t xml:space="preserve">Проблемам управління </w:t>
      </w:r>
      <w:r w:rsidR="002B5AFE">
        <w:rPr>
          <w:rFonts w:ascii="Times New Roman" w:hAnsi="Times New Roman" w:cs="Times New Roman"/>
          <w:sz w:val="28"/>
          <w:szCs w:val="28"/>
        </w:rPr>
        <w:t xml:space="preserve">організаційними </w:t>
      </w:r>
      <w:r w:rsidR="009D08F7" w:rsidRPr="009E7FB4">
        <w:rPr>
          <w:rFonts w:ascii="Times New Roman" w:hAnsi="Times New Roman" w:cs="Times New Roman"/>
          <w:sz w:val="28"/>
          <w:szCs w:val="28"/>
        </w:rPr>
        <w:t xml:space="preserve">конфліктами присвячено праці: </w:t>
      </w:r>
      <w:r w:rsidR="0089357A" w:rsidRPr="009E7FB4">
        <w:rPr>
          <w:rFonts w:ascii="Times New Roman" w:hAnsi="Times New Roman" w:cs="Times New Roman"/>
          <w:sz w:val="28"/>
          <w:szCs w:val="28"/>
        </w:rPr>
        <w:t>С. Баклановського, Е. Лінчевського, Е. Берна, В. Шейнова, О. Криси, Т. Сазонової, І. Шульженко</w:t>
      </w:r>
      <w:r w:rsidR="009D08F7" w:rsidRPr="009E7FB4">
        <w:rPr>
          <w:rFonts w:ascii="Times New Roman" w:hAnsi="Times New Roman" w:cs="Times New Roman"/>
          <w:sz w:val="28"/>
          <w:szCs w:val="28"/>
        </w:rPr>
        <w:t xml:space="preserve">. </w:t>
      </w:r>
      <w:r w:rsidR="002B5AFE">
        <w:rPr>
          <w:rFonts w:ascii="Times New Roman" w:hAnsi="Times New Roman" w:cs="Times New Roman"/>
          <w:sz w:val="28"/>
          <w:szCs w:val="28"/>
        </w:rPr>
        <w:t xml:space="preserve">Науковці </w:t>
      </w:r>
      <w:r w:rsidR="009D08F7" w:rsidRPr="009E7FB4">
        <w:rPr>
          <w:rFonts w:ascii="Times New Roman" w:hAnsi="Times New Roman" w:cs="Times New Roman"/>
          <w:sz w:val="28"/>
          <w:szCs w:val="28"/>
        </w:rPr>
        <w:t xml:space="preserve">І. Потапюк </w:t>
      </w:r>
      <w:r w:rsidR="0089357A" w:rsidRPr="009E7FB4">
        <w:rPr>
          <w:rFonts w:ascii="Times New Roman" w:hAnsi="Times New Roman" w:cs="Times New Roman"/>
          <w:sz w:val="28"/>
          <w:szCs w:val="28"/>
        </w:rPr>
        <w:t>та Г. Захарчин звертають</w:t>
      </w:r>
      <w:r w:rsidR="009D08F7" w:rsidRPr="009E7FB4">
        <w:rPr>
          <w:rFonts w:ascii="Times New Roman" w:hAnsi="Times New Roman" w:cs="Times New Roman"/>
          <w:sz w:val="28"/>
          <w:szCs w:val="28"/>
        </w:rPr>
        <w:t xml:space="preserve"> увагу на необхідність управління конфліктами через </w:t>
      </w:r>
      <w:r w:rsidR="0089357A" w:rsidRPr="009E7FB4">
        <w:rPr>
          <w:rFonts w:ascii="Times New Roman" w:hAnsi="Times New Roman" w:cs="Times New Roman"/>
          <w:sz w:val="28"/>
          <w:szCs w:val="28"/>
        </w:rPr>
        <w:t>використання корпоративної культури.</w:t>
      </w:r>
    </w:p>
    <w:p w:rsidR="002B5AFE" w:rsidRPr="00CC62BE" w:rsidRDefault="009F35C4" w:rsidP="00C92C32">
      <w:pPr>
        <w:widowControl w:val="0"/>
        <w:spacing w:after="0" w:line="360" w:lineRule="auto"/>
        <w:ind w:firstLine="709"/>
        <w:jc w:val="both"/>
      </w:pPr>
      <w:r w:rsidRPr="00C5379E">
        <w:rPr>
          <w:rFonts w:ascii="Times New Roman" w:hAnsi="Times New Roman" w:cs="Times New Roman"/>
          <w:b/>
          <w:sz w:val="28"/>
          <w:szCs w:val="28"/>
        </w:rPr>
        <w:t xml:space="preserve">Метою </w:t>
      </w:r>
      <w:r w:rsidR="0069146D" w:rsidRPr="00284172">
        <w:rPr>
          <w:rFonts w:ascii="Times New Roman" w:hAnsi="Times New Roman" w:cs="Times New Roman"/>
          <w:b/>
          <w:sz w:val="28"/>
          <w:szCs w:val="28"/>
        </w:rPr>
        <w:t>кваліфікаційної</w:t>
      </w:r>
      <w:r w:rsidR="0069146D" w:rsidRPr="00C5379E">
        <w:rPr>
          <w:rFonts w:ascii="Times New Roman" w:hAnsi="Times New Roman" w:cs="Times New Roman"/>
          <w:b/>
          <w:sz w:val="28"/>
          <w:szCs w:val="28"/>
        </w:rPr>
        <w:t xml:space="preserve"> </w:t>
      </w:r>
      <w:r w:rsidRPr="00C5379E">
        <w:rPr>
          <w:rFonts w:ascii="Times New Roman" w:hAnsi="Times New Roman" w:cs="Times New Roman"/>
          <w:b/>
          <w:sz w:val="28"/>
          <w:szCs w:val="28"/>
        </w:rPr>
        <w:t>роботи</w:t>
      </w:r>
      <w:r w:rsidRPr="00506D4D">
        <w:rPr>
          <w:rFonts w:ascii="Times New Roman" w:hAnsi="Times New Roman" w:cs="Times New Roman"/>
          <w:b/>
          <w:sz w:val="28"/>
          <w:szCs w:val="28"/>
        </w:rPr>
        <w:t xml:space="preserve"> є</w:t>
      </w:r>
      <w:r w:rsidR="00F206A5" w:rsidRPr="00506D4D">
        <w:rPr>
          <w:rFonts w:ascii="Times New Roman" w:hAnsi="Times New Roman" w:cs="Times New Roman"/>
          <w:sz w:val="28"/>
          <w:szCs w:val="28"/>
        </w:rPr>
        <w:t xml:space="preserve"> </w:t>
      </w:r>
      <w:r w:rsidR="002B5AFE" w:rsidRPr="002B5AFE">
        <w:rPr>
          <w:rFonts w:ascii="Times New Roman" w:eastAsia="Times New Roman" w:hAnsi="Times New Roman" w:cs="Times New Roman"/>
          <w:sz w:val="28"/>
          <w:szCs w:val="28"/>
          <w:lang w:eastAsia="uk-UA"/>
        </w:rPr>
        <w:t xml:space="preserve">обґрунтування теоретико-методичних засад управління </w:t>
      </w:r>
      <w:r w:rsidR="002B5AFE">
        <w:rPr>
          <w:rFonts w:ascii="Times New Roman" w:hAnsi="Times New Roman" w:cs="Times New Roman"/>
          <w:sz w:val="28"/>
          <w:szCs w:val="28"/>
        </w:rPr>
        <w:t>конфліктами у процесі формування корпоративної культури організації</w:t>
      </w:r>
      <w:r w:rsidR="002B5AFE">
        <w:rPr>
          <w:rFonts w:ascii="Times New Roman" w:eastAsia="Calibri" w:hAnsi="Times New Roman" w:cs="Times New Roman"/>
          <w:sz w:val="28"/>
          <w:szCs w:val="28"/>
        </w:rPr>
        <w:t xml:space="preserve"> </w:t>
      </w:r>
      <w:r w:rsidR="002B5AFE" w:rsidRPr="002B5AFE">
        <w:rPr>
          <w:rFonts w:ascii="Times New Roman" w:eastAsia="Times New Roman" w:hAnsi="Times New Roman" w:cs="Times New Roman"/>
          <w:sz w:val="28"/>
          <w:szCs w:val="28"/>
          <w:lang w:eastAsia="uk-UA"/>
        </w:rPr>
        <w:t xml:space="preserve">та </w:t>
      </w:r>
      <w:r w:rsidR="002B5AFE" w:rsidRPr="002B5AFE">
        <w:rPr>
          <w:rFonts w:ascii="Times New Roman" w:eastAsia="Times New Roman" w:hAnsi="Times New Roman" w:cs="Times New Roman"/>
          <w:sz w:val="24"/>
          <w:szCs w:val="24"/>
          <w:lang w:eastAsia="uk-UA"/>
        </w:rPr>
        <w:t xml:space="preserve"> </w:t>
      </w:r>
      <w:r w:rsidR="002B5AFE" w:rsidRPr="002B5AFE">
        <w:rPr>
          <w:rFonts w:ascii="Times New Roman" w:eastAsia="Times New Roman" w:hAnsi="Times New Roman" w:cs="Times New Roman"/>
          <w:sz w:val="28"/>
          <w:szCs w:val="28"/>
          <w:lang w:eastAsia="uk-UA"/>
        </w:rPr>
        <w:t>розробка практичних рекомендацій</w:t>
      </w:r>
      <w:r w:rsidR="002B5AFE" w:rsidRPr="002B5AFE">
        <w:rPr>
          <w:rFonts w:ascii="Times New Roman" w:eastAsia="Times New Roman" w:hAnsi="Times New Roman" w:cs="Times New Roman"/>
          <w:sz w:val="24"/>
          <w:szCs w:val="24"/>
          <w:lang w:eastAsia="uk-UA"/>
        </w:rPr>
        <w:t xml:space="preserve"> </w:t>
      </w:r>
      <w:r w:rsidR="002B5AFE" w:rsidRPr="002B5AFE">
        <w:rPr>
          <w:rFonts w:ascii="Times New Roman" w:eastAsia="Times New Roman" w:hAnsi="Times New Roman" w:cs="Times New Roman"/>
          <w:sz w:val="28"/>
          <w:szCs w:val="28"/>
          <w:lang w:eastAsia="uk-UA"/>
        </w:rPr>
        <w:t xml:space="preserve">щодо його вдосконалення. </w:t>
      </w:r>
    </w:p>
    <w:p w:rsidR="009F35C4" w:rsidRDefault="009F35C4" w:rsidP="00C92C32">
      <w:pPr>
        <w:widowControl w:val="0"/>
        <w:spacing w:after="0" w:line="360" w:lineRule="auto"/>
        <w:ind w:firstLine="709"/>
        <w:jc w:val="both"/>
        <w:rPr>
          <w:rFonts w:ascii="Times New Roman" w:hAnsi="Times New Roman" w:cs="Times New Roman"/>
          <w:b/>
          <w:sz w:val="28"/>
          <w:szCs w:val="28"/>
          <w:highlight w:val="yellow"/>
        </w:rPr>
      </w:pPr>
      <w:r w:rsidRPr="0085345C">
        <w:rPr>
          <w:rFonts w:ascii="Times New Roman" w:hAnsi="Times New Roman" w:cs="Times New Roman"/>
          <w:color w:val="000000" w:themeColor="text1"/>
          <w:sz w:val="28"/>
          <w:szCs w:val="28"/>
        </w:rPr>
        <w:t>Виходячи із мети</w:t>
      </w:r>
      <w:r w:rsidR="008A2360" w:rsidRPr="0085345C">
        <w:rPr>
          <w:rFonts w:ascii="Times New Roman" w:hAnsi="Times New Roman" w:cs="Times New Roman"/>
          <w:color w:val="000000" w:themeColor="text1"/>
          <w:sz w:val="28"/>
          <w:szCs w:val="28"/>
        </w:rPr>
        <w:t>,</w:t>
      </w:r>
      <w:r w:rsidRPr="0085345C">
        <w:rPr>
          <w:rFonts w:ascii="Times New Roman" w:hAnsi="Times New Roman" w:cs="Times New Roman"/>
          <w:color w:val="000000" w:themeColor="text1"/>
          <w:sz w:val="28"/>
          <w:szCs w:val="28"/>
        </w:rPr>
        <w:t xml:space="preserve"> </w:t>
      </w:r>
      <w:r w:rsidR="008A2360" w:rsidRPr="0085345C">
        <w:rPr>
          <w:rFonts w:ascii="Times New Roman" w:hAnsi="Times New Roman" w:cs="Times New Roman"/>
          <w:color w:val="000000" w:themeColor="text1"/>
          <w:sz w:val="28"/>
          <w:szCs w:val="28"/>
        </w:rPr>
        <w:t xml:space="preserve">були </w:t>
      </w:r>
      <w:r w:rsidR="008A2360" w:rsidRPr="008A2360">
        <w:rPr>
          <w:rFonts w:ascii="Times New Roman" w:hAnsi="Times New Roman" w:cs="Times New Roman"/>
          <w:sz w:val="28"/>
          <w:szCs w:val="28"/>
        </w:rPr>
        <w:t>визначені та вирішені такі завдання:</w:t>
      </w:r>
    </w:p>
    <w:p w:rsidR="008A2360" w:rsidRPr="008A2360" w:rsidRDefault="008A2360" w:rsidP="008A236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досл</w:t>
      </w:r>
      <w:r>
        <w:rPr>
          <w:rFonts w:ascii="Times New Roman" w:hAnsi="Times New Roman" w:cs="Times New Roman"/>
          <w:sz w:val="28"/>
          <w:szCs w:val="28"/>
        </w:rPr>
        <w:t>і</w:t>
      </w:r>
      <w:r>
        <w:rPr>
          <w:rFonts w:ascii="Times New Roman" w:hAnsi="Times New Roman" w:cs="Times New Roman"/>
          <w:sz w:val="28"/>
          <w:szCs w:val="28"/>
          <w:lang w:val="ru-RU"/>
        </w:rPr>
        <w:t xml:space="preserve">дити </w:t>
      </w:r>
      <w:r w:rsidRPr="008A2360">
        <w:rPr>
          <w:rFonts w:ascii="Times New Roman" w:hAnsi="Times New Roman" w:cs="Times New Roman"/>
          <w:sz w:val="28"/>
          <w:szCs w:val="28"/>
        </w:rPr>
        <w:t>теоретичн засади управління конфліктами в організації під час становлення її корпоративної культури</w:t>
      </w:r>
      <w:r>
        <w:rPr>
          <w:rFonts w:ascii="Times New Roman" w:hAnsi="Times New Roman" w:cs="Times New Roman"/>
          <w:sz w:val="28"/>
          <w:szCs w:val="28"/>
        </w:rPr>
        <w:t>;</w:t>
      </w:r>
    </w:p>
    <w:p w:rsidR="008A2360" w:rsidRPr="008A2360" w:rsidRDefault="008A2360" w:rsidP="008A236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провести д</w:t>
      </w:r>
      <w:r w:rsidRPr="008A2360">
        <w:rPr>
          <w:rFonts w:ascii="Times New Roman" w:hAnsi="Times New Roman" w:cs="Times New Roman"/>
          <w:sz w:val="28"/>
          <w:szCs w:val="28"/>
        </w:rPr>
        <w:t>іагнос</w:t>
      </w:r>
      <w:r>
        <w:rPr>
          <w:rFonts w:ascii="Times New Roman" w:hAnsi="Times New Roman" w:cs="Times New Roman"/>
          <w:sz w:val="28"/>
          <w:szCs w:val="28"/>
        </w:rPr>
        <w:t>тику</w:t>
      </w:r>
      <w:r w:rsidRPr="008A2360">
        <w:rPr>
          <w:rFonts w:ascii="Times New Roman" w:hAnsi="Times New Roman" w:cs="Times New Roman"/>
          <w:sz w:val="28"/>
          <w:szCs w:val="28"/>
        </w:rPr>
        <w:t xml:space="preserve"> причин виникнення конфліктів у ТОВ «ПРОХЕЛС»</w:t>
      </w:r>
      <w:r>
        <w:rPr>
          <w:rFonts w:ascii="Times New Roman" w:hAnsi="Times New Roman" w:cs="Times New Roman"/>
          <w:sz w:val="28"/>
          <w:szCs w:val="28"/>
        </w:rPr>
        <w:t>;</w:t>
      </w:r>
    </w:p>
    <w:p w:rsidR="008A2360" w:rsidRDefault="008A2360" w:rsidP="008A236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здійснити оцінку</w:t>
      </w:r>
      <w:r w:rsidRPr="008A2360">
        <w:rPr>
          <w:rFonts w:ascii="Times New Roman" w:hAnsi="Times New Roman" w:cs="Times New Roman"/>
          <w:sz w:val="28"/>
          <w:szCs w:val="28"/>
        </w:rPr>
        <w:t xml:space="preserve"> ефективності управління конфліктами в досліджуваній організації</w:t>
      </w:r>
      <w:r>
        <w:rPr>
          <w:rFonts w:ascii="Times New Roman" w:hAnsi="Times New Roman" w:cs="Times New Roman"/>
          <w:sz w:val="28"/>
          <w:szCs w:val="28"/>
          <w:lang w:val="ru-RU"/>
        </w:rPr>
        <w:t>;</w:t>
      </w:r>
    </w:p>
    <w:p w:rsidR="008A2360" w:rsidRPr="008A2360" w:rsidRDefault="008A2360" w:rsidP="008A2360">
      <w:pPr>
        <w:widowControl w:val="0"/>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 xml:space="preserve">- запропонувати </w:t>
      </w:r>
      <w:r w:rsidRPr="008A2360">
        <w:rPr>
          <w:rFonts w:ascii="Times New Roman" w:hAnsi="Times New Roman" w:cs="Times New Roman"/>
          <w:sz w:val="28"/>
          <w:szCs w:val="28"/>
        </w:rPr>
        <w:t>напрями вдосконалення управління організаційними конфліктами в контексті розвитку корпоративної культури</w:t>
      </w:r>
      <w:r>
        <w:rPr>
          <w:rFonts w:ascii="Times New Roman" w:hAnsi="Times New Roman" w:cs="Times New Roman"/>
          <w:sz w:val="28"/>
          <w:szCs w:val="28"/>
        </w:rPr>
        <w:t>.</w:t>
      </w:r>
    </w:p>
    <w:p w:rsidR="00F222E4" w:rsidRDefault="0089357A" w:rsidP="00C92C32">
      <w:pPr>
        <w:widowControl w:val="0"/>
        <w:spacing w:after="0" w:line="360" w:lineRule="auto"/>
        <w:ind w:firstLine="709"/>
        <w:jc w:val="both"/>
        <w:rPr>
          <w:rFonts w:ascii="Times New Roman" w:hAnsi="Times New Roman" w:cs="Times New Roman"/>
          <w:sz w:val="28"/>
          <w:szCs w:val="28"/>
        </w:rPr>
      </w:pPr>
      <w:r w:rsidRPr="0089357A">
        <w:rPr>
          <w:rFonts w:ascii="Times New Roman" w:hAnsi="Times New Roman" w:cs="Times New Roman"/>
          <w:b/>
          <w:sz w:val="28"/>
          <w:szCs w:val="28"/>
        </w:rPr>
        <w:t>Об'єкт дослідження</w:t>
      </w:r>
      <w:r w:rsidRPr="0089357A">
        <w:rPr>
          <w:rFonts w:ascii="Times New Roman" w:hAnsi="Times New Roman" w:cs="Times New Roman"/>
          <w:sz w:val="28"/>
          <w:szCs w:val="28"/>
        </w:rPr>
        <w:t xml:space="preserve"> – </w:t>
      </w:r>
      <w:r>
        <w:rPr>
          <w:rFonts w:ascii="Times New Roman" w:hAnsi="Times New Roman" w:cs="Times New Roman"/>
          <w:sz w:val="28"/>
          <w:szCs w:val="28"/>
        </w:rPr>
        <w:t>процес управління конфліктами у</w:t>
      </w:r>
      <w:r w:rsidR="00700F54">
        <w:rPr>
          <w:rFonts w:ascii="Times New Roman" w:hAnsi="Times New Roman" w:cs="Times New Roman"/>
          <w:sz w:val="28"/>
          <w:szCs w:val="28"/>
        </w:rPr>
        <w:t xml:space="preserve"> </w:t>
      </w:r>
      <w:r w:rsidR="00700F54" w:rsidRPr="00981663">
        <w:rPr>
          <w:rFonts w:ascii="Times New Roman" w:hAnsi="Times New Roman" w:cs="Times New Roman"/>
          <w:sz w:val="28"/>
          <w:szCs w:val="28"/>
        </w:rPr>
        <w:t>ТОВ «</w:t>
      </w:r>
      <w:r w:rsidR="00700F54">
        <w:rPr>
          <w:rFonts w:ascii="Times New Roman" w:hAnsi="Times New Roman" w:cs="Times New Roman"/>
          <w:sz w:val="28"/>
          <w:szCs w:val="28"/>
        </w:rPr>
        <w:t>ПРОХЕЛС</w:t>
      </w:r>
      <w:r w:rsidR="00700F54" w:rsidRPr="00981663">
        <w:rPr>
          <w:rFonts w:ascii="Times New Roman" w:hAnsi="Times New Roman" w:cs="Times New Roman"/>
          <w:sz w:val="28"/>
          <w:szCs w:val="28"/>
        </w:rPr>
        <w:t>»</w:t>
      </w:r>
      <w:r w:rsidR="00F222E4">
        <w:rPr>
          <w:rFonts w:ascii="Times New Roman" w:hAnsi="Times New Roman" w:cs="Times New Roman"/>
          <w:sz w:val="28"/>
          <w:szCs w:val="28"/>
        </w:rPr>
        <w:t>.</w:t>
      </w:r>
    </w:p>
    <w:p w:rsidR="0089357A" w:rsidRPr="0089357A" w:rsidRDefault="0089357A" w:rsidP="00C92C32">
      <w:pPr>
        <w:widowControl w:val="0"/>
        <w:spacing w:after="0" w:line="360" w:lineRule="auto"/>
        <w:ind w:firstLine="709"/>
        <w:jc w:val="both"/>
        <w:rPr>
          <w:rFonts w:ascii="Times New Roman" w:hAnsi="Times New Roman" w:cs="Times New Roman"/>
          <w:sz w:val="28"/>
          <w:szCs w:val="28"/>
        </w:rPr>
      </w:pPr>
      <w:r w:rsidRPr="0089357A">
        <w:rPr>
          <w:rFonts w:ascii="Times New Roman" w:hAnsi="Times New Roman" w:cs="Times New Roman"/>
          <w:b/>
          <w:sz w:val="28"/>
          <w:szCs w:val="28"/>
        </w:rPr>
        <w:t>Предмет дослідження</w:t>
      </w:r>
      <w:r w:rsidRPr="0089357A">
        <w:rPr>
          <w:rFonts w:ascii="Times New Roman" w:hAnsi="Times New Roman" w:cs="Times New Roman"/>
          <w:sz w:val="28"/>
          <w:szCs w:val="28"/>
        </w:rPr>
        <w:t xml:space="preserve"> –</w:t>
      </w:r>
      <w:r w:rsidRPr="0089357A">
        <w:rPr>
          <w:rFonts w:ascii="Times New Roman" w:hAnsi="Times New Roman" w:cs="Times New Roman"/>
          <w:bCs/>
          <w:sz w:val="28"/>
          <w:szCs w:val="28"/>
        </w:rPr>
        <w:t xml:space="preserve"> теоретичні та прикладні засади</w:t>
      </w:r>
      <w:r w:rsidRPr="0089357A">
        <w:rPr>
          <w:rFonts w:ascii="Times New Roman" w:hAnsi="Times New Roman" w:cs="Times New Roman"/>
          <w:sz w:val="28"/>
          <w:szCs w:val="28"/>
        </w:rPr>
        <w:t xml:space="preserve"> </w:t>
      </w:r>
      <w:r>
        <w:rPr>
          <w:rFonts w:ascii="Times New Roman" w:hAnsi="Times New Roman" w:cs="Times New Roman"/>
          <w:sz w:val="28"/>
          <w:szCs w:val="28"/>
        </w:rPr>
        <w:t>управління конфліктами у процесі формування корпоративної культури організації</w:t>
      </w:r>
    </w:p>
    <w:p w:rsidR="001C4F5D" w:rsidRDefault="0069146D" w:rsidP="00C92C32">
      <w:pPr>
        <w:widowControl w:val="0"/>
        <w:spacing w:after="0" w:line="360" w:lineRule="auto"/>
        <w:ind w:firstLine="709"/>
        <w:jc w:val="both"/>
        <w:rPr>
          <w:rFonts w:ascii="Times New Roman" w:hAnsi="Times New Roman" w:cs="Times New Roman"/>
          <w:sz w:val="28"/>
          <w:szCs w:val="28"/>
        </w:rPr>
      </w:pPr>
      <w:r w:rsidRPr="0069146D">
        <w:rPr>
          <w:rFonts w:ascii="Times New Roman" w:hAnsi="Times New Roman" w:cs="Times New Roman"/>
          <w:b/>
          <w:sz w:val="28"/>
          <w:szCs w:val="28"/>
        </w:rPr>
        <w:t>Методи дослідження.</w:t>
      </w:r>
      <w:r w:rsidRPr="0069146D">
        <w:rPr>
          <w:rFonts w:ascii="Times New Roman" w:hAnsi="Times New Roman" w:cs="Times New Roman"/>
          <w:sz w:val="28"/>
          <w:szCs w:val="28"/>
        </w:rPr>
        <w:t xml:space="preserve"> </w:t>
      </w:r>
      <w:r w:rsidR="001C4F5D" w:rsidRPr="001C4F5D">
        <w:rPr>
          <w:rFonts w:ascii="Times New Roman" w:hAnsi="Times New Roman" w:cs="Times New Roman"/>
          <w:sz w:val="28"/>
          <w:szCs w:val="28"/>
        </w:rPr>
        <w:t xml:space="preserve">Методи дослідження в цій кваліфікаційній роботі ґрунтуються на різноманітних наукових прийомах та методах, які використовуються для досягнення поставлених мети та завдань. Ця методологія </w:t>
      </w:r>
      <w:r w:rsidR="001C4F5D" w:rsidRPr="001C4F5D">
        <w:rPr>
          <w:rFonts w:ascii="Times New Roman" w:hAnsi="Times New Roman" w:cs="Times New Roman"/>
          <w:sz w:val="28"/>
          <w:szCs w:val="28"/>
        </w:rPr>
        <w:lastRenderedPageBreak/>
        <w:t>охоплює загальнонаукові підходи, такі як аналіз, синтез, порівняння, дедукція, індукція і інші, а також спеціалізовані методи досліджень, такі як моделювання, експертні оцінки, SWOT-аналіз, статистичний аналіз та інші, які дозволяють систематизувати інформацію та здобути нові знання</w:t>
      </w:r>
      <w:r w:rsidR="001C4F5D">
        <w:rPr>
          <w:rFonts w:ascii="Times New Roman" w:hAnsi="Times New Roman" w:cs="Times New Roman"/>
          <w:sz w:val="28"/>
          <w:szCs w:val="28"/>
        </w:rPr>
        <w:t xml:space="preserve">. </w:t>
      </w:r>
    </w:p>
    <w:p w:rsidR="001C4F5D" w:rsidRDefault="0069146D" w:rsidP="00C92C32">
      <w:pPr>
        <w:widowControl w:val="0"/>
        <w:spacing w:after="0" w:line="360" w:lineRule="auto"/>
        <w:ind w:firstLine="709"/>
        <w:jc w:val="both"/>
        <w:rPr>
          <w:rFonts w:ascii="Times New Roman" w:hAnsi="Times New Roman" w:cs="Times New Roman"/>
          <w:sz w:val="28"/>
          <w:szCs w:val="28"/>
        </w:rPr>
      </w:pPr>
      <w:r w:rsidRPr="0069146D">
        <w:rPr>
          <w:rFonts w:ascii="Times New Roman" w:hAnsi="Times New Roman" w:cs="Times New Roman"/>
          <w:b/>
          <w:sz w:val="28"/>
          <w:szCs w:val="28"/>
        </w:rPr>
        <w:t>Практична значимість роботи</w:t>
      </w:r>
      <w:r w:rsidR="001C4F5D" w:rsidRPr="001C4F5D">
        <w:rPr>
          <w:rFonts w:ascii="Times New Roman" w:hAnsi="Times New Roman" w:cs="Times New Roman"/>
          <w:b/>
          <w:sz w:val="28"/>
          <w:szCs w:val="28"/>
        </w:rPr>
        <w:t xml:space="preserve"> </w:t>
      </w:r>
      <w:r w:rsidR="001C4F5D" w:rsidRPr="001C4F5D">
        <w:rPr>
          <w:rFonts w:ascii="Times New Roman" w:hAnsi="Times New Roman" w:cs="Times New Roman"/>
          <w:sz w:val="28"/>
          <w:szCs w:val="28"/>
        </w:rPr>
        <w:t>полягає у тому, що сформульовані теоретичні підходи та практичні рекомендації щодо попередження та вирішення конфліктів у процесі формування корпоративної культури організації можуть послужити основою для подальших наукових досліджень і створити фундамент для вдосконалення управління організаційними конфліктами. Результати проведеного дослідження та розроблені авторські пропозиції можн</w:t>
      </w:r>
      <w:r w:rsidR="001C4F5D">
        <w:rPr>
          <w:rFonts w:ascii="Times New Roman" w:hAnsi="Times New Roman" w:cs="Times New Roman"/>
          <w:sz w:val="28"/>
          <w:szCs w:val="28"/>
        </w:rPr>
        <w:t>а використати у діяльності ТОВ «ПРОХЕЛС»</w:t>
      </w:r>
      <w:r w:rsidR="001C4F5D" w:rsidRPr="001C4F5D">
        <w:rPr>
          <w:rFonts w:ascii="Times New Roman" w:hAnsi="Times New Roman" w:cs="Times New Roman"/>
          <w:sz w:val="28"/>
          <w:szCs w:val="28"/>
        </w:rPr>
        <w:t>.</w:t>
      </w:r>
    </w:p>
    <w:p w:rsidR="0069146D" w:rsidRPr="0069146D" w:rsidRDefault="0069146D" w:rsidP="00C92C32">
      <w:pPr>
        <w:widowControl w:val="0"/>
        <w:spacing w:after="0" w:line="360" w:lineRule="auto"/>
        <w:ind w:firstLine="709"/>
        <w:jc w:val="both"/>
        <w:rPr>
          <w:rFonts w:ascii="Times New Roman" w:hAnsi="Times New Roman" w:cs="Times New Roman"/>
          <w:sz w:val="28"/>
          <w:szCs w:val="28"/>
        </w:rPr>
      </w:pPr>
      <w:r w:rsidRPr="0069146D">
        <w:rPr>
          <w:rFonts w:ascii="Times New Roman" w:hAnsi="Times New Roman" w:cs="Times New Roman"/>
          <w:sz w:val="28"/>
          <w:szCs w:val="28"/>
        </w:rPr>
        <w:t xml:space="preserve"> </w:t>
      </w:r>
      <w:r w:rsidRPr="0069146D">
        <w:rPr>
          <w:rFonts w:ascii="Times New Roman" w:hAnsi="Times New Roman" w:cs="Times New Roman"/>
          <w:b/>
          <w:sz w:val="28"/>
          <w:szCs w:val="28"/>
        </w:rPr>
        <w:t>Апробація.</w:t>
      </w:r>
      <w:r w:rsidRPr="0069146D">
        <w:rPr>
          <w:rFonts w:ascii="Times New Roman" w:hAnsi="Times New Roman" w:cs="Times New Roman"/>
          <w:sz w:val="28"/>
          <w:szCs w:val="28"/>
        </w:rPr>
        <w:t xml:space="preserve"> За результатами дослідження</w:t>
      </w:r>
      <w:r w:rsidR="001C4F5D">
        <w:rPr>
          <w:rFonts w:ascii="Times New Roman" w:hAnsi="Times New Roman" w:cs="Times New Roman"/>
          <w:sz w:val="28"/>
          <w:szCs w:val="28"/>
        </w:rPr>
        <w:t xml:space="preserve"> </w:t>
      </w:r>
      <w:r w:rsidRPr="0069146D">
        <w:rPr>
          <w:rFonts w:ascii="Times New Roman" w:hAnsi="Times New Roman" w:cs="Times New Roman"/>
          <w:sz w:val="28"/>
          <w:szCs w:val="28"/>
        </w:rPr>
        <w:t xml:space="preserve"> опубліковано тези доповідей на тему «</w:t>
      </w:r>
      <w:r w:rsidR="009E7FB4">
        <w:rPr>
          <w:rFonts w:ascii="Times New Roman" w:hAnsi="Times New Roman" w:cs="Times New Roman"/>
          <w:sz w:val="28"/>
          <w:szCs w:val="28"/>
        </w:rPr>
        <w:t>О</w:t>
      </w:r>
      <w:r w:rsidR="009E7FB4" w:rsidRPr="009E7FB4">
        <w:rPr>
          <w:rFonts w:ascii="Times New Roman" w:hAnsi="Times New Roman" w:cs="Times New Roman"/>
          <w:sz w:val="28"/>
          <w:szCs w:val="28"/>
        </w:rPr>
        <w:t>б’єктивна необхідність конструктивного управління конфліктами в організації</w:t>
      </w:r>
      <w:r w:rsidR="001C4F5D">
        <w:rPr>
          <w:rFonts w:ascii="Times New Roman" w:hAnsi="Times New Roman" w:cs="Times New Roman"/>
          <w:sz w:val="28"/>
          <w:szCs w:val="28"/>
        </w:rPr>
        <w:t>».</w:t>
      </w:r>
    </w:p>
    <w:p w:rsidR="00872807" w:rsidRPr="00506D4D" w:rsidRDefault="00872807" w:rsidP="00C92C32">
      <w:pPr>
        <w:widowControl w:val="0"/>
        <w:rPr>
          <w:rFonts w:ascii="Times New Roman" w:hAnsi="Times New Roman" w:cs="Times New Roman"/>
          <w:sz w:val="28"/>
          <w:szCs w:val="28"/>
        </w:rPr>
      </w:pPr>
      <w:r w:rsidRPr="00506D4D">
        <w:rPr>
          <w:rFonts w:ascii="Times New Roman" w:hAnsi="Times New Roman" w:cs="Times New Roman"/>
          <w:sz w:val="28"/>
          <w:szCs w:val="28"/>
        </w:rPr>
        <w:br w:type="page"/>
      </w:r>
    </w:p>
    <w:p w:rsidR="0024430D" w:rsidRDefault="00872807" w:rsidP="00C92C32">
      <w:pPr>
        <w:widowControl w:val="0"/>
        <w:spacing w:after="0" w:line="360" w:lineRule="auto"/>
        <w:ind w:firstLine="709"/>
        <w:jc w:val="center"/>
        <w:rPr>
          <w:rFonts w:ascii="Times New Roman" w:hAnsi="Times New Roman" w:cs="Times New Roman"/>
          <w:b/>
          <w:sz w:val="28"/>
          <w:szCs w:val="28"/>
        </w:rPr>
      </w:pPr>
      <w:r w:rsidRPr="00506D4D">
        <w:rPr>
          <w:rFonts w:ascii="Times New Roman" w:hAnsi="Times New Roman" w:cs="Times New Roman"/>
          <w:b/>
          <w:sz w:val="28"/>
          <w:szCs w:val="28"/>
        </w:rPr>
        <w:lastRenderedPageBreak/>
        <w:t>РОЗДІЛ 1</w:t>
      </w:r>
      <w:r w:rsidR="00C3247C" w:rsidRPr="00C3247C">
        <w:rPr>
          <w:rFonts w:ascii="Times New Roman" w:hAnsi="Times New Roman" w:cs="Times New Roman"/>
          <w:b/>
          <w:sz w:val="28"/>
          <w:szCs w:val="28"/>
        </w:rPr>
        <w:t xml:space="preserve"> </w:t>
      </w:r>
    </w:p>
    <w:p w:rsidR="00872807" w:rsidRDefault="0024430D" w:rsidP="00C92C32">
      <w:pPr>
        <w:widowControl w:val="0"/>
        <w:spacing w:after="0" w:line="360" w:lineRule="auto"/>
        <w:ind w:firstLine="709"/>
        <w:jc w:val="center"/>
        <w:rPr>
          <w:rFonts w:ascii="Times New Roman" w:hAnsi="Times New Roman" w:cs="Times New Roman"/>
          <w:b/>
          <w:sz w:val="28"/>
          <w:szCs w:val="28"/>
        </w:rPr>
      </w:pPr>
      <w:r w:rsidRPr="0024430D">
        <w:rPr>
          <w:rFonts w:ascii="Times New Roman" w:hAnsi="Times New Roman" w:cs="Times New Roman"/>
          <w:b/>
          <w:sz w:val="28"/>
          <w:szCs w:val="28"/>
        </w:rPr>
        <w:t xml:space="preserve">ТЕОРЕТИЧН ЗАСАДИ УПРАВЛІННЯ КОНФЛІКТАМИ </w:t>
      </w:r>
      <w:r>
        <w:rPr>
          <w:rFonts w:ascii="Times New Roman" w:hAnsi="Times New Roman" w:cs="Times New Roman"/>
          <w:b/>
          <w:sz w:val="28"/>
          <w:szCs w:val="28"/>
        </w:rPr>
        <w:t xml:space="preserve">В ОРГАНІЗАЦІЇ </w:t>
      </w:r>
      <w:r w:rsidRPr="0024430D">
        <w:rPr>
          <w:rFonts w:ascii="Times New Roman" w:hAnsi="Times New Roman" w:cs="Times New Roman"/>
          <w:b/>
          <w:sz w:val="28"/>
          <w:szCs w:val="28"/>
        </w:rPr>
        <w:t xml:space="preserve">ПІД ЧАС </w:t>
      </w:r>
      <w:r w:rsidR="008A2360" w:rsidRPr="008A2360">
        <w:rPr>
          <w:rFonts w:ascii="Times New Roman" w:hAnsi="Times New Roman" w:cs="Times New Roman"/>
          <w:b/>
          <w:sz w:val="28"/>
          <w:szCs w:val="28"/>
        </w:rPr>
        <w:t xml:space="preserve">СТАНОВЛЕННЯ </w:t>
      </w:r>
      <w:r>
        <w:rPr>
          <w:rFonts w:ascii="Times New Roman" w:hAnsi="Times New Roman" w:cs="Times New Roman"/>
          <w:b/>
          <w:sz w:val="28"/>
          <w:szCs w:val="28"/>
        </w:rPr>
        <w:t xml:space="preserve">ЇЇ </w:t>
      </w:r>
      <w:r w:rsidRPr="0024430D">
        <w:rPr>
          <w:rFonts w:ascii="Times New Roman" w:hAnsi="Times New Roman" w:cs="Times New Roman"/>
          <w:b/>
          <w:sz w:val="28"/>
          <w:szCs w:val="28"/>
        </w:rPr>
        <w:t xml:space="preserve">КОРПОРАТИВНОЇ КУЛЬТУРИ </w:t>
      </w:r>
    </w:p>
    <w:p w:rsidR="0024430D" w:rsidRPr="00506D4D" w:rsidRDefault="0024430D" w:rsidP="00C92C32">
      <w:pPr>
        <w:widowControl w:val="0"/>
        <w:spacing w:after="0" w:line="360" w:lineRule="auto"/>
        <w:ind w:firstLine="709"/>
        <w:jc w:val="center"/>
        <w:rPr>
          <w:rFonts w:ascii="Times New Roman" w:hAnsi="Times New Roman" w:cs="Times New Roman"/>
          <w:b/>
          <w:bCs/>
          <w:sz w:val="28"/>
          <w:szCs w:val="28"/>
        </w:rPr>
      </w:pPr>
    </w:p>
    <w:p w:rsidR="00C96A89" w:rsidRDefault="00B45B1E"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156390">
        <w:rPr>
          <w:rFonts w:ascii="Times New Roman" w:hAnsi="Times New Roman" w:cs="Times New Roman"/>
          <w:sz w:val="28"/>
          <w:szCs w:val="28"/>
        </w:rPr>
        <w:t>«Конфлікт (від лат</w:t>
      </w:r>
      <w:r w:rsidR="00C96A89" w:rsidRPr="00506D4D">
        <w:rPr>
          <w:rFonts w:ascii="Times New Roman" w:hAnsi="Times New Roman" w:cs="Times New Roman"/>
          <w:sz w:val="28"/>
          <w:szCs w:val="28"/>
        </w:rPr>
        <w:t xml:space="preserve">. confict – зіткнення) – найдеструктивніший спосіб розвитку та завершення значних протиріч, що виникають </w:t>
      </w:r>
      <w:r w:rsidR="003D18F9">
        <w:rPr>
          <w:rFonts w:ascii="Times New Roman" w:hAnsi="Times New Roman" w:cs="Times New Roman"/>
          <w:sz w:val="28"/>
          <w:szCs w:val="28"/>
        </w:rPr>
        <w:t xml:space="preserve"> процесі соціального взаємодії чи</w:t>
      </w:r>
      <w:r w:rsidR="00C96A89" w:rsidRPr="00506D4D">
        <w:rPr>
          <w:rFonts w:ascii="Times New Roman" w:hAnsi="Times New Roman" w:cs="Times New Roman"/>
          <w:sz w:val="28"/>
          <w:szCs w:val="28"/>
        </w:rPr>
        <w:t xml:space="preserve"> навіть боротьби підструктур особистості</w:t>
      </w:r>
      <w:r w:rsidR="00156390">
        <w:rPr>
          <w:rFonts w:ascii="Times New Roman" w:hAnsi="Times New Roman" w:cs="Times New Roman"/>
          <w:sz w:val="28"/>
          <w:szCs w:val="28"/>
        </w:rPr>
        <w:t>»</w:t>
      </w:r>
      <w:r w:rsidR="009E73FB">
        <w:rPr>
          <w:rFonts w:ascii="Times New Roman" w:hAnsi="Times New Roman" w:cs="Times New Roman"/>
          <w:sz w:val="28"/>
          <w:szCs w:val="28"/>
        </w:rPr>
        <w:t xml:space="preserve"> [7</w:t>
      </w:r>
      <w:r w:rsidR="006F5B80">
        <w:rPr>
          <w:rFonts w:ascii="Times New Roman" w:hAnsi="Times New Roman" w:cs="Times New Roman"/>
          <w:sz w:val="28"/>
          <w:szCs w:val="28"/>
        </w:rPr>
        <w:t xml:space="preserve">, с. </w:t>
      </w:r>
      <w:r w:rsidR="009E73FB">
        <w:rPr>
          <w:rFonts w:ascii="Times New Roman" w:hAnsi="Times New Roman" w:cs="Times New Roman"/>
          <w:sz w:val="28"/>
          <w:szCs w:val="28"/>
        </w:rPr>
        <w:t>1</w:t>
      </w:r>
      <w:r w:rsidR="006F5B80">
        <w:rPr>
          <w:rFonts w:ascii="Times New Roman" w:hAnsi="Times New Roman" w:cs="Times New Roman"/>
          <w:sz w:val="28"/>
          <w:szCs w:val="28"/>
        </w:rPr>
        <w:t>8</w:t>
      </w:r>
      <w:r w:rsidR="006F5B80" w:rsidRPr="006F5B80">
        <w:rPr>
          <w:rFonts w:ascii="Times New Roman" w:hAnsi="Times New Roman" w:cs="Times New Roman"/>
          <w:sz w:val="28"/>
          <w:szCs w:val="28"/>
        </w:rPr>
        <w:t>].</w:t>
      </w:r>
      <w:r w:rsidR="001E30F5">
        <w:rPr>
          <w:rFonts w:ascii="Times New Roman" w:hAnsi="Times New Roman" w:cs="Times New Roman"/>
          <w:sz w:val="28"/>
          <w:szCs w:val="28"/>
        </w:rPr>
        <w:t xml:space="preserve"> Та </w:t>
      </w:r>
      <w:r w:rsidR="003D18F9">
        <w:rPr>
          <w:rFonts w:ascii="Times New Roman" w:hAnsi="Times New Roman" w:cs="Times New Roman"/>
          <w:sz w:val="28"/>
          <w:szCs w:val="28"/>
        </w:rPr>
        <w:t xml:space="preserve">водночас це </w:t>
      </w:r>
      <w:r w:rsidR="003D18F9" w:rsidRPr="003D18F9">
        <w:rPr>
          <w:rFonts w:ascii="Times New Roman" w:hAnsi="Times New Roman" w:cs="Times New Roman"/>
          <w:sz w:val="28"/>
          <w:szCs w:val="28"/>
        </w:rPr>
        <w:t>–</w:t>
      </w:r>
      <w:r w:rsidR="003D18F9">
        <w:rPr>
          <w:rFonts w:ascii="Times New Roman" w:hAnsi="Times New Roman" w:cs="Times New Roman"/>
          <w:sz w:val="28"/>
          <w:szCs w:val="28"/>
        </w:rPr>
        <w:t xml:space="preserve"> </w:t>
      </w:r>
      <w:r w:rsidR="003D18F9" w:rsidRPr="003D18F9">
        <w:rPr>
          <w:rFonts w:ascii="Times New Roman" w:hAnsi="Times New Roman" w:cs="Times New Roman"/>
          <w:sz w:val="28"/>
          <w:szCs w:val="28"/>
        </w:rPr>
        <w:t>«одна з найпоширеніших форм організаційної взаємодії та</w:t>
      </w:r>
      <w:r w:rsidR="009E73FB">
        <w:rPr>
          <w:rFonts w:ascii="Times New Roman" w:hAnsi="Times New Roman" w:cs="Times New Roman"/>
          <w:sz w:val="28"/>
          <w:szCs w:val="28"/>
        </w:rPr>
        <w:t xml:space="preserve"> й усіх інших взаємин людей» [10</w:t>
      </w:r>
      <w:r w:rsidR="003D18F9" w:rsidRPr="003D18F9">
        <w:rPr>
          <w:rFonts w:ascii="Times New Roman" w:hAnsi="Times New Roman" w:cs="Times New Roman"/>
          <w:sz w:val="28"/>
          <w:szCs w:val="28"/>
        </w:rPr>
        <w:t>, с. 11].</w:t>
      </w:r>
    </w:p>
    <w:p w:rsidR="00DE6EBF" w:rsidRDefault="00C96A89" w:rsidP="00C92C32">
      <w:pPr>
        <w:widowControl w:val="0"/>
        <w:spacing w:after="0" w:line="360" w:lineRule="auto"/>
        <w:ind w:firstLine="709"/>
        <w:jc w:val="both"/>
        <w:rPr>
          <w:rFonts w:ascii="Times New Roman" w:hAnsi="Times New Roman" w:cs="Times New Roman"/>
          <w:sz w:val="28"/>
          <w:szCs w:val="28"/>
        </w:rPr>
      </w:pPr>
      <w:r w:rsidRPr="00C5379E">
        <w:rPr>
          <w:rFonts w:ascii="Times New Roman" w:hAnsi="Times New Roman" w:cs="Times New Roman"/>
          <w:sz w:val="28"/>
          <w:szCs w:val="28"/>
        </w:rPr>
        <w:t>Конфліктом називають розбіжність думок, цілей, бажань між його учасниками. Де кожна сторона намагається відстояти свої погляди та інтереси, паралельно заважаючи своїм опонентам, зробити те саме. Конфлікт</w:t>
      </w:r>
      <w:r w:rsidRPr="00506D4D">
        <w:rPr>
          <w:rFonts w:ascii="Times New Roman" w:hAnsi="Times New Roman" w:cs="Times New Roman"/>
          <w:sz w:val="28"/>
          <w:szCs w:val="28"/>
        </w:rPr>
        <w:t xml:space="preserve"> може виникнути через поведінку однієї із сторін. Наприклад, коли один із учасників має на меті отримати щось, але дії другого перешкоджають його бажанням. Внаслідок подібних зіткнень дуже часто виникають ситуації, де утруднене ухвалення рішення. Так відбувається, тому що рішення, прийняте в подібній ситуації, має бути не просто правильним, з погляду управління, а й мати своєрідний баланс. </w:t>
      </w:r>
      <w:r w:rsidR="00DE6EBF" w:rsidRPr="00DE6EBF">
        <w:rPr>
          <w:rFonts w:ascii="Times New Roman" w:hAnsi="Times New Roman" w:cs="Times New Roman"/>
          <w:sz w:val="28"/>
          <w:szCs w:val="28"/>
        </w:rPr>
        <w:t>Щоб, насамперед, організація, а також  і, учасники конфлікту змогли, як</w:t>
      </w:r>
      <w:r w:rsidR="00C75F46">
        <w:rPr>
          <w:rFonts w:ascii="Times New Roman" w:hAnsi="Times New Roman" w:cs="Times New Roman"/>
          <w:sz w:val="28"/>
          <w:szCs w:val="28"/>
        </w:rPr>
        <w:t xml:space="preserve"> </w:t>
      </w:r>
      <w:r w:rsidR="00DE6EBF" w:rsidRPr="00DE6EBF">
        <w:rPr>
          <w:rFonts w:ascii="Times New Roman" w:hAnsi="Times New Roman" w:cs="Times New Roman"/>
          <w:sz w:val="28"/>
          <w:szCs w:val="28"/>
        </w:rPr>
        <w:t>найвигідніше вийти з цієї ситуації.</w:t>
      </w:r>
    </w:p>
    <w:p w:rsidR="00156390" w:rsidRPr="00506D4D" w:rsidRDefault="00156390"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 xml:space="preserve">В основі конфлікту </w:t>
      </w:r>
      <w:r w:rsidR="006F74F5">
        <w:rPr>
          <w:rFonts w:ascii="Times New Roman" w:hAnsi="Times New Roman" w:cs="Times New Roman"/>
          <w:sz w:val="28"/>
          <w:szCs w:val="28"/>
        </w:rPr>
        <w:t>«</w:t>
      </w:r>
      <w:r w:rsidRPr="00506D4D">
        <w:rPr>
          <w:rFonts w:ascii="Times New Roman" w:hAnsi="Times New Roman" w:cs="Times New Roman"/>
          <w:sz w:val="28"/>
          <w:szCs w:val="28"/>
        </w:rPr>
        <w:t>лежать протиріччя: об'єктивні, що існують до усвідомлення людьми, і суб'єктивні, пов'язані або з усвідомленням об'єктивних протиріч, або власне зі свідомістю, психологією людей. Деякі, особливо внутрішньоособистісні і міжособистісні конфлікти, можуть мати місце і без об'єктивних протиріч</w:t>
      </w:r>
      <w:r w:rsidR="006F74F5">
        <w:rPr>
          <w:rFonts w:ascii="Times New Roman" w:hAnsi="Times New Roman" w:cs="Times New Roman"/>
          <w:sz w:val="28"/>
          <w:szCs w:val="28"/>
        </w:rPr>
        <w:t xml:space="preserve">» </w:t>
      </w:r>
      <w:r w:rsidR="006F74F5">
        <w:rPr>
          <w:rFonts w:ascii="Times New Roman" w:hAnsi="Times New Roman" w:cs="Times New Roman"/>
          <w:sz w:val="28"/>
          <w:szCs w:val="28"/>
          <w:lang w:val="en-US"/>
        </w:rPr>
        <w:t>[12, c. 3]</w:t>
      </w:r>
      <w:r w:rsidRPr="00506D4D">
        <w:rPr>
          <w:rFonts w:ascii="Times New Roman" w:hAnsi="Times New Roman" w:cs="Times New Roman"/>
          <w:sz w:val="28"/>
          <w:szCs w:val="28"/>
        </w:rPr>
        <w:t>.</w:t>
      </w:r>
    </w:p>
    <w:p w:rsidR="00C96A89" w:rsidRPr="00506D4D" w:rsidRDefault="00C96A89"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 xml:space="preserve">Конфлікт складається з певних елементів, без яких його </w:t>
      </w:r>
      <w:r w:rsidR="009E73FB">
        <w:rPr>
          <w:rFonts w:ascii="Times New Roman" w:hAnsi="Times New Roman" w:cs="Times New Roman"/>
          <w:sz w:val="28"/>
          <w:szCs w:val="28"/>
        </w:rPr>
        <w:t>б не існувало</w:t>
      </w:r>
      <w:r w:rsidRPr="00506D4D">
        <w:rPr>
          <w:rFonts w:ascii="Times New Roman" w:hAnsi="Times New Roman" w:cs="Times New Roman"/>
          <w:sz w:val="28"/>
          <w:szCs w:val="28"/>
        </w:rPr>
        <w:t>. Насамперед це</w:t>
      </w:r>
      <w:r w:rsidR="009E73FB">
        <w:rPr>
          <w:rFonts w:ascii="Times New Roman" w:hAnsi="Times New Roman" w:cs="Times New Roman"/>
          <w:sz w:val="28"/>
          <w:szCs w:val="28"/>
        </w:rPr>
        <w:t xml:space="preserve"> [4</w:t>
      </w:r>
      <w:r w:rsidR="006F5B80">
        <w:rPr>
          <w:rFonts w:ascii="Times New Roman" w:hAnsi="Times New Roman" w:cs="Times New Roman"/>
          <w:sz w:val="28"/>
          <w:szCs w:val="28"/>
        </w:rPr>
        <w:t>, с. 2</w:t>
      </w:r>
      <w:r w:rsidR="006F5B80" w:rsidRPr="006F5B80">
        <w:rPr>
          <w:rFonts w:ascii="Times New Roman" w:hAnsi="Times New Roman" w:cs="Times New Roman"/>
          <w:sz w:val="28"/>
          <w:szCs w:val="28"/>
        </w:rPr>
        <w:t>1</w:t>
      </w:r>
      <w:r w:rsidR="009E73FB">
        <w:rPr>
          <w:rFonts w:ascii="Times New Roman" w:hAnsi="Times New Roman" w:cs="Times New Roman"/>
          <w:sz w:val="28"/>
          <w:szCs w:val="28"/>
        </w:rPr>
        <w:t>; 14</w:t>
      </w:r>
      <w:r w:rsidR="006F5B80">
        <w:rPr>
          <w:rFonts w:ascii="Times New Roman" w:hAnsi="Times New Roman" w:cs="Times New Roman"/>
          <w:sz w:val="28"/>
          <w:szCs w:val="28"/>
        </w:rPr>
        <w:t>, с. 23]</w:t>
      </w:r>
      <w:r w:rsidRPr="00506D4D">
        <w:rPr>
          <w:rFonts w:ascii="Times New Roman" w:hAnsi="Times New Roman" w:cs="Times New Roman"/>
          <w:sz w:val="28"/>
          <w:szCs w:val="28"/>
        </w:rPr>
        <w:t>:</w:t>
      </w:r>
    </w:p>
    <w:p w:rsidR="00C96A89" w:rsidRPr="00506D4D" w:rsidRDefault="00C96A89"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 xml:space="preserve">1) Суб'єкти конфлікту </w:t>
      </w:r>
      <w:r w:rsidR="003853FC">
        <w:rPr>
          <w:rFonts w:ascii="Times New Roman" w:hAnsi="Times New Roman" w:cs="Times New Roman"/>
          <w:sz w:val="28"/>
          <w:szCs w:val="28"/>
        </w:rPr>
        <w:t>–</w:t>
      </w:r>
      <w:r w:rsidRPr="00506D4D">
        <w:rPr>
          <w:rFonts w:ascii="Times New Roman" w:hAnsi="Times New Roman" w:cs="Times New Roman"/>
          <w:sz w:val="28"/>
          <w:szCs w:val="28"/>
        </w:rPr>
        <w:t xml:space="preserve"> </w:t>
      </w:r>
      <w:r w:rsidR="003853FC">
        <w:rPr>
          <w:rFonts w:ascii="Times New Roman" w:hAnsi="Times New Roman" w:cs="Times New Roman"/>
          <w:sz w:val="28"/>
          <w:szCs w:val="28"/>
        </w:rPr>
        <w:t>«</w:t>
      </w:r>
      <w:r w:rsidRPr="00506D4D">
        <w:rPr>
          <w:rFonts w:ascii="Times New Roman" w:hAnsi="Times New Roman" w:cs="Times New Roman"/>
          <w:sz w:val="28"/>
          <w:szCs w:val="28"/>
        </w:rPr>
        <w:t>учасники конфліктної взаємодії, якими можуть виступати окремі особистості, групи, організації</w:t>
      </w:r>
      <w:r w:rsidR="003853FC">
        <w:rPr>
          <w:rFonts w:ascii="Times New Roman" w:hAnsi="Times New Roman" w:cs="Times New Roman"/>
          <w:sz w:val="28"/>
          <w:szCs w:val="28"/>
        </w:rPr>
        <w:t xml:space="preserve">» </w:t>
      </w:r>
      <w:r w:rsidR="009E73FB">
        <w:rPr>
          <w:rFonts w:ascii="Times New Roman" w:hAnsi="Times New Roman" w:cs="Times New Roman"/>
          <w:sz w:val="28"/>
          <w:szCs w:val="28"/>
        </w:rPr>
        <w:t>[14</w:t>
      </w:r>
      <w:r w:rsidR="003853FC" w:rsidRPr="003853FC">
        <w:rPr>
          <w:rFonts w:ascii="Times New Roman" w:hAnsi="Times New Roman" w:cs="Times New Roman"/>
          <w:sz w:val="28"/>
          <w:szCs w:val="28"/>
        </w:rPr>
        <w:t xml:space="preserve">, </w:t>
      </w:r>
      <w:r w:rsidR="003853FC">
        <w:rPr>
          <w:rFonts w:ascii="Times New Roman" w:hAnsi="Times New Roman" w:cs="Times New Roman"/>
          <w:sz w:val="28"/>
          <w:szCs w:val="28"/>
          <w:lang w:val="en-US"/>
        </w:rPr>
        <w:t>c</w:t>
      </w:r>
      <w:r w:rsidR="003853FC" w:rsidRPr="003853FC">
        <w:rPr>
          <w:rFonts w:ascii="Times New Roman" w:hAnsi="Times New Roman" w:cs="Times New Roman"/>
          <w:sz w:val="28"/>
          <w:szCs w:val="28"/>
        </w:rPr>
        <w:t>. 23]</w:t>
      </w:r>
      <w:r w:rsidRPr="00506D4D">
        <w:rPr>
          <w:rFonts w:ascii="Times New Roman" w:hAnsi="Times New Roman" w:cs="Times New Roman"/>
          <w:sz w:val="28"/>
          <w:szCs w:val="28"/>
        </w:rPr>
        <w:t xml:space="preserve">. Слід наголосити, що опоненти повинні мати можливість діяти від своєї особи, а не виступати від </w:t>
      </w:r>
      <w:r w:rsidRPr="00506D4D">
        <w:rPr>
          <w:rFonts w:ascii="Times New Roman" w:hAnsi="Times New Roman" w:cs="Times New Roman"/>
          <w:sz w:val="28"/>
          <w:szCs w:val="28"/>
        </w:rPr>
        <w:lastRenderedPageBreak/>
        <w:t>третьої особи, не бути засобом у реалізації чиїхось інтересів. У цьому випадку йтиметься про посередників, а не про конкретних учасників конфлікту.</w:t>
      </w:r>
    </w:p>
    <w:p w:rsidR="00C96A89" w:rsidRPr="00506D4D" w:rsidRDefault="00C96A89"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 xml:space="preserve">2) Об'єкт конфлікту </w:t>
      </w:r>
      <w:r w:rsidR="003853FC">
        <w:rPr>
          <w:rFonts w:ascii="Times New Roman" w:hAnsi="Times New Roman" w:cs="Times New Roman"/>
          <w:sz w:val="28"/>
          <w:szCs w:val="28"/>
        </w:rPr>
        <w:t>–</w:t>
      </w:r>
      <w:r w:rsidRPr="00506D4D">
        <w:rPr>
          <w:rFonts w:ascii="Times New Roman" w:hAnsi="Times New Roman" w:cs="Times New Roman"/>
          <w:sz w:val="28"/>
          <w:szCs w:val="28"/>
        </w:rPr>
        <w:t xml:space="preserve"> </w:t>
      </w:r>
      <w:r w:rsidR="003853FC" w:rsidRPr="003853FC">
        <w:rPr>
          <w:rFonts w:ascii="Times New Roman" w:hAnsi="Times New Roman" w:cs="Times New Roman"/>
          <w:sz w:val="28"/>
          <w:szCs w:val="28"/>
        </w:rPr>
        <w:t>«</w:t>
      </w:r>
      <w:r w:rsidRPr="00506D4D">
        <w:rPr>
          <w:rFonts w:ascii="Times New Roman" w:hAnsi="Times New Roman" w:cs="Times New Roman"/>
          <w:sz w:val="28"/>
          <w:szCs w:val="28"/>
        </w:rPr>
        <w:t>те, на що претендує кожна з конфліктуючих сторін, що викликає їх протидію, предмет їхньої суперечки, отримання чого одним із учасників повністю або частково позбавляє іншу сторону можливості досягти своєї мети</w:t>
      </w:r>
      <w:r w:rsidR="009E73FB">
        <w:rPr>
          <w:rFonts w:ascii="Times New Roman" w:hAnsi="Times New Roman" w:cs="Times New Roman"/>
          <w:sz w:val="28"/>
          <w:szCs w:val="28"/>
        </w:rPr>
        <w:t>» [4</w:t>
      </w:r>
      <w:r w:rsidR="003853FC" w:rsidRPr="003853FC">
        <w:rPr>
          <w:rFonts w:ascii="Times New Roman" w:hAnsi="Times New Roman" w:cs="Times New Roman"/>
          <w:sz w:val="28"/>
          <w:szCs w:val="28"/>
        </w:rPr>
        <w:t xml:space="preserve">, </w:t>
      </w:r>
      <w:r w:rsidR="003853FC">
        <w:rPr>
          <w:rFonts w:ascii="Times New Roman" w:hAnsi="Times New Roman" w:cs="Times New Roman"/>
          <w:sz w:val="28"/>
          <w:szCs w:val="28"/>
          <w:lang w:val="en-US"/>
        </w:rPr>
        <w:t>c</w:t>
      </w:r>
      <w:r w:rsidR="003853FC">
        <w:rPr>
          <w:rFonts w:ascii="Times New Roman" w:hAnsi="Times New Roman" w:cs="Times New Roman"/>
          <w:sz w:val="28"/>
          <w:szCs w:val="28"/>
        </w:rPr>
        <w:t xml:space="preserve">. </w:t>
      </w:r>
      <w:r w:rsidR="003853FC" w:rsidRPr="003853FC">
        <w:rPr>
          <w:rFonts w:ascii="Times New Roman" w:hAnsi="Times New Roman" w:cs="Times New Roman"/>
          <w:sz w:val="28"/>
          <w:szCs w:val="28"/>
        </w:rPr>
        <w:t>24]</w:t>
      </w:r>
      <w:r w:rsidRPr="00506D4D">
        <w:rPr>
          <w:rFonts w:ascii="Times New Roman" w:hAnsi="Times New Roman" w:cs="Times New Roman"/>
          <w:sz w:val="28"/>
          <w:szCs w:val="28"/>
        </w:rPr>
        <w:t>.</w:t>
      </w:r>
    </w:p>
    <w:p w:rsidR="00C96A89" w:rsidRPr="00506D4D" w:rsidRDefault="00C96A89"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3) Предметом конфлікту називають те саме протиріччя, завдяки якому він і виник. Це проблема, що спричиняє ворожнечу між сторонами</w:t>
      </w:r>
      <w:r w:rsidR="009E73FB">
        <w:rPr>
          <w:rFonts w:ascii="Times New Roman" w:hAnsi="Times New Roman" w:cs="Times New Roman"/>
          <w:sz w:val="28"/>
          <w:szCs w:val="28"/>
          <w:lang w:val="ru-RU"/>
        </w:rPr>
        <w:t xml:space="preserve"> [14, с. 31</w:t>
      </w:r>
      <w:r w:rsidR="003853FC" w:rsidRPr="00CC656F">
        <w:rPr>
          <w:rFonts w:ascii="Times New Roman" w:hAnsi="Times New Roman" w:cs="Times New Roman"/>
          <w:sz w:val="28"/>
          <w:szCs w:val="28"/>
          <w:lang w:val="ru-RU"/>
        </w:rPr>
        <w:t>]</w:t>
      </w:r>
      <w:r w:rsidRPr="00506D4D">
        <w:rPr>
          <w:rFonts w:ascii="Times New Roman" w:hAnsi="Times New Roman" w:cs="Times New Roman"/>
          <w:sz w:val="28"/>
          <w:szCs w:val="28"/>
        </w:rPr>
        <w:t>.</w:t>
      </w:r>
    </w:p>
    <w:p w:rsidR="005A6D8B" w:rsidRPr="00506D4D" w:rsidRDefault="005A6D8B" w:rsidP="00C92C32">
      <w:pPr>
        <w:widowControl w:val="0"/>
        <w:spacing w:after="0" w:line="360" w:lineRule="auto"/>
        <w:ind w:firstLine="709"/>
        <w:jc w:val="both"/>
        <w:rPr>
          <w:rFonts w:ascii="Times New Roman" w:eastAsia="Times New Roman" w:hAnsi="Times New Roman" w:cs="Times New Roman"/>
          <w:sz w:val="28"/>
          <w:szCs w:val="28"/>
          <w:lang w:eastAsia="ru-RU"/>
        </w:rPr>
      </w:pPr>
      <w:r w:rsidRPr="00506D4D">
        <w:rPr>
          <w:rFonts w:ascii="Times New Roman" w:eastAsia="Times New Roman" w:hAnsi="Times New Roman" w:cs="Times New Roman"/>
          <w:sz w:val="28"/>
          <w:szCs w:val="28"/>
          <w:lang w:eastAsia="ru-RU"/>
        </w:rPr>
        <w:t>Важливою особливістю конфлікту є його динаміка розвитку</w:t>
      </w:r>
      <w:r w:rsidR="00C96A89" w:rsidRPr="00506D4D">
        <w:rPr>
          <w:rFonts w:ascii="Times New Roman" w:eastAsia="Times New Roman" w:hAnsi="Times New Roman" w:cs="Times New Roman"/>
          <w:sz w:val="28"/>
          <w:szCs w:val="28"/>
          <w:lang w:eastAsia="ru-RU"/>
        </w:rPr>
        <w:t xml:space="preserve">, яка </w:t>
      </w:r>
      <w:r w:rsidRPr="00506D4D">
        <w:rPr>
          <w:rFonts w:ascii="Times New Roman" w:eastAsia="Times New Roman" w:hAnsi="Times New Roman" w:cs="Times New Roman"/>
          <w:sz w:val="28"/>
          <w:szCs w:val="28"/>
          <w:lang w:eastAsia="ru-RU"/>
        </w:rPr>
        <w:t xml:space="preserve"> відображена у двох поняттях: етапах конфлікту та фазі конфлікту.</w:t>
      </w:r>
    </w:p>
    <w:p w:rsidR="005A6D8B" w:rsidRPr="00506D4D" w:rsidRDefault="005A6D8B" w:rsidP="00766A10">
      <w:pPr>
        <w:widowControl w:val="0"/>
        <w:spacing w:after="0" w:line="360" w:lineRule="auto"/>
        <w:ind w:firstLine="709"/>
        <w:jc w:val="both"/>
        <w:rPr>
          <w:rFonts w:ascii="Times New Roman" w:eastAsia="Times New Roman" w:hAnsi="Times New Roman" w:cs="Times New Roman"/>
          <w:sz w:val="28"/>
          <w:szCs w:val="28"/>
          <w:lang w:eastAsia="ru-RU"/>
        </w:rPr>
      </w:pPr>
      <w:r w:rsidRPr="00377435">
        <w:rPr>
          <w:rFonts w:ascii="Times New Roman" w:eastAsia="Times New Roman" w:hAnsi="Times New Roman" w:cs="Times New Roman"/>
          <w:sz w:val="28"/>
          <w:szCs w:val="28"/>
          <w:lang w:eastAsia="ru-RU"/>
        </w:rPr>
        <w:t>Етапи конфлікту відображають важливі моменти, що характеризують розвиток конфлікту в</w:t>
      </w:r>
      <w:r w:rsidR="00766A10" w:rsidRPr="00377435">
        <w:rPr>
          <w:rFonts w:ascii="Times New Roman" w:eastAsia="Times New Roman" w:hAnsi="Times New Roman" w:cs="Times New Roman"/>
          <w:sz w:val="28"/>
          <w:szCs w:val="28"/>
          <w:lang w:eastAsia="ru-RU"/>
        </w:rPr>
        <w:t xml:space="preserve"> </w:t>
      </w:r>
      <w:r w:rsidR="00766A10" w:rsidRPr="00377435">
        <w:rPr>
          <w:rFonts w:ascii="Times New Roman" w:eastAsia="Times New Roman" w:hAnsi="Times New Roman" w:cs="Times New Roman"/>
          <w:sz w:val="28"/>
          <w:szCs w:val="28"/>
          <w:lang w:val="en-US" w:eastAsia="ru-RU"/>
        </w:rPr>
        <w:t xml:space="preserve"> </w:t>
      </w:r>
      <w:r w:rsidR="00766A10" w:rsidRPr="00377435">
        <w:rPr>
          <w:rFonts w:ascii="Times New Roman" w:eastAsia="Times New Roman" w:hAnsi="Times New Roman" w:cs="Times New Roman"/>
          <w:sz w:val="28"/>
          <w:szCs w:val="28"/>
          <w:lang w:val="ru-RU" w:eastAsia="ru-RU"/>
        </w:rPr>
        <w:t xml:space="preserve">й </w:t>
      </w:r>
      <w:r w:rsidRPr="00377435">
        <w:rPr>
          <w:rFonts w:ascii="Times New Roman" w:eastAsia="Times New Roman" w:hAnsi="Times New Roman" w:cs="Times New Roman"/>
          <w:sz w:val="28"/>
          <w:szCs w:val="28"/>
          <w:lang w:eastAsia="ru-RU"/>
        </w:rPr>
        <w:t>д</w:t>
      </w:r>
      <w:r w:rsidR="00766A10" w:rsidRPr="00377435">
        <w:rPr>
          <w:rFonts w:ascii="Times New Roman" w:eastAsia="Times New Roman" w:hAnsi="Times New Roman" w:cs="Times New Roman"/>
          <w:sz w:val="28"/>
          <w:szCs w:val="28"/>
          <w:lang w:val="ru-RU" w:eastAsia="ru-RU"/>
        </w:rPr>
        <w:t>о</w:t>
      </w:r>
      <w:r w:rsidRPr="00377435">
        <w:rPr>
          <w:rFonts w:ascii="Times New Roman" w:eastAsia="Times New Roman" w:hAnsi="Times New Roman" w:cs="Times New Roman"/>
          <w:sz w:val="28"/>
          <w:szCs w:val="28"/>
          <w:lang w:eastAsia="ru-RU"/>
        </w:rPr>
        <w:t xml:space="preserve"> його виникнення до остаточного вирішення. </w:t>
      </w:r>
    </w:p>
    <w:p w:rsidR="005A6D8B" w:rsidRDefault="005A6D8B" w:rsidP="00C92C32">
      <w:pPr>
        <w:widowControl w:val="0"/>
        <w:spacing w:after="0" w:line="360" w:lineRule="auto"/>
        <w:ind w:firstLine="709"/>
        <w:jc w:val="both"/>
        <w:rPr>
          <w:rFonts w:ascii="Times New Roman" w:eastAsia="Times New Roman" w:hAnsi="Times New Roman" w:cs="Times New Roman"/>
          <w:sz w:val="28"/>
          <w:szCs w:val="28"/>
          <w:lang w:eastAsia="ru-RU"/>
        </w:rPr>
      </w:pPr>
      <w:r w:rsidRPr="00506D4D">
        <w:rPr>
          <w:rFonts w:ascii="Times New Roman" w:eastAsia="Times New Roman" w:hAnsi="Times New Roman" w:cs="Times New Roman"/>
          <w:sz w:val="28"/>
          <w:szCs w:val="28"/>
          <w:lang w:eastAsia="ru-RU"/>
        </w:rPr>
        <w:t>Фази конфлікту безпосередньо пов’язані з його рівнями і відображають динаміку конфлікту, насамперед відповідно до реальних можливостей його вирішення</w:t>
      </w:r>
      <w:r w:rsidR="009E73FB">
        <w:rPr>
          <w:rFonts w:ascii="Times New Roman" w:eastAsia="Times New Roman" w:hAnsi="Times New Roman" w:cs="Times New Roman"/>
          <w:sz w:val="28"/>
          <w:szCs w:val="28"/>
          <w:lang w:eastAsia="ru-RU"/>
        </w:rPr>
        <w:t xml:space="preserve"> </w:t>
      </w:r>
      <w:r w:rsidR="009E73FB">
        <w:rPr>
          <w:rFonts w:ascii="Times New Roman" w:eastAsia="Times New Roman" w:hAnsi="Times New Roman" w:cs="Times New Roman"/>
          <w:sz w:val="28"/>
          <w:szCs w:val="28"/>
          <w:lang w:val="en-US" w:eastAsia="ru-RU"/>
        </w:rPr>
        <w:t>[15, c. 45-47]</w:t>
      </w:r>
      <w:r w:rsidRPr="00506D4D">
        <w:rPr>
          <w:rFonts w:ascii="Times New Roman" w:eastAsia="Times New Roman" w:hAnsi="Times New Roman" w:cs="Times New Roman"/>
          <w:sz w:val="28"/>
          <w:szCs w:val="28"/>
          <w:lang w:eastAsia="ru-RU"/>
        </w:rPr>
        <w:t>.</w:t>
      </w:r>
      <w:r w:rsidR="00766A10">
        <w:rPr>
          <w:rFonts w:ascii="Times New Roman" w:eastAsia="Times New Roman" w:hAnsi="Times New Roman" w:cs="Times New Roman"/>
          <w:sz w:val="28"/>
          <w:szCs w:val="28"/>
          <w:lang w:eastAsia="ru-RU"/>
        </w:rPr>
        <w:t xml:space="preserve"> </w:t>
      </w:r>
      <w:r w:rsidRPr="00506D4D">
        <w:rPr>
          <w:rFonts w:ascii="Times New Roman" w:eastAsia="Times New Roman" w:hAnsi="Times New Roman" w:cs="Times New Roman"/>
          <w:sz w:val="28"/>
          <w:szCs w:val="28"/>
          <w:lang w:eastAsia="ru-RU"/>
        </w:rPr>
        <w:t>Важливо знати, що фази конфлікт</w:t>
      </w:r>
      <w:r w:rsidR="00C413C8" w:rsidRPr="00506D4D">
        <w:rPr>
          <w:rFonts w:ascii="Times New Roman" w:eastAsia="Times New Roman" w:hAnsi="Times New Roman" w:cs="Times New Roman"/>
          <w:sz w:val="28"/>
          <w:szCs w:val="28"/>
          <w:lang w:eastAsia="ru-RU"/>
        </w:rPr>
        <w:t>у можуть повторюватися циклічно</w:t>
      </w:r>
      <w:r w:rsidRPr="00506D4D">
        <w:rPr>
          <w:rFonts w:ascii="Times New Roman" w:eastAsia="Times New Roman" w:hAnsi="Times New Roman" w:cs="Times New Roman"/>
          <w:sz w:val="28"/>
          <w:szCs w:val="28"/>
          <w:lang w:eastAsia="ru-RU"/>
        </w:rPr>
        <w:t>. У цьому випадку розв’язання конфлікту в кожному наступному циклі зменшується.</w:t>
      </w:r>
    </w:p>
    <w:p w:rsidR="005A6D8B" w:rsidRDefault="005A6D8B" w:rsidP="00C92C32">
      <w:pPr>
        <w:widowControl w:val="0"/>
        <w:spacing w:after="0" w:line="360" w:lineRule="auto"/>
        <w:ind w:firstLine="709"/>
        <w:jc w:val="both"/>
        <w:rPr>
          <w:rFonts w:ascii="Times New Roman" w:eastAsia="Times New Roman" w:hAnsi="Times New Roman" w:cs="Times New Roman"/>
          <w:sz w:val="28"/>
          <w:szCs w:val="28"/>
          <w:lang w:eastAsia="ru-RU"/>
        </w:rPr>
      </w:pPr>
      <w:r w:rsidRPr="00506D4D">
        <w:rPr>
          <w:rFonts w:ascii="Times New Roman" w:eastAsia="Times New Roman" w:hAnsi="Times New Roman" w:cs="Times New Roman"/>
          <w:sz w:val="28"/>
          <w:szCs w:val="28"/>
          <w:lang w:eastAsia="ru-RU"/>
        </w:rPr>
        <w:t>Взаємозв’</w:t>
      </w:r>
      <w:r w:rsidR="00C413C8" w:rsidRPr="00506D4D">
        <w:rPr>
          <w:rFonts w:ascii="Times New Roman" w:eastAsia="Times New Roman" w:hAnsi="Times New Roman" w:cs="Times New Roman"/>
          <w:sz w:val="28"/>
          <w:szCs w:val="28"/>
          <w:lang w:eastAsia="ru-RU"/>
        </w:rPr>
        <w:t>язок між фазами та</w:t>
      </w:r>
      <w:r w:rsidRPr="00506D4D">
        <w:rPr>
          <w:rFonts w:ascii="Times New Roman" w:eastAsia="Times New Roman" w:hAnsi="Times New Roman" w:cs="Times New Roman"/>
          <w:sz w:val="28"/>
          <w:szCs w:val="28"/>
          <w:lang w:eastAsia="ru-RU"/>
        </w:rPr>
        <w:t xml:space="preserve"> </w:t>
      </w:r>
      <w:r w:rsidR="00C413C8" w:rsidRPr="00506D4D">
        <w:rPr>
          <w:rFonts w:ascii="Times New Roman" w:eastAsia="Times New Roman" w:hAnsi="Times New Roman" w:cs="Times New Roman"/>
          <w:sz w:val="28"/>
          <w:szCs w:val="28"/>
          <w:lang w:eastAsia="ru-RU"/>
        </w:rPr>
        <w:t xml:space="preserve">етапами </w:t>
      </w:r>
      <w:r w:rsidRPr="00506D4D">
        <w:rPr>
          <w:rFonts w:ascii="Times New Roman" w:eastAsia="Times New Roman" w:hAnsi="Times New Roman" w:cs="Times New Roman"/>
          <w:sz w:val="28"/>
          <w:szCs w:val="28"/>
          <w:lang w:eastAsia="ru-RU"/>
        </w:rPr>
        <w:t xml:space="preserve">конфлікту і здатністю </w:t>
      </w:r>
      <w:r w:rsidR="00C413C8" w:rsidRPr="00506D4D">
        <w:rPr>
          <w:rFonts w:ascii="Times New Roman" w:eastAsia="Times New Roman" w:hAnsi="Times New Roman" w:cs="Times New Roman"/>
          <w:sz w:val="28"/>
          <w:szCs w:val="28"/>
          <w:lang w:eastAsia="ru-RU"/>
        </w:rPr>
        <w:t xml:space="preserve"> керівника </w:t>
      </w:r>
      <w:r w:rsidR="0052043C">
        <w:rPr>
          <w:rFonts w:ascii="Times New Roman" w:eastAsia="Times New Roman" w:hAnsi="Times New Roman" w:cs="Times New Roman"/>
          <w:sz w:val="28"/>
          <w:szCs w:val="28"/>
          <w:lang w:eastAsia="ru-RU"/>
        </w:rPr>
        <w:t xml:space="preserve">організації </w:t>
      </w:r>
      <w:r w:rsidR="00C413C8" w:rsidRPr="00506D4D">
        <w:rPr>
          <w:rFonts w:ascii="Times New Roman" w:eastAsia="Times New Roman" w:hAnsi="Times New Roman" w:cs="Times New Roman"/>
          <w:sz w:val="28"/>
          <w:szCs w:val="28"/>
          <w:lang w:eastAsia="ru-RU"/>
        </w:rPr>
        <w:t>до його вирішення наведемо у</w:t>
      </w:r>
      <w:r w:rsidRPr="00506D4D">
        <w:rPr>
          <w:rFonts w:ascii="Times New Roman" w:eastAsia="Times New Roman" w:hAnsi="Times New Roman" w:cs="Times New Roman"/>
          <w:sz w:val="28"/>
          <w:szCs w:val="28"/>
          <w:lang w:eastAsia="ru-RU"/>
        </w:rPr>
        <w:t xml:space="preserve"> таблиці 1.1.</w:t>
      </w:r>
    </w:p>
    <w:p w:rsidR="005A6D8B" w:rsidRPr="00506D4D" w:rsidRDefault="005A6D8B" w:rsidP="00C92C32">
      <w:pPr>
        <w:widowControl w:val="0"/>
        <w:spacing w:after="0" w:line="360" w:lineRule="auto"/>
        <w:ind w:firstLine="709"/>
        <w:jc w:val="right"/>
        <w:rPr>
          <w:rFonts w:ascii="Times New Roman" w:eastAsia="Times New Roman" w:hAnsi="Times New Roman" w:cs="Times New Roman"/>
          <w:i/>
          <w:sz w:val="28"/>
          <w:szCs w:val="28"/>
          <w:lang w:eastAsia="ru-RU"/>
        </w:rPr>
      </w:pPr>
      <w:r w:rsidRPr="00506D4D">
        <w:rPr>
          <w:rFonts w:ascii="Times New Roman" w:eastAsia="Times New Roman" w:hAnsi="Times New Roman" w:cs="Times New Roman"/>
          <w:i/>
          <w:sz w:val="28"/>
          <w:szCs w:val="28"/>
          <w:lang w:eastAsia="ru-RU"/>
        </w:rPr>
        <w:t>Таблиця 1.1.</w:t>
      </w:r>
    </w:p>
    <w:p w:rsidR="005A6D8B" w:rsidRDefault="005A6D8B" w:rsidP="00C92C32">
      <w:pPr>
        <w:widowControl w:val="0"/>
        <w:spacing w:after="0" w:line="360" w:lineRule="auto"/>
        <w:ind w:firstLine="709"/>
        <w:jc w:val="center"/>
        <w:rPr>
          <w:rFonts w:ascii="Times New Roman" w:eastAsia="Times New Roman" w:hAnsi="Times New Roman" w:cs="Times New Roman"/>
          <w:b/>
          <w:sz w:val="28"/>
          <w:szCs w:val="28"/>
          <w:lang w:eastAsia="ru-RU"/>
        </w:rPr>
      </w:pPr>
      <w:r w:rsidRPr="00506D4D">
        <w:rPr>
          <w:rFonts w:ascii="Times New Roman" w:eastAsia="Times New Roman" w:hAnsi="Times New Roman" w:cs="Times New Roman"/>
          <w:b/>
          <w:sz w:val="28"/>
          <w:szCs w:val="28"/>
          <w:lang w:eastAsia="ru-RU"/>
        </w:rPr>
        <w:t>Співвідношення фаз і етапів конфлікту</w:t>
      </w:r>
    </w:p>
    <w:p w:rsidR="002F2BF8" w:rsidRDefault="002F2BF8" w:rsidP="00C92C32">
      <w:pPr>
        <w:widowControl w:val="0"/>
        <w:spacing w:after="0" w:line="360" w:lineRule="auto"/>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drawing>
          <wp:inline distT="0" distB="0" distL="0" distR="0">
            <wp:extent cx="6116955" cy="1996440"/>
            <wp:effectExtent l="0" t="0" r="0" b="381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6955" cy="1996440"/>
                    </a:xfrm>
                    <a:prstGeom prst="rect">
                      <a:avLst/>
                    </a:prstGeom>
                    <a:noFill/>
                    <a:ln>
                      <a:noFill/>
                    </a:ln>
                  </pic:spPr>
                </pic:pic>
              </a:graphicData>
            </a:graphic>
          </wp:inline>
        </w:drawing>
      </w:r>
    </w:p>
    <w:p w:rsidR="005A6D8B" w:rsidRPr="00506D4D" w:rsidRDefault="005A6D8B" w:rsidP="00C92C32">
      <w:pPr>
        <w:widowControl w:val="0"/>
        <w:spacing w:after="0" w:line="360" w:lineRule="auto"/>
        <w:ind w:firstLine="709"/>
        <w:rPr>
          <w:rFonts w:ascii="Times New Roman" w:eastAsia="Times New Roman" w:hAnsi="Times New Roman" w:cs="Times New Roman"/>
          <w:sz w:val="24"/>
          <w:szCs w:val="24"/>
          <w:lang w:eastAsia="ru-RU"/>
        </w:rPr>
      </w:pPr>
      <w:r w:rsidRPr="00506D4D">
        <w:rPr>
          <w:rFonts w:ascii="Times New Roman" w:eastAsia="Times New Roman" w:hAnsi="Times New Roman" w:cs="Times New Roman"/>
          <w:sz w:val="24"/>
          <w:szCs w:val="24"/>
          <w:lang w:eastAsia="ru-RU"/>
        </w:rPr>
        <w:t>Примітка. С</w:t>
      </w:r>
      <w:r w:rsidR="006F5B80">
        <w:rPr>
          <w:rFonts w:ascii="Times New Roman" w:eastAsia="Times New Roman" w:hAnsi="Times New Roman" w:cs="Times New Roman"/>
          <w:sz w:val="24"/>
          <w:szCs w:val="24"/>
          <w:lang w:eastAsia="ru-RU"/>
        </w:rPr>
        <w:t>кладено автором на основі [</w:t>
      </w:r>
      <w:r w:rsidR="009E73FB">
        <w:rPr>
          <w:rFonts w:ascii="Times New Roman" w:eastAsia="Times New Roman" w:hAnsi="Times New Roman" w:cs="Times New Roman"/>
          <w:sz w:val="24"/>
          <w:szCs w:val="24"/>
          <w:lang w:val="en-US" w:eastAsia="ru-RU"/>
        </w:rPr>
        <w:t>2</w:t>
      </w:r>
      <w:r w:rsidR="009E73FB">
        <w:rPr>
          <w:rFonts w:ascii="Times New Roman" w:eastAsia="Times New Roman" w:hAnsi="Times New Roman" w:cs="Times New Roman"/>
          <w:sz w:val="24"/>
          <w:szCs w:val="24"/>
          <w:lang w:val="ru-RU" w:eastAsia="ru-RU"/>
        </w:rPr>
        <w:t xml:space="preserve">; </w:t>
      </w:r>
      <w:r w:rsidR="009E73FB">
        <w:rPr>
          <w:rFonts w:ascii="Times New Roman" w:eastAsia="Times New Roman" w:hAnsi="Times New Roman" w:cs="Times New Roman"/>
          <w:sz w:val="24"/>
          <w:szCs w:val="24"/>
          <w:lang w:eastAsia="ru-RU"/>
        </w:rPr>
        <w:t>14; 2</w:t>
      </w:r>
      <w:r w:rsidR="009E73FB">
        <w:rPr>
          <w:rFonts w:ascii="Times New Roman" w:eastAsia="Times New Roman" w:hAnsi="Times New Roman" w:cs="Times New Roman"/>
          <w:sz w:val="24"/>
          <w:szCs w:val="24"/>
          <w:lang w:val="ru-RU" w:eastAsia="ru-RU"/>
        </w:rPr>
        <w:t>7</w:t>
      </w:r>
      <w:r w:rsidRPr="00506D4D">
        <w:rPr>
          <w:rFonts w:ascii="Times New Roman" w:eastAsia="Times New Roman" w:hAnsi="Times New Roman" w:cs="Times New Roman"/>
          <w:sz w:val="24"/>
          <w:szCs w:val="24"/>
          <w:lang w:eastAsia="ru-RU"/>
        </w:rPr>
        <w:t>]</w:t>
      </w:r>
    </w:p>
    <w:p w:rsidR="005A6D8B" w:rsidRPr="00506D4D" w:rsidRDefault="005A6D8B" w:rsidP="00C92C32">
      <w:pPr>
        <w:widowControl w:val="0"/>
        <w:spacing w:after="0" w:line="360" w:lineRule="auto"/>
        <w:ind w:firstLine="709"/>
        <w:jc w:val="both"/>
        <w:rPr>
          <w:rFonts w:ascii="Times New Roman" w:hAnsi="Times New Roman" w:cs="Times New Roman"/>
          <w:bCs/>
          <w:sz w:val="24"/>
          <w:szCs w:val="24"/>
        </w:rPr>
      </w:pPr>
    </w:p>
    <w:p w:rsidR="0052043C" w:rsidRPr="005B4063" w:rsidRDefault="0052043C" w:rsidP="00C92C32">
      <w:pPr>
        <w:widowControl w:val="0"/>
        <w:spacing w:after="0" w:line="360" w:lineRule="auto"/>
        <w:ind w:firstLine="709"/>
        <w:jc w:val="both"/>
        <w:rPr>
          <w:rFonts w:ascii="Times New Roman" w:hAnsi="Times New Roman" w:cs="Times New Roman"/>
          <w:bCs/>
          <w:sz w:val="28"/>
          <w:szCs w:val="28"/>
        </w:rPr>
      </w:pPr>
      <w:r w:rsidRPr="00506D4D">
        <w:rPr>
          <w:rFonts w:ascii="Times New Roman" w:hAnsi="Times New Roman" w:cs="Times New Roman"/>
          <w:bCs/>
          <w:sz w:val="28"/>
          <w:szCs w:val="28"/>
        </w:rPr>
        <w:lastRenderedPageBreak/>
        <w:t xml:space="preserve">Конфлікти можуть виявлятися у найрізноманітніших формах: суперечки між начальником та підлеглим; дискусії, що </w:t>
      </w:r>
      <w:r w:rsidR="0035588D" w:rsidRPr="00506D4D">
        <w:rPr>
          <w:rFonts w:ascii="Times New Roman" w:hAnsi="Times New Roman" w:cs="Times New Roman"/>
          <w:bCs/>
          <w:sz w:val="28"/>
          <w:szCs w:val="28"/>
        </w:rPr>
        <w:t>супроводжуються</w:t>
      </w:r>
      <w:r w:rsidRPr="00506D4D">
        <w:rPr>
          <w:rFonts w:ascii="Times New Roman" w:hAnsi="Times New Roman" w:cs="Times New Roman"/>
          <w:bCs/>
          <w:sz w:val="28"/>
          <w:szCs w:val="28"/>
        </w:rPr>
        <w:t xml:space="preserve"> нападками сторін; переговорами щодо тарифів; страйків тощо. З різноманітністю форм прояву пов'язана і типологія конфліктів. Під час розробки типологій їх автори ділять конфлікти за кількістю учасників, ступенем гостроти, широтою конфліктної взаємодії, швидкості пр</w:t>
      </w:r>
      <w:r>
        <w:rPr>
          <w:rFonts w:ascii="Times New Roman" w:hAnsi="Times New Roman" w:cs="Times New Roman"/>
          <w:bCs/>
          <w:sz w:val="28"/>
          <w:szCs w:val="28"/>
        </w:rPr>
        <w:t>отікання, об'єктів, цілей тощо</w:t>
      </w:r>
      <w:r w:rsidR="009E73FB">
        <w:rPr>
          <w:rFonts w:ascii="Times New Roman" w:hAnsi="Times New Roman" w:cs="Times New Roman"/>
          <w:bCs/>
          <w:sz w:val="28"/>
          <w:szCs w:val="28"/>
          <w:lang w:val="ru-RU"/>
        </w:rPr>
        <w:t xml:space="preserve"> </w:t>
      </w:r>
      <w:r w:rsidR="009E73FB">
        <w:rPr>
          <w:rFonts w:ascii="Times New Roman" w:hAnsi="Times New Roman" w:cs="Times New Roman"/>
          <w:bCs/>
          <w:sz w:val="28"/>
          <w:szCs w:val="28"/>
          <w:lang w:val="en-US"/>
        </w:rPr>
        <w:t>[2</w:t>
      </w:r>
      <w:r w:rsidR="009E73FB">
        <w:rPr>
          <w:rFonts w:ascii="Times New Roman" w:hAnsi="Times New Roman" w:cs="Times New Roman"/>
          <w:bCs/>
          <w:sz w:val="28"/>
          <w:szCs w:val="28"/>
          <w:lang w:val="ru-RU"/>
        </w:rPr>
        <w:t>; 5; 12</w:t>
      </w:r>
      <w:r w:rsidR="009E73FB">
        <w:rPr>
          <w:rFonts w:ascii="Times New Roman" w:hAnsi="Times New Roman" w:cs="Times New Roman"/>
          <w:bCs/>
          <w:sz w:val="28"/>
          <w:szCs w:val="28"/>
          <w:lang w:val="en-US"/>
        </w:rPr>
        <w:t>]</w:t>
      </w:r>
      <w:r>
        <w:rPr>
          <w:rFonts w:ascii="Times New Roman" w:hAnsi="Times New Roman" w:cs="Times New Roman"/>
          <w:bCs/>
          <w:sz w:val="28"/>
          <w:szCs w:val="28"/>
        </w:rPr>
        <w:t>.</w:t>
      </w:r>
    </w:p>
    <w:p w:rsidR="005D01E9" w:rsidRPr="00506D4D" w:rsidRDefault="00C413C8" w:rsidP="0012293C">
      <w:pPr>
        <w:widowControl w:val="0"/>
        <w:spacing w:after="0" w:line="360" w:lineRule="auto"/>
        <w:ind w:firstLine="709"/>
        <w:jc w:val="both"/>
        <w:rPr>
          <w:rFonts w:ascii="Times New Roman" w:hAnsi="Times New Roman" w:cs="Times New Roman"/>
          <w:bCs/>
          <w:sz w:val="28"/>
          <w:szCs w:val="28"/>
        </w:rPr>
      </w:pPr>
      <w:r w:rsidRPr="00506D4D">
        <w:rPr>
          <w:rFonts w:ascii="Times New Roman" w:hAnsi="Times New Roman" w:cs="Times New Roman"/>
          <w:bCs/>
          <w:sz w:val="28"/>
          <w:szCs w:val="28"/>
        </w:rPr>
        <w:t>Не зупиняючись детально на кожній із існуючих сьогодні численних класифікацій конфліктів, відзначимо</w:t>
      </w:r>
      <w:r w:rsidR="0012293C">
        <w:rPr>
          <w:rFonts w:ascii="Times New Roman" w:hAnsi="Times New Roman" w:cs="Times New Roman"/>
          <w:bCs/>
          <w:sz w:val="28"/>
          <w:szCs w:val="28"/>
        </w:rPr>
        <w:t xml:space="preserve"> та відобразимо на рис 1.1.</w:t>
      </w:r>
      <w:r w:rsidRPr="00506D4D">
        <w:rPr>
          <w:rFonts w:ascii="Times New Roman" w:hAnsi="Times New Roman" w:cs="Times New Roman"/>
          <w:bCs/>
          <w:sz w:val="28"/>
          <w:szCs w:val="28"/>
        </w:rPr>
        <w:t xml:space="preserve"> лише основні </w:t>
      </w:r>
      <w:r w:rsidR="001E30F5" w:rsidRPr="00506D4D">
        <w:rPr>
          <w:rFonts w:ascii="Times New Roman" w:hAnsi="Times New Roman" w:cs="Times New Roman"/>
          <w:sz w:val="28"/>
          <w:szCs w:val="28"/>
        </w:rPr>
        <w:t>–</w:t>
      </w:r>
      <w:r w:rsidRPr="00506D4D">
        <w:rPr>
          <w:rFonts w:ascii="Times New Roman" w:hAnsi="Times New Roman" w:cs="Times New Roman"/>
          <w:bCs/>
          <w:sz w:val="28"/>
          <w:szCs w:val="28"/>
        </w:rPr>
        <w:t xml:space="preserve"> ті, які стосуються насамперед конфліктів  в організаціях [8</w:t>
      </w:r>
      <w:r w:rsidR="006F5B80">
        <w:rPr>
          <w:rFonts w:ascii="Times New Roman" w:hAnsi="Times New Roman" w:cs="Times New Roman"/>
          <w:bCs/>
          <w:sz w:val="28"/>
          <w:szCs w:val="28"/>
        </w:rPr>
        <w:t>, с. 45-48</w:t>
      </w:r>
      <w:r w:rsidR="0012293C">
        <w:rPr>
          <w:rFonts w:ascii="Times New Roman" w:hAnsi="Times New Roman" w:cs="Times New Roman"/>
          <w:bCs/>
          <w:sz w:val="28"/>
          <w:szCs w:val="28"/>
        </w:rPr>
        <w:t>].</w:t>
      </w:r>
      <w:r w:rsidR="005D01E9" w:rsidRPr="00506D4D">
        <w:rPr>
          <w:rFonts w:ascii="Times New Roman" w:hAnsi="Times New Roman" w:cs="Times New Roman"/>
          <w:bCs/>
          <w:sz w:val="28"/>
          <w:szCs w:val="28"/>
        </w:rPr>
        <w:t xml:space="preserve"> </w:t>
      </w:r>
    </w:p>
    <w:p w:rsidR="005D01E9" w:rsidRPr="00506D4D" w:rsidRDefault="005D01E9" w:rsidP="00C92C32">
      <w:pPr>
        <w:widowControl w:val="0"/>
        <w:spacing w:after="0" w:line="360" w:lineRule="auto"/>
        <w:ind w:firstLine="709"/>
        <w:jc w:val="center"/>
        <w:rPr>
          <w:rFonts w:ascii="Times New Roman" w:hAnsi="Times New Roman" w:cs="Times New Roman"/>
          <w:bCs/>
          <w:sz w:val="28"/>
          <w:szCs w:val="28"/>
        </w:rPr>
      </w:pPr>
      <w:r w:rsidRPr="00506D4D">
        <w:rPr>
          <w:rFonts w:ascii="Times New Roman" w:hAnsi="Times New Roman" w:cs="Times New Roman"/>
          <w:bCs/>
          <w:noProof/>
          <w:sz w:val="28"/>
          <w:szCs w:val="28"/>
          <w:lang w:eastAsia="uk-UA"/>
        </w:rPr>
        <w:drawing>
          <wp:inline distT="0" distB="0" distL="0" distR="0">
            <wp:extent cx="5490210" cy="5689600"/>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3305" cy="5786076"/>
                    </a:xfrm>
                    <a:prstGeom prst="rect">
                      <a:avLst/>
                    </a:prstGeom>
                  </pic:spPr>
                </pic:pic>
              </a:graphicData>
            </a:graphic>
          </wp:inline>
        </w:drawing>
      </w:r>
    </w:p>
    <w:p w:rsidR="005D01E9" w:rsidRPr="00506D4D" w:rsidRDefault="005D01E9" w:rsidP="00C92C32">
      <w:pPr>
        <w:widowControl w:val="0"/>
        <w:spacing w:after="0" w:line="360" w:lineRule="auto"/>
        <w:ind w:firstLine="709"/>
        <w:jc w:val="center"/>
        <w:rPr>
          <w:rFonts w:ascii="Times New Roman" w:hAnsi="Times New Roman" w:cs="Times New Roman"/>
          <w:bCs/>
          <w:sz w:val="28"/>
          <w:szCs w:val="28"/>
        </w:rPr>
      </w:pPr>
      <w:r w:rsidRPr="00506D4D">
        <w:rPr>
          <w:rFonts w:ascii="Times New Roman" w:hAnsi="Times New Roman" w:cs="Times New Roman"/>
          <w:bCs/>
          <w:sz w:val="28"/>
          <w:szCs w:val="28"/>
        </w:rPr>
        <w:t>Рис. 1.1. Основні класифікації конфліктів</w:t>
      </w:r>
      <w:r w:rsidR="00F466A4">
        <w:rPr>
          <w:rFonts w:ascii="Times New Roman" w:hAnsi="Times New Roman" w:cs="Times New Roman"/>
          <w:bCs/>
          <w:sz w:val="28"/>
          <w:szCs w:val="28"/>
        </w:rPr>
        <w:t xml:space="preserve"> в організації</w:t>
      </w:r>
    </w:p>
    <w:p w:rsidR="00156390" w:rsidRPr="009E73FB" w:rsidRDefault="005D01E9" w:rsidP="00C92C32">
      <w:pPr>
        <w:widowControl w:val="0"/>
        <w:spacing w:after="0" w:line="360" w:lineRule="auto"/>
        <w:ind w:firstLine="709"/>
        <w:jc w:val="both"/>
        <w:rPr>
          <w:rFonts w:ascii="Times New Roman" w:hAnsi="Times New Roman" w:cs="Times New Roman"/>
          <w:bCs/>
          <w:sz w:val="24"/>
          <w:szCs w:val="24"/>
          <w:lang w:val="en-US"/>
        </w:rPr>
      </w:pPr>
      <w:r w:rsidRPr="00B4234B">
        <w:rPr>
          <w:rFonts w:ascii="Times New Roman" w:hAnsi="Times New Roman" w:cs="Times New Roman"/>
          <w:bCs/>
          <w:sz w:val="24"/>
          <w:szCs w:val="24"/>
        </w:rPr>
        <w:t>Примітка. Наведено за [</w:t>
      </w:r>
      <w:r w:rsidR="009E73FB" w:rsidRPr="009E73FB">
        <w:rPr>
          <w:rFonts w:ascii="Times New Roman" w:hAnsi="Times New Roman" w:cs="Times New Roman"/>
          <w:bCs/>
          <w:sz w:val="24"/>
          <w:szCs w:val="24"/>
        </w:rPr>
        <w:t>2; 5; 12</w:t>
      </w:r>
      <w:r w:rsidR="009E73FB">
        <w:rPr>
          <w:rFonts w:ascii="Times New Roman" w:hAnsi="Times New Roman" w:cs="Times New Roman"/>
          <w:bCs/>
          <w:sz w:val="24"/>
          <w:szCs w:val="24"/>
          <w:lang w:val="en-US"/>
        </w:rPr>
        <w:t>; 28]</w:t>
      </w:r>
    </w:p>
    <w:p w:rsidR="0012293C" w:rsidRPr="00156390" w:rsidRDefault="0012293C" w:rsidP="00C92C32">
      <w:pPr>
        <w:widowControl w:val="0"/>
        <w:spacing w:after="0" w:line="360" w:lineRule="auto"/>
        <w:ind w:firstLine="709"/>
        <w:jc w:val="both"/>
        <w:rPr>
          <w:rFonts w:ascii="Times New Roman" w:hAnsi="Times New Roman" w:cs="Times New Roman"/>
          <w:bCs/>
          <w:sz w:val="24"/>
          <w:szCs w:val="24"/>
        </w:rPr>
      </w:pPr>
    </w:p>
    <w:p w:rsidR="0067410C" w:rsidRDefault="0012293C" w:rsidP="0012293C">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К</w:t>
      </w:r>
      <w:r w:rsidRPr="0012293C">
        <w:rPr>
          <w:rFonts w:ascii="Times New Roman" w:hAnsi="Times New Roman" w:cs="Times New Roman"/>
          <w:bCs/>
          <w:sz w:val="28"/>
          <w:szCs w:val="28"/>
        </w:rPr>
        <w:t>онфлікти виникають через комплекс різних причин, які можуть бути як зовнішніми (об'єктивними), так і внутрішніми (суб'єктивними) для організації</w:t>
      </w:r>
      <w:r w:rsidR="009E73FB">
        <w:rPr>
          <w:rFonts w:ascii="Times New Roman" w:hAnsi="Times New Roman" w:cs="Times New Roman"/>
          <w:bCs/>
          <w:sz w:val="28"/>
          <w:szCs w:val="28"/>
          <w:lang w:val="en-US"/>
        </w:rPr>
        <w:t xml:space="preserve"> [16, c. 45]</w:t>
      </w:r>
      <w:r w:rsidRPr="0012293C">
        <w:rPr>
          <w:rFonts w:ascii="Times New Roman" w:hAnsi="Times New Roman" w:cs="Times New Roman"/>
          <w:bCs/>
          <w:sz w:val="28"/>
          <w:szCs w:val="28"/>
        </w:rPr>
        <w:t>.</w:t>
      </w:r>
      <w:r>
        <w:rPr>
          <w:rFonts w:ascii="Times New Roman" w:hAnsi="Times New Roman" w:cs="Times New Roman"/>
          <w:bCs/>
          <w:sz w:val="28"/>
          <w:szCs w:val="28"/>
        </w:rPr>
        <w:t xml:space="preserve"> Структуруємо та нав</w:t>
      </w:r>
      <w:r w:rsidR="002826F0">
        <w:rPr>
          <w:rFonts w:ascii="Times New Roman" w:hAnsi="Times New Roman" w:cs="Times New Roman"/>
          <w:bCs/>
          <w:sz w:val="28"/>
          <w:szCs w:val="28"/>
        </w:rPr>
        <w:t>едемо основні із них на рис. 1.</w:t>
      </w:r>
      <w:r w:rsidR="0067410C">
        <w:rPr>
          <w:rFonts w:ascii="Times New Roman" w:hAnsi="Times New Roman" w:cs="Times New Roman"/>
          <w:bCs/>
          <w:sz w:val="28"/>
          <w:szCs w:val="28"/>
        </w:rPr>
        <w:t>2.</w:t>
      </w:r>
    </w:p>
    <w:p w:rsidR="002826F0" w:rsidRDefault="002826F0" w:rsidP="002826F0">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6115050" cy="28956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5050" cy="2895600"/>
                    </a:xfrm>
                    <a:prstGeom prst="rect">
                      <a:avLst/>
                    </a:prstGeom>
                    <a:noFill/>
                    <a:ln>
                      <a:noFill/>
                    </a:ln>
                  </pic:spPr>
                </pic:pic>
              </a:graphicData>
            </a:graphic>
          </wp:inline>
        </w:drawing>
      </w:r>
    </w:p>
    <w:p w:rsidR="002826F0" w:rsidRDefault="002826F0" w:rsidP="002826F0">
      <w:pPr>
        <w:widowControl w:val="0"/>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Рис. 1.2. Основні причини організаційних конфліктів</w:t>
      </w:r>
    </w:p>
    <w:p w:rsidR="002826F0" w:rsidRDefault="002826F0" w:rsidP="002826F0">
      <w:pPr>
        <w:widowControl w:val="0"/>
        <w:spacing w:after="0" w:line="360" w:lineRule="auto"/>
        <w:ind w:firstLine="709"/>
        <w:jc w:val="both"/>
        <w:rPr>
          <w:rFonts w:ascii="Times New Roman" w:hAnsi="Times New Roman" w:cs="Times New Roman"/>
          <w:bCs/>
          <w:sz w:val="24"/>
          <w:szCs w:val="24"/>
        </w:rPr>
      </w:pPr>
      <w:r w:rsidRPr="00B4234B">
        <w:rPr>
          <w:rFonts w:ascii="Times New Roman" w:hAnsi="Times New Roman" w:cs="Times New Roman"/>
          <w:bCs/>
          <w:sz w:val="24"/>
          <w:szCs w:val="24"/>
        </w:rPr>
        <w:t>Примітка. Наведено за [</w:t>
      </w:r>
      <w:r w:rsidR="009E73FB">
        <w:rPr>
          <w:rFonts w:ascii="Times New Roman" w:hAnsi="Times New Roman" w:cs="Times New Roman"/>
          <w:bCs/>
          <w:sz w:val="24"/>
          <w:szCs w:val="24"/>
          <w:lang w:val="en-US"/>
        </w:rPr>
        <w:t>1; 7; 14</w:t>
      </w:r>
      <w:r w:rsidRPr="00B4234B">
        <w:rPr>
          <w:rFonts w:ascii="Times New Roman" w:hAnsi="Times New Roman" w:cs="Times New Roman"/>
          <w:bCs/>
          <w:sz w:val="24"/>
          <w:szCs w:val="24"/>
        </w:rPr>
        <w:t>]</w:t>
      </w:r>
    </w:p>
    <w:p w:rsidR="002826F0" w:rsidRDefault="002826F0" w:rsidP="002826F0">
      <w:pPr>
        <w:widowControl w:val="0"/>
        <w:spacing w:after="0" w:line="360" w:lineRule="auto"/>
        <w:ind w:firstLine="851"/>
        <w:jc w:val="center"/>
        <w:rPr>
          <w:rFonts w:ascii="Times New Roman" w:hAnsi="Times New Roman" w:cs="Times New Roman"/>
          <w:sz w:val="28"/>
          <w:szCs w:val="28"/>
        </w:rPr>
      </w:pPr>
    </w:p>
    <w:p w:rsidR="002826F0" w:rsidRDefault="005B4063"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Звичайно, конфлікт має</w:t>
      </w:r>
      <w:r w:rsidR="0012293C">
        <w:rPr>
          <w:rFonts w:ascii="Times New Roman" w:hAnsi="Times New Roman" w:cs="Times New Roman"/>
          <w:sz w:val="28"/>
          <w:szCs w:val="28"/>
        </w:rPr>
        <w:t xml:space="preserve"> й</w:t>
      </w:r>
      <w:r w:rsidRPr="00506D4D">
        <w:rPr>
          <w:rFonts w:ascii="Times New Roman" w:hAnsi="Times New Roman" w:cs="Times New Roman"/>
          <w:sz w:val="28"/>
          <w:szCs w:val="28"/>
        </w:rPr>
        <w:t xml:space="preserve"> певні </w:t>
      </w:r>
      <w:r w:rsidRPr="00C5379E">
        <w:rPr>
          <w:rFonts w:ascii="Times New Roman" w:hAnsi="Times New Roman" w:cs="Times New Roman"/>
          <w:sz w:val="28"/>
          <w:szCs w:val="28"/>
        </w:rPr>
        <w:t>функції. І ділять</w:t>
      </w:r>
      <w:r>
        <w:rPr>
          <w:rFonts w:ascii="Times New Roman" w:hAnsi="Times New Roman" w:cs="Times New Roman"/>
          <w:sz w:val="28"/>
          <w:szCs w:val="28"/>
        </w:rPr>
        <w:t>ся вони н</w:t>
      </w:r>
      <w:r>
        <w:rPr>
          <w:rFonts w:ascii="Times New Roman" w:hAnsi="Times New Roman" w:cs="Times New Roman"/>
          <w:sz w:val="28"/>
          <w:szCs w:val="28"/>
          <w:lang w:val="ru-RU"/>
        </w:rPr>
        <w:t>а</w:t>
      </w:r>
      <w:r w:rsidRPr="00C5379E">
        <w:rPr>
          <w:rFonts w:ascii="Times New Roman" w:hAnsi="Times New Roman" w:cs="Times New Roman"/>
          <w:sz w:val="28"/>
          <w:szCs w:val="28"/>
        </w:rPr>
        <w:t xml:space="preserve"> позитивні і негативні [14, с. 34].</w:t>
      </w:r>
      <w:r>
        <w:rPr>
          <w:rFonts w:ascii="Times New Roman" w:hAnsi="Times New Roman" w:cs="Times New Roman"/>
          <w:sz w:val="28"/>
          <w:szCs w:val="28"/>
        </w:rPr>
        <w:t xml:space="preserve"> </w:t>
      </w:r>
      <w:r w:rsidRPr="00506D4D">
        <w:rPr>
          <w:rFonts w:ascii="Times New Roman" w:hAnsi="Times New Roman" w:cs="Times New Roman"/>
          <w:sz w:val="28"/>
          <w:szCs w:val="28"/>
        </w:rPr>
        <w:t xml:space="preserve">Так, завдяки конфліктам нерідко зростає активність працівників організації у соціальному плані. У зв'язку з чим з'являються різні нововведення та інновації. Та й емоційна розрядка знімає напруженість і вивільняє негативні емоції, що накопичилися. Але дуже часто негативні наслідки, що виявляються, у поганій роботі персоналу та великій витраті ресурсів є більш небажаними, і перекривають </w:t>
      </w:r>
      <w:r>
        <w:rPr>
          <w:rFonts w:ascii="Times New Roman" w:hAnsi="Times New Roman" w:cs="Times New Roman"/>
          <w:sz w:val="28"/>
          <w:szCs w:val="28"/>
        </w:rPr>
        <w:t>усі позитивні сторони конфлікту</w:t>
      </w:r>
      <w:r w:rsidR="002826F0">
        <w:rPr>
          <w:rFonts w:ascii="Times New Roman" w:hAnsi="Times New Roman" w:cs="Times New Roman"/>
          <w:sz w:val="28"/>
          <w:szCs w:val="28"/>
        </w:rPr>
        <w:t>.</w:t>
      </w:r>
    </w:p>
    <w:p w:rsidR="00DD2821" w:rsidRDefault="005B4063" w:rsidP="00C92C32">
      <w:pPr>
        <w:widowControl w:val="0"/>
        <w:spacing w:after="0" w:line="360" w:lineRule="auto"/>
        <w:ind w:firstLine="709"/>
        <w:jc w:val="both"/>
      </w:pPr>
      <w:r>
        <w:rPr>
          <w:rFonts w:ascii="Times New Roman" w:hAnsi="Times New Roman" w:cs="Times New Roman"/>
          <w:sz w:val="28"/>
          <w:szCs w:val="28"/>
        </w:rPr>
        <w:t>Отже, к</w:t>
      </w:r>
      <w:r w:rsidR="00DD2821" w:rsidRPr="00DD2821">
        <w:rPr>
          <w:rFonts w:ascii="Times New Roman" w:hAnsi="Times New Roman" w:cs="Times New Roman"/>
          <w:sz w:val="28"/>
          <w:szCs w:val="28"/>
        </w:rPr>
        <w:t>онфлікт</w:t>
      </w:r>
      <w:r w:rsidR="00DD2821">
        <w:rPr>
          <w:rFonts w:ascii="Times New Roman" w:hAnsi="Times New Roman" w:cs="Times New Roman"/>
          <w:sz w:val="28"/>
          <w:szCs w:val="28"/>
        </w:rPr>
        <w:t xml:space="preserve"> може мати як деструктивні, так </w:t>
      </w:r>
      <w:r w:rsidR="00DD2821" w:rsidRPr="00DD2821">
        <w:rPr>
          <w:rFonts w:ascii="Times New Roman" w:hAnsi="Times New Roman" w:cs="Times New Roman"/>
          <w:sz w:val="28"/>
          <w:szCs w:val="28"/>
        </w:rPr>
        <w:t>і конструктивні наслідки (табл. 1</w:t>
      </w:r>
      <w:r w:rsidR="00FC4F7C">
        <w:rPr>
          <w:rFonts w:ascii="Times New Roman" w:hAnsi="Times New Roman" w:cs="Times New Roman"/>
          <w:sz w:val="28"/>
          <w:szCs w:val="28"/>
        </w:rPr>
        <w:t>.2</w:t>
      </w:r>
      <w:r w:rsidR="00DD2821" w:rsidRPr="00DD2821">
        <w:rPr>
          <w:rFonts w:ascii="Times New Roman" w:hAnsi="Times New Roman" w:cs="Times New Roman"/>
          <w:sz w:val="28"/>
          <w:szCs w:val="28"/>
        </w:rPr>
        <w:t>).</w:t>
      </w:r>
      <w:r w:rsidR="00FA328D" w:rsidRPr="00FA328D">
        <w:t xml:space="preserve"> </w:t>
      </w:r>
    </w:p>
    <w:p w:rsidR="002826F0" w:rsidRPr="00506D4D" w:rsidRDefault="00B45B1E" w:rsidP="002826F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826F0" w:rsidRPr="00506D4D">
        <w:rPr>
          <w:rFonts w:ascii="Times New Roman" w:hAnsi="Times New Roman" w:cs="Times New Roman"/>
          <w:sz w:val="28"/>
          <w:szCs w:val="28"/>
        </w:rPr>
        <w:t>Основна мета управління конфліктами, полягає в тому, щоб запобігти деструктивному впливу конфлікту і сприяти його адекватному вирішенню з метою приведення взаємовідносин учасників конфліктної ситуації в норму, що сприятиме налагодженню хороших відносин в організації</w:t>
      </w:r>
      <w:r>
        <w:rPr>
          <w:rFonts w:ascii="Times New Roman" w:hAnsi="Times New Roman" w:cs="Times New Roman"/>
          <w:sz w:val="28"/>
          <w:szCs w:val="28"/>
        </w:rPr>
        <w:t xml:space="preserve">» </w:t>
      </w:r>
      <w:r>
        <w:rPr>
          <w:rFonts w:ascii="Times New Roman" w:hAnsi="Times New Roman" w:cs="Times New Roman"/>
          <w:sz w:val="28"/>
          <w:szCs w:val="28"/>
          <w:lang w:val="en-US"/>
        </w:rPr>
        <w:t>[21, c.15]</w:t>
      </w:r>
      <w:r w:rsidR="002826F0" w:rsidRPr="00506D4D">
        <w:rPr>
          <w:rFonts w:ascii="Times New Roman" w:hAnsi="Times New Roman" w:cs="Times New Roman"/>
          <w:sz w:val="28"/>
          <w:szCs w:val="28"/>
        </w:rPr>
        <w:t>.</w:t>
      </w:r>
    </w:p>
    <w:p w:rsidR="002826F0" w:rsidRPr="002826F0" w:rsidRDefault="002826F0" w:rsidP="002826F0">
      <w:pPr>
        <w:widowControl w:val="0"/>
        <w:spacing w:after="0" w:line="360" w:lineRule="auto"/>
        <w:ind w:firstLine="709"/>
        <w:jc w:val="both"/>
        <w:rPr>
          <w:rFonts w:ascii="Times New Roman" w:hAnsi="Times New Roman" w:cs="Times New Roman"/>
          <w:spacing w:val="-6"/>
          <w:sz w:val="28"/>
          <w:szCs w:val="28"/>
        </w:rPr>
      </w:pPr>
      <w:r w:rsidRPr="0085345C">
        <w:rPr>
          <w:rFonts w:ascii="Times New Roman" w:hAnsi="Times New Roman" w:cs="Times New Roman"/>
          <w:spacing w:val="-6"/>
          <w:sz w:val="28"/>
          <w:szCs w:val="28"/>
        </w:rPr>
        <w:lastRenderedPageBreak/>
        <w:t>Управління організаційними конфліктами</w:t>
      </w:r>
      <w:r w:rsidRPr="002826F0">
        <w:rPr>
          <w:rFonts w:ascii="Times New Roman" w:hAnsi="Times New Roman" w:cs="Times New Roman"/>
          <w:spacing w:val="-6"/>
          <w:sz w:val="28"/>
          <w:szCs w:val="28"/>
        </w:rPr>
        <w:t xml:space="preserve"> – це «специфічний вид управлінської діяльності, який є складовою функції управління персоналом, що реалізується в цілеспрямованому усуненні можливих причин виникнення конфліктних ситуацій з метою формування цілісності організації» </w:t>
      </w:r>
      <w:r w:rsidR="009E73FB">
        <w:rPr>
          <w:rFonts w:ascii="Times New Roman" w:hAnsi="Times New Roman" w:cs="Times New Roman"/>
          <w:spacing w:val="-6"/>
          <w:sz w:val="28"/>
          <w:szCs w:val="28"/>
        </w:rPr>
        <w:t>[</w:t>
      </w:r>
      <w:r w:rsidR="009E73FB">
        <w:rPr>
          <w:rFonts w:ascii="Times New Roman" w:hAnsi="Times New Roman" w:cs="Times New Roman"/>
          <w:spacing w:val="-6"/>
          <w:sz w:val="28"/>
          <w:szCs w:val="28"/>
          <w:lang w:val="en-US"/>
        </w:rPr>
        <w:t>24</w:t>
      </w:r>
      <w:r w:rsidRPr="002826F0">
        <w:rPr>
          <w:rFonts w:ascii="Times New Roman" w:hAnsi="Times New Roman" w:cs="Times New Roman"/>
          <w:spacing w:val="-6"/>
          <w:sz w:val="28"/>
          <w:szCs w:val="28"/>
        </w:rPr>
        <w:t>, с.</w:t>
      </w:r>
      <w:r w:rsidR="009E73FB">
        <w:rPr>
          <w:rFonts w:ascii="Times New Roman" w:hAnsi="Times New Roman" w:cs="Times New Roman"/>
          <w:spacing w:val="-6"/>
          <w:sz w:val="28"/>
          <w:szCs w:val="28"/>
        </w:rPr>
        <w:t xml:space="preserve"> </w:t>
      </w:r>
      <w:r w:rsidR="009E73FB">
        <w:rPr>
          <w:rFonts w:ascii="Times New Roman" w:hAnsi="Times New Roman" w:cs="Times New Roman"/>
          <w:spacing w:val="-6"/>
          <w:sz w:val="28"/>
          <w:szCs w:val="28"/>
          <w:lang w:val="en-US"/>
        </w:rPr>
        <w:t>81</w:t>
      </w:r>
      <w:r w:rsidRPr="002826F0">
        <w:rPr>
          <w:rFonts w:ascii="Times New Roman" w:hAnsi="Times New Roman" w:cs="Times New Roman"/>
          <w:spacing w:val="-6"/>
          <w:sz w:val="28"/>
          <w:szCs w:val="28"/>
        </w:rPr>
        <w:t>].</w:t>
      </w:r>
    </w:p>
    <w:p w:rsidR="00FA328D" w:rsidRPr="00FA328D" w:rsidRDefault="00FC4F7C" w:rsidP="00C92C32">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1.2</w:t>
      </w:r>
    </w:p>
    <w:p w:rsidR="00FA328D" w:rsidRDefault="00FA328D" w:rsidP="00C92C32">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Можливі н</w:t>
      </w:r>
      <w:r w:rsidRPr="00FA328D">
        <w:rPr>
          <w:rFonts w:ascii="Times New Roman" w:hAnsi="Times New Roman" w:cs="Times New Roman"/>
          <w:b/>
          <w:sz w:val="28"/>
          <w:szCs w:val="28"/>
        </w:rPr>
        <w:t>аслідки конфліктів</w:t>
      </w:r>
    </w:p>
    <w:p w:rsidR="008214E0" w:rsidRDefault="008214E0" w:rsidP="00C92C32">
      <w:pPr>
        <w:widowControl w:val="0"/>
        <w:spacing w:after="0" w:line="360" w:lineRule="auto"/>
        <w:jc w:val="center"/>
        <w:rPr>
          <w:rFonts w:ascii="Times New Roman" w:hAnsi="Times New Roman" w:cs="Times New Roman"/>
          <w:b/>
          <w:sz w:val="28"/>
          <w:szCs w:val="28"/>
        </w:rPr>
      </w:pPr>
      <w:r w:rsidRPr="008214E0">
        <w:rPr>
          <w:rFonts w:ascii="Times New Roman" w:hAnsi="Times New Roman" w:cs="Times New Roman"/>
          <w:b/>
          <w:noProof/>
          <w:sz w:val="28"/>
          <w:szCs w:val="28"/>
          <w:lang w:eastAsia="uk-UA"/>
        </w:rPr>
        <w:drawing>
          <wp:inline distT="0" distB="0" distL="0" distR="0" wp14:anchorId="3F68ECFB" wp14:editId="05D920F8">
            <wp:extent cx="6119495" cy="3423285"/>
            <wp:effectExtent l="0" t="0" r="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19495" cy="3423285"/>
                    </a:xfrm>
                    <a:prstGeom prst="rect">
                      <a:avLst/>
                    </a:prstGeom>
                  </pic:spPr>
                </pic:pic>
              </a:graphicData>
            </a:graphic>
          </wp:inline>
        </w:drawing>
      </w:r>
    </w:p>
    <w:p w:rsidR="00E02196" w:rsidRPr="00FA328D" w:rsidRDefault="00E02196" w:rsidP="00C92C32">
      <w:pPr>
        <w:widowControl w:val="0"/>
        <w:spacing w:after="0" w:line="360" w:lineRule="auto"/>
        <w:ind w:firstLine="709"/>
        <w:jc w:val="both"/>
        <w:rPr>
          <w:rFonts w:ascii="Times New Roman" w:hAnsi="Times New Roman" w:cs="Times New Roman"/>
          <w:bCs/>
          <w:sz w:val="24"/>
          <w:szCs w:val="24"/>
        </w:rPr>
      </w:pPr>
      <w:r w:rsidRPr="00B4234B">
        <w:rPr>
          <w:rFonts w:ascii="Times New Roman" w:hAnsi="Times New Roman" w:cs="Times New Roman"/>
          <w:bCs/>
          <w:sz w:val="24"/>
          <w:szCs w:val="24"/>
        </w:rPr>
        <w:t xml:space="preserve">Примітка. </w:t>
      </w:r>
      <w:r w:rsidR="00C75F46">
        <w:rPr>
          <w:rFonts w:ascii="Times New Roman" w:hAnsi="Times New Roman" w:cs="Times New Roman"/>
          <w:bCs/>
          <w:sz w:val="24"/>
          <w:szCs w:val="24"/>
        </w:rPr>
        <w:t xml:space="preserve"> Сформовано автором за </w:t>
      </w:r>
      <w:r w:rsidRPr="00B4234B">
        <w:rPr>
          <w:rFonts w:ascii="Times New Roman" w:hAnsi="Times New Roman" w:cs="Times New Roman"/>
          <w:bCs/>
          <w:sz w:val="24"/>
          <w:szCs w:val="24"/>
        </w:rPr>
        <w:t>[</w:t>
      </w:r>
      <w:r w:rsidR="009E73FB">
        <w:rPr>
          <w:rFonts w:ascii="Times New Roman" w:hAnsi="Times New Roman" w:cs="Times New Roman"/>
          <w:bCs/>
          <w:sz w:val="24"/>
          <w:szCs w:val="24"/>
          <w:lang w:val="en-US"/>
        </w:rPr>
        <w:t xml:space="preserve"> 19; 28</w:t>
      </w:r>
      <w:r w:rsidRPr="00B4234B">
        <w:rPr>
          <w:rFonts w:ascii="Times New Roman" w:hAnsi="Times New Roman" w:cs="Times New Roman"/>
          <w:bCs/>
          <w:sz w:val="24"/>
          <w:szCs w:val="24"/>
        </w:rPr>
        <w:t>]</w:t>
      </w:r>
    </w:p>
    <w:p w:rsidR="00E02196" w:rsidRDefault="00E02196" w:rsidP="00C92C32">
      <w:pPr>
        <w:widowControl w:val="0"/>
        <w:spacing w:after="0" w:line="360" w:lineRule="auto"/>
        <w:ind w:firstLine="709"/>
        <w:jc w:val="both"/>
        <w:rPr>
          <w:rFonts w:ascii="Times New Roman" w:hAnsi="Times New Roman" w:cs="Times New Roman"/>
          <w:sz w:val="28"/>
          <w:szCs w:val="28"/>
        </w:rPr>
      </w:pPr>
    </w:p>
    <w:p w:rsidR="00F466A4" w:rsidRPr="00506D4D" w:rsidRDefault="00F466A4"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Залежно від того, наскільки ефективним буде управління конфліктом, його наслідки стануть функціональними чи дисфункціональними, що, у свою чергу, вплине на можливість майбутніх конфліктів: усуне або створить причини конфліктів.</w:t>
      </w:r>
    </w:p>
    <w:p w:rsidR="00B448B2" w:rsidRDefault="00F466A4" w:rsidP="00C92C32">
      <w:pPr>
        <w:widowControl w:val="0"/>
        <w:spacing w:after="0" w:line="360" w:lineRule="auto"/>
        <w:ind w:firstLine="709"/>
        <w:jc w:val="both"/>
        <w:rPr>
          <w:rFonts w:ascii="Times New Roman" w:hAnsi="Times New Roman" w:cs="Times New Roman"/>
          <w:sz w:val="28"/>
          <w:szCs w:val="28"/>
        </w:rPr>
      </w:pPr>
      <w:r w:rsidRPr="0085345C">
        <w:rPr>
          <w:rFonts w:ascii="Times New Roman" w:hAnsi="Times New Roman" w:cs="Times New Roman"/>
          <w:sz w:val="28"/>
          <w:szCs w:val="28"/>
        </w:rPr>
        <w:t>Існує кілька ефективних способів управління конфліктною ситуацією.</w:t>
      </w:r>
      <w:r w:rsidR="00766A10">
        <w:rPr>
          <w:rFonts w:ascii="Times New Roman" w:hAnsi="Times New Roman" w:cs="Times New Roman"/>
          <w:sz w:val="28"/>
          <w:szCs w:val="28"/>
        </w:rPr>
        <w:t xml:space="preserve"> Їх можна умовно розділити на </w:t>
      </w:r>
      <w:r w:rsidR="00766A10">
        <w:rPr>
          <w:rFonts w:ascii="Times New Roman" w:hAnsi="Times New Roman" w:cs="Times New Roman"/>
          <w:sz w:val="28"/>
          <w:szCs w:val="28"/>
          <w:lang w:val="ru-RU"/>
        </w:rPr>
        <w:t>т</w:t>
      </w:r>
      <w:r w:rsidRPr="0085345C">
        <w:rPr>
          <w:rFonts w:ascii="Times New Roman" w:hAnsi="Times New Roman" w:cs="Times New Roman"/>
          <w:sz w:val="28"/>
          <w:szCs w:val="28"/>
        </w:rPr>
        <w:t>і категорії: структурні та міжособистісні.</w:t>
      </w:r>
      <w:r w:rsidRPr="00506D4D">
        <w:rPr>
          <w:rFonts w:ascii="Times New Roman" w:hAnsi="Times New Roman" w:cs="Times New Roman"/>
          <w:sz w:val="28"/>
          <w:szCs w:val="28"/>
        </w:rPr>
        <w:t xml:space="preserve"> </w:t>
      </w:r>
    </w:p>
    <w:p w:rsidR="0089454E" w:rsidRPr="00B45B1E" w:rsidRDefault="00B448B2" w:rsidP="00B45B1E">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С</w:t>
      </w:r>
      <w:r w:rsidR="00F466A4" w:rsidRPr="00506D4D">
        <w:rPr>
          <w:rFonts w:ascii="Times New Roman" w:hAnsi="Times New Roman" w:cs="Times New Roman"/>
          <w:bCs/>
          <w:iCs/>
          <w:sz w:val="28"/>
          <w:szCs w:val="28"/>
        </w:rPr>
        <w:t>труктурні методи вирішення конфлікту</w:t>
      </w:r>
      <w:r w:rsidR="00F466A4" w:rsidRPr="00506D4D">
        <w:rPr>
          <w:rFonts w:ascii="Times New Roman" w:hAnsi="Times New Roman" w:cs="Times New Roman"/>
          <w:sz w:val="28"/>
          <w:szCs w:val="28"/>
        </w:rPr>
        <w:t xml:space="preserve"> </w:t>
      </w:r>
      <w:r w:rsidR="0035588D" w:rsidRPr="0089357A">
        <w:rPr>
          <w:rFonts w:ascii="Times New Roman" w:hAnsi="Times New Roman" w:cs="Times New Roman"/>
          <w:sz w:val="28"/>
          <w:szCs w:val="28"/>
        </w:rPr>
        <w:t>–</w:t>
      </w:r>
      <w:r w:rsidR="00F466A4" w:rsidRPr="00506D4D">
        <w:rPr>
          <w:rFonts w:ascii="Times New Roman" w:hAnsi="Times New Roman" w:cs="Times New Roman"/>
          <w:sz w:val="28"/>
          <w:szCs w:val="28"/>
        </w:rPr>
        <w:t xml:space="preserve"> це </w:t>
      </w:r>
      <w:r w:rsidR="00F466A4">
        <w:rPr>
          <w:rFonts w:ascii="Times New Roman" w:hAnsi="Times New Roman" w:cs="Times New Roman"/>
          <w:sz w:val="28"/>
          <w:szCs w:val="28"/>
        </w:rPr>
        <w:t>«</w:t>
      </w:r>
      <w:r w:rsidR="00F466A4" w:rsidRPr="00506D4D">
        <w:rPr>
          <w:rFonts w:ascii="Times New Roman" w:hAnsi="Times New Roman" w:cs="Times New Roman"/>
          <w:sz w:val="28"/>
          <w:szCs w:val="28"/>
        </w:rPr>
        <w:t>роз'яснення вимог до роботи, використання координаційних та інтеграційних механізмів, встановлення загальноорганізаційних комплексних цілей та використання системи винагород</w:t>
      </w:r>
      <w:r w:rsidR="00F466A4">
        <w:rPr>
          <w:rFonts w:ascii="Times New Roman" w:hAnsi="Times New Roman" w:cs="Times New Roman"/>
          <w:sz w:val="28"/>
          <w:szCs w:val="28"/>
        </w:rPr>
        <w:t>» [4</w:t>
      </w:r>
      <w:r w:rsidR="00F466A4" w:rsidRPr="006F5B80">
        <w:rPr>
          <w:rFonts w:ascii="Times New Roman" w:hAnsi="Times New Roman" w:cs="Times New Roman"/>
          <w:sz w:val="28"/>
          <w:szCs w:val="28"/>
        </w:rPr>
        <w:t>, с. 51</w:t>
      </w:r>
      <w:r w:rsidR="00F466A4">
        <w:rPr>
          <w:rFonts w:ascii="Times New Roman" w:hAnsi="Times New Roman" w:cs="Times New Roman"/>
          <w:sz w:val="28"/>
          <w:szCs w:val="28"/>
        </w:rPr>
        <w:t>-52</w:t>
      </w:r>
      <w:r w:rsidR="00B45B1E">
        <w:rPr>
          <w:rFonts w:ascii="Times New Roman" w:hAnsi="Times New Roman" w:cs="Times New Roman"/>
          <w:sz w:val="28"/>
          <w:szCs w:val="28"/>
        </w:rPr>
        <w:t>]</w:t>
      </w:r>
      <w:r w:rsidR="00B45B1E">
        <w:rPr>
          <w:rFonts w:ascii="Times New Roman" w:hAnsi="Times New Roman" w:cs="Times New Roman"/>
          <w:sz w:val="28"/>
          <w:szCs w:val="28"/>
          <w:lang w:val="en-US"/>
        </w:rPr>
        <w:t>.</w:t>
      </w:r>
    </w:p>
    <w:p w:rsidR="00B448B2" w:rsidRPr="00B448B2" w:rsidRDefault="0089454E" w:rsidP="00B448B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Pr="0089454E">
        <w:rPr>
          <w:rFonts w:ascii="Times New Roman" w:hAnsi="Times New Roman" w:cs="Times New Roman"/>
          <w:sz w:val="28"/>
          <w:szCs w:val="28"/>
        </w:rPr>
        <w:t>іжособистісні методи включають в себе різноманітні стратегії спілкування та взаємодії між сторонами конфлікту.</w:t>
      </w:r>
      <w:r>
        <w:rPr>
          <w:rFonts w:ascii="Times New Roman" w:hAnsi="Times New Roman" w:cs="Times New Roman"/>
          <w:sz w:val="28"/>
          <w:szCs w:val="28"/>
        </w:rPr>
        <w:t xml:space="preserve"> </w:t>
      </w:r>
      <w:r w:rsidR="00766A10">
        <w:rPr>
          <w:rFonts w:ascii="Times New Roman" w:hAnsi="Times New Roman" w:cs="Times New Roman"/>
          <w:sz w:val="28"/>
          <w:szCs w:val="28"/>
        </w:rPr>
        <w:t xml:space="preserve">Керівник </w:t>
      </w:r>
      <w:r w:rsidR="00B448B2" w:rsidRPr="00B448B2">
        <w:rPr>
          <w:rFonts w:ascii="Times New Roman" w:hAnsi="Times New Roman" w:cs="Times New Roman"/>
          <w:sz w:val="28"/>
          <w:szCs w:val="28"/>
        </w:rPr>
        <w:t xml:space="preserve">винен розпочати з аналізу фактичних причин, а </w:t>
      </w:r>
      <w:r w:rsidR="00766A10">
        <w:rPr>
          <w:rFonts w:ascii="Times New Roman" w:hAnsi="Times New Roman" w:cs="Times New Roman"/>
          <w:sz w:val="28"/>
          <w:szCs w:val="28"/>
        </w:rPr>
        <w:t>потім використати відповідну ме</w:t>
      </w:r>
      <w:r w:rsidR="00766A10">
        <w:rPr>
          <w:rFonts w:ascii="Times New Roman" w:hAnsi="Times New Roman" w:cs="Times New Roman"/>
          <w:sz w:val="28"/>
          <w:szCs w:val="28"/>
          <w:lang w:val="ru-RU"/>
        </w:rPr>
        <w:t>л</w:t>
      </w:r>
      <w:r w:rsidR="00B448B2" w:rsidRPr="00B448B2">
        <w:rPr>
          <w:rFonts w:ascii="Times New Roman" w:hAnsi="Times New Roman" w:cs="Times New Roman"/>
          <w:sz w:val="28"/>
          <w:szCs w:val="28"/>
        </w:rPr>
        <w:t xml:space="preserve">одику. </w:t>
      </w:r>
    </w:p>
    <w:p w:rsidR="00F466A4" w:rsidRDefault="00F466A4"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Таким чином, для вирішення конфліктних ситуацій менеджер може звернутися до таких методів як згла</w:t>
      </w:r>
      <w:r>
        <w:rPr>
          <w:rFonts w:ascii="Times New Roman" w:hAnsi="Times New Roman" w:cs="Times New Roman"/>
          <w:sz w:val="28"/>
          <w:szCs w:val="28"/>
        </w:rPr>
        <w:t>джування, співпраця, компроміс та й</w:t>
      </w:r>
      <w:r w:rsidR="0012293C">
        <w:rPr>
          <w:rFonts w:ascii="Times New Roman" w:hAnsi="Times New Roman" w:cs="Times New Roman"/>
          <w:sz w:val="28"/>
          <w:szCs w:val="28"/>
        </w:rPr>
        <w:t xml:space="preserve"> інші (табл.</w:t>
      </w:r>
      <w:r w:rsidRPr="00506D4D">
        <w:rPr>
          <w:rFonts w:ascii="Times New Roman" w:hAnsi="Times New Roman" w:cs="Times New Roman"/>
          <w:sz w:val="28"/>
          <w:szCs w:val="28"/>
        </w:rPr>
        <w:t xml:space="preserve"> 1.3).</w:t>
      </w:r>
    </w:p>
    <w:p w:rsidR="00F466A4" w:rsidRPr="00506D4D" w:rsidRDefault="00F466A4" w:rsidP="00C92C32">
      <w:pPr>
        <w:widowControl w:val="0"/>
        <w:spacing w:after="0" w:line="360" w:lineRule="auto"/>
        <w:ind w:firstLine="709"/>
        <w:jc w:val="right"/>
        <w:rPr>
          <w:rFonts w:ascii="Times New Roman" w:eastAsia="Calibri" w:hAnsi="Times New Roman" w:cs="Times New Roman"/>
          <w:i/>
          <w:sz w:val="28"/>
          <w:szCs w:val="28"/>
        </w:rPr>
      </w:pPr>
      <w:r w:rsidRPr="00506D4D">
        <w:rPr>
          <w:rFonts w:ascii="Times New Roman" w:eastAsia="Calibri" w:hAnsi="Times New Roman" w:cs="Times New Roman"/>
          <w:i/>
          <w:sz w:val="28"/>
          <w:szCs w:val="28"/>
        </w:rPr>
        <w:t>Таблиця 1.3</w:t>
      </w:r>
    </w:p>
    <w:p w:rsidR="00F466A4" w:rsidRDefault="00F466A4" w:rsidP="00C92C32">
      <w:pPr>
        <w:widowControl w:val="0"/>
        <w:spacing w:after="0" w:line="360" w:lineRule="auto"/>
        <w:ind w:firstLine="709"/>
        <w:jc w:val="center"/>
        <w:rPr>
          <w:rFonts w:ascii="Times New Roman" w:eastAsia="Calibri" w:hAnsi="Times New Roman" w:cs="Times New Roman"/>
          <w:b/>
          <w:sz w:val="28"/>
          <w:szCs w:val="28"/>
        </w:rPr>
      </w:pPr>
      <w:r w:rsidRPr="0085345C">
        <w:rPr>
          <w:rFonts w:ascii="Times New Roman" w:eastAsia="Calibri" w:hAnsi="Times New Roman" w:cs="Times New Roman"/>
          <w:b/>
          <w:sz w:val="28"/>
          <w:szCs w:val="28"/>
        </w:rPr>
        <w:t>Основні методи управління</w:t>
      </w:r>
      <w:r w:rsidRPr="00506D4D">
        <w:rPr>
          <w:rFonts w:ascii="Times New Roman" w:eastAsia="Calibri" w:hAnsi="Times New Roman" w:cs="Times New Roman"/>
          <w:b/>
          <w:sz w:val="28"/>
          <w:szCs w:val="28"/>
        </w:rPr>
        <w:t xml:space="preserve"> конфліктами в організації</w:t>
      </w:r>
    </w:p>
    <w:p w:rsidR="00F466A4" w:rsidRPr="00506D4D" w:rsidRDefault="00F466A4" w:rsidP="006A3ADD">
      <w:pPr>
        <w:widowControl w:val="0"/>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noProof/>
          <w:sz w:val="28"/>
          <w:szCs w:val="28"/>
          <w:lang w:eastAsia="uk-UA"/>
        </w:rPr>
        <w:drawing>
          <wp:inline distT="0" distB="0" distL="0" distR="0" wp14:anchorId="744D67E9" wp14:editId="58985ADE">
            <wp:extent cx="5969000" cy="361315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69000" cy="3613150"/>
                    </a:xfrm>
                    <a:prstGeom prst="rect">
                      <a:avLst/>
                    </a:prstGeom>
                    <a:noFill/>
                    <a:ln>
                      <a:noFill/>
                    </a:ln>
                  </pic:spPr>
                </pic:pic>
              </a:graphicData>
            </a:graphic>
          </wp:inline>
        </w:drawing>
      </w:r>
    </w:p>
    <w:p w:rsidR="00F466A4" w:rsidRPr="000A23BD" w:rsidRDefault="00F466A4" w:rsidP="00C92C32">
      <w:pPr>
        <w:widowControl w:val="0"/>
        <w:spacing w:after="0" w:line="360" w:lineRule="auto"/>
        <w:ind w:firstLine="360"/>
        <w:jc w:val="both"/>
        <w:rPr>
          <w:rFonts w:ascii="Times New Roman" w:eastAsia="Calibri" w:hAnsi="Times New Roman" w:cs="Times New Roman"/>
          <w:sz w:val="24"/>
          <w:szCs w:val="24"/>
        </w:rPr>
      </w:pPr>
      <w:r w:rsidRPr="00506D4D">
        <w:rPr>
          <w:rFonts w:ascii="Times New Roman" w:eastAsia="Calibri" w:hAnsi="Times New Roman" w:cs="Times New Roman"/>
          <w:sz w:val="24"/>
          <w:szCs w:val="24"/>
        </w:rPr>
        <w:t>Примітк</w:t>
      </w:r>
      <w:r>
        <w:rPr>
          <w:rFonts w:ascii="Times New Roman" w:eastAsia="Calibri" w:hAnsi="Times New Roman" w:cs="Times New Roman"/>
          <w:sz w:val="24"/>
          <w:szCs w:val="24"/>
        </w:rPr>
        <w:t xml:space="preserve">а. </w:t>
      </w:r>
      <w:r w:rsidR="00C75F46">
        <w:rPr>
          <w:rFonts w:ascii="Times New Roman" w:eastAsia="Calibri" w:hAnsi="Times New Roman" w:cs="Times New Roman"/>
          <w:sz w:val="24"/>
          <w:szCs w:val="24"/>
        </w:rPr>
        <w:t xml:space="preserve"> Сформовано </w:t>
      </w:r>
      <w:r>
        <w:rPr>
          <w:rFonts w:ascii="Times New Roman" w:eastAsia="Calibri" w:hAnsi="Times New Roman" w:cs="Times New Roman"/>
          <w:sz w:val="24"/>
          <w:szCs w:val="24"/>
        </w:rPr>
        <w:t xml:space="preserve">автором </w:t>
      </w:r>
      <w:r w:rsidR="00C75F46">
        <w:rPr>
          <w:rFonts w:ascii="Times New Roman" w:eastAsia="Calibri" w:hAnsi="Times New Roman" w:cs="Times New Roman"/>
          <w:sz w:val="24"/>
          <w:szCs w:val="24"/>
        </w:rPr>
        <w:t xml:space="preserve">за </w:t>
      </w:r>
      <w:r>
        <w:rPr>
          <w:rFonts w:ascii="Times New Roman" w:eastAsia="Calibri" w:hAnsi="Times New Roman" w:cs="Times New Roman"/>
          <w:sz w:val="24"/>
          <w:szCs w:val="24"/>
        </w:rPr>
        <w:t xml:space="preserve">[2; </w:t>
      </w:r>
      <w:r w:rsidR="006B5E61">
        <w:rPr>
          <w:rFonts w:ascii="Times New Roman" w:eastAsia="Calibri" w:hAnsi="Times New Roman" w:cs="Times New Roman"/>
          <w:sz w:val="24"/>
          <w:szCs w:val="24"/>
          <w:lang w:val="en-US"/>
        </w:rPr>
        <w:t>12; 28</w:t>
      </w:r>
      <w:r w:rsidRPr="00506D4D">
        <w:rPr>
          <w:rFonts w:ascii="Times New Roman" w:eastAsia="Calibri" w:hAnsi="Times New Roman" w:cs="Times New Roman"/>
          <w:sz w:val="24"/>
          <w:szCs w:val="24"/>
        </w:rPr>
        <w:t>]</w:t>
      </w:r>
    </w:p>
    <w:p w:rsidR="008214E0" w:rsidRDefault="008214E0" w:rsidP="00C92C32">
      <w:pPr>
        <w:widowControl w:val="0"/>
        <w:spacing w:after="0" w:line="360" w:lineRule="auto"/>
        <w:ind w:firstLine="709"/>
        <w:jc w:val="both"/>
        <w:rPr>
          <w:rFonts w:ascii="Times New Roman" w:hAnsi="Times New Roman" w:cs="Times New Roman"/>
          <w:sz w:val="28"/>
          <w:szCs w:val="28"/>
        </w:rPr>
      </w:pPr>
    </w:p>
    <w:p w:rsidR="0052043C" w:rsidRPr="00506D4D" w:rsidRDefault="0052043C" w:rsidP="00C92C32">
      <w:pPr>
        <w:widowControl w:val="0"/>
        <w:spacing w:after="0" w:line="360" w:lineRule="auto"/>
        <w:ind w:firstLine="709"/>
        <w:jc w:val="both"/>
        <w:rPr>
          <w:rFonts w:ascii="Times New Roman" w:hAnsi="Times New Roman" w:cs="Times New Roman"/>
          <w:sz w:val="28"/>
          <w:szCs w:val="28"/>
        </w:rPr>
      </w:pPr>
      <w:r w:rsidRPr="00506D4D">
        <w:rPr>
          <w:rFonts w:ascii="Times New Roman" w:hAnsi="Times New Roman" w:cs="Times New Roman"/>
          <w:sz w:val="28"/>
          <w:szCs w:val="28"/>
        </w:rPr>
        <w:t xml:space="preserve">Найкраща стратегія виходу з конфлікту </w:t>
      </w:r>
      <w:r w:rsidR="0035588D" w:rsidRPr="0089357A">
        <w:rPr>
          <w:rFonts w:ascii="Times New Roman" w:hAnsi="Times New Roman" w:cs="Times New Roman"/>
          <w:sz w:val="28"/>
          <w:szCs w:val="28"/>
        </w:rPr>
        <w:t>–</w:t>
      </w:r>
      <w:r w:rsidRPr="00506D4D">
        <w:rPr>
          <w:rFonts w:ascii="Times New Roman" w:hAnsi="Times New Roman" w:cs="Times New Roman"/>
          <w:sz w:val="28"/>
          <w:szCs w:val="28"/>
        </w:rPr>
        <w:t xml:space="preserve"> залучати до вирішення складної ситуації якомога більшу кількість сторін, що дозволяє виявити всі мотиви та вибрати найбільш оптимальний варіант. Це має бути стратегія співробітництва, оскільки саме вона найчастіше робить конфлікти функціональними</w:t>
      </w:r>
      <w:r>
        <w:rPr>
          <w:rFonts w:ascii="Times New Roman" w:hAnsi="Times New Roman" w:cs="Times New Roman"/>
          <w:sz w:val="28"/>
          <w:szCs w:val="28"/>
        </w:rPr>
        <w:t>.</w:t>
      </w:r>
    </w:p>
    <w:p w:rsidR="000A23BD" w:rsidRPr="006A3ADD" w:rsidRDefault="000A23BD" w:rsidP="00C92C32">
      <w:pPr>
        <w:widowControl w:val="0"/>
        <w:spacing w:after="0" w:line="360" w:lineRule="auto"/>
        <w:ind w:firstLine="709"/>
        <w:jc w:val="both"/>
        <w:rPr>
          <w:rFonts w:ascii="Times New Roman" w:hAnsi="Times New Roman" w:cs="Times New Roman"/>
          <w:spacing w:val="-4"/>
          <w:sz w:val="28"/>
          <w:szCs w:val="28"/>
        </w:rPr>
      </w:pPr>
      <w:r w:rsidRPr="006A3ADD">
        <w:rPr>
          <w:rFonts w:ascii="Times New Roman" w:hAnsi="Times New Roman" w:cs="Times New Roman"/>
          <w:spacing w:val="-4"/>
          <w:sz w:val="28"/>
          <w:szCs w:val="28"/>
        </w:rPr>
        <w:t xml:space="preserve">У вирішенні конфлікту може допомогти корпоративна культура. Корпоративна культура – це </w:t>
      </w:r>
      <w:r w:rsidR="00D01AB4" w:rsidRPr="006A3ADD">
        <w:rPr>
          <w:rFonts w:ascii="Times New Roman" w:hAnsi="Times New Roman" w:cs="Times New Roman"/>
          <w:spacing w:val="-4"/>
          <w:sz w:val="28"/>
          <w:szCs w:val="28"/>
        </w:rPr>
        <w:t>«</w:t>
      </w:r>
      <w:r w:rsidRPr="006A3ADD">
        <w:rPr>
          <w:rFonts w:ascii="Times New Roman" w:hAnsi="Times New Roman" w:cs="Times New Roman"/>
          <w:spacing w:val="-4"/>
          <w:sz w:val="28"/>
          <w:szCs w:val="28"/>
        </w:rPr>
        <w:t>сукупність спільних для всіх членів підприємства цінностей, уявлень, переконань і понять, а також норм поведінки, які створює організація в процесі подолання перешкод внутріш</w:t>
      </w:r>
      <w:r w:rsidR="00D01AB4" w:rsidRPr="006A3ADD">
        <w:rPr>
          <w:rFonts w:ascii="Times New Roman" w:hAnsi="Times New Roman" w:cs="Times New Roman"/>
          <w:spacing w:val="-4"/>
          <w:sz w:val="28"/>
          <w:szCs w:val="28"/>
        </w:rPr>
        <w:t xml:space="preserve">нього та зовнішнього характеру </w:t>
      </w:r>
      <w:r w:rsidRPr="006A3ADD">
        <w:rPr>
          <w:rFonts w:ascii="Times New Roman" w:hAnsi="Times New Roman" w:cs="Times New Roman"/>
          <w:spacing w:val="-4"/>
          <w:sz w:val="28"/>
          <w:szCs w:val="28"/>
        </w:rPr>
        <w:lastRenderedPageBreak/>
        <w:t>на шляху до успіху та процвітання»</w:t>
      </w:r>
      <w:r w:rsidR="00D01AB4" w:rsidRPr="006A3ADD">
        <w:rPr>
          <w:rFonts w:ascii="Times New Roman" w:hAnsi="Times New Roman" w:cs="Times New Roman"/>
          <w:spacing w:val="-4"/>
          <w:sz w:val="28"/>
          <w:szCs w:val="28"/>
        </w:rPr>
        <w:t xml:space="preserve"> </w:t>
      </w:r>
      <w:r w:rsidR="006B5E61">
        <w:rPr>
          <w:rFonts w:ascii="Times New Roman" w:hAnsi="Times New Roman" w:cs="Times New Roman"/>
          <w:spacing w:val="-4"/>
          <w:sz w:val="28"/>
          <w:szCs w:val="28"/>
          <w:lang w:val="en-US"/>
        </w:rPr>
        <w:t>[26</w:t>
      </w:r>
      <w:r w:rsidR="00D01AB4" w:rsidRPr="006A3ADD">
        <w:rPr>
          <w:rFonts w:ascii="Times New Roman" w:hAnsi="Times New Roman" w:cs="Times New Roman"/>
          <w:spacing w:val="-4"/>
          <w:sz w:val="28"/>
          <w:szCs w:val="28"/>
          <w:lang w:val="en-US"/>
        </w:rPr>
        <w:t xml:space="preserve">, c. </w:t>
      </w:r>
      <w:r w:rsidR="006B5E61">
        <w:rPr>
          <w:rFonts w:ascii="Times New Roman" w:hAnsi="Times New Roman" w:cs="Times New Roman"/>
          <w:spacing w:val="-4"/>
          <w:sz w:val="28"/>
          <w:szCs w:val="28"/>
          <w:lang w:val="en-US"/>
        </w:rPr>
        <w:t>24</w:t>
      </w:r>
      <w:r w:rsidR="00D01AB4" w:rsidRPr="006A3ADD">
        <w:rPr>
          <w:rFonts w:ascii="Times New Roman" w:hAnsi="Times New Roman" w:cs="Times New Roman"/>
          <w:spacing w:val="-4"/>
          <w:sz w:val="28"/>
          <w:szCs w:val="28"/>
          <w:lang w:val="en-US"/>
        </w:rPr>
        <w:t>]</w:t>
      </w:r>
      <w:r w:rsidR="006A3ADD" w:rsidRPr="006A3ADD">
        <w:rPr>
          <w:rFonts w:ascii="Times New Roman" w:hAnsi="Times New Roman" w:cs="Times New Roman"/>
          <w:spacing w:val="-4"/>
          <w:sz w:val="28"/>
          <w:szCs w:val="28"/>
        </w:rPr>
        <w:t xml:space="preserve">. Її кінцева мета –максимізація </w:t>
      </w:r>
      <w:r w:rsidRPr="006A3ADD">
        <w:rPr>
          <w:rFonts w:ascii="Times New Roman" w:hAnsi="Times New Roman" w:cs="Times New Roman"/>
          <w:spacing w:val="-4"/>
          <w:sz w:val="28"/>
          <w:szCs w:val="28"/>
        </w:rPr>
        <w:t>прибутку шляхом удосконалення управління людським потенціалом.</w:t>
      </w:r>
    </w:p>
    <w:p w:rsidR="000A23BD" w:rsidRPr="000A23BD" w:rsidRDefault="000A23BD" w:rsidP="00C92C32">
      <w:pPr>
        <w:widowControl w:val="0"/>
        <w:spacing w:after="0" w:line="360" w:lineRule="auto"/>
        <w:ind w:firstLine="709"/>
        <w:jc w:val="both"/>
        <w:rPr>
          <w:rFonts w:ascii="Times New Roman" w:hAnsi="Times New Roman" w:cs="Times New Roman"/>
          <w:sz w:val="28"/>
          <w:szCs w:val="28"/>
        </w:rPr>
      </w:pPr>
      <w:r w:rsidRPr="000A23BD">
        <w:rPr>
          <w:rFonts w:ascii="Times New Roman" w:hAnsi="Times New Roman" w:cs="Times New Roman"/>
          <w:sz w:val="28"/>
          <w:szCs w:val="28"/>
        </w:rPr>
        <w:t>Корпоративна культура є важливим джерелом успіху</w:t>
      </w:r>
      <w:r w:rsidR="006B5E61">
        <w:rPr>
          <w:rFonts w:ascii="Times New Roman" w:hAnsi="Times New Roman" w:cs="Times New Roman"/>
          <w:sz w:val="28"/>
          <w:szCs w:val="28"/>
          <w:lang w:val="en-US"/>
        </w:rPr>
        <w:t xml:space="preserve"> </w:t>
      </w:r>
      <w:r w:rsidR="006B5E61">
        <w:rPr>
          <w:rFonts w:ascii="Times New Roman" w:hAnsi="Times New Roman" w:cs="Times New Roman"/>
          <w:sz w:val="28"/>
          <w:szCs w:val="28"/>
          <w:lang w:val="ru-RU"/>
        </w:rPr>
        <w:t>орган</w:t>
      </w:r>
      <w:r w:rsidR="006B5E61">
        <w:rPr>
          <w:rFonts w:ascii="Times New Roman" w:hAnsi="Times New Roman" w:cs="Times New Roman"/>
          <w:sz w:val="28"/>
          <w:szCs w:val="28"/>
        </w:rPr>
        <w:t>ізації</w:t>
      </w:r>
      <w:r w:rsidRPr="000A23BD">
        <w:rPr>
          <w:rFonts w:ascii="Times New Roman" w:hAnsi="Times New Roman" w:cs="Times New Roman"/>
          <w:sz w:val="28"/>
          <w:szCs w:val="28"/>
        </w:rPr>
        <w:t xml:space="preserve">. Реалізація принципів і відносин, на яких вона заснована, спрямована на нейтралізацію зіткнень. У разі виникнення конфліктної ситуації в організації з високою корпоративною культурою, рішення приймаються значно швидше і з меншими втратами. Також варто враховувати той факт, що корпоративна культура управління може бути здійснена лише через вирішення внутрішніх протистоянь, які досягають свого </w:t>
      </w:r>
      <w:r>
        <w:rPr>
          <w:rFonts w:ascii="Times New Roman" w:hAnsi="Times New Roman" w:cs="Times New Roman"/>
          <w:sz w:val="28"/>
          <w:szCs w:val="28"/>
        </w:rPr>
        <w:t>апогею в конфліктних ситуаціях.</w:t>
      </w:r>
    </w:p>
    <w:p w:rsidR="000A23BD" w:rsidRDefault="0052043C"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Корпоративна </w:t>
      </w:r>
      <w:r w:rsidR="000A23BD" w:rsidRPr="000A23BD">
        <w:rPr>
          <w:rFonts w:ascii="Times New Roman" w:hAnsi="Times New Roman" w:cs="Times New Roman"/>
          <w:sz w:val="28"/>
          <w:szCs w:val="28"/>
        </w:rPr>
        <w:t>культура є своєрідним посередником при врегулюванні боротьби між конфліктуючими сторонами.</w:t>
      </w:r>
      <w:r w:rsidR="000A23BD" w:rsidRPr="00D01AB4">
        <w:rPr>
          <w:rFonts w:ascii="Times New Roman" w:hAnsi="Times New Roman" w:cs="Times New Roman"/>
          <w:sz w:val="28"/>
          <w:szCs w:val="28"/>
        </w:rPr>
        <w:t xml:space="preserve"> </w:t>
      </w:r>
      <w:r w:rsidR="00D01AB4" w:rsidRPr="00D01AB4">
        <w:rPr>
          <w:rFonts w:ascii="Times New Roman" w:hAnsi="Times New Roman" w:cs="Times New Roman"/>
          <w:sz w:val="28"/>
          <w:szCs w:val="28"/>
        </w:rPr>
        <w:t>Вплив корпоративної культури на запобігання конфліктам в організації здійснюється через її функції. Особливості впливу цих функцій на основ</w:t>
      </w:r>
      <w:r w:rsidR="00D01AB4">
        <w:rPr>
          <w:rFonts w:ascii="Times New Roman" w:hAnsi="Times New Roman" w:cs="Times New Roman"/>
          <w:sz w:val="28"/>
          <w:szCs w:val="28"/>
        </w:rPr>
        <w:t xml:space="preserve">ні види конфліктів відображено </w:t>
      </w:r>
      <w:r w:rsidR="000A23BD" w:rsidRPr="000A23BD">
        <w:rPr>
          <w:rFonts w:ascii="Times New Roman" w:hAnsi="Times New Roman" w:cs="Times New Roman"/>
          <w:sz w:val="28"/>
          <w:szCs w:val="28"/>
        </w:rPr>
        <w:t>у табл. 1.</w:t>
      </w:r>
      <w:r w:rsidR="00FC4F7C">
        <w:rPr>
          <w:rFonts w:ascii="Times New Roman" w:hAnsi="Times New Roman" w:cs="Times New Roman"/>
          <w:sz w:val="28"/>
          <w:szCs w:val="28"/>
        </w:rPr>
        <w:t>4</w:t>
      </w:r>
    </w:p>
    <w:p w:rsidR="00E02196" w:rsidRDefault="00FC4F7C" w:rsidP="00C92C32">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1.5</w:t>
      </w:r>
    </w:p>
    <w:p w:rsidR="00E02196" w:rsidRDefault="00E02196" w:rsidP="00C92C32">
      <w:pPr>
        <w:widowControl w:val="0"/>
        <w:spacing w:after="0" w:line="360" w:lineRule="auto"/>
        <w:ind w:firstLine="709"/>
        <w:jc w:val="right"/>
        <w:rPr>
          <w:rFonts w:ascii="Times New Roman" w:hAnsi="Times New Roman" w:cs="Times New Roman"/>
          <w:b/>
          <w:sz w:val="28"/>
          <w:szCs w:val="28"/>
        </w:rPr>
      </w:pPr>
      <w:r w:rsidRPr="00C75F46">
        <w:rPr>
          <w:rFonts w:ascii="Times New Roman" w:hAnsi="Times New Roman" w:cs="Times New Roman"/>
          <w:b/>
          <w:sz w:val="28"/>
          <w:szCs w:val="28"/>
        </w:rPr>
        <w:t xml:space="preserve">Вплив функцій корпоративної культури на </w:t>
      </w:r>
      <w:r w:rsidR="00C75F46" w:rsidRPr="00C75F46">
        <w:rPr>
          <w:rFonts w:ascii="Times New Roman" w:hAnsi="Times New Roman" w:cs="Times New Roman"/>
          <w:b/>
          <w:sz w:val="28"/>
          <w:szCs w:val="28"/>
        </w:rPr>
        <w:t>організаційні конфлікти</w:t>
      </w:r>
    </w:p>
    <w:p w:rsidR="008214E0" w:rsidRPr="00C75F46" w:rsidRDefault="008214E0" w:rsidP="00C92C32">
      <w:pPr>
        <w:widowControl w:val="0"/>
        <w:spacing w:after="0" w:line="276" w:lineRule="auto"/>
        <w:jc w:val="right"/>
        <w:rPr>
          <w:rFonts w:ascii="Times New Roman" w:hAnsi="Times New Roman" w:cs="Times New Roman"/>
          <w:b/>
          <w:sz w:val="28"/>
          <w:szCs w:val="28"/>
        </w:rPr>
      </w:pPr>
      <w:r w:rsidRPr="008214E0">
        <w:rPr>
          <w:rFonts w:ascii="Times New Roman" w:hAnsi="Times New Roman" w:cs="Times New Roman"/>
          <w:b/>
          <w:noProof/>
          <w:sz w:val="28"/>
          <w:szCs w:val="28"/>
          <w:lang w:eastAsia="uk-UA"/>
        </w:rPr>
        <w:drawing>
          <wp:inline distT="0" distB="0" distL="0" distR="0" wp14:anchorId="49274FF7" wp14:editId="35ED3449">
            <wp:extent cx="6098149" cy="3910202"/>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5696" cy="3927865"/>
                    </a:xfrm>
                    <a:prstGeom prst="rect">
                      <a:avLst/>
                    </a:prstGeom>
                  </pic:spPr>
                </pic:pic>
              </a:graphicData>
            </a:graphic>
          </wp:inline>
        </w:drawing>
      </w:r>
    </w:p>
    <w:p w:rsidR="00AF6E0E" w:rsidRDefault="00C75F46" w:rsidP="00C92C32">
      <w:pPr>
        <w:widowControl w:val="0"/>
        <w:spacing w:after="0" w:line="276" w:lineRule="auto"/>
        <w:ind w:firstLine="360"/>
        <w:jc w:val="both"/>
        <w:rPr>
          <w:rFonts w:ascii="Times New Roman" w:eastAsia="Calibri" w:hAnsi="Times New Roman" w:cs="Times New Roman"/>
          <w:sz w:val="24"/>
          <w:szCs w:val="24"/>
        </w:rPr>
      </w:pPr>
      <w:r w:rsidRPr="00506D4D">
        <w:rPr>
          <w:rFonts w:ascii="Times New Roman" w:eastAsia="Calibri" w:hAnsi="Times New Roman" w:cs="Times New Roman"/>
          <w:sz w:val="24"/>
          <w:szCs w:val="24"/>
        </w:rPr>
        <w:t>Примітк</w:t>
      </w:r>
      <w:r w:rsidR="006A3ADD">
        <w:rPr>
          <w:rFonts w:ascii="Times New Roman" w:eastAsia="Calibri" w:hAnsi="Times New Roman" w:cs="Times New Roman"/>
          <w:sz w:val="24"/>
          <w:szCs w:val="24"/>
        </w:rPr>
        <w:t>а: с</w:t>
      </w:r>
      <w:r w:rsidR="006B5E61">
        <w:rPr>
          <w:rFonts w:ascii="Times New Roman" w:eastAsia="Calibri" w:hAnsi="Times New Roman" w:cs="Times New Roman"/>
          <w:sz w:val="24"/>
          <w:szCs w:val="24"/>
        </w:rPr>
        <w:t>формовано  за [ 11</w:t>
      </w:r>
      <w:r w:rsidR="006B5E61">
        <w:rPr>
          <w:rFonts w:ascii="Times New Roman" w:eastAsia="Calibri" w:hAnsi="Times New Roman" w:cs="Times New Roman"/>
          <w:sz w:val="24"/>
          <w:szCs w:val="24"/>
          <w:lang w:val="en-US"/>
        </w:rPr>
        <w:t>; 17; 30</w:t>
      </w:r>
      <w:r w:rsidRPr="00506D4D">
        <w:rPr>
          <w:rFonts w:ascii="Times New Roman" w:eastAsia="Calibri" w:hAnsi="Times New Roman" w:cs="Times New Roman"/>
          <w:sz w:val="24"/>
          <w:szCs w:val="24"/>
        </w:rPr>
        <w:t>]</w:t>
      </w:r>
    </w:p>
    <w:p w:rsidR="006A3ADD" w:rsidRPr="0052043C" w:rsidRDefault="006A3ADD" w:rsidP="00C92C32">
      <w:pPr>
        <w:widowControl w:val="0"/>
        <w:spacing w:after="0" w:line="276" w:lineRule="auto"/>
        <w:ind w:firstLine="360"/>
        <w:jc w:val="both"/>
        <w:rPr>
          <w:rFonts w:ascii="Times New Roman" w:eastAsia="Calibri" w:hAnsi="Times New Roman" w:cs="Times New Roman"/>
          <w:sz w:val="24"/>
          <w:szCs w:val="24"/>
        </w:rPr>
      </w:pP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sidRPr="00B45B1E">
        <w:rPr>
          <w:rFonts w:ascii="Times New Roman" w:hAnsi="Times New Roman" w:cs="Times New Roman"/>
          <w:sz w:val="28"/>
          <w:szCs w:val="28"/>
        </w:rPr>
        <w:t xml:space="preserve">Характеристика критеріїв корпоративної культури, які мають вплив на </w:t>
      </w:r>
      <w:r w:rsidRPr="00B45B1E">
        <w:rPr>
          <w:rFonts w:ascii="Times New Roman" w:hAnsi="Times New Roman" w:cs="Times New Roman"/>
          <w:sz w:val="28"/>
          <w:szCs w:val="28"/>
        </w:rPr>
        <w:lastRenderedPageBreak/>
        <w:t>систему управління конфліктами:</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B45B1E">
        <w:rPr>
          <w:rFonts w:ascii="Times New Roman" w:hAnsi="Times New Roman" w:cs="Times New Roman"/>
          <w:sz w:val="28"/>
          <w:szCs w:val="28"/>
        </w:rPr>
        <w:t>) Ієрархія в організації - система розподілу влади та структурна ієрархія всередині організації. Організації, де частіше використовуються неформальні методи управління конфліктами, мають зазвичай меншу конфліктність через зниження рівня соціальної нерівності.</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B45B1E">
        <w:rPr>
          <w:rFonts w:ascii="Times New Roman" w:hAnsi="Times New Roman" w:cs="Times New Roman"/>
          <w:sz w:val="28"/>
          <w:szCs w:val="28"/>
        </w:rPr>
        <w:t>) Способи управління конфліктами - переважання неформальних методів передбачає відсутність чітких правил інструкцій щодо роботи з конфліктами та акцент на особистих відносинах між уповноваженими особами, зокрема керівниками.</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B45B1E">
        <w:rPr>
          <w:rFonts w:ascii="Times New Roman" w:hAnsi="Times New Roman" w:cs="Times New Roman"/>
          <w:sz w:val="28"/>
          <w:szCs w:val="28"/>
        </w:rPr>
        <w:t>) Гнучкість - здатність швидко змінювати норми, правила та традиції. Гнучка корпоративна культура передбачає залучення працівників до процесу формування та адаптації, зменшуючи конфліктність в колективі.</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B45B1E">
        <w:rPr>
          <w:rFonts w:ascii="Times New Roman" w:hAnsi="Times New Roman" w:cs="Times New Roman"/>
          <w:sz w:val="28"/>
          <w:szCs w:val="28"/>
        </w:rPr>
        <w:t>) Місце людини в корпоративній культурі - рівень уваги до співробітників та їхнього соціального забезпечення, яке може впливати на конфліктність та стрес.</w:t>
      </w:r>
    </w:p>
    <w:p w:rsid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B45B1E">
        <w:rPr>
          <w:rFonts w:ascii="Times New Roman" w:hAnsi="Times New Roman" w:cs="Times New Roman"/>
          <w:sz w:val="28"/>
          <w:szCs w:val="28"/>
        </w:rPr>
        <w:t>) Рівень мотивації персоналу - висока матеріальна мотивація може спричиняти конкуренцію та конфлікти, тоді як справедливий розподіл винагороди та прозора оцінка можуть знизити конфліктність.</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B45B1E">
        <w:rPr>
          <w:rFonts w:ascii="Times New Roman" w:hAnsi="Times New Roman" w:cs="Times New Roman"/>
          <w:sz w:val="28"/>
          <w:szCs w:val="28"/>
        </w:rPr>
        <w:t>Підходи до конфлікту в організації (від повного відмову від його наявності до активного стимулю</w:t>
      </w:r>
      <w:r w:rsidR="00857C28">
        <w:rPr>
          <w:rFonts w:ascii="Times New Roman" w:hAnsi="Times New Roman" w:cs="Times New Roman"/>
          <w:sz w:val="28"/>
          <w:szCs w:val="28"/>
        </w:rPr>
        <w:t>вання або штучного виникнення).</w:t>
      </w:r>
    </w:p>
    <w:p w:rsidR="00B45B1E" w:rsidRPr="00B45B1E" w:rsidRDefault="00B45B1E" w:rsidP="00B45B1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B45B1E">
        <w:rPr>
          <w:rFonts w:ascii="Times New Roman" w:hAnsi="Times New Roman" w:cs="Times New Roman"/>
          <w:sz w:val="28"/>
          <w:szCs w:val="28"/>
        </w:rPr>
        <w:t>Рівень регламентації діяльності працівників - визначення чітких обов'язків та контроль над їх виконанням можуть зменшити організаційні конфлікти, але водночас можуть спричиняти конфлікти серед тих, хт</w:t>
      </w:r>
      <w:r w:rsidR="00857C28">
        <w:rPr>
          <w:rFonts w:ascii="Times New Roman" w:hAnsi="Times New Roman" w:cs="Times New Roman"/>
          <w:sz w:val="28"/>
          <w:szCs w:val="28"/>
        </w:rPr>
        <w:t>о не приймає жорстких обмежень.</w:t>
      </w:r>
    </w:p>
    <w:p w:rsidR="00743968" w:rsidRDefault="00B45B1E"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Pr="00B45B1E">
        <w:rPr>
          <w:rFonts w:ascii="Times New Roman" w:hAnsi="Times New Roman" w:cs="Times New Roman"/>
          <w:sz w:val="28"/>
          <w:szCs w:val="28"/>
        </w:rPr>
        <w:t>Система комунікацій - ключовий аспект організаційної культури. Наприклад, відкрита система комунікації на підприємствах відображається на управлінні конфліктами на всіх рівнях та сприяє ефективній взаємодії між працівниками різних посадових рівнів.</w:t>
      </w:r>
      <w:r w:rsidR="00743968" w:rsidRPr="00743968">
        <w:rPr>
          <w:rFonts w:ascii="Times New Roman" w:hAnsi="Times New Roman" w:cs="Times New Roman"/>
          <w:sz w:val="28"/>
          <w:szCs w:val="28"/>
        </w:rPr>
        <w:t>.</w:t>
      </w:r>
    </w:p>
    <w:p w:rsidR="000A23BD" w:rsidRPr="00FA328D" w:rsidRDefault="000A23BD" w:rsidP="00C92C32">
      <w:pPr>
        <w:widowControl w:val="0"/>
        <w:spacing w:after="0" w:line="360" w:lineRule="auto"/>
        <w:ind w:firstLine="709"/>
        <w:jc w:val="both"/>
        <w:rPr>
          <w:rFonts w:ascii="Times New Roman" w:hAnsi="Times New Roman" w:cs="Times New Roman"/>
          <w:sz w:val="28"/>
          <w:szCs w:val="28"/>
        </w:rPr>
      </w:pPr>
      <w:r w:rsidRPr="00FA328D">
        <w:rPr>
          <w:rFonts w:ascii="Times New Roman" w:hAnsi="Times New Roman" w:cs="Times New Roman"/>
          <w:sz w:val="28"/>
          <w:szCs w:val="28"/>
        </w:rPr>
        <w:t xml:space="preserve">Іноді трапляється так, що конфлікт виступає каталізатором формування організаційної культури. Це відбувається в процесі вирішення конфлікту, </w:t>
      </w:r>
      <w:r w:rsidRPr="00FA328D">
        <w:rPr>
          <w:rFonts w:ascii="Times New Roman" w:hAnsi="Times New Roman" w:cs="Times New Roman"/>
          <w:sz w:val="28"/>
          <w:szCs w:val="28"/>
        </w:rPr>
        <w:lastRenderedPageBreak/>
        <w:t>оскільки для цього потрібно і важливо виявити та оцінити основні протиріччя</w:t>
      </w:r>
      <w:r w:rsidR="00E33D2C">
        <w:rPr>
          <w:rFonts w:ascii="Times New Roman" w:hAnsi="Times New Roman" w:cs="Times New Roman"/>
          <w:sz w:val="28"/>
          <w:szCs w:val="28"/>
        </w:rPr>
        <w:t>в організації</w:t>
      </w:r>
      <w:r w:rsidRPr="00FA328D">
        <w:rPr>
          <w:rFonts w:ascii="Times New Roman" w:hAnsi="Times New Roman" w:cs="Times New Roman"/>
          <w:sz w:val="28"/>
          <w:szCs w:val="28"/>
        </w:rPr>
        <w:t>. За результатами цього стає зрозуміло, чого потрібно досягти в орг</w:t>
      </w:r>
      <w:r w:rsidR="008214E0">
        <w:rPr>
          <w:rFonts w:ascii="Times New Roman" w:hAnsi="Times New Roman" w:cs="Times New Roman"/>
          <w:sz w:val="28"/>
          <w:szCs w:val="28"/>
        </w:rPr>
        <w:t>анізації, а від чого позбутися.</w:t>
      </w:r>
    </w:p>
    <w:p w:rsidR="00551BAF" w:rsidRPr="00506D4D" w:rsidRDefault="000A23BD" w:rsidP="00C92C32">
      <w:pPr>
        <w:widowControl w:val="0"/>
        <w:spacing w:after="0" w:line="360" w:lineRule="auto"/>
        <w:ind w:firstLine="709"/>
        <w:jc w:val="both"/>
        <w:rPr>
          <w:rFonts w:ascii="Times New Roman" w:hAnsi="Times New Roman" w:cs="Times New Roman"/>
          <w:sz w:val="28"/>
          <w:szCs w:val="28"/>
        </w:rPr>
      </w:pPr>
      <w:r w:rsidRPr="00FA328D">
        <w:rPr>
          <w:rFonts w:ascii="Times New Roman" w:hAnsi="Times New Roman" w:cs="Times New Roman"/>
          <w:sz w:val="28"/>
          <w:szCs w:val="28"/>
        </w:rPr>
        <w:t>Таким чином, на основі всього вищесказаного можна зробити висновок, що корпоративна культура передбачає, що умовами результативного врегулювання конфлікту є ступінь урегулювання розбіжності, яка є основою конфлікту, та перемога в ньому правої сторони. Чим більш повно буде вирішена розбіжність, тим більша ймовірність нормалізації відносин між сторонами-учасниками.</w:t>
      </w:r>
      <w:r w:rsidR="00AF6E0E">
        <w:rPr>
          <w:rFonts w:ascii="Times New Roman" w:hAnsi="Times New Roman" w:cs="Times New Roman"/>
          <w:sz w:val="28"/>
          <w:szCs w:val="28"/>
        </w:rPr>
        <w:t xml:space="preserve"> </w:t>
      </w:r>
      <w:r w:rsidR="005731AD" w:rsidRPr="005731AD">
        <w:rPr>
          <w:rFonts w:ascii="Times New Roman" w:hAnsi="Times New Roman" w:cs="Times New Roman"/>
          <w:sz w:val="28"/>
          <w:szCs w:val="28"/>
        </w:rPr>
        <w:t>Завдяки поєднанню морально-етичних та інституційних аспектів, організаційна культура може стати дієвим інструментом для управління конфліктами.</w:t>
      </w:r>
      <w:r w:rsidR="00743968" w:rsidRPr="00E33D2C">
        <w:rPr>
          <w:rFonts w:ascii="Times New Roman" w:hAnsi="Times New Roman" w:cs="Times New Roman"/>
          <w:sz w:val="28"/>
          <w:szCs w:val="28"/>
        </w:rPr>
        <w:t xml:space="preserve"> </w:t>
      </w:r>
      <w:r w:rsidR="00551BAF" w:rsidRPr="00506D4D">
        <w:rPr>
          <w:rFonts w:ascii="Times New Roman" w:hAnsi="Times New Roman" w:cs="Times New Roman"/>
          <w:sz w:val="28"/>
          <w:szCs w:val="28"/>
        </w:rPr>
        <w:br w:type="page"/>
      </w:r>
    </w:p>
    <w:p w:rsidR="009B6D82" w:rsidRPr="009B6D82" w:rsidRDefault="009B6D82" w:rsidP="00C92C32">
      <w:pPr>
        <w:widowControl w:val="0"/>
        <w:spacing w:line="360" w:lineRule="auto"/>
        <w:jc w:val="center"/>
        <w:rPr>
          <w:rFonts w:ascii="Times New Roman" w:hAnsi="Times New Roman" w:cs="Times New Roman"/>
          <w:b/>
          <w:sz w:val="28"/>
          <w:szCs w:val="28"/>
        </w:rPr>
      </w:pPr>
      <w:r w:rsidRPr="009B6D82">
        <w:rPr>
          <w:rFonts w:ascii="Times New Roman" w:hAnsi="Times New Roman" w:cs="Times New Roman"/>
          <w:b/>
          <w:sz w:val="28"/>
          <w:szCs w:val="28"/>
        </w:rPr>
        <w:lastRenderedPageBreak/>
        <w:t>РОЗДІЛ 2</w:t>
      </w:r>
    </w:p>
    <w:p w:rsidR="0012368F" w:rsidRPr="00506D4D" w:rsidRDefault="0012368F" w:rsidP="00C92C32">
      <w:pPr>
        <w:widowControl w:val="0"/>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АНАЛІЗ ПРАКТИКИ УПРАВЛІННЯ КОНФЛІКТАМИ </w:t>
      </w:r>
      <w:r w:rsidRPr="00506D4D">
        <w:rPr>
          <w:rFonts w:ascii="Times New Roman" w:hAnsi="Times New Roman" w:cs="Times New Roman"/>
          <w:b/>
          <w:sz w:val="28"/>
          <w:szCs w:val="28"/>
        </w:rPr>
        <w:t xml:space="preserve">В </w:t>
      </w:r>
      <w:r>
        <w:rPr>
          <w:rFonts w:ascii="Times New Roman" w:hAnsi="Times New Roman" w:cs="Times New Roman"/>
          <w:b/>
          <w:sz w:val="28"/>
          <w:szCs w:val="28"/>
        </w:rPr>
        <w:t>ОРГАНІЗАЦІЇ</w:t>
      </w:r>
    </w:p>
    <w:p w:rsidR="00DD5B1A" w:rsidRPr="0012368F" w:rsidRDefault="0012368F" w:rsidP="00C92C32">
      <w:pPr>
        <w:widowControl w:val="0"/>
        <w:spacing w:line="360" w:lineRule="auto"/>
        <w:jc w:val="center"/>
        <w:rPr>
          <w:rFonts w:ascii="Times New Roman" w:hAnsi="Times New Roman" w:cs="Times New Roman"/>
          <w:b/>
          <w:sz w:val="28"/>
          <w:szCs w:val="28"/>
        </w:rPr>
      </w:pPr>
      <w:r w:rsidRPr="0012368F">
        <w:rPr>
          <w:rFonts w:ascii="Times New Roman" w:hAnsi="Times New Roman" w:cs="Times New Roman"/>
          <w:b/>
          <w:sz w:val="28"/>
          <w:szCs w:val="28"/>
        </w:rPr>
        <w:t>2.1. Діагностика причин виникнення конфліктів у ТОВ «ПРОХЕЛС»</w:t>
      </w:r>
    </w:p>
    <w:p w:rsidR="006C0D59" w:rsidRPr="00506D4D" w:rsidRDefault="006C0D59" w:rsidP="00C92C32">
      <w:pPr>
        <w:widowControl w:val="0"/>
        <w:spacing w:after="0" w:line="360" w:lineRule="auto"/>
        <w:ind w:firstLine="709"/>
        <w:jc w:val="both"/>
        <w:rPr>
          <w:rFonts w:ascii="Times New Roman" w:hAnsi="Times New Roman" w:cs="Times New Roman"/>
          <w:sz w:val="28"/>
          <w:szCs w:val="28"/>
        </w:rPr>
      </w:pPr>
    </w:p>
    <w:p w:rsidR="00B65FD4" w:rsidRPr="00506D4D" w:rsidRDefault="006C0D59" w:rsidP="00C92C32">
      <w:pPr>
        <w:widowControl w:val="0"/>
        <w:spacing w:after="0" w:line="360" w:lineRule="auto"/>
        <w:ind w:firstLine="709"/>
        <w:jc w:val="both"/>
        <w:rPr>
          <w:rStyle w:val="aa"/>
          <w:rFonts w:ascii="Times New Roman" w:hAnsi="Times New Roman" w:cs="Times New Roman"/>
          <w:b w:val="0"/>
          <w:sz w:val="28"/>
          <w:szCs w:val="28"/>
        </w:rPr>
      </w:pPr>
      <w:r w:rsidRPr="00506D4D">
        <w:rPr>
          <w:rFonts w:ascii="Times New Roman" w:hAnsi="Times New Roman" w:cs="Times New Roman"/>
          <w:sz w:val="28"/>
          <w:szCs w:val="28"/>
        </w:rPr>
        <w:t xml:space="preserve">Об’єктом </w:t>
      </w:r>
      <w:r w:rsidR="0012368F">
        <w:rPr>
          <w:rFonts w:ascii="Times New Roman" w:hAnsi="Times New Roman" w:cs="Times New Roman"/>
          <w:sz w:val="28"/>
          <w:szCs w:val="28"/>
        </w:rPr>
        <w:t xml:space="preserve">нашого </w:t>
      </w:r>
      <w:r w:rsidR="00B65FD4" w:rsidRPr="00506D4D">
        <w:rPr>
          <w:rFonts w:ascii="Times New Roman" w:hAnsi="Times New Roman" w:cs="Times New Roman"/>
          <w:sz w:val="28"/>
          <w:szCs w:val="28"/>
        </w:rPr>
        <w:t xml:space="preserve">дослідження обрано </w:t>
      </w:r>
      <w:r w:rsidR="0012368F">
        <w:rPr>
          <w:rStyle w:val="aa"/>
          <w:rFonts w:ascii="Times New Roman" w:hAnsi="Times New Roman" w:cs="Times New Roman"/>
          <w:b w:val="0"/>
          <w:sz w:val="28"/>
          <w:szCs w:val="28"/>
        </w:rPr>
        <w:t>т</w:t>
      </w:r>
      <w:r w:rsidRPr="00506D4D">
        <w:rPr>
          <w:rStyle w:val="aa"/>
          <w:rFonts w:ascii="Times New Roman" w:hAnsi="Times New Roman" w:cs="Times New Roman"/>
          <w:b w:val="0"/>
          <w:sz w:val="28"/>
          <w:szCs w:val="28"/>
        </w:rPr>
        <w:t xml:space="preserve">овариство з обмеженою відповідальністю </w:t>
      </w:r>
      <w:r w:rsidR="00C60DE0">
        <w:rPr>
          <w:rStyle w:val="aa"/>
          <w:rFonts w:ascii="Times New Roman" w:hAnsi="Times New Roman" w:cs="Times New Roman"/>
          <w:b w:val="0"/>
          <w:sz w:val="28"/>
          <w:szCs w:val="28"/>
        </w:rPr>
        <w:t>«</w:t>
      </w:r>
      <w:r w:rsidR="006921B5">
        <w:rPr>
          <w:rStyle w:val="aa"/>
          <w:rFonts w:ascii="Times New Roman" w:hAnsi="Times New Roman" w:cs="Times New Roman"/>
          <w:b w:val="0"/>
          <w:sz w:val="28"/>
          <w:szCs w:val="28"/>
        </w:rPr>
        <w:t>ПРОХЕЛС»</w:t>
      </w:r>
      <w:r w:rsidR="00C60DE0">
        <w:rPr>
          <w:rStyle w:val="aa"/>
          <w:rFonts w:ascii="Times New Roman" w:hAnsi="Times New Roman" w:cs="Times New Roman"/>
          <w:b w:val="0"/>
          <w:sz w:val="28"/>
          <w:szCs w:val="28"/>
        </w:rPr>
        <w:t>.</w:t>
      </w:r>
    </w:p>
    <w:p w:rsidR="00EA2748" w:rsidRDefault="004A6E77" w:rsidP="00C92C32">
      <w:pPr>
        <w:pStyle w:val="a9"/>
        <w:widowControl w:val="0"/>
        <w:shd w:val="clear" w:color="auto" w:fill="FFFFFF"/>
        <w:spacing w:before="0" w:beforeAutospacing="0" w:after="0" w:afterAutospacing="0" w:line="360" w:lineRule="auto"/>
        <w:ind w:firstLine="709"/>
        <w:jc w:val="both"/>
        <w:rPr>
          <w:sz w:val="28"/>
          <w:szCs w:val="28"/>
        </w:rPr>
      </w:pPr>
      <w:r>
        <w:rPr>
          <w:sz w:val="28"/>
          <w:szCs w:val="28"/>
        </w:rPr>
        <w:t>Товариство</w:t>
      </w:r>
      <w:r w:rsidRPr="004A6E77">
        <w:rPr>
          <w:sz w:val="28"/>
          <w:szCs w:val="28"/>
        </w:rPr>
        <w:t xml:space="preserve"> з обмеженою відповідальністю «</w:t>
      </w:r>
      <w:r>
        <w:rPr>
          <w:rStyle w:val="aa"/>
          <w:b w:val="0"/>
          <w:sz w:val="28"/>
          <w:szCs w:val="28"/>
        </w:rPr>
        <w:t>ПРОХЕЛС» (далі ТОВ «ПРОХЕЛС»</w:t>
      </w:r>
      <w:r w:rsidR="0012368F">
        <w:rPr>
          <w:rStyle w:val="aa"/>
          <w:b w:val="0"/>
          <w:sz w:val="28"/>
          <w:szCs w:val="28"/>
        </w:rPr>
        <w:t>)</w:t>
      </w:r>
      <w:r>
        <w:rPr>
          <w:rStyle w:val="aa"/>
          <w:b w:val="0"/>
          <w:sz w:val="28"/>
          <w:szCs w:val="28"/>
        </w:rPr>
        <w:t xml:space="preserve"> є </w:t>
      </w:r>
      <w:r w:rsidRPr="004A6E77">
        <w:rPr>
          <w:sz w:val="28"/>
          <w:szCs w:val="28"/>
        </w:rPr>
        <w:t>самостійним закладом охорони здор</w:t>
      </w:r>
      <w:r>
        <w:rPr>
          <w:sz w:val="28"/>
          <w:szCs w:val="28"/>
        </w:rPr>
        <w:t xml:space="preserve">ов’я приватної форми власності, що надає діагностичні </w:t>
      </w:r>
      <w:r w:rsidR="0012368F">
        <w:rPr>
          <w:sz w:val="28"/>
          <w:szCs w:val="28"/>
        </w:rPr>
        <w:t>послуги населенню та відоме</w:t>
      </w:r>
      <w:r>
        <w:rPr>
          <w:sz w:val="28"/>
          <w:szCs w:val="28"/>
        </w:rPr>
        <w:t xml:space="preserve"> на ринку </w:t>
      </w:r>
      <w:r w:rsidR="0012368F">
        <w:rPr>
          <w:sz w:val="28"/>
          <w:szCs w:val="28"/>
        </w:rPr>
        <w:t>медичних послуг</w:t>
      </w:r>
      <w:r w:rsidR="00766A10">
        <w:rPr>
          <w:sz w:val="28"/>
          <w:szCs w:val="28"/>
          <w:lang w:val="ru-RU"/>
        </w:rPr>
        <w:t>,</w:t>
      </w:r>
      <w:r w:rsidR="0012368F">
        <w:rPr>
          <w:sz w:val="28"/>
          <w:szCs w:val="28"/>
        </w:rPr>
        <w:t xml:space="preserve"> </w:t>
      </w:r>
      <w:r>
        <w:rPr>
          <w:sz w:val="28"/>
          <w:szCs w:val="28"/>
        </w:rPr>
        <w:t>як клініка «ПРОХЕЛС».</w:t>
      </w:r>
    </w:p>
    <w:p w:rsidR="00BE0F58" w:rsidRPr="00437E5F" w:rsidRDefault="006921B5"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Коротке досьє на </w:t>
      </w:r>
      <w:r w:rsidR="00BE0F58">
        <w:rPr>
          <w:rFonts w:ascii="Times New Roman" w:hAnsi="Times New Roman" w:cs="Times New Roman"/>
          <w:sz w:val="28"/>
          <w:szCs w:val="28"/>
        </w:rPr>
        <w:t>ТОВ «</w:t>
      </w:r>
      <w:r>
        <w:rPr>
          <w:rFonts w:ascii="Times New Roman" w:hAnsi="Times New Roman" w:cs="Times New Roman"/>
          <w:sz w:val="28"/>
          <w:szCs w:val="28"/>
        </w:rPr>
        <w:t>ПРОХЕЛС» наведене</w:t>
      </w:r>
      <w:r w:rsidR="00BE0F58" w:rsidRPr="00094573">
        <w:rPr>
          <w:rFonts w:ascii="Times New Roman" w:hAnsi="Times New Roman" w:cs="Times New Roman"/>
          <w:sz w:val="28"/>
          <w:szCs w:val="28"/>
        </w:rPr>
        <w:t xml:space="preserve"> у таблиці 2.1.</w:t>
      </w:r>
    </w:p>
    <w:p w:rsidR="00BE0F58" w:rsidRPr="00BE0F58" w:rsidRDefault="00BE0F58" w:rsidP="00C92C32">
      <w:pPr>
        <w:widowControl w:val="0"/>
        <w:spacing w:after="0" w:line="360" w:lineRule="auto"/>
        <w:ind w:firstLine="709"/>
        <w:jc w:val="right"/>
        <w:rPr>
          <w:rFonts w:ascii="Times New Roman" w:eastAsia="Times New Roman" w:hAnsi="Times New Roman" w:cs="Times New Roman"/>
          <w:i/>
          <w:sz w:val="28"/>
          <w:szCs w:val="28"/>
          <w:lang w:eastAsia="uk-UA"/>
        </w:rPr>
      </w:pPr>
      <w:r w:rsidRPr="00BE0F58">
        <w:rPr>
          <w:rFonts w:ascii="Times New Roman" w:eastAsia="Times New Roman" w:hAnsi="Times New Roman" w:cs="Times New Roman"/>
          <w:i/>
          <w:sz w:val="28"/>
          <w:szCs w:val="28"/>
          <w:lang w:eastAsia="uk-UA"/>
        </w:rPr>
        <w:t>Таблиця 2.1</w:t>
      </w:r>
    </w:p>
    <w:p w:rsidR="00BE0F58" w:rsidRDefault="006921B5" w:rsidP="00C92C32">
      <w:pPr>
        <w:widowControl w:val="0"/>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Основні інформаційні дані </w:t>
      </w:r>
      <w:r w:rsidR="00BE0F58" w:rsidRPr="00BE0F58">
        <w:rPr>
          <w:rFonts w:ascii="Times New Roman" w:eastAsia="Times New Roman" w:hAnsi="Times New Roman" w:cs="Times New Roman"/>
          <w:b/>
          <w:sz w:val="28"/>
          <w:szCs w:val="28"/>
          <w:lang w:eastAsia="uk-UA"/>
        </w:rPr>
        <w:t xml:space="preserve">про </w:t>
      </w:r>
      <w:r w:rsidRPr="006921B5">
        <w:rPr>
          <w:rFonts w:ascii="Times New Roman" w:eastAsia="Times New Roman" w:hAnsi="Times New Roman" w:cs="Times New Roman"/>
          <w:b/>
          <w:sz w:val="28"/>
          <w:szCs w:val="28"/>
          <w:lang w:eastAsia="uk-UA"/>
        </w:rPr>
        <w:t xml:space="preserve">ТОВ «ПРОХЕЛС» </w:t>
      </w:r>
      <w:r>
        <w:rPr>
          <w:rFonts w:ascii="Times New Roman" w:eastAsia="Times New Roman" w:hAnsi="Times New Roman" w:cs="Times New Roman"/>
          <w:b/>
          <w:sz w:val="28"/>
          <w:szCs w:val="28"/>
          <w:lang w:eastAsia="uk-UA"/>
        </w:rPr>
        <w:t xml:space="preserve"> </w:t>
      </w:r>
    </w:p>
    <w:p w:rsidR="001C4F5D" w:rsidRPr="00BE0F58" w:rsidRDefault="001C4F5D" w:rsidP="001C4F5D">
      <w:pPr>
        <w:widowControl w:val="0"/>
        <w:spacing w:after="0" w:line="360" w:lineRule="auto"/>
        <w:jc w:val="center"/>
        <w:rPr>
          <w:rFonts w:ascii="Times New Roman" w:eastAsia="Times New Roman" w:hAnsi="Times New Roman" w:cs="Times New Roman"/>
          <w:b/>
          <w:sz w:val="28"/>
          <w:szCs w:val="28"/>
          <w:lang w:eastAsia="uk-UA"/>
        </w:rPr>
      </w:pPr>
      <w:r w:rsidRPr="001C4F5D">
        <w:rPr>
          <w:rFonts w:ascii="Times New Roman" w:eastAsia="Times New Roman" w:hAnsi="Times New Roman" w:cs="Times New Roman"/>
          <w:b/>
          <w:noProof/>
          <w:sz w:val="28"/>
          <w:szCs w:val="28"/>
          <w:lang w:eastAsia="uk-UA"/>
        </w:rPr>
        <w:drawing>
          <wp:inline distT="0" distB="0" distL="0" distR="0" wp14:anchorId="3F313B08" wp14:editId="256100FF">
            <wp:extent cx="6108700" cy="4787900"/>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09562" cy="4788576"/>
                    </a:xfrm>
                    <a:prstGeom prst="rect">
                      <a:avLst/>
                    </a:prstGeom>
                  </pic:spPr>
                </pic:pic>
              </a:graphicData>
            </a:graphic>
          </wp:inline>
        </w:drawing>
      </w:r>
    </w:p>
    <w:p w:rsidR="0012368F" w:rsidRPr="0012368F" w:rsidRDefault="0012368F" w:rsidP="00C92C32">
      <w:pPr>
        <w:widowControl w:val="0"/>
        <w:spacing w:after="0" w:line="360" w:lineRule="auto"/>
        <w:ind w:firstLine="709"/>
        <w:jc w:val="both"/>
        <w:rPr>
          <w:rFonts w:ascii="Times New Roman" w:hAnsi="Times New Roman" w:cs="Times New Roman"/>
          <w:sz w:val="28"/>
          <w:szCs w:val="28"/>
        </w:rPr>
      </w:pPr>
      <w:r w:rsidRPr="0012368F">
        <w:rPr>
          <w:rFonts w:ascii="Times New Roman" w:hAnsi="Times New Roman" w:cs="Times New Roman"/>
          <w:sz w:val="28"/>
          <w:szCs w:val="28"/>
        </w:rPr>
        <w:lastRenderedPageBreak/>
        <w:t xml:space="preserve">У Статуті </w:t>
      </w:r>
      <w:r w:rsidRPr="00BE0F58">
        <w:rPr>
          <w:rFonts w:ascii="Times New Roman" w:eastAsia="Times New Roman" w:hAnsi="Times New Roman" w:cs="Times New Roman"/>
          <w:sz w:val="28"/>
          <w:szCs w:val="28"/>
          <w:lang w:eastAsia="uk-UA"/>
        </w:rPr>
        <w:t xml:space="preserve">ТОВ </w:t>
      </w:r>
      <w:r w:rsidRPr="0012368F">
        <w:rPr>
          <w:rFonts w:ascii="Times New Roman" w:eastAsia="Times New Roman" w:hAnsi="Times New Roman" w:cs="Times New Roman"/>
          <w:sz w:val="28"/>
          <w:szCs w:val="28"/>
          <w:lang w:eastAsia="uk-UA"/>
        </w:rPr>
        <w:t>«ПРОХЕЛС</w:t>
      </w:r>
      <w:r w:rsidRPr="00BE0F58">
        <w:rPr>
          <w:rFonts w:ascii="Times New Roman" w:eastAsia="Times New Roman" w:hAnsi="Times New Roman" w:cs="Times New Roman"/>
          <w:sz w:val="28"/>
          <w:szCs w:val="28"/>
          <w:lang w:eastAsia="uk-UA"/>
        </w:rPr>
        <w:t>»</w:t>
      </w:r>
      <w:r w:rsidRPr="0012368F">
        <w:rPr>
          <w:rFonts w:ascii="Times New Roman" w:eastAsia="Times New Roman" w:hAnsi="Times New Roman" w:cs="Times New Roman"/>
          <w:sz w:val="28"/>
          <w:szCs w:val="28"/>
          <w:lang w:eastAsia="uk-UA"/>
        </w:rPr>
        <w:t xml:space="preserve"> </w:t>
      </w:r>
      <w:r w:rsidR="0035588D" w:rsidRPr="0012368F">
        <w:rPr>
          <w:rFonts w:ascii="Times New Roman" w:eastAsia="Times New Roman" w:hAnsi="Times New Roman" w:cs="Times New Roman"/>
          <w:sz w:val="28"/>
          <w:szCs w:val="28"/>
          <w:lang w:eastAsia="uk-UA"/>
        </w:rPr>
        <w:t>зазначено</w:t>
      </w:r>
      <w:r w:rsidRPr="0012368F">
        <w:rPr>
          <w:rFonts w:ascii="Times New Roman" w:eastAsia="Times New Roman" w:hAnsi="Times New Roman" w:cs="Times New Roman"/>
          <w:sz w:val="28"/>
          <w:szCs w:val="28"/>
          <w:lang w:eastAsia="uk-UA"/>
        </w:rPr>
        <w:t xml:space="preserve">, що </w:t>
      </w:r>
      <w:r w:rsidRPr="0012368F">
        <w:rPr>
          <w:rFonts w:ascii="Times New Roman" w:hAnsi="Times New Roman" w:cs="Times New Roman"/>
          <w:sz w:val="28"/>
          <w:szCs w:val="28"/>
        </w:rPr>
        <w:t xml:space="preserve">метою його діяльності є: </w:t>
      </w:r>
      <w:r w:rsidR="005731AD">
        <w:rPr>
          <w:rFonts w:ascii="Times New Roman" w:hAnsi="Times New Roman" w:cs="Times New Roman"/>
          <w:sz w:val="28"/>
          <w:szCs w:val="28"/>
        </w:rPr>
        <w:t>«</w:t>
      </w:r>
      <w:r w:rsidRPr="0012368F">
        <w:rPr>
          <w:rFonts w:ascii="Times New Roman" w:hAnsi="Times New Roman" w:cs="Times New Roman"/>
          <w:sz w:val="28"/>
          <w:szCs w:val="28"/>
        </w:rPr>
        <w:t xml:space="preserve">надання висококваліфікованих спеціалізованих діагностичних послуг </w:t>
      </w:r>
      <w:r w:rsidR="0002308D">
        <w:rPr>
          <w:rFonts w:ascii="Times New Roman" w:hAnsi="Times New Roman" w:cs="Times New Roman"/>
          <w:sz w:val="28"/>
          <w:szCs w:val="28"/>
        </w:rPr>
        <w:t>та лікування населення</w:t>
      </w:r>
      <w:r w:rsidRPr="0012368F">
        <w:rPr>
          <w:rFonts w:ascii="Times New Roman" w:hAnsi="Times New Roman" w:cs="Times New Roman"/>
          <w:sz w:val="28"/>
          <w:szCs w:val="28"/>
        </w:rPr>
        <w:t xml:space="preserve"> м. Тернопіль, Тернопільської області та інших місцевостей з використанням сучасних технологій, засобів і методів; створення нових робочих місць; отримання прибутку</w:t>
      </w:r>
      <w:r w:rsidR="005731AD">
        <w:rPr>
          <w:rFonts w:ascii="Times New Roman" w:hAnsi="Times New Roman" w:cs="Times New Roman"/>
          <w:sz w:val="28"/>
          <w:szCs w:val="28"/>
        </w:rPr>
        <w:t>»</w:t>
      </w:r>
      <w:r w:rsidR="006B5E61">
        <w:rPr>
          <w:rFonts w:ascii="Times New Roman" w:hAnsi="Times New Roman" w:cs="Times New Roman"/>
          <w:sz w:val="28"/>
          <w:szCs w:val="28"/>
          <w:lang w:val="en-US"/>
        </w:rPr>
        <w:t xml:space="preserve"> [25</w:t>
      </w:r>
      <w:r w:rsidRPr="0012368F">
        <w:rPr>
          <w:rFonts w:ascii="Times New Roman" w:hAnsi="Times New Roman" w:cs="Times New Roman"/>
          <w:sz w:val="28"/>
          <w:szCs w:val="28"/>
          <w:lang w:val="en-US"/>
        </w:rPr>
        <w:t>]</w:t>
      </w:r>
      <w:r w:rsidRPr="0012368F">
        <w:rPr>
          <w:rFonts w:ascii="Times New Roman" w:hAnsi="Times New Roman" w:cs="Times New Roman"/>
          <w:sz w:val="28"/>
          <w:szCs w:val="28"/>
        </w:rPr>
        <w:t xml:space="preserve">. </w:t>
      </w:r>
    </w:p>
    <w:p w:rsidR="0012368F" w:rsidRPr="00702C64" w:rsidRDefault="0012368F" w:rsidP="00C92C32">
      <w:pPr>
        <w:widowControl w:val="0"/>
        <w:spacing w:after="0" w:line="360" w:lineRule="auto"/>
        <w:ind w:firstLine="709"/>
        <w:jc w:val="both"/>
        <w:rPr>
          <w:rFonts w:ascii="Times New Roman" w:hAnsi="Times New Roman" w:cs="Times New Roman"/>
          <w:sz w:val="28"/>
          <w:szCs w:val="28"/>
        </w:rPr>
      </w:pPr>
      <w:r w:rsidRPr="00702C64">
        <w:rPr>
          <w:rFonts w:ascii="Times New Roman" w:hAnsi="Times New Roman" w:cs="Times New Roman"/>
          <w:sz w:val="28"/>
          <w:szCs w:val="28"/>
        </w:rPr>
        <w:t xml:space="preserve">Основними завданнями ТОВ «ПРОХЕЛС» </w:t>
      </w:r>
      <w:r w:rsidR="00702C64" w:rsidRPr="00702C64">
        <w:rPr>
          <w:rFonts w:ascii="Times New Roman" w:hAnsi="Times New Roman" w:cs="Times New Roman"/>
          <w:sz w:val="28"/>
          <w:szCs w:val="28"/>
        </w:rPr>
        <w:t xml:space="preserve">є </w:t>
      </w:r>
      <w:r w:rsidR="005731AD">
        <w:rPr>
          <w:rFonts w:ascii="Times New Roman" w:hAnsi="Times New Roman" w:cs="Times New Roman"/>
          <w:sz w:val="28"/>
          <w:szCs w:val="28"/>
        </w:rPr>
        <w:t>«</w:t>
      </w:r>
      <w:r w:rsidRPr="00702C64">
        <w:rPr>
          <w:rFonts w:ascii="Times New Roman" w:hAnsi="Times New Roman" w:cs="Times New Roman"/>
          <w:sz w:val="28"/>
          <w:szCs w:val="28"/>
        </w:rPr>
        <w:t xml:space="preserve">надання </w:t>
      </w:r>
      <w:r w:rsidR="0002308D" w:rsidRPr="00702C64">
        <w:rPr>
          <w:rFonts w:ascii="Times New Roman" w:hAnsi="Times New Roman" w:cs="Times New Roman"/>
          <w:sz w:val="28"/>
          <w:szCs w:val="28"/>
        </w:rPr>
        <w:t xml:space="preserve">медичних послуг, зокрема, </w:t>
      </w:r>
      <w:r w:rsidRPr="00702C64">
        <w:rPr>
          <w:rFonts w:ascii="Times New Roman" w:hAnsi="Times New Roman" w:cs="Times New Roman"/>
          <w:sz w:val="28"/>
          <w:szCs w:val="28"/>
        </w:rPr>
        <w:t>висококваліфікованих спеціалізованих діагностичних послуг в повному обсязі пацієнтам, які звернулися до</w:t>
      </w:r>
      <w:r w:rsidR="00B752C7" w:rsidRPr="00702C64">
        <w:rPr>
          <w:rFonts w:ascii="Times New Roman" w:hAnsi="Times New Roman" w:cs="Times New Roman"/>
          <w:sz w:val="28"/>
          <w:szCs w:val="28"/>
        </w:rPr>
        <w:t xml:space="preserve"> клініки «ПРОХЕЛС»</w:t>
      </w:r>
      <w:r w:rsidR="00702C64" w:rsidRPr="00702C64">
        <w:rPr>
          <w:rFonts w:ascii="Times New Roman" w:hAnsi="Times New Roman" w:cs="Times New Roman"/>
          <w:sz w:val="28"/>
          <w:szCs w:val="28"/>
        </w:rPr>
        <w:t xml:space="preserve"> та </w:t>
      </w:r>
      <w:r w:rsidRPr="00702C64">
        <w:rPr>
          <w:rFonts w:ascii="Times New Roman" w:hAnsi="Times New Roman" w:cs="Times New Roman"/>
          <w:sz w:val="28"/>
          <w:szCs w:val="28"/>
        </w:rPr>
        <w:t>рання діагностика захворювань із застосуванням новітніх технологій та методик</w:t>
      </w:r>
      <w:r w:rsidR="005731AD">
        <w:rPr>
          <w:rFonts w:ascii="Times New Roman" w:hAnsi="Times New Roman" w:cs="Times New Roman"/>
          <w:sz w:val="28"/>
          <w:szCs w:val="28"/>
        </w:rPr>
        <w:t xml:space="preserve">» </w:t>
      </w:r>
      <w:r w:rsidR="006B5E61">
        <w:rPr>
          <w:rFonts w:ascii="Times New Roman" w:hAnsi="Times New Roman" w:cs="Times New Roman"/>
          <w:sz w:val="28"/>
          <w:szCs w:val="28"/>
          <w:lang w:val="en-US"/>
        </w:rPr>
        <w:t>[25</w:t>
      </w:r>
      <w:r w:rsidR="005731AD">
        <w:rPr>
          <w:rFonts w:ascii="Times New Roman" w:hAnsi="Times New Roman" w:cs="Times New Roman"/>
          <w:sz w:val="28"/>
          <w:szCs w:val="28"/>
          <w:lang w:val="en-US"/>
        </w:rPr>
        <w:t>]</w:t>
      </w:r>
      <w:r w:rsidRPr="00702C64">
        <w:rPr>
          <w:rFonts w:ascii="Times New Roman" w:hAnsi="Times New Roman" w:cs="Times New Roman"/>
          <w:sz w:val="28"/>
          <w:szCs w:val="28"/>
        </w:rPr>
        <w:t>.</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xml:space="preserve">У межах ліцензії </w:t>
      </w:r>
      <w:r w:rsidR="00B752C7" w:rsidRPr="00B752C7">
        <w:rPr>
          <w:rFonts w:ascii="Times New Roman" w:hAnsi="Times New Roman" w:cs="Times New Roman"/>
          <w:sz w:val="28"/>
          <w:szCs w:val="28"/>
        </w:rPr>
        <w:t xml:space="preserve">МОЗ України на медичну практику </w:t>
      </w:r>
      <w:r w:rsidRPr="00AF0958">
        <w:rPr>
          <w:rFonts w:ascii="Times New Roman" w:hAnsi="Times New Roman" w:cs="Times New Roman"/>
          <w:sz w:val="28"/>
          <w:szCs w:val="28"/>
        </w:rPr>
        <w:t xml:space="preserve">та матеріально-технічної бази </w:t>
      </w:r>
      <w:r w:rsidR="00F602AC">
        <w:rPr>
          <w:rFonts w:ascii="Times New Roman" w:hAnsi="Times New Roman" w:cs="Times New Roman"/>
          <w:sz w:val="28"/>
          <w:szCs w:val="28"/>
        </w:rPr>
        <w:t xml:space="preserve">на ТОВ </w:t>
      </w:r>
      <w:r w:rsidR="00B752C7" w:rsidRPr="0012368F">
        <w:rPr>
          <w:rFonts w:ascii="Times New Roman" w:hAnsi="Times New Roman" w:cs="Times New Roman"/>
          <w:sz w:val="28"/>
          <w:szCs w:val="28"/>
        </w:rPr>
        <w:t xml:space="preserve">«ПРОХЕЛС» </w:t>
      </w:r>
      <w:r w:rsidRPr="00AF0958">
        <w:rPr>
          <w:rFonts w:ascii="Times New Roman" w:hAnsi="Times New Roman" w:cs="Times New Roman"/>
          <w:sz w:val="28"/>
          <w:szCs w:val="28"/>
        </w:rPr>
        <w:t>покладаються функції з:</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xml:space="preserve">- </w:t>
      </w:r>
      <w:r w:rsidR="005731AD">
        <w:rPr>
          <w:rFonts w:ascii="Times New Roman" w:hAnsi="Times New Roman" w:cs="Times New Roman"/>
          <w:sz w:val="28"/>
          <w:szCs w:val="28"/>
          <w:lang w:val="ru-RU"/>
        </w:rPr>
        <w:t>«</w:t>
      </w:r>
      <w:r w:rsidRPr="00AF0958">
        <w:rPr>
          <w:rFonts w:ascii="Times New Roman" w:hAnsi="Times New Roman" w:cs="Times New Roman"/>
          <w:sz w:val="28"/>
          <w:szCs w:val="28"/>
        </w:rPr>
        <w:t xml:space="preserve">надання </w:t>
      </w:r>
      <w:r w:rsidR="0002308D">
        <w:rPr>
          <w:rFonts w:ascii="Times New Roman" w:hAnsi="Times New Roman" w:cs="Times New Roman"/>
          <w:sz w:val="28"/>
          <w:szCs w:val="28"/>
        </w:rPr>
        <w:t xml:space="preserve">медичних </w:t>
      </w:r>
      <w:r w:rsidRPr="00AF0958">
        <w:rPr>
          <w:rFonts w:ascii="Times New Roman" w:hAnsi="Times New Roman" w:cs="Times New Roman"/>
          <w:sz w:val="28"/>
          <w:szCs w:val="28"/>
        </w:rPr>
        <w:t>послуг усім пацієнтам, які звернулися;</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xml:space="preserve">- постійного удосконалення </w:t>
      </w:r>
      <w:r w:rsidR="0002308D">
        <w:rPr>
          <w:rFonts w:ascii="Times New Roman" w:hAnsi="Times New Roman" w:cs="Times New Roman"/>
          <w:sz w:val="28"/>
          <w:szCs w:val="28"/>
        </w:rPr>
        <w:t xml:space="preserve">лікування, </w:t>
      </w:r>
      <w:r w:rsidRPr="00AF0958">
        <w:rPr>
          <w:rFonts w:ascii="Times New Roman" w:hAnsi="Times New Roman" w:cs="Times New Roman"/>
          <w:sz w:val="28"/>
          <w:szCs w:val="28"/>
        </w:rPr>
        <w:t>діагностики та обслуговування пацієнтів;</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xml:space="preserve">- </w:t>
      </w:r>
      <w:r w:rsidR="00B752C7">
        <w:rPr>
          <w:rFonts w:ascii="Times New Roman" w:hAnsi="Times New Roman" w:cs="Times New Roman"/>
          <w:sz w:val="28"/>
          <w:szCs w:val="28"/>
        </w:rPr>
        <w:t xml:space="preserve">взаємодії та медичної співпраці </w:t>
      </w:r>
      <w:r w:rsidRPr="00AF0958">
        <w:rPr>
          <w:rFonts w:ascii="Times New Roman" w:hAnsi="Times New Roman" w:cs="Times New Roman"/>
          <w:sz w:val="28"/>
          <w:szCs w:val="28"/>
        </w:rPr>
        <w:t xml:space="preserve">з іншими </w:t>
      </w:r>
      <w:r w:rsidR="0002308D">
        <w:rPr>
          <w:rFonts w:ascii="Times New Roman" w:hAnsi="Times New Roman" w:cs="Times New Roman"/>
          <w:sz w:val="28"/>
          <w:szCs w:val="28"/>
        </w:rPr>
        <w:t xml:space="preserve">медичними та діагностичними </w:t>
      </w:r>
      <w:r w:rsidRPr="00AF0958">
        <w:rPr>
          <w:rFonts w:ascii="Times New Roman" w:hAnsi="Times New Roman" w:cs="Times New Roman"/>
          <w:sz w:val="28"/>
          <w:szCs w:val="28"/>
        </w:rPr>
        <w:t>закладами;</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своєчасного та якісного проведення діагностичних заходів і процедур;</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додержання санітарних норм і правил, виконання вимог санітарно-гігієнічного та протиепідемічного режимів;</w:t>
      </w:r>
    </w:p>
    <w:p w:rsidR="0012368F" w:rsidRPr="00AF0958" w:rsidRDefault="0012368F" w:rsidP="00C92C32">
      <w:pPr>
        <w:widowControl w:val="0"/>
        <w:spacing w:after="0" w:line="360" w:lineRule="auto"/>
        <w:ind w:firstLine="709"/>
        <w:jc w:val="both"/>
        <w:rPr>
          <w:rFonts w:ascii="Times New Roman" w:hAnsi="Times New Roman" w:cs="Times New Roman"/>
          <w:sz w:val="28"/>
          <w:szCs w:val="28"/>
        </w:rPr>
      </w:pPr>
      <w:r w:rsidRPr="00AF0958">
        <w:rPr>
          <w:rFonts w:ascii="Times New Roman" w:hAnsi="Times New Roman" w:cs="Times New Roman"/>
          <w:sz w:val="28"/>
          <w:szCs w:val="28"/>
        </w:rPr>
        <w:t>- раціонального використання трудових, фінансових і матеріальних ресурсів;</w:t>
      </w:r>
    </w:p>
    <w:p w:rsidR="0012368F" w:rsidRDefault="0012368F" w:rsidP="00C92C32">
      <w:pPr>
        <w:widowControl w:val="0"/>
        <w:spacing w:after="0" w:line="360" w:lineRule="auto"/>
        <w:ind w:firstLine="709"/>
        <w:jc w:val="both"/>
        <w:rPr>
          <w:rFonts w:ascii="Times New Roman" w:hAnsi="Times New Roman" w:cs="Times New Roman"/>
          <w:sz w:val="28"/>
          <w:szCs w:val="28"/>
          <w:shd w:val="clear" w:color="auto" w:fill="FFFFFF"/>
        </w:rPr>
      </w:pPr>
      <w:r w:rsidRPr="00AF0958">
        <w:rPr>
          <w:rFonts w:ascii="Times New Roman" w:hAnsi="Times New Roman" w:cs="Times New Roman"/>
          <w:sz w:val="28"/>
          <w:szCs w:val="28"/>
        </w:rPr>
        <w:t>- виконання правил і норм</w:t>
      </w:r>
      <w:r>
        <w:rPr>
          <w:rFonts w:ascii="Times New Roman" w:hAnsi="Times New Roman" w:cs="Times New Roman"/>
          <w:sz w:val="28"/>
          <w:szCs w:val="28"/>
        </w:rPr>
        <w:t xml:space="preserve">ативів з </w:t>
      </w:r>
      <w:r w:rsidRPr="00AF0958">
        <w:rPr>
          <w:rFonts w:ascii="Times New Roman" w:hAnsi="Times New Roman" w:cs="Times New Roman"/>
          <w:sz w:val="28"/>
          <w:szCs w:val="28"/>
        </w:rPr>
        <w:t xml:space="preserve"> т</w:t>
      </w:r>
      <w:r w:rsidR="0002308D">
        <w:rPr>
          <w:rFonts w:ascii="Times New Roman" w:hAnsi="Times New Roman" w:cs="Times New Roman"/>
          <w:sz w:val="28"/>
          <w:szCs w:val="28"/>
        </w:rPr>
        <w:t xml:space="preserve">ехніки безпеки, охорони праці </w:t>
      </w:r>
      <w:r>
        <w:rPr>
          <w:rFonts w:ascii="Times New Roman" w:hAnsi="Times New Roman" w:cs="Times New Roman"/>
          <w:sz w:val="28"/>
          <w:szCs w:val="28"/>
        </w:rPr>
        <w:t>й</w:t>
      </w:r>
      <w:r w:rsidRPr="00AF0958">
        <w:rPr>
          <w:rFonts w:ascii="Times New Roman" w:hAnsi="Times New Roman" w:cs="Times New Roman"/>
          <w:sz w:val="28"/>
          <w:szCs w:val="28"/>
        </w:rPr>
        <w:t xml:space="preserve"> протипожежної безпеки</w:t>
      </w:r>
      <w:r w:rsidR="005731AD">
        <w:rPr>
          <w:rFonts w:ascii="Times New Roman" w:hAnsi="Times New Roman" w:cs="Times New Roman"/>
          <w:sz w:val="28"/>
          <w:szCs w:val="28"/>
          <w:lang w:val="ru-RU"/>
        </w:rPr>
        <w:t>»</w:t>
      </w:r>
      <w:r>
        <w:rPr>
          <w:rFonts w:ascii="Times New Roman" w:hAnsi="Times New Roman" w:cs="Times New Roman"/>
          <w:sz w:val="28"/>
          <w:szCs w:val="28"/>
          <w:shd w:val="clear" w:color="auto" w:fill="FFFFFF"/>
        </w:rPr>
        <w:t xml:space="preserve"> [</w:t>
      </w:r>
      <w:r w:rsidR="006B5E61">
        <w:rPr>
          <w:rFonts w:ascii="Times New Roman" w:hAnsi="Times New Roman" w:cs="Times New Roman"/>
          <w:sz w:val="28"/>
          <w:szCs w:val="28"/>
          <w:shd w:val="clear" w:color="auto" w:fill="FFFFFF"/>
          <w:lang w:val="en-US"/>
        </w:rPr>
        <w:t>25</w:t>
      </w:r>
      <w:r w:rsidR="005731AD">
        <w:rPr>
          <w:rFonts w:ascii="Times New Roman" w:hAnsi="Times New Roman" w:cs="Times New Roman"/>
          <w:sz w:val="28"/>
          <w:szCs w:val="28"/>
          <w:shd w:val="clear" w:color="auto" w:fill="FFFFFF"/>
        </w:rPr>
        <w:t>].</w:t>
      </w:r>
    </w:p>
    <w:p w:rsidR="002762BF" w:rsidRDefault="00B752C7" w:rsidP="00C92C32">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ТОВ «ПРОХЕЛС» у</w:t>
      </w:r>
      <w:r w:rsidRPr="00B752C7">
        <w:rPr>
          <w:rFonts w:ascii="Times New Roman" w:hAnsi="Times New Roman" w:cs="Times New Roman"/>
          <w:sz w:val="28"/>
          <w:szCs w:val="28"/>
          <w:shd w:val="clear" w:color="auto" w:fill="FFFFFF"/>
        </w:rPr>
        <w:t>же понад 1</w:t>
      </w:r>
      <w:r>
        <w:rPr>
          <w:rFonts w:ascii="Times New Roman" w:hAnsi="Times New Roman" w:cs="Times New Roman"/>
          <w:sz w:val="28"/>
          <w:szCs w:val="28"/>
          <w:shd w:val="clear" w:color="auto" w:fill="FFFFFF"/>
        </w:rPr>
        <w:t>3 років надає такі</w:t>
      </w:r>
      <w:r w:rsidR="002762BF">
        <w:rPr>
          <w:rFonts w:ascii="Times New Roman" w:hAnsi="Times New Roman" w:cs="Times New Roman"/>
          <w:sz w:val="28"/>
          <w:szCs w:val="28"/>
          <w:shd w:val="clear" w:color="auto" w:fill="FFFFFF"/>
        </w:rPr>
        <w:t xml:space="preserve"> медичні послуги:</w:t>
      </w:r>
    </w:p>
    <w:p w:rsid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5731AD">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діагностичні послуги</w:t>
      </w:r>
      <w:r w:rsidR="00B752C7">
        <w:rPr>
          <w:rFonts w:ascii="Times New Roman" w:hAnsi="Times New Roman" w:cs="Times New Roman"/>
          <w:sz w:val="28"/>
          <w:szCs w:val="28"/>
          <w:shd w:val="clear" w:color="auto" w:fill="FFFFFF"/>
        </w:rPr>
        <w:t xml:space="preserve">: </w:t>
      </w:r>
      <w:r w:rsidR="00F602AC">
        <w:rPr>
          <w:rFonts w:ascii="Times New Roman" w:hAnsi="Times New Roman" w:cs="Times New Roman"/>
          <w:sz w:val="28"/>
          <w:szCs w:val="28"/>
          <w:shd w:val="clear" w:color="auto" w:fill="FFFFFF"/>
        </w:rPr>
        <w:t>к</w:t>
      </w:r>
      <w:r w:rsidR="00F602AC" w:rsidRPr="00B752C7">
        <w:rPr>
          <w:rFonts w:ascii="Times New Roman" w:hAnsi="Times New Roman" w:cs="Times New Roman"/>
          <w:sz w:val="28"/>
          <w:szCs w:val="28"/>
          <w:shd w:val="clear" w:color="auto" w:fill="FFFFFF"/>
        </w:rPr>
        <w:t>омп’ютерна</w:t>
      </w:r>
      <w:r w:rsidR="00B752C7" w:rsidRPr="00B752C7">
        <w:rPr>
          <w:rFonts w:ascii="Times New Roman" w:hAnsi="Times New Roman" w:cs="Times New Roman"/>
          <w:sz w:val="28"/>
          <w:szCs w:val="28"/>
          <w:shd w:val="clear" w:color="auto" w:fill="FFFFFF"/>
        </w:rPr>
        <w:t xml:space="preserve"> томографія різних частин тіла, дентальна комп’ютерна томо</w:t>
      </w:r>
      <w:r>
        <w:rPr>
          <w:rFonts w:ascii="Times New Roman" w:hAnsi="Times New Roman" w:cs="Times New Roman"/>
          <w:sz w:val="28"/>
          <w:szCs w:val="28"/>
          <w:shd w:val="clear" w:color="auto" w:fill="FFFFFF"/>
        </w:rPr>
        <w:t>графія, магнітно - резонансна томографія;</w:t>
      </w:r>
    </w:p>
    <w:p w:rsid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лікування:</w:t>
      </w:r>
      <w:r w:rsidR="00B752C7" w:rsidRPr="00B752C7">
        <w:rPr>
          <w:rFonts w:ascii="Times New Roman" w:hAnsi="Times New Roman" w:cs="Times New Roman"/>
          <w:sz w:val="28"/>
          <w:szCs w:val="28"/>
          <w:shd w:val="clear" w:color="auto" w:fill="FFFFFF"/>
        </w:rPr>
        <w:t xml:space="preserve"> літотрип</w:t>
      </w:r>
      <w:r w:rsidR="0002308D">
        <w:rPr>
          <w:rFonts w:ascii="Times New Roman" w:hAnsi="Times New Roman" w:cs="Times New Roman"/>
          <w:sz w:val="28"/>
          <w:szCs w:val="28"/>
          <w:shd w:val="clear" w:color="auto" w:fill="FFFFFF"/>
        </w:rPr>
        <w:t>сія та ударно-хвильова терапія</w:t>
      </w:r>
      <w:r w:rsidR="005731AD">
        <w:rPr>
          <w:rFonts w:ascii="Times New Roman" w:hAnsi="Times New Roman" w:cs="Times New Roman"/>
          <w:sz w:val="28"/>
          <w:szCs w:val="28"/>
          <w:shd w:val="clear" w:color="auto" w:fill="FFFFFF"/>
          <w:lang w:val="ru-RU"/>
        </w:rPr>
        <w:t xml:space="preserve">» </w:t>
      </w:r>
      <w:r w:rsidR="006B5E61">
        <w:rPr>
          <w:rFonts w:ascii="Times New Roman" w:hAnsi="Times New Roman" w:cs="Times New Roman"/>
          <w:sz w:val="28"/>
          <w:szCs w:val="28"/>
          <w:shd w:val="clear" w:color="auto" w:fill="FFFFFF"/>
          <w:lang w:val="en-US"/>
        </w:rPr>
        <w:t>[25</w:t>
      </w:r>
      <w:r w:rsidR="005731AD">
        <w:rPr>
          <w:rFonts w:ascii="Times New Roman" w:hAnsi="Times New Roman" w:cs="Times New Roman"/>
          <w:sz w:val="28"/>
          <w:szCs w:val="28"/>
          <w:shd w:val="clear" w:color="auto" w:fill="FFFFFF"/>
          <w:lang w:val="en-US"/>
        </w:rPr>
        <w:t>]</w:t>
      </w:r>
      <w:r w:rsidR="0002308D">
        <w:rPr>
          <w:rFonts w:ascii="Times New Roman" w:hAnsi="Times New Roman" w:cs="Times New Roman"/>
          <w:sz w:val="28"/>
          <w:szCs w:val="28"/>
          <w:shd w:val="clear" w:color="auto" w:fill="FFFFFF"/>
        </w:rPr>
        <w:t xml:space="preserve">. </w:t>
      </w:r>
    </w:p>
    <w:p w:rsidR="00B752C7" w:rsidRDefault="00B752C7" w:rsidP="00C92C32">
      <w:pPr>
        <w:widowControl w:val="0"/>
        <w:spacing w:after="0" w:line="360" w:lineRule="auto"/>
        <w:ind w:firstLine="709"/>
        <w:jc w:val="both"/>
        <w:rPr>
          <w:rFonts w:ascii="Times New Roman" w:hAnsi="Times New Roman" w:cs="Times New Roman"/>
          <w:sz w:val="28"/>
          <w:szCs w:val="28"/>
          <w:shd w:val="clear" w:color="auto" w:fill="FFFFFF"/>
        </w:rPr>
      </w:pPr>
      <w:r w:rsidRPr="00B752C7">
        <w:rPr>
          <w:rFonts w:ascii="Times New Roman" w:hAnsi="Times New Roman" w:cs="Times New Roman"/>
          <w:sz w:val="28"/>
          <w:szCs w:val="28"/>
          <w:shd w:val="clear" w:color="auto" w:fill="FFFFFF"/>
        </w:rPr>
        <w:t>Відповідно до ліцензії, усі медичні послуги, які надаються</w:t>
      </w:r>
      <w:r w:rsidR="002762BF" w:rsidRPr="002762BF">
        <w:t xml:space="preserve"> </w:t>
      </w:r>
      <w:r w:rsidR="002762BF" w:rsidRPr="002762BF">
        <w:rPr>
          <w:rFonts w:ascii="Times New Roman" w:hAnsi="Times New Roman" w:cs="Times New Roman"/>
          <w:sz w:val="28"/>
          <w:szCs w:val="28"/>
          <w:shd w:val="clear" w:color="auto" w:fill="FFFFFF"/>
        </w:rPr>
        <w:t xml:space="preserve">ТОВ «ПРОХЕЛС» </w:t>
      </w:r>
      <w:r w:rsidRPr="00B752C7">
        <w:rPr>
          <w:rFonts w:ascii="Times New Roman" w:hAnsi="Times New Roman" w:cs="Times New Roman"/>
          <w:sz w:val="28"/>
          <w:szCs w:val="28"/>
          <w:shd w:val="clear" w:color="auto" w:fill="FFFFFF"/>
        </w:rPr>
        <w:t xml:space="preserve"> </w:t>
      </w:r>
      <w:r w:rsidR="002762BF">
        <w:rPr>
          <w:rFonts w:ascii="Times New Roman" w:hAnsi="Times New Roman" w:cs="Times New Roman"/>
          <w:sz w:val="28"/>
          <w:szCs w:val="28"/>
          <w:shd w:val="clear" w:color="auto" w:fill="FFFFFF"/>
        </w:rPr>
        <w:t>є платними.</w:t>
      </w:r>
    </w:p>
    <w:p w:rsidR="002762BF" w:rsidRP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Перший кабінет к</w:t>
      </w:r>
      <w:r w:rsidRPr="002762BF">
        <w:rPr>
          <w:rFonts w:ascii="Times New Roman" w:hAnsi="Times New Roman" w:cs="Times New Roman"/>
          <w:sz w:val="28"/>
          <w:szCs w:val="28"/>
          <w:shd w:val="clear" w:color="auto" w:fill="FFFFFF"/>
        </w:rPr>
        <w:t>опм'ютерної томографії ТОВ «ПРОХЕЛС</w:t>
      </w:r>
      <w:r>
        <w:rPr>
          <w:rFonts w:ascii="Times New Roman" w:hAnsi="Times New Roman" w:cs="Times New Roman"/>
          <w:sz w:val="28"/>
          <w:szCs w:val="28"/>
          <w:shd w:val="clear" w:color="auto" w:fill="FFFFFF"/>
        </w:rPr>
        <w:t xml:space="preserve"> відкрило у</w:t>
      </w:r>
      <w:r w:rsidRPr="002762BF">
        <w:rPr>
          <w:rFonts w:ascii="Times New Roman" w:hAnsi="Times New Roman" w:cs="Times New Roman"/>
          <w:sz w:val="28"/>
          <w:szCs w:val="28"/>
          <w:shd w:val="clear" w:color="auto" w:fill="FFFFFF"/>
        </w:rPr>
        <w:t xml:space="preserve"> </w:t>
      </w:r>
      <w:r w:rsidRPr="002762BF">
        <w:rPr>
          <w:rFonts w:ascii="Times New Roman" w:hAnsi="Times New Roman" w:cs="Times New Roman"/>
          <w:sz w:val="28"/>
          <w:szCs w:val="28"/>
          <w:shd w:val="clear" w:color="auto" w:fill="FFFFFF"/>
        </w:rPr>
        <w:lastRenderedPageBreak/>
        <w:t xml:space="preserve">2011 році на вул. Шпитальна 2. Згодом у 2012 році </w:t>
      </w:r>
      <w:r>
        <w:rPr>
          <w:rFonts w:ascii="Times New Roman" w:hAnsi="Times New Roman" w:cs="Times New Roman"/>
          <w:sz w:val="28"/>
          <w:szCs w:val="28"/>
          <w:shd w:val="clear" w:color="auto" w:fill="FFFFFF"/>
        </w:rPr>
        <w:t xml:space="preserve"> розпочав роботу </w:t>
      </w:r>
      <w:r w:rsidRPr="002762BF">
        <w:rPr>
          <w:rFonts w:ascii="Times New Roman" w:hAnsi="Times New Roman" w:cs="Times New Roman"/>
          <w:sz w:val="28"/>
          <w:szCs w:val="28"/>
          <w:shd w:val="clear" w:color="auto" w:fill="FFFFFF"/>
        </w:rPr>
        <w:t>ще один кабінет КТ на вул. Клінічній 1. У 2013 році на вул. Шп</w:t>
      </w:r>
      <w:r>
        <w:rPr>
          <w:rFonts w:ascii="Times New Roman" w:hAnsi="Times New Roman" w:cs="Times New Roman"/>
          <w:sz w:val="28"/>
          <w:szCs w:val="28"/>
          <w:shd w:val="clear" w:color="auto" w:fill="FFFFFF"/>
        </w:rPr>
        <w:t>итальній 2 відкрили ще кабінет л</w:t>
      </w:r>
      <w:r w:rsidRPr="002762BF">
        <w:rPr>
          <w:rFonts w:ascii="Times New Roman" w:hAnsi="Times New Roman" w:cs="Times New Roman"/>
          <w:sz w:val="28"/>
          <w:szCs w:val="28"/>
          <w:shd w:val="clear" w:color="auto" w:fill="FFFFFF"/>
        </w:rPr>
        <w:t>ітотрипсії. А також</w:t>
      </w:r>
      <w:r>
        <w:rPr>
          <w:rFonts w:ascii="Times New Roman" w:hAnsi="Times New Roman" w:cs="Times New Roman"/>
          <w:sz w:val="28"/>
          <w:szCs w:val="28"/>
          <w:shd w:val="clear" w:color="auto" w:fill="FFFFFF"/>
        </w:rPr>
        <w:t xml:space="preserve"> у</w:t>
      </w:r>
      <w:r w:rsidRPr="002762BF">
        <w:rPr>
          <w:rFonts w:ascii="Times New Roman" w:hAnsi="Times New Roman" w:cs="Times New Roman"/>
          <w:sz w:val="28"/>
          <w:szCs w:val="28"/>
          <w:shd w:val="clear" w:color="auto" w:fill="FFFFFF"/>
        </w:rPr>
        <w:t>:</w:t>
      </w:r>
    </w:p>
    <w:p w:rsidR="002762BF" w:rsidRP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sidRPr="002762BF">
        <w:rPr>
          <w:rFonts w:ascii="Times New Roman" w:hAnsi="Times New Roman" w:cs="Times New Roman"/>
          <w:sz w:val="28"/>
          <w:szCs w:val="28"/>
          <w:shd w:val="clear" w:color="auto" w:fill="FFFFFF"/>
        </w:rPr>
        <w:t>2014</w:t>
      </w:r>
      <w:r>
        <w:rPr>
          <w:rFonts w:ascii="Times New Roman" w:hAnsi="Times New Roman" w:cs="Times New Roman"/>
          <w:sz w:val="28"/>
          <w:szCs w:val="28"/>
          <w:shd w:val="clear" w:color="auto" w:fill="FFFFFF"/>
        </w:rPr>
        <w:t xml:space="preserve"> </w:t>
      </w:r>
      <w:r w:rsidRPr="002762BF">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 – к</w:t>
      </w:r>
      <w:r w:rsidRPr="002762BF">
        <w:rPr>
          <w:rFonts w:ascii="Times New Roman" w:hAnsi="Times New Roman" w:cs="Times New Roman"/>
          <w:sz w:val="28"/>
          <w:szCs w:val="28"/>
          <w:shd w:val="clear" w:color="auto" w:fill="FFFFFF"/>
        </w:rPr>
        <w:t>абінет МРТ на вул. Сахарова 2.</w:t>
      </w:r>
    </w:p>
    <w:p w:rsidR="002762BF" w:rsidRP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sidRPr="002762BF">
        <w:rPr>
          <w:rFonts w:ascii="Times New Roman" w:hAnsi="Times New Roman" w:cs="Times New Roman"/>
          <w:sz w:val="28"/>
          <w:szCs w:val="28"/>
          <w:shd w:val="clear" w:color="auto" w:fill="FFFFFF"/>
        </w:rPr>
        <w:t>2016</w:t>
      </w:r>
      <w:r>
        <w:rPr>
          <w:rFonts w:ascii="Times New Roman" w:hAnsi="Times New Roman" w:cs="Times New Roman"/>
          <w:sz w:val="28"/>
          <w:szCs w:val="28"/>
          <w:shd w:val="clear" w:color="auto" w:fill="FFFFFF"/>
        </w:rPr>
        <w:t xml:space="preserve"> </w:t>
      </w:r>
      <w:r w:rsidRPr="002762BF">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 – к</w:t>
      </w:r>
      <w:r w:rsidRPr="002762BF">
        <w:rPr>
          <w:rFonts w:ascii="Times New Roman" w:hAnsi="Times New Roman" w:cs="Times New Roman"/>
          <w:sz w:val="28"/>
          <w:szCs w:val="28"/>
          <w:shd w:val="clear" w:color="auto" w:fill="FFFFFF"/>
        </w:rPr>
        <w:t>абінет КТ на вул. Сахарова 2.</w:t>
      </w:r>
    </w:p>
    <w:p w:rsidR="002762BF" w:rsidRPr="002762BF"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sidRPr="002762BF">
        <w:rPr>
          <w:rFonts w:ascii="Times New Roman" w:hAnsi="Times New Roman" w:cs="Times New Roman"/>
          <w:sz w:val="28"/>
          <w:szCs w:val="28"/>
          <w:shd w:val="clear" w:color="auto" w:fill="FFFFFF"/>
        </w:rPr>
        <w:t>2018</w:t>
      </w:r>
      <w:r>
        <w:rPr>
          <w:rFonts w:ascii="Times New Roman" w:hAnsi="Times New Roman" w:cs="Times New Roman"/>
          <w:sz w:val="28"/>
          <w:szCs w:val="28"/>
          <w:shd w:val="clear" w:color="auto" w:fill="FFFFFF"/>
        </w:rPr>
        <w:t xml:space="preserve"> </w:t>
      </w:r>
      <w:r w:rsidRPr="002762BF">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 – к</w:t>
      </w:r>
      <w:r w:rsidRPr="002762BF">
        <w:rPr>
          <w:rFonts w:ascii="Times New Roman" w:hAnsi="Times New Roman" w:cs="Times New Roman"/>
          <w:sz w:val="28"/>
          <w:szCs w:val="28"/>
          <w:shd w:val="clear" w:color="auto" w:fill="FFFFFF"/>
        </w:rPr>
        <w:t>абінет МРТ на вул. Клінічна 1.</w:t>
      </w:r>
    </w:p>
    <w:p w:rsidR="002762BF" w:rsidRPr="00AF0958" w:rsidRDefault="002762BF" w:rsidP="00C92C32">
      <w:pPr>
        <w:widowControl w:val="0"/>
        <w:spacing w:after="0" w:line="360" w:lineRule="auto"/>
        <w:ind w:firstLine="709"/>
        <w:jc w:val="both"/>
        <w:rPr>
          <w:rFonts w:ascii="Times New Roman" w:hAnsi="Times New Roman" w:cs="Times New Roman"/>
          <w:sz w:val="28"/>
          <w:szCs w:val="28"/>
          <w:shd w:val="clear" w:color="auto" w:fill="FFFFFF"/>
        </w:rPr>
      </w:pPr>
      <w:r w:rsidRPr="002762BF">
        <w:rPr>
          <w:rFonts w:ascii="Times New Roman" w:hAnsi="Times New Roman" w:cs="Times New Roman"/>
          <w:sz w:val="28"/>
          <w:szCs w:val="28"/>
          <w:shd w:val="clear" w:color="auto" w:fill="FFFFFF"/>
        </w:rPr>
        <w:t>2023</w:t>
      </w:r>
      <w:r>
        <w:rPr>
          <w:rFonts w:ascii="Times New Roman" w:hAnsi="Times New Roman" w:cs="Times New Roman"/>
          <w:sz w:val="28"/>
          <w:szCs w:val="28"/>
          <w:shd w:val="clear" w:color="auto" w:fill="FFFFFF"/>
        </w:rPr>
        <w:t xml:space="preserve"> </w:t>
      </w:r>
      <w:r w:rsidRPr="002762BF">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 – з</w:t>
      </w:r>
      <w:r w:rsidRPr="002762BF">
        <w:rPr>
          <w:rFonts w:ascii="Times New Roman" w:hAnsi="Times New Roman" w:cs="Times New Roman"/>
          <w:sz w:val="28"/>
          <w:szCs w:val="28"/>
          <w:shd w:val="clear" w:color="auto" w:fill="FFFFFF"/>
        </w:rPr>
        <w:t>міна обладнання з КТ на МРТ по вул. Шпитальна 2.</w:t>
      </w:r>
    </w:p>
    <w:p w:rsidR="0012368F" w:rsidRPr="00AF0958" w:rsidRDefault="00702C64"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Діяльність </w:t>
      </w:r>
      <w:r w:rsidR="0002308D" w:rsidRPr="0002308D">
        <w:rPr>
          <w:rFonts w:ascii="Times New Roman" w:hAnsi="Times New Roman" w:cs="Times New Roman"/>
          <w:sz w:val="28"/>
          <w:szCs w:val="28"/>
        </w:rPr>
        <w:t xml:space="preserve">ТОВ «ПРОХЕЛС» </w:t>
      </w:r>
      <w:r>
        <w:rPr>
          <w:rFonts w:ascii="Times New Roman" w:hAnsi="Times New Roman" w:cs="Times New Roman"/>
          <w:sz w:val="28"/>
          <w:szCs w:val="28"/>
        </w:rPr>
        <w:t xml:space="preserve">веде за </w:t>
      </w:r>
      <w:r w:rsidR="0012368F" w:rsidRPr="00AF0958">
        <w:rPr>
          <w:rFonts w:ascii="Times New Roman" w:hAnsi="Times New Roman" w:cs="Times New Roman"/>
          <w:sz w:val="28"/>
          <w:szCs w:val="28"/>
        </w:rPr>
        <w:t xml:space="preserve">трьома </w:t>
      </w:r>
      <w:r w:rsidR="0002308D">
        <w:rPr>
          <w:rFonts w:ascii="Times New Roman" w:hAnsi="Times New Roman" w:cs="Times New Roman"/>
          <w:sz w:val="28"/>
          <w:szCs w:val="28"/>
        </w:rPr>
        <w:t xml:space="preserve">основними </w:t>
      </w:r>
      <w:r w:rsidR="0012368F" w:rsidRPr="00AF0958">
        <w:rPr>
          <w:rFonts w:ascii="Times New Roman" w:hAnsi="Times New Roman" w:cs="Times New Roman"/>
          <w:sz w:val="28"/>
          <w:szCs w:val="28"/>
        </w:rPr>
        <w:t>принципами:</w:t>
      </w:r>
    </w:p>
    <w:p w:rsidR="0012368F" w:rsidRPr="00AF0958" w:rsidRDefault="0012368F" w:rsidP="00C92C32">
      <w:pPr>
        <w:pStyle w:val="af"/>
        <w:numPr>
          <w:ilvl w:val="0"/>
          <w:numId w:val="37"/>
        </w:numPr>
        <w:autoSpaceDE/>
        <w:autoSpaceDN/>
        <w:spacing w:line="360" w:lineRule="auto"/>
        <w:ind w:left="0" w:firstLine="709"/>
        <w:contextualSpacing/>
        <w:jc w:val="both"/>
        <w:rPr>
          <w:sz w:val="28"/>
          <w:szCs w:val="28"/>
        </w:rPr>
      </w:pPr>
      <w:r w:rsidRPr="00AF0958">
        <w:rPr>
          <w:sz w:val="28"/>
          <w:szCs w:val="28"/>
        </w:rPr>
        <w:t>забезпечення пацієнтів якомога якіснішими послугами у сфері охорони здоров’я;</w:t>
      </w:r>
    </w:p>
    <w:p w:rsidR="0012368F" w:rsidRPr="00AF0958" w:rsidRDefault="0012368F" w:rsidP="00C92C32">
      <w:pPr>
        <w:pStyle w:val="af"/>
        <w:numPr>
          <w:ilvl w:val="0"/>
          <w:numId w:val="37"/>
        </w:numPr>
        <w:autoSpaceDE/>
        <w:autoSpaceDN/>
        <w:spacing w:line="360" w:lineRule="auto"/>
        <w:ind w:left="0" w:firstLine="709"/>
        <w:contextualSpacing/>
        <w:jc w:val="both"/>
        <w:rPr>
          <w:sz w:val="28"/>
          <w:szCs w:val="28"/>
        </w:rPr>
      </w:pPr>
      <w:r w:rsidRPr="00AF0958">
        <w:rPr>
          <w:sz w:val="28"/>
          <w:szCs w:val="28"/>
        </w:rPr>
        <w:t>використання обладнання найвищої якості;</w:t>
      </w:r>
    </w:p>
    <w:p w:rsidR="00741726" w:rsidRDefault="0012368F" w:rsidP="00C92C32">
      <w:pPr>
        <w:pStyle w:val="af"/>
        <w:numPr>
          <w:ilvl w:val="0"/>
          <w:numId w:val="37"/>
        </w:numPr>
        <w:autoSpaceDE/>
        <w:autoSpaceDN/>
        <w:spacing w:line="360" w:lineRule="auto"/>
        <w:ind w:left="0" w:firstLine="709"/>
        <w:contextualSpacing/>
        <w:jc w:val="both"/>
        <w:rPr>
          <w:sz w:val="28"/>
          <w:szCs w:val="28"/>
        </w:rPr>
      </w:pPr>
      <w:r w:rsidRPr="00AF0958">
        <w:rPr>
          <w:sz w:val="28"/>
          <w:szCs w:val="28"/>
        </w:rPr>
        <w:t>залученн</w:t>
      </w:r>
      <w:r w:rsidR="002762BF">
        <w:rPr>
          <w:sz w:val="28"/>
          <w:szCs w:val="28"/>
        </w:rPr>
        <w:t>я професіоналів найвищого класу.</w:t>
      </w:r>
    </w:p>
    <w:p w:rsidR="00741726" w:rsidRPr="00702C64" w:rsidRDefault="00741726" w:rsidP="00C92C32">
      <w:pPr>
        <w:widowControl w:val="0"/>
        <w:spacing w:after="0" w:line="360" w:lineRule="auto"/>
        <w:ind w:firstLine="709"/>
        <w:contextualSpacing/>
        <w:jc w:val="both"/>
        <w:rPr>
          <w:rFonts w:ascii="Times New Roman" w:hAnsi="Times New Roman" w:cs="Times New Roman"/>
          <w:spacing w:val="-4"/>
          <w:sz w:val="28"/>
          <w:szCs w:val="28"/>
        </w:rPr>
      </w:pPr>
      <w:r w:rsidRPr="00702C64">
        <w:rPr>
          <w:rFonts w:ascii="Times New Roman" w:hAnsi="Times New Roman" w:cs="Times New Roman"/>
          <w:spacing w:val="-4"/>
          <w:sz w:val="28"/>
          <w:szCs w:val="28"/>
        </w:rPr>
        <w:t>Найбільш затребуваними серед медичних послуг</w:t>
      </w:r>
      <w:r w:rsidR="0035588D">
        <w:rPr>
          <w:rFonts w:ascii="Times New Roman" w:hAnsi="Times New Roman" w:cs="Times New Roman"/>
          <w:spacing w:val="-4"/>
          <w:sz w:val="28"/>
          <w:szCs w:val="28"/>
          <w:lang w:val="ru-RU"/>
        </w:rPr>
        <w:t>,</w:t>
      </w:r>
      <w:r w:rsidRPr="00702C64">
        <w:rPr>
          <w:rFonts w:ascii="Times New Roman" w:hAnsi="Times New Roman" w:cs="Times New Roman"/>
          <w:spacing w:val="-4"/>
          <w:sz w:val="28"/>
          <w:szCs w:val="28"/>
        </w:rPr>
        <w:t xml:space="preserve"> які надає ТОВ «ПРОХЕЛС» є послуги комп'ютерної томографії легень, які складають близько 40% від усіх діагностичних обстежень</w:t>
      </w:r>
      <w:r w:rsidR="00702C64" w:rsidRPr="00702C64">
        <w:rPr>
          <w:rFonts w:ascii="Times New Roman" w:hAnsi="Times New Roman" w:cs="Times New Roman"/>
          <w:spacing w:val="-4"/>
          <w:sz w:val="28"/>
          <w:szCs w:val="28"/>
        </w:rPr>
        <w:t xml:space="preserve">, що можливо </w:t>
      </w:r>
      <w:r w:rsidRPr="00702C64">
        <w:rPr>
          <w:rFonts w:ascii="Times New Roman" w:hAnsi="Times New Roman" w:cs="Times New Roman"/>
          <w:spacing w:val="-4"/>
          <w:sz w:val="28"/>
          <w:szCs w:val="28"/>
        </w:rPr>
        <w:t xml:space="preserve">пов'язано з COVID-19, для діагностики якого необхідні саме </w:t>
      </w:r>
      <w:r w:rsidR="00702C64" w:rsidRPr="00702C64">
        <w:rPr>
          <w:rFonts w:ascii="Times New Roman" w:hAnsi="Times New Roman" w:cs="Times New Roman"/>
          <w:spacing w:val="-4"/>
          <w:sz w:val="28"/>
          <w:szCs w:val="28"/>
        </w:rPr>
        <w:t>ц</w:t>
      </w:r>
      <w:r w:rsidRPr="00702C64">
        <w:rPr>
          <w:rFonts w:ascii="Times New Roman" w:hAnsi="Times New Roman" w:cs="Times New Roman"/>
          <w:spacing w:val="-4"/>
          <w:sz w:val="28"/>
          <w:szCs w:val="28"/>
        </w:rPr>
        <w:t>і дослідження. Також популярною є комп'ютерна томографія головного мозку, на яку припадає близько 20% обстежень.</w:t>
      </w:r>
    </w:p>
    <w:p w:rsidR="00741726" w:rsidRPr="00741726" w:rsidRDefault="00741726" w:rsidP="00C92C32">
      <w:pPr>
        <w:pStyle w:val="af"/>
        <w:autoSpaceDE/>
        <w:autoSpaceDN/>
        <w:spacing w:line="360" w:lineRule="auto"/>
        <w:ind w:left="0" w:firstLine="709"/>
        <w:contextualSpacing/>
        <w:jc w:val="both"/>
        <w:rPr>
          <w:sz w:val="28"/>
          <w:szCs w:val="28"/>
        </w:rPr>
      </w:pPr>
      <w:r w:rsidRPr="00741726">
        <w:rPr>
          <w:sz w:val="28"/>
          <w:szCs w:val="28"/>
        </w:rPr>
        <w:t>Аналіз фінансових показників ТОВ «ПРОХЕЛС» за період 2021-2023 років (табл. 2.2) демонструє позитивні тенденції у зростанні доходу та активів, що свідчить про потенційний розвиток та розширення</w:t>
      </w:r>
      <w:r>
        <w:rPr>
          <w:sz w:val="28"/>
          <w:szCs w:val="28"/>
        </w:rPr>
        <w:t xml:space="preserve"> </w:t>
      </w:r>
      <w:r w:rsidRPr="00741726">
        <w:rPr>
          <w:sz w:val="28"/>
          <w:szCs w:val="28"/>
        </w:rPr>
        <w:t xml:space="preserve">діяльності. Однак, постійний негативний чистий прибуток і зростаючі зобов'язання вказують на </w:t>
      </w:r>
      <w:r>
        <w:rPr>
          <w:sz w:val="28"/>
          <w:szCs w:val="28"/>
        </w:rPr>
        <w:t>недосконалу витратну політику та стратегію</w:t>
      </w:r>
      <w:r w:rsidRPr="00741726">
        <w:rPr>
          <w:sz w:val="28"/>
          <w:szCs w:val="28"/>
        </w:rPr>
        <w:t xml:space="preserve"> фінансування.</w:t>
      </w:r>
    </w:p>
    <w:p w:rsidR="00702C64" w:rsidRDefault="005B6BCE" w:rsidP="00C92C32">
      <w:pPr>
        <w:pStyle w:val="af"/>
        <w:autoSpaceDE/>
        <w:autoSpaceDN/>
        <w:spacing w:line="360" w:lineRule="auto"/>
        <w:ind w:left="709" w:firstLine="0"/>
        <w:contextualSpacing/>
        <w:jc w:val="right"/>
        <w:rPr>
          <w:i/>
          <w:sz w:val="28"/>
          <w:szCs w:val="28"/>
        </w:rPr>
      </w:pPr>
      <w:r w:rsidRPr="005B6BCE">
        <w:rPr>
          <w:i/>
          <w:sz w:val="28"/>
          <w:szCs w:val="28"/>
        </w:rPr>
        <w:t xml:space="preserve"> Таблиця 2.2.</w:t>
      </w:r>
    </w:p>
    <w:p w:rsidR="001C4F5D" w:rsidRPr="00702C64" w:rsidRDefault="001C4F5D" w:rsidP="001C4F5D">
      <w:pPr>
        <w:pStyle w:val="af"/>
        <w:autoSpaceDE/>
        <w:autoSpaceDN/>
        <w:spacing w:line="360" w:lineRule="auto"/>
        <w:ind w:left="709" w:hanging="709"/>
        <w:contextualSpacing/>
        <w:jc w:val="right"/>
        <w:rPr>
          <w:i/>
          <w:sz w:val="28"/>
          <w:szCs w:val="28"/>
        </w:rPr>
      </w:pPr>
      <w:r w:rsidRPr="001C4F5D">
        <w:rPr>
          <w:i/>
          <w:noProof/>
          <w:sz w:val="28"/>
          <w:szCs w:val="28"/>
          <w:lang w:eastAsia="uk-UA"/>
        </w:rPr>
        <w:drawing>
          <wp:inline distT="0" distB="0" distL="0" distR="0" wp14:anchorId="65E4DE5E" wp14:editId="08F9C226">
            <wp:extent cx="6178550" cy="14859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79427" cy="1486111"/>
                    </a:xfrm>
                    <a:prstGeom prst="rect">
                      <a:avLst/>
                    </a:prstGeom>
                  </pic:spPr>
                </pic:pic>
              </a:graphicData>
            </a:graphic>
          </wp:inline>
        </w:drawing>
      </w:r>
    </w:p>
    <w:p w:rsidR="0085345C" w:rsidRDefault="0085345C" w:rsidP="00C92C32">
      <w:pPr>
        <w:widowControl w:val="0"/>
        <w:spacing w:after="0" w:line="360" w:lineRule="auto"/>
        <w:ind w:firstLine="709"/>
        <w:contextualSpacing/>
        <w:jc w:val="both"/>
        <w:rPr>
          <w:rFonts w:ascii="Times New Roman" w:hAnsi="Times New Roman" w:cs="Times New Roman"/>
          <w:sz w:val="28"/>
          <w:szCs w:val="28"/>
        </w:rPr>
      </w:pPr>
    </w:p>
    <w:p w:rsidR="002762BF" w:rsidRDefault="002762BF" w:rsidP="00C92C32">
      <w:pPr>
        <w:widowControl w:val="0"/>
        <w:spacing w:after="0" w:line="360" w:lineRule="auto"/>
        <w:ind w:firstLine="709"/>
        <w:contextualSpacing/>
        <w:jc w:val="both"/>
        <w:rPr>
          <w:rFonts w:ascii="Times New Roman" w:hAnsi="Times New Roman" w:cs="Times New Roman"/>
          <w:sz w:val="28"/>
          <w:szCs w:val="28"/>
        </w:rPr>
      </w:pPr>
      <w:r w:rsidRPr="002762BF">
        <w:rPr>
          <w:rFonts w:ascii="Times New Roman" w:hAnsi="Times New Roman" w:cs="Times New Roman"/>
          <w:sz w:val="28"/>
          <w:szCs w:val="28"/>
        </w:rPr>
        <w:t xml:space="preserve">ТОВ «ПРОХЕЛС» має лінійно-функціональну організаційну структуру </w:t>
      </w:r>
      <w:r w:rsidRPr="002762BF">
        <w:rPr>
          <w:rFonts w:ascii="Times New Roman" w:hAnsi="Times New Roman" w:cs="Times New Roman"/>
          <w:sz w:val="28"/>
          <w:szCs w:val="28"/>
        </w:rPr>
        <w:lastRenderedPageBreak/>
        <w:t xml:space="preserve">(рис. 2.1), яка базується на чіткому розподілі повноважень та відповідальності між різними рівнями управління. У цій структурі кожен працівник має визначену роль та підпорядковується певному керівнику, що забезпечує ефективний контроль і координацію діяльності. Управлінські функції та процеси прийняття рішень організовані по вертикалі, що дозволяє підтримувати строгий порядок і дисципліну, а також сприяє чіткому та оперативному виконанню завдань. Завдяки такому підходу, </w:t>
      </w:r>
      <w:r w:rsidR="00766A10">
        <w:rPr>
          <w:rFonts w:ascii="Times New Roman" w:hAnsi="Times New Roman" w:cs="Times New Roman"/>
          <w:sz w:val="28"/>
          <w:szCs w:val="28"/>
          <w:lang w:val="ru-RU"/>
        </w:rPr>
        <w:t xml:space="preserve">ТОВ </w:t>
      </w:r>
      <w:r w:rsidRPr="002762BF">
        <w:rPr>
          <w:rFonts w:ascii="Times New Roman" w:hAnsi="Times New Roman" w:cs="Times New Roman"/>
          <w:sz w:val="28"/>
          <w:szCs w:val="28"/>
        </w:rPr>
        <w:t>«ПРОХЕЛС» може досягати високого рівня ефективності в управлінні та забезпечувати стійкий розвиток своєї діяльності.</w:t>
      </w:r>
    </w:p>
    <w:p w:rsidR="002762BF" w:rsidRPr="002762BF" w:rsidRDefault="002762BF" w:rsidP="00C92C32">
      <w:pPr>
        <w:widowControl w:val="0"/>
        <w:spacing w:after="0" w:line="360" w:lineRule="auto"/>
        <w:contextualSpacing/>
        <w:jc w:val="both"/>
        <w:rPr>
          <w:rFonts w:ascii="Times New Roman" w:hAnsi="Times New Roman" w:cs="Times New Roman"/>
          <w:sz w:val="28"/>
          <w:szCs w:val="28"/>
        </w:rPr>
      </w:pPr>
      <w:r w:rsidRPr="002762BF">
        <w:rPr>
          <w:noProof/>
          <w:sz w:val="28"/>
          <w:szCs w:val="28"/>
          <w:lang w:eastAsia="uk-UA"/>
        </w:rPr>
        <w:drawing>
          <wp:inline distT="0" distB="0" distL="0" distR="0" wp14:anchorId="56D7E29A" wp14:editId="6F10306C">
            <wp:extent cx="6119495" cy="33420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19495" cy="3342005"/>
                    </a:xfrm>
                    <a:prstGeom prst="rect">
                      <a:avLst/>
                    </a:prstGeom>
                  </pic:spPr>
                </pic:pic>
              </a:graphicData>
            </a:graphic>
          </wp:inline>
        </w:drawing>
      </w:r>
    </w:p>
    <w:p w:rsidR="002762BF" w:rsidRDefault="002762BF" w:rsidP="00C92C32">
      <w:pPr>
        <w:pStyle w:val="af"/>
        <w:autoSpaceDE/>
        <w:autoSpaceDN/>
        <w:spacing w:line="360" w:lineRule="auto"/>
        <w:ind w:left="709" w:firstLine="0"/>
        <w:contextualSpacing/>
        <w:jc w:val="center"/>
        <w:rPr>
          <w:sz w:val="28"/>
          <w:szCs w:val="28"/>
        </w:rPr>
      </w:pPr>
      <w:r>
        <w:rPr>
          <w:sz w:val="28"/>
          <w:szCs w:val="28"/>
        </w:rPr>
        <w:t>Рис. 2.1. Організаційна структура ТОВ «ПРОХЕЛС»</w:t>
      </w:r>
    </w:p>
    <w:p w:rsidR="002762BF" w:rsidRPr="00BE0F58" w:rsidRDefault="002762BF" w:rsidP="00C92C32">
      <w:pPr>
        <w:widowControl w:val="0"/>
        <w:spacing w:after="0" w:line="360" w:lineRule="auto"/>
        <w:ind w:firstLine="708"/>
        <w:jc w:val="both"/>
        <w:rPr>
          <w:rFonts w:ascii="Times New Roman" w:eastAsia="Times New Roman" w:hAnsi="Times New Roman" w:cs="Times New Roman"/>
          <w:sz w:val="24"/>
          <w:szCs w:val="24"/>
          <w:lang w:eastAsia="uk-UA"/>
        </w:rPr>
      </w:pPr>
      <w:r w:rsidRPr="00BE0F58">
        <w:rPr>
          <w:rFonts w:ascii="Times New Roman" w:eastAsia="Times New Roman" w:hAnsi="Times New Roman" w:cs="Times New Roman"/>
          <w:sz w:val="24"/>
          <w:szCs w:val="24"/>
          <w:lang w:eastAsia="uk-UA"/>
        </w:rPr>
        <w:t xml:space="preserve">Примітка: </w:t>
      </w:r>
      <w:r w:rsidRPr="004A6E77">
        <w:rPr>
          <w:rFonts w:ascii="Times New Roman" w:eastAsia="Times New Roman" w:hAnsi="Times New Roman" w:cs="Times New Roman"/>
          <w:sz w:val="24"/>
          <w:szCs w:val="24"/>
          <w:lang w:val="ru-RU" w:eastAsia="uk-UA"/>
        </w:rPr>
        <w:t xml:space="preserve">наведено за </w:t>
      </w:r>
      <w:r w:rsidRPr="004A6E77">
        <w:rPr>
          <w:rFonts w:ascii="Times New Roman" w:eastAsia="Times New Roman" w:hAnsi="Times New Roman" w:cs="Times New Roman"/>
          <w:sz w:val="24"/>
          <w:szCs w:val="24"/>
          <w:lang w:eastAsia="uk-UA"/>
        </w:rPr>
        <w:t>даними</w:t>
      </w:r>
      <w:r w:rsidRPr="00BE0F58">
        <w:rPr>
          <w:rFonts w:ascii="Times New Roman" w:eastAsia="Times New Roman" w:hAnsi="Times New Roman" w:cs="Times New Roman"/>
          <w:sz w:val="24"/>
          <w:szCs w:val="24"/>
          <w:lang w:eastAsia="uk-UA"/>
        </w:rPr>
        <w:t xml:space="preserve"> ТОВ </w:t>
      </w:r>
      <w:r w:rsidRPr="004A6E77">
        <w:rPr>
          <w:rFonts w:ascii="Times New Roman" w:eastAsia="Times New Roman" w:hAnsi="Times New Roman" w:cs="Times New Roman"/>
          <w:sz w:val="24"/>
          <w:szCs w:val="24"/>
          <w:lang w:eastAsia="uk-UA"/>
        </w:rPr>
        <w:t>«ПРОХЕЛС</w:t>
      </w:r>
      <w:r w:rsidRPr="00BE0F58">
        <w:rPr>
          <w:rFonts w:ascii="Times New Roman" w:eastAsia="Times New Roman" w:hAnsi="Times New Roman" w:cs="Times New Roman"/>
          <w:sz w:val="24"/>
          <w:szCs w:val="24"/>
          <w:lang w:eastAsia="uk-UA"/>
        </w:rPr>
        <w:t>»</w:t>
      </w:r>
    </w:p>
    <w:p w:rsidR="002762BF" w:rsidRPr="0002308D" w:rsidRDefault="002762BF" w:rsidP="00C92C32">
      <w:pPr>
        <w:pStyle w:val="af"/>
        <w:autoSpaceDE/>
        <w:autoSpaceDN/>
        <w:spacing w:line="360" w:lineRule="auto"/>
        <w:ind w:left="709" w:firstLine="0"/>
        <w:contextualSpacing/>
        <w:jc w:val="both"/>
        <w:rPr>
          <w:sz w:val="28"/>
          <w:szCs w:val="28"/>
        </w:rPr>
      </w:pPr>
    </w:p>
    <w:p w:rsidR="00F3376E" w:rsidRDefault="00702C64" w:rsidP="00C92C3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w:t>
      </w:r>
      <w:r w:rsidRPr="002762BF">
        <w:rPr>
          <w:rFonts w:ascii="Times New Roman" w:hAnsi="Times New Roman" w:cs="Times New Roman"/>
          <w:sz w:val="28"/>
          <w:szCs w:val="28"/>
        </w:rPr>
        <w:t>правління ТОВ «ПРОХЕЛС» здійснює директор, який несе відповідальність за забезпечення як діагностичної, так і лікувальної роботи клініки та її кабінетів. Його обов'язки включають координацію та контроль медичних процесів, забезпечення високої якості послуг, впровадження новітніх медичних технологій і підтримання ефективного функціонування всіх підрозділів.</w:t>
      </w:r>
    </w:p>
    <w:p w:rsidR="001F7D9E" w:rsidRDefault="00702C64" w:rsidP="00C92C32">
      <w:pPr>
        <w:pStyle w:val="a9"/>
        <w:widowControl w:val="0"/>
        <w:shd w:val="clear" w:color="auto" w:fill="FFFFFF"/>
        <w:spacing w:before="0" w:beforeAutospacing="0" w:after="0" w:afterAutospacing="0" w:line="360" w:lineRule="auto"/>
        <w:ind w:firstLine="709"/>
        <w:jc w:val="both"/>
        <w:rPr>
          <w:sz w:val="28"/>
          <w:szCs w:val="28"/>
        </w:rPr>
      </w:pPr>
      <w:r>
        <w:rPr>
          <w:sz w:val="28"/>
          <w:szCs w:val="28"/>
        </w:rPr>
        <w:t xml:space="preserve">У </w:t>
      </w:r>
      <w:r w:rsidR="00895143">
        <w:rPr>
          <w:sz w:val="28"/>
          <w:szCs w:val="28"/>
        </w:rPr>
        <w:t xml:space="preserve">штаті </w:t>
      </w:r>
      <w:r>
        <w:rPr>
          <w:sz w:val="28"/>
          <w:szCs w:val="28"/>
        </w:rPr>
        <w:t xml:space="preserve">ТОВ «ПРОХЕЛС» </w:t>
      </w:r>
      <w:r w:rsidR="0035588D">
        <w:rPr>
          <w:sz w:val="28"/>
          <w:szCs w:val="28"/>
        </w:rPr>
        <w:t xml:space="preserve">на початок 2024 року </w:t>
      </w:r>
      <w:r w:rsidR="0035588D" w:rsidRPr="0035588D">
        <w:rPr>
          <w:sz w:val="28"/>
          <w:szCs w:val="28"/>
        </w:rPr>
        <w:t>–</w:t>
      </w:r>
      <w:r w:rsidR="00895143">
        <w:rPr>
          <w:sz w:val="28"/>
          <w:szCs w:val="28"/>
        </w:rPr>
        <w:t xml:space="preserve"> 2</w:t>
      </w:r>
      <w:r w:rsidR="0035588D">
        <w:rPr>
          <w:sz w:val="28"/>
          <w:szCs w:val="28"/>
          <w:lang w:val="ru-RU"/>
        </w:rPr>
        <w:t>8</w:t>
      </w:r>
      <w:r w:rsidR="00895143">
        <w:rPr>
          <w:sz w:val="28"/>
          <w:szCs w:val="28"/>
        </w:rPr>
        <w:t xml:space="preserve"> працівник</w:t>
      </w:r>
      <w:r w:rsidR="0035588D">
        <w:rPr>
          <w:sz w:val="28"/>
          <w:szCs w:val="28"/>
        </w:rPr>
        <w:t>ів</w:t>
      </w:r>
      <w:r w:rsidR="00895143">
        <w:rPr>
          <w:sz w:val="28"/>
          <w:szCs w:val="28"/>
        </w:rPr>
        <w:t xml:space="preserve">. </w:t>
      </w:r>
      <w:r w:rsidR="001F7D9E">
        <w:rPr>
          <w:sz w:val="28"/>
          <w:szCs w:val="28"/>
        </w:rPr>
        <w:t>В основному це лікарі та інший медичний персонал, які утворюють команду</w:t>
      </w:r>
      <w:r w:rsidR="00895143" w:rsidRPr="00895143">
        <w:rPr>
          <w:sz w:val="28"/>
          <w:szCs w:val="28"/>
        </w:rPr>
        <w:t xml:space="preserve"> </w:t>
      </w:r>
      <w:r w:rsidR="00895143" w:rsidRPr="00895143">
        <w:rPr>
          <w:sz w:val="28"/>
          <w:szCs w:val="28"/>
        </w:rPr>
        <w:lastRenderedPageBreak/>
        <w:t>професіоналів із багаторічним досвідом роботи у сфері діагностики.</w:t>
      </w:r>
      <w:r w:rsidR="00895143">
        <w:rPr>
          <w:sz w:val="28"/>
          <w:szCs w:val="28"/>
        </w:rPr>
        <w:t xml:space="preserve"> </w:t>
      </w:r>
    </w:p>
    <w:p w:rsidR="00895143" w:rsidRDefault="00895143" w:rsidP="00C92C32">
      <w:pPr>
        <w:pStyle w:val="a9"/>
        <w:widowControl w:val="0"/>
        <w:shd w:val="clear" w:color="auto" w:fill="FFFFFF"/>
        <w:spacing w:before="0" w:beforeAutospacing="0" w:after="0" w:afterAutospacing="0" w:line="360" w:lineRule="auto"/>
        <w:ind w:firstLine="709"/>
        <w:jc w:val="both"/>
        <w:rPr>
          <w:sz w:val="28"/>
          <w:szCs w:val="28"/>
        </w:rPr>
      </w:pPr>
      <w:r w:rsidRPr="00895143">
        <w:rPr>
          <w:sz w:val="28"/>
          <w:szCs w:val="28"/>
        </w:rPr>
        <w:t xml:space="preserve">Загалом, за період </w:t>
      </w:r>
      <w:r>
        <w:rPr>
          <w:sz w:val="28"/>
          <w:szCs w:val="28"/>
        </w:rPr>
        <w:t xml:space="preserve">останніх п’яти років </w:t>
      </w:r>
      <w:r w:rsidRPr="00895143">
        <w:rPr>
          <w:sz w:val="28"/>
          <w:szCs w:val="28"/>
        </w:rPr>
        <w:t xml:space="preserve">спостерігається тенденція до збільшення кількості працівників, що </w:t>
      </w:r>
      <w:r>
        <w:rPr>
          <w:sz w:val="28"/>
          <w:szCs w:val="28"/>
        </w:rPr>
        <w:t>вказує</w:t>
      </w:r>
      <w:r w:rsidRPr="00895143">
        <w:rPr>
          <w:sz w:val="28"/>
          <w:szCs w:val="28"/>
        </w:rPr>
        <w:t xml:space="preserve"> на розвиток </w:t>
      </w:r>
      <w:r>
        <w:rPr>
          <w:sz w:val="28"/>
          <w:szCs w:val="28"/>
        </w:rPr>
        <w:t>досліджуваної організації</w:t>
      </w:r>
      <w:r w:rsidRPr="00895143">
        <w:rPr>
          <w:sz w:val="28"/>
          <w:szCs w:val="28"/>
        </w:rPr>
        <w:t xml:space="preserve">. </w:t>
      </w:r>
      <w:r>
        <w:rPr>
          <w:sz w:val="28"/>
          <w:szCs w:val="28"/>
        </w:rPr>
        <w:t xml:space="preserve">А </w:t>
      </w:r>
      <w:r w:rsidRPr="00895143">
        <w:rPr>
          <w:sz w:val="28"/>
          <w:szCs w:val="28"/>
        </w:rPr>
        <w:t xml:space="preserve">незначне зменшення кількості працівників у 2023 році порівняно з 2022 роком </w:t>
      </w:r>
      <w:r>
        <w:rPr>
          <w:sz w:val="28"/>
          <w:szCs w:val="28"/>
        </w:rPr>
        <w:t xml:space="preserve">не є критичним і </w:t>
      </w:r>
      <w:r w:rsidRPr="00895143">
        <w:rPr>
          <w:sz w:val="28"/>
          <w:szCs w:val="28"/>
        </w:rPr>
        <w:t xml:space="preserve">пов'язане з оптимізацією робочих процесів, впровадженням нових технологій </w:t>
      </w:r>
      <w:r>
        <w:rPr>
          <w:sz w:val="28"/>
          <w:szCs w:val="28"/>
        </w:rPr>
        <w:t xml:space="preserve">та </w:t>
      </w:r>
      <w:r w:rsidRPr="00895143">
        <w:rPr>
          <w:sz w:val="28"/>
          <w:szCs w:val="28"/>
        </w:rPr>
        <w:t xml:space="preserve">зміною організаційної структури. </w:t>
      </w:r>
    </w:p>
    <w:p w:rsidR="008C48A9" w:rsidRDefault="00DC4E85" w:rsidP="00C92C32">
      <w:pPr>
        <w:pStyle w:val="a9"/>
        <w:widowControl w:val="0"/>
        <w:shd w:val="clear" w:color="auto" w:fill="FFFFFF"/>
        <w:spacing w:before="0" w:beforeAutospacing="0" w:after="0" w:afterAutospacing="0" w:line="360" w:lineRule="auto"/>
        <w:ind w:firstLine="709"/>
        <w:jc w:val="both"/>
        <w:rPr>
          <w:sz w:val="28"/>
          <w:szCs w:val="28"/>
        </w:rPr>
      </w:pPr>
      <w:r w:rsidRPr="00506D4D">
        <w:rPr>
          <w:sz w:val="28"/>
          <w:szCs w:val="28"/>
        </w:rPr>
        <w:t xml:space="preserve">Далі </w:t>
      </w:r>
      <w:r w:rsidR="001F7D9E">
        <w:rPr>
          <w:sz w:val="28"/>
          <w:szCs w:val="28"/>
        </w:rPr>
        <w:t xml:space="preserve">у рамках нашого дослідження </w:t>
      </w:r>
      <w:r w:rsidRPr="00506D4D">
        <w:rPr>
          <w:sz w:val="28"/>
          <w:szCs w:val="28"/>
        </w:rPr>
        <w:t>перейдемо безпосередньо до аналізу чинників виникнення та тенденцій розвитку конфліктів у даній організації.</w:t>
      </w:r>
      <w:r w:rsidR="008C48A9" w:rsidRPr="00506D4D">
        <w:rPr>
          <w:sz w:val="28"/>
          <w:szCs w:val="28"/>
        </w:rPr>
        <w:t xml:space="preserve"> </w:t>
      </w:r>
    </w:p>
    <w:p w:rsidR="00B00491" w:rsidRDefault="00B00491" w:rsidP="00C92C32">
      <w:pPr>
        <w:pStyle w:val="a9"/>
        <w:widowControl w:val="0"/>
        <w:shd w:val="clear" w:color="auto" w:fill="FFFFFF"/>
        <w:spacing w:before="0" w:beforeAutospacing="0" w:after="0" w:afterAutospacing="0" w:line="360" w:lineRule="auto"/>
        <w:ind w:firstLine="709"/>
        <w:jc w:val="both"/>
        <w:rPr>
          <w:sz w:val="28"/>
          <w:szCs w:val="28"/>
        </w:rPr>
      </w:pPr>
      <w:r w:rsidRPr="00304A43">
        <w:rPr>
          <w:sz w:val="28"/>
          <w:szCs w:val="28"/>
        </w:rPr>
        <w:t xml:space="preserve">Враховуючи специфіку досліджуваної організації – надання медичних послуг відзначимо, що конфліктні ситуації, які можуть у ній виникати або стосуються особистості  працівника </w:t>
      </w:r>
      <w:r w:rsidR="0035588D" w:rsidRPr="0089357A">
        <w:rPr>
          <w:sz w:val="28"/>
          <w:szCs w:val="28"/>
        </w:rPr>
        <w:t>–</w:t>
      </w:r>
      <w:r w:rsidRPr="00304A43">
        <w:rPr>
          <w:sz w:val="28"/>
          <w:szCs w:val="28"/>
        </w:rPr>
        <w:t xml:space="preserve"> внутрішні конфлікти, або взаємодії з оточуючими: керівництвом, колегами, пацієнтами, його родичами </w:t>
      </w:r>
      <w:r w:rsidR="0035588D" w:rsidRPr="0089357A">
        <w:rPr>
          <w:sz w:val="28"/>
          <w:szCs w:val="28"/>
        </w:rPr>
        <w:t>–</w:t>
      </w:r>
      <w:r w:rsidRPr="00304A43">
        <w:rPr>
          <w:sz w:val="28"/>
          <w:szCs w:val="28"/>
        </w:rPr>
        <w:t xml:space="preserve"> зовнішні конфлікти.</w:t>
      </w:r>
      <w:r w:rsidR="009E39D8">
        <w:rPr>
          <w:sz w:val="28"/>
          <w:szCs w:val="28"/>
        </w:rPr>
        <w:t xml:space="preserve"> </w:t>
      </w:r>
      <w:r w:rsidRPr="00304A43">
        <w:rPr>
          <w:sz w:val="28"/>
          <w:szCs w:val="28"/>
        </w:rPr>
        <w:t>Тобто, конфлікти ТОВ «ПРОХЕЛС» можуть виникати на різних рівнях взаємодії, від міжособистісних до групових</w:t>
      </w:r>
      <w:r w:rsidR="00FC4F7C">
        <w:rPr>
          <w:sz w:val="28"/>
          <w:szCs w:val="28"/>
        </w:rPr>
        <w:t xml:space="preserve"> (р</w:t>
      </w:r>
      <w:r w:rsidR="00304A43">
        <w:rPr>
          <w:sz w:val="28"/>
          <w:szCs w:val="28"/>
        </w:rPr>
        <w:t>ис. 2.2.)</w:t>
      </w:r>
      <w:r w:rsidRPr="00304A43">
        <w:rPr>
          <w:sz w:val="28"/>
          <w:szCs w:val="28"/>
        </w:rPr>
        <w:t xml:space="preserve">. </w:t>
      </w:r>
    </w:p>
    <w:p w:rsidR="009E39D8" w:rsidRPr="009E39D8" w:rsidRDefault="009E39D8" w:rsidP="00C92C32">
      <w:pPr>
        <w:pStyle w:val="a9"/>
        <w:widowControl w:val="0"/>
        <w:shd w:val="clear" w:color="auto" w:fill="FFFFFF"/>
        <w:spacing w:before="0" w:beforeAutospacing="0" w:after="0" w:afterAutospacing="0" w:line="360" w:lineRule="auto"/>
        <w:ind w:firstLine="709"/>
        <w:jc w:val="both"/>
        <w:rPr>
          <w:sz w:val="18"/>
          <w:szCs w:val="18"/>
        </w:rPr>
      </w:pPr>
    </w:p>
    <w:p w:rsidR="00B00491" w:rsidRDefault="00304A43" w:rsidP="00C92C32">
      <w:pPr>
        <w:pStyle w:val="a9"/>
        <w:widowControl w:val="0"/>
        <w:shd w:val="clear" w:color="auto" w:fill="FFFFFF"/>
        <w:spacing w:before="0" w:beforeAutospacing="0" w:after="0" w:afterAutospacing="0" w:line="360" w:lineRule="auto"/>
        <w:jc w:val="center"/>
      </w:pPr>
      <w:r>
        <w:rPr>
          <w:noProof/>
        </w:rPr>
        <w:drawing>
          <wp:inline distT="0" distB="0" distL="0" distR="0">
            <wp:extent cx="6115050" cy="30924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050" cy="3092450"/>
                    </a:xfrm>
                    <a:prstGeom prst="rect">
                      <a:avLst/>
                    </a:prstGeom>
                    <a:noFill/>
                    <a:ln>
                      <a:noFill/>
                    </a:ln>
                  </pic:spPr>
                </pic:pic>
              </a:graphicData>
            </a:graphic>
          </wp:inline>
        </w:drawing>
      </w:r>
    </w:p>
    <w:p w:rsidR="00304A43" w:rsidRDefault="00304A43" w:rsidP="00C92C32">
      <w:pPr>
        <w:pStyle w:val="a9"/>
        <w:widowControl w:val="0"/>
        <w:shd w:val="clear" w:color="auto" w:fill="FFFFFF"/>
        <w:spacing w:before="0" w:beforeAutospacing="0" w:after="0" w:afterAutospacing="0" w:line="360" w:lineRule="auto"/>
        <w:ind w:firstLine="709"/>
        <w:jc w:val="center"/>
        <w:rPr>
          <w:sz w:val="28"/>
          <w:szCs w:val="28"/>
        </w:rPr>
      </w:pPr>
      <w:r>
        <w:rPr>
          <w:sz w:val="28"/>
          <w:szCs w:val="28"/>
        </w:rPr>
        <w:t>Рис. 2.2. Можливі с</w:t>
      </w:r>
      <w:r w:rsidRPr="00304A43">
        <w:rPr>
          <w:sz w:val="28"/>
          <w:szCs w:val="28"/>
        </w:rPr>
        <w:t>торони конфлікту в ТОВ «ПРОХЕЛС»</w:t>
      </w:r>
    </w:p>
    <w:p w:rsidR="00304A43" w:rsidRPr="00304A43" w:rsidRDefault="009E39D8" w:rsidP="00C92C32">
      <w:pPr>
        <w:pStyle w:val="a9"/>
        <w:widowControl w:val="0"/>
        <w:shd w:val="clear" w:color="auto" w:fill="FFFFFF"/>
        <w:spacing w:before="0" w:beforeAutospacing="0" w:after="0" w:afterAutospacing="0" w:line="360" w:lineRule="auto"/>
        <w:ind w:firstLine="709"/>
        <w:jc w:val="both"/>
        <w:rPr>
          <w:lang w:val="en-US"/>
        </w:rPr>
      </w:pPr>
      <w:r>
        <w:t>Примітка: у</w:t>
      </w:r>
      <w:r w:rsidR="00304A43" w:rsidRPr="00304A43">
        <w:t xml:space="preserve">загальнено на основі </w:t>
      </w:r>
      <w:r w:rsidR="00304A43" w:rsidRPr="00304A43">
        <w:rPr>
          <w:lang w:val="en-US"/>
        </w:rPr>
        <w:t>[</w:t>
      </w:r>
      <w:r w:rsidR="006B5E61">
        <w:rPr>
          <w:lang w:val="en-US"/>
        </w:rPr>
        <w:t>24, c. 78; 28</w:t>
      </w:r>
      <w:r w:rsidR="00304A43" w:rsidRPr="00304A43">
        <w:rPr>
          <w:lang w:val="en-US"/>
        </w:rPr>
        <w:t>]</w:t>
      </w:r>
    </w:p>
    <w:p w:rsidR="009E39D8" w:rsidRDefault="009E39D8" w:rsidP="00C92C32">
      <w:pPr>
        <w:pStyle w:val="a9"/>
        <w:widowControl w:val="0"/>
        <w:shd w:val="clear" w:color="auto" w:fill="FFFFFF"/>
        <w:spacing w:before="0" w:beforeAutospacing="0" w:after="0" w:afterAutospacing="0" w:line="360" w:lineRule="auto"/>
        <w:ind w:firstLine="709"/>
        <w:jc w:val="both"/>
        <w:rPr>
          <w:sz w:val="28"/>
          <w:szCs w:val="28"/>
        </w:rPr>
      </w:pPr>
    </w:p>
    <w:p w:rsidR="00304A43" w:rsidRPr="00304A43" w:rsidRDefault="00304A43" w:rsidP="00C92C32">
      <w:pPr>
        <w:pStyle w:val="a9"/>
        <w:widowControl w:val="0"/>
        <w:shd w:val="clear" w:color="auto" w:fill="FFFFFF"/>
        <w:spacing w:before="0" w:beforeAutospacing="0" w:after="0" w:afterAutospacing="0" w:line="360" w:lineRule="auto"/>
        <w:ind w:firstLine="709"/>
        <w:jc w:val="both"/>
        <w:rPr>
          <w:sz w:val="28"/>
          <w:szCs w:val="28"/>
        </w:rPr>
      </w:pPr>
      <w:r w:rsidRPr="00304A43">
        <w:rPr>
          <w:sz w:val="28"/>
          <w:szCs w:val="28"/>
        </w:rPr>
        <w:t xml:space="preserve">Важливою складовою управління конфліктами є ідентифікація залучених сторін та специфіки їхніх взаємин. Розуміння цих конфліктних ліній дозволяє </w:t>
      </w:r>
      <w:r w:rsidRPr="00304A43">
        <w:rPr>
          <w:sz w:val="28"/>
          <w:szCs w:val="28"/>
        </w:rPr>
        <w:lastRenderedPageBreak/>
        <w:t>краще підготувати стратегії для ефективного управління ними.</w:t>
      </w:r>
    </w:p>
    <w:p w:rsidR="008C48A9" w:rsidRPr="00154B68" w:rsidRDefault="00304A43" w:rsidP="00C92C32">
      <w:pPr>
        <w:pStyle w:val="a9"/>
        <w:widowControl w:val="0"/>
        <w:shd w:val="clear" w:color="auto" w:fill="FFFFFF"/>
        <w:spacing w:before="0" w:beforeAutospacing="0" w:after="0" w:afterAutospacing="0" w:line="360" w:lineRule="auto"/>
        <w:ind w:firstLine="709"/>
        <w:jc w:val="both"/>
        <w:rPr>
          <w:sz w:val="28"/>
          <w:szCs w:val="28"/>
        </w:rPr>
      </w:pPr>
      <w:r w:rsidRPr="00304A43">
        <w:rPr>
          <w:sz w:val="28"/>
          <w:szCs w:val="28"/>
        </w:rPr>
        <w:t>Саме тому наступний етап нашого дослідження полягає у глибокому аналізі тип</w:t>
      </w:r>
      <w:r w:rsidR="009E39D8">
        <w:rPr>
          <w:sz w:val="28"/>
          <w:szCs w:val="28"/>
        </w:rPr>
        <w:t>ів конфліктів у в ТОВ «ПРОХЕЛС»</w:t>
      </w:r>
      <w:r w:rsidRPr="00304A43">
        <w:rPr>
          <w:sz w:val="28"/>
          <w:szCs w:val="28"/>
        </w:rPr>
        <w:t>, визначенні ключових чинників, що їх провокують.</w:t>
      </w:r>
      <w:r w:rsidRPr="00304A43">
        <w:rPr>
          <w:sz w:val="28"/>
          <w:szCs w:val="28"/>
          <w:lang w:val="ru-RU"/>
        </w:rPr>
        <w:t xml:space="preserve"> </w:t>
      </w:r>
      <w:r w:rsidR="008C48A9" w:rsidRPr="00304A43">
        <w:rPr>
          <w:sz w:val="28"/>
          <w:szCs w:val="28"/>
        </w:rPr>
        <w:t xml:space="preserve">Для цього </w:t>
      </w:r>
      <w:r>
        <w:rPr>
          <w:sz w:val="28"/>
          <w:szCs w:val="28"/>
        </w:rPr>
        <w:t>нами проведено</w:t>
      </w:r>
      <w:r w:rsidR="008C48A9" w:rsidRPr="00304A43">
        <w:rPr>
          <w:sz w:val="28"/>
          <w:szCs w:val="28"/>
        </w:rPr>
        <w:t xml:space="preserve"> соціологічне дослідження </w:t>
      </w:r>
      <w:r w:rsidR="00153F66">
        <w:rPr>
          <w:sz w:val="28"/>
          <w:szCs w:val="28"/>
          <w:lang w:val="ru-RU"/>
        </w:rPr>
        <w:t xml:space="preserve">за допомогою </w:t>
      </w:r>
      <w:r w:rsidR="009E39D8">
        <w:rPr>
          <w:sz w:val="28"/>
          <w:szCs w:val="28"/>
          <w:lang w:val="ru-RU"/>
        </w:rPr>
        <w:t>Google ф</w:t>
      </w:r>
      <w:r w:rsidR="00153F66" w:rsidRPr="00153F66">
        <w:rPr>
          <w:sz w:val="28"/>
          <w:szCs w:val="28"/>
          <w:lang w:val="ru-RU"/>
        </w:rPr>
        <w:t xml:space="preserve">орм </w:t>
      </w:r>
      <w:r w:rsidR="008C48A9" w:rsidRPr="00304A43">
        <w:rPr>
          <w:sz w:val="28"/>
          <w:szCs w:val="28"/>
        </w:rPr>
        <w:t xml:space="preserve">серед працівників </w:t>
      </w:r>
      <w:r w:rsidRPr="00304A43">
        <w:rPr>
          <w:sz w:val="28"/>
          <w:szCs w:val="28"/>
        </w:rPr>
        <w:t>ТОВ «ПРОХЕЛС»</w:t>
      </w:r>
      <w:r>
        <w:rPr>
          <w:sz w:val="28"/>
          <w:szCs w:val="28"/>
        </w:rPr>
        <w:t xml:space="preserve">, у якому </w:t>
      </w:r>
      <w:r w:rsidR="009E39D8">
        <w:rPr>
          <w:sz w:val="28"/>
          <w:szCs w:val="28"/>
        </w:rPr>
        <w:t xml:space="preserve">взяло </w:t>
      </w:r>
      <w:r w:rsidR="008C48A9" w:rsidRPr="00304A43">
        <w:rPr>
          <w:sz w:val="28"/>
          <w:szCs w:val="28"/>
        </w:rPr>
        <w:t xml:space="preserve">участь 20 осіб. За </w:t>
      </w:r>
      <w:r w:rsidR="009E73AB">
        <w:rPr>
          <w:sz w:val="28"/>
          <w:szCs w:val="28"/>
        </w:rPr>
        <w:t xml:space="preserve">гендерною структурою </w:t>
      </w:r>
      <w:r w:rsidR="009E73AB" w:rsidRPr="005731AD">
        <w:rPr>
          <w:sz w:val="28"/>
          <w:szCs w:val="28"/>
        </w:rPr>
        <w:t xml:space="preserve">серед них </w:t>
      </w:r>
      <w:r w:rsidR="005731AD" w:rsidRPr="005731AD">
        <w:rPr>
          <w:sz w:val="28"/>
          <w:szCs w:val="28"/>
          <w:lang w:val="en-US"/>
        </w:rPr>
        <w:t>7</w:t>
      </w:r>
      <w:r w:rsidR="00744498" w:rsidRPr="005731AD">
        <w:rPr>
          <w:sz w:val="28"/>
          <w:szCs w:val="28"/>
        </w:rPr>
        <w:t>0% (14</w:t>
      </w:r>
      <w:r w:rsidR="008C48A9" w:rsidRPr="005731AD">
        <w:rPr>
          <w:sz w:val="28"/>
          <w:szCs w:val="28"/>
        </w:rPr>
        <w:t xml:space="preserve"> осіб) </w:t>
      </w:r>
      <w:r w:rsidR="00153F66" w:rsidRPr="005731AD">
        <w:rPr>
          <w:sz w:val="28"/>
          <w:szCs w:val="28"/>
        </w:rPr>
        <w:t xml:space="preserve">жінки </w:t>
      </w:r>
      <w:r w:rsidR="008C48A9" w:rsidRPr="005731AD">
        <w:rPr>
          <w:sz w:val="28"/>
          <w:szCs w:val="28"/>
        </w:rPr>
        <w:t xml:space="preserve">та </w:t>
      </w:r>
      <w:r w:rsidR="005731AD" w:rsidRPr="005731AD">
        <w:rPr>
          <w:sz w:val="28"/>
          <w:szCs w:val="28"/>
          <w:lang w:val="en-US"/>
        </w:rPr>
        <w:t>3</w:t>
      </w:r>
      <w:r w:rsidR="008C48A9" w:rsidRPr="005731AD">
        <w:rPr>
          <w:sz w:val="28"/>
          <w:szCs w:val="28"/>
        </w:rPr>
        <w:t>0%</w:t>
      </w:r>
      <w:r w:rsidR="008C48A9" w:rsidRPr="00304A43">
        <w:rPr>
          <w:sz w:val="28"/>
          <w:szCs w:val="28"/>
        </w:rPr>
        <w:t xml:space="preserve"> </w:t>
      </w:r>
      <w:r w:rsidR="00153F66">
        <w:rPr>
          <w:sz w:val="28"/>
          <w:szCs w:val="28"/>
        </w:rPr>
        <w:t xml:space="preserve">чоловічої </w:t>
      </w:r>
      <w:r w:rsidR="00744498">
        <w:rPr>
          <w:sz w:val="28"/>
          <w:szCs w:val="28"/>
        </w:rPr>
        <w:t>статі (6 осіб</w:t>
      </w:r>
      <w:r w:rsidR="008C48A9" w:rsidRPr="00304A43">
        <w:rPr>
          <w:sz w:val="28"/>
          <w:szCs w:val="28"/>
        </w:rPr>
        <w:t>).</w:t>
      </w:r>
      <w:r w:rsidR="008C48A9" w:rsidRPr="00506D4D">
        <w:rPr>
          <w:sz w:val="28"/>
          <w:szCs w:val="28"/>
        </w:rPr>
        <w:t xml:space="preserve"> Вік </w:t>
      </w:r>
      <w:r w:rsidR="00153F66">
        <w:rPr>
          <w:sz w:val="28"/>
          <w:szCs w:val="28"/>
          <w:lang w:val="ru-RU"/>
        </w:rPr>
        <w:t xml:space="preserve">проаенектованих </w:t>
      </w:r>
      <w:r w:rsidR="008C48A9" w:rsidRPr="00506D4D">
        <w:rPr>
          <w:sz w:val="28"/>
          <w:szCs w:val="28"/>
        </w:rPr>
        <w:t xml:space="preserve">працівників: 20-40 років – 80%; </w:t>
      </w:r>
      <w:r w:rsidR="008C48A9" w:rsidRPr="00154B68">
        <w:rPr>
          <w:sz w:val="28"/>
          <w:szCs w:val="28"/>
        </w:rPr>
        <w:t>40-60 років – 20%.</w:t>
      </w:r>
      <w:r w:rsidR="00154B68" w:rsidRPr="00154B68">
        <w:rPr>
          <w:sz w:val="28"/>
          <w:szCs w:val="28"/>
        </w:rPr>
        <w:t xml:space="preserve"> У дослідженні задіяні як працівники, які займають адміністративні посади, так і медичний персонал. Це забезпечує комплексний підхід до аналізу, враховуючи різні перспективи та досвід учасників, що дозволяє отримати більш об'єктивні та всебічні результати.</w:t>
      </w:r>
    </w:p>
    <w:p w:rsidR="00153F66" w:rsidRPr="009E39D8" w:rsidRDefault="00153F66" w:rsidP="00C92C32">
      <w:pPr>
        <w:pStyle w:val="a9"/>
        <w:widowControl w:val="0"/>
        <w:shd w:val="clear" w:color="auto" w:fill="FFFFFF"/>
        <w:spacing w:before="0" w:beforeAutospacing="0" w:after="0" w:afterAutospacing="0" w:line="360" w:lineRule="auto"/>
        <w:ind w:firstLine="709"/>
        <w:jc w:val="both"/>
        <w:rPr>
          <w:sz w:val="28"/>
          <w:szCs w:val="28"/>
        </w:rPr>
      </w:pPr>
      <w:r w:rsidRPr="009E39D8">
        <w:rPr>
          <w:sz w:val="28"/>
          <w:szCs w:val="28"/>
        </w:rPr>
        <w:t>Працівники, які взяли участь у дослідженні, мають повну вищу освіту – 80% та професійно-технічну освіту – 20%. Це свідчить про те, що у персоналу ТОВ «ПРОХЕЛС» високий професійний досвід.</w:t>
      </w:r>
    </w:p>
    <w:p w:rsidR="008C48A9" w:rsidRPr="00154B68" w:rsidRDefault="008C48A9" w:rsidP="00D54498">
      <w:pPr>
        <w:pStyle w:val="a9"/>
        <w:widowControl w:val="0"/>
        <w:shd w:val="clear" w:color="auto" w:fill="FFFFFF"/>
        <w:spacing w:before="0" w:beforeAutospacing="0" w:after="0" w:afterAutospacing="0" w:line="360" w:lineRule="auto"/>
        <w:ind w:firstLine="709"/>
        <w:jc w:val="both"/>
        <w:rPr>
          <w:sz w:val="28"/>
          <w:szCs w:val="28"/>
        </w:rPr>
      </w:pPr>
      <w:r w:rsidRPr="00154B68">
        <w:rPr>
          <w:sz w:val="28"/>
          <w:szCs w:val="28"/>
        </w:rPr>
        <w:t xml:space="preserve">Лише один працівник </w:t>
      </w:r>
      <w:r w:rsidR="00154B68" w:rsidRPr="00154B68">
        <w:rPr>
          <w:sz w:val="28"/>
          <w:szCs w:val="28"/>
        </w:rPr>
        <w:t xml:space="preserve">ТОВ «ПРОХЕЛС» </w:t>
      </w:r>
      <w:r w:rsidRPr="00154B68">
        <w:rPr>
          <w:sz w:val="28"/>
          <w:szCs w:val="28"/>
        </w:rPr>
        <w:t>має стаж більше 10 років, а 70%  опитани</w:t>
      </w:r>
      <w:r w:rsidR="00154B68" w:rsidRPr="00154B68">
        <w:rPr>
          <w:sz w:val="28"/>
          <w:szCs w:val="28"/>
        </w:rPr>
        <w:t xml:space="preserve">х мають стаж роботи </w:t>
      </w:r>
      <w:r w:rsidR="009E39D8">
        <w:rPr>
          <w:sz w:val="28"/>
          <w:szCs w:val="28"/>
        </w:rPr>
        <w:t xml:space="preserve">у досліджуваній організації </w:t>
      </w:r>
      <w:r w:rsidR="00154B68" w:rsidRPr="00154B68">
        <w:rPr>
          <w:sz w:val="28"/>
          <w:szCs w:val="28"/>
        </w:rPr>
        <w:t>до 5 років (</w:t>
      </w:r>
      <w:r w:rsidR="00E8459A" w:rsidRPr="00154B68">
        <w:rPr>
          <w:sz w:val="28"/>
          <w:szCs w:val="28"/>
        </w:rPr>
        <w:t>рис. 2</w:t>
      </w:r>
      <w:r w:rsidR="00154B68" w:rsidRPr="00154B68">
        <w:rPr>
          <w:sz w:val="28"/>
          <w:szCs w:val="28"/>
        </w:rPr>
        <w:t>.3)</w:t>
      </w:r>
      <w:r w:rsidRPr="00154B68">
        <w:rPr>
          <w:sz w:val="28"/>
          <w:szCs w:val="28"/>
        </w:rPr>
        <w:t>.</w:t>
      </w:r>
    </w:p>
    <w:p w:rsidR="005E33DE" w:rsidRPr="00506D4D" w:rsidRDefault="008C48A9" w:rsidP="00D54498">
      <w:pPr>
        <w:pStyle w:val="a9"/>
        <w:widowControl w:val="0"/>
        <w:shd w:val="clear" w:color="auto" w:fill="FFFFFF"/>
        <w:spacing w:after="0"/>
        <w:ind w:firstLine="709"/>
        <w:jc w:val="center"/>
        <w:rPr>
          <w:sz w:val="28"/>
          <w:szCs w:val="28"/>
        </w:rPr>
      </w:pPr>
      <w:r w:rsidRPr="00506D4D">
        <w:rPr>
          <w:noProof/>
          <w:sz w:val="20"/>
          <w:szCs w:val="22"/>
        </w:rPr>
        <w:drawing>
          <wp:inline distT="0" distB="0" distL="0" distR="0" wp14:anchorId="711B8F88" wp14:editId="495E4686">
            <wp:extent cx="3669030" cy="1670050"/>
            <wp:effectExtent l="0" t="0" r="7620" b="6350"/>
            <wp:docPr id="20"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20" cstate="print"/>
                    <a:stretch>
                      <a:fillRect/>
                    </a:stretch>
                  </pic:blipFill>
                  <pic:spPr>
                    <a:xfrm>
                      <a:off x="0" y="0"/>
                      <a:ext cx="3692450" cy="1680710"/>
                    </a:xfrm>
                    <a:prstGeom prst="rect">
                      <a:avLst/>
                    </a:prstGeom>
                  </pic:spPr>
                </pic:pic>
              </a:graphicData>
            </a:graphic>
          </wp:inline>
        </w:drawing>
      </w:r>
    </w:p>
    <w:p w:rsidR="008C48A9" w:rsidRPr="00506D4D" w:rsidRDefault="00E8459A" w:rsidP="00C92C32">
      <w:pPr>
        <w:pStyle w:val="ab"/>
        <w:spacing w:before="89" w:line="360" w:lineRule="auto"/>
        <w:ind w:left="901"/>
        <w:jc w:val="center"/>
      </w:pPr>
      <w:r>
        <w:t>Рис. 2</w:t>
      </w:r>
      <w:r w:rsidR="002B776F">
        <w:t>.3</w:t>
      </w:r>
      <w:r w:rsidR="008C48A9" w:rsidRPr="00506D4D">
        <w:t>. Стаж</w:t>
      </w:r>
      <w:r w:rsidR="008C48A9" w:rsidRPr="00506D4D">
        <w:rPr>
          <w:spacing w:val="-1"/>
        </w:rPr>
        <w:t xml:space="preserve"> </w:t>
      </w:r>
      <w:r w:rsidR="008C48A9" w:rsidRPr="00506D4D">
        <w:t xml:space="preserve">роботи опитаних </w:t>
      </w:r>
      <w:r w:rsidR="008C48A9" w:rsidRPr="00506D4D">
        <w:rPr>
          <w:spacing w:val="-5"/>
        </w:rPr>
        <w:t xml:space="preserve"> </w:t>
      </w:r>
      <w:r w:rsidR="008C48A9" w:rsidRPr="00506D4D">
        <w:t xml:space="preserve">працівників </w:t>
      </w:r>
      <w:r w:rsidR="00154B68" w:rsidRPr="00154B68">
        <w:t xml:space="preserve">ТОВ «ПРОХЕЛС» </w:t>
      </w:r>
    </w:p>
    <w:p w:rsidR="009E73AB" w:rsidRDefault="00506D4D" w:rsidP="00C92C32">
      <w:pPr>
        <w:pStyle w:val="ab"/>
        <w:spacing w:line="360" w:lineRule="auto"/>
        <w:ind w:left="0" w:firstLine="709"/>
        <w:rPr>
          <w:sz w:val="24"/>
          <w:szCs w:val="24"/>
        </w:rPr>
      </w:pPr>
      <w:r w:rsidRPr="00506D4D">
        <w:rPr>
          <w:sz w:val="24"/>
          <w:szCs w:val="24"/>
        </w:rPr>
        <w:t>Прим</w:t>
      </w:r>
      <w:r>
        <w:rPr>
          <w:sz w:val="24"/>
          <w:szCs w:val="24"/>
        </w:rPr>
        <w:t>ітка: за даними</w:t>
      </w:r>
      <w:r w:rsidR="00154B68">
        <w:rPr>
          <w:sz w:val="24"/>
          <w:szCs w:val="24"/>
        </w:rPr>
        <w:t xml:space="preserve"> анкетування</w:t>
      </w:r>
      <w:r>
        <w:rPr>
          <w:sz w:val="24"/>
          <w:szCs w:val="24"/>
        </w:rPr>
        <w:t xml:space="preserve"> </w:t>
      </w:r>
    </w:p>
    <w:p w:rsidR="00C92C32" w:rsidRPr="009E39D8" w:rsidRDefault="00C92C32" w:rsidP="00C92C32">
      <w:pPr>
        <w:pStyle w:val="ab"/>
        <w:spacing w:line="360" w:lineRule="auto"/>
        <w:ind w:left="0" w:firstLine="709"/>
        <w:rPr>
          <w:sz w:val="24"/>
          <w:szCs w:val="24"/>
        </w:rPr>
      </w:pPr>
    </w:p>
    <w:p w:rsidR="00E67286" w:rsidRDefault="00DD3150"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506D4D">
        <w:rPr>
          <w:rFonts w:ascii="Times New Roman" w:eastAsia="Times New Roman" w:hAnsi="Times New Roman" w:cs="Times New Roman"/>
          <w:sz w:val="28"/>
          <w:szCs w:val="28"/>
        </w:rPr>
        <w:t xml:space="preserve">За результатами </w:t>
      </w:r>
      <w:r w:rsidR="00715B2D" w:rsidRPr="00506D4D">
        <w:rPr>
          <w:rFonts w:ascii="Times New Roman" w:eastAsia="Times New Roman" w:hAnsi="Times New Roman" w:cs="Times New Roman"/>
          <w:sz w:val="28"/>
          <w:szCs w:val="28"/>
        </w:rPr>
        <w:t>анкетування</w:t>
      </w:r>
      <w:r w:rsidRPr="00506D4D">
        <w:rPr>
          <w:rFonts w:ascii="Times New Roman" w:eastAsia="Times New Roman" w:hAnsi="Times New Roman" w:cs="Times New Roman"/>
          <w:sz w:val="28"/>
          <w:szCs w:val="28"/>
        </w:rPr>
        <w:t xml:space="preserve"> </w:t>
      </w:r>
      <w:r w:rsidR="008C48A9" w:rsidRPr="00506D4D">
        <w:rPr>
          <w:rFonts w:ascii="Times New Roman" w:eastAsia="Times New Roman" w:hAnsi="Times New Roman" w:cs="Times New Roman"/>
          <w:sz w:val="28"/>
          <w:szCs w:val="28"/>
        </w:rPr>
        <w:t>60%</w:t>
      </w:r>
      <w:r w:rsidR="008C48A9" w:rsidRPr="00506D4D">
        <w:rPr>
          <w:rFonts w:ascii="Times New Roman" w:eastAsia="Times New Roman" w:hAnsi="Times New Roman" w:cs="Times New Roman"/>
          <w:spacing w:val="1"/>
          <w:sz w:val="28"/>
          <w:szCs w:val="28"/>
        </w:rPr>
        <w:t xml:space="preserve"> </w:t>
      </w:r>
      <w:r w:rsidR="008C48A9" w:rsidRPr="00506D4D">
        <w:rPr>
          <w:rFonts w:ascii="Times New Roman" w:eastAsia="Times New Roman" w:hAnsi="Times New Roman" w:cs="Times New Roman"/>
          <w:sz w:val="28"/>
          <w:szCs w:val="28"/>
        </w:rPr>
        <w:t>опитаних</w:t>
      </w:r>
      <w:r w:rsidRPr="00506D4D">
        <w:rPr>
          <w:rFonts w:ascii="Times New Roman" w:eastAsia="Times New Roman" w:hAnsi="Times New Roman" w:cs="Times New Roman"/>
          <w:sz w:val="28"/>
          <w:szCs w:val="28"/>
        </w:rPr>
        <w:t xml:space="preserve"> </w:t>
      </w:r>
      <w:r w:rsidR="008C48A9" w:rsidRPr="00506D4D">
        <w:rPr>
          <w:rFonts w:ascii="Times New Roman" w:eastAsia="Times New Roman" w:hAnsi="Times New Roman" w:cs="Times New Roman"/>
          <w:sz w:val="28"/>
          <w:szCs w:val="28"/>
        </w:rPr>
        <w:t>відзначили,</w:t>
      </w:r>
      <w:r w:rsidR="008C48A9" w:rsidRPr="00506D4D">
        <w:rPr>
          <w:rFonts w:ascii="Times New Roman" w:eastAsia="Times New Roman" w:hAnsi="Times New Roman" w:cs="Times New Roman"/>
          <w:spacing w:val="1"/>
          <w:sz w:val="28"/>
          <w:szCs w:val="28"/>
        </w:rPr>
        <w:t xml:space="preserve"> </w:t>
      </w:r>
      <w:r w:rsidR="008C48A9" w:rsidRPr="00506D4D">
        <w:rPr>
          <w:rFonts w:ascii="Times New Roman" w:eastAsia="Times New Roman" w:hAnsi="Times New Roman" w:cs="Times New Roman"/>
          <w:sz w:val="28"/>
          <w:szCs w:val="28"/>
        </w:rPr>
        <w:t>що</w:t>
      </w:r>
      <w:r w:rsidRPr="00506D4D">
        <w:rPr>
          <w:rFonts w:ascii="Times New Roman" w:eastAsia="Times New Roman" w:hAnsi="Times New Roman" w:cs="Times New Roman"/>
          <w:sz w:val="28"/>
          <w:szCs w:val="28"/>
        </w:rPr>
        <w:t xml:space="preserve"> конфлікти в</w:t>
      </w:r>
      <w:r w:rsidR="008C48A9" w:rsidRPr="00506D4D">
        <w:rPr>
          <w:rFonts w:ascii="Times New Roman" w:eastAsia="Times New Roman" w:hAnsi="Times New Roman" w:cs="Times New Roman"/>
          <w:spacing w:val="1"/>
          <w:sz w:val="28"/>
          <w:szCs w:val="28"/>
        </w:rPr>
        <w:t xml:space="preserve"> </w:t>
      </w:r>
      <w:r w:rsidR="009E73AB" w:rsidRPr="009E73AB">
        <w:rPr>
          <w:rFonts w:ascii="Times New Roman" w:eastAsia="Times New Roman" w:hAnsi="Times New Roman" w:cs="Times New Roman"/>
          <w:spacing w:val="1"/>
          <w:sz w:val="28"/>
          <w:szCs w:val="28"/>
        </w:rPr>
        <w:t>ТОВ «ПРОХЕЛС»</w:t>
      </w:r>
      <w:r w:rsidR="00C968BF">
        <w:rPr>
          <w:rFonts w:ascii="Times New Roman" w:eastAsia="Times New Roman" w:hAnsi="Times New Roman" w:cs="Times New Roman"/>
          <w:spacing w:val="1"/>
          <w:sz w:val="28"/>
          <w:szCs w:val="28"/>
        </w:rPr>
        <w:t xml:space="preserve"> </w:t>
      </w:r>
      <w:r w:rsidRPr="00506D4D">
        <w:rPr>
          <w:rFonts w:ascii="Times New Roman" w:eastAsia="Times New Roman" w:hAnsi="Times New Roman" w:cs="Times New Roman"/>
          <w:spacing w:val="1"/>
          <w:sz w:val="28"/>
          <w:szCs w:val="28"/>
        </w:rPr>
        <w:t xml:space="preserve"> виникають лише інколи </w:t>
      </w:r>
      <w:r w:rsidR="008C48A9" w:rsidRPr="00506D4D">
        <w:rPr>
          <w:rFonts w:ascii="Times New Roman" w:eastAsia="Times New Roman" w:hAnsi="Times New Roman" w:cs="Times New Roman"/>
          <w:sz w:val="28"/>
          <w:szCs w:val="28"/>
        </w:rPr>
        <w:t>(рис.</w:t>
      </w:r>
      <w:r w:rsidR="008C48A9" w:rsidRPr="00506D4D">
        <w:rPr>
          <w:rFonts w:ascii="Times New Roman" w:eastAsia="Times New Roman" w:hAnsi="Times New Roman" w:cs="Times New Roman"/>
          <w:spacing w:val="-4"/>
          <w:sz w:val="28"/>
          <w:szCs w:val="28"/>
        </w:rPr>
        <w:t xml:space="preserve"> </w:t>
      </w:r>
      <w:r w:rsidR="00E8459A">
        <w:rPr>
          <w:rFonts w:ascii="Times New Roman" w:eastAsia="Times New Roman" w:hAnsi="Times New Roman" w:cs="Times New Roman"/>
          <w:sz w:val="28"/>
          <w:szCs w:val="28"/>
        </w:rPr>
        <w:t>2</w:t>
      </w:r>
      <w:r w:rsidR="00D54498">
        <w:rPr>
          <w:rFonts w:ascii="Times New Roman" w:eastAsia="Times New Roman" w:hAnsi="Times New Roman" w:cs="Times New Roman"/>
          <w:sz w:val="28"/>
          <w:szCs w:val="28"/>
        </w:rPr>
        <w:t>.4</w:t>
      </w:r>
      <w:r w:rsidR="008C48A9" w:rsidRPr="00506D4D">
        <w:rPr>
          <w:rFonts w:ascii="Times New Roman" w:eastAsia="Times New Roman" w:hAnsi="Times New Roman" w:cs="Times New Roman"/>
          <w:sz w:val="28"/>
          <w:szCs w:val="28"/>
        </w:rPr>
        <w:t>).</w:t>
      </w:r>
      <w:r w:rsidR="009E73AB" w:rsidRPr="009E73AB">
        <w:t xml:space="preserve"> </w:t>
      </w:r>
      <w:r w:rsidR="009E73AB" w:rsidRPr="009E73AB">
        <w:rPr>
          <w:rFonts w:ascii="Times New Roman" w:eastAsia="Times New Roman" w:hAnsi="Times New Roman" w:cs="Times New Roman"/>
          <w:sz w:val="28"/>
          <w:szCs w:val="28"/>
        </w:rPr>
        <w:t xml:space="preserve">Це свідчить про те, що </w:t>
      </w:r>
      <w:r w:rsidR="00E67286">
        <w:rPr>
          <w:rFonts w:ascii="Times New Roman" w:eastAsia="Times New Roman" w:hAnsi="Times New Roman" w:cs="Times New Roman"/>
          <w:sz w:val="28"/>
          <w:szCs w:val="28"/>
        </w:rPr>
        <w:t xml:space="preserve">працівники </w:t>
      </w:r>
      <w:r w:rsidR="009E73AB" w:rsidRPr="009E73AB">
        <w:rPr>
          <w:rFonts w:ascii="Times New Roman" w:eastAsia="Times New Roman" w:hAnsi="Times New Roman" w:cs="Times New Roman"/>
          <w:sz w:val="28"/>
          <w:szCs w:val="28"/>
        </w:rPr>
        <w:t xml:space="preserve">в організації </w:t>
      </w:r>
      <w:r w:rsidR="00E67286">
        <w:rPr>
          <w:rFonts w:ascii="Times New Roman" w:eastAsia="Times New Roman" w:hAnsi="Times New Roman" w:cs="Times New Roman"/>
          <w:sz w:val="28"/>
          <w:szCs w:val="28"/>
        </w:rPr>
        <w:t>конфліктують</w:t>
      </w:r>
      <w:r w:rsidR="009E73AB" w:rsidRPr="009E73AB">
        <w:rPr>
          <w:rFonts w:ascii="Times New Roman" w:eastAsia="Times New Roman" w:hAnsi="Times New Roman" w:cs="Times New Roman"/>
          <w:sz w:val="28"/>
          <w:szCs w:val="28"/>
        </w:rPr>
        <w:t xml:space="preserve"> рідко.</w:t>
      </w:r>
      <w:r w:rsidR="00E67286">
        <w:rPr>
          <w:rFonts w:ascii="Times New Roman" w:eastAsia="Times New Roman" w:hAnsi="Times New Roman" w:cs="Times New Roman"/>
          <w:sz w:val="28"/>
          <w:szCs w:val="28"/>
        </w:rPr>
        <w:t xml:space="preserve"> </w:t>
      </w:r>
    </w:p>
    <w:p w:rsidR="009E73AB" w:rsidRPr="009E73AB" w:rsidRDefault="00191FE5" w:rsidP="00C92C32">
      <w:pPr>
        <w:widowControl w:val="0"/>
        <w:autoSpaceDE w:val="0"/>
        <w:autoSpaceDN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w:drawing>
          <wp:inline distT="0" distB="0" distL="0" distR="0">
            <wp:extent cx="4033299" cy="1658620"/>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62241" cy="1670522"/>
                    </a:xfrm>
                    <a:prstGeom prst="rect">
                      <a:avLst/>
                    </a:prstGeom>
                    <a:noFill/>
                    <a:ln>
                      <a:noFill/>
                    </a:ln>
                  </pic:spPr>
                </pic:pic>
              </a:graphicData>
            </a:graphic>
          </wp:inline>
        </w:drawing>
      </w:r>
    </w:p>
    <w:p w:rsidR="008C48A9" w:rsidRPr="002B776F" w:rsidRDefault="00DD3150" w:rsidP="00C92C32">
      <w:pPr>
        <w:widowControl w:val="0"/>
        <w:autoSpaceDE w:val="0"/>
        <w:autoSpaceDN w:val="0"/>
        <w:spacing w:after="0" w:line="360" w:lineRule="auto"/>
        <w:jc w:val="center"/>
        <w:rPr>
          <w:rFonts w:ascii="Times New Roman" w:eastAsia="Times New Roman" w:hAnsi="Times New Roman" w:cs="Times New Roman"/>
          <w:sz w:val="28"/>
          <w:szCs w:val="28"/>
        </w:rPr>
      </w:pPr>
      <w:r w:rsidRPr="00506D4D">
        <w:rPr>
          <w:rFonts w:ascii="Times New Roman" w:eastAsia="Times New Roman" w:hAnsi="Times New Roman" w:cs="Times New Roman"/>
          <w:sz w:val="28"/>
          <w:szCs w:val="28"/>
        </w:rPr>
        <w:t xml:space="preserve">Рис. </w:t>
      </w:r>
      <w:r w:rsidR="00E8459A">
        <w:rPr>
          <w:rFonts w:ascii="Times New Roman" w:eastAsia="Times New Roman" w:hAnsi="Times New Roman" w:cs="Times New Roman"/>
          <w:sz w:val="28"/>
          <w:szCs w:val="28"/>
        </w:rPr>
        <w:t>2</w:t>
      </w:r>
      <w:r w:rsidR="00D54498">
        <w:rPr>
          <w:rFonts w:ascii="Times New Roman" w:eastAsia="Times New Roman" w:hAnsi="Times New Roman" w:cs="Times New Roman"/>
          <w:sz w:val="28"/>
          <w:szCs w:val="28"/>
        </w:rPr>
        <w:t>.4</w:t>
      </w:r>
      <w:r w:rsidR="002B776F">
        <w:rPr>
          <w:rFonts w:ascii="Times New Roman" w:eastAsia="Times New Roman" w:hAnsi="Times New Roman" w:cs="Times New Roman"/>
          <w:sz w:val="28"/>
          <w:szCs w:val="28"/>
        </w:rPr>
        <w:t>.</w:t>
      </w:r>
      <w:r w:rsidR="002B776F">
        <w:rPr>
          <w:rFonts w:ascii="Times New Roman" w:eastAsia="Times New Roman" w:hAnsi="Times New Roman" w:cs="Times New Roman"/>
          <w:spacing w:val="-1"/>
          <w:sz w:val="28"/>
          <w:szCs w:val="28"/>
        </w:rPr>
        <w:t xml:space="preserve"> </w:t>
      </w:r>
      <w:r w:rsidR="008C48A9" w:rsidRPr="00506D4D">
        <w:rPr>
          <w:rFonts w:ascii="Times New Roman" w:eastAsia="Times New Roman" w:hAnsi="Times New Roman" w:cs="Times New Roman"/>
          <w:sz w:val="28"/>
          <w:szCs w:val="28"/>
        </w:rPr>
        <w:t>Частота</w:t>
      </w:r>
      <w:r w:rsidR="008C48A9" w:rsidRPr="00506D4D">
        <w:rPr>
          <w:rFonts w:ascii="Times New Roman" w:eastAsia="Times New Roman" w:hAnsi="Times New Roman" w:cs="Times New Roman"/>
          <w:spacing w:val="-2"/>
          <w:sz w:val="28"/>
          <w:szCs w:val="28"/>
        </w:rPr>
        <w:t xml:space="preserve"> </w:t>
      </w:r>
      <w:r w:rsidR="008C48A9" w:rsidRPr="00506D4D">
        <w:rPr>
          <w:rFonts w:ascii="Times New Roman" w:eastAsia="Times New Roman" w:hAnsi="Times New Roman" w:cs="Times New Roman"/>
          <w:sz w:val="28"/>
          <w:szCs w:val="28"/>
        </w:rPr>
        <w:t>виникнення</w:t>
      </w:r>
      <w:r w:rsidR="008C48A9" w:rsidRPr="00506D4D">
        <w:rPr>
          <w:rFonts w:ascii="Times New Roman" w:eastAsia="Times New Roman" w:hAnsi="Times New Roman" w:cs="Times New Roman"/>
          <w:spacing w:val="-2"/>
          <w:sz w:val="28"/>
          <w:szCs w:val="28"/>
        </w:rPr>
        <w:t xml:space="preserve"> </w:t>
      </w:r>
      <w:r w:rsidR="008C48A9" w:rsidRPr="00506D4D">
        <w:rPr>
          <w:rFonts w:ascii="Times New Roman" w:eastAsia="Times New Roman" w:hAnsi="Times New Roman" w:cs="Times New Roman"/>
          <w:sz w:val="28"/>
          <w:szCs w:val="28"/>
        </w:rPr>
        <w:t>конфліктів</w:t>
      </w:r>
      <w:r w:rsidR="002B776F" w:rsidRPr="002B776F">
        <w:t xml:space="preserve"> </w:t>
      </w:r>
      <w:r w:rsidR="002B776F">
        <w:rPr>
          <w:rFonts w:ascii="Times New Roman" w:hAnsi="Times New Roman" w:cs="Times New Roman"/>
          <w:sz w:val="28"/>
          <w:szCs w:val="28"/>
          <w:lang w:val="ru-RU"/>
        </w:rPr>
        <w:t>у</w:t>
      </w:r>
      <w:r w:rsidR="00191FE5">
        <w:rPr>
          <w:rFonts w:ascii="Times New Roman" w:hAnsi="Times New Roman" w:cs="Times New Roman"/>
          <w:sz w:val="28"/>
          <w:szCs w:val="28"/>
          <w:lang w:val="ru-RU"/>
        </w:rPr>
        <w:t xml:space="preserve"> </w:t>
      </w:r>
      <w:r w:rsidR="00C60DE0">
        <w:rPr>
          <w:rFonts w:ascii="Times New Roman" w:eastAsia="Times New Roman" w:hAnsi="Times New Roman" w:cs="Times New Roman"/>
          <w:sz w:val="28"/>
          <w:szCs w:val="28"/>
        </w:rPr>
        <w:t>ТОВ «</w:t>
      </w:r>
      <w:r w:rsidR="00191FE5">
        <w:rPr>
          <w:rFonts w:ascii="Times New Roman" w:eastAsia="Times New Roman" w:hAnsi="Times New Roman" w:cs="Times New Roman"/>
          <w:sz w:val="28"/>
          <w:szCs w:val="28"/>
        </w:rPr>
        <w:t>ПРОХЕЛС</w:t>
      </w:r>
      <w:r w:rsidR="00C60DE0">
        <w:rPr>
          <w:rFonts w:ascii="Times New Roman" w:eastAsia="Times New Roman" w:hAnsi="Times New Roman" w:cs="Times New Roman"/>
          <w:sz w:val="28"/>
          <w:szCs w:val="28"/>
        </w:rPr>
        <w:t>»</w:t>
      </w:r>
      <w:r w:rsidR="00191FE5">
        <w:rPr>
          <w:rFonts w:ascii="Times New Roman" w:eastAsia="Times New Roman" w:hAnsi="Times New Roman" w:cs="Times New Roman"/>
          <w:sz w:val="28"/>
          <w:szCs w:val="28"/>
        </w:rPr>
        <w:t xml:space="preserve"> </w:t>
      </w:r>
    </w:p>
    <w:p w:rsidR="003F6053" w:rsidRDefault="00506D4D" w:rsidP="00C92C32">
      <w:pPr>
        <w:pStyle w:val="ab"/>
        <w:spacing w:line="360" w:lineRule="auto"/>
        <w:ind w:left="0" w:firstLine="709"/>
        <w:rPr>
          <w:sz w:val="24"/>
          <w:szCs w:val="24"/>
        </w:rPr>
      </w:pPr>
      <w:r w:rsidRPr="00506D4D">
        <w:rPr>
          <w:sz w:val="24"/>
          <w:szCs w:val="24"/>
        </w:rPr>
        <w:t>Прим</w:t>
      </w:r>
      <w:r>
        <w:rPr>
          <w:sz w:val="24"/>
          <w:szCs w:val="24"/>
        </w:rPr>
        <w:t xml:space="preserve">ітка: за даними </w:t>
      </w:r>
      <w:r w:rsidR="00191FE5">
        <w:rPr>
          <w:sz w:val="24"/>
          <w:szCs w:val="24"/>
        </w:rPr>
        <w:t>анкетування</w:t>
      </w:r>
    </w:p>
    <w:p w:rsidR="003F6053" w:rsidRDefault="003F6053" w:rsidP="00C92C32">
      <w:pPr>
        <w:pStyle w:val="ab"/>
        <w:spacing w:line="360" w:lineRule="auto"/>
        <w:ind w:left="0" w:firstLine="709"/>
        <w:rPr>
          <w:sz w:val="24"/>
          <w:szCs w:val="24"/>
        </w:rPr>
      </w:pPr>
    </w:p>
    <w:p w:rsidR="00191FE5" w:rsidRPr="009E73AB" w:rsidRDefault="00191FE5" w:rsidP="00C92C32">
      <w:pPr>
        <w:pStyle w:val="ab"/>
        <w:spacing w:line="360" w:lineRule="auto"/>
        <w:ind w:left="0" w:firstLine="709"/>
        <w:jc w:val="both"/>
      </w:pPr>
      <w:r w:rsidRPr="00506D4D">
        <w:rPr>
          <w:noProof/>
          <w:lang w:eastAsia="uk-UA"/>
        </w:rPr>
        <w:drawing>
          <wp:anchor distT="0" distB="0" distL="0" distR="0" simplePos="0" relativeHeight="251659264" behindDoc="0" locked="0" layoutInCell="1" allowOverlap="1" wp14:anchorId="229383A4" wp14:editId="102DDD28">
            <wp:simplePos x="0" y="0"/>
            <wp:positionH relativeFrom="page">
              <wp:posOffset>2120900</wp:posOffset>
            </wp:positionH>
            <wp:positionV relativeFrom="paragraph">
              <wp:posOffset>1201420</wp:posOffset>
            </wp:positionV>
            <wp:extent cx="3867150" cy="2171700"/>
            <wp:effectExtent l="0" t="0" r="0" b="0"/>
            <wp:wrapTopAndBottom/>
            <wp:docPr id="12"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22" cstate="print"/>
                    <a:stretch>
                      <a:fillRect/>
                    </a:stretch>
                  </pic:blipFill>
                  <pic:spPr>
                    <a:xfrm>
                      <a:off x="0" y="0"/>
                      <a:ext cx="3867150" cy="2171700"/>
                    </a:xfrm>
                    <a:prstGeom prst="rect">
                      <a:avLst/>
                    </a:prstGeom>
                  </pic:spPr>
                </pic:pic>
              </a:graphicData>
            </a:graphic>
            <wp14:sizeRelH relativeFrom="margin">
              <wp14:pctWidth>0</wp14:pctWidth>
            </wp14:sizeRelH>
            <wp14:sizeRelV relativeFrom="margin">
              <wp14:pctHeight>0</wp14:pctHeight>
            </wp14:sizeRelV>
          </wp:anchor>
        </w:drawing>
      </w:r>
      <w:r w:rsidRPr="009E73AB">
        <w:t>Аналіз результатів анкетування показав, що половина ко</w:t>
      </w:r>
      <w:r w:rsidR="00D54498">
        <w:t>лективу ТОВ «ПРОХЕЛС»</w:t>
      </w:r>
      <w:r w:rsidRPr="009E73AB">
        <w:t xml:space="preserve"> періодично потрапляє у конфліктні ситуації. За результатами анкетування, 10% працівників часто </w:t>
      </w:r>
      <w:r w:rsidR="009E39D8">
        <w:t>задіяні в конфліктах</w:t>
      </w:r>
      <w:r w:rsidRPr="009E73AB">
        <w:t>, в той же час інші 10% успішно уникають</w:t>
      </w:r>
      <w:r w:rsidR="009E39D8">
        <w:t xml:space="preserve"> конфліктних ситуацій</w:t>
      </w:r>
      <w:r w:rsidR="00D54498">
        <w:t xml:space="preserve"> (рис. 2.5</w:t>
      </w:r>
      <w:r>
        <w:t>)</w:t>
      </w:r>
      <w:r w:rsidRPr="00506D4D">
        <w:t>.</w:t>
      </w:r>
    </w:p>
    <w:p w:rsidR="00191FE5" w:rsidRPr="002B776F" w:rsidRDefault="00191FE5" w:rsidP="00C92C32">
      <w:pPr>
        <w:widowControl w:val="0"/>
        <w:autoSpaceDE w:val="0"/>
        <w:autoSpaceDN w:val="0"/>
        <w:spacing w:after="0" w:line="360" w:lineRule="auto"/>
        <w:jc w:val="center"/>
        <w:rPr>
          <w:rFonts w:ascii="Times New Roman" w:eastAsia="Times New Roman" w:hAnsi="Times New Roman" w:cs="Times New Roman"/>
          <w:sz w:val="28"/>
          <w:szCs w:val="28"/>
        </w:rPr>
      </w:pPr>
      <w:r w:rsidRPr="00506D4D">
        <w:rPr>
          <w:rFonts w:ascii="Times New Roman" w:eastAsia="Times New Roman" w:hAnsi="Times New Roman" w:cs="Times New Roman"/>
          <w:sz w:val="28"/>
          <w:szCs w:val="28"/>
        </w:rPr>
        <w:t xml:space="preserve">Рис. </w:t>
      </w:r>
      <w:r w:rsidR="00D54498">
        <w:rPr>
          <w:rFonts w:ascii="Times New Roman" w:eastAsia="Times New Roman" w:hAnsi="Times New Roman" w:cs="Times New Roman"/>
          <w:sz w:val="28"/>
          <w:szCs w:val="28"/>
        </w:rPr>
        <w:t>2.5</w:t>
      </w:r>
      <w:r>
        <w:rPr>
          <w:rFonts w:ascii="Times New Roman" w:eastAsia="Times New Roman" w:hAnsi="Times New Roman" w:cs="Times New Roman"/>
          <w:sz w:val="28"/>
          <w:szCs w:val="28"/>
        </w:rPr>
        <w:t>.</w:t>
      </w:r>
      <w:r w:rsidRPr="00506D4D">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 xml:space="preserve">Участь у конфліктних ситуаціях </w:t>
      </w:r>
      <w:r w:rsidRPr="00506D4D">
        <w:rPr>
          <w:rFonts w:ascii="Times New Roman" w:eastAsia="Times New Roman" w:hAnsi="Times New Roman" w:cs="Times New Roman"/>
          <w:sz w:val="28"/>
          <w:szCs w:val="28"/>
        </w:rPr>
        <w:t xml:space="preserve"> опитаних</w:t>
      </w:r>
      <w:r w:rsidRPr="002B776F">
        <w:t xml:space="preserve"> </w:t>
      </w:r>
      <w:r w:rsidRPr="002B776F">
        <w:rPr>
          <w:rFonts w:ascii="Times New Roman" w:eastAsia="Times New Roman" w:hAnsi="Times New Roman" w:cs="Times New Roman"/>
          <w:sz w:val="28"/>
          <w:szCs w:val="28"/>
        </w:rPr>
        <w:t xml:space="preserve">працівників </w:t>
      </w:r>
      <w:r>
        <w:rPr>
          <w:rFonts w:ascii="Times New Roman" w:eastAsia="Times New Roman" w:hAnsi="Times New Roman" w:cs="Times New Roman"/>
          <w:sz w:val="28"/>
          <w:szCs w:val="28"/>
        </w:rPr>
        <w:t>ТОВ «</w:t>
      </w:r>
      <w:r w:rsidRPr="009E73AB">
        <w:rPr>
          <w:rFonts w:ascii="Times New Roman" w:eastAsia="Times New Roman" w:hAnsi="Times New Roman" w:cs="Times New Roman"/>
          <w:sz w:val="28"/>
          <w:szCs w:val="28"/>
        </w:rPr>
        <w:t>ПРОХЕЛС</w:t>
      </w:r>
      <w:r>
        <w:rPr>
          <w:rFonts w:ascii="Times New Roman" w:eastAsia="Times New Roman" w:hAnsi="Times New Roman" w:cs="Times New Roman"/>
          <w:sz w:val="28"/>
          <w:szCs w:val="28"/>
        </w:rPr>
        <w:t>»</w:t>
      </w:r>
    </w:p>
    <w:p w:rsidR="00191FE5" w:rsidRDefault="00191FE5" w:rsidP="00C92C32">
      <w:pPr>
        <w:pStyle w:val="ab"/>
        <w:spacing w:line="360" w:lineRule="auto"/>
        <w:ind w:left="0" w:firstLine="709"/>
        <w:rPr>
          <w:sz w:val="24"/>
          <w:szCs w:val="24"/>
        </w:rPr>
      </w:pPr>
      <w:r w:rsidRPr="00506D4D">
        <w:rPr>
          <w:sz w:val="24"/>
          <w:szCs w:val="24"/>
        </w:rPr>
        <w:t>Прим</w:t>
      </w:r>
      <w:r>
        <w:rPr>
          <w:sz w:val="24"/>
          <w:szCs w:val="24"/>
        </w:rPr>
        <w:t xml:space="preserve">ітка: за даними </w:t>
      </w:r>
      <w:r w:rsidRPr="009E73AB">
        <w:rPr>
          <w:sz w:val="24"/>
          <w:szCs w:val="24"/>
        </w:rPr>
        <w:t xml:space="preserve">анкетування </w:t>
      </w:r>
    </w:p>
    <w:p w:rsidR="00DF070D" w:rsidRDefault="00DF070D" w:rsidP="00C92C32">
      <w:pPr>
        <w:pStyle w:val="ab"/>
        <w:spacing w:line="360" w:lineRule="auto"/>
        <w:ind w:left="0" w:firstLine="709"/>
      </w:pPr>
    </w:p>
    <w:p w:rsidR="00DF070D" w:rsidRDefault="00191FE5"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510290">
        <w:rPr>
          <w:rFonts w:ascii="Times New Roman" w:eastAsia="Times New Roman" w:hAnsi="Times New Roman" w:cs="Times New Roman"/>
          <w:spacing w:val="-2"/>
          <w:sz w:val="28"/>
          <w:szCs w:val="28"/>
        </w:rPr>
        <w:t xml:space="preserve">При цьому 52% опитаних працівників ТОВ «ПРОХЕЛС» вважають себе неконфліктними особистостями. 29% із них вважають себе конфліктними </w:t>
      </w:r>
      <w:r w:rsidR="00DF070D" w:rsidRPr="00510290">
        <w:rPr>
          <w:rFonts w:ascii="Times New Roman" w:eastAsia="Times New Roman" w:hAnsi="Times New Roman" w:cs="Times New Roman"/>
          <w:spacing w:val="-2"/>
          <w:sz w:val="28"/>
          <w:szCs w:val="28"/>
        </w:rPr>
        <w:t>лиш іноді, і 17% працівників</w:t>
      </w:r>
      <w:r w:rsidRPr="00510290">
        <w:rPr>
          <w:rFonts w:ascii="Times New Roman" w:eastAsia="Times New Roman" w:hAnsi="Times New Roman" w:cs="Times New Roman"/>
          <w:spacing w:val="-2"/>
          <w:sz w:val="28"/>
          <w:szCs w:val="28"/>
        </w:rPr>
        <w:t xml:space="preserve"> вважають себе конфліктними особистостями. Це свідчить про те, що персонал організації в основному не є конфліктними особи</w:t>
      </w:r>
      <w:r w:rsidR="006F519C" w:rsidRPr="00510290">
        <w:rPr>
          <w:rFonts w:ascii="Times New Roman" w:eastAsia="Times New Roman" w:hAnsi="Times New Roman" w:cs="Times New Roman"/>
          <w:spacing w:val="-2"/>
          <w:sz w:val="28"/>
          <w:szCs w:val="28"/>
        </w:rPr>
        <w:t>стостям</w:t>
      </w:r>
      <w:r w:rsidR="006F519C">
        <w:rPr>
          <w:rFonts w:ascii="Times New Roman" w:eastAsia="Times New Roman" w:hAnsi="Times New Roman" w:cs="Times New Roman"/>
          <w:sz w:val="28"/>
          <w:szCs w:val="28"/>
        </w:rPr>
        <w:t>и.</w:t>
      </w:r>
    </w:p>
    <w:p w:rsidR="00DF070D" w:rsidRPr="00DF070D" w:rsidRDefault="00DF070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DF070D">
        <w:rPr>
          <w:rFonts w:ascii="Times New Roman" w:eastAsia="Times New Roman" w:hAnsi="Times New Roman" w:cs="Times New Roman"/>
          <w:sz w:val="28"/>
          <w:szCs w:val="28"/>
        </w:rPr>
        <w:t xml:space="preserve">У результаті проведеного дослідження виявилося, що 29% опитаних працівників відзначають наявність повторюваних конфліктів, 31% вважають, що </w:t>
      </w:r>
      <w:r w:rsidRPr="00DF070D">
        <w:rPr>
          <w:rFonts w:ascii="Times New Roman" w:eastAsia="Times New Roman" w:hAnsi="Times New Roman" w:cs="Times New Roman"/>
          <w:sz w:val="28"/>
          <w:szCs w:val="28"/>
        </w:rPr>
        <w:lastRenderedPageBreak/>
        <w:t>в ТОВ «ПРОХЕЛС» конфлікти повторюються рідко. Такі дані с</w:t>
      </w:r>
      <w:r w:rsidR="00D54498">
        <w:rPr>
          <w:rFonts w:ascii="Times New Roman" w:eastAsia="Times New Roman" w:hAnsi="Times New Roman" w:cs="Times New Roman"/>
          <w:sz w:val="28"/>
          <w:szCs w:val="28"/>
        </w:rPr>
        <w:t xml:space="preserve">відчать про те, що керівництво </w:t>
      </w:r>
      <w:r w:rsidRPr="00DF070D">
        <w:rPr>
          <w:rFonts w:ascii="Times New Roman" w:eastAsia="Times New Roman" w:hAnsi="Times New Roman" w:cs="Times New Roman"/>
          <w:sz w:val="28"/>
          <w:szCs w:val="28"/>
        </w:rPr>
        <w:t>організації не завжди повністю вирішує конфлікти між працівниками, тому вони можуть повторюватися у майбутньому.</w:t>
      </w:r>
    </w:p>
    <w:p w:rsidR="00DF070D" w:rsidRPr="00D54498" w:rsidRDefault="00DF070D" w:rsidP="00C92C32">
      <w:pPr>
        <w:widowControl w:val="0"/>
        <w:autoSpaceDE w:val="0"/>
        <w:autoSpaceDN w:val="0"/>
        <w:spacing w:after="0" w:line="360" w:lineRule="auto"/>
        <w:ind w:firstLine="709"/>
        <w:jc w:val="both"/>
      </w:pPr>
      <w:r>
        <w:rPr>
          <w:rFonts w:ascii="Times New Roman" w:eastAsia="Times New Roman" w:hAnsi="Times New Roman" w:cs="Times New Roman"/>
          <w:sz w:val="28"/>
          <w:szCs w:val="28"/>
        </w:rPr>
        <w:t xml:space="preserve">Зазначимо, що конфлікти </w:t>
      </w:r>
      <w:r w:rsidRPr="00DF070D">
        <w:rPr>
          <w:rFonts w:ascii="Times New Roman" w:eastAsia="Times New Roman" w:hAnsi="Times New Roman" w:cs="Times New Roman"/>
          <w:sz w:val="28"/>
          <w:szCs w:val="28"/>
        </w:rPr>
        <w:t>у ТОВ «ПРОХЕЛС»</w:t>
      </w:r>
      <w:r>
        <w:rPr>
          <w:rFonts w:ascii="Times New Roman" w:eastAsia="Times New Roman" w:hAnsi="Times New Roman" w:cs="Times New Roman"/>
          <w:sz w:val="28"/>
          <w:szCs w:val="28"/>
        </w:rPr>
        <w:t>,</w:t>
      </w:r>
      <w:r w:rsidRPr="00DF07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 показало дослідження, тривають не довго, найчастіше – не довше одного  робочого дня. Тому, очевидно, що конфлікти виникають не складні.</w:t>
      </w:r>
      <w:r w:rsidR="00D54498">
        <w:t xml:space="preserve"> </w:t>
      </w:r>
      <w:r w:rsidR="00D54498" w:rsidRPr="00D54498">
        <w:rPr>
          <w:rFonts w:ascii="Times New Roman" w:hAnsi="Times New Roman" w:cs="Times New Roman"/>
          <w:sz w:val="28"/>
          <w:szCs w:val="28"/>
        </w:rPr>
        <w:t xml:space="preserve">Також </w:t>
      </w:r>
      <w:r w:rsidR="00D54498" w:rsidRPr="00D54498">
        <w:rPr>
          <w:rFonts w:ascii="Times New Roman" w:eastAsia="Times New Roman" w:hAnsi="Times New Roman" w:cs="Times New Roman"/>
          <w:sz w:val="28"/>
          <w:szCs w:val="28"/>
        </w:rPr>
        <w:t>а</w:t>
      </w:r>
      <w:r w:rsidR="00E75353" w:rsidRPr="00D54498">
        <w:rPr>
          <w:rFonts w:ascii="Times New Roman" w:eastAsia="Times New Roman" w:hAnsi="Times New Roman" w:cs="Times New Roman"/>
          <w:sz w:val="28"/>
          <w:szCs w:val="28"/>
        </w:rPr>
        <w:t>нкетування</w:t>
      </w:r>
      <w:r w:rsidR="00E75353">
        <w:rPr>
          <w:rFonts w:ascii="Times New Roman" w:eastAsia="Times New Roman" w:hAnsi="Times New Roman" w:cs="Times New Roman"/>
          <w:sz w:val="28"/>
          <w:szCs w:val="28"/>
        </w:rPr>
        <w:t xml:space="preserve"> показало, що в</w:t>
      </w:r>
      <w:r w:rsidRPr="00DF070D">
        <w:rPr>
          <w:rFonts w:ascii="Times New Roman" w:eastAsia="Times New Roman" w:hAnsi="Times New Roman" w:cs="Times New Roman"/>
          <w:sz w:val="28"/>
          <w:szCs w:val="28"/>
        </w:rPr>
        <w:t xml:space="preserve"> організації конфлікт</w:t>
      </w:r>
      <w:r>
        <w:rPr>
          <w:rFonts w:ascii="Times New Roman" w:eastAsia="Times New Roman" w:hAnsi="Times New Roman" w:cs="Times New Roman"/>
          <w:sz w:val="28"/>
          <w:szCs w:val="28"/>
        </w:rPr>
        <w:t>и</w:t>
      </w:r>
      <w:r w:rsidRPr="00DF070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найчастіше протікають пасивно, оскільки під час них працівники</w:t>
      </w:r>
      <w:r w:rsidRPr="00DF070D">
        <w:rPr>
          <w:rFonts w:ascii="Times New Roman" w:eastAsia="Times New Roman" w:hAnsi="Times New Roman" w:cs="Times New Roman"/>
          <w:sz w:val="28"/>
          <w:szCs w:val="28"/>
        </w:rPr>
        <w:t xml:space="preserve"> просто уникають спілкування один з одним.</w:t>
      </w:r>
    </w:p>
    <w:p w:rsidR="00E67286" w:rsidRDefault="00CD5EA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 т</w:t>
      </w:r>
      <w:r w:rsidR="00DF070D">
        <w:rPr>
          <w:rFonts w:ascii="Times New Roman" w:eastAsia="Times New Roman" w:hAnsi="Times New Roman" w:cs="Times New Roman"/>
          <w:sz w:val="28"/>
          <w:szCs w:val="28"/>
        </w:rPr>
        <w:t>е</w:t>
      </w:r>
      <w:r>
        <w:rPr>
          <w:rFonts w:ascii="Times New Roman" w:eastAsia="Times New Roman" w:hAnsi="Times New Roman" w:cs="Times New Roman"/>
          <w:sz w:val="28"/>
          <w:szCs w:val="28"/>
        </w:rPr>
        <w:t>,</w:t>
      </w:r>
      <w:r w:rsidR="00DF070D">
        <w:rPr>
          <w:rFonts w:ascii="Times New Roman" w:eastAsia="Times New Roman" w:hAnsi="Times New Roman" w:cs="Times New Roman"/>
          <w:sz w:val="28"/>
          <w:szCs w:val="28"/>
        </w:rPr>
        <w:t xml:space="preserve"> </w:t>
      </w:r>
      <w:r w:rsidR="00DF070D" w:rsidRPr="00DF070D">
        <w:rPr>
          <w:rFonts w:ascii="Times New Roman" w:eastAsia="Times New Roman" w:hAnsi="Times New Roman" w:cs="Times New Roman"/>
          <w:sz w:val="28"/>
          <w:szCs w:val="28"/>
        </w:rPr>
        <w:t>що під час виникнення конфлікту працівники</w:t>
      </w:r>
      <w:r w:rsidRPr="00CD5EAD">
        <w:t xml:space="preserve"> </w:t>
      </w:r>
      <w:r w:rsidRPr="00CD5EAD">
        <w:rPr>
          <w:rFonts w:ascii="Times New Roman" w:eastAsia="Times New Roman" w:hAnsi="Times New Roman" w:cs="Times New Roman"/>
          <w:sz w:val="28"/>
          <w:szCs w:val="28"/>
        </w:rPr>
        <w:t>ТОВ «ПРОХЕЛС»</w:t>
      </w:r>
      <w:r w:rsidR="00DF070D" w:rsidRPr="00DF070D">
        <w:rPr>
          <w:rFonts w:ascii="Times New Roman" w:eastAsia="Times New Roman" w:hAnsi="Times New Roman" w:cs="Times New Roman"/>
          <w:sz w:val="28"/>
          <w:szCs w:val="28"/>
        </w:rPr>
        <w:t xml:space="preserve"> часто відд</w:t>
      </w:r>
      <w:r w:rsidR="00DF070D">
        <w:rPr>
          <w:rFonts w:ascii="Times New Roman" w:eastAsia="Times New Roman" w:hAnsi="Times New Roman" w:cs="Times New Roman"/>
          <w:sz w:val="28"/>
          <w:szCs w:val="28"/>
        </w:rPr>
        <w:t xml:space="preserve">ають перевагу пасивному підходу засвідчують </w:t>
      </w:r>
      <w:r w:rsidR="00E67286" w:rsidRPr="00E67286">
        <w:rPr>
          <w:rFonts w:ascii="Times New Roman" w:eastAsia="Times New Roman" w:hAnsi="Times New Roman" w:cs="Times New Roman"/>
          <w:sz w:val="28"/>
          <w:szCs w:val="28"/>
        </w:rPr>
        <w:t xml:space="preserve">результати відповідей працівників на питання </w:t>
      </w:r>
      <w:r w:rsidR="00DF070D">
        <w:rPr>
          <w:rFonts w:ascii="Times New Roman" w:eastAsia="Times New Roman" w:hAnsi="Times New Roman" w:cs="Times New Roman"/>
          <w:sz w:val="28"/>
          <w:szCs w:val="28"/>
        </w:rPr>
        <w:t>щодо того</w:t>
      </w:r>
      <w:r w:rsidR="00E67286" w:rsidRPr="00E67286">
        <w:rPr>
          <w:rFonts w:ascii="Times New Roman" w:eastAsia="Times New Roman" w:hAnsi="Times New Roman" w:cs="Times New Roman"/>
          <w:sz w:val="28"/>
          <w:szCs w:val="28"/>
        </w:rPr>
        <w:t>, як вони поводяться, якщо</w:t>
      </w:r>
      <w:r>
        <w:rPr>
          <w:rFonts w:ascii="Times New Roman" w:eastAsia="Times New Roman" w:hAnsi="Times New Roman" w:cs="Times New Roman"/>
          <w:sz w:val="28"/>
          <w:szCs w:val="28"/>
        </w:rPr>
        <w:t xml:space="preserve"> правда у </w:t>
      </w:r>
      <w:r w:rsidR="0035588D">
        <w:rPr>
          <w:rFonts w:ascii="Times New Roman" w:eastAsia="Times New Roman" w:hAnsi="Times New Roman" w:cs="Times New Roman"/>
          <w:sz w:val="28"/>
          <w:szCs w:val="28"/>
        </w:rPr>
        <w:t>конфлікті</w:t>
      </w:r>
      <w:r>
        <w:rPr>
          <w:rFonts w:ascii="Times New Roman" w:eastAsia="Times New Roman" w:hAnsi="Times New Roman" w:cs="Times New Roman"/>
          <w:sz w:val="28"/>
          <w:szCs w:val="28"/>
        </w:rPr>
        <w:t xml:space="preserve"> ситуації на боці слабшого</w:t>
      </w:r>
      <w:r w:rsidR="00E67286">
        <w:rPr>
          <w:rFonts w:ascii="Times New Roman" w:eastAsia="Times New Roman" w:hAnsi="Times New Roman" w:cs="Times New Roman"/>
          <w:sz w:val="28"/>
          <w:szCs w:val="28"/>
        </w:rPr>
        <w:t>. Так, 4</w:t>
      </w:r>
      <w:r w:rsidR="00E67286" w:rsidRPr="00E67286">
        <w:rPr>
          <w:rFonts w:ascii="Times New Roman" w:eastAsia="Times New Roman" w:hAnsi="Times New Roman" w:cs="Times New Roman"/>
          <w:sz w:val="28"/>
          <w:szCs w:val="28"/>
        </w:rPr>
        <w:t>0% опитаних відповіли, що займають нейтраль</w:t>
      </w:r>
      <w:r>
        <w:rPr>
          <w:rFonts w:ascii="Times New Roman" w:eastAsia="Times New Roman" w:hAnsi="Times New Roman" w:cs="Times New Roman"/>
          <w:sz w:val="28"/>
          <w:szCs w:val="28"/>
        </w:rPr>
        <w:t>ну позицію і не втручаються, а більшість (6</w:t>
      </w:r>
      <w:r w:rsidR="00E67286" w:rsidRPr="00E67286">
        <w:rPr>
          <w:rFonts w:ascii="Times New Roman" w:eastAsia="Times New Roman" w:hAnsi="Times New Roman" w:cs="Times New Roman"/>
          <w:sz w:val="28"/>
          <w:szCs w:val="28"/>
        </w:rPr>
        <w:t>0%</w:t>
      </w:r>
      <w:r>
        <w:rPr>
          <w:rFonts w:ascii="Times New Roman" w:eastAsia="Times New Roman" w:hAnsi="Times New Roman" w:cs="Times New Roman"/>
          <w:sz w:val="28"/>
          <w:szCs w:val="28"/>
        </w:rPr>
        <w:t>)</w:t>
      </w:r>
      <w:r w:rsidR="00E67286" w:rsidRPr="00E67286">
        <w:rPr>
          <w:rFonts w:ascii="Times New Roman" w:eastAsia="Times New Roman" w:hAnsi="Times New Roman" w:cs="Times New Roman"/>
          <w:sz w:val="28"/>
          <w:szCs w:val="28"/>
        </w:rPr>
        <w:t xml:space="preserve"> п</w:t>
      </w:r>
      <w:r>
        <w:rPr>
          <w:rFonts w:ascii="Times New Roman" w:eastAsia="Times New Roman" w:hAnsi="Times New Roman" w:cs="Times New Roman"/>
          <w:sz w:val="28"/>
          <w:szCs w:val="28"/>
        </w:rPr>
        <w:t>оводять себе у</w:t>
      </w:r>
      <w:r w:rsidR="00E67286" w:rsidRPr="00E67286">
        <w:rPr>
          <w:rFonts w:ascii="Times New Roman" w:eastAsia="Times New Roman" w:hAnsi="Times New Roman" w:cs="Times New Roman"/>
          <w:sz w:val="28"/>
          <w:szCs w:val="28"/>
        </w:rPr>
        <w:t xml:space="preserve"> залежності від обставин та суті конфлікту.</w:t>
      </w:r>
      <w:r w:rsidR="00E67286" w:rsidRPr="00E67286">
        <w:t xml:space="preserve"> </w:t>
      </w:r>
    </w:p>
    <w:p w:rsidR="002A51B9" w:rsidRDefault="00DF070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DF070D">
        <w:rPr>
          <w:rFonts w:ascii="Times New Roman" w:eastAsia="Times New Roman" w:hAnsi="Times New Roman" w:cs="Times New Roman"/>
          <w:sz w:val="28"/>
          <w:szCs w:val="28"/>
        </w:rPr>
        <w:t xml:space="preserve">Безпосередніми причинами конфліктів у </w:t>
      </w:r>
      <w:r w:rsidR="006A6F25" w:rsidRPr="00DF070D">
        <w:rPr>
          <w:rFonts w:ascii="Times New Roman" w:eastAsia="Times New Roman" w:hAnsi="Times New Roman" w:cs="Times New Roman"/>
          <w:sz w:val="28"/>
          <w:szCs w:val="28"/>
        </w:rPr>
        <w:t>ТОВ «ПРОХЕЛС»</w:t>
      </w:r>
      <w:r w:rsidR="006A6F25">
        <w:rPr>
          <w:rFonts w:ascii="Times New Roman" w:eastAsia="Times New Roman" w:hAnsi="Times New Roman" w:cs="Times New Roman"/>
          <w:sz w:val="28"/>
          <w:szCs w:val="28"/>
        </w:rPr>
        <w:t xml:space="preserve"> </w:t>
      </w:r>
      <w:r w:rsidRPr="00DF070D">
        <w:rPr>
          <w:rFonts w:ascii="Times New Roman" w:eastAsia="Times New Roman" w:hAnsi="Times New Roman" w:cs="Times New Roman"/>
          <w:sz w:val="28"/>
          <w:szCs w:val="28"/>
        </w:rPr>
        <w:t>найчастіше є:</w:t>
      </w:r>
      <w:r w:rsidR="002A51B9" w:rsidRPr="002A51B9">
        <w:t xml:space="preserve"> </w:t>
      </w:r>
      <w:r w:rsidR="002A51B9" w:rsidRPr="002A51B9">
        <w:rPr>
          <w:rFonts w:ascii="Times New Roman" w:hAnsi="Times New Roman" w:cs="Times New Roman"/>
          <w:sz w:val="28"/>
          <w:szCs w:val="28"/>
        </w:rPr>
        <w:t xml:space="preserve">поведінка та манери працівників, </w:t>
      </w:r>
      <w:r w:rsidR="002A51B9" w:rsidRPr="002A51B9">
        <w:rPr>
          <w:rFonts w:ascii="Times New Roman" w:eastAsia="Times New Roman" w:hAnsi="Times New Roman" w:cs="Times New Roman"/>
          <w:sz w:val="28"/>
          <w:szCs w:val="28"/>
        </w:rPr>
        <w:t xml:space="preserve">відмінності в </w:t>
      </w:r>
      <w:r w:rsidR="002A51B9">
        <w:rPr>
          <w:rFonts w:ascii="Times New Roman" w:eastAsia="Times New Roman" w:hAnsi="Times New Roman" w:cs="Times New Roman"/>
          <w:sz w:val="28"/>
          <w:szCs w:val="28"/>
        </w:rPr>
        <w:t xml:space="preserve">їх </w:t>
      </w:r>
      <w:r w:rsidR="002A51B9" w:rsidRPr="002A51B9">
        <w:rPr>
          <w:rFonts w:ascii="Times New Roman" w:eastAsia="Times New Roman" w:hAnsi="Times New Roman" w:cs="Times New Roman"/>
          <w:sz w:val="28"/>
          <w:szCs w:val="28"/>
        </w:rPr>
        <w:t>цінностях</w:t>
      </w:r>
      <w:r w:rsidR="002A51B9">
        <w:rPr>
          <w:rFonts w:ascii="Times New Roman" w:eastAsia="Times New Roman" w:hAnsi="Times New Roman" w:cs="Times New Roman"/>
          <w:sz w:val="28"/>
          <w:szCs w:val="28"/>
        </w:rPr>
        <w:t xml:space="preserve"> та</w:t>
      </w:r>
      <w:r w:rsidR="002A51B9" w:rsidRPr="002A51B9">
        <w:rPr>
          <w:rFonts w:ascii="Times New Roman" w:eastAsia="Times New Roman" w:hAnsi="Times New Roman" w:cs="Times New Roman"/>
          <w:sz w:val="28"/>
          <w:szCs w:val="28"/>
        </w:rPr>
        <w:t xml:space="preserve"> світогляді</w:t>
      </w:r>
      <w:r w:rsidR="002A51B9">
        <w:rPr>
          <w:rFonts w:ascii="Times New Roman" w:eastAsia="Times New Roman" w:hAnsi="Times New Roman" w:cs="Times New Roman"/>
          <w:sz w:val="28"/>
          <w:szCs w:val="28"/>
        </w:rPr>
        <w:t>,</w:t>
      </w:r>
      <w:r w:rsidR="002A51B9" w:rsidRPr="002A51B9">
        <w:t xml:space="preserve"> </w:t>
      </w:r>
      <w:r w:rsidR="002A51B9">
        <w:rPr>
          <w:rFonts w:ascii="Times New Roman" w:eastAsia="Times New Roman" w:hAnsi="Times New Roman" w:cs="Times New Roman"/>
          <w:sz w:val="28"/>
          <w:szCs w:val="28"/>
        </w:rPr>
        <w:t>взаємозалежно</w:t>
      </w:r>
      <w:r w:rsidR="002A51B9" w:rsidRPr="002A51B9">
        <w:rPr>
          <w:rFonts w:ascii="Times New Roman" w:eastAsia="Times New Roman" w:hAnsi="Times New Roman" w:cs="Times New Roman"/>
          <w:sz w:val="28"/>
          <w:szCs w:val="28"/>
        </w:rPr>
        <w:t>сті</w:t>
      </w:r>
      <w:r w:rsidR="002A51B9">
        <w:rPr>
          <w:rFonts w:ascii="Times New Roman" w:eastAsia="Times New Roman" w:hAnsi="Times New Roman" w:cs="Times New Roman"/>
          <w:sz w:val="28"/>
          <w:szCs w:val="28"/>
        </w:rPr>
        <w:t xml:space="preserve"> між працівниками у діяльності та</w:t>
      </w:r>
      <w:r w:rsidR="002A51B9" w:rsidRPr="002A51B9">
        <w:rPr>
          <w:rFonts w:ascii="Times New Roman" w:eastAsia="Times New Roman" w:hAnsi="Times New Roman" w:cs="Times New Roman"/>
          <w:sz w:val="28"/>
          <w:szCs w:val="28"/>
        </w:rPr>
        <w:t xml:space="preserve"> досягненні результату</w:t>
      </w:r>
      <w:r w:rsidR="002A51B9">
        <w:rPr>
          <w:rFonts w:ascii="Times New Roman" w:eastAsia="Times New Roman" w:hAnsi="Times New Roman" w:cs="Times New Roman"/>
          <w:sz w:val="28"/>
          <w:szCs w:val="28"/>
        </w:rPr>
        <w:t xml:space="preserve"> та інші </w:t>
      </w:r>
      <w:r w:rsidR="002A51B9" w:rsidRPr="00975E02">
        <w:rPr>
          <w:rFonts w:ascii="Times New Roman" w:eastAsia="Times New Roman" w:hAnsi="Times New Roman" w:cs="Times New Roman"/>
          <w:sz w:val="28"/>
          <w:szCs w:val="28"/>
        </w:rPr>
        <w:t xml:space="preserve">причини </w:t>
      </w:r>
      <w:r w:rsidR="00A47F74" w:rsidRPr="00975E02">
        <w:rPr>
          <w:rFonts w:ascii="Times New Roman" w:eastAsia="Times New Roman" w:hAnsi="Times New Roman" w:cs="Times New Roman"/>
          <w:sz w:val="28"/>
          <w:szCs w:val="28"/>
        </w:rPr>
        <w:t>(табл. 2.3).</w:t>
      </w:r>
      <w:r w:rsidR="002A51B9" w:rsidRPr="002A51B9">
        <w:t xml:space="preserve"> </w:t>
      </w:r>
      <w:r w:rsidR="002A51B9">
        <w:rPr>
          <w:rFonts w:ascii="Times New Roman" w:eastAsia="Times New Roman" w:hAnsi="Times New Roman" w:cs="Times New Roman"/>
          <w:sz w:val="28"/>
          <w:szCs w:val="28"/>
        </w:rPr>
        <w:t xml:space="preserve"> </w:t>
      </w:r>
    </w:p>
    <w:p w:rsidR="00510290" w:rsidRDefault="00510290" w:rsidP="00C92C32">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6A6F25">
        <w:rPr>
          <w:rFonts w:ascii="Times New Roman" w:eastAsia="Times New Roman" w:hAnsi="Times New Roman" w:cs="Times New Roman"/>
          <w:i/>
          <w:sz w:val="28"/>
          <w:szCs w:val="28"/>
        </w:rPr>
        <w:t>Таблиця 2.3</w:t>
      </w:r>
    </w:p>
    <w:p w:rsidR="00510290" w:rsidRDefault="00510290" w:rsidP="00C92C32">
      <w:pPr>
        <w:widowControl w:val="0"/>
        <w:autoSpaceDE w:val="0"/>
        <w:autoSpaceDN w:val="0"/>
        <w:spacing w:after="0" w:line="360" w:lineRule="auto"/>
        <w:ind w:firstLine="709"/>
        <w:jc w:val="center"/>
        <w:rPr>
          <w:rFonts w:ascii="Times New Roman" w:eastAsia="Times New Roman" w:hAnsi="Times New Roman" w:cs="Times New Roman"/>
          <w:b/>
          <w:sz w:val="28"/>
          <w:szCs w:val="28"/>
          <w:lang w:val="ru-RU"/>
        </w:rPr>
      </w:pPr>
      <w:r w:rsidRPr="006A6F25">
        <w:rPr>
          <w:rFonts w:ascii="Times New Roman" w:eastAsia="Times New Roman" w:hAnsi="Times New Roman" w:cs="Times New Roman"/>
          <w:b/>
          <w:sz w:val="28"/>
          <w:szCs w:val="28"/>
        </w:rPr>
        <w:t>Основні причини конфліктів у ТОВ «ПРОХЕЛС</w:t>
      </w:r>
      <w:r w:rsidRPr="006A6F25">
        <w:rPr>
          <w:rFonts w:ascii="Times New Roman" w:eastAsia="Times New Roman" w:hAnsi="Times New Roman" w:cs="Times New Roman"/>
          <w:b/>
          <w:sz w:val="28"/>
          <w:szCs w:val="28"/>
          <w:lang w:val="ru-RU"/>
        </w:rPr>
        <w:t>»</w:t>
      </w:r>
    </w:p>
    <w:p w:rsidR="00510290" w:rsidRPr="006F519C" w:rsidRDefault="001C4F5D" w:rsidP="001C4F5D">
      <w:pPr>
        <w:widowControl w:val="0"/>
        <w:autoSpaceDE w:val="0"/>
        <w:autoSpaceDN w:val="0"/>
        <w:spacing w:after="0" w:line="360" w:lineRule="auto"/>
        <w:jc w:val="center"/>
        <w:rPr>
          <w:rFonts w:ascii="Times New Roman" w:eastAsia="Times New Roman" w:hAnsi="Times New Roman" w:cs="Times New Roman"/>
        </w:rPr>
      </w:pPr>
      <w:r w:rsidRPr="001C4F5D">
        <w:rPr>
          <w:rFonts w:ascii="Times New Roman" w:eastAsia="Times New Roman" w:hAnsi="Times New Roman" w:cs="Times New Roman"/>
          <w:b/>
          <w:noProof/>
          <w:sz w:val="28"/>
          <w:szCs w:val="28"/>
          <w:lang w:eastAsia="uk-UA"/>
        </w:rPr>
        <w:drawing>
          <wp:inline distT="0" distB="0" distL="0" distR="0" wp14:anchorId="01D47DCC" wp14:editId="138E0840">
            <wp:extent cx="5908675" cy="2933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09505" cy="2934112"/>
                    </a:xfrm>
                    <a:prstGeom prst="rect">
                      <a:avLst/>
                    </a:prstGeom>
                  </pic:spPr>
                </pic:pic>
              </a:graphicData>
            </a:graphic>
          </wp:inline>
        </w:drawing>
      </w:r>
    </w:p>
    <w:p w:rsidR="006B5E61" w:rsidRDefault="006B5E61" w:rsidP="006B5E61">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Такі причини конфліктів перш за все сигналізують </w:t>
      </w:r>
      <w:r w:rsidRPr="002A51B9">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 xml:space="preserve"> проблеми</w:t>
      </w:r>
      <w:r w:rsidRPr="002A51B9">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rPr>
        <w:t xml:space="preserve">у </w:t>
      </w:r>
      <w:r w:rsidRPr="002A51B9">
        <w:rPr>
          <w:rFonts w:ascii="Times New Roman" w:eastAsia="Times New Roman" w:hAnsi="Times New Roman" w:cs="Times New Roman"/>
          <w:sz w:val="28"/>
          <w:szCs w:val="28"/>
        </w:rPr>
        <w:t xml:space="preserve">корпоративній культурі </w:t>
      </w:r>
      <w:r>
        <w:rPr>
          <w:rFonts w:ascii="Times New Roman" w:eastAsia="Times New Roman" w:hAnsi="Times New Roman" w:cs="Times New Roman"/>
          <w:sz w:val="28"/>
          <w:szCs w:val="28"/>
        </w:rPr>
        <w:t xml:space="preserve">досліджуваної </w:t>
      </w:r>
      <w:r w:rsidRPr="002A51B9">
        <w:rPr>
          <w:rFonts w:ascii="Times New Roman" w:eastAsia="Times New Roman" w:hAnsi="Times New Roman" w:cs="Times New Roman"/>
          <w:sz w:val="28"/>
          <w:szCs w:val="28"/>
        </w:rPr>
        <w:t>організації.</w:t>
      </w:r>
      <w:r w:rsidRPr="002A51B9">
        <w:t xml:space="preserve"> </w:t>
      </w:r>
      <w:r w:rsidRPr="002A51B9">
        <w:rPr>
          <w:rFonts w:ascii="Times New Roman" w:hAnsi="Times New Roman" w:cs="Times New Roman"/>
        </w:rPr>
        <w:t xml:space="preserve">Адже </w:t>
      </w:r>
      <w:r>
        <w:rPr>
          <w:rFonts w:ascii="Times New Roman" w:eastAsia="Times New Roman" w:hAnsi="Times New Roman" w:cs="Times New Roman"/>
          <w:sz w:val="28"/>
          <w:szCs w:val="28"/>
        </w:rPr>
        <w:t>к</w:t>
      </w:r>
      <w:r w:rsidRPr="002A51B9">
        <w:rPr>
          <w:rFonts w:ascii="Times New Roman" w:eastAsia="Times New Roman" w:hAnsi="Times New Roman" w:cs="Times New Roman"/>
          <w:sz w:val="28"/>
          <w:szCs w:val="28"/>
        </w:rPr>
        <w:t xml:space="preserve">орпоративна культура формує основу для взаємодії між працівниками, визначаючи норми поведінки, цінності та принципи, якими керується колектив. Якщо корпоративна культура не сприяє взаємоповазі, відкритій комунікації та співпраці, конфлікти стають неминучими. </w:t>
      </w:r>
    </w:p>
    <w:p w:rsidR="002A51B9" w:rsidRDefault="006B5E61"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2A51B9">
        <w:rPr>
          <w:rFonts w:ascii="Times New Roman" w:eastAsia="Times New Roman" w:hAnsi="Times New Roman" w:cs="Times New Roman"/>
          <w:sz w:val="28"/>
          <w:szCs w:val="28"/>
        </w:rPr>
        <w:t>Отже для покращення ситуації в ТОВ «ПРОХЕЛС» необхідно звернути увагу на корпоративну культуру, забезпечити її розвиток у напрямку відкритої комунікації, взаємоповаги, етичної пов</w:t>
      </w:r>
      <w:r>
        <w:rPr>
          <w:rFonts w:ascii="Times New Roman" w:eastAsia="Times New Roman" w:hAnsi="Times New Roman" w:cs="Times New Roman"/>
          <w:sz w:val="28"/>
          <w:szCs w:val="28"/>
        </w:rPr>
        <w:t xml:space="preserve">едінки та ефективної співпраці, що </w:t>
      </w:r>
      <w:r w:rsidRPr="002A51B9">
        <w:rPr>
          <w:rFonts w:ascii="Times New Roman" w:eastAsia="Times New Roman" w:hAnsi="Times New Roman" w:cs="Times New Roman"/>
          <w:sz w:val="28"/>
          <w:szCs w:val="28"/>
        </w:rPr>
        <w:t>допоможе знизити рівень конфліктності і підвищити загальну ефективність організації.</w:t>
      </w:r>
    </w:p>
    <w:p w:rsidR="00DD3150" w:rsidRPr="00A47F74" w:rsidRDefault="00DD3150"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47F74">
        <w:rPr>
          <w:rFonts w:ascii="Times New Roman" w:eastAsia="Times New Roman" w:hAnsi="Times New Roman" w:cs="Times New Roman"/>
          <w:sz w:val="28"/>
          <w:szCs w:val="28"/>
        </w:rPr>
        <w:t>Дослідження показало, шо в</w:t>
      </w:r>
      <w:r w:rsidRPr="00A47F74">
        <w:rPr>
          <w:rFonts w:ascii="Times New Roman" w:hAnsi="Times New Roman" w:cs="Times New Roman"/>
          <w:sz w:val="28"/>
          <w:szCs w:val="28"/>
        </w:rPr>
        <w:t xml:space="preserve"> </w:t>
      </w:r>
      <w:r w:rsidR="006F519C" w:rsidRPr="00A47F74">
        <w:rPr>
          <w:rFonts w:ascii="Times New Roman" w:eastAsia="Times New Roman" w:hAnsi="Times New Roman" w:cs="Times New Roman"/>
          <w:sz w:val="28"/>
          <w:szCs w:val="28"/>
        </w:rPr>
        <w:t xml:space="preserve">ТОВ «ПРОХЕЛС» </w:t>
      </w:r>
      <w:r w:rsidR="008C48A9" w:rsidRPr="00A47F74">
        <w:rPr>
          <w:rFonts w:ascii="Times New Roman" w:eastAsia="Times New Roman" w:hAnsi="Times New Roman" w:cs="Times New Roman"/>
          <w:sz w:val="28"/>
          <w:szCs w:val="28"/>
        </w:rPr>
        <w:t>відбуваються</w:t>
      </w:r>
      <w:r w:rsidR="008C48A9" w:rsidRPr="00A47F74">
        <w:rPr>
          <w:rFonts w:ascii="Times New Roman" w:eastAsia="Times New Roman" w:hAnsi="Times New Roman" w:cs="Times New Roman"/>
          <w:spacing w:val="1"/>
          <w:sz w:val="28"/>
          <w:szCs w:val="28"/>
        </w:rPr>
        <w:t xml:space="preserve"> </w:t>
      </w:r>
      <w:r w:rsidRPr="00A47F74">
        <w:rPr>
          <w:rFonts w:ascii="Times New Roman" w:eastAsia="Times New Roman" w:hAnsi="Times New Roman" w:cs="Times New Roman"/>
          <w:spacing w:val="1"/>
          <w:sz w:val="28"/>
          <w:szCs w:val="28"/>
        </w:rPr>
        <w:t xml:space="preserve">основному </w:t>
      </w:r>
      <w:r w:rsidR="00A47F74" w:rsidRPr="00A47F74">
        <w:rPr>
          <w:rFonts w:ascii="Times New Roman" w:eastAsia="Times New Roman" w:hAnsi="Times New Roman" w:cs="Times New Roman"/>
          <w:sz w:val="28"/>
          <w:szCs w:val="28"/>
        </w:rPr>
        <w:t xml:space="preserve">конфлікти, </w:t>
      </w:r>
      <w:r w:rsidR="008C48A9" w:rsidRPr="00A47F74">
        <w:rPr>
          <w:rFonts w:ascii="Times New Roman" w:eastAsia="Times New Roman" w:hAnsi="Times New Roman" w:cs="Times New Roman"/>
          <w:sz w:val="28"/>
          <w:szCs w:val="28"/>
        </w:rPr>
        <w:t>що</w:t>
      </w:r>
      <w:r w:rsidR="008C48A9" w:rsidRPr="00A47F74">
        <w:rPr>
          <w:rFonts w:ascii="Times New Roman" w:eastAsia="Times New Roman" w:hAnsi="Times New Roman" w:cs="Times New Roman"/>
          <w:spacing w:val="1"/>
          <w:sz w:val="28"/>
          <w:szCs w:val="28"/>
        </w:rPr>
        <w:t xml:space="preserve"> </w:t>
      </w:r>
      <w:r w:rsidR="008C48A9" w:rsidRPr="00A47F74">
        <w:rPr>
          <w:rFonts w:ascii="Times New Roman" w:eastAsia="Times New Roman" w:hAnsi="Times New Roman" w:cs="Times New Roman"/>
          <w:sz w:val="28"/>
          <w:szCs w:val="28"/>
        </w:rPr>
        <w:t>зачіпають</w:t>
      </w:r>
      <w:r w:rsidR="008C48A9" w:rsidRPr="00A47F74">
        <w:rPr>
          <w:rFonts w:ascii="Times New Roman" w:eastAsia="Times New Roman" w:hAnsi="Times New Roman" w:cs="Times New Roman"/>
          <w:spacing w:val="1"/>
          <w:sz w:val="28"/>
          <w:szCs w:val="28"/>
        </w:rPr>
        <w:t xml:space="preserve"> </w:t>
      </w:r>
      <w:r w:rsidR="008C48A9" w:rsidRPr="00A47F74">
        <w:rPr>
          <w:rFonts w:ascii="Times New Roman" w:eastAsia="Times New Roman" w:hAnsi="Times New Roman" w:cs="Times New Roman"/>
          <w:sz w:val="28"/>
          <w:szCs w:val="28"/>
        </w:rPr>
        <w:t>міжособистісні</w:t>
      </w:r>
      <w:r w:rsidR="008C48A9" w:rsidRPr="00A47F74">
        <w:rPr>
          <w:rFonts w:ascii="Times New Roman" w:eastAsia="Times New Roman" w:hAnsi="Times New Roman" w:cs="Times New Roman"/>
          <w:spacing w:val="1"/>
          <w:sz w:val="28"/>
          <w:szCs w:val="28"/>
        </w:rPr>
        <w:t xml:space="preserve"> </w:t>
      </w:r>
      <w:r w:rsidR="008C48A9" w:rsidRPr="00A47F74">
        <w:rPr>
          <w:rFonts w:ascii="Times New Roman" w:eastAsia="Times New Roman" w:hAnsi="Times New Roman" w:cs="Times New Roman"/>
          <w:sz w:val="28"/>
          <w:szCs w:val="28"/>
        </w:rPr>
        <w:t>відносини</w:t>
      </w:r>
      <w:r w:rsidR="008C48A9" w:rsidRPr="00A47F74">
        <w:rPr>
          <w:rFonts w:ascii="Times New Roman" w:eastAsia="Times New Roman" w:hAnsi="Times New Roman" w:cs="Times New Roman"/>
          <w:spacing w:val="1"/>
          <w:sz w:val="28"/>
          <w:szCs w:val="28"/>
        </w:rPr>
        <w:t xml:space="preserve"> </w:t>
      </w:r>
      <w:r w:rsidRPr="00A47F74">
        <w:rPr>
          <w:rFonts w:ascii="Times New Roman" w:eastAsia="Times New Roman" w:hAnsi="Times New Roman" w:cs="Times New Roman"/>
          <w:spacing w:val="1"/>
          <w:sz w:val="28"/>
          <w:szCs w:val="28"/>
        </w:rPr>
        <w:t>між працівниками</w:t>
      </w:r>
      <w:r w:rsidR="00A47F74" w:rsidRPr="00A47F74">
        <w:rPr>
          <w:rFonts w:ascii="Times New Roman" w:eastAsia="Times New Roman" w:hAnsi="Times New Roman" w:cs="Times New Roman"/>
          <w:spacing w:val="1"/>
          <w:sz w:val="28"/>
          <w:szCs w:val="28"/>
        </w:rPr>
        <w:t>. На них</w:t>
      </w:r>
      <w:r w:rsidRPr="00A47F74">
        <w:rPr>
          <w:rFonts w:ascii="Times New Roman" w:eastAsia="Times New Roman" w:hAnsi="Times New Roman" w:cs="Times New Roman"/>
          <w:spacing w:val="1"/>
          <w:sz w:val="28"/>
          <w:szCs w:val="28"/>
        </w:rPr>
        <w:t xml:space="preserve"> припадає </w:t>
      </w:r>
      <w:r w:rsidR="00A47F74" w:rsidRPr="00A47F74">
        <w:rPr>
          <w:rFonts w:ascii="Times New Roman" w:eastAsia="Times New Roman" w:hAnsi="Times New Roman" w:cs="Times New Roman"/>
          <w:sz w:val="28"/>
          <w:szCs w:val="28"/>
        </w:rPr>
        <w:t>43</w:t>
      </w:r>
      <w:r w:rsidRPr="00A47F74">
        <w:rPr>
          <w:rFonts w:ascii="Times New Roman" w:eastAsia="Times New Roman" w:hAnsi="Times New Roman" w:cs="Times New Roman"/>
          <w:sz w:val="28"/>
          <w:szCs w:val="28"/>
        </w:rPr>
        <w:t>% випадків.</w:t>
      </w:r>
      <w:r w:rsidR="00A47F74" w:rsidRPr="00A47F74">
        <w:rPr>
          <w:rFonts w:ascii="Times New Roman" w:hAnsi="Times New Roman" w:cs="Times New Roman"/>
          <w:sz w:val="28"/>
          <w:szCs w:val="28"/>
        </w:rPr>
        <w:t xml:space="preserve"> Менш поширені конфлікти </w:t>
      </w:r>
      <w:r w:rsidR="00A47F74" w:rsidRPr="00A47F74">
        <w:rPr>
          <w:rFonts w:ascii="Times New Roman" w:eastAsia="Times New Roman" w:hAnsi="Times New Roman" w:cs="Times New Roman"/>
          <w:sz w:val="28"/>
          <w:szCs w:val="28"/>
        </w:rPr>
        <w:t>у відносинах між керівниками і підлеглими –</w:t>
      </w:r>
      <w:r w:rsidR="00A47F74">
        <w:rPr>
          <w:rFonts w:ascii="Times New Roman" w:eastAsia="Times New Roman" w:hAnsi="Times New Roman" w:cs="Times New Roman"/>
          <w:sz w:val="28"/>
          <w:szCs w:val="28"/>
        </w:rPr>
        <w:t xml:space="preserve"> 22%</w:t>
      </w:r>
      <w:r w:rsidR="00A47F74" w:rsidRPr="00A47F74">
        <w:rPr>
          <w:rFonts w:ascii="Times New Roman" w:eastAsia="Times New Roman" w:hAnsi="Times New Roman" w:cs="Times New Roman"/>
          <w:sz w:val="28"/>
          <w:szCs w:val="28"/>
        </w:rPr>
        <w:t>. Та 35% становлять конфлікти праці</w:t>
      </w:r>
      <w:r w:rsidR="00A47F74">
        <w:rPr>
          <w:rFonts w:ascii="Times New Roman" w:eastAsia="Times New Roman" w:hAnsi="Times New Roman" w:cs="Times New Roman"/>
          <w:sz w:val="28"/>
          <w:szCs w:val="28"/>
        </w:rPr>
        <w:t>вників із зовнішнім середовищем</w:t>
      </w:r>
      <w:r w:rsidR="00A47F74" w:rsidRPr="00A47F74">
        <w:rPr>
          <w:rFonts w:ascii="Times New Roman" w:eastAsia="Times New Roman" w:hAnsi="Times New Roman" w:cs="Times New Roman"/>
          <w:sz w:val="28"/>
          <w:szCs w:val="28"/>
        </w:rPr>
        <w:t xml:space="preserve"> ТОВ «ПРОХЕЛС», зокрема, з пацієнтами. </w:t>
      </w:r>
    </w:p>
    <w:p w:rsidR="006F519C" w:rsidRPr="006F519C" w:rsidRDefault="006F519C"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6F519C">
        <w:rPr>
          <w:rFonts w:ascii="Times New Roman" w:hAnsi="Times New Roman" w:cs="Times New Roman"/>
          <w:sz w:val="28"/>
          <w:szCs w:val="28"/>
        </w:rPr>
        <w:t>При цьому 51% опитаних працівників зауважують, що вони задоволені, коли керівник при</w:t>
      </w:r>
      <w:r w:rsidR="00A47F74">
        <w:rPr>
          <w:rFonts w:ascii="Times New Roman" w:hAnsi="Times New Roman" w:cs="Times New Roman"/>
          <w:sz w:val="28"/>
          <w:szCs w:val="28"/>
        </w:rPr>
        <w:t xml:space="preserve">ймає рішення, 29% працівників </w:t>
      </w:r>
      <w:r w:rsidRPr="006F519C">
        <w:rPr>
          <w:rFonts w:ascii="Times New Roman" w:hAnsi="Times New Roman" w:cs="Times New Roman"/>
          <w:sz w:val="28"/>
          <w:szCs w:val="28"/>
        </w:rPr>
        <w:t xml:space="preserve"> відзначають, що вони могли б самі приймати рішення, а 20% вказують, що їм б хотілося більше самостійності в роботі. Це свідчить про те, що персонал організації погоджуються із існуючим порядком роботи, оскільки їх задовольняє те, що рішення приймає керівник організації.</w:t>
      </w:r>
    </w:p>
    <w:p w:rsidR="00A47F74" w:rsidRDefault="00766A10"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О</w:t>
      </w:r>
      <w:r w:rsidR="00A47F74" w:rsidRPr="00A47F74">
        <w:rPr>
          <w:rFonts w:ascii="Times New Roman" w:eastAsia="Times New Roman" w:hAnsi="Times New Roman" w:cs="Times New Roman"/>
          <w:sz w:val="28"/>
          <w:szCs w:val="28"/>
        </w:rPr>
        <w:t xml:space="preserve">пираючись на наведені результати дослідження, можна сказати, що колектив загалом є </w:t>
      </w:r>
      <w:r>
        <w:rPr>
          <w:rFonts w:ascii="Times New Roman" w:eastAsia="Times New Roman" w:hAnsi="Times New Roman" w:cs="Times New Roman"/>
          <w:sz w:val="28"/>
          <w:szCs w:val="28"/>
          <w:lang w:val="ru-RU"/>
        </w:rPr>
        <w:t xml:space="preserve">досить </w:t>
      </w:r>
      <w:r w:rsidR="00A47F74" w:rsidRPr="00A47F74">
        <w:rPr>
          <w:rFonts w:ascii="Times New Roman" w:eastAsia="Times New Roman" w:hAnsi="Times New Roman" w:cs="Times New Roman"/>
          <w:sz w:val="28"/>
          <w:szCs w:val="28"/>
        </w:rPr>
        <w:t>неконфліктним</w:t>
      </w:r>
      <w:r w:rsidR="00A47F74">
        <w:rPr>
          <w:rFonts w:ascii="Times New Roman" w:eastAsia="Times New Roman" w:hAnsi="Times New Roman" w:cs="Times New Roman"/>
          <w:sz w:val="28"/>
          <w:szCs w:val="28"/>
        </w:rPr>
        <w:t xml:space="preserve">. Цьому, на нашу думку, сприяє: </w:t>
      </w:r>
    </w:p>
    <w:p w:rsidR="00A47F74" w:rsidRPr="00A47F74" w:rsidRDefault="00A47F7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w:t>
      </w:r>
      <w:r w:rsidRPr="00A47F74">
        <w:rPr>
          <w:rFonts w:ascii="Times New Roman" w:eastAsia="Times New Roman" w:hAnsi="Times New Roman" w:cs="Times New Roman"/>
          <w:sz w:val="28"/>
          <w:szCs w:val="28"/>
        </w:rPr>
        <w:t xml:space="preserve">адоволеність більшості </w:t>
      </w:r>
      <w:r>
        <w:rPr>
          <w:rFonts w:ascii="Times New Roman" w:eastAsia="Times New Roman" w:hAnsi="Times New Roman" w:cs="Times New Roman"/>
          <w:sz w:val="28"/>
          <w:szCs w:val="28"/>
        </w:rPr>
        <w:t xml:space="preserve">працівників </w:t>
      </w:r>
      <w:r w:rsidRPr="00A47F74">
        <w:rPr>
          <w:rFonts w:ascii="Times New Roman" w:eastAsia="Times New Roman" w:hAnsi="Times New Roman" w:cs="Times New Roman"/>
          <w:sz w:val="28"/>
          <w:szCs w:val="28"/>
        </w:rPr>
        <w:t>існуючим порядком роботи, де</w:t>
      </w:r>
      <w:r>
        <w:rPr>
          <w:rFonts w:ascii="Times New Roman" w:eastAsia="Times New Roman" w:hAnsi="Times New Roman" w:cs="Times New Roman"/>
          <w:sz w:val="28"/>
          <w:szCs w:val="28"/>
        </w:rPr>
        <w:t xml:space="preserve"> рішення приймаються керівником;</w:t>
      </w:r>
    </w:p>
    <w:p w:rsidR="00A47F74" w:rsidRPr="00A47F74" w:rsidRDefault="00A47F7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w:t>
      </w:r>
      <w:r w:rsidRPr="00A47F74">
        <w:rPr>
          <w:rFonts w:ascii="Times New Roman" w:eastAsia="Times New Roman" w:hAnsi="Times New Roman" w:cs="Times New Roman"/>
          <w:sz w:val="28"/>
          <w:szCs w:val="28"/>
        </w:rPr>
        <w:t xml:space="preserve">исокий рівень освіти та професіоналізму працівників, що зменшує ймовірність виникнення конфліктів </w:t>
      </w:r>
      <w:r>
        <w:rPr>
          <w:rFonts w:ascii="Times New Roman" w:eastAsia="Times New Roman" w:hAnsi="Times New Roman" w:cs="Times New Roman"/>
          <w:sz w:val="28"/>
          <w:szCs w:val="28"/>
        </w:rPr>
        <w:t>через непорозуміння або помилки;</w:t>
      </w:r>
    </w:p>
    <w:p w:rsidR="00A47F74" w:rsidRPr="00A47F74" w:rsidRDefault="00A47F7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w:t>
      </w:r>
      <w:r w:rsidRPr="00A47F74">
        <w:rPr>
          <w:rFonts w:ascii="Times New Roman" w:eastAsia="Times New Roman" w:hAnsi="Times New Roman" w:cs="Times New Roman"/>
          <w:sz w:val="28"/>
          <w:szCs w:val="28"/>
        </w:rPr>
        <w:t>аявність чіткої організаційної структури, яка дозволяє уникати непорозумінь у розподілі</w:t>
      </w:r>
      <w:r>
        <w:rPr>
          <w:rFonts w:ascii="Times New Roman" w:eastAsia="Times New Roman" w:hAnsi="Times New Roman" w:cs="Times New Roman"/>
          <w:sz w:val="28"/>
          <w:szCs w:val="28"/>
        </w:rPr>
        <w:t xml:space="preserve"> обов'язків та відповідальності;</w:t>
      </w:r>
    </w:p>
    <w:p w:rsidR="00A47F74" w:rsidRPr="00A47F74" w:rsidRDefault="00A47F7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в</w:t>
      </w:r>
      <w:r w:rsidRPr="00A47F74">
        <w:rPr>
          <w:rFonts w:ascii="Times New Roman" w:eastAsia="Times New Roman" w:hAnsi="Times New Roman" w:cs="Times New Roman"/>
          <w:sz w:val="28"/>
          <w:szCs w:val="28"/>
        </w:rPr>
        <w:t>ідносно низька частота конфліктних ситуацій, що свідчить про ефективне управлі</w:t>
      </w:r>
      <w:r>
        <w:rPr>
          <w:rFonts w:ascii="Times New Roman" w:eastAsia="Times New Roman" w:hAnsi="Times New Roman" w:cs="Times New Roman"/>
          <w:sz w:val="28"/>
          <w:szCs w:val="28"/>
        </w:rPr>
        <w:t>ння і комунікацію в організації;</w:t>
      </w:r>
    </w:p>
    <w:p w:rsidR="00A47F74" w:rsidRPr="00A47F74" w:rsidRDefault="00CD5EA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загальна задоволеність персоналу </w:t>
      </w:r>
      <w:r w:rsidR="00A47F74" w:rsidRPr="00A47F74">
        <w:rPr>
          <w:rFonts w:ascii="Times New Roman" w:eastAsia="Times New Roman" w:hAnsi="Times New Roman" w:cs="Times New Roman"/>
          <w:sz w:val="28"/>
          <w:szCs w:val="28"/>
        </w:rPr>
        <w:t>умовами праці та рівнем самостійності у виконанні своїх обов'язків.</w:t>
      </w:r>
    </w:p>
    <w:p w:rsidR="006C7B57" w:rsidRPr="00506D4D" w:rsidRDefault="00A47F7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47F74">
        <w:rPr>
          <w:rFonts w:ascii="Times New Roman" w:eastAsia="Times New Roman" w:hAnsi="Times New Roman" w:cs="Times New Roman"/>
          <w:sz w:val="28"/>
          <w:szCs w:val="28"/>
        </w:rPr>
        <w:t xml:space="preserve">Ці фактори допомагають підтримувати сприятливий </w:t>
      </w:r>
      <w:r w:rsidR="00CD5EAD">
        <w:rPr>
          <w:rFonts w:ascii="Times New Roman" w:eastAsia="Times New Roman" w:hAnsi="Times New Roman" w:cs="Times New Roman"/>
          <w:sz w:val="28"/>
          <w:szCs w:val="28"/>
        </w:rPr>
        <w:t xml:space="preserve">організаційний </w:t>
      </w:r>
      <w:r w:rsidRPr="00A47F74">
        <w:rPr>
          <w:rFonts w:ascii="Times New Roman" w:eastAsia="Times New Roman" w:hAnsi="Times New Roman" w:cs="Times New Roman"/>
          <w:sz w:val="28"/>
          <w:szCs w:val="28"/>
        </w:rPr>
        <w:t>клімат і сприяють ефективній роботі колективу</w:t>
      </w:r>
      <w:r w:rsidR="001534DC">
        <w:rPr>
          <w:rFonts w:ascii="Times New Roman" w:eastAsia="Times New Roman" w:hAnsi="Times New Roman" w:cs="Times New Roman"/>
          <w:sz w:val="28"/>
          <w:szCs w:val="28"/>
        </w:rPr>
        <w:t xml:space="preserve">, проте керівництву </w:t>
      </w:r>
      <w:r w:rsidR="001534DC" w:rsidRPr="001534DC">
        <w:rPr>
          <w:rFonts w:ascii="Times New Roman" w:eastAsia="Times New Roman" w:hAnsi="Times New Roman" w:cs="Times New Roman"/>
          <w:sz w:val="28"/>
          <w:szCs w:val="28"/>
        </w:rPr>
        <w:t>ТОВ «ПРОХЕЛС»</w:t>
      </w:r>
      <w:r w:rsidR="001534DC">
        <w:rPr>
          <w:rFonts w:ascii="Times New Roman" w:eastAsia="Times New Roman" w:hAnsi="Times New Roman" w:cs="Times New Roman"/>
          <w:sz w:val="28"/>
          <w:szCs w:val="28"/>
        </w:rPr>
        <w:t xml:space="preserve"> слід </w:t>
      </w:r>
      <w:r w:rsidR="001534DC" w:rsidRPr="001534DC">
        <w:rPr>
          <w:rFonts w:ascii="Times New Roman" w:eastAsia="Times New Roman" w:hAnsi="Times New Roman" w:cs="Times New Roman"/>
          <w:sz w:val="28"/>
          <w:szCs w:val="28"/>
        </w:rPr>
        <w:t xml:space="preserve">звернути увагу на </w:t>
      </w:r>
      <w:r w:rsidR="001534DC">
        <w:rPr>
          <w:rFonts w:ascii="Times New Roman" w:eastAsia="Times New Roman" w:hAnsi="Times New Roman" w:cs="Times New Roman"/>
          <w:sz w:val="28"/>
          <w:szCs w:val="28"/>
        </w:rPr>
        <w:t>покращення корпоративної культури в організації.</w:t>
      </w:r>
    </w:p>
    <w:p w:rsidR="00AA698D" w:rsidRPr="00506D4D" w:rsidRDefault="00AA698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9B6D82" w:rsidRDefault="009B6D82" w:rsidP="00C92C32">
      <w:pPr>
        <w:widowControl w:val="0"/>
        <w:autoSpaceDE w:val="0"/>
        <w:autoSpaceDN w:val="0"/>
        <w:spacing w:after="0" w:line="360" w:lineRule="auto"/>
        <w:ind w:firstLine="709"/>
        <w:jc w:val="both"/>
        <w:rPr>
          <w:rFonts w:ascii="Times New Roman" w:hAnsi="Times New Roman" w:cs="Times New Roman"/>
          <w:b/>
          <w:sz w:val="28"/>
          <w:szCs w:val="28"/>
        </w:rPr>
      </w:pPr>
      <w:r w:rsidRPr="009B6D82">
        <w:rPr>
          <w:rFonts w:ascii="Times New Roman" w:hAnsi="Times New Roman" w:cs="Times New Roman"/>
          <w:b/>
          <w:sz w:val="28"/>
          <w:szCs w:val="28"/>
        </w:rPr>
        <w:t xml:space="preserve">2.2. </w:t>
      </w:r>
      <w:r w:rsidR="006636CB" w:rsidRPr="006636CB">
        <w:rPr>
          <w:rFonts w:ascii="Times New Roman" w:hAnsi="Times New Roman" w:cs="Times New Roman"/>
          <w:b/>
          <w:sz w:val="28"/>
          <w:szCs w:val="28"/>
        </w:rPr>
        <w:t xml:space="preserve">Оцінка ефективності управління конфліктами в досліджуваній організації </w:t>
      </w:r>
    </w:p>
    <w:p w:rsidR="006636CB" w:rsidRPr="00927A1B" w:rsidRDefault="006636CB" w:rsidP="00C92C32">
      <w:pPr>
        <w:widowControl w:val="0"/>
        <w:autoSpaceDE w:val="0"/>
        <w:autoSpaceDN w:val="0"/>
        <w:spacing w:after="0" w:line="360" w:lineRule="auto"/>
        <w:ind w:firstLine="709"/>
        <w:jc w:val="both"/>
        <w:rPr>
          <w:rFonts w:ascii="Times New Roman" w:eastAsia="Times New Roman" w:hAnsi="Times New Roman" w:cs="Times New Roman"/>
          <w:b/>
          <w:sz w:val="28"/>
          <w:szCs w:val="28"/>
        </w:rPr>
      </w:pPr>
    </w:p>
    <w:p w:rsidR="00843B29" w:rsidRPr="00F324CD" w:rsidRDefault="00843B29" w:rsidP="00C92C32">
      <w:pPr>
        <w:pStyle w:val="a9"/>
        <w:widowControl w:val="0"/>
        <w:spacing w:before="0" w:beforeAutospacing="0" w:after="0" w:afterAutospacing="0" w:line="360" w:lineRule="auto"/>
        <w:ind w:firstLine="709"/>
        <w:jc w:val="both"/>
        <w:rPr>
          <w:sz w:val="28"/>
          <w:szCs w:val="28"/>
        </w:rPr>
      </w:pPr>
      <w:r w:rsidRPr="00F324CD">
        <w:rPr>
          <w:sz w:val="28"/>
          <w:szCs w:val="28"/>
        </w:rPr>
        <w:t>Управління конфліктами в організаціях є ключовим елементом ефективного менеджменту. Відстороненість керівництва від конфліктних ситуацій між працівниками та неправильне управління конфліктами можуть мати негативні наслідки для організації, такі як зниження продуктивності, погіршення робочої атмосфери та втрата талановитих працівників. Соціологічні дослідження показують, що через конфлікти та постконфліктні переживання втрачається близько 15% робочого часу, а продуктивність праці знижується на 20%</w:t>
      </w:r>
      <w:r w:rsidR="00F324CD">
        <w:rPr>
          <w:sz w:val="28"/>
          <w:szCs w:val="28"/>
        </w:rPr>
        <w:t xml:space="preserve"> </w:t>
      </w:r>
      <w:r w:rsidR="00F324CD">
        <w:rPr>
          <w:sz w:val="28"/>
          <w:szCs w:val="28"/>
          <w:lang w:val="en-US"/>
        </w:rPr>
        <w:t>[</w:t>
      </w:r>
      <w:r w:rsidR="006B5E61">
        <w:rPr>
          <w:sz w:val="28"/>
          <w:szCs w:val="28"/>
          <w:lang w:val="en-US"/>
        </w:rPr>
        <w:t>30, c. 400</w:t>
      </w:r>
      <w:r w:rsidR="00F324CD">
        <w:rPr>
          <w:sz w:val="28"/>
          <w:szCs w:val="28"/>
          <w:lang w:val="en-US"/>
        </w:rPr>
        <w:t>]</w:t>
      </w:r>
      <w:r w:rsidRPr="00F324CD">
        <w:rPr>
          <w:sz w:val="28"/>
          <w:szCs w:val="28"/>
        </w:rPr>
        <w:t>.</w:t>
      </w:r>
    </w:p>
    <w:p w:rsidR="00843B29" w:rsidRPr="00D54498" w:rsidRDefault="00843B29" w:rsidP="00C92C32">
      <w:pPr>
        <w:pStyle w:val="a9"/>
        <w:widowControl w:val="0"/>
        <w:spacing w:before="0" w:beforeAutospacing="0" w:after="0" w:afterAutospacing="0" w:line="360" w:lineRule="auto"/>
        <w:ind w:firstLine="709"/>
        <w:jc w:val="both"/>
        <w:rPr>
          <w:spacing w:val="-4"/>
          <w:sz w:val="28"/>
          <w:szCs w:val="28"/>
        </w:rPr>
      </w:pPr>
      <w:r w:rsidRPr="00D54498">
        <w:rPr>
          <w:spacing w:val="-4"/>
          <w:sz w:val="28"/>
          <w:szCs w:val="28"/>
        </w:rPr>
        <w:t>Оцінка ефективності управління конфліктами в організації має на меті визначити та проаналізувати інструменти, стратегії та підходи, які застосовуються для врегулювання та попередження конфліктів у робочій атмосфері. Це важливе завдання, оскільки воно допомагає виявити сильні та слабкі сторони управління конфліктами і розробити рекомендації для поліпшення цього процесу. Результати таких досліджень можуть стати основою для вдосконалення управління конфліктами, сприяючи створенню здорової корпоративної культури, де конфлікти розглядаються як можливості для зростання та розвитку.</w:t>
      </w:r>
    </w:p>
    <w:p w:rsidR="00CC6EA9" w:rsidRPr="00F324CD" w:rsidRDefault="00506D4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sz w:val="28"/>
          <w:szCs w:val="28"/>
        </w:rPr>
        <w:t xml:space="preserve">Тож </w:t>
      </w:r>
      <w:r w:rsidR="006636CB" w:rsidRPr="00F324CD">
        <w:rPr>
          <w:rFonts w:ascii="Times New Roman" w:eastAsia="Times New Roman" w:hAnsi="Times New Roman" w:cs="Times New Roman"/>
          <w:sz w:val="28"/>
          <w:szCs w:val="28"/>
        </w:rPr>
        <w:t xml:space="preserve">наступним етапом нашого дослідження є оцінка управління конфліктами в організації, адже дуже важливо вміти ними управляти, використовуючи при цьому різні способи і методи попередження та вирішення </w:t>
      </w:r>
      <w:r w:rsidR="006636CB" w:rsidRPr="00F324CD">
        <w:rPr>
          <w:rFonts w:ascii="Times New Roman" w:eastAsia="Times New Roman" w:hAnsi="Times New Roman" w:cs="Times New Roman"/>
          <w:sz w:val="28"/>
          <w:szCs w:val="28"/>
        </w:rPr>
        <w:lastRenderedPageBreak/>
        <w:t xml:space="preserve">конфліктів. </w:t>
      </w:r>
      <w:r w:rsidR="00CC6EA9" w:rsidRPr="00F324CD">
        <w:rPr>
          <w:rFonts w:ascii="Times New Roman" w:eastAsia="Times New Roman" w:hAnsi="Times New Roman" w:cs="Times New Roman"/>
          <w:sz w:val="28"/>
          <w:szCs w:val="28"/>
        </w:rPr>
        <w:t xml:space="preserve">Тож </w:t>
      </w:r>
      <w:r w:rsidRPr="00F324CD">
        <w:rPr>
          <w:rFonts w:ascii="Times New Roman" w:eastAsia="Times New Roman" w:hAnsi="Times New Roman" w:cs="Times New Roman"/>
          <w:sz w:val="28"/>
          <w:szCs w:val="28"/>
        </w:rPr>
        <w:t xml:space="preserve">проведемо аналіз </w:t>
      </w:r>
      <w:r w:rsidR="00CC6EA9" w:rsidRPr="00F324CD">
        <w:rPr>
          <w:rFonts w:ascii="Times New Roman" w:eastAsia="Times New Roman" w:hAnsi="Times New Roman" w:cs="Times New Roman"/>
          <w:sz w:val="28"/>
          <w:szCs w:val="28"/>
        </w:rPr>
        <w:t xml:space="preserve">практики та </w:t>
      </w:r>
      <w:r w:rsidR="00AA698D" w:rsidRPr="00F324CD">
        <w:rPr>
          <w:rFonts w:ascii="Times New Roman" w:eastAsia="Times New Roman" w:hAnsi="Times New Roman" w:cs="Times New Roman"/>
          <w:sz w:val="28"/>
          <w:szCs w:val="28"/>
        </w:rPr>
        <w:t>підходів до управління конфліктами</w:t>
      </w:r>
      <w:r w:rsidRPr="00F324CD">
        <w:rPr>
          <w:rFonts w:ascii="Times New Roman" w:eastAsia="Times New Roman" w:hAnsi="Times New Roman" w:cs="Times New Roman"/>
          <w:sz w:val="28"/>
          <w:szCs w:val="28"/>
        </w:rPr>
        <w:t xml:space="preserve"> </w:t>
      </w:r>
      <w:r w:rsidR="00CC6EA9" w:rsidRPr="00F324CD">
        <w:rPr>
          <w:rFonts w:ascii="Times New Roman" w:eastAsia="Times New Roman" w:hAnsi="Times New Roman" w:cs="Times New Roman"/>
          <w:sz w:val="28"/>
          <w:szCs w:val="28"/>
        </w:rPr>
        <w:t>ТОВ «ПРОХЕЛС».</w:t>
      </w:r>
    </w:p>
    <w:p w:rsidR="00706F60" w:rsidRPr="00F324CD" w:rsidRDefault="00CC6EA9" w:rsidP="00C92C32">
      <w:pPr>
        <w:widowControl w:val="0"/>
        <w:autoSpaceDE w:val="0"/>
        <w:autoSpaceDN w:val="0"/>
        <w:spacing w:after="0" w:line="360" w:lineRule="auto"/>
        <w:ind w:firstLine="709"/>
        <w:jc w:val="both"/>
        <w:rPr>
          <w:rFonts w:ascii="Times New Roman" w:eastAsia="Times New Roman" w:hAnsi="Times New Roman" w:cs="Times New Roman"/>
          <w:noProof/>
          <w:sz w:val="28"/>
          <w:szCs w:val="28"/>
          <w:lang w:eastAsia="uk-UA"/>
        </w:rPr>
      </w:pPr>
      <w:r w:rsidRPr="00F324CD">
        <w:rPr>
          <w:rFonts w:ascii="Times New Roman" w:eastAsia="Times New Roman" w:hAnsi="Times New Roman" w:cs="Times New Roman"/>
          <w:sz w:val="28"/>
          <w:szCs w:val="28"/>
        </w:rPr>
        <w:t xml:space="preserve">За результатами анкетування працівників ТОВ «ПРОХЕЛС» </w:t>
      </w:r>
      <w:r w:rsidR="00706F60" w:rsidRPr="00F324CD">
        <w:rPr>
          <w:rFonts w:ascii="Times New Roman" w:eastAsia="Times New Roman" w:hAnsi="Times New Roman" w:cs="Times New Roman"/>
          <w:sz w:val="28"/>
          <w:szCs w:val="28"/>
        </w:rPr>
        <w:t xml:space="preserve">48% із них вважають, що в організації неефективно управляють конфліктами, 29% вважають, що ефективно, і на думку 23% </w:t>
      </w:r>
      <w:r w:rsidR="0035588D" w:rsidRPr="0089357A">
        <w:rPr>
          <w:rFonts w:ascii="Times New Roman" w:hAnsi="Times New Roman" w:cs="Times New Roman"/>
          <w:sz w:val="28"/>
          <w:szCs w:val="28"/>
        </w:rPr>
        <w:t>–</w:t>
      </w:r>
      <w:r w:rsidR="00706F60" w:rsidRPr="00F324CD">
        <w:rPr>
          <w:rFonts w:ascii="Times New Roman" w:eastAsia="Times New Roman" w:hAnsi="Times New Roman" w:cs="Times New Roman"/>
          <w:sz w:val="28"/>
          <w:szCs w:val="28"/>
        </w:rPr>
        <w:t xml:space="preserve"> частково ефективно. Це свідчить про те, що в організації потрібно покращити процес у</w:t>
      </w:r>
      <w:r w:rsidR="00D54498">
        <w:rPr>
          <w:rFonts w:ascii="Times New Roman" w:eastAsia="Times New Roman" w:hAnsi="Times New Roman" w:cs="Times New Roman"/>
          <w:sz w:val="28"/>
          <w:szCs w:val="28"/>
        </w:rPr>
        <w:t>правління конфліктами (рис. 2.6</w:t>
      </w:r>
      <w:r w:rsidR="00706F60" w:rsidRPr="00F324CD">
        <w:rPr>
          <w:rFonts w:ascii="Times New Roman" w:eastAsia="Times New Roman" w:hAnsi="Times New Roman" w:cs="Times New Roman"/>
          <w:sz w:val="28"/>
          <w:szCs w:val="28"/>
        </w:rPr>
        <w:t>).</w:t>
      </w:r>
      <w:r w:rsidR="00706F60" w:rsidRPr="00F324CD">
        <w:rPr>
          <w:rFonts w:ascii="Times New Roman" w:eastAsia="Times New Roman" w:hAnsi="Times New Roman" w:cs="Times New Roman"/>
          <w:noProof/>
          <w:sz w:val="28"/>
          <w:szCs w:val="28"/>
          <w:lang w:eastAsia="uk-UA"/>
        </w:rPr>
        <w:t xml:space="preserve"> </w:t>
      </w:r>
    </w:p>
    <w:p w:rsidR="00706F60" w:rsidRPr="00F324CD" w:rsidRDefault="004621A5" w:rsidP="004621A5">
      <w:pPr>
        <w:widowControl w:val="0"/>
        <w:autoSpaceDE w:val="0"/>
        <w:autoSpaceDN w:val="0"/>
        <w:spacing w:after="0" w:line="360" w:lineRule="auto"/>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eastAsia="uk-UA"/>
        </w:rPr>
        <w:drawing>
          <wp:inline distT="0" distB="0" distL="0" distR="0">
            <wp:extent cx="5015865" cy="1819910"/>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15865" cy="1819910"/>
                    </a:xfrm>
                    <a:prstGeom prst="rect">
                      <a:avLst/>
                    </a:prstGeom>
                    <a:noFill/>
                    <a:ln>
                      <a:noFill/>
                    </a:ln>
                  </pic:spPr>
                </pic:pic>
              </a:graphicData>
            </a:graphic>
          </wp:inline>
        </w:drawing>
      </w:r>
    </w:p>
    <w:p w:rsidR="00706F60" w:rsidRPr="00F324CD" w:rsidRDefault="00D54498" w:rsidP="00C92C32">
      <w:pPr>
        <w:widowControl w:val="0"/>
        <w:autoSpaceDE w:val="0"/>
        <w:autoSpaceDN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2.6</w:t>
      </w:r>
      <w:r w:rsidR="00706F60" w:rsidRPr="00F324CD">
        <w:rPr>
          <w:rFonts w:ascii="Times New Roman" w:eastAsia="Times New Roman" w:hAnsi="Times New Roman" w:cs="Times New Roman"/>
          <w:sz w:val="28"/>
          <w:szCs w:val="28"/>
        </w:rPr>
        <w:t>. Ефективність управління конфліктами у ТОВ «ПРОХЕЛС» на думку опитаних працівників</w:t>
      </w:r>
    </w:p>
    <w:p w:rsidR="00706F60" w:rsidRPr="00F324CD" w:rsidRDefault="00706F60"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rPr>
        <w:t>Примітка: за даними анкетування</w:t>
      </w:r>
    </w:p>
    <w:p w:rsidR="00706F60" w:rsidRPr="00F324CD" w:rsidRDefault="00706F60" w:rsidP="00C92C32">
      <w:pPr>
        <w:widowControl w:val="0"/>
        <w:autoSpaceDE w:val="0"/>
        <w:autoSpaceDN w:val="0"/>
        <w:spacing w:after="0" w:line="360" w:lineRule="auto"/>
        <w:ind w:firstLine="709"/>
        <w:jc w:val="center"/>
        <w:rPr>
          <w:rFonts w:ascii="Times New Roman" w:eastAsia="Times New Roman" w:hAnsi="Times New Roman" w:cs="Times New Roman"/>
          <w:sz w:val="28"/>
          <w:szCs w:val="28"/>
        </w:rPr>
      </w:pPr>
    </w:p>
    <w:p w:rsidR="00843B29" w:rsidRPr="00F324CD" w:rsidRDefault="00843B29" w:rsidP="00C92C32">
      <w:pPr>
        <w:widowControl w:val="0"/>
        <w:autoSpaceDE w:val="0"/>
        <w:autoSpaceDN w:val="0"/>
        <w:spacing w:after="0" w:line="360" w:lineRule="auto"/>
        <w:ind w:firstLine="709"/>
        <w:jc w:val="both"/>
        <w:rPr>
          <w:rFonts w:ascii="Times New Roman" w:hAnsi="Times New Roman" w:cs="Times New Roman"/>
          <w:sz w:val="28"/>
          <w:szCs w:val="28"/>
        </w:rPr>
      </w:pPr>
      <w:r w:rsidRPr="00F324CD">
        <w:rPr>
          <w:rFonts w:ascii="Times New Roman" w:hAnsi="Times New Roman" w:cs="Times New Roman"/>
          <w:sz w:val="28"/>
          <w:szCs w:val="28"/>
        </w:rPr>
        <w:t>Опитані працівники ТОВ «ПРОХЕЛС» зазначили, що в 75% випадків керівники активно втручаються в конфлікти, що виникають, а у 25% – залишаються пасивними і лише спостерігають за їх розвитком. Це свідчить про недостатню залученість керівництва дослід</w:t>
      </w:r>
      <w:r w:rsidR="00A3234B" w:rsidRPr="00F324CD">
        <w:rPr>
          <w:rFonts w:ascii="Times New Roman" w:hAnsi="Times New Roman" w:cs="Times New Roman"/>
          <w:sz w:val="28"/>
          <w:szCs w:val="28"/>
        </w:rPr>
        <w:t>жуваної організації в управління</w:t>
      </w:r>
      <w:r w:rsidRPr="00F324CD">
        <w:rPr>
          <w:rFonts w:ascii="Times New Roman" w:hAnsi="Times New Roman" w:cs="Times New Roman"/>
          <w:sz w:val="28"/>
          <w:szCs w:val="28"/>
        </w:rPr>
        <w:t xml:space="preserve"> конфліктами.</w:t>
      </w:r>
    </w:p>
    <w:p w:rsidR="00A3234B" w:rsidRPr="00F324CD" w:rsidRDefault="00A3234B" w:rsidP="00C92C32">
      <w:pPr>
        <w:widowControl w:val="0"/>
        <w:autoSpaceDE w:val="0"/>
        <w:autoSpaceDN w:val="0"/>
        <w:spacing w:after="0" w:line="360" w:lineRule="auto"/>
        <w:ind w:firstLine="709"/>
        <w:jc w:val="both"/>
        <w:rPr>
          <w:rFonts w:ascii="Times New Roman" w:hAnsi="Times New Roman" w:cs="Times New Roman"/>
          <w:sz w:val="28"/>
          <w:szCs w:val="28"/>
          <w:lang w:val="ru-RU"/>
        </w:rPr>
      </w:pPr>
      <w:r w:rsidRPr="00F324CD">
        <w:rPr>
          <w:rFonts w:ascii="Times New Roman" w:hAnsi="Times New Roman" w:cs="Times New Roman"/>
          <w:sz w:val="28"/>
          <w:szCs w:val="28"/>
        </w:rPr>
        <w:t xml:space="preserve">Під час оцінки </w:t>
      </w:r>
      <w:r w:rsidRPr="00F324CD">
        <w:rPr>
          <w:rFonts w:ascii="Times New Roman" w:hAnsi="Times New Roman" w:cs="Times New Roman"/>
          <w:sz w:val="28"/>
          <w:szCs w:val="28"/>
          <w:lang w:val="ru-RU"/>
        </w:rPr>
        <w:t>можливост</w:t>
      </w:r>
      <w:r w:rsidRPr="00F324CD">
        <w:rPr>
          <w:rFonts w:ascii="Times New Roman" w:hAnsi="Times New Roman" w:cs="Times New Roman"/>
          <w:sz w:val="28"/>
          <w:szCs w:val="28"/>
        </w:rPr>
        <w:t xml:space="preserve">і управляти конфліктами в організації виявилося, що 51% працівників вважають, що конфлікти, які виникають у ТОВ «ПРОХЕЛС» повністю 41 піддаються регулюванню, 16% </w:t>
      </w:r>
      <w:r w:rsidR="005731AD" w:rsidRPr="00F324CD">
        <w:rPr>
          <w:rFonts w:ascii="Times New Roman" w:hAnsi="Times New Roman" w:cs="Times New Roman"/>
          <w:sz w:val="28"/>
          <w:szCs w:val="28"/>
        </w:rPr>
        <w:t>–</w:t>
      </w:r>
      <w:r w:rsidRPr="00F324CD">
        <w:rPr>
          <w:rFonts w:ascii="Times New Roman" w:hAnsi="Times New Roman" w:cs="Times New Roman"/>
          <w:sz w:val="28"/>
          <w:szCs w:val="28"/>
        </w:rPr>
        <w:t xml:space="preserve"> опитаних стверджують, що іноді контролювати конфлікти не вдається, а 20% </w:t>
      </w:r>
      <w:r w:rsidR="005731AD" w:rsidRPr="00F324CD">
        <w:rPr>
          <w:rFonts w:ascii="Times New Roman" w:hAnsi="Times New Roman" w:cs="Times New Roman"/>
          <w:sz w:val="28"/>
          <w:szCs w:val="28"/>
        </w:rPr>
        <w:t>–</w:t>
      </w:r>
      <w:r w:rsidRPr="00F324CD">
        <w:rPr>
          <w:rFonts w:ascii="Times New Roman" w:hAnsi="Times New Roman" w:cs="Times New Roman"/>
          <w:sz w:val="28"/>
          <w:szCs w:val="28"/>
        </w:rPr>
        <w:t xml:space="preserve"> що в організації конфлікти практично не піддаються управлінню.  На думку 13%  контроль конфліктів часто не можливий. Це свідчить про те, що в організації конфлікти легко піддаютьс</w:t>
      </w:r>
      <w:r w:rsidR="00F324CD" w:rsidRPr="00F324CD">
        <w:rPr>
          <w:rFonts w:ascii="Times New Roman" w:hAnsi="Times New Roman" w:cs="Times New Roman"/>
          <w:sz w:val="28"/>
          <w:szCs w:val="28"/>
        </w:rPr>
        <w:t>я управлінню</w:t>
      </w:r>
      <w:r w:rsidR="00D54498">
        <w:rPr>
          <w:rFonts w:ascii="Times New Roman" w:hAnsi="Times New Roman" w:cs="Times New Roman"/>
          <w:sz w:val="28"/>
          <w:szCs w:val="28"/>
        </w:rPr>
        <w:t xml:space="preserve"> (рис. 2.7</w:t>
      </w:r>
      <w:r w:rsidR="008F59A2" w:rsidRPr="00F324CD">
        <w:rPr>
          <w:rFonts w:ascii="Times New Roman" w:hAnsi="Times New Roman" w:cs="Times New Roman"/>
          <w:sz w:val="28"/>
          <w:szCs w:val="28"/>
        </w:rPr>
        <w:t>).</w:t>
      </w:r>
    </w:p>
    <w:p w:rsidR="008F59A2" w:rsidRPr="00F324CD" w:rsidRDefault="008F59A2" w:rsidP="00C92C32">
      <w:pPr>
        <w:widowControl w:val="0"/>
        <w:autoSpaceDE w:val="0"/>
        <w:autoSpaceDN w:val="0"/>
        <w:spacing w:after="0" w:line="360" w:lineRule="auto"/>
        <w:ind w:firstLine="709"/>
        <w:jc w:val="both"/>
      </w:pPr>
      <w:r w:rsidRPr="00F324CD">
        <w:rPr>
          <w:rFonts w:ascii="Times New Roman" w:eastAsia="Times New Roman" w:hAnsi="Times New Roman" w:cs="Times New Roman"/>
          <w:noProof/>
          <w:sz w:val="28"/>
          <w:szCs w:val="28"/>
          <w:lang w:eastAsia="uk-UA"/>
        </w:rPr>
        <w:lastRenderedPageBreak/>
        <w:drawing>
          <wp:inline distT="0" distB="0" distL="0" distR="0" wp14:anchorId="38687FC9" wp14:editId="1BFB1DA9">
            <wp:extent cx="5080000" cy="1962150"/>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a:extLst>
                        <a:ext uri="{28A0092B-C50C-407E-A947-70E740481C1C}">
                          <a14:useLocalDpi xmlns:a14="http://schemas.microsoft.com/office/drawing/2010/main" val="0"/>
                        </a:ext>
                      </a:extLst>
                    </a:blip>
                    <a:srcRect b="10290"/>
                    <a:stretch/>
                  </pic:blipFill>
                  <pic:spPr bwMode="auto">
                    <a:xfrm>
                      <a:off x="0" y="0"/>
                      <a:ext cx="5080000" cy="1962150"/>
                    </a:xfrm>
                    <a:prstGeom prst="rect">
                      <a:avLst/>
                    </a:prstGeom>
                    <a:noFill/>
                    <a:ln>
                      <a:noFill/>
                    </a:ln>
                    <a:extLst>
                      <a:ext uri="{53640926-AAD7-44D8-BBD7-CCE9431645EC}">
                        <a14:shadowObscured xmlns:a14="http://schemas.microsoft.com/office/drawing/2010/main"/>
                      </a:ext>
                    </a:extLst>
                  </pic:spPr>
                </pic:pic>
              </a:graphicData>
            </a:graphic>
          </wp:inline>
        </w:drawing>
      </w:r>
    </w:p>
    <w:p w:rsidR="008F59A2" w:rsidRPr="00F324CD" w:rsidRDefault="00927A1B" w:rsidP="00C92C32">
      <w:pPr>
        <w:widowControl w:val="0"/>
        <w:autoSpaceDE w:val="0"/>
        <w:autoSpaceDN w:val="0"/>
        <w:spacing w:after="0" w:line="360" w:lineRule="auto"/>
        <w:ind w:firstLine="709"/>
        <w:jc w:val="center"/>
        <w:rPr>
          <w:rFonts w:ascii="Times New Roman" w:eastAsia="Times New Roman" w:hAnsi="Times New Roman" w:cs="Times New Roman"/>
          <w:sz w:val="28"/>
          <w:szCs w:val="28"/>
        </w:rPr>
      </w:pPr>
      <w:r w:rsidRPr="00F324CD">
        <w:rPr>
          <w:rFonts w:ascii="Times New Roman" w:hAnsi="Times New Roman" w:cs="Times New Roman"/>
          <w:sz w:val="28"/>
          <w:szCs w:val="28"/>
        </w:rPr>
        <w:t>Р</w:t>
      </w:r>
      <w:r w:rsidR="008F59A2" w:rsidRPr="00F324CD">
        <w:rPr>
          <w:rFonts w:ascii="Times New Roman" w:hAnsi="Times New Roman" w:cs="Times New Roman"/>
          <w:sz w:val="28"/>
          <w:szCs w:val="28"/>
        </w:rPr>
        <w:t>ис.</w:t>
      </w:r>
      <w:r w:rsidRPr="00F324CD">
        <w:rPr>
          <w:rFonts w:ascii="Times New Roman" w:hAnsi="Times New Roman" w:cs="Times New Roman"/>
          <w:sz w:val="28"/>
          <w:szCs w:val="28"/>
        </w:rPr>
        <w:t xml:space="preserve"> 2.</w:t>
      </w:r>
      <w:r w:rsidR="00D54498">
        <w:rPr>
          <w:rFonts w:ascii="Times New Roman" w:hAnsi="Times New Roman" w:cs="Times New Roman"/>
          <w:sz w:val="28"/>
          <w:szCs w:val="28"/>
        </w:rPr>
        <w:t>7</w:t>
      </w:r>
      <w:r w:rsidR="008F59A2" w:rsidRPr="00F324CD">
        <w:rPr>
          <w:rFonts w:ascii="Times New Roman" w:hAnsi="Times New Roman" w:cs="Times New Roman"/>
          <w:sz w:val="28"/>
          <w:szCs w:val="28"/>
        </w:rPr>
        <w:t xml:space="preserve">. Оцінка опитаними працівниками можливості управління конфліктами в </w:t>
      </w:r>
      <w:r w:rsidR="008F59A2" w:rsidRPr="00F324CD">
        <w:rPr>
          <w:rFonts w:ascii="Times New Roman" w:eastAsia="Times New Roman" w:hAnsi="Times New Roman" w:cs="Times New Roman"/>
          <w:sz w:val="28"/>
          <w:szCs w:val="28"/>
        </w:rPr>
        <w:t>ТОВ «ПРОХЕЛС»</w:t>
      </w:r>
    </w:p>
    <w:p w:rsidR="00927A1B" w:rsidRPr="00F324CD" w:rsidRDefault="00927A1B"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rPr>
        <w:t>Примітка: за даними анкетування</w:t>
      </w:r>
    </w:p>
    <w:p w:rsidR="00A3234B" w:rsidRPr="00F324CD" w:rsidRDefault="00A3234B"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A3234B" w:rsidRPr="00A3234B" w:rsidRDefault="00A3234B" w:rsidP="00C92C32">
      <w:pPr>
        <w:widowControl w:val="0"/>
        <w:spacing w:after="0" w:line="360" w:lineRule="auto"/>
        <w:ind w:firstLine="709"/>
        <w:jc w:val="both"/>
        <w:rPr>
          <w:rFonts w:ascii="Times New Roman" w:eastAsia="Times New Roman" w:hAnsi="Times New Roman" w:cs="Times New Roman"/>
          <w:sz w:val="28"/>
          <w:szCs w:val="28"/>
          <w:lang w:eastAsia="uk-UA"/>
        </w:rPr>
      </w:pPr>
      <w:r w:rsidRPr="00F324CD">
        <w:rPr>
          <w:rFonts w:ascii="Times New Roman" w:eastAsia="Times New Roman" w:hAnsi="Times New Roman" w:cs="Times New Roman"/>
          <w:sz w:val="28"/>
          <w:szCs w:val="28"/>
          <w:lang w:eastAsia="uk-UA"/>
        </w:rPr>
        <w:t xml:space="preserve">Анкетування показало, що </w:t>
      </w:r>
      <w:r w:rsidRPr="00A3234B">
        <w:rPr>
          <w:rFonts w:ascii="Times New Roman" w:eastAsia="Times New Roman" w:hAnsi="Times New Roman" w:cs="Times New Roman"/>
          <w:sz w:val="28"/>
          <w:szCs w:val="28"/>
          <w:lang w:eastAsia="uk-UA"/>
        </w:rPr>
        <w:t xml:space="preserve">37% працівників </w:t>
      </w:r>
      <w:r w:rsidRPr="00F324CD">
        <w:rPr>
          <w:rFonts w:ascii="Times New Roman" w:eastAsia="Times New Roman" w:hAnsi="Times New Roman" w:cs="Times New Roman"/>
          <w:sz w:val="28"/>
          <w:szCs w:val="28"/>
          <w:lang w:eastAsia="uk-UA"/>
        </w:rPr>
        <w:t xml:space="preserve">ТОВ «ПРОХЕЛС» </w:t>
      </w:r>
      <w:r w:rsidRPr="00A3234B">
        <w:rPr>
          <w:rFonts w:ascii="Times New Roman" w:eastAsia="Times New Roman" w:hAnsi="Times New Roman" w:cs="Times New Roman"/>
          <w:sz w:val="28"/>
          <w:szCs w:val="28"/>
          <w:lang w:eastAsia="uk-UA"/>
        </w:rPr>
        <w:t xml:space="preserve">відзначають, що в організації для вирішення конфліктів найчастіше використовують організаційний метод, тобто за рахунок зміни організації роботи, 34% вважають, що використовуються психологічні методи управління конфліктами, а 29% </w:t>
      </w:r>
      <w:r w:rsidR="005731AD" w:rsidRPr="005731AD">
        <w:rPr>
          <w:rFonts w:ascii="Times New Roman" w:eastAsia="Times New Roman" w:hAnsi="Times New Roman" w:cs="Times New Roman"/>
          <w:sz w:val="28"/>
          <w:szCs w:val="28"/>
          <w:lang w:eastAsia="uk-UA"/>
        </w:rPr>
        <w:t>–</w:t>
      </w:r>
      <w:r w:rsidRPr="00A3234B">
        <w:rPr>
          <w:rFonts w:ascii="Times New Roman" w:eastAsia="Times New Roman" w:hAnsi="Times New Roman" w:cs="Times New Roman"/>
          <w:sz w:val="28"/>
          <w:szCs w:val="28"/>
          <w:lang w:eastAsia="uk-UA"/>
        </w:rPr>
        <w:t xml:space="preserve"> правовий метод. Це свідчить про те, що в організації для вирішення конфліктів використовуються організаційні та психологічні методи.</w:t>
      </w:r>
    </w:p>
    <w:p w:rsidR="00A3234B" w:rsidRPr="00F324CD" w:rsidRDefault="00A3234B" w:rsidP="00C92C32">
      <w:pPr>
        <w:widowControl w:val="0"/>
        <w:spacing w:after="0" w:line="360" w:lineRule="auto"/>
        <w:ind w:firstLine="709"/>
        <w:jc w:val="both"/>
        <w:rPr>
          <w:rFonts w:ascii="Times New Roman" w:eastAsia="Times New Roman" w:hAnsi="Times New Roman" w:cs="Times New Roman"/>
          <w:sz w:val="28"/>
          <w:szCs w:val="28"/>
          <w:lang w:eastAsia="uk-UA"/>
        </w:rPr>
      </w:pPr>
      <w:r w:rsidRPr="00F324CD">
        <w:rPr>
          <w:rFonts w:ascii="Times New Roman" w:eastAsia="Times New Roman" w:hAnsi="Times New Roman" w:cs="Times New Roman"/>
          <w:sz w:val="28"/>
          <w:szCs w:val="28"/>
          <w:lang w:eastAsia="uk-UA"/>
        </w:rPr>
        <w:t xml:space="preserve">Працівники </w:t>
      </w:r>
      <w:r w:rsidR="00BC292B" w:rsidRPr="00F324CD">
        <w:rPr>
          <w:rFonts w:ascii="Times New Roman" w:eastAsia="Times New Roman" w:hAnsi="Times New Roman" w:cs="Times New Roman"/>
          <w:sz w:val="28"/>
          <w:szCs w:val="28"/>
          <w:lang w:eastAsia="uk-UA"/>
        </w:rPr>
        <w:t xml:space="preserve">досліджуваної </w:t>
      </w:r>
      <w:r w:rsidRPr="00A3234B">
        <w:rPr>
          <w:rFonts w:ascii="Times New Roman" w:eastAsia="Times New Roman" w:hAnsi="Times New Roman" w:cs="Times New Roman"/>
          <w:sz w:val="28"/>
          <w:szCs w:val="28"/>
          <w:lang w:eastAsia="uk-UA"/>
        </w:rPr>
        <w:t xml:space="preserve">організації вказують, що конфлікти слід вирішувати шляхом переговорів </w:t>
      </w:r>
      <w:r w:rsidR="005731AD" w:rsidRPr="005731AD">
        <w:rPr>
          <w:rFonts w:ascii="Times New Roman" w:eastAsia="Times New Roman" w:hAnsi="Times New Roman" w:cs="Times New Roman"/>
          <w:sz w:val="28"/>
          <w:szCs w:val="28"/>
          <w:lang w:eastAsia="uk-UA"/>
        </w:rPr>
        <w:t>–</w:t>
      </w:r>
      <w:r w:rsidRPr="00A3234B">
        <w:rPr>
          <w:rFonts w:ascii="Times New Roman" w:eastAsia="Times New Roman" w:hAnsi="Times New Roman" w:cs="Times New Roman"/>
          <w:sz w:val="28"/>
          <w:szCs w:val="28"/>
          <w:lang w:eastAsia="uk-UA"/>
        </w:rPr>
        <w:t xml:space="preserve"> 43%, 29% стверджують, що будь-які конфлікти слід вирішувати відповідними органами, 14% </w:t>
      </w:r>
      <w:r w:rsidR="005731AD" w:rsidRPr="005731AD">
        <w:rPr>
          <w:rFonts w:ascii="Times New Roman" w:eastAsia="Times New Roman" w:hAnsi="Times New Roman" w:cs="Times New Roman"/>
          <w:sz w:val="28"/>
          <w:szCs w:val="28"/>
          <w:lang w:eastAsia="uk-UA"/>
        </w:rPr>
        <w:t>–</w:t>
      </w:r>
      <w:r w:rsidRPr="00A3234B">
        <w:rPr>
          <w:rFonts w:ascii="Times New Roman" w:eastAsia="Times New Roman" w:hAnsi="Times New Roman" w:cs="Times New Roman"/>
          <w:sz w:val="28"/>
          <w:szCs w:val="28"/>
          <w:lang w:eastAsia="uk-UA"/>
        </w:rPr>
        <w:t xml:space="preserve"> що страйк прийнятний у разі виникнення серйозних розбіжностей, і 14% </w:t>
      </w:r>
      <w:r w:rsidR="005731AD" w:rsidRPr="005731AD">
        <w:rPr>
          <w:rFonts w:ascii="Times New Roman" w:eastAsia="Times New Roman" w:hAnsi="Times New Roman" w:cs="Times New Roman"/>
          <w:sz w:val="28"/>
          <w:szCs w:val="28"/>
          <w:lang w:eastAsia="uk-UA"/>
        </w:rPr>
        <w:t>–</w:t>
      </w:r>
      <w:r w:rsidRPr="00A3234B">
        <w:rPr>
          <w:rFonts w:ascii="Times New Roman" w:eastAsia="Times New Roman" w:hAnsi="Times New Roman" w:cs="Times New Roman"/>
          <w:sz w:val="28"/>
          <w:szCs w:val="28"/>
          <w:lang w:eastAsia="uk-UA"/>
        </w:rPr>
        <w:t xml:space="preserve"> що всі методи не ефективні. Це свідчить про те, що найчастіше в організації конфлікти вирішуються шляхом спільних переговорів.</w:t>
      </w:r>
    </w:p>
    <w:p w:rsidR="00BC292B" w:rsidRPr="00F324CD" w:rsidRDefault="00BC292B" w:rsidP="00C92C32">
      <w:pPr>
        <w:widowControl w:val="0"/>
        <w:spacing w:after="0" w:line="360" w:lineRule="auto"/>
        <w:ind w:firstLine="709"/>
        <w:jc w:val="both"/>
        <w:rPr>
          <w:rFonts w:ascii="Times New Roman" w:eastAsia="Times New Roman" w:hAnsi="Times New Roman" w:cs="Times New Roman"/>
          <w:sz w:val="28"/>
          <w:szCs w:val="28"/>
          <w:lang w:eastAsia="uk-UA"/>
        </w:rPr>
      </w:pPr>
      <w:r w:rsidRPr="00F324CD">
        <w:rPr>
          <w:rFonts w:ascii="Times New Roman" w:eastAsia="Times New Roman" w:hAnsi="Times New Roman" w:cs="Times New Roman"/>
          <w:sz w:val="28"/>
          <w:szCs w:val="28"/>
          <w:lang w:eastAsia="uk-UA"/>
        </w:rPr>
        <w:t>Анкетування допомогло визначити ролі суб'єктів ТОВ «ПРОХЕЛС» у вирішенні виниклих проблем і конфліктних ситуацій. Абсолютний вплив</w:t>
      </w:r>
      <w:r w:rsidRPr="00F324CD">
        <w:rPr>
          <w:rFonts w:ascii="Times New Roman" w:hAnsi="Times New Roman" w:cs="Times New Roman"/>
          <w:sz w:val="28"/>
          <w:szCs w:val="28"/>
        </w:rPr>
        <w:t xml:space="preserve"> </w:t>
      </w:r>
      <w:r w:rsidRPr="00F324CD">
        <w:rPr>
          <w:rFonts w:ascii="Times New Roman" w:eastAsia="Times New Roman" w:hAnsi="Times New Roman" w:cs="Times New Roman"/>
          <w:sz w:val="28"/>
          <w:szCs w:val="28"/>
          <w:lang w:eastAsia="uk-UA"/>
        </w:rPr>
        <w:t xml:space="preserve">на вирішення конфлікту мають власники (80%) та вище керівництво (86%), частковий вплив чинять середнє керівництво (80%) і не беруть участь у вирішенні проблем і конфліктів – рядові працівники (100%). Це свідчить про те, що основна роль у вирішенні конфлікту належить власникам та </w:t>
      </w:r>
      <w:r w:rsidR="00F324CD" w:rsidRPr="00F324CD">
        <w:rPr>
          <w:rFonts w:ascii="Times New Roman" w:eastAsia="Times New Roman" w:hAnsi="Times New Roman" w:cs="Times New Roman"/>
          <w:sz w:val="28"/>
          <w:szCs w:val="28"/>
          <w:lang w:eastAsia="uk-UA"/>
        </w:rPr>
        <w:t>вищому керівництву організації.</w:t>
      </w:r>
    </w:p>
    <w:p w:rsidR="00BC292B" w:rsidRPr="00A3234B" w:rsidRDefault="00BC292B" w:rsidP="00C92C32">
      <w:pPr>
        <w:widowControl w:val="0"/>
        <w:spacing w:after="0" w:line="360" w:lineRule="auto"/>
        <w:ind w:firstLine="709"/>
        <w:jc w:val="both"/>
        <w:rPr>
          <w:rFonts w:ascii="Times New Roman" w:eastAsia="Times New Roman" w:hAnsi="Times New Roman" w:cs="Times New Roman"/>
          <w:sz w:val="28"/>
          <w:szCs w:val="28"/>
          <w:lang w:eastAsia="uk-UA"/>
        </w:rPr>
      </w:pPr>
      <w:r w:rsidRPr="00F324CD">
        <w:rPr>
          <w:rFonts w:ascii="Times New Roman" w:eastAsia="Times New Roman" w:hAnsi="Times New Roman" w:cs="Times New Roman"/>
          <w:sz w:val="28"/>
          <w:szCs w:val="28"/>
          <w:lang w:eastAsia="uk-UA"/>
        </w:rPr>
        <w:lastRenderedPageBreak/>
        <w:t>Важливим результатом опитування є те, що 48% працівників вважають, що в організації потрібен фахівець з вирішення конфліктів, 35% хоті</w:t>
      </w:r>
      <w:r w:rsidR="00927A1B" w:rsidRPr="00F324CD">
        <w:rPr>
          <w:rFonts w:ascii="Times New Roman" w:eastAsia="Times New Roman" w:hAnsi="Times New Roman" w:cs="Times New Roman"/>
          <w:sz w:val="28"/>
          <w:szCs w:val="28"/>
          <w:lang w:eastAsia="uk-UA"/>
        </w:rPr>
        <w:t>ли б, щоб такий фахівець був, 17</w:t>
      </w:r>
      <w:r w:rsidRPr="00F324CD">
        <w:rPr>
          <w:rFonts w:ascii="Times New Roman" w:eastAsia="Times New Roman" w:hAnsi="Times New Roman" w:cs="Times New Roman"/>
          <w:sz w:val="28"/>
          <w:szCs w:val="28"/>
          <w:lang w:eastAsia="uk-UA"/>
        </w:rPr>
        <w:t>% вагалися відповісти на це запитання дослід</w:t>
      </w:r>
      <w:r w:rsidR="00927A1B" w:rsidRPr="00F324CD">
        <w:rPr>
          <w:rFonts w:ascii="Times New Roman" w:eastAsia="Times New Roman" w:hAnsi="Times New Roman" w:cs="Times New Roman"/>
          <w:sz w:val="28"/>
          <w:szCs w:val="28"/>
          <w:lang w:eastAsia="uk-UA"/>
        </w:rPr>
        <w:t>ження. Це свідчить про те, що у ТОВ «ПРОХЕЛС» потрібен фахівець з ви</w:t>
      </w:r>
      <w:r w:rsidRPr="00F324CD">
        <w:rPr>
          <w:rFonts w:ascii="Times New Roman" w:eastAsia="Times New Roman" w:hAnsi="Times New Roman" w:cs="Times New Roman"/>
          <w:sz w:val="28"/>
          <w:szCs w:val="28"/>
          <w:lang w:eastAsia="uk-UA"/>
        </w:rPr>
        <w:t>рішення конфліктів, поки вони самі можуть їх вирішити.</w:t>
      </w:r>
    </w:p>
    <w:p w:rsidR="00927A1B" w:rsidRPr="00F324CD" w:rsidRDefault="00927A1B" w:rsidP="00C92C32">
      <w:pPr>
        <w:widowControl w:val="0"/>
        <w:autoSpaceDE w:val="0"/>
        <w:autoSpaceDN w:val="0"/>
        <w:spacing w:after="0" w:line="360" w:lineRule="auto"/>
        <w:ind w:firstLine="709"/>
        <w:jc w:val="both"/>
        <w:rPr>
          <w:rFonts w:ascii="Times New Roman" w:hAnsi="Times New Roman" w:cs="Times New Roman"/>
          <w:sz w:val="28"/>
          <w:szCs w:val="28"/>
        </w:rPr>
      </w:pPr>
      <w:r w:rsidRPr="00F324CD">
        <w:rPr>
          <w:rFonts w:ascii="Times New Roman" w:hAnsi="Times New Roman" w:cs="Times New Roman"/>
          <w:sz w:val="28"/>
          <w:szCs w:val="28"/>
        </w:rPr>
        <w:t>Отже працівники ТОВ «ПРОХЕЛС» вважають, що управління конфліктами в організації не є ефективним. Для вирішення конфлікту застосовується демократичний стиль управління, з використанням при цьому організаційних та психологічних методів розв'язання конфліктів. У організації конфлікти вирішуються шляхом спільних переговорів, при цьому знаходять компромісні рішення. Практично всі конфлікти вирішуються і самостійно без зовнішньої допомоги. Головна роль у вирішенні конфлікту належить власникам та вищому керівництву організації.</w:t>
      </w:r>
    </w:p>
    <w:p w:rsidR="00E53E65" w:rsidRDefault="00506D4D"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sz w:val="28"/>
          <w:szCs w:val="28"/>
        </w:rPr>
        <w:t>В рамка</w:t>
      </w:r>
      <w:r w:rsidR="00843B29" w:rsidRPr="00F324CD">
        <w:rPr>
          <w:rFonts w:ascii="Times New Roman" w:eastAsia="Times New Roman" w:hAnsi="Times New Roman" w:cs="Times New Roman"/>
          <w:sz w:val="28"/>
          <w:szCs w:val="28"/>
        </w:rPr>
        <w:t>х</w:t>
      </w:r>
      <w:r w:rsidR="00E53E65" w:rsidRPr="00F324CD">
        <w:rPr>
          <w:rFonts w:ascii="Times New Roman" w:eastAsia="Times New Roman" w:hAnsi="Times New Roman" w:cs="Times New Roman"/>
          <w:sz w:val="28"/>
          <w:szCs w:val="28"/>
        </w:rPr>
        <w:t xml:space="preserve"> нашого дослідження важливо  також з’ясувати, яка загальну атмосфера панує  в колективі та рівень </w:t>
      </w:r>
      <w:r w:rsidR="00843B29" w:rsidRPr="00F324CD">
        <w:rPr>
          <w:rFonts w:ascii="Times New Roman" w:eastAsia="Times New Roman" w:hAnsi="Times New Roman" w:cs="Times New Roman"/>
          <w:sz w:val="28"/>
          <w:szCs w:val="28"/>
        </w:rPr>
        <w:t xml:space="preserve">розвитку корпоративної культури </w:t>
      </w:r>
      <w:r w:rsidR="00E53E65" w:rsidRPr="00F324CD">
        <w:rPr>
          <w:rFonts w:ascii="Times New Roman" w:eastAsia="Times New Roman" w:hAnsi="Times New Roman" w:cs="Times New Roman"/>
          <w:sz w:val="28"/>
          <w:szCs w:val="28"/>
        </w:rPr>
        <w:t>у ТОВ «ПРОХЕЛС».</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 xml:space="preserve">Під час анкетування працівників було з’ясовано їхню задоволеність роботою. За результатами, 70% респондентів висловили повне задоволення своєю роботою, вважаючи її цікавою та різноманітною, і не планують змінювати робоче місце в найближчий час. Вони також оцінили стосунки в колективі як дружні та довірчі. Водночас, 30% працівників ТОВ «ПРОХЕЛС» оцінили загальну атмосферу в колективі на 4 бали через невдоволення заробітною платою та керівництвом, яке, на їхню думку, є занадто суворим і прискіпливим. Вони також відзначили швидкоплинні конфлікти та непорозуміння між членами колективу. Детальні результати відповідей респондентів </w:t>
      </w:r>
      <w:r>
        <w:rPr>
          <w:rFonts w:ascii="Times New Roman" w:eastAsia="Times New Roman" w:hAnsi="Times New Roman" w:cs="Times New Roman"/>
          <w:sz w:val="28"/>
          <w:szCs w:val="28"/>
        </w:rPr>
        <w:t>наведено у Додатку А (табл. 1).</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 xml:space="preserve">На основі отриманих даних було визначено середньо-групову оцінку психологічного клімату, що вказує на певну нестійкість соціально-психологічного клімату (27 балів). Для подальшого дослідження соціально-психологічного клімату в колективі працівників ТОВ «ПРОХЕЛС» було </w:t>
      </w:r>
      <w:r w:rsidRPr="00C70F75">
        <w:rPr>
          <w:rFonts w:ascii="Times New Roman" w:eastAsia="Times New Roman" w:hAnsi="Times New Roman" w:cs="Times New Roman"/>
          <w:sz w:val="28"/>
          <w:szCs w:val="28"/>
        </w:rPr>
        <w:lastRenderedPageBreak/>
        <w:t xml:space="preserve">проведено ще одне анкетування, результати якого </w:t>
      </w:r>
      <w:r>
        <w:rPr>
          <w:rFonts w:ascii="Times New Roman" w:eastAsia="Times New Roman" w:hAnsi="Times New Roman" w:cs="Times New Roman"/>
          <w:sz w:val="28"/>
          <w:szCs w:val="28"/>
        </w:rPr>
        <w:t>наведено у Додатку А (табл. 2).</w:t>
      </w:r>
    </w:p>
    <w:p w:rsidR="00766A10" w:rsidRPr="00F324CD"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Підсумовуючи результати опитування, можна зазначити, що більшість опитаних у ТОВ «ПРОХЕЛС» оцінюють свою приналежність до колективу як посередню, 40% працівників розглядають можливість зміни місця роботи, а стосунки з керівництвом та між колегами розглядаються як типові для інших колективів. Результат опитування за методом визначення і</w:t>
      </w:r>
      <w:r w:rsidR="00377435">
        <w:rPr>
          <w:rFonts w:ascii="Times New Roman" w:eastAsia="Times New Roman" w:hAnsi="Times New Roman" w:cs="Times New Roman"/>
          <w:sz w:val="28"/>
          <w:szCs w:val="28"/>
        </w:rPr>
        <w:t>ндексу групової згуртованості Си</w:t>
      </w:r>
      <w:r w:rsidRPr="00C70F75">
        <w:rPr>
          <w:rFonts w:ascii="Times New Roman" w:eastAsia="Times New Roman" w:hAnsi="Times New Roman" w:cs="Times New Roman"/>
          <w:sz w:val="28"/>
          <w:szCs w:val="28"/>
        </w:rPr>
        <w:t>шора [14, с. 124] склав 11 балів. Це середній показник згуртованості, що свідчить про наявність добрих професійних стосунків у колективі ТОВ «ПРОХЕЛС», але відсутність відчуття належності до міцної команди. Таким чином, взаємини між членами колективу не є надто близькими, але й не погані. Негативні випадки трапляються рідко, швидко минають і, як правило, не переростають у ворожнечу.</w:t>
      </w:r>
    </w:p>
    <w:p w:rsidR="00172014" w:rsidRPr="0085345C" w:rsidRDefault="00172014" w:rsidP="00C92C32">
      <w:pPr>
        <w:widowControl w:val="0"/>
        <w:autoSpaceDE w:val="0"/>
        <w:autoSpaceDN w:val="0"/>
        <w:spacing w:after="0" w:line="360" w:lineRule="auto"/>
        <w:ind w:firstLine="709"/>
        <w:jc w:val="both"/>
        <w:rPr>
          <w:rFonts w:ascii="Times New Roman" w:eastAsia="Times New Roman" w:hAnsi="Times New Roman" w:cs="Times New Roman"/>
          <w:spacing w:val="2"/>
          <w:sz w:val="28"/>
          <w:szCs w:val="28"/>
        </w:rPr>
      </w:pPr>
      <w:r w:rsidRPr="0085345C">
        <w:rPr>
          <w:rFonts w:ascii="Times New Roman" w:eastAsia="Times New Roman" w:hAnsi="Times New Roman" w:cs="Times New Roman"/>
          <w:spacing w:val="2"/>
          <w:sz w:val="28"/>
          <w:szCs w:val="28"/>
        </w:rPr>
        <w:t xml:space="preserve">Працівники </w:t>
      </w:r>
      <w:r w:rsidR="00F324CD" w:rsidRPr="0085345C">
        <w:rPr>
          <w:rFonts w:ascii="Times New Roman" w:eastAsia="Times New Roman" w:hAnsi="Times New Roman" w:cs="Times New Roman"/>
          <w:spacing w:val="2"/>
          <w:sz w:val="28"/>
          <w:szCs w:val="28"/>
        </w:rPr>
        <w:t xml:space="preserve">ТОВ «ПРОХЕЛС» </w:t>
      </w:r>
      <w:r w:rsidRPr="0085345C">
        <w:rPr>
          <w:rFonts w:ascii="Times New Roman" w:eastAsia="Times New Roman" w:hAnsi="Times New Roman" w:cs="Times New Roman"/>
          <w:spacing w:val="2"/>
          <w:sz w:val="28"/>
          <w:szCs w:val="28"/>
        </w:rPr>
        <w:t>висловили свою думку щодо неефективної системи адаптації нових працівників. Новачкам не надають належні вказівки стосовно їх обов'язків та очікувань, а відсутність відкритого діалогу з керівництвом призводить до відчуття недовіри до них з боку керівництва та колективу.</w:t>
      </w:r>
    </w:p>
    <w:p w:rsidR="00172014" w:rsidRPr="0085345C" w:rsidRDefault="00172014" w:rsidP="00C92C32">
      <w:pPr>
        <w:widowControl w:val="0"/>
        <w:autoSpaceDE w:val="0"/>
        <w:autoSpaceDN w:val="0"/>
        <w:spacing w:after="0" w:line="360" w:lineRule="auto"/>
        <w:ind w:firstLine="709"/>
        <w:jc w:val="both"/>
        <w:rPr>
          <w:rFonts w:ascii="Times New Roman" w:eastAsia="Times New Roman" w:hAnsi="Times New Roman" w:cs="Times New Roman"/>
          <w:spacing w:val="2"/>
          <w:sz w:val="28"/>
          <w:szCs w:val="28"/>
        </w:rPr>
      </w:pPr>
      <w:r w:rsidRPr="0085345C">
        <w:rPr>
          <w:rFonts w:ascii="Times New Roman" w:eastAsia="Times New Roman" w:hAnsi="Times New Roman" w:cs="Times New Roman"/>
          <w:spacing w:val="2"/>
          <w:sz w:val="28"/>
          <w:szCs w:val="28"/>
        </w:rPr>
        <w:t xml:space="preserve">За результатами опитувань можна зробити висновок, що психологічний клімат у </w:t>
      </w:r>
      <w:r w:rsidR="00F324CD" w:rsidRPr="0085345C">
        <w:rPr>
          <w:rFonts w:ascii="Times New Roman" w:eastAsia="Times New Roman" w:hAnsi="Times New Roman" w:cs="Times New Roman"/>
          <w:spacing w:val="2"/>
          <w:sz w:val="28"/>
          <w:szCs w:val="28"/>
        </w:rPr>
        <w:t xml:space="preserve">ТОВ «ПРОХЕЛС» </w:t>
      </w:r>
      <w:r w:rsidRPr="0085345C">
        <w:rPr>
          <w:rFonts w:ascii="Times New Roman" w:eastAsia="Times New Roman" w:hAnsi="Times New Roman" w:cs="Times New Roman"/>
          <w:spacing w:val="2"/>
          <w:sz w:val="28"/>
          <w:szCs w:val="28"/>
        </w:rPr>
        <w:t>є дружелюбним, але не завжди сприяє співпраці, взаємодопомозі та позитивному взаємовідношенню між працівниками.</w:t>
      </w:r>
    </w:p>
    <w:p w:rsidR="00172014" w:rsidRPr="0085345C" w:rsidRDefault="00172014" w:rsidP="00C92C32">
      <w:pPr>
        <w:widowControl w:val="0"/>
        <w:autoSpaceDE w:val="0"/>
        <w:autoSpaceDN w:val="0"/>
        <w:spacing w:after="0" w:line="360" w:lineRule="auto"/>
        <w:ind w:firstLine="709"/>
        <w:jc w:val="both"/>
        <w:rPr>
          <w:rFonts w:ascii="Times New Roman" w:eastAsia="Times New Roman" w:hAnsi="Times New Roman" w:cs="Times New Roman"/>
          <w:spacing w:val="2"/>
          <w:sz w:val="28"/>
          <w:szCs w:val="28"/>
        </w:rPr>
      </w:pPr>
      <w:r w:rsidRPr="0085345C">
        <w:rPr>
          <w:rFonts w:ascii="Times New Roman" w:eastAsia="Times New Roman" w:hAnsi="Times New Roman" w:cs="Times New Roman"/>
          <w:spacing w:val="2"/>
          <w:sz w:val="28"/>
          <w:szCs w:val="28"/>
        </w:rPr>
        <w:t>Результати дослідження також вказують на те, що в колективі іноді виникають ситуації, коли керівництво майже не бере участі у вирішенні конфліктів. Фактично, керівництво виступає у ролі учасника або навіть провокатора конфліктів у внутрішній динаміці організації. Це може викликати негативну реакцію співробітників на керівництво та сприяти загостренню конфліктів і подальшому погіршенню ситуації.</w:t>
      </w:r>
    </w:p>
    <w:p w:rsidR="00C60DE0" w:rsidRPr="00F324CD" w:rsidRDefault="00172014"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sz w:val="28"/>
          <w:szCs w:val="28"/>
        </w:rPr>
        <w:t>Далі н</w:t>
      </w:r>
      <w:r w:rsidR="002B776F" w:rsidRPr="00F324CD">
        <w:rPr>
          <w:rFonts w:ascii="Times New Roman" w:eastAsia="Times New Roman" w:hAnsi="Times New Roman" w:cs="Times New Roman"/>
          <w:sz w:val="28"/>
          <w:szCs w:val="28"/>
        </w:rPr>
        <w:t xml:space="preserve">а основі отриманих досліджень </w:t>
      </w:r>
      <w:r w:rsidRPr="00F324CD">
        <w:rPr>
          <w:rFonts w:ascii="Times New Roman" w:eastAsia="Times New Roman" w:hAnsi="Times New Roman" w:cs="Times New Roman"/>
          <w:sz w:val="28"/>
          <w:szCs w:val="28"/>
        </w:rPr>
        <w:t>проведемо</w:t>
      </w:r>
      <w:r w:rsidR="002B776F" w:rsidRPr="00F324CD">
        <w:rPr>
          <w:rFonts w:ascii="Times New Roman" w:eastAsia="Times New Roman" w:hAnsi="Times New Roman" w:cs="Times New Roman"/>
          <w:sz w:val="28"/>
          <w:szCs w:val="28"/>
        </w:rPr>
        <w:t xml:space="preserve"> SWOT-аналіз управління конф</w:t>
      </w:r>
      <w:r w:rsidR="00E8459A" w:rsidRPr="00F324CD">
        <w:rPr>
          <w:rFonts w:ascii="Times New Roman" w:eastAsia="Times New Roman" w:hAnsi="Times New Roman" w:cs="Times New Roman"/>
          <w:sz w:val="28"/>
          <w:szCs w:val="28"/>
        </w:rPr>
        <w:t>ліктами в</w:t>
      </w:r>
      <w:r w:rsidRPr="00F324CD">
        <w:rPr>
          <w:rFonts w:ascii="Times New Roman" w:eastAsia="Times New Roman" w:hAnsi="Times New Roman" w:cs="Times New Roman"/>
          <w:sz w:val="28"/>
          <w:szCs w:val="28"/>
        </w:rPr>
        <w:t xml:space="preserve"> </w:t>
      </w:r>
      <w:r w:rsidR="00F324CD" w:rsidRPr="001534DC">
        <w:rPr>
          <w:rFonts w:ascii="Times New Roman" w:eastAsia="Times New Roman" w:hAnsi="Times New Roman" w:cs="Times New Roman"/>
          <w:sz w:val="28"/>
          <w:szCs w:val="28"/>
        </w:rPr>
        <w:t>ТОВ «ПРОХЕЛС»</w:t>
      </w:r>
      <w:r w:rsidR="00F324CD">
        <w:rPr>
          <w:rFonts w:ascii="Times New Roman" w:eastAsia="Times New Roman" w:hAnsi="Times New Roman" w:cs="Times New Roman"/>
          <w:sz w:val="28"/>
          <w:szCs w:val="28"/>
        </w:rPr>
        <w:t xml:space="preserve"> </w:t>
      </w:r>
      <w:r w:rsidR="00D54498">
        <w:rPr>
          <w:rFonts w:ascii="Times New Roman" w:eastAsia="Times New Roman" w:hAnsi="Times New Roman" w:cs="Times New Roman"/>
          <w:sz w:val="28"/>
          <w:szCs w:val="28"/>
        </w:rPr>
        <w:t>(табл.</w:t>
      </w:r>
      <w:r w:rsidR="00E8459A" w:rsidRPr="00F324CD">
        <w:rPr>
          <w:rFonts w:ascii="Times New Roman" w:eastAsia="Times New Roman" w:hAnsi="Times New Roman" w:cs="Times New Roman"/>
          <w:sz w:val="28"/>
          <w:szCs w:val="28"/>
        </w:rPr>
        <w:t xml:space="preserve"> 2</w:t>
      </w:r>
      <w:r w:rsidR="00D54498">
        <w:rPr>
          <w:rFonts w:ascii="Times New Roman" w:eastAsia="Times New Roman" w:hAnsi="Times New Roman" w:cs="Times New Roman"/>
          <w:sz w:val="28"/>
          <w:szCs w:val="28"/>
        </w:rPr>
        <w:t>.4</w:t>
      </w:r>
      <w:r w:rsidR="002B776F" w:rsidRPr="00F324CD">
        <w:rPr>
          <w:rFonts w:ascii="Times New Roman" w:eastAsia="Times New Roman" w:hAnsi="Times New Roman" w:cs="Times New Roman"/>
          <w:sz w:val="28"/>
          <w:szCs w:val="28"/>
        </w:rPr>
        <w:t xml:space="preserve">). </w:t>
      </w:r>
    </w:p>
    <w:p w:rsidR="0085345C" w:rsidRDefault="0085345C" w:rsidP="00C92C32">
      <w:pPr>
        <w:widowControl w:val="0"/>
        <w:tabs>
          <w:tab w:val="left" w:pos="2021"/>
          <w:tab w:val="left" w:pos="2598"/>
          <w:tab w:val="left" w:pos="2917"/>
          <w:tab w:val="left" w:pos="4755"/>
          <w:tab w:val="left" w:pos="5953"/>
          <w:tab w:val="left" w:pos="7509"/>
          <w:tab w:val="left" w:pos="9269"/>
        </w:tabs>
        <w:autoSpaceDE w:val="0"/>
        <w:autoSpaceDN w:val="0"/>
        <w:spacing w:after="0" w:line="360" w:lineRule="auto"/>
        <w:ind w:firstLine="709"/>
        <w:jc w:val="right"/>
        <w:rPr>
          <w:rFonts w:ascii="Times New Roman" w:eastAsia="Times New Roman" w:hAnsi="Times New Roman" w:cs="Times New Roman"/>
          <w:i/>
          <w:sz w:val="28"/>
          <w:szCs w:val="28"/>
        </w:rPr>
      </w:pPr>
    </w:p>
    <w:p w:rsidR="00715B2D" w:rsidRPr="00F324CD" w:rsidRDefault="00CB54A7" w:rsidP="00C92C32">
      <w:pPr>
        <w:widowControl w:val="0"/>
        <w:tabs>
          <w:tab w:val="left" w:pos="2021"/>
          <w:tab w:val="left" w:pos="2598"/>
          <w:tab w:val="left" w:pos="2917"/>
          <w:tab w:val="left" w:pos="4755"/>
          <w:tab w:val="left" w:pos="5953"/>
          <w:tab w:val="left" w:pos="7509"/>
          <w:tab w:val="left" w:pos="9269"/>
        </w:tabs>
        <w:autoSpaceDE w:val="0"/>
        <w:autoSpaceDN w:val="0"/>
        <w:spacing w:after="0" w:line="360" w:lineRule="auto"/>
        <w:ind w:firstLine="709"/>
        <w:jc w:val="right"/>
        <w:rPr>
          <w:rFonts w:ascii="Times New Roman" w:eastAsia="Times New Roman" w:hAnsi="Times New Roman" w:cs="Times New Roman"/>
          <w:i/>
          <w:sz w:val="28"/>
          <w:szCs w:val="28"/>
        </w:rPr>
      </w:pPr>
      <w:r w:rsidRPr="00F324CD">
        <w:rPr>
          <w:rFonts w:ascii="Times New Roman" w:eastAsia="Times New Roman" w:hAnsi="Times New Roman" w:cs="Times New Roman"/>
          <w:i/>
          <w:sz w:val="28"/>
          <w:szCs w:val="28"/>
        </w:rPr>
        <w:lastRenderedPageBreak/>
        <w:t>Т</w:t>
      </w:r>
      <w:r w:rsidR="008C48A9" w:rsidRPr="00F324CD">
        <w:rPr>
          <w:rFonts w:ascii="Times New Roman" w:eastAsia="Times New Roman" w:hAnsi="Times New Roman" w:cs="Times New Roman"/>
          <w:i/>
          <w:sz w:val="28"/>
          <w:szCs w:val="28"/>
        </w:rPr>
        <w:t>а</w:t>
      </w:r>
      <w:r w:rsidR="004C6798" w:rsidRPr="00F324CD">
        <w:rPr>
          <w:rFonts w:ascii="Times New Roman" w:eastAsia="Times New Roman" w:hAnsi="Times New Roman" w:cs="Times New Roman"/>
          <w:i/>
          <w:sz w:val="28"/>
          <w:szCs w:val="28"/>
        </w:rPr>
        <w:t>блиця</w:t>
      </w:r>
      <w:r w:rsidR="004C6798" w:rsidRPr="00F324CD">
        <w:rPr>
          <w:rFonts w:ascii="Times New Roman" w:eastAsia="Times New Roman" w:hAnsi="Times New Roman" w:cs="Times New Roman"/>
          <w:i/>
          <w:sz w:val="28"/>
          <w:szCs w:val="28"/>
          <w:lang w:val="ru-RU"/>
        </w:rPr>
        <w:t xml:space="preserve"> </w:t>
      </w:r>
      <w:r w:rsidR="00E8459A" w:rsidRPr="00F324CD">
        <w:rPr>
          <w:rFonts w:ascii="Times New Roman" w:eastAsia="Times New Roman" w:hAnsi="Times New Roman" w:cs="Times New Roman"/>
          <w:i/>
          <w:sz w:val="28"/>
          <w:szCs w:val="28"/>
        </w:rPr>
        <w:t>2</w:t>
      </w:r>
      <w:r w:rsidR="00D54498">
        <w:rPr>
          <w:rFonts w:ascii="Times New Roman" w:eastAsia="Times New Roman" w:hAnsi="Times New Roman" w:cs="Times New Roman"/>
          <w:i/>
          <w:sz w:val="28"/>
          <w:szCs w:val="28"/>
        </w:rPr>
        <w:t>.4</w:t>
      </w:r>
    </w:p>
    <w:p w:rsidR="00127C32" w:rsidRPr="00F324CD" w:rsidRDefault="00CB54A7" w:rsidP="00C92C32">
      <w:pPr>
        <w:widowControl w:val="0"/>
        <w:tabs>
          <w:tab w:val="left" w:pos="2021"/>
          <w:tab w:val="left" w:pos="2598"/>
          <w:tab w:val="left" w:pos="2917"/>
          <w:tab w:val="left" w:pos="4755"/>
          <w:tab w:val="left" w:pos="5953"/>
          <w:tab w:val="left" w:pos="7509"/>
          <w:tab w:val="left" w:pos="9269"/>
        </w:tabs>
        <w:autoSpaceDE w:val="0"/>
        <w:autoSpaceDN w:val="0"/>
        <w:spacing w:after="0" w:line="360" w:lineRule="auto"/>
        <w:jc w:val="right"/>
        <w:rPr>
          <w:rFonts w:ascii="Times New Roman" w:eastAsia="Times New Roman" w:hAnsi="Times New Roman" w:cs="Times New Roman"/>
          <w:b/>
          <w:sz w:val="28"/>
          <w:szCs w:val="28"/>
        </w:rPr>
      </w:pPr>
      <w:r w:rsidRPr="00F324CD">
        <w:rPr>
          <w:rFonts w:ascii="Times New Roman" w:eastAsia="Times New Roman" w:hAnsi="Times New Roman" w:cs="Times New Roman"/>
          <w:b/>
          <w:sz w:val="28"/>
          <w:szCs w:val="28"/>
        </w:rPr>
        <w:t xml:space="preserve">SWOT аналіз системи </w:t>
      </w:r>
      <w:r w:rsidR="00715B2D" w:rsidRPr="00F324CD">
        <w:rPr>
          <w:rFonts w:ascii="Times New Roman" w:eastAsia="Times New Roman" w:hAnsi="Times New Roman" w:cs="Times New Roman"/>
          <w:b/>
          <w:sz w:val="28"/>
          <w:szCs w:val="28"/>
        </w:rPr>
        <w:t xml:space="preserve">управління </w:t>
      </w:r>
      <w:r w:rsidRPr="00F324CD">
        <w:rPr>
          <w:rFonts w:ascii="Times New Roman" w:eastAsia="Times New Roman" w:hAnsi="Times New Roman" w:cs="Times New Roman"/>
          <w:b/>
          <w:sz w:val="28"/>
          <w:szCs w:val="28"/>
        </w:rPr>
        <w:t xml:space="preserve"> конфліктами </w:t>
      </w:r>
      <w:r w:rsidRPr="00F324CD">
        <w:rPr>
          <w:rFonts w:ascii="Times New Roman" w:eastAsia="Times New Roman" w:hAnsi="Times New Roman" w:cs="Times New Roman"/>
          <w:b/>
          <w:spacing w:val="-1"/>
          <w:sz w:val="28"/>
          <w:szCs w:val="28"/>
        </w:rPr>
        <w:t>в</w:t>
      </w:r>
      <w:r w:rsidR="00F324CD" w:rsidRPr="00F324CD">
        <w:t xml:space="preserve"> </w:t>
      </w:r>
      <w:r w:rsidR="00F324CD" w:rsidRPr="00F324CD">
        <w:rPr>
          <w:rFonts w:ascii="Times New Roman" w:eastAsia="Times New Roman" w:hAnsi="Times New Roman" w:cs="Times New Roman"/>
          <w:b/>
          <w:spacing w:val="-1"/>
          <w:sz w:val="28"/>
          <w:szCs w:val="28"/>
        </w:rPr>
        <w:t>ТОВ «ПРОХЕЛС»</w:t>
      </w:r>
    </w:p>
    <w:p w:rsidR="008C48A9" w:rsidRPr="00F324CD" w:rsidRDefault="00127C32" w:rsidP="00C92C32">
      <w:pPr>
        <w:widowControl w:val="0"/>
        <w:tabs>
          <w:tab w:val="left" w:pos="2021"/>
          <w:tab w:val="left" w:pos="2598"/>
          <w:tab w:val="left" w:pos="2917"/>
          <w:tab w:val="left" w:pos="4755"/>
          <w:tab w:val="left" w:pos="5953"/>
          <w:tab w:val="left" w:pos="7509"/>
          <w:tab w:val="left" w:pos="9269"/>
        </w:tabs>
        <w:autoSpaceDE w:val="0"/>
        <w:autoSpaceDN w:val="0"/>
        <w:spacing w:after="0" w:line="360" w:lineRule="auto"/>
        <w:rPr>
          <w:rFonts w:ascii="Times New Roman" w:eastAsia="Times New Roman" w:hAnsi="Times New Roman" w:cs="Times New Roman"/>
          <w:b/>
          <w:sz w:val="28"/>
          <w:szCs w:val="28"/>
        </w:rPr>
      </w:pPr>
      <w:r w:rsidRPr="00F324CD">
        <w:rPr>
          <w:rFonts w:ascii="Times New Roman" w:eastAsia="Times New Roman" w:hAnsi="Times New Roman" w:cs="Times New Roman"/>
          <w:b/>
          <w:noProof/>
          <w:sz w:val="28"/>
          <w:szCs w:val="28"/>
          <w:lang w:eastAsia="uk-UA"/>
        </w:rPr>
        <w:drawing>
          <wp:inline distT="0" distB="0" distL="0" distR="0" wp14:anchorId="0BAD957E" wp14:editId="1D4CC5FD">
            <wp:extent cx="6240258" cy="4410221"/>
            <wp:effectExtent l="0" t="0" r="825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6">
                      <a:extLst>
                        <a:ext uri="{28A0092B-C50C-407E-A947-70E740481C1C}">
                          <a14:useLocalDpi xmlns:a14="http://schemas.microsoft.com/office/drawing/2010/main" val="0"/>
                        </a:ext>
                      </a:extLst>
                    </a:blip>
                    <a:srcRect b="1158"/>
                    <a:stretch/>
                  </pic:blipFill>
                  <pic:spPr bwMode="auto">
                    <a:xfrm>
                      <a:off x="0" y="0"/>
                      <a:ext cx="6281712" cy="4439518"/>
                    </a:xfrm>
                    <a:prstGeom prst="rect">
                      <a:avLst/>
                    </a:prstGeom>
                    <a:noFill/>
                    <a:ln>
                      <a:noFill/>
                    </a:ln>
                    <a:extLst>
                      <a:ext uri="{53640926-AAD7-44D8-BBD7-CCE9431645EC}">
                        <a14:shadowObscured xmlns:a14="http://schemas.microsoft.com/office/drawing/2010/main"/>
                      </a:ext>
                    </a:extLst>
                  </pic:spPr>
                </pic:pic>
              </a:graphicData>
            </a:graphic>
          </wp:inline>
        </w:drawing>
      </w:r>
    </w:p>
    <w:p w:rsidR="008C48A9" w:rsidRDefault="00506D4D" w:rsidP="00C92C32">
      <w:pPr>
        <w:pStyle w:val="ab"/>
        <w:spacing w:line="360" w:lineRule="auto"/>
        <w:ind w:left="0" w:firstLine="709"/>
        <w:rPr>
          <w:sz w:val="24"/>
          <w:szCs w:val="24"/>
        </w:rPr>
      </w:pPr>
      <w:r w:rsidRPr="00F324CD">
        <w:rPr>
          <w:sz w:val="24"/>
          <w:szCs w:val="24"/>
        </w:rPr>
        <w:t xml:space="preserve">Примітка: </w:t>
      </w:r>
      <w:r w:rsidR="00715B2D" w:rsidRPr="00F324CD">
        <w:rPr>
          <w:sz w:val="24"/>
          <w:szCs w:val="24"/>
        </w:rPr>
        <w:t xml:space="preserve"> сформовано автором </w:t>
      </w:r>
    </w:p>
    <w:p w:rsidR="00C0374B" w:rsidRPr="00F324CD" w:rsidRDefault="00C0374B" w:rsidP="00C92C32">
      <w:pPr>
        <w:pStyle w:val="ab"/>
        <w:spacing w:line="360" w:lineRule="auto"/>
        <w:ind w:left="0" w:firstLine="709"/>
        <w:rPr>
          <w:sz w:val="26"/>
        </w:rPr>
      </w:pPr>
    </w:p>
    <w:p w:rsidR="00726E59" w:rsidRPr="00F324CD" w:rsidRDefault="00C968BF" w:rsidP="00202E9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F324CD">
        <w:rPr>
          <w:rFonts w:ascii="Times New Roman" w:eastAsia="Times New Roman" w:hAnsi="Times New Roman" w:cs="Times New Roman"/>
          <w:sz w:val="28"/>
          <w:szCs w:val="28"/>
        </w:rPr>
        <w:t xml:space="preserve">Проведений аналіз дозволив нам, виявити сильні та слабкі сторони системи управління конфліктами в </w:t>
      </w:r>
      <w:r w:rsidR="00F324CD" w:rsidRPr="001534DC">
        <w:rPr>
          <w:rFonts w:ascii="Times New Roman" w:eastAsia="Times New Roman" w:hAnsi="Times New Roman" w:cs="Times New Roman"/>
          <w:sz w:val="28"/>
          <w:szCs w:val="28"/>
        </w:rPr>
        <w:t>ТОВ «ПРОХЕЛС»</w:t>
      </w:r>
      <w:r w:rsidRPr="00F324CD">
        <w:rPr>
          <w:rFonts w:ascii="Times New Roman" w:eastAsia="Times New Roman" w:hAnsi="Times New Roman" w:cs="Times New Roman"/>
          <w:sz w:val="28"/>
          <w:szCs w:val="28"/>
        </w:rPr>
        <w:t xml:space="preserve">, а також виявити можливості та загрози для подальшого функціонування цієї системи. На основі проведених досліджень можна зробити висновок, що </w:t>
      </w:r>
      <w:r w:rsidR="00927A1B" w:rsidRPr="00F324CD">
        <w:rPr>
          <w:rFonts w:ascii="Times New Roman" w:eastAsia="Times New Roman" w:hAnsi="Times New Roman" w:cs="Times New Roman"/>
          <w:sz w:val="28"/>
          <w:szCs w:val="28"/>
        </w:rPr>
        <w:t xml:space="preserve">у ТОВ </w:t>
      </w:r>
      <w:r w:rsidR="00F324CD" w:rsidRPr="001534DC">
        <w:rPr>
          <w:rFonts w:ascii="Times New Roman" w:eastAsia="Times New Roman" w:hAnsi="Times New Roman" w:cs="Times New Roman"/>
          <w:sz w:val="28"/>
          <w:szCs w:val="28"/>
        </w:rPr>
        <w:t>«ПРОХЕЛС»</w:t>
      </w:r>
      <w:r w:rsidR="00F324CD">
        <w:rPr>
          <w:rFonts w:ascii="Times New Roman" w:eastAsia="Times New Roman" w:hAnsi="Times New Roman" w:cs="Times New Roman"/>
          <w:sz w:val="28"/>
          <w:szCs w:val="28"/>
        </w:rPr>
        <w:t xml:space="preserve"> </w:t>
      </w:r>
      <w:r w:rsidR="00927A1B" w:rsidRPr="00F324CD">
        <w:rPr>
          <w:rFonts w:ascii="Times New Roman" w:eastAsia="Times New Roman" w:hAnsi="Times New Roman" w:cs="Times New Roman"/>
          <w:sz w:val="28"/>
          <w:szCs w:val="28"/>
        </w:rPr>
        <w:t xml:space="preserve">рідко виникають конфлікти, оскільки колектив є сприятливим і дружнім. Проте, якщо конфлікт виникає, то керівництво та працівники не вміють ефективно ним правильно управляти. У свою чергу </w:t>
      </w:r>
      <w:r w:rsidRPr="00F324CD">
        <w:rPr>
          <w:rFonts w:ascii="Times New Roman" w:eastAsia="Times New Roman" w:hAnsi="Times New Roman" w:cs="Times New Roman"/>
          <w:sz w:val="28"/>
          <w:szCs w:val="28"/>
        </w:rPr>
        <w:t xml:space="preserve">недостатньо розвинута система управління конфліктами має негативний вплив на </w:t>
      </w:r>
      <w:r w:rsidR="00927A1B" w:rsidRPr="00F324CD">
        <w:rPr>
          <w:rFonts w:ascii="Times New Roman" w:eastAsia="Times New Roman" w:hAnsi="Times New Roman" w:cs="Times New Roman"/>
          <w:sz w:val="28"/>
          <w:szCs w:val="28"/>
        </w:rPr>
        <w:t xml:space="preserve">корпоративну культуру в організації, а отже й на </w:t>
      </w:r>
      <w:r w:rsidRPr="00F324CD">
        <w:rPr>
          <w:rFonts w:ascii="Times New Roman" w:eastAsia="Times New Roman" w:hAnsi="Times New Roman" w:cs="Times New Roman"/>
          <w:sz w:val="28"/>
          <w:szCs w:val="28"/>
        </w:rPr>
        <w:t>продуктивність праці персоналу, що призводить до зниження якості надання послуг.</w:t>
      </w:r>
      <w:r w:rsidR="00726E59" w:rsidRPr="00F324CD">
        <w:rPr>
          <w:rFonts w:ascii="Times New Roman" w:eastAsia="Times New Roman" w:hAnsi="Times New Roman" w:cs="Times New Roman"/>
          <w:sz w:val="28"/>
          <w:szCs w:val="28"/>
        </w:rPr>
        <w:br w:type="page"/>
      </w:r>
    </w:p>
    <w:p w:rsidR="004B3FD9" w:rsidRDefault="004B3FD9" w:rsidP="00C92C32">
      <w:pPr>
        <w:widowControl w:val="0"/>
        <w:autoSpaceDE w:val="0"/>
        <w:autoSpaceDN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726E59" w:rsidRDefault="00DB5D69" w:rsidP="00C92C32">
      <w:pPr>
        <w:widowControl w:val="0"/>
        <w:autoSpaceDE w:val="0"/>
        <w:autoSpaceDN w:val="0"/>
        <w:spacing w:after="0" w:line="360" w:lineRule="auto"/>
        <w:ind w:firstLine="709"/>
        <w:jc w:val="center"/>
        <w:rPr>
          <w:rFonts w:ascii="Times New Roman" w:hAnsi="Times New Roman" w:cs="Times New Roman"/>
          <w:b/>
          <w:sz w:val="28"/>
          <w:szCs w:val="28"/>
        </w:rPr>
      </w:pPr>
      <w:r w:rsidRPr="00DB5D69">
        <w:rPr>
          <w:rFonts w:ascii="Times New Roman" w:hAnsi="Times New Roman" w:cs="Times New Roman"/>
          <w:b/>
          <w:sz w:val="28"/>
          <w:szCs w:val="28"/>
        </w:rPr>
        <w:t xml:space="preserve">НАПРЯМИ ВДОСКОНАЛЕННЯ УПРАВЛІННЯ ОРГАНІЗАЦІЙНИМИ КОНФЛІКТАМИ В КОНТЕКСТІ РОЗВИТКУ КОРПОРАТИВНОЇ КУЛЬТУРИ </w:t>
      </w:r>
    </w:p>
    <w:p w:rsidR="00DB5D69" w:rsidRDefault="00DB5D69" w:rsidP="00C92C32">
      <w:pPr>
        <w:widowControl w:val="0"/>
        <w:autoSpaceDE w:val="0"/>
        <w:autoSpaceDN w:val="0"/>
        <w:spacing w:after="0" w:line="360" w:lineRule="auto"/>
        <w:ind w:firstLine="709"/>
        <w:jc w:val="center"/>
        <w:rPr>
          <w:rFonts w:ascii="Times New Roman" w:hAnsi="Times New Roman" w:cs="Times New Roman"/>
          <w:b/>
          <w:sz w:val="28"/>
          <w:szCs w:val="28"/>
        </w:rPr>
      </w:pPr>
    </w:p>
    <w:p w:rsidR="00726E59" w:rsidRDefault="00726E59"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726E59">
        <w:rPr>
          <w:rFonts w:ascii="Times New Roman" w:eastAsia="Times New Roman" w:hAnsi="Times New Roman" w:cs="Times New Roman"/>
          <w:sz w:val="28"/>
          <w:szCs w:val="28"/>
        </w:rPr>
        <w:t xml:space="preserve">Управління конфліктами в організаціях є невід'ємною складовою ефективного управління та забезпечення гармонійного функціонування колективу. З урахуванням постійних змін у бізнес-середовищі та росту складності міжособистісних взаємодій, виникає необхідність удосконалення стратегій та підходів до управління конфліктами. </w:t>
      </w:r>
      <w:r w:rsidR="00ED336B">
        <w:rPr>
          <w:rFonts w:ascii="Times New Roman" w:eastAsia="Times New Roman" w:hAnsi="Times New Roman" w:cs="Times New Roman"/>
          <w:sz w:val="28"/>
          <w:szCs w:val="28"/>
        </w:rPr>
        <w:t>У</w:t>
      </w:r>
      <w:r w:rsidRPr="00726E59">
        <w:rPr>
          <w:rFonts w:ascii="Times New Roman" w:eastAsia="Times New Roman" w:hAnsi="Times New Roman" w:cs="Times New Roman"/>
          <w:sz w:val="28"/>
          <w:szCs w:val="28"/>
        </w:rPr>
        <w:t xml:space="preserve">спішне вирішення конфліктних ситуацій сприяє зміцненню </w:t>
      </w:r>
      <w:r w:rsidR="00160D96">
        <w:rPr>
          <w:rFonts w:ascii="Times New Roman" w:eastAsia="Times New Roman" w:hAnsi="Times New Roman" w:cs="Times New Roman"/>
          <w:sz w:val="28"/>
          <w:szCs w:val="28"/>
        </w:rPr>
        <w:t xml:space="preserve">корпоративної </w:t>
      </w:r>
      <w:r w:rsidRPr="00726E59">
        <w:rPr>
          <w:rFonts w:ascii="Times New Roman" w:eastAsia="Times New Roman" w:hAnsi="Times New Roman" w:cs="Times New Roman"/>
          <w:sz w:val="28"/>
          <w:szCs w:val="28"/>
        </w:rPr>
        <w:t>культури, забезпечує задоволення працівників</w:t>
      </w:r>
      <w:r w:rsidR="00ED336B">
        <w:rPr>
          <w:rFonts w:ascii="Times New Roman" w:eastAsia="Times New Roman" w:hAnsi="Times New Roman" w:cs="Times New Roman"/>
          <w:sz w:val="28"/>
          <w:szCs w:val="28"/>
        </w:rPr>
        <w:t xml:space="preserve">, а отже </w:t>
      </w:r>
      <w:r w:rsidR="00ED336B" w:rsidRPr="00ED336B">
        <w:rPr>
          <w:rFonts w:ascii="Times New Roman" w:eastAsia="Times New Roman" w:hAnsi="Times New Roman" w:cs="Times New Roman"/>
          <w:sz w:val="28"/>
          <w:szCs w:val="28"/>
        </w:rPr>
        <w:t xml:space="preserve">підвищення </w:t>
      </w:r>
      <w:r w:rsidR="00ED336B">
        <w:rPr>
          <w:rFonts w:ascii="Times New Roman" w:eastAsia="Times New Roman" w:hAnsi="Times New Roman" w:cs="Times New Roman"/>
          <w:sz w:val="28"/>
          <w:szCs w:val="28"/>
        </w:rPr>
        <w:t>їх продуктивності, що в свою чергу сприяє загальному розвитку організації</w:t>
      </w:r>
      <w:r w:rsidRPr="00ED336B">
        <w:rPr>
          <w:rFonts w:ascii="Times New Roman" w:eastAsia="Times New Roman" w:hAnsi="Times New Roman" w:cs="Times New Roman"/>
          <w:sz w:val="28"/>
          <w:szCs w:val="28"/>
        </w:rPr>
        <w:t>.</w:t>
      </w:r>
    </w:p>
    <w:p w:rsidR="00C70F75" w:rsidRDefault="00C70F75"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Для вирішення проблем, виявлених під час аналізу діяльності ТОВ «ПРОХЕЛС», надамо рекомендації з вдосконалення системи управління конфліктами в організації. Розроблені рекомендації включають низку заходів, спрямованих на усунення виявлених проблем, а також очікувані результати від їх впровадження (табл. 3.1).</w:t>
      </w:r>
    </w:p>
    <w:p w:rsidR="002E03A1" w:rsidRPr="002E03A1" w:rsidRDefault="002E03A1" w:rsidP="00C92C32">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2E03A1">
        <w:rPr>
          <w:rFonts w:ascii="Times New Roman" w:eastAsia="Times New Roman" w:hAnsi="Times New Roman" w:cs="Times New Roman"/>
          <w:i/>
          <w:sz w:val="28"/>
          <w:szCs w:val="28"/>
        </w:rPr>
        <w:t>Таблиця 3.1</w:t>
      </w:r>
    </w:p>
    <w:p w:rsidR="002E03A1" w:rsidRDefault="002E03A1" w:rsidP="00C92C32">
      <w:pPr>
        <w:widowControl w:val="0"/>
        <w:autoSpaceDE w:val="0"/>
        <w:autoSpaceDN w:val="0"/>
        <w:spacing w:after="0" w:line="360" w:lineRule="auto"/>
        <w:ind w:firstLine="709"/>
        <w:jc w:val="center"/>
        <w:rPr>
          <w:rFonts w:ascii="Times New Roman" w:eastAsia="Times New Roman" w:hAnsi="Times New Roman" w:cs="Times New Roman"/>
          <w:b/>
          <w:sz w:val="28"/>
          <w:szCs w:val="28"/>
        </w:rPr>
      </w:pPr>
      <w:r w:rsidRPr="002E03A1">
        <w:rPr>
          <w:rFonts w:ascii="Times New Roman" w:eastAsia="Times New Roman" w:hAnsi="Times New Roman" w:cs="Times New Roman"/>
          <w:b/>
          <w:sz w:val="28"/>
          <w:szCs w:val="28"/>
        </w:rPr>
        <w:t xml:space="preserve">Рекомендації щодо вдосконалення системи управління конфліктами і в </w:t>
      </w:r>
      <w:r w:rsidR="00F324CD" w:rsidRPr="00F324CD">
        <w:rPr>
          <w:rFonts w:ascii="Times New Roman" w:eastAsia="Times New Roman" w:hAnsi="Times New Roman" w:cs="Times New Roman"/>
          <w:b/>
          <w:sz w:val="28"/>
          <w:szCs w:val="28"/>
        </w:rPr>
        <w:t xml:space="preserve">ТОВ «ПРОХЕЛС» </w:t>
      </w:r>
    </w:p>
    <w:p w:rsidR="009963E4" w:rsidRDefault="009963E4" w:rsidP="00C92C32">
      <w:pPr>
        <w:widowControl w:val="0"/>
        <w:autoSpaceDE w:val="0"/>
        <w:autoSpaceDN w:val="0"/>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14:anchorId="7B20C1E5" wp14:editId="32BB66D4">
            <wp:extent cx="6113145" cy="2567354"/>
            <wp:effectExtent l="0" t="0" r="1905" b="444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70483" cy="2591434"/>
                    </a:xfrm>
                    <a:prstGeom prst="rect">
                      <a:avLst/>
                    </a:prstGeom>
                    <a:noFill/>
                    <a:ln>
                      <a:noFill/>
                    </a:ln>
                  </pic:spPr>
                </pic:pic>
              </a:graphicData>
            </a:graphic>
          </wp:inline>
        </w:drawing>
      </w:r>
    </w:p>
    <w:p w:rsidR="009963E4" w:rsidRDefault="009963E4" w:rsidP="00C92C32">
      <w:pPr>
        <w:widowControl w:val="0"/>
        <w:autoSpaceDE w:val="0"/>
        <w:autoSpaceDN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uk-UA"/>
        </w:rPr>
        <w:lastRenderedPageBreak/>
        <w:drawing>
          <wp:inline distT="0" distB="0" distL="0" distR="0">
            <wp:extent cx="6223000" cy="3695700"/>
            <wp:effectExtent l="0" t="0" r="635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23000" cy="3695700"/>
                    </a:xfrm>
                    <a:prstGeom prst="rect">
                      <a:avLst/>
                    </a:prstGeom>
                    <a:noFill/>
                    <a:ln>
                      <a:noFill/>
                    </a:ln>
                  </pic:spPr>
                </pic:pic>
              </a:graphicData>
            </a:graphic>
          </wp:inline>
        </w:drawing>
      </w:r>
    </w:p>
    <w:p w:rsidR="002E03A1" w:rsidRPr="002E03A1" w:rsidRDefault="002E03A1" w:rsidP="00C92C32">
      <w:pPr>
        <w:widowControl w:val="0"/>
        <w:autoSpaceDE w:val="0"/>
        <w:autoSpaceDN w:val="0"/>
        <w:spacing w:after="0" w:line="360" w:lineRule="auto"/>
        <w:ind w:firstLine="709"/>
        <w:jc w:val="both"/>
        <w:rPr>
          <w:rFonts w:ascii="Times New Roman" w:eastAsia="Times New Roman" w:hAnsi="Times New Roman" w:cs="Times New Roman"/>
          <w:sz w:val="24"/>
          <w:szCs w:val="24"/>
        </w:rPr>
      </w:pPr>
      <w:r w:rsidRPr="002E03A1">
        <w:rPr>
          <w:rFonts w:ascii="Times New Roman" w:eastAsia="Times New Roman" w:hAnsi="Times New Roman" w:cs="Times New Roman"/>
          <w:sz w:val="24"/>
          <w:szCs w:val="24"/>
        </w:rPr>
        <w:t>Примітка. Складено автором.</w:t>
      </w:r>
    </w:p>
    <w:p w:rsidR="002E03A1" w:rsidRPr="009963E4" w:rsidRDefault="002E03A1" w:rsidP="00C92C32">
      <w:pPr>
        <w:widowControl w:val="0"/>
        <w:autoSpaceDE w:val="0"/>
        <w:autoSpaceDN w:val="0"/>
        <w:spacing w:after="0" w:line="360" w:lineRule="auto"/>
        <w:ind w:firstLine="709"/>
        <w:jc w:val="both"/>
        <w:rPr>
          <w:rFonts w:ascii="Times New Roman" w:eastAsia="Times New Roman" w:hAnsi="Times New Roman" w:cs="Times New Roman"/>
          <w:sz w:val="24"/>
          <w:szCs w:val="24"/>
        </w:rPr>
      </w:pP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Науковці та психологи вважають управління конфліктами однією з управлінських функцій керівника. Тому, на нашу думку, рекомендації щодо вдосконалення управління конфліктами повинні насамперед стосуватися директора та іншого управлінського персоналу. Безумовно, керівнику ТОВ «ПРОХЕЛС» слід почати з власного прикладу, оскільки підлеглі найкраще засвоюють нові стилі поведінки через наслідування. Керівник повинен стати зразком для наслідування, демонструючи таке ставлення до справи і таку поведінку, які очікується закр</w:t>
      </w:r>
      <w:r>
        <w:rPr>
          <w:rFonts w:ascii="Times New Roman" w:eastAsia="Times New Roman" w:hAnsi="Times New Roman" w:cs="Times New Roman"/>
          <w:sz w:val="28"/>
          <w:szCs w:val="28"/>
        </w:rPr>
        <w:t>іпити та розвинути у підлеглих.</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C70F75">
        <w:rPr>
          <w:rFonts w:ascii="Times New Roman" w:eastAsia="Times New Roman" w:hAnsi="Times New Roman" w:cs="Times New Roman"/>
          <w:sz w:val="28"/>
          <w:szCs w:val="28"/>
        </w:rPr>
        <w:t>Для забезпечення гармонійної взаємодії між керівником ТОВ «ПРОХЕЛС» та його підлеглими рекомендується викори</w:t>
      </w:r>
      <w:r>
        <w:rPr>
          <w:rFonts w:ascii="Times New Roman" w:eastAsia="Times New Roman" w:hAnsi="Times New Roman" w:cs="Times New Roman"/>
          <w:sz w:val="28"/>
          <w:szCs w:val="28"/>
        </w:rPr>
        <w:t>стовувати такі методи та умови:</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стимулювання сумлінного виконання обов'язків, зокрема за допомогою матеріальних заохочень;</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організація спільного відпочинку для зняття психологічної напруги в колективі;</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інформування персоналу про можливість надання допомоги у вирішенні важливих проблем;</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Pr="00C70F75">
        <w:rPr>
          <w:rFonts w:ascii="Times New Roman" w:eastAsia="Times New Roman" w:hAnsi="Times New Roman" w:cs="Times New Roman"/>
          <w:sz w:val="28"/>
          <w:szCs w:val="28"/>
        </w:rPr>
        <w:t>заохочення ініціативи, що сприяє ефективній діяльності робочого колективу;</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забезпечення необхідними ресурсами для виконання завдань, які ставить керівник перед підлеглими;</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уникнення постановки завдань, які перевищують можливості підлеглих;</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об'єктивна оцінка результатів діяльності підлеглих після їх достатнього вивчення;</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розпочинати розмову з приводу критичної оцінки з наголосу на позитивні аспекти діяльності;</w:t>
      </w:r>
    </w:p>
    <w:p w:rsidR="00C70F75" w:rsidRPr="00C70F75"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уникнення звинувачень підлеглих у помилках, якщо керівник сам їх допустив;</w:t>
      </w:r>
    </w:p>
    <w:p w:rsidR="00A27869" w:rsidRPr="00A27869" w:rsidRDefault="00C70F75" w:rsidP="00C70F7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70F75">
        <w:rPr>
          <w:rFonts w:ascii="Times New Roman" w:eastAsia="Times New Roman" w:hAnsi="Times New Roman" w:cs="Times New Roman"/>
          <w:sz w:val="28"/>
          <w:szCs w:val="28"/>
        </w:rPr>
        <w:t>дотримання правила: менше прорахунків – менше конфліктів, менше покарань - менше проблем.</w:t>
      </w:r>
      <w:r>
        <w:rPr>
          <w:rFonts w:ascii="Times New Roman" w:eastAsia="Times New Roman" w:hAnsi="Times New Roman" w:cs="Times New Roman"/>
          <w:sz w:val="28"/>
          <w:szCs w:val="28"/>
        </w:rPr>
        <w:t xml:space="preserve"> </w:t>
      </w:r>
    </w:p>
    <w:p w:rsidR="00A27869" w:rsidRPr="00A27869" w:rsidRDefault="00A27869"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Також керівнику</w:t>
      </w:r>
      <w:r w:rsidR="00F324CD" w:rsidRPr="00F324CD">
        <w:rPr>
          <w:rFonts w:ascii="Times New Roman" w:eastAsia="Times New Roman" w:hAnsi="Times New Roman" w:cs="Times New Roman"/>
          <w:sz w:val="28"/>
          <w:szCs w:val="28"/>
        </w:rPr>
        <w:t xml:space="preserve"> </w:t>
      </w:r>
      <w:r w:rsidR="00F324CD" w:rsidRPr="001534DC">
        <w:rPr>
          <w:rFonts w:ascii="Times New Roman" w:eastAsia="Times New Roman" w:hAnsi="Times New Roman" w:cs="Times New Roman"/>
          <w:sz w:val="28"/>
          <w:szCs w:val="28"/>
        </w:rPr>
        <w:t>ТОВ «ПРОХЕЛС»</w:t>
      </w:r>
      <w:r w:rsidR="00F324CD">
        <w:rPr>
          <w:rFonts w:ascii="Times New Roman" w:eastAsia="Times New Roman" w:hAnsi="Times New Roman" w:cs="Times New Roman"/>
          <w:sz w:val="28"/>
          <w:szCs w:val="28"/>
        </w:rPr>
        <w:t xml:space="preserve"> </w:t>
      </w:r>
      <w:r w:rsidRPr="00A27869">
        <w:rPr>
          <w:rFonts w:ascii="Times New Roman" w:eastAsia="Times New Roman" w:hAnsi="Times New Roman" w:cs="Times New Roman"/>
          <w:sz w:val="28"/>
          <w:szCs w:val="28"/>
        </w:rPr>
        <w:t>рекомендується враховувати наступні аспекти:</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Об'єктивно оцінювати здібності, потреби і схильності працівників, і підбирати для них відповідний обсяг і характер роботи.</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Дозволяти працівникам відмовлятися від виконання завдання, коли вони мають обґрунтовані підстави для цього.</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Чітко визначати параметри повноважень, виробничі вимоги та рівень відповідальності, сприяти двосторонній комунікації.</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Використовувати стиль лідерства, який найкраще відповідає конкретній ситуації.</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Забезпечувати відповідну винагороду за ефективну роботу.</w:t>
      </w:r>
    </w:p>
    <w:p w:rsidR="00A27869" w:rsidRPr="00A27869" w:rsidRDefault="00A27869" w:rsidP="00C92C32">
      <w:pPr>
        <w:widowControl w:val="0"/>
        <w:numPr>
          <w:ilvl w:val="0"/>
          <w:numId w:val="26"/>
        </w:numPr>
        <w:autoSpaceDE w:val="0"/>
        <w:autoSpaceDN w:val="0"/>
        <w:spacing w:after="0" w:line="360" w:lineRule="auto"/>
        <w:ind w:left="0"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Виступати в ролі наставника для підлеглих, розвивати їхні здібності та відкрито обговорювати складні питання.</w:t>
      </w:r>
    </w:p>
    <w:p w:rsidR="00A27869" w:rsidRPr="00A27869" w:rsidRDefault="00A27869"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A27869">
        <w:rPr>
          <w:rFonts w:ascii="Times New Roman" w:eastAsia="Times New Roman" w:hAnsi="Times New Roman" w:cs="Times New Roman"/>
          <w:sz w:val="28"/>
          <w:szCs w:val="28"/>
        </w:rPr>
        <w:t xml:space="preserve">Враховуючи вищезазначене, варто підкреслити, що попередження й управління конфліктами виявляється більш продуктивним підходом, ніж </w:t>
      </w:r>
      <w:r w:rsidR="00E22F95">
        <w:rPr>
          <w:rFonts w:ascii="Times New Roman" w:eastAsia="Times New Roman" w:hAnsi="Times New Roman" w:cs="Times New Roman"/>
          <w:sz w:val="28"/>
          <w:szCs w:val="28"/>
        </w:rPr>
        <w:t xml:space="preserve">бажання </w:t>
      </w:r>
      <w:r w:rsidRPr="00A27869">
        <w:rPr>
          <w:rFonts w:ascii="Times New Roman" w:eastAsia="Times New Roman" w:hAnsi="Times New Roman" w:cs="Times New Roman"/>
          <w:sz w:val="28"/>
          <w:szCs w:val="28"/>
        </w:rPr>
        <w:t>повністю уникнути їх.</w:t>
      </w:r>
    </w:p>
    <w:p w:rsidR="00B52F19" w:rsidRPr="00B52F19" w:rsidRDefault="00A2786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A27869">
        <w:rPr>
          <w:rFonts w:ascii="Times New Roman" w:eastAsia="Times New Roman" w:hAnsi="Times New Roman" w:cs="Times New Roman"/>
          <w:sz w:val="28"/>
          <w:szCs w:val="28"/>
        </w:rPr>
        <w:t xml:space="preserve">онфліктні ситуації, що виникають в </w:t>
      </w:r>
      <w:r w:rsidR="00F324CD" w:rsidRPr="001534DC">
        <w:rPr>
          <w:rFonts w:ascii="Times New Roman" w:eastAsia="Times New Roman" w:hAnsi="Times New Roman" w:cs="Times New Roman"/>
          <w:sz w:val="28"/>
          <w:szCs w:val="28"/>
        </w:rPr>
        <w:t>ТОВ «ПРОХЕЛС»</w:t>
      </w:r>
      <w:r w:rsidRPr="00A27869">
        <w:rPr>
          <w:rFonts w:ascii="Times New Roman" w:eastAsia="Times New Roman" w:hAnsi="Times New Roman" w:cs="Times New Roman"/>
          <w:sz w:val="28"/>
          <w:szCs w:val="28"/>
        </w:rPr>
        <w:t xml:space="preserve">, часто мають </w:t>
      </w:r>
      <w:r w:rsidRPr="00A27869">
        <w:rPr>
          <w:rFonts w:ascii="Times New Roman" w:eastAsia="Times New Roman" w:hAnsi="Times New Roman" w:cs="Times New Roman"/>
          <w:sz w:val="28"/>
          <w:szCs w:val="28"/>
        </w:rPr>
        <w:lastRenderedPageBreak/>
        <w:t>місце між працівниками та</w:t>
      </w:r>
      <w:r w:rsidR="00C70F75">
        <w:rPr>
          <w:rFonts w:ascii="Times New Roman" w:eastAsia="Times New Roman" w:hAnsi="Times New Roman" w:cs="Times New Roman"/>
          <w:sz w:val="28"/>
          <w:szCs w:val="28"/>
        </w:rPr>
        <w:t xml:space="preserve"> пацієнтами</w:t>
      </w:r>
      <w:r w:rsidRPr="00A27869">
        <w:rPr>
          <w:rFonts w:ascii="Times New Roman" w:eastAsia="Times New Roman" w:hAnsi="Times New Roman" w:cs="Times New Roman"/>
          <w:sz w:val="28"/>
          <w:szCs w:val="28"/>
        </w:rPr>
        <w:t xml:space="preserve">, оскільки організація займається наданням </w:t>
      </w:r>
      <w:r w:rsidR="00C70F75">
        <w:rPr>
          <w:rFonts w:ascii="Times New Roman" w:eastAsia="Times New Roman" w:hAnsi="Times New Roman" w:cs="Times New Roman"/>
          <w:sz w:val="28"/>
          <w:szCs w:val="28"/>
        </w:rPr>
        <w:t xml:space="preserve"> медичних </w:t>
      </w:r>
      <w:r w:rsidRPr="00A27869">
        <w:rPr>
          <w:rFonts w:ascii="Times New Roman" w:eastAsia="Times New Roman" w:hAnsi="Times New Roman" w:cs="Times New Roman"/>
          <w:sz w:val="28"/>
          <w:szCs w:val="28"/>
        </w:rPr>
        <w:t>послуг, що</w:t>
      </w:r>
      <w:r w:rsidR="00C70F75">
        <w:rPr>
          <w:rFonts w:ascii="Times New Roman" w:eastAsia="Times New Roman" w:hAnsi="Times New Roman" w:cs="Times New Roman"/>
          <w:sz w:val="28"/>
          <w:szCs w:val="28"/>
        </w:rPr>
        <w:t xml:space="preserve"> передбачає тісну взаємодію з населенням</w:t>
      </w:r>
      <w:r w:rsidRPr="00A27869">
        <w:rPr>
          <w:rFonts w:ascii="Times New Roman" w:eastAsia="Times New Roman" w:hAnsi="Times New Roman" w:cs="Times New Roman"/>
          <w:sz w:val="28"/>
          <w:szCs w:val="28"/>
        </w:rPr>
        <w:t>.</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Зіткнувшись з «проблемними»</w:t>
      </w:r>
      <w:r>
        <w:rPr>
          <w:rFonts w:ascii="Times New Roman" w:eastAsia="Times New Roman" w:hAnsi="Times New Roman" w:cs="Times New Roman"/>
          <w:sz w:val="28"/>
          <w:szCs w:val="28"/>
        </w:rPr>
        <w:t xml:space="preserve"> пацієнтами</w:t>
      </w:r>
      <w:r w:rsidRPr="00B52F19">
        <w:rPr>
          <w:rFonts w:ascii="Times New Roman" w:eastAsia="Times New Roman" w:hAnsi="Times New Roman" w:cs="Times New Roman"/>
          <w:sz w:val="28"/>
          <w:szCs w:val="28"/>
        </w:rPr>
        <w:t>, важко уникнути почуття гніву, образи і безпорадності, але можна навчитися ефективно ними управляти. Важливо зосереджувати увагу не на негативних емоціях під час спілкування, а на досягненні позитивних результатів, таких як укладання вигідної угоди, збільшення прибутку та створення позитивного іміджу організац</w:t>
      </w:r>
      <w:r>
        <w:rPr>
          <w:rFonts w:ascii="Times New Roman" w:eastAsia="Times New Roman" w:hAnsi="Times New Roman" w:cs="Times New Roman"/>
          <w:sz w:val="28"/>
          <w:szCs w:val="28"/>
        </w:rPr>
        <w:t>ії в очах споживачів і партнерів.</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 xml:space="preserve">Для безконфліктної взаємодії між працівниками ТОВ «ПРОХЕЛС» та </w:t>
      </w:r>
      <w:r>
        <w:rPr>
          <w:rFonts w:ascii="Times New Roman" w:eastAsia="Times New Roman" w:hAnsi="Times New Roman" w:cs="Times New Roman"/>
          <w:sz w:val="28"/>
          <w:szCs w:val="28"/>
        </w:rPr>
        <w:t xml:space="preserve">пацієнтами </w:t>
      </w:r>
      <w:r w:rsidRPr="00B52F19">
        <w:rPr>
          <w:rFonts w:ascii="Times New Roman" w:eastAsia="Times New Roman" w:hAnsi="Times New Roman" w:cs="Times New Roman"/>
          <w:sz w:val="28"/>
          <w:szCs w:val="28"/>
        </w:rPr>
        <w:t>слід засто</w:t>
      </w:r>
      <w:r>
        <w:rPr>
          <w:rFonts w:ascii="Times New Roman" w:eastAsia="Times New Roman" w:hAnsi="Times New Roman" w:cs="Times New Roman"/>
          <w:sz w:val="28"/>
          <w:szCs w:val="28"/>
        </w:rPr>
        <w:t>совувати такі методи і правила:</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працівник повинен контролювати свої негативні емоції під час взаємодії з</w:t>
      </w:r>
      <w:r>
        <w:rPr>
          <w:rFonts w:ascii="Times New Roman" w:eastAsia="Times New Roman" w:hAnsi="Times New Roman" w:cs="Times New Roman"/>
          <w:sz w:val="28"/>
          <w:szCs w:val="28"/>
        </w:rPr>
        <w:t>пацієнтом</w:t>
      </w:r>
      <w:r w:rsidRPr="00B52F19">
        <w:rPr>
          <w:rFonts w:ascii="Times New Roman" w:eastAsia="Times New Roman" w:hAnsi="Times New Roman" w:cs="Times New Roman"/>
          <w:sz w:val="28"/>
          <w:szCs w:val="28"/>
        </w:rPr>
        <w:t>, уникати грубощів і проявляти повагу, дотримуючись основних правил ввічливості (привітання, подяка, будь ласка, до побачення тощо);</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працівник має прагнути задовольнити потреби навіть найвибагливіших та складних</w:t>
      </w:r>
      <w:r>
        <w:rPr>
          <w:rFonts w:ascii="Times New Roman" w:eastAsia="Times New Roman" w:hAnsi="Times New Roman" w:cs="Times New Roman"/>
          <w:sz w:val="28"/>
          <w:szCs w:val="28"/>
        </w:rPr>
        <w:t xml:space="preserve"> пацієнтів</w:t>
      </w:r>
      <w:r w:rsidRPr="00B52F19">
        <w:rPr>
          <w:rFonts w:ascii="Times New Roman" w:eastAsia="Times New Roman" w:hAnsi="Times New Roman" w:cs="Times New Roman"/>
          <w:sz w:val="28"/>
          <w:szCs w:val="28"/>
        </w:rPr>
        <w:t>;</w:t>
      </w:r>
    </w:p>
    <w:p w:rsidR="00A2786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працівник повинен виявляти терпіння та готовність до к</w:t>
      </w:r>
      <w:r>
        <w:rPr>
          <w:rFonts w:ascii="Times New Roman" w:eastAsia="Times New Roman" w:hAnsi="Times New Roman" w:cs="Times New Roman"/>
          <w:sz w:val="28"/>
          <w:szCs w:val="28"/>
        </w:rPr>
        <w:t>омпромісів під час взаємодії з пацєнтом</w:t>
      </w:r>
      <w:r w:rsidRPr="00B52F1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Для вирішення конфліктних ситуацій у ТОВ «ПРОХЕЛС» ми рекомендуємо застосовувати медіацію. Медіація є формою позасудового врегулювання спорів за участю нейтральн</w:t>
      </w:r>
      <w:r>
        <w:rPr>
          <w:rFonts w:ascii="Times New Roman" w:eastAsia="Times New Roman" w:hAnsi="Times New Roman" w:cs="Times New Roman"/>
          <w:sz w:val="28"/>
          <w:szCs w:val="28"/>
        </w:rPr>
        <w:t>ої третьої сторони – медіатора.</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Ця процедура є найбільш м'яким способом альтернативного вирішення конфліктів. Під час медіації сторони, які знаходяться у конфлікті, самостійно досягають взаємовигідного рішення за допомогою досвіду, знань та вмінь медіатора. Вирішення суперечки повніс</w:t>
      </w:r>
      <w:r>
        <w:rPr>
          <w:rFonts w:ascii="Times New Roman" w:eastAsia="Times New Roman" w:hAnsi="Times New Roman" w:cs="Times New Roman"/>
          <w:sz w:val="28"/>
          <w:szCs w:val="28"/>
        </w:rPr>
        <w:t>тю залежить від волі учасників.</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 xml:space="preserve">Медіація допомагає заощадити час, гроші та емоційні ресурси сторін конфлікту. Обстановка, регламент та зміст процесу можуть бути індивідуально визначені </w:t>
      </w:r>
      <w:r>
        <w:rPr>
          <w:rFonts w:ascii="Times New Roman" w:eastAsia="Times New Roman" w:hAnsi="Times New Roman" w:cs="Times New Roman"/>
          <w:sz w:val="28"/>
          <w:szCs w:val="28"/>
        </w:rPr>
        <w:t>відповідно до потреб учасників.</w:t>
      </w:r>
    </w:p>
    <w:p w:rsidR="00B52F19" w:rsidRPr="00A2786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Роль медіатора як незалежної третьої сторони полягає у сприянні сторонам, які добровільно беруть участь у медіаційній процедурі, у досягненні взаємовигідного і стійкого рішення.</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lastRenderedPageBreak/>
        <w:t>Медіація характе</w:t>
      </w:r>
      <w:r>
        <w:rPr>
          <w:rFonts w:ascii="Times New Roman" w:eastAsia="Times New Roman" w:hAnsi="Times New Roman" w:cs="Times New Roman"/>
          <w:sz w:val="28"/>
          <w:szCs w:val="28"/>
        </w:rPr>
        <w:t>ризується такими особливостями:</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процес медіації заснований на непорушних принципах.</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сторони активно залучені в процес медіації.</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медіатор не може представляти інтереси сторін.</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медіатор організовує та спрямовує переговорний процес.</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 xml:space="preserve">Додатково, варто відзначити переваги медіації. Вона дозволяє зекономити час, гроші та емоційні ресурси учасників конфлікту. Медіація дає змогу гнучко налаштувати обстановку, організацію, регламент і зміст процесу відповідно до потреб сторін. Медіація орієнтована не на встановлення правоти чи провини або досягнення перемоги, а </w:t>
      </w:r>
      <w:r>
        <w:rPr>
          <w:rFonts w:ascii="Times New Roman" w:eastAsia="Times New Roman" w:hAnsi="Times New Roman" w:cs="Times New Roman"/>
          <w:sz w:val="28"/>
          <w:szCs w:val="28"/>
        </w:rPr>
        <w:t>на конструктивний пошук рішень.</w:t>
      </w:r>
    </w:p>
    <w:p w:rsid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Що стосується часових витрат, медіація легко адаптується до потреб учасників, враховуючи емоційні та особисті аспекти суперечки. Домовленості, досягнуті за допомогою медіації, зазвичай є тривалими і відповідають реальному становищу речей, що сприяє їх впровадженню та робить їх прийнятними і взаємовигідними.</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Процес меді</w:t>
      </w:r>
      <w:r>
        <w:rPr>
          <w:rFonts w:ascii="Times New Roman" w:eastAsia="Times New Roman" w:hAnsi="Times New Roman" w:cs="Times New Roman"/>
          <w:sz w:val="28"/>
          <w:szCs w:val="28"/>
        </w:rPr>
        <w:t>ації включає три основні етапи:</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sidR="00B52F19" w:rsidRPr="00B52F19">
        <w:rPr>
          <w:rFonts w:ascii="Times New Roman" w:eastAsia="Times New Roman" w:hAnsi="Times New Roman" w:cs="Times New Roman"/>
          <w:sz w:val="28"/>
          <w:szCs w:val="28"/>
        </w:rPr>
        <w:t>Ознайомлення з конфліктом і сторонами конфлікту: Медіатор детально вивчає історію проблеми і розуміє вимоги обох сторін. Оскільки багато конфліктів мають свою специфіку, медіатору необхідно провести глибокий аналіз ситуації, ознайомитися з відповідною літературою та звернутис</w:t>
      </w:r>
      <w:r>
        <w:rPr>
          <w:rFonts w:ascii="Times New Roman" w:eastAsia="Times New Roman" w:hAnsi="Times New Roman" w:cs="Times New Roman"/>
          <w:sz w:val="28"/>
          <w:szCs w:val="28"/>
        </w:rPr>
        <w:t>я до фахівців для консультацій.</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B52F19" w:rsidRPr="00B52F19">
        <w:rPr>
          <w:rFonts w:ascii="Times New Roman" w:eastAsia="Times New Roman" w:hAnsi="Times New Roman" w:cs="Times New Roman"/>
          <w:sz w:val="28"/>
          <w:szCs w:val="28"/>
        </w:rPr>
        <w:t>Робота з конфліктуючими сторонами: Медіатор зустрічається з кожною стороною кілька разів для підготовки до спільних перемовин. Під час цих зустрічей уточнюються вимоги, знімаються звинувачення</w:t>
      </w:r>
      <w:r>
        <w:rPr>
          <w:rFonts w:ascii="Times New Roman" w:eastAsia="Times New Roman" w:hAnsi="Times New Roman" w:cs="Times New Roman"/>
          <w:sz w:val="28"/>
          <w:szCs w:val="28"/>
        </w:rPr>
        <w:t xml:space="preserve"> та пом'якшуються формулювання.</w:t>
      </w:r>
    </w:p>
    <w:p w:rsid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B52F19" w:rsidRPr="00B52F19">
        <w:rPr>
          <w:rFonts w:ascii="Times New Roman" w:eastAsia="Times New Roman" w:hAnsi="Times New Roman" w:cs="Times New Roman"/>
          <w:sz w:val="28"/>
          <w:szCs w:val="28"/>
        </w:rPr>
        <w:t>Ведення перемовин - ключовий етап: Під час цих зустрічей медіатор виконує різноманітні ролі, такі як ведучий, тренер, мотиватор або педагог. Він уважно слідкує за тим, як сторони висловлюють свої думки, і за необхідності коригує їх висловлювання, надихає їх або застерігає. Особливо важливо, щоб кожна зустріч демонструвала, хоч невеликий, але реальний прогрес.</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Для вирішення конфліктів існують спеціалізовані медіаційні центри, які об'єднують висококваліфікованих практиків та експертів у галузях права, психології, конфліктології та соціології. Це дозволяє впроваджувати програми підвищення кваліфікації. Сучасні методики навчання дають змогу слухачам отримувати актуальні знання в сфері медіації та альтернативного вирішення суперечок, а також розвивати навичк</w:t>
      </w:r>
      <w:r w:rsidR="00C1527C">
        <w:rPr>
          <w:rFonts w:ascii="Times New Roman" w:eastAsia="Times New Roman" w:hAnsi="Times New Roman" w:cs="Times New Roman"/>
          <w:sz w:val="28"/>
          <w:szCs w:val="28"/>
        </w:rPr>
        <w:t>и для практичного застосування.</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У ТОВ «ПРОХЕЛС» основною проблемою в управлінні конфліктами є відсутність профілактичної системи. Для вирішення цієї проблеми необхідно виділити фінансові</w:t>
      </w:r>
      <w:r w:rsidR="00C1527C">
        <w:rPr>
          <w:rFonts w:ascii="Times New Roman" w:eastAsia="Times New Roman" w:hAnsi="Times New Roman" w:cs="Times New Roman"/>
          <w:sz w:val="28"/>
          <w:szCs w:val="28"/>
        </w:rPr>
        <w:t xml:space="preserve"> ресурси з бюджету організації.</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Для покращення системи управління конфліктами в ТОВ «ПРОХЕЛС» пропонується залучити фахівця з кадрової роботи, який пройде базовий курс у спеціалізованому центрі медіації або відповідному навчальному закладі за рахунок організації. Сучасна кадрова робота включає не лише ведення документації, але й роботу з людьми, оскільки гармонійна робота організації значною мірою залежить від кваліфікації працівників. Тому курси медіації для заст</w:t>
      </w:r>
      <w:r w:rsidR="00C1527C">
        <w:rPr>
          <w:rFonts w:ascii="Times New Roman" w:eastAsia="Times New Roman" w:hAnsi="Times New Roman" w:cs="Times New Roman"/>
          <w:sz w:val="28"/>
          <w:szCs w:val="28"/>
        </w:rPr>
        <w:t>упника керівника є необхідними.</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t>Працівники можуть звертатися</w:t>
      </w:r>
      <w:r w:rsidR="00C1527C">
        <w:rPr>
          <w:rFonts w:ascii="Times New Roman" w:eastAsia="Times New Roman" w:hAnsi="Times New Roman" w:cs="Times New Roman"/>
          <w:sz w:val="28"/>
          <w:szCs w:val="28"/>
        </w:rPr>
        <w:t xml:space="preserve"> до медіатора у таких випадках:</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B52F19">
        <w:rPr>
          <w:rFonts w:ascii="Times New Roman" w:eastAsia="Times New Roman" w:hAnsi="Times New Roman" w:cs="Times New Roman"/>
          <w:sz w:val="28"/>
          <w:szCs w:val="28"/>
        </w:rPr>
        <w:t>тривалий конфлікт, коли всі аргументи та засоби вичерпані, але рішення не знайдено;</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52F19" w:rsidRPr="00B52F19">
        <w:rPr>
          <w:rFonts w:ascii="Times New Roman" w:eastAsia="Times New Roman" w:hAnsi="Times New Roman" w:cs="Times New Roman"/>
          <w:sz w:val="28"/>
          <w:szCs w:val="28"/>
        </w:rPr>
        <w:t>коли сторони відстоюють протилежні інтереси і не можуть знайти спільну мову;</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52F19" w:rsidRPr="00B52F19">
        <w:rPr>
          <w:rFonts w:ascii="Times New Roman" w:eastAsia="Times New Roman" w:hAnsi="Times New Roman" w:cs="Times New Roman"/>
          <w:sz w:val="28"/>
          <w:szCs w:val="28"/>
        </w:rPr>
        <w:t>коли сторони по-різному трактують правові норми або інші ключові критерії для вирішення конфлікту;</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52F19" w:rsidRPr="00B52F19">
        <w:rPr>
          <w:rFonts w:ascii="Times New Roman" w:eastAsia="Times New Roman" w:hAnsi="Times New Roman" w:cs="Times New Roman"/>
          <w:sz w:val="28"/>
          <w:szCs w:val="28"/>
        </w:rPr>
        <w:t>коли одній зі сторін завдано серйозної шкоди і вона вимагає санкцій проти опонента;</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52F19" w:rsidRPr="00B52F19">
        <w:rPr>
          <w:rFonts w:ascii="Times New Roman" w:eastAsia="Times New Roman" w:hAnsi="Times New Roman" w:cs="Times New Roman"/>
          <w:sz w:val="28"/>
          <w:szCs w:val="28"/>
        </w:rPr>
        <w:t>коли важливо зберегти хороші стосунки, конфлікт не є інтенсивним, але сторони не можуть знайти взаємовигідне рішення;</w:t>
      </w:r>
    </w:p>
    <w:p w:rsidR="00B52F19" w:rsidRPr="00B52F19" w:rsidRDefault="00C1527C"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52F19" w:rsidRPr="00B52F19">
        <w:rPr>
          <w:rFonts w:ascii="Times New Roman" w:eastAsia="Times New Roman" w:hAnsi="Times New Roman" w:cs="Times New Roman"/>
          <w:sz w:val="28"/>
          <w:szCs w:val="28"/>
        </w:rPr>
        <w:t>коли досягнуто тимчасової угоди, але потрібен зовнішній об'єктивний контроль за її виконанням.</w:t>
      </w:r>
    </w:p>
    <w:p w:rsidR="00B52F19" w:rsidRPr="00B52F19" w:rsidRDefault="00B52F19" w:rsidP="00B52F19">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B52F19">
        <w:rPr>
          <w:rFonts w:ascii="Times New Roman" w:eastAsia="Times New Roman" w:hAnsi="Times New Roman" w:cs="Times New Roman"/>
          <w:sz w:val="28"/>
          <w:szCs w:val="28"/>
        </w:rPr>
        <w:lastRenderedPageBreak/>
        <w:t>Фахівець з кадрової роботи, подібно до медіатора, може допомогти в таких ситуаціях, забезпечуючи професійне врегулювання конфліктів та сприяючи досягненню мирного вирішення.</w:t>
      </w:r>
    </w:p>
    <w:p w:rsidR="00676465" w:rsidRPr="00377435" w:rsidRDefault="003145D9" w:rsidP="00C92C32">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rPr>
      </w:pPr>
      <w:r w:rsidRPr="00377435">
        <w:rPr>
          <w:rFonts w:ascii="Times New Roman" w:eastAsia="Times New Roman" w:hAnsi="Times New Roman" w:cs="Times New Roman"/>
          <w:color w:val="000000" w:themeColor="text1"/>
          <w:sz w:val="28"/>
          <w:szCs w:val="28"/>
        </w:rPr>
        <w:t xml:space="preserve">Підсумовуючи, зазначимо що удосконалення управління конфліктами в організаціях є критично важливим аспектом їх ефективності та стабільності. Запропоновані рекомендації, включаючи впровадження медіації, підвищення кваліфікації керівників та персоналу та використання сучасних методик навчання, виявляються дуже цінними і можуть ефективно сприяти вирішенню конфліктів та побудові гармонійних робочих відносин в організації. Ці заходи сприятимуть підвищенню продуктивності, зниженню стресу та створенню сприятливої атмосфери для розвитку та успіху </w:t>
      </w:r>
      <w:r w:rsidR="00F324CD" w:rsidRPr="00377435">
        <w:rPr>
          <w:rFonts w:ascii="Times New Roman" w:eastAsia="Times New Roman" w:hAnsi="Times New Roman" w:cs="Times New Roman"/>
          <w:color w:val="000000" w:themeColor="text1"/>
          <w:sz w:val="28"/>
          <w:szCs w:val="28"/>
        </w:rPr>
        <w:t>ТОВ «ПРОХЕЛС»</w:t>
      </w:r>
      <w:r w:rsidR="00417AC9" w:rsidRPr="00377435">
        <w:rPr>
          <w:rFonts w:ascii="Times New Roman" w:eastAsia="Times New Roman" w:hAnsi="Times New Roman" w:cs="Times New Roman"/>
          <w:color w:val="000000" w:themeColor="text1"/>
          <w:sz w:val="28"/>
          <w:szCs w:val="28"/>
        </w:rPr>
        <w:t>.</w:t>
      </w:r>
    </w:p>
    <w:p w:rsidR="00417AC9" w:rsidRDefault="00417AC9"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160D96">
        <w:rPr>
          <w:rFonts w:ascii="Times New Roman" w:eastAsia="Times New Roman" w:hAnsi="Times New Roman" w:cs="Times New Roman"/>
          <w:sz w:val="28"/>
          <w:szCs w:val="28"/>
        </w:rPr>
        <w:t xml:space="preserve">а допомогою рис. </w:t>
      </w:r>
      <w:r>
        <w:rPr>
          <w:rFonts w:ascii="Times New Roman" w:eastAsia="Times New Roman" w:hAnsi="Times New Roman" w:cs="Times New Roman"/>
          <w:sz w:val="28"/>
          <w:szCs w:val="28"/>
        </w:rPr>
        <w:t>3.1</w:t>
      </w:r>
      <w:r w:rsidRPr="00160D9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схематично продемонструємо </w:t>
      </w:r>
      <w:r w:rsidRPr="00160D96">
        <w:rPr>
          <w:rFonts w:ascii="Times New Roman" w:eastAsia="Times New Roman" w:hAnsi="Times New Roman" w:cs="Times New Roman"/>
          <w:sz w:val="28"/>
          <w:szCs w:val="28"/>
        </w:rPr>
        <w:t xml:space="preserve">механізм впливу </w:t>
      </w:r>
      <w:r>
        <w:rPr>
          <w:rFonts w:ascii="Times New Roman" w:eastAsia="Times New Roman" w:hAnsi="Times New Roman" w:cs="Times New Roman"/>
          <w:sz w:val="28"/>
          <w:szCs w:val="28"/>
        </w:rPr>
        <w:t xml:space="preserve">корпоративної </w:t>
      </w:r>
      <w:r w:rsidRPr="00160D96">
        <w:rPr>
          <w:rFonts w:ascii="Times New Roman" w:eastAsia="Times New Roman" w:hAnsi="Times New Roman" w:cs="Times New Roman"/>
          <w:sz w:val="28"/>
          <w:szCs w:val="28"/>
        </w:rPr>
        <w:t>культури на систему управління конфліктами.</w:t>
      </w:r>
    </w:p>
    <w:p w:rsidR="00984339" w:rsidRDefault="00984339" w:rsidP="00C92C32">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984339">
        <w:rPr>
          <w:rFonts w:ascii="Times New Roman" w:eastAsia="Times New Roman" w:hAnsi="Times New Roman" w:cs="Times New Roman"/>
          <w:sz w:val="28"/>
          <w:szCs w:val="28"/>
        </w:rPr>
        <w:t>Управлінський потенціал корпоративної культури проявляється у створенні гнучкої та взаємодоповнюючої системи формальних і неформальних норм, яка відповідає вимогам як змінливого зовнішнього середовища, так і внутрішнім викликам з їх власними протиріччями. Керівники можуть ефективно використовувати ці механізми корпоративної культури для управління конфліктами, особливо для попередження бізнес-конфліктів.</w:t>
      </w:r>
    </w:p>
    <w:p w:rsidR="00417AC9" w:rsidRDefault="00EA7009" w:rsidP="0085345C">
      <w:pPr>
        <w:widowControl w:val="0"/>
        <w:autoSpaceDE w:val="0"/>
        <w:autoSpaceDN w:val="0"/>
        <w:spacing w:after="0" w:line="360" w:lineRule="auto"/>
        <w:jc w:val="center"/>
        <w:rPr>
          <w:rFonts w:ascii="Times New Roman" w:eastAsia="Times New Roman" w:hAnsi="Times New Roman" w:cs="Times New Roman"/>
          <w:sz w:val="28"/>
          <w:szCs w:val="28"/>
        </w:rPr>
      </w:pPr>
      <w:bookmarkStart w:id="0" w:name="_GoBack"/>
      <w:r>
        <w:rPr>
          <w:rFonts w:ascii="Times New Roman" w:eastAsia="Times New Roman" w:hAnsi="Times New Roman" w:cs="Times New Roman"/>
          <w:noProof/>
          <w:sz w:val="28"/>
          <w:szCs w:val="28"/>
          <w:lang w:eastAsia="uk-UA"/>
        </w:rPr>
        <w:drawing>
          <wp:inline distT="0" distB="0" distL="0" distR="0">
            <wp:extent cx="5753100" cy="2413591"/>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a:extLst>
                        <a:ext uri="{28A0092B-C50C-407E-A947-70E740481C1C}">
                          <a14:useLocalDpi xmlns:a14="http://schemas.microsoft.com/office/drawing/2010/main" val="0"/>
                        </a:ext>
                      </a:extLst>
                    </a:blip>
                    <a:srcRect t="2673" b="2451"/>
                    <a:stretch/>
                  </pic:blipFill>
                  <pic:spPr bwMode="auto">
                    <a:xfrm>
                      <a:off x="0" y="0"/>
                      <a:ext cx="5761056" cy="2416929"/>
                    </a:xfrm>
                    <a:prstGeom prst="rect">
                      <a:avLst/>
                    </a:prstGeom>
                    <a:noFill/>
                    <a:ln>
                      <a:noFill/>
                    </a:ln>
                    <a:extLst>
                      <a:ext uri="{53640926-AAD7-44D8-BBD7-CCE9431645EC}">
                        <a14:shadowObscured xmlns:a14="http://schemas.microsoft.com/office/drawing/2010/main"/>
                      </a:ext>
                    </a:extLst>
                  </pic:spPr>
                </pic:pic>
              </a:graphicData>
            </a:graphic>
          </wp:inline>
        </w:drawing>
      </w:r>
      <w:bookmarkEnd w:id="0"/>
    </w:p>
    <w:p w:rsidR="00417AC9" w:rsidRDefault="00417AC9" w:rsidP="00C969FB">
      <w:pPr>
        <w:widowControl w:val="0"/>
        <w:autoSpaceDE w:val="0"/>
        <w:autoSpaceDN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3.1. Механізм впливу корпоративної культури на систему управління конфліктами в </w:t>
      </w:r>
      <w:r w:rsidR="00EA7009" w:rsidRPr="001534DC">
        <w:rPr>
          <w:rFonts w:ascii="Times New Roman" w:eastAsia="Times New Roman" w:hAnsi="Times New Roman" w:cs="Times New Roman"/>
          <w:sz w:val="28"/>
          <w:szCs w:val="28"/>
        </w:rPr>
        <w:t>ТОВ «ПРОХЕЛС»</w:t>
      </w:r>
    </w:p>
    <w:p w:rsidR="00417AC9" w:rsidRDefault="00417AC9" w:rsidP="00C969FB">
      <w:pPr>
        <w:widowControl w:val="0"/>
        <w:autoSpaceDE w:val="0"/>
        <w:autoSpaceDN w:val="0"/>
        <w:spacing w:after="0" w:line="360" w:lineRule="auto"/>
        <w:ind w:firstLine="709"/>
        <w:jc w:val="both"/>
        <w:rPr>
          <w:rFonts w:ascii="Times New Roman" w:eastAsia="Times New Roman" w:hAnsi="Times New Roman" w:cs="Times New Roman"/>
          <w:sz w:val="24"/>
          <w:szCs w:val="24"/>
        </w:rPr>
      </w:pPr>
      <w:r w:rsidRPr="00160D96">
        <w:rPr>
          <w:rFonts w:ascii="Times New Roman" w:eastAsia="Times New Roman" w:hAnsi="Times New Roman" w:cs="Times New Roman"/>
          <w:sz w:val="24"/>
          <w:szCs w:val="24"/>
        </w:rPr>
        <w:t xml:space="preserve">Примітка. Сформовано автором </w:t>
      </w:r>
    </w:p>
    <w:p w:rsidR="00417AC9" w:rsidRDefault="00417AC9" w:rsidP="00C969FB">
      <w:pPr>
        <w:widowControl w:val="0"/>
        <w:autoSpaceDE w:val="0"/>
        <w:autoSpaceDN w:val="0"/>
        <w:spacing w:after="0" w:line="360" w:lineRule="auto"/>
        <w:ind w:firstLine="709"/>
        <w:jc w:val="both"/>
        <w:rPr>
          <w:rFonts w:ascii="Times New Roman" w:eastAsia="Times New Roman" w:hAnsi="Times New Roman" w:cs="Times New Roman"/>
          <w:sz w:val="24"/>
          <w:szCs w:val="24"/>
        </w:rPr>
      </w:pPr>
    </w:p>
    <w:p w:rsidR="00984339" w:rsidRPr="00B52F19" w:rsidRDefault="00984339" w:rsidP="00C969FB">
      <w:pPr>
        <w:widowControl w:val="0"/>
        <w:spacing w:after="0" w:line="360" w:lineRule="auto"/>
        <w:ind w:firstLine="709"/>
        <w:jc w:val="both"/>
        <w:rPr>
          <w:rFonts w:ascii="Times New Roman" w:hAnsi="Times New Roman" w:cs="Times New Roman"/>
          <w:color w:val="FF0000"/>
          <w:sz w:val="28"/>
          <w:szCs w:val="28"/>
        </w:rPr>
      </w:pPr>
      <w:r w:rsidRPr="00B52F19">
        <w:rPr>
          <w:rFonts w:ascii="Times New Roman" w:hAnsi="Times New Roman" w:cs="Times New Roman"/>
          <w:sz w:val="28"/>
          <w:szCs w:val="28"/>
        </w:rPr>
        <w:t>Корпоративна культура у ТОВ "ПРОХЕЛС" сприяє формуванню загального атмосфери взаємодії між співробітниками та, за допомогою ціннісних підходів, спонукає працівників до толерантного ставлення в бізнес-спільноті, пошуку компромісів у рішеннях, управління конфліктами та дотримання бізнес-етики.</w:t>
      </w:r>
    </w:p>
    <w:p w:rsidR="00417AC9" w:rsidRPr="00FC31DA" w:rsidRDefault="00653989" w:rsidP="00C969F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417AC9" w:rsidRPr="00FC31DA">
        <w:rPr>
          <w:rFonts w:ascii="Times New Roman" w:hAnsi="Times New Roman" w:cs="Times New Roman"/>
          <w:sz w:val="28"/>
          <w:szCs w:val="28"/>
        </w:rPr>
        <w:t xml:space="preserve">регулювання </w:t>
      </w:r>
      <w:r w:rsidR="00EA7009" w:rsidRPr="00FC31DA">
        <w:rPr>
          <w:rFonts w:ascii="Times New Roman" w:hAnsi="Times New Roman" w:cs="Times New Roman"/>
          <w:sz w:val="28"/>
          <w:szCs w:val="28"/>
        </w:rPr>
        <w:t>конфліктів</w:t>
      </w:r>
      <w:r w:rsidR="00417AC9" w:rsidRPr="00FC31DA">
        <w:rPr>
          <w:rFonts w:ascii="Times New Roman" w:hAnsi="Times New Roman" w:cs="Times New Roman"/>
          <w:sz w:val="28"/>
          <w:szCs w:val="28"/>
        </w:rPr>
        <w:t xml:space="preserve"> </w:t>
      </w:r>
      <w:r>
        <w:rPr>
          <w:rFonts w:ascii="Times New Roman" w:hAnsi="Times New Roman" w:cs="Times New Roman"/>
          <w:sz w:val="28"/>
          <w:szCs w:val="28"/>
        </w:rPr>
        <w:t xml:space="preserve">в процесі формування </w:t>
      </w:r>
      <w:r w:rsidR="002B3429">
        <w:rPr>
          <w:rFonts w:ascii="Times New Roman" w:hAnsi="Times New Roman" w:cs="Times New Roman"/>
          <w:sz w:val="28"/>
          <w:szCs w:val="28"/>
        </w:rPr>
        <w:t xml:space="preserve">та розвитку </w:t>
      </w:r>
      <w:r w:rsidR="00417AC9" w:rsidRPr="00FC31DA">
        <w:rPr>
          <w:rFonts w:ascii="Times New Roman" w:hAnsi="Times New Roman" w:cs="Times New Roman"/>
          <w:sz w:val="28"/>
          <w:szCs w:val="28"/>
        </w:rPr>
        <w:t xml:space="preserve">корпоративної культури </w:t>
      </w:r>
      <w:r w:rsidR="0035588D" w:rsidRPr="001534DC">
        <w:rPr>
          <w:rFonts w:ascii="Times New Roman" w:eastAsia="Times New Roman" w:hAnsi="Times New Roman" w:cs="Times New Roman"/>
          <w:sz w:val="28"/>
          <w:szCs w:val="28"/>
        </w:rPr>
        <w:t>ТОВ «ПРОХЕЛС»</w:t>
      </w:r>
      <w:r w:rsidR="0035588D">
        <w:rPr>
          <w:rFonts w:ascii="Times New Roman" w:eastAsia="Times New Roman" w:hAnsi="Times New Roman" w:cs="Times New Roman"/>
          <w:sz w:val="28"/>
          <w:szCs w:val="28"/>
          <w:lang w:val="ru-RU"/>
        </w:rPr>
        <w:t xml:space="preserve"> </w:t>
      </w:r>
      <w:r w:rsidR="00417AC9" w:rsidRPr="00FC31DA">
        <w:rPr>
          <w:rFonts w:ascii="Times New Roman" w:hAnsi="Times New Roman" w:cs="Times New Roman"/>
          <w:sz w:val="28"/>
          <w:szCs w:val="28"/>
        </w:rPr>
        <w:t xml:space="preserve">повинен включати  наступні етапи: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1. Створення атмосфери співробітництва;</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2. Ясність у відносинах та спілкуванні;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3. Визнання наявності конфлікту;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4. Визначення процедури вирішення проблем;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5. Визначення альтернативних шляхів вирішення конфліктів;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6. Вироблення угоди;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7. Визначення термінів виконання рішень;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 xml:space="preserve">8. Втілення запланованих заходів у життя; </w:t>
      </w:r>
    </w:p>
    <w:p w:rsidR="00417AC9" w:rsidRPr="00FC31DA" w:rsidRDefault="00417AC9" w:rsidP="00C969FB">
      <w:pPr>
        <w:widowControl w:val="0"/>
        <w:spacing w:after="0" w:line="360" w:lineRule="auto"/>
        <w:ind w:firstLine="709"/>
        <w:jc w:val="both"/>
        <w:rPr>
          <w:rFonts w:ascii="Times New Roman" w:hAnsi="Times New Roman" w:cs="Times New Roman"/>
          <w:sz w:val="28"/>
          <w:szCs w:val="28"/>
        </w:rPr>
      </w:pPr>
      <w:r w:rsidRPr="00FC31DA">
        <w:rPr>
          <w:rFonts w:ascii="Times New Roman" w:hAnsi="Times New Roman" w:cs="Times New Roman"/>
          <w:sz w:val="28"/>
          <w:szCs w:val="28"/>
        </w:rPr>
        <w:t>9</w:t>
      </w:r>
      <w:r w:rsidR="006B5E61">
        <w:rPr>
          <w:rFonts w:ascii="Times New Roman" w:hAnsi="Times New Roman" w:cs="Times New Roman"/>
          <w:sz w:val="28"/>
          <w:szCs w:val="28"/>
        </w:rPr>
        <w:t>. Оцінка прийнятого рішення</w:t>
      </w:r>
      <w:r w:rsidRPr="00FC31DA">
        <w:rPr>
          <w:rFonts w:ascii="Times New Roman" w:hAnsi="Times New Roman" w:cs="Times New Roman"/>
          <w:sz w:val="28"/>
          <w:szCs w:val="28"/>
        </w:rPr>
        <w:t>.</w:t>
      </w:r>
    </w:p>
    <w:p w:rsidR="00984339" w:rsidRDefault="00984339" w:rsidP="00C969FB">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984339">
        <w:rPr>
          <w:rFonts w:ascii="Times New Roman" w:eastAsia="Times New Roman" w:hAnsi="Times New Roman" w:cs="Times New Roman"/>
          <w:sz w:val="28"/>
          <w:szCs w:val="28"/>
        </w:rPr>
        <w:t>Отже, організаційна культура в ТОВ "ПРОХЕЛС" є ключовим чинником, який сприяє узгодженню інтересів різних підрозділів і підпорядковує особисті інтереси кожного працівника загальним цілям організації. Завдяки впливу організаційної культури, яка формує цінності та моделі поведінки, організація може керувати персоналом і спрямовувати їх на досягнення спільних цілей. Роль організаційної культури у вирішенні конфліктів полягає також у розвитку навичок дискусії, аргументації та поваги до інших, що сприяє етичному розвитку та підвищує</w:t>
      </w:r>
      <w:r>
        <w:rPr>
          <w:rFonts w:ascii="Times New Roman" w:eastAsia="Times New Roman" w:hAnsi="Times New Roman" w:cs="Times New Roman"/>
          <w:sz w:val="28"/>
          <w:szCs w:val="28"/>
        </w:rPr>
        <w:t xml:space="preserve"> емоційну зрілість працівників.</w:t>
      </w:r>
    </w:p>
    <w:p w:rsidR="006F74F5" w:rsidRPr="006F74F5" w:rsidRDefault="006F74F5" w:rsidP="006F74F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6F74F5">
        <w:rPr>
          <w:rFonts w:ascii="Times New Roman" w:eastAsia="Times New Roman" w:hAnsi="Times New Roman" w:cs="Times New Roman"/>
          <w:sz w:val="28"/>
          <w:szCs w:val="28"/>
        </w:rPr>
        <w:t xml:space="preserve">Корпоративна культура не лише виступає стратегічним інструментом у формуванні місії та цілей ТОВ «ПРОХЕЛС», а й є потужним засобом створення умов для забезпечення стабільності психологічного стану працівників. Вона відіграє ключову роль як фактор управління конфліктами та конфліктними ситуаціями. Власники організацій та управлінці, використовуючи основні </w:t>
      </w:r>
      <w:r w:rsidRPr="006F74F5">
        <w:rPr>
          <w:rFonts w:ascii="Times New Roman" w:eastAsia="Times New Roman" w:hAnsi="Times New Roman" w:cs="Times New Roman"/>
          <w:sz w:val="28"/>
          <w:szCs w:val="28"/>
        </w:rPr>
        <w:lastRenderedPageBreak/>
        <w:t>компоненти корпоративної культури, можуть ефективно врегульовувати конфлікти, мінімізувати їх негативні наслідки та використовувати позитивні аспекти для конструктивного вирішення ек</w:t>
      </w:r>
      <w:r>
        <w:rPr>
          <w:rFonts w:ascii="Times New Roman" w:eastAsia="Times New Roman" w:hAnsi="Times New Roman" w:cs="Times New Roman"/>
          <w:sz w:val="28"/>
          <w:szCs w:val="28"/>
        </w:rPr>
        <w:t>ономічних і соціальних проблем.</w:t>
      </w:r>
    </w:p>
    <w:p w:rsidR="006F74F5" w:rsidRPr="006F74F5" w:rsidRDefault="006F74F5" w:rsidP="006F74F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6F74F5">
        <w:rPr>
          <w:rFonts w:ascii="Times New Roman" w:eastAsia="Times New Roman" w:hAnsi="Times New Roman" w:cs="Times New Roman"/>
          <w:sz w:val="28"/>
          <w:szCs w:val="28"/>
        </w:rPr>
        <w:t>До того ж, корпоративна культура впливає на загальний клімат у колективі, сприяючи розвитку взаєморозуміння та співпраці серед працівників. Вона забезпечує спільні цінності та норми, що допомагають працівникам діяти злагоджено та ефективно навіть у складних ситуаціях. Важливо, щоб корпоративна культура включала механізми підтримки та розвитку персоналу, сприяла їхньому професійному та особистісному зростанню. Таким чином, вона стає важливим чинником для підвищення конкурентоспр</w:t>
      </w:r>
      <w:r>
        <w:rPr>
          <w:rFonts w:ascii="Times New Roman" w:eastAsia="Times New Roman" w:hAnsi="Times New Roman" w:cs="Times New Roman"/>
          <w:sz w:val="28"/>
          <w:szCs w:val="28"/>
        </w:rPr>
        <w:t>оможності організації на ринку.</w:t>
      </w:r>
    </w:p>
    <w:p w:rsidR="006F74F5" w:rsidRPr="00984339" w:rsidRDefault="006F74F5" w:rsidP="006F74F5">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6F74F5">
        <w:rPr>
          <w:rFonts w:ascii="Times New Roman" w:eastAsia="Times New Roman" w:hAnsi="Times New Roman" w:cs="Times New Roman"/>
          <w:sz w:val="28"/>
          <w:szCs w:val="28"/>
        </w:rPr>
        <w:t>Розвиваючи корпоративну культуру, організація не лише зміцнює свою внутрішню структуру, але й підвищує свою здатність адаптуватися до зовнішніх викликів і змін. Це особливо актуально у швидкоплинному бізнес-середовищі, де успішні компанії повинні бути гнучкими та інноваційними. Завдяки розвиненій корпоративній культурі, ТОВ «ПРОХЕЛС» може досягти стійкого розвитку та процвітання, забезпечуючи при цьому комфортні умови праці для своїх співробітників та підтримуючи їх психологічний добробут.</w:t>
      </w:r>
    </w:p>
    <w:p w:rsidR="00676465" w:rsidRDefault="00676465" w:rsidP="00C969FB">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2528E3" w:rsidRDefault="002528E3" w:rsidP="00C969FB">
      <w:pPr>
        <w:widowControl w:val="0"/>
        <w:spacing w:after="0" w:line="360" w:lineRule="auto"/>
        <w:ind w:firstLine="709"/>
        <w:jc w:val="center"/>
        <w:rPr>
          <w:rFonts w:ascii="Times New Roman" w:eastAsia="Times New Roman" w:hAnsi="Times New Roman" w:cs="Times New Roman"/>
          <w:b/>
          <w:sz w:val="28"/>
          <w:szCs w:val="28"/>
        </w:rPr>
      </w:pPr>
      <w:r w:rsidRPr="002528E3">
        <w:rPr>
          <w:rFonts w:ascii="Times New Roman" w:eastAsia="Times New Roman" w:hAnsi="Times New Roman" w:cs="Times New Roman"/>
          <w:b/>
          <w:sz w:val="28"/>
          <w:szCs w:val="28"/>
        </w:rPr>
        <w:lastRenderedPageBreak/>
        <w:t>ВИСНОВКИ</w:t>
      </w:r>
    </w:p>
    <w:p w:rsidR="002528E3" w:rsidRDefault="002528E3" w:rsidP="00C969FB">
      <w:pPr>
        <w:widowControl w:val="0"/>
        <w:spacing w:after="0" w:line="360" w:lineRule="auto"/>
        <w:ind w:firstLine="709"/>
        <w:jc w:val="center"/>
        <w:rPr>
          <w:rFonts w:ascii="Times New Roman" w:eastAsia="Times New Roman" w:hAnsi="Times New Roman" w:cs="Times New Roman"/>
          <w:b/>
          <w:sz w:val="28"/>
          <w:szCs w:val="28"/>
        </w:rPr>
      </w:pPr>
    </w:p>
    <w:p w:rsidR="00B52F19" w:rsidRDefault="00B52F19" w:rsidP="00C969FB">
      <w:pPr>
        <w:pStyle w:val="ab"/>
        <w:spacing w:line="360" w:lineRule="auto"/>
        <w:ind w:left="0" w:firstLine="709"/>
        <w:jc w:val="both"/>
      </w:pPr>
      <w:r>
        <w:t>Проведені дослідження вказують на те, що конфлікт є складним соціально-психологічним явищем, яке неминуче і закономірно виникає в будь-якій організації. У трудових колективах завжди існують причини для зіткнень, незадоволення, розбіжностей у думках та інтересах. Конфлікти можуть мати як руйнівний, так і позитивний вплив.</w:t>
      </w:r>
    </w:p>
    <w:p w:rsidR="00B52F19" w:rsidRDefault="00B52F19" w:rsidP="00C969FB">
      <w:pPr>
        <w:pStyle w:val="ab"/>
        <w:spacing w:line="360" w:lineRule="auto"/>
        <w:ind w:left="0" w:firstLine="709"/>
        <w:jc w:val="both"/>
      </w:pPr>
      <w:r>
        <w:t>Наслідки конфліктів у сучасних організаціях неоднозначні. Конфлікт може як покращити функціонування організації, так і призвести до її розпаду та припинення діяльності. Серед можливих негативних наслідків конфліктів можна виділити:</w:t>
      </w:r>
    </w:p>
    <w:p w:rsidR="00B52F19" w:rsidRDefault="00B52F19" w:rsidP="00C969FB">
      <w:pPr>
        <w:pStyle w:val="ab"/>
        <w:spacing w:line="360" w:lineRule="auto"/>
        <w:ind w:left="0" w:firstLine="709"/>
        <w:jc w:val="both"/>
      </w:pPr>
      <w:r>
        <w:t>- зниження продуктивності праці та виникнення незадоволеності;</w:t>
      </w:r>
    </w:p>
    <w:p w:rsidR="00B52F19" w:rsidRDefault="00B52F19" w:rsidP="00C969FB">
      <w:pPr>
        <w:pStyle w:val="ab"/>
        <w:spacing w:line="360" w:lineRule="auto"/>
        <w:ind w:left="0" w:firstLine="709"/>
        <w:jc w:val="both"/>
      </w:pPr>
      <w:r>
        <w:t>- погіршення морального клімату;</w:t>
      </w:r>
    </w:p>
    <w:p w:rsidR="00B52F19" w:rsidRDefault="00B52F19" w:rsidP="00C969FB">
      <w:pPr>
        <w:pStyle w:val="ab"/>
        <w:spacing w:line="360" w:lineRule="auto"/>
        <w:ind w:left="0" w:firstLine="709"/>
        <w:jc w:val="both"/>
      </w:pPr>
      <w:r>
        <w:t>- підвищення плинності кадрів;</w:t>
      </w:r>
    </w:p>
    <w:p w:rsidR="00B52F19" w:rsidRDefault="00B52F19" w:rsidP="00C969FB">
      <w:pPr>
        <w:pStyle w:val="ab"/>
        <w:spacing w:line="360" w:lineRule="auto"/>
        <w:ind w:left="0" w:firstLine="709"/>
        <w:jc w:val="both"/>
      </w:pPr>
      <w:r>
        <w:t>- порушення соціальної взаємодії.</w:t>
      </w:r>
    </w:p>
    <w:p w:rsidR="00B52F19" w:rsidRDefault="00B52F19" w:rsidP="00C969FB">
      <w:pPr>
        <w:pStyle w:val="ab"/>
        <w:spacing w:line="360" w:lineRule="auto"/>
        <w:ind w:left="0" w:firstLine="709"/>
        <w:jc w:val="both"/>
      </w:pPr>
      <w:r>
        <w:t>Вміння керувати конфліктами є ключовим для успішної діяльності керівника. Проте, ефективне втручання може мати позитивні наслідки, наприклад, глибше розуміння шляхів вирішення конфліктів, розмаїття думок при ухваленні рішень та покращення співпраці у майбутньому. Орієнтація на співпрацю є найраціональнішим та оптимальним підходом, що приносить результати.</w:t>
      </w:r>
    </w:p>
    <w:p w:rsidR="00B52F19" w:rsidRDefault="00B52F19" w:rsidP="00C969FB">
      <w:pPr>
        <w:pStyle w:val="ab"/>
        <w:spacing w:line="360" w:lineRule="auto"/>
        <w:ind w:left="0" w:firstLine="709"/>
        <w:jc w:val="both"/>
      </w:pPr>
      <w:r>
        <w:t xml:space="preserve">Головне завдання полягає не в поверненні до безконфліктного стану, а у здатності навчитися жити з конфліктами, розуміючи їх стимулюючий вплив, коли вони залишаються в межах певних рамок, а також їх руйнівну природу, коли ці рамки перетинаються. Негативні наслідки конфліктів погано впливають на ефективність та добробут індивідуума, що призводить до значних витрат для організацій. Конфлікти прямо або опосередковано збільшують витрати на досягнення організаційних цілей і погіршують якість життя багатьох співробітників. Щоб уникнути конфліктів або спрямувати їх у конструктивне русло, необхідно вміло ними керувати. Попередження і подолання конфліктів </w:t>
      </w:r>
      <w:r>
        <w:lastRenderedPageBreak/>
        <w:t>мають велике значення в управлінській діяльності. Вміння керувати конфліктами може бути вирішальним для виживання колективу. Ефективне управління конфліктами сприяє зміцненню як колективу, так і організації в цілому, та формуванню загальної концепції управління в організаціях будь-якого розміру.</w:t>
      </w:r>
    </w:p>
    <w:p w:rsidR="00B52F19" w:rsidRDefault="00B52F19" w:rsidP="00C969FB">
      <w:pPr>
        <w:pStyle w:val="ab"/>
        <w:spacing w:line="360" w:lineRule="auto"/>
        <w:ind w:left="0" w:firstLine="709"/>
        <w:jc w:val="both"/>
      </w:pPr>
      <w:r>
        <w:t>Важливо враховувати, що жоден стиль керівництва не є універсально ефективним у всіх ситуаціях, так само як і немає єдиного найкращого способу вирішення конфліктів (наприклад, конкуренція, співробітництво, компроміс, ухилення, пристосування). У реальному житті керівникам різних рівнів часто бракує навичок ведення переговорів, мистецтва спілкування та бажання взаємодіяти з опонентом. Тому важливо вивчати конфліктні ситуації з досвіду фахівців, наприклад, звертаючись до послуг медіатора. Медіатор завдяки своєчасному втручанню може надати рекомендації та допомогти знайти оптимальне вирішення конфлікту. Розуміючи поведінку людини в конфліктній ситуації, медіатор повинен спочатку встановити причину конфлікту, визначити цілі сторін, знайти точки зближення їхніх поглядів та врахувати поведінкові особливості конфліктуючих сторін.</w:t>
      </w:r>
    </w:p>
    <w:p w:rsidR="00B52F19" w:rsidRDefault="00B52F19" w:rsidP="00C969FB">
      <w:pPr>
        <w:pStyle w:val="ab"/>
        <w:spacing w:line="360" w:lineRule="auto"/>
        <w:ind w:left="0" w:firstLine="709"/>
        <w:jc w:val="both"/>
      </w:pPr>
      <w:r>
        <w:t>Аналіз проблем управління конфліктами в ТОВ «ПРОХЕЛС» виявив наявність конфліктних ситуацій. Тому значну увагу приділено вдосконаленню системи управління такими ситуаціями в організації. Основний акцент зроблено на заходах, спрямованих на боротьбу з конфліктами та управління ними, які є специфічними для цієї організації і можуть підвищити її ефективність та розвиток. Запропоновані рекомендації враховують особливі умови ТОВ «ПРОХЕЛС» і включають заходи, спрямовані на поліпшення системи управління конфліктними ситуаціями.</w:t>
      </w:r>
    </w:p>
    <w:p w:rsidR="00B52F19" w:rsidRDefault="00B52F19" w:rsidP="00C969FB">
      <w:pPr>
        <w:pStyle w:val="ab"/>
        <w:spacing w:line="360" w:lineRule="auto"/>
        <w:ind w:left="0" w:firstLine="709"/>
        <w:jc w:val="both"/>
      </w:pPr>
      <w:r>
        <w:t xml:space="preserve">Ефективне управління персоналом в організації неможливе без належного механізму оцінки економічної і соціальної ефективності управління конфліктами, що дозволяє отримати об'єктивну картину в організації, виявити слабкі місця і надати рекомендації для подальшого поліпшення. У разі недостатньої ефективності вжитих заходів, необхідно переглянути підходи до </w:t>
      </w:r>
      <w:r>
        <w:lastRenderedPageBreak/>
        <w:t>мотиваційної політики, враховуючи потреби і очікування персоналу, що відповідають цілям і завданням ТОВ «ПРОХЕЛС».</w:t>
      </w:r>
    </w:p>
    <w:p w:rsidR="00377435" w:rsidRPr="00984339" w:rsidRDefault="00377435" w:rsidP="00377435">
      <w:pPr>
        <w:widowControl w:val="0"/>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Pr="00984339">
        <w:rPr>
          <w:rFonts w:ascii="Times New Roman" w:eastAsia="Times New Roman" w:hAnsi="Times New Roman" w:cs="Times New Roman"/>
          <w:sz w:val="28"/>
          <w:szCs w:val="28"/>
        </w:rPr>
        <w:t>рганізаційна культура в ТОВ "ПРОХЕЛС" є ключовим чи</w:t>
      </w:r>
      <w:r>
        <w:rPr>
          <w:rFonts w:ascii="Times New Roman" w:eastAsia="Times New Roman" w:hAnsi="Times New Roman" w:cs="Times New Roman"/>
          <w:sz w:val="28"/>
          <w:szCs w:val="28"/>
        </w:rPr>
        <w:t>нником, який сприятиме</w:t>
      </w:r>
      <w:r w:rsidRPr="00984339">
        <w:rPr>
          <w:rFonts w:ascii="Times New Roman" w:eastAsia="Times New Roman" w:hAnsi="Times New Roman" w:cs="Times New Roman"/>
          <w:sz w:val="28"/>
          <w:szCs w:val="28"/>
        </w:rPr>
        <w:t xml:space="preserve"> узгодженню інтересів різних підрозділів і підпорядковує особисті інтереси кожного працівника загальним цілям організації. Завдяки впливу організаційної культури, яка формує цінності та моделі поведінки, організація може керувати персоналом і спрямовувати їх на досягнення спільних цілей. Роль організаційної культури у вирішенні конфліктів полягає також у розвитку навичок дискусії, аргументації та поваги до інших, що сприяє етичному розвитку та підвищує</w:t>
      </w:r>
      <w:r>
        <w:rPr>
          <w:rFonts w:ascii="Times New Roman" w:eastAsia="Times New Roman" w:hAnsi="Times New Roman" w:cs="Times New Roman"/>
          <w:sz w:val="28"/>
          <w:szCs w:val="28"/>
        </w:rPr>
        <w:t xml:space="preserve"> емоційну зрілість працівників.</w:t>
      </w:r>
    </w:p>
    <w:p w:rsidR="00377435" w:rsidRDefault="00377435" w:rsidP="00C969FB">
      <w:pPr>
        <w:pStyle w:val="ab"/>
        <w:spacing w:line="360" w:lineRule="auto"/>
        <w:ind w:left="0" w:firstLine="709"/>
        <w:jc w:val="both"/>
      </w:pPr>
    </w:p>
    <w:p w:rsidR="00377435" w:rsidRDefault="00377435" w:rsidP="00C969FB">
      <w:pPr>
        <w:pStyle w:val="ab"/>
        <w:spacing w:line="360" w:lineRule="auto"/>
        <w:ind w:left="0" w:firstLine="709"/>
        <w:jc w:val="both"/>
      </w:pPr>
    </w:p>
    <w:p w:rsidR="00B52F19" w:rsidRPr="00B52F19" w:rsidRDefault="00B52F19" w:rsidP="00B52F19">
      <w:pPr>
        <w:rPr>
          <w:rFonts w:ascii="Times New Roman" w:eastAsia="Times New Roman" w:hAnsi="Times New Roman" w:cs="Times New Roman"/>
          <w:sz w:val="28"/>
          <w:szCs w:val="28"/>
        </w:rPr>
      </w:pPr>
      <w:r>
        <w:br w:type="page"/>
      </w:r>
    </w:p>
    <w:p w:rsidR="00676465" w:rsidRDefault="00676465" w:rsidP="00C92C32">
      <w:pPr>
        <w:widowControl w:val="0"/>
        <w:autoSpaceDE w:val="0"/>
        <w:autoSpaceDN w:val="0"/>
        <w:spacing w:after="0" w:line="360" w:lineRule="auto"/>
        <w:ind w:firstLine="709"/>
        <w:jc w:val="center"/>
        <w:rPr>
          <w:rFonts w:ascii="Times New Roman" w:eastAsia="Times New Roman" w:hAnsi="Times New Roman" w:cs="Times New Roman"/>
          <w:b/>
          <w:sz w:val="28"/>
          <w:szCs w:val="28"/>
        </w:rPr>
      </w:pPr>
      <w:r w:rsidRPr="00676465">
        <w:rPr>
          <w:rFonts w:ascii="Times New Roman" w:eastAsia="Times New Roman" w:hAnsi="Times New Roman" w:cs="Times New Roman"/>
          <w:b/>
          <w:sz w:val="28"/>
          <w:szCs w:val="28"/>
        </w:rPr>
        <w:lastRenderedPageBreak/>
        <w:t>СПИСОК ВИКОРИСТАНИХ ДЖЕРЕЛ</w:t>
      </w:r>
    </w:p>
    <w:p w:rsidR="001C4F5D" w:rsidRPr="00676465" w:rsidRDefault="001C4F5D" w:rsidP="00C92C32">
      <w:pPr>
        <w:widowControl w:val="0"/>
        <w:autoSpaceDE w:val="0"/>
        <w:autoSpaceDN w:val="0"/>
        <w:spacing w:after="0" w:line="360" w:lineRule="auto"/>
        <w:ind w:firstLine="709"/>
        <w:jc w:val="center"/>
        <w:rPr>
          <w:rFonts w:ascii="Times New Roman" w:eastAsia="Times New Roman" w:hAnsi="Times New Roman" w:cs="Times New Roman"/>
          <w:b/>
          <w:sz w:val="28"/>
          <w:szCs w:val="28"/>
        </w:rPr>
      </w:pPr>
    </w:p>
    <w:p w:rsidR="00676465" w:rsidRPr="00676465" w:rsidRDefault="001C4F5D" w:rsidP="001C4F5D">
      <w:pPr>
        <w:widowControl w:val="0"/>
        <w:autoSpaceDE w:val="0"/>
        <w:autoSpaceDN w:val="0"/>
        <w:spacing w:after="0" w:line="360" w:lineRule="auto"/>
        <w:jc w:val="both"/>
        <w:rPr>
          <w:rFonts w:ascii="Times New Roman" w:eastAsia="Times New Roman" w:hAnsi="Times New Roman" w:cs="Times New Roman"/>
          <w:sz w:val="28"/>
          <w:szCs w:val="28"/>
        </w:rPr>
      </w:pPr>
      <w:r w:rsidRPr="001C4F5D">
        <w:rPr>
          <w:rFonts w:ascii="Times New Roman" w:eastAsia="Times New Roman" w:hAnsi="Times New Roman" w:cs="Times New Roman"/>
          <w:noProof/>
          <w:sz w:val="28"/>
          <w:szCs w:val="28"/>
          <w:lang w:eastAsia="uk-UA"/>
        </w:rPr>
        <w:drawing>
          <wp:inline distT="0" distB="0" distL="0" distR="0" wp14:anchorId="35F968F1" wp14:editId="5841B27F">
            <wp:extent cx="6044565" cy="8470900"/>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73747" cy="8511796"/>
                    </a:xfrm>
                    <a:prstGeom prst="rect">
                      <a:avLst/>
                    </a:prstGeom>
                  </pic:spPr>
                </pic:pic>
              </a:graphicData>
            </a:graphic>
          </wp:inline>
        </w:drawing>
      </w:r>
    </w:p>
    <w:sectPr w:rsidR="00676465" w:rsidRPr="00676465" w:rsidSect="00BA62AA">
      <w:headerReference w:type="default" r:id="rId31"/>
      <w:pgSz w:w="11906" w:h="16838"/>
      <w:pgMar w:top="1134" w:right="851" w:bottom="1134"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6409" w:rsidRDefault="000C6409" w:rsidP="00551BAF">
      <w:pPr>
        <w:spacing w:after="0" w:line="240" w:lineRule="auto"/>
      </w:pPr>
      <w:r>
        <w:separator/>
      </w:r>
    </w:p>
  </w:endnote>
  <w:endnote w:type="continuationSeparator" w:id="0">
    <w:p w:rsidR="000C6409" w:rsidRDefault="000C6409" w:rsidP="00551B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6409" w:rsidRDefault="000C6409" w:rsidP="00551BAF">
      <w:pPr>
        <w:spacing w:after="0" w:line="240" w:lineRule="auto"/>
      </w:pPr>
      <w:r>
        <w:separator/>
      </w:r>
    </w:p>
  </w:footnote>
  <w:footnote w:type="continuationSeparator" w:id="0">
    <w:p w:rsidR="000C6409" w:rsidRDefault="000C6409" w:rsidP="00551BA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0681804"/>
      <w:docPartObj>
        <w:docPartGallery w:val="Page Numbers (Top of Page)"/>
        <w:docPartUnique/>
      </w:docPartObj>
    </w:sdtPr>
    <w:sdtEndPr/>
    <w:sdtContent>
      <w:p w:rsidR="0085345C" w:rsidRDefault="0085345C">
        <w:pPr>
          <w:pStyle w:val="a5"/>
          <w:jc w:val="right"/>
        </w:pPr>
        <w:r>
          <w:fldChar w:fldCharType="begin"/>
        </w:r>
        <w:r>
          <w:instrText>PAGE   \* MERGEFORMAT</w:instrText>
        </w:r>
        <w:r>
          <w:fldChar w:fldCharType="separate"/>
        </w:r>
        <w:r w:rsidR="00387291">
          <w:rPr>
            <w:noProof/>
          </w:rPr>
          <w:t>38</w:t>
        </w:r>
        <w:r>
          <w:fldChar w:fldCharType="end"/>
        </w:r>
      </w:p>
    </w:sdtContent>
  </w:sdt>
  <w:p w:rsidR="0067410C" w:rsidRDefault="0067410C"/>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B4B"/>
    <w:multiLevelType w:val="hybridMultilevel"/>
    <w:tmpl w:val="094C068A"/>
    <w:lvl w:ilvl="0" w:tplc="A9A8335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15:restartNumberingAfterBreak="0">
    <w:nsid w:val="05984787"/>
    <w:multiLevelType w:val="hybridMultilevel"/>
    <w:tmpl w:val="91808038"/>
    <w:lvl w:ilvl="0" w:tplc="462C6CEA">
      <w:numFmt w:val="bullet"/>
      <w:lvlText w:val="–"/>
      <w:lvlJc w:val="left"/>
      <w:pPr>
        <w:ind w:left="1508" w:hanging="360"/>
      </w:pPr>
      <w:rPr>
        <w:rFonts w:ascii="Times New Roman" w:eastAsia="Times New Roman" w:hAnsi="Times New Roman" w:cs="Times New Roman" w:hint="default"/>
        <w:w w:val="100"/>
        <w:sz w:val="28"/>
        <w:szCs w:val="28"/>
        <w:lang w:val="uk-UA" w:eastAsia="en-US" w:bidi="ar-SA"/>
      </w:rPr>
    </w:lvl>
    <w:lvl w:ilvl="1" w:tplc="B290D070">
      <w:numFmt w:val="bullet"/>
      <w:lvlText w:val="•"/>
      <w:lvlJc w:val="left"/>
      <w:pPr>
        <w:ind w:left="2358" w:hanging="360"/>
      </w:pPr>
      <w:rPr>
        <w:rFonts w:hint="default"/>
        <w:lang w:val="uk-UA" w:eastAsia="en-US" w:bidi="ar-SA"/>
      </w:rPr>
    </w:lvl>
    <w:lvl w:ilvl="2" w:tplc="E2F434CC">
      <w:numFmt w:val="bullet"/>
      <w:lvlText w:val="•"/>
      <w:lvlJc w:val="left"/>
      <w:pPr>
        <w:ind w:left="3217" w:hanging="360"/>
      </w:pPr>
      <w:rPr>
        <w:rFonts w:hint="default"/>
        <w:lang w:val="uk-UA" w:eastAsia="en-US" w:bidi="ar-SA"/>
      </w:rPr>
    </w:lvl>
    <w:lvl w:ilvl="3" w:tplc="D8468C76">
      <w:numFmt w:val="bullet"/>
      <w:lvlText w:val="•"/>
      <w:lvlJc w:val="left"/>
      <w:pPr>
        <w:ind w:left="4075" w:hanging="360"/>
      </w:pPr>
      <w:rPr>
        <w:rFonts w:hint="default"/>
        <w:lang w:val="uk-UA" w:eastAsia="en-US" w:bidi="ar-SA"/>
      </w:rPr>
    </w:lvl>
    <w:lvl w:ilvl="4" w:tplc="26226C24">
      <w:numFmt w:val="bullet"/>
      <w:lvlText w:val="•"/>
      <w:lvlJc w:val="left"/>
      <w:pPr>
        <w:ind w:left="4934" w:hanging="360"/>
      </w:pPr>
      <w:rPr>
        <w:rFonts w:hint="default"/>
        <w:lang w:val="uk-UA" w:eastAsia="en-US" w:bidi="ar-SA"/>
      </w:rPr>
    </w:lvl>
    <w:lvl w:ilvl="5" w:tplc="1CC04FCA">
      <w:numFmt w:val="bullet"/>
      <w:lvlText w:val="•"/>
      <w:lvlJc w:val="left"/>
      <w:pPr>
        <w:ind w:left="5793" w:hanging="360"/>
      </w:pPr>
      <w:rPr>
        <w:rFonts w:hint="default"/>
        <w:lang w:val="uk-UA" w:eastAsia="en-US" w:bidi="ar-SA"/>
      </w:rPr>
    </w:lvl>
    <w:lvl w:ilvl="6" w:tplc="5302ED30">
      <w:numFmt w:val="bullet"/>
      <w:lvlText w:val="•"/>
      <w:lvlJc w:val="left"/>
      <w:pPr>
        <w:ind w:left="6651" w:hanging="360"/>
      </w:pPr>
      <w:rPr>
        <w:rFonts w:hint="default"/>
        <w:lang w:val="uk-UA" w:eastAsia="en-US" w:bidi="ar-SA"/>
      </w:rPr>
    </w:lvl>
    <w:lvl w:ilvl="7" w:tplc="F8EE6B7A">
      <w:numFmt w:val="bullet"/>
      <w:lvlText w:val="•"/>
      <w:lvlJc w:val="left"/>
      <w:pPr>
        <w:ind w:left="7510" w:hanging="360"/>
      </w:pPr>
      <w:rPr>
        <w:rFonts w:hint="default"/>
        <w:lang w:val="uk-UA" w:eastAsia="en-US" w:bidi="ar-SA"/>
      </w:rPr>
    </w:lvl>
    <w:lvl w:ilvl="8" w:tplc="925EC9DA">
      <w:numFmt w:val="bullet"/>
      <w:lvlText w:val="•"/>
      <w:lvlJc w:val="left"/>
      <w:pPr>
        <w:ind w:left="8369" w:hanging="360"/>
      </w:pPr>
      <w:rPr>
        <w:rFonts w:hint="default"/>
        <w:lang w:val="uk-UA" w:eastAsia="en-US" w:bidi="ar-SA"/>
      </w:rPr>
    </w:lvl>
  </w:abstractNum>
  <w:abstractNum w:abstractNumId="2" w15:restartNumberingAfterBreak="0">
    <w:nsid w:val="07130A5B"/>
    <w:multiLevelType w:val="hybridMultilevel"/>
    <w:tmpl w:val="CE2E6CF8"/>
    <w:lvl w:ilvl="0" w:tplc="C98C9B9C">
      <w:start w:val="1"/>
      <w:numFmt w:val="decimal"/>
      <w:lvlText w:val="%1)"/>
      <w:lvlJc w:val="left"/>
      <w:pPr>
        <w:ind w:left="222" w:hanging="363"/>
      </w:pPr>
      <w:rPr>
        <w:rFonts w:ascii="Times New Roman" w:eastAsia="Times New Roman" w:hAnsi="Times New Roman" w:cs="Times New Roman" w:hint="default"/>
        <w:w w:val="100"/>
        <w:sz w:val="28"/>
        <w:szCs w:val="28"/>
        <w:lang w:val="uk-UA" w:eastAsia="en-US" w:bidi="ar-SA"/>
      </w:rPr>
    </w:lvl>
    <w:lvl w:ilvl="1" w:tplc="2306EB0C">
      <w:numFmt w:val="bullet"/>
      <w:lvlText w:val="•"/>
      <w:lvlJc w:val="left"/>
      <w:pPr>
        <w:ind w:left="1206" w:hanging="363"/>
      </w:pPr>
      <w:rPr>
        <w:rFonts w:hint="default"/>
        <w:lang w:val="uk-UA" w:eastAsia="en-US" w:bidi="ar-SA"/>
      </w:rPr>
    </w:lvl>
    <w:lvl w:ilvl="2" w:tplc="F334C33C">
      <w:numFmt w:val="bullet"/>
      <w:lvlText w:val="•"/>
      <w:lvlJc w:val="left"/>
      <w:pPr>
        <w:ind w:left="2193" w:hanging="363"/>
      </w:pPr>
      <w:rPr>
        <w:rFonts w:hint="default"/>
        <w:lang w:val="uk-UA" w:eastAsia="en-US" w:bidi="ar-SA"/>
      </w:rPr>
    </w:lvl>
    <w:lvl w:ilvl="3" w:tplc="462EE520">
      <w:numFmt w:val="bullet"/>
      <w:lvlText w:val="•"/>
      <w:lvlJc w:val="left"/>
      <w:pPr>
        <w:ind w:left="3179" w:hanging="363"/>
      </w:pPr>
      <w:rPr>
        <w:rFonts w:hint="default"/>
        <w:lang w:val="uk-UA" w:eastAsia="en-US" w:bidi="ar-SA"/>
      </w:rPr>
    </w:lvl>
    <w:lvl w:ilvl="4" w:tplc="B3E4B276">
      <w:numFmt w:val="bullet"/>
      <w:lvlText w:val="•"/>
      <w:lvlJc w:val="left"/>
      <w:pPr>
        <w:ind w:left="4166" w:hanging="363"/>
      </w:pPr>
      <w:rPr>
        <w:rFonts w:hint="default"/>
        <w:lang w:val="uk-UA" w:eastAsia="en-US" w:bidi="ar-SA"/>
      </w:rPr>
    </w:lvl>
    <w:lvl w:ilvl="5" w:tplc="CCCA08C8">
      <w:numFmt w:val="bullet"/>
      <w:lvlText w:val="•"/>
      <w:lvlJc w:val="left"/>
      <w:pPr>
        <w:ind w:left="5153" w:hanging="363"/>
      </w:pPr>
      <w:rPr>
        <w:rFonts w:hint="default"/>
        <w:lang w:val="uk-UA" w:eastAsia="en-US" w:bidi="ar-SA"/>
      </w:rPr>
    </w:lvl>
    <w:lvl w:ilvl="6" w:tplc="215C487E">
      <w:numFmt w:val="bullet"/>
      <w:lvlText w:val="•"/>
      <w:lvlJc w:val="left"/>
      <w:pPr>
        <w:ind w:left="6139" w:hanging="363"/>
      </w:pPr>
      <w:rPr>
        <w:rFonts w:hint="default"/>
        <w:lang w:val="uk-UA" w:eastAsia="en-US" w:bidi="ar-SA"/>
      </w:rPr>
    </w:lvl>
    <w:lvl w:ilvl="7" w:tplc="5AF86C52">
      <w:numFmt w:val="bullet"/>
      <w:lvlText w:val="•"/>
      <w:lvlJc w:val="left"/>
      <w:pPr>
        <w:ind w:left="7126" w:hanging="363"/>
      </w:pPr>
      <w:rPr>
        <w:rFonts w:hint="default"/>
        <w:lang w:val="uk-UA" w:eastAsia="en-US" w:bidi="ar-SA"/>
      </w:rPr>
    </w:lvl>
    <w:lvl w:ilvl="8" w:tplc="189C9746">
      <w:numFmt w:val="bullet"/>
      <w:lvlText w:val="•"/>
      <w:lvlJc w:val="left"/>
      <w:pPr>
        <w:ind w:left="8113" w:hanging="363"/>
      </w:pPr>
      <w:rPr>
        <w:rFonts w:hint="default"/>
        <w:lang w:val="uk-UA" w:eastAsia="en-US" w:bidi="ar-SA"/>
      </w:rPr>
    </w:lvl>
  </w:abstractNum>
  <w:abstractNum w:abstractNumId="3" w15:restartNumberingAfterBreak="0">
    <w:nsid w:val="0A4069C0"/>
    <w:multiLevelType w:val="hybridMultilevel"/>
    <w:tmpl w:val="6C36B004"/>
    <w:lvl w:ilvl="0" w:tplc="1D02534A">
      <w:numFmt w:val="bullet"/>
      <w:lvlText w:val="-"/>
      <w:lvlJc w:val="left"/>
      <w:pPr>
        <w:ind w:left="115" w:hanging="140"/>
      </w:pPr>
      <w:rPr>
        <w:rFonts w:ascii="Times New Roman" w:eastAsia="Times New Roman" w:hAnsi="Times New Roman" w:cs="Times New Roman" w:hint="default"/>
        <w:w w:val="99"/>
        <w:sz w:val="24"/>
        <w:szCs w:val="24"/>
        <w:lang w:val="uk-UA" w:eastAsia="en-US" w:bidi="ar-SA"/>
      </w:rPr>
    </w:lvl>
    <w:lvl w:ilvl="1" w:tplc="9C34FBEC">
      <w:numFmt w:val="bullet"/>
      <w:lvlText w:val="•"/>
      <w:lvlJc w:val="left"/>
      <w:pPr>
        <w:ind w:left="344" w:hanging="140"/>
      </w:pPr>
      <w:rPr>
        <w:rFonts w:hint="default"/>
        <w:lang w:val="uk-UA" w:eastAsia="en-US" w:bidi="ar-SA"/>
      </w:rPr>
    </w:lvl>
    <w:lvl w:ilvl="2" w:tplc="127EE254">
      <w:numFmt w:val="bullet"/>
      <w:lvlText w:val="•"/>
      <w:lvlJc w:val="left"/>
      <w:pPr>
        <w:ind w:left="569" w:hanging="140"/>
      </w:pPr>
      <w:rPr>
        <w:rFonts w:hint="default"/>
        <w:lang w:val="uk-UA" w:eastAsia="en-US" w:bidi="ar-SA"/>
      </w:rPr>
    </w:lvl>
    <w:lvl w:ilvl="3" w:tplc="498E235A">
      <w:numFmt w:val="bullet"/>
      <w:lvlText w:val="•"/>
      <w:lvlJc w:val="left"/>
      <w:pPr>
        <w:ind w:left="793" w:hanging="140"/>
      </w:pPr>
      <w:rPr>
        <w:rFonts w:hint="default"/>
        <w:lang w:val="uk-UA" w:eastAsia="en-US" w:bidi="ar-SA"/>
      </w:rPr>
    </w:lvl>
    <w:lvl w:ilvl="4" w:tplc="B66CF69C">
      <w:numFmt w:val="bullet"/>
      <w:lvlText w:val="•"/>
      <w:lvlJc w:val="left"/>
      <w:pPr>
        <w:ind w:left="1018" w:hanging="140"/>
      </w:pPr>
      <w:rPr>
        <w:rFonts w:hint="default"/>
        <w:lang w:val="uk-UA" w:eastAsia="en-US" w:bidi="ar-SA"/>
      </w:rPr>
    </w:lvl>
    <w:lvl w:ilvl="5" w:tplc="47D4E760">
      <w:numFmt w:val="bullet"/>
      <w:lvlText w:val="•"/>
      <w:lvlJc w:val="left"/>
      <w:pPr>
        <w:ind w:left="1243" w:hanging="140"/>
      </w:pPr>
      <w:rPr>
        <w:rFonts w:hint="default"/>
        <w:lang w:val="uk-UA" w:eastAsia="en-US" w:bidi="ar-SA"/>
      </w:rPr>
    </w:lvl>
    <w:lvl w:ilvl="6" w:tplc="DEC2624E">
      <w:numFmt w:val="bullet"/>
      <w:lvlText w:val="•"/>
      <w:lvlJc w:val="left"/>
      <w:pPr>
        <w:ind w:left="1467" w:hanging="140"/>
      </w:pPr>
      <w:rPr>
        <w:rFonts w:hint="default"/>
        <w:lang w:val="uk-UA" w:eastAsia="en-US" w:bidi="ar-SA"/>
      </w:rPr>
    </w:lvl>
    <w:lvl w:ilvl="7" w:tplc="D27A4316">
      <w:numFmt w:val="bullet"/>
      <w:lvlText w:val="•"/>
      <w:lvlJc w:val="left"/>
      <w:pPr>
        <w:ind w:left="1692" w:hanging="140"/>
      </w:pPr>
      <w:rPr>
        <w:rFonts w:hint="default"/>
        <w:lang w:val="uk-UA" w:eastAsia="en-US" w:bidi="ar-SA"/>
      </w:rPr>
    </w:lvl>
    <w:lvl w:ilvl="8" w:tplc="0D002628">
      <w:numFmt w:val="bullet"/>
      <w:lvlText w:val="•"/>
      <w:lvlJc w:val="left"/>
      <w:pPr>
        <w:ind w:left="1916" w:hanging="140"/>
      </w:pPr>
      <w:rPr>
        <w:rFonts w:hint="default"/>
        <w:lang w:val="uk-UA" w:eastAsia="en-US" w:bidi="ar-SA"/>
      </w:rPr>
    </w:lvl>
  </w:abstractNum>
  <w:abstractNum w:abstractNumId="4" w15:restartNumberingAfterBreak="0">
    <w:nsid w:val="0D786110"/>
    <w:multiLevelType w:val="multilevel"/>
    <w:tmpl w:val="2BA49CA4"/>
    <w:lvl w:ilvl="0">
      <w:start w:val="2"/>
      <w:numFmt w:val="decimal"/>
      <w:lvlText w:val="%1"/>
      <w:lvlJc w:val="left"/>
      <w:pPr>
        <w:ind w:left="1580" w:hanging="792"/>
      </w:pPr>
      <w:rPr>
        <w:rFonts w:hint="default"/>
        <w:lang w:val="uk-UA" w:eastAsia="en-US" w:bidi="ar-SA"/>
      </w:rPr>
    </w:lvl>
    <w:lvl w:ilvl="1">
      <w:start w:val="1"/>
      <w:numFmt w:val="decimal"/>
      <w:lvlText w:val="%1.%2"/>
      <w:lvlJc w:val="left"/>
      <w:pPr>
        <w:ind w:left="1580" w:hanging="7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281" w:hanging="792"/>
      </w:pPr>
      <w:rPr>
        <w:rFonts w:hint="default"/>
        <w:lang w:val="uk-UA" w:eastAsia="en-US" w:bidi="ar-SA"/>
      </w:rPr>
    </w:lvl>
    <w:lvl w:ilvl="3">
      <w:numFmt w:val="bullet"/>
      <w:lvlText w:val="•"/>
      <w:lvlJc w:val="left"/>
      <w:pPr>
        <w:ind w:left="4131" w:hanging="792"/>
      </w:pPr>
      <w:rPr>
        <w:rFonts w:hint="default"/>
        <w:lang w:val="uk-UA" w:eastAsia="en-US" w:bidi="ar-SA"/>
      </w:rPr>
    </w:lvl>
    <w:lvl w:ilvl="4">
      <w:numFmt w:val="bullet"/>
      <w:lvlText w:val="•"/>
      <w:lvlJc w:val="left"/>
      <w:pPr>
        <w:ind w:left="4982" w:hanging="792"/>
      </w:pPr>
      <w:rPr>
        <w:rFonts w:hint="default"/>
        <w:lang w:val="uk-UA" w:eastAsia="en-US" w:bidi="ar-SA"/>
      </w:rPr>
    </w:lvl>
    <w:lvl w:ilvl="5">
      <w:numFmt w:val="bullet"/>
      <w:lvlText w:val="•"/>
      <w:lvlJc w:val="left"/>
      <w:pPr>
        <w:ind w:left="5833" w:hanging="792"/>
      </w:pPr>
      <w:rPr>
        <w:rFonts w:hint="default"/>
        <w:lang w:val="uk-UA" w:eastAsia="en-US" w:bidi="ar-SA"/>
      </w:rPr>
    </w:lvl>
    <w:lvl w:ilvl="6">
      <w:numFmt w:val="bullet"/>
      <w:lvlText w:val="•"/>
      <w:lvlJc w:val="left"/>
      <w:pPr>
        <w:ind w:left="6683" w:hanging="792"/>
      </w:pPr>
      <w:rPr>
        <w:rFonts w:hint="default"/>
        <w:lang w:val="uk-UA" w:eastAsia="en-US" w:bidi="ar-SA"/>
      </w:rPr>
    </w:lvl>
    <w:lvl w:ilvl="7">
      <w:numFmt w:val="bullet"/>
      <w:lvlText w:val="•"/>
      <w:lvlJc w:val="left"/>
      <w:pPr>
        <w:ind w:left="7534" w:hanging="792"/>
      </w:pPr>
      <w:rPr>
        <w:rFonts w:hint="default"/>
        <w:lang w:val="uk-UA" w:eastAsia="en-US" w:bidi="ar-SA"/>
      </w:rPr>
    </w:lvl>
    <w:lvl w:ilvl="8">
      <w:numFmt w:val="bullet"/>
      <w:lvlText w:val="•"/>
      <w:lvlJc w:val="left"/>
      <w:pPr>
        <w:ind w:left="8385" w:hanging="792"/>
      </w:pPr>
      <w:rPr>
        <w:rFonts w:hint="default"/>
        <w:lang w:val="uk-UA" w:eastAsia="en-US" w:bidi="ar-SA"/>
      </w:rPr>
    </w:lvl>
  </w:abstractNum>
  <w:abstractNum w:abstractNumId="5" w15:restartNumberingAfterBreak="0">
    <w:nsid w:val="15A164AA"/>
    <w:multiLevelType w:val="hybridMultilevel"/>
    <w:tmpl w:val="2E6C6E2C"/>
    <w:lvl w:ilvl="0" w:tplc="2F901DFE">
      <w:numFmt w:val="bullet"/>
      <w:lvlText w:val="–"/>
      <w:lvlJc w:val="left"/>
      <w:pPr>
        <w:ind w:left="827" w:hanging="360"/>
      </w:pPr>
      <w:rPr>
        <w:rFonts w:ascii="Times New Roman" w:eastAsia="Times New Roman" w:hAnsi="Times New Roman" w:cs="Times New Roman" w:hint="default"/>
        <w:w w:val="97"/>
        <w:sz w:val="24"/>
        <w:szCs w:val="24"/>
        <w:lang w:val="uk-UA" w:eastAsia="en-US" w:bidi="ar-SA"/>
      </w:rPr>
    </w:lvl>
    <w:lvl w:ilvl="1" w:tplc="DA4E84F6">
      <w:numFmt w:val="bullet"/>
      <w:lvlText w:val="•"/>
      <w:lvlJc w:val="left"/>
      <w:pPr>
        <w:ind w:left="1229" w:hanging="360"/>
      </w:pPr>
      <w:rPr>
        <w:rFonts w:hint="default"/>
        <w:lang w:val="uk-UA" w:eastAsia="en-US" w:bidi="ar-SA"/>
      </w:rPr>
    </w:lvl>
    <w:lvl w:ilvl="2" w:tplc="41523A76">
      <w:numFmt w:val="bullet"/>
      <w:lvlText w:val="•"/>
      <w:lvlJc w:val="left"/>
      <w:pPr>
        <w:ind w:left="1639" w:hanging="360"/>
      </w:pPr>
      <w:rPr>
        <w:rFonts w:hint="default"/>
        <w:lang w:val="uk-UA" w:eastAsia="en-US" w:bidi="ar-SA"/>
      </w:rPr>
    </w:lvl>
    <w:lvl w:ilvl="3" w:tplc="40069224">
      <w:numFmt w:val="bullet"/>
      <w:lvlText w:val="•"/>
      <w:lvlJc w:val="left"/>
      <w:pPr>
        <w:ind w:left="2049" w:hanging="360"/>
      </w:pPr>
      <w:rPr>
        <w:rFonts w:hint="default"/>
        <w:lang w:val="uk-UA" w:eastAsia="en-US" w:bidi="ar-SA"/>
      </w:rPr>
    </w:lvl>
    <w:lvl w:ilvl="4" w:tplc="0E344610">
      <w:numFmt w:val="bullet"/>
      <w:lvlText w:val="•"/>
      <w:lvlJc w:val="left"/>
      <w:pPr>
        <w:ind w:left="2459" w:hanging="360"/>
      </w:pPr>
      <w:rPr>
        <w:rFonts w:hint="default"/>
        <w:lang w:val="uk-UA" w:eastAsia="en-US" w:bidi="ar-SA"/>
      </w:rPr>
    </w:lvl>
    <w:lvl w:ilvl="5" w:tplc="30301176">
      <w:numFmt w:val="bullet"/>
      <w:lvlText w:val="•"/>
      <w:lvlJc w:val="left"/>
      <w:pPr>
        <w:ind w:left="2869" w:hanging="360"/>
      </w:pPr>
      <w:rPr>
        <w:rFonts w:hint="default"/>
        <w:lang w:val="uk-UA" w:eastAsia="en-US" w:bidi="ar-SA"/>
      </w:rPr>
    </w:lvl>
    <w:lvl w:ilvl="6" w:tplc="57B04EF8">
      <w:numFmt w:val="bullet"/>
      <w:lvlText w:val="•"/>
      <w:lvlJc w:val="left"/>
      <w:pPr>
        <w:ind w:left="3278" w:hanging="360"/>
      </w:pPr>
      <w:rPr>
        <w:rFonts w:hint="default"/>
        <w:lang w:val="uk-UA" w:eastAsia="en-US" w:bidi="ar-SA"/>
      </w:rPr>
    </w:lvl>
    <w:lvl w:ilvl="7" w:tplc="0EFA0C00">
      <w:numFmt w:val="bullet"/>
      <w:lvlText w:val="•"/>
      <w:lvlJc w:val="left"/>
      <w:pPr>
        <w:ind w:left="3688" w:hanging="360"/>
      </w:pPr>
      <w:rPr>
        <w:rFonts w:hint="default"/>
        <w:lang w:val="uk-UA" w:eastAsia="en-US" w:bidi="ar-SA"/>
      </w:rPr>
    </w:lvl>
    <w:lvl w:ilvl="8" w:tplc="B914C2A6">
      <w:numFmt w:val="bullet"/>
      <w:lvlText w:val="•"/>
      <w:lvlJc w:val="left"/>
      <w:pPr>
        <w:ind w:left="4098" w:hanging="360"/>
      </w:pPr>
      <w:rPr>
        <w:rFonts w:hint="default"/>
        <w:lang w:val="uk-UA" w:eastAsia="en-US" w:bidi="ar-SA"/>
      </w:rPr>
    </w:lvl>
  </w:abstractNum>
  <w:abstractNum w:abstractNumId="6" w15:restartNumberingAfterBreak="0">
    <w:nsid w:val="18425161"/>
    <w:multiLevelType w:val="multilevel"/>
    <w:tmpl w:val="8A50B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4E07F3"/>
    <w:multiLevelType w:val="hybridMultilevel"/>
    <w:tmpl w:val="51E2C450"/>
    <w:lvl w:ilvl="0" w:tplc="368880E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A7D7131"/>
    <w:multiLevelType w:val="multilevel"/>
    <w:tmpl w:val="C69A80BC"/>
    <w:lvl w:ilvl="0">
      <w:start w:val="2"/>
      <w:numFmt w:val="decimal"/>
      <w:lvlText w:val="%1"/>
      <w:lvlJc w:val="left"/>
      <w:pPr>
        <w:ind w:left="1663" w:hanging="734"/>
      </w:pPr>
      <w:rPr>
        <w:rFonts w:hint="default"/>
        <w:lang w:val="uk-UA" w:eastAsia="en-US" w:bidi="ar-SA"/>
      </w:rPr>
    </w:lvl>
    <w:lvl w:ilvl="1">
      <w:start w:val="1"/>
      <w:numFmt w:val="decimal"/>
      <w:lvlText w:val="%1.%2."/>
      <w:lvlJc w:val="left"/>
      <w:pPr>
        <w:ind w:left="1663" w:hanging="734"/>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345" w:hanging="734"/>
      </w:pPr>
      <w:rPr>
        <w:rFonts w:hint="default"/>
        <w:lang w:val="uk-UA" w:eastAsia="en-US" w:bidi="ar-SA"/>
      </w:rPr>
    </w:lvl>
    <w:lvl w:ilvl="3">
      <w:numFmt w:val="bullet"/>
      <w:lvlText w:val="•"/>
      <w:lvlJc w:val="left"/>
      <w:pPr>
        <w:ind w:left="4187" w:hanging="734"/>
      </w:pPr>
      <w:rPr>
        <w:rFonts w:hint="default"/>
        <w:lang w:val="uk-UA" w:eastAsia="en-US" w:bidi="ar-SA"/>
      </w:rPr>
    </w:lvl>
    <w:lvl w:ilvl="4">
      <w:numFmt w:val="bullet"/>
      <w:lvlText w:val="•"/>
      <w:lvlJc w:val="left"/>
      <w:pPr>
        <w:ind w:left="5030" w:hanging="734"/>
      </w:pPr>
      <w:rPr>
        <w:rFonts w:hint="default"/>
        <w:lang w:val="uk-UA" w:eastAsia="en-US" w:bidi="ar-SA"/>
      </w:rPr>
    </w:lvl>
    <w:lvl w:ilvl="5">
      <w:numFmt w:val="bullet"/>
      <w:lvlText w:val="•"/>
      <w:lvlJc w:val="left"/>
      <w:pPr>
        <w:ind w:left="5873" w:hanging="734"/>
      </w:pPr>
      <w:rPr>
        <w:rFonts w:hint="default"/>
        <w:lang w:val="uk-UA" w:eastAsia="en-US" w:bidi="ar-SA"/>
      </w:rPr>
    </w:lvl>
    <w:lvl w:ilvl="6">
      <w:numFmt w:val="bullet"/>
      <w:lvlText w:val="•"/>
      <w:lvlJc w:val="left"/>
      <w:pPr>
        <w:ind w:left="6715" w:hanging="734"/>
      </w:pPr>
      <w:rPr>
        <w:rFonts w:hint="default"/>
        <w:lang w:val="uk-UA" w:eastAsia="en-US" w:bidi="ar-SA"/>
      </w:rPr>
    </w:lvl>
    <w:lvl w:ilvl="7">
      <w:numFmt w:val="bullet"/>
      <w:lvlText w:val="•"/>
      <w:lvlJc w:val="left"/>
      <w:pPr>
        <w:ind w:left="7558" w:hanging="734"/>
      </w:pPr>
      <w:rPr>
        <w:rFonts w:hint="default"/>
        <w:lang w:val="uk-UA" w:eastAsia="en-US" w:bidi="ar-SA"/>
      </w:rPr>
    </w:lvl>
    <w:lvl w:ilvl="8">
      <w:numFmt w:val="bullet"/>
      <w:lvlText w:val="•"/>
      <w:lvlJc w:val="left"/>
      <w:pPr>
        <w:ind w:left="8401" w:hanging="734"/>
      </w:pPr>
      <w:rPr>
        <w:rFonts w:hint="default"/>
        <w:lang w:val="uk-UA" w:eastAsia="en-US" w:bidi="ar-SA"/>
      </w:rPr>
    </w:lvl>
  </w:abstractNum>
  <w:abstractNum w:abstractNumId="9" w15:restartNumberingAfterBreak="0">
    <w:nsid w:val="1A8D3ED3"/>
    <w:multiLevelType w:val="multilevel"/>
    <w:tmpl w:val="EE609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DF47BD"/>
    <w:multiLevelType w:val="multilevel"/>
    <w:tmpl w:val="54F24130"/>
    <w:lvl w:ilvl="0">
      <w:start w:val="4"/>
      <w:numFmt w:val="decimal"/>
      <w:lvlText w:val="%1"/>
      <w:lvlJc w:val="left"/>
      <w:pPr>
        <w:ind w:left="1208" w:hanging="420"/>
      </w:pPr>
      <w:rPr>
        <w:rFonts w:hint="default"/>
        <w:lang w:val="uk-UA" w:eastAsia="en-US" w:bidi="ar-SA"/>
      </w:rPr>
    </w:lvl>
    <w:lvl w:ilvl="1">
      <w:start w:val="1"/>
      <w:numFmt w:val="decimal"/>
      <w:lvlText w:val="%1.%2"/>
      <w:lvlJc w:val="left"/>
      <w:pPr>
        <w:ind w:left="1208" w:hanging="420"/>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1206" w:hanging="305"/>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865" w:hanging="305"/>
      </w:pPr>
      <w:rPr>
        <w:rFonts w:hint="default"/>
        <w:lang w:val="uk-UA" w:eastAsia="en-US" w:bidi="ar-SA"/>
      </w:rPr>
    </w:lvl>
    <w:lvl w:ilvl="4">
      <w:numFmt w:val="bullet"/>
      <w:lvlText w:val="•"/>
      <w:lvlJc w:val="left"/>
      <w:pPr>
        <w:ind w:left="4754" w:hanging="305"/>
      </w:pPr>
      <w:rPr>
        <w:rFonts w:hint="default"/>
        <w:lang w:val="uk-UA" w:eastAsia="en-US" w:bidi="ar-SA"/>
      </w:rPr>
    </w:lvl>
    <w:lvl w:ilvl="5">
      <w:numFmt w:val="bullet"/>
      <w:lvlText w:val="•"/>
      <w:lvlJc w:val="left"/>
      <w:pPr>
        <w:ind w:left="5643" w:hanging="305"/>
      </w:pPr>
      <w:rPr>
        <w:rFonts w:hint="default"/>
        <w:lang w:val="uk-UA" w:eastAsia="en-US" w:bidi="ar-SA"/>
      </w:rPr>
    </w:lvl>
    <w:lvl w:ilvl="6">
      <w:numFmt w:val="bullet"/>
      <w:lvlText w:val="•"/>
      <w:lvlJc w:val="left"/>
      <w:pPr>
        <w:ind w:left="6531" w:hanging="305"/>
      </w:pPr>
      <w:rPr>
        <w:rFonts w:hint="default"/>
        <w:lang w:val="uk-UA" w:eastAsia="en-US" w:bidi="ar-SA"/>
      </w:rPr>
    </w:lvl>
    <w:lvl w:ilvl="7">
      <w:numFmt w:val="bullet"/>
      <w:lvlText w:val="•"/>
      <w:lvlJc w:val="left"/>
      <w:pPr>
        <w:ind w:left="7420" w:hanging="305"/>
      </w:pPr>
      <w:rPr>
        <w:rFonts w:hint="default"/>
        <w:lang w:val="uk-UA" w:eastAsia="en-US" w:bidi="ar-SA"/>
      </w:rPr>
    </w:lvl>
    <w:lvl w:ilvl="8">
      <w:numFmt w:val="bullet"/>
      <w:lvlText w:val="•"/>
      <w:lvlJc w:val="left"/>
      <w:pPr>
        <w:ind w:left="8309" w:hanging="305"/>
      </w:pPr>
      <w:rPr>
        <w:rFonts w:hint="default"/>
        <w:lang w:val="uk-UA" w:eastAsia="en-US" w:bidi="ar-SA"/>
      </w:rPr>
    </w:lvl>
  </w:abstractNum>
  <w:abstractNum w:abstractNumId="11" w15:restartNumberingAfterBreak="0">
    <w:nsid w:val="234675DE"/>
    <w:multiLevelType w:val="multilevel"/>
    <w:tmpl w:val="44BEB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90437AB"/>
    <w:multiLevelType w:val="hybridMultilevel"/>
    <w:tmpl w:val="9E300598"/>
    <w:lvl w:ilvl="0" w:tplc="1B2A9C84">
      <w:numFmt w:val="bullet"/>
      <w:lvlText w:val="–"/>
      <w:lvlJc w:val="left"/>
      <w:pPr>
        <w:ind w:left="465" w:hanging="361"/>
      </w:pPr>
      <w:rPr>
        <w:rFonts w:ascii="Times New Roman" w:eastAsia="Times New Roman" w:hAnsi="Times New Roman" w:cs="Times New Roman" w:hint="default"/>
        <w:w w:val="100"/>
        <w:sz w:val="24"/>
        <w:szCs w:val="24"/>
        <w:lang w:val="uk-UA" w:eastAsia="en-US" w:bidi="ar-SA"/>
      </w:rPr>
    </w:lvl>
    <w:lvl w:ilvl="1" w:tplc="0AB2A38E">
      <w:numFmt w:val="bullet"/>
      <w:lvlText w:val="•"/>
      <w:lvlJc w:val="left"/>
      <w:pPr>
        <w:ind w:left="813" w:hanging="361"/>
      </w:pPr>
      <w:rPr>
        <w:rFonts w:hint="default"/>
        <w:lang w:val="uk-UA" w:eastAsia="en-US" w:bidi="ar-SA"/>
      </w:rPr>
    </w:lvl>
    <w:lvl w:ilvl="2" w:tplc="001C900E">
      <w:numFmt w:val="bullet"/>
      <w:lvlText w:val="•"/>
      <w:lvlJc w:val="left"/>
      <w:pPr>
        <w:ind w:left="1166" w:hanging="361"/>
      </w:pPr>
      <w:rPr>
        <w:rFonts w:hint="default"/>
        <w:lang w:val="uk-UA" w:eastAsia="en-US" w:bidi="ar-SA"/>
      </w:rPr>
    </w:lvl>
    <w:lvl w:ilvl="3" w:tplc="058AB878">
      <w:numFmt w:val="bullet"/>
      <w:lvlText w:val="•"/>
      <w:lvlJc w:val="left"/>
      <w:pPr>
        <w:ind w:left="1519" w:hanging="361"/>
      </w:pPr>
      <w:rPr>
        <w:rFonts w:hint="default"/>
        <w:lang w:val="uk-UA" w:eastAsia="en-US" w:bidi="ar-SA"/>
      </w:rPr>
    </w:lvl>
    <w:lvl w:ilvl="4" w:tplc="793692AA">
      <w:numFmt w:val="bullet"/>
      <w:lvlText w:val="•"/>
      <w:lvlJc w:val="left"/>
      <w:pPr>
        <w:ind w:left="1872" w:hanging="361"/>
      </w:pPr>
      <w:rPr>
        <w:rFonts w:hint="default"/>
        <w:lang w:val="uk-UA" w:eastAsia="en-US" w:bidi="ar-SA"/>
      </w:rPr>
    </w:lvl>
    <w:lvl w:ilvl="5" w:tplc="13C830FC">
      <w:numFmt w:val="bullet"/>
      <w:lvlText w:val="•"/>
      <w:lvlJc w:val="left"/>
      <w:pPr>
        <w:ind w:left="2225" w:hanging="361"/>
      </w:pPr>
      <w:rPr>
        <w:rFonts w:hint="default"/>
        <w:lang w:val="uk-UA" w:eastAsia="en-US" w:bidi="ar-SA"/>
      </w:rPr>
    </w:lvl>
    <w:lvl w:ilvl="6" w:tplc="A694ED34">
      <w:numFmt w:val="bullet"/>
      <w:lvlText w:val="•"/>
      <w:lvlJc w:val="left"/>
      <w:pPr>
        <w:ind w:left="2578" w:hanging="361"/>
      </w:pPr>
      <w:rPr>
        <w:rFonts w:hint="default"/>
        <w:lang w:val="uk-UA" w:eastAsia="en-US" w:bidi="ar-SA"/>
      </w:rPr>
    </w:lvl>
    <w:lvl w:ilvl="7" w:tplc="65FAC506">
      <w:numFmt w:val="bullet"/>
      <w:lvlText w:val="•"/>
      <w:lvlJc w:val="left"/>
      <w:pPr>
        <w:ind w:left="2931" w:hanging="361"/>
      </w:pPr>
      <w:rPr>
        <w:rFonts w:hint="default"/>
        <w:lang w:val="uk-UA" w:eastAsia="en-US" w:bidi="ar-SA"/>
      </w:rPr>
    </w:lvl>
    <w:lvl w:ilvl="8" w:tplc="348E9074">
      <w:numFmt w:val="bullet"/>
      <w:lvlText w:val="•"/>
      <w:lvlJc w:val="left"/>
      <w:pPr>
        <w:ind w:left="3284" w:hanging="361"/>
      </w:pPr>
      <w:rPr>
        <w:rFonts w:hint="default"/>
        <w:lang w:val="uk-UA" w:eastAsia="en-US" w:bidi="ar-SA"/>
      </w:rPr>
    </w:lvl>
  </w:abstractNum>
  <w:abstractNum w:abstractNumId="13" w15:restartNumberingAfterBreak="0">
    <w:nsid w:val="293F0EDA"/>
    <w:multiLevelType w:val="hybridMultilevel"/>
    <w:tmpl w:val="DB90D56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29816402"/>
    <w:multiLevelType w:val="multilevel"/>
    <w:tmpl w:val="D40666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4B4168"/>
    <w:multiLevelType w:val="multilevel"/>
    <w:tmpl w:val="EB1A0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BF336C4"/>
    <w:multiLevelType w:val="hybridMultilevel"/>
    <w:tmpl w:val="91F627DA"/>
    <w:lvl w:ilvl="0" w:tplc="56D49656">
      <w:start w:val="1"/>
      <w:numFmt w:val="decimal"/>
      <w:lvlText w:val="%1."/>
      <w:lvlJc w:val="left"/>
      <w:pPr>
        <w:ind w:left="222" w:hanging="389"/>
      </w:pPr>
      <w:rPr>
        <w:rFonts w:ascii="Times New Roman" w:eastAsia="Times New Roman" w:hAnsi="Times New Roman" w:cs="Times New Roman" w:hint="default"/>
        <w:w w:val="100"/>
        <w:sz w:val="28"/>
        <w:szCs w:val="28"/>
        <w:lang w:val="uk-UA" w:eastAsia="en-US" w:bidi="ar-SA"/>
      </w:rPr>
    </w:lvl>
    <w:lvl w:ilvl="1" w:tplc="E5A0CCAE">
      <w:numFmt w:val="bullet"/>
      <w:lvlText w:val="•"/>
      <w:lvlJc w:val="left"/>
      <w:pPr>
        <w:ind w:left="1206" w:hanging="389"/>
      </w:pPr>
      <w:rPr>
        <w:rFonts w:hint="default"/>
        <w:lang w:val="uk-UA" w:eastAsia="en-US" w:bidi="ar-SA"/>
      </w:rPr>
    </w:lvl>
    <w:lvl w:ilvl="2" w:tplc="AFEA4AE2">
      <w:numFmt w:val="bullet"/>
      <w:lvlText w:val="•"/>
      <w:lvlJc w:val="left"/>
      <w:pPr>
        <w:ind w:left="2193" w:hanging="389"/>
      </w:pPr>
      <w:rPr>
        <w:rFonts w:hint="default"/>
        <w:lang w:val="uk-UA" w:eastAsia="en-US" w:bidi="ar-SA"/>
      </w:rPr>
    </w:lvl>
    <w:lvl w:ilvl="3" w:tplc="20246586">
      <w:numFmt w:val="bullet"/>
      <w:lvlText w:val="•"/>
      <w:lvlJc w:val="left"/>
      <w:pPr>
        <w:ind w:left="3179" w:hanging="389"/>
      </w:pPr>
      <w:rPr>
        <w:rFonts w:hint="default"/>
        <w:lang w:val="uk-UA" w:eastAsia="en-US" w:bidi="ar-SA"/>
      </w:rPr>
    </w:lvl>
    <w:lvl w:ilvl="4" w:tplc="5D029154">
      <w:numFmt w:val="bullet"/>
      <w:lvlText w:val="•"/>
      <w:lvlJc w:val="left"/>
      <w:pPr>
        <w:ind w:left="4166" w:hanging="389"/>
      </w:pPr>
      <w:rPr>
        <w:rFonts w:hint="default"/>
        <w:lang w:val="uk-UA" w:eastAsia="en-US" w:bidi="ar-SA"/>
      </w:rPr>
    </w:lvl>
    <w:lvl w:ilvl="5" w:tplc="EF926730">
      <w:numFmt w:val="bullet"/>
      <w:lvlText w:val="•"/>
      <w:lvlJc w:val="left"/>
      <w:pPr>
        <w:ind w:left="5153" w:hanging="389"/>
      </w:pPr>
      <w:rPr>
        <w:rFonts w:hint="default"/>
        <w:lang w:val="uk-UA" w:eastAsia="en-US" w:bidi="ar-SA"/>
      </w:rPr>
    </w:lvl>
    <w:lvl w:ilvl="6" w:tplc="1D269970">
      <w:numFmt w:val="bullet"/>
      <w:lvlText w:val="•"/>
      <w:lvlJc w:val="left"/>
      <w:pPr>
        <w:ind w:left="6139" w:hanging="389"/>
      </w:pPr>
      <w:rPr>
        <w:rFonts w:hint="default"/>
        <w:lang w:val="uk-UA" w:eastAsia="en-US" w:bidi="ar-SA"/>
      </w:rPr>
    </w:lvl>
    <w:lvl w:ilvl="7" w:tplc="02B4FEE4">
      <w:numFmt w:val="bullet"/>
      <w:lvlText w:val="•"/>
      <w:lvlJc w:val="left"/>
      <w:pPr>
        <w:ind w:left="7126" w:hanging="389"/>
      </w:pPr>
      <w:rPr>
        <w:rFonts w:hint="default"/>
        <w:lang w:val="uk-UA" w:eastAsia="en-US" w:bidi="ar-SA"/>
      </w:rPr>
    </w:lvl>
    <w:lvl w:ilvl="8" w:tplc="3AAC67D0">
      <w:numFmt w:val="bullet"/>
      <w:lvlText w:val="•"/>
      <w:lvlJc w:val="left"/>
      <w:pPr>
        <w:ind w:left="8113" w:hanging="389"/>
      </w:pPr>
      <w:rPr>
        <w:rFonts w:hint="default"/>
        <w:lang w:val="uk-UA" w:eastAsia="en-US" w:bidi="ar-SA"/>
      </w:rPr>
    </w:lvl>
  </w:abstractNum>
  <w:abstractNum w:abstractNumId="17" w15:restartNumberingAfterBreak="0">
    <w:nsid w:val="2E2A39AA"/>
    <w:multiLevelType w:val="hybridMultilevel"/>
    <w:tmpl w:val="43BE6084"/>
    <w:lvl w:ilvl="0" w:tplc="E38042BA">
      <w:start w:val="1"/>
      <w:numFmt w:val="decimal"/>
      <w:lvlText w:val="%1."/>
      <w:lvlJc w:val="left"/>
      <w:pPr>
        <w:ind w:left="1419" w:hanging="7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33E34393"/>
    <w:multiLevelType w:val="multilevel"/>
    <w:tmpl w:val="49B06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20712A"/>
    <w:multiLevelType w:val="multilevel"/>
    <w:tmpl w:val="38F8E45A"/>
    <w:lvl w:ilvl="0">
      <w:start w:val="1"/>
      <w:numFmt w:val="decimal"/>
      <w:lvlText w:val="%1"/>
      <w:lvlJc w:val="left"/>
      <w:pPr>
        <w:ind w:left="222" w:hanging="576"/>
      </w:pPr>
      <w:rPr>
        <w:rFonts w:hint="default"/>
        <w:lang w:val="uk-UA" w:eastAsia="en-US" w:bidi="ar-SA"/>
      </w:rPr>
    </w:lvl>
    <w:lvl w:ilvl="1">
      <w:start w:val="1"/>
      <w:numFmt w:val="decimal"/>
      <w:lvlText w:val="%1.%2"/>
      <w:lvlJc w:val="left"/>
      <w:pPr>
        <w:ind w:left="222" w:hanging="576"/>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193" w:hanging="576"/>
      </w:pPr>
      <w:rPr>
        <w:rFonts w:hint="default"/>
        <w:lang w:val="uk-UA" w:eastAsia="en-US" w:bidi="ar-SA"/>
      </w:rPr>
    </w:lvl>
    <w:lvl w:ilvl="3">
      <w:numFmt w:val="bullet"/>
      <w:lvlText w:val="•"/>
      <w:lvlJc w:val="left"/>
      <w:pPr>
        <w:ind w:left="3179" w:hanging="576"/>
      </w:pPr>
      <w:rPr>
        <w:rFonts w:hint="default"/>
        <w:lang w:val="uk-UA" w:eastAsia="en-US" w:bidi="ar-SA"/>
      </w:rPr>
    </w:lvl>
    <w:lvl w:ilvl="4">
      <w:numFmt w:val="bullet"/>
      <w:lvlText w:val="•"/>
      <w:lvlJc w:val="left"/>
      <w:pPr>
        <w:ind w:left="4166" w:hanging="576"/>
      </w:pPr>
      <w:rPr>
        <w:rFonts w:hint="default"/>
        <w:lang w:val="uk-UA" w:eastAsia="en-US" w:bidi="ar-SA"/>
      </w:rPr>
    </w:lvl>
    <w:lvl w:ilvl="5">
      <w:numFmt w:val="bullet"/>
      <w:lvlText w:val="•"/>
      <w:lvlJc w:val="left"/>
      <w:pPr>
        <w:ind w:left="5153" w:hanging="576"/>
      </w:pPr>
      <w:rPr>
        <w:rFonts w:hint="default"/>
        <w:lang w:val="uk-UA" w:eastAsia="en-US" w:bidi="ar-SA"/>
      </w:rPr>
    </w:lvl>
    <w:lvl w:ilvl="6">
      <w:numFmt w:val="bullet"/>
      <w:lvlText w:val="•"/>
      <w:lvlJc w:val="left"/>
      <w:pPr>
        <w:ind w:left="6139" w:hanging="576"/>
      </w:pPr>
      <w:rPr>
        <w:rFonts w:hint="default"/>
        <w:lang w:val="uk-UA" w:eastAsia="en-US" w:bidi="ar-SA"/>
      </w:rPr>
    </w:lvl>
    <w:lvl w:ilvl="7">
      <w:numFmt w:val="bullet"/>
      <w:lvlText w:val="•"/>
      <w:lvlJc w:val="left"/>
      <w:pPr>
        <w:ind w:left="7126" w:hanging="576"/>
      </w:pPr>
      <w:rPr>
        <w:rFonts w:hint="default"/>
        <w:lang w:val="uk-UA" w:eastAsia="en-US" w:bidi="ar-SA"/>
      </w:rPr>
    </w:lvl>
    <w:lvl w:ilvl="8">
      <w:numFmt w:val="bullet"/>
      <w:lvlText w:val="•"/>
      <w:lvlJc w:val="left"/>
      <w:pPr>
        <w:ind w:left="8113" w:hanging="576"/>
      </w:pPr>
      <w:rPr>
        <w:rFonts w:hint="default"/>
        <w:lang w:val="uk-UA" w:eastAsia="en-US" w:bidi="ar-SA"/>
      </w:rPr>
    </w:lvl>
  </w:abstractNum>
  <w:abstractNum w:abstractNumId="20" w15:restartNumberingAfterBreak="0">
    <w:nsid w:val="34AC62B0"/>
    <w:multiLevelType w:val="multilevel"/>
    <w:tmpl w:val="ED961464"/>
    <w:lvl w:ilvl="0">
      <w:start w:val="3"/>
      <w:numFmt w:val="decimal"/>
      <w:lvlText w:val="%1"/>
      <w:lvlJc w:val="left"/>
      <w:pPr>
        <w:ind w:left="222" w:hanging="437"/>
      </w:pPr>
      <w:rPr>
        <w:rFonts w:hint="default"/>
        <w:lang w:val="uk-UA" w:eastAsia="en-US" w:bidi="ar-SA"/>
      </w:rPr>
    </w:lvl>
    <w:lvl w:ilvl="1">
      <w:start w:val="1"/>
      <w:numFmt w:val="decimal"/>
      <w:lvlText w:val="%1.%2"/>
      <w:lvlJc w:val="left"/>
      <w:pPr>
        <w:ind w:left="222" w:hanging="437"/>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193" w:hanging="437"/>
      </w:pPr>
      <w:rPr>
        <w:rFonts w:hint="default"/>
        <w:lang w:val="uk-UA" w:eastAsia="en-US" w:bidi="ar-SA"/>
      </w:rPr>
    </w:lvl>
    <w:lvl w:ilvl="3">
      <w:numFmt w:val="bullet"/>
      <w:lvlText w:val="•"/>
      <w:lvlJc w:val="left"/>
      <w:pPr>
        <w:ind w:left="3179" w:hanging="437"/>
      </w:pPr>
      <w:rPr>
        <w:rFonts w:hint="default"/>
        <w:lang w:val="uk-UA" w:eastAsia="en-US" w:bidi="ar-SA"/>
      </w:rPr>
    </w:lvl>
    <w:lvl w:ilvl="4">
      <w:numFmt w:val="bullet"/>
      <w:lvlText w:val="•"/>
      <w:lvlJc w:val="left"/>
      <w:pPr>
        <w:ind w:left="4166" w:hanging="437"/>
      </w:pPr>
      <w:rPr>
        <w:rFonts w:hint="default"/>
        <w:lang w:val="uk-UA" w:eastAsia="en-US" w:bidi="ar-SA"/>
      </w:rPr>
    </w:lvl>
    <w:lvl w:ilvl="5">
      <w:numFmt w:val="bullet"/>
      <w:lvlText w:val="•"/>
      <w:lvlJc w:val="left"/>
      <w:pPr>
        <w:ind w:left="5153" w:hanging="437"/>
      </w:pPr>
      <w:rPr>
        <w:rFonts w:hint="default"/>
        <w:lang w:val="uk-UA" w:eastAsia="en-US" w:bidi="ar-SA"/>
      </w:rPr>
    </w:lvl>
    <w:lvl w:ilvl="6">
      <w:numFmt w:val="bullet"/>
      <w:lvlText w:val="•"/>
      <w:lvlJc w:val="left"/>
      <w:pPr>
        <w:ind w:left="6139" w:hanging="437"/>
      </w:pPr>
      <w:rPr>
        <w:rFonts w:hint="default"/>
        <w:lang w:val="uk-UA" w:eastAsia="en-US" w:bidi="ar-SA"/>
      </w:rPr>
    </w:lvl>
    <w:lvl w:ilvl="7">
      <w:numFmt w:val="bullet"/>
      <w:lvlText w:val="•"/>
      <w:lvlJc w:val="left"/>
      <w:pPr>
        <w:ind w:left="7126" w:hanging="437"/>
      </w:pPr>
      <w:rPr>
        <w:rFonts w:hint="default"/>
        <w:lang w:val="uk-UA" w:eastAsia="en-US" w:bidi="ar-SA"/>
      </w:rPr>
    </w:lvl>
    <w:lvl w:ilvl="8">
      <w:numFmt w:val="bullet"/>
      <w:lvlText w:val="•"/>
      <w:lvlJc w:val="left"/>
      <w:pPr>
        <w:ind w:left="8113" w:hanging="437"/>
      </w:pPr>
      <w:rPr>
        <w:rFonts w:hint="default"/>
        <w:lang w:val="uk-UA" w:eastAsia="en-US" w:bidi="ar-SA"/>
      </w:rPr>
    </w:lvl>
  </w:abstractNum>
  <w:abstractNum w:abstractNumId="21" w15:restartNumberingAfterBreak="0">
    <w:nsid w:val="3E2A0606"/>
    <w:multiLevelType w:val="hybridMultilevel"/>
    <w:tmpl w:val="92D69B4A"/>
    <w:lvl w:ilvl="0" w:tplc="FCDE94C6">
      <w:start w:val="1"/>
      <w:numFmt w:val="decimal"/>
      <w:lvlText w:val="%1."/>
      <w:lvlJc w:val="left"/>
      <w:pPr>
        <w:ind w:left="222" w:hanging="331"/>
      </w:pPr>
      <w:rPr>
        <w:rFonts w:ascii="Times New Roman" w:eastAsia="Times New Roman" w:hAnsi="Times New Roman" w:cs="Times New Roman" w:hint="default"/>
        <w:w w:val="100"/>
        <w:sz w:val="28"/>
        <w:szCs w:val="28"/>
        <w:lang w:val="uk-UA" w:eastAsia="en-US" w:bidi="ar-SA"/>
      </w:rPr>
    </w:lvl>
    <w:lvl w:ilvl="1" w:tplc="1730E4F6">
      <w:numFmt w:val="bullet"/>
      <w:lvlText w:val="•"/>
      <w:lvlJc w:val="left"/>
      <w:pPr>
        <w:ind w:left="1206" w:hanging="331"/>
      </w:pPr>
      <w:rPr>
        <w:rFonts w:hint="default"/>
        <w:lang w:val="uk-UA" w:eastAsia="en-US" w:bidi="ar-SA"/>
      </w:rPr>
    </w:lvl>
    <w:lvl w:ilvl="2" w:tplc="4912BEB6">
      <w:numFmt w:val="bullet"/>
      <w:lvlText w:val="•"/>
      <w:lvlJc w:val="left"/>
      <w:pPr>
        <w:ind w:left="2193" w:hanging="331"/>
      </w:pPr>
      <w:rPr>
        <w:rFonts w:hint="default"/>
        <w:lang w:val="uk-UA" w:eastAsia="en-US" w:bidi="ar-SA"/>
      </w:rPr>
    </w:lvl>
    <w:lvl w:ilvl="3" w:tplc="EFE83FD6">
      <w:numFmt w:val="bullet"/>
      <w:lvlText w:val="•"/>
      <w:lvlJc w:val="left"/>
      <w:pPr>
        <w:ind w:left="3179" w:hanging="331"/>
      </w:pPr>
      <w:rPr>
        <w:rFonts w:hint="default"/>
        <w:lang w:val="uk-UA" w:eastAsia="en-US" w:bidi="ar-SA"/>
      </w:rPr>
    </w:lvl>
    <w:lvl w:ilvl="4" w:tplc="5FB08010">
      <w:numFmt w:val="bullet"/>
      <w:lvlText w:val="•"/>
      <w:lvlJc w:val="left"/>
      <w:pPr>
        <w:ind w:left="4166" w:hanging="331"/>
      </w:pPr>
      <w:rPr>
        <w:rFonts w:hint="default"/>
        <w:lang w:val="uk-UA" w:eastAsia="en-US" w:bidi="ar-SA"/>
      </w:rPr>
    </w:lvl>
    <w:lvl w:ilvl="5" w:tplc="61F21402">
      <w:numFmt w:val="bullet"/>
      <w:lvlText w:val="•"/>
      <w:lvlJc w:val="left"/>
      <w:pPr>
        <w:ind w:left="5153" w:hanging="331"/>
      </w:pPr>
      <w:rPr>
        <w:rFonts w:hint="default"/>
        <w:lang w:val="uk-UA" w:eastAsia="en-US" w:bidi="ar-SA"/>
      </w:rPr>
    </w:lvl>
    <w:lvl w:ilvl="6" w:tplc="FC70FE96">
      <w:numFmt w:val="bullet"/>
      <w:lvlText w:val="•"/>
      <w:lvlJc w:val="left"/>
      <w:pPr>
        <w:ind w:left="6139" w:hanging="331"/>
      </w:pPr>
      <w:rPr>
        <w:rFonts w:hint="default"/>
        <w:lang w:val="uk-UA" w:eastAsia="en-US" w:bidi="ar-SA"/>
      </w:rPr>
    </w:lvl>
    <w:lvl w:ilvl="7" w:tplc="8E56F236">
      <w:numFmt w:val="bullet"/>
      <w:lvlText w:val="•"/>
      <w:lvlJc w:val="left"/>
      <w:pPr>
        <w:ind w:left="7126" w:hanging="331"/>
      </w:pPr>
      <w:rPr>
        <w:rFonts w:hint="default"/>
        <w:lang w:val="uk-UA" w:eastAsia="en-US" w:bidi="ar-SA"/>
      </w:rPr>
    </w:lvl>
    <w:lvl w:ilvl="8" w:tplc="B29A44F2">
      <w:numFmt w:val="bullet"/>
      <w:lvlText w:val="•"/>
      <w:lvlJc w:val="left"/>
      <w:pPr>
        <w:ind w:left="8113" w:hanging="331"/>
      </w:pPr>
      <w:rPr>
        <w:rFonts w:hint="default"/>
        <w:lang w:val="uk-UA" w:eastAsia="en-US" w:bidi="ar-SA"/>
      </w:rPr>
    </w:lvl>
  </w:abstractNum>
  <w:abstractNum w:abstractNumId="22" w15:restartNumberingAfterBreak="0">
    <w:nsid w:val="41EF3DE8"/>
    <w:multiLevelType w:val="multilevel"/>
    <w:tmpl w:val="45F43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6806935"/>
    <w:multiLevelType w:val="hybridMultilevel"/>
    <w:tmpl w:val="A404D99C"/>
    <w:lvl w:ilvl="0" w:tplc="F5CE6214">
      <w:numFmt w:val="bullet"/>
      <w:lvlText w:val="-"/>
      <w:lvlJc w:val="left"/>
      <w:pPr>
        <w:ind w:left="222" w:hanging="164"/>
      </w:pPr>
      <w:rPr>
        <w:rFonts w:ascii="Times New Roman" w:eastAsia="Times New Roman" w:hAnsi="Times New Roman" w:cs="Times New Roman" w:hint="default"/>
        <w:w w:val="100"/>
        <w:sz w:val="28"/>
        <w:szCs w:val="28"/>
        <w:lang w:val="uk-UA" w:eastAsia="en-US" w:bidi="ar-SA"/>
      </w:rPr>
    </w:lvl>
    <w:lvl w:ilvl="1" w:tplc="007E3AFC">
      <w:numFmt w:val="bullet"/>
      <w:lvlText w:val="•"/>
      <w:lvlJc w:val="left"/>
      <w:pPr>
        <w:ind w:left="1206" w:hanging="164"/>
      </w:pPr>
      <w:rPr>
        <w:rFonts w:hint="default"/>
        <w:lang w:val="uk-UA" w:eastAsia="en-US" w:bidi="ar-SA"/>
      </w:rPr>
    </w:lvl>
    <w:lvl w:ilvl="2" w:tplc="464C1E62">
      <w:numFmt w:val="bullet"/>
      <w:lvlText w:val="•"/>
      <w:lvlJc w:val="left"/>
      <w:pPr>
        <w:ind w:left="2193" w:hanging="164"/>
      </w:pPr>
      <w:rPr>
        <w:rFonts w:hint="default"/>
        <w:lang w:val="uk-UA" w:eastAsia="en-US" w:bidi="ar-SA"/>
      </w:rPr>
    </w:lvl>
    <w:lvl w:ilvl="3" w:tplc="0DD88052">
      <w:numFmt w:val="bullet"/>
      <w:lvlText w:val="•"/>
      <w:lvlJc w:val="left"/>
      <w:pPr>
        <w:ind w:left="3179" w:hanging="164"/>
      </w:pPr>
      <w:rPr>
        <w:rFonts w:hint="default"/>
        <w:lang w:val="uk-UA" w:eastAsia="en-US" w:bidi="ar-SA"/>
      </w:rPr>
    </w:lvl>
    <w:lvl w:ilvl="4" w:tplc="35321990">
      <w:numFmt w:val="bullet"/>
      <w:lvlText w:val="•"/>
      <w:lvlJc w:val="left"/>
      <w:pPr>
        <w:ind w:left="4166" w:hanging="164"/>
      </w:pPr>
      <w:rPr>
        <w:rFonts w:hint="default"/>
        <w:lang w:val="uk-UA" w:eastAsia="en-US" w:bidi="ar-SA"/>
      </w:rPr>
    </w:lvl>
    <w:lvl w:ilvl="5" w:tplc="0BEE06DA">
      <w:numFmt w:val="bullet"/>
      <w:lvlText w:val="•"/>
      <w:lvlJc w:val="left"/>
      <w:pPr>
        <w:ind w:left="5153" w:hanging="164"/>
      </w:pPr>
      <w:rPr>
        <w:rFonts w:hint="default"/>
        <w:lang w:val="uk-UA" w:eastAsia="en-US" w:bidi="ar-SA"/>
      </w:rPr>
    </w:lvl>
    <w:lvl w:ilvl="6" w:tplc="5C9AD9F8">
      <w:numFmt w:val="bullet"/>
      <w:lvlText w:val="•"/>
      <w:lvlJc w:val="left"/>
      <w:pPr>
        <w:ind w:left="6139" w:hanging="164"/>
      </w:pPr>
      <w:rPr>
        <w:rFonts w:hint="default"/>
        <w:lang w:val="uk-UA" w:eastAsia="en-US" w:bidi="ar-SA"/>
      </w:rPr>
    </w:lvl>
    <w:lvl w:ilvl="7" w:tplc="C1A802AC">
      <w:numFmt w:val="bullet"/>
      <w:lvlText w:val="•"/>
      <w:lvlJc w:val="left"/>
      <w:pPr>
        <w:ind w:left="7126" w:hanging="164"/>
      </w:pPr>
      <w:rPr>
        <w:rFonts w:hint="default"/>
        <w:lang w:val="uk-UA" w:eastAsia="en-US" w:bidi="ar-SA"/>
      </w:rPr>
    </w:lvl>
    <w:lvl w:ilvl="8" w:tplc="DD768104">
      <w:numFmt w:val="bullet"/>
      <w:lvlText w:val="•"/>
      <w:lvlJc w:val="left"/>
      <w:pPr>
        <w:ind w:left="8113" w:hanging="164"/>
      </w:pPr>
      <w:rPr>
        <w:rFonts w:hint="default"/>
        <w:lang w:val="uk-UA" w:eastAsia="en-US" w:bidi="ar-SA"/>
      </w:rPr>
    </w:lvl>
  </w:abstractNum>
  <w:abstractNum w:abstractNumId="24" w15:restartNumberingAfterBreak="0">
    <w:nsid w:val="4ABA085B"/>
    <w:multiLevelType w:val="hybridMultilevel"/>
    <w:tmpl w:val="5704C0F6"/>
    <w:lvl w:ilvl="0" w:tplc="1DC67914">
      <w:numFmt w:val="bullet"/>
      <w:lvlText w:val="-"/>
      <w:lvlJc w:val="left"/>
      <w:pPr>
        <w:ind w:left="234" w:hanging="128"/>
      </w:pPr>
      <w:rPr>
        <w:rFonts w:ascii="Times New Roman" w:eastAsia="Times New Roman" w:hAnsi="Times New Roman" w:cs="Times New Roman" w:hint="default"/>
        <w:w w:val="100"/>
        <w:sz w:val="22"/>
        <w:szCs w:val="22"/>
        <w:lang w:val="uk-UA" w:eastAsia="en-US" w:bidi="ar-SA"/>
      </w:rPr>
    </w:lvl>
    <w:lvl w:ilvl="1" w:tplc="6266407E">
      <w:numFmt w:val="bullet"/>
      <w:lvlText w:val="•"/>
      <w:lvlJc w:val="left"/>
      <w:pPr>
        <w:ind w:left="980" w:hanging="128"/>
      </w:pPr>
      <w:rPr>
        <w:rFonts w:hint="default"/>
        <w:lang w:val="uk-UA" w:eastAsia="en-US" w:bidi="ar-SA"/>
      </w:rPr>
    </w:lvl>
    <w:lvl w:ilvl="2" w:tplc="A5B45828">
      <w:numFmt w:val="bullet"/>
      <w:lvlText w:val="•"/>
      <w:lvlJc w:val="left"/>
      <w:pPr>
        <w:ind w:left="1721" w:hanging="128"/>
      </w:pPr>
      <w:rPr>
        <w:rFonts w:hint="default"/>
        <w:lang w:val="uk-UA" w:eastAsia="en-US" w:bidi="ar-SA"/>
      </w:rPr>
    </w:lvl>
    <w:lvl w:ilvl="3" w:tplc="6F64F066">
      <w:numFmt w:val="bullet"/>
      <w:lvlText w:val="•"/>
      <w:lvlJc w:val="left"/>
      <w:pPr>
        <w:ind w:left="2462" w:hanging="128"/>
      </w:pPr>
      <w:rPr>
        <w:rFonts w:hint="default"/>
        <w:lang w:val="uk-UA" w:eastAsia="en-US" w:bidi="ar-SA"/>
      </w:rPr>
    </w:lvl>
    <w:lvl w:ilvl="4" w:tplc="0B541560">
      <w:numFmt w:val="bullet"/>
      <w:lvlText w:val="•"/>
      <w:lvlJc w:val="left"/>
      <w:pPr>
        <w:ind w:left="3203" w:hanging="128"/>
      </w:pPr>
      <w:rPr>
        <w:rFonts w:hint="default"/>
        <w:lang w:val="uk-UA" w:eastAsia="en-US" w:bidi="ar-SA"/>
      </w:rPr>
    </w:lvl>
    <w:lvl w:ilvl="5" w:tplc="8970201E">
      <w:numFmt w:val="bullet"/>
      <w:lvlText w:val="•"/>
      <w:lvlJc w:val="left"/>
      <w:pPr>
        <w:ind w:left="3944" w:hanging="128"/>
      </w:pPr>
      <w:rPr>
        <w:rFonts w:hint="default"/>
        <w:lang w:val="uk-UA" w:eastAsia="en-US" w:bidi="ar-SA"/>
      </w:rPr>
    </w:lvl>
    <w:lvl w:ilvl="6" w:tplc="8026BAB8">
      <w:numFmt w:val="bullet"/>
      <w:lvlText w:val="•"/>
      <w:lvlJc w:val="left"/>
      <w:pPr>
        <w:ind w:left="4684" w:hanging="128"/>
      </w:pPr>
      <w:rPr>
        <w:rFonts w:hint="default"/>
        <w:lang w:val="uk-UA" w:eastAsia="en-US" w:bidi="ar-SA"/>
      </w:rPr>
    </w:lvl>
    <w:lvl w:ilvl="7" w:tplc="A40869D0">
      <w:numFmt w:val="bullet"/>
      <w:lvlText w:val="•"/>
      <w:lvlJc w:val="left"/>
      <w:pPr>
        <w:ind w:left="5425" w:hanging="128"/>
      </w:pPr>
      <w:rPr>
        <w:rFonts w:hint="default"/>
        <w:lang w:val="uk-UA" w:eastAsia="en-US" w:bidi="ar-SA"/>
      </w:rPr>
    </w:lvl>
    <w:lvl w:ilvl="8" w:tplc="DB5AB678">
      <w:numFmt w:val="bullet"/>
      <w:lvlText w:val="•"/>
      <w:lvlJc w:val="left"/>
      <w:pPr>
        <w:ind w:left="6166" w:hanging="128"/>
      </w:pPr>
      <w:rPr>
        <w:rFonts w:hint="default"/>
        <w:lang w:val="uk-UA" w:eastAsia="en-US" w:bidi="ar-SA"/>
      </w:rPr>
    </w:lvl>
  </w:abstractNum>
  <w:abstractNum w:abstractNumId="25" w15:restartNumberingAfterBreak="0">
    <w:nsid w:val="4E84696E"/>
    <w:multiLevelType w:val="multilevel"/>
    <w:tmpl w:val="B9C084E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6DA2AAC"/>
    <w:multiLevelType w:val="hybridMultilevel"/>
    <w:tmpl w:val="80C8DAC2"/>
    <w:lvl w:ilvl="0" w:tplc="FCA615F4">
      <w:start w:val="1"/>
      <w:numFmt w:val="decimal"/>
      <w:lvlText w:val="%1."/>
      <w:lvlJc w:val="left"/>
      <w:pPr>
        <w:ind w:left="222" w:hanging="401"/>
      </w:pPr>
      <w:rPr>
        <w:rFonts w:ascii="Times New Roman" w:eastAsia="Times New Roman" w:hAnsi="Times New Roman" w:cs="Times New Roman" w:hint="default"/>
        <w:w w:val="100"/>
        <w:sz w:val="28"/>
        <w:szCs w:val="28"/>
        <w:lang w:val="uk-UA" w:eastAsia="en-US" w:bidi="ar-SA"/>
      </w:rPr>
    </w:lvl>
    <w:lvl w:ilvl="1" w:tplc="9AF8B152">
      <w:numFmt w:val="bullet"/>
      <w:lvlText w:val="•"/>
      <w:lvlJc w:val="left"/>
      <w:pPr>
        <w:ind w:left="1206" w:hanging="401"/>
      </w:pPr>
      <w:rPr>
        <w:rFonts w:hint="default"/>
        <w:lang w:val="uk-UA" w:eastAsia="en-US" w:bidi="ar-SA"/>
      </w:rPr>
    </w:lvl>
    <w:lvl w:ilvl="2" w:tplc="0FC2F63C">
      <w:numFmt w:val="bullet"/>
      <w:lvlText w:val="•"/>
      <w:lvlJc w:val="left"/>
      <w:pPr>
        <w:ind w:left="2193" w:hanging="401"/>
      </w:pPr>
      <w:rPr>
        <w:rFonts w:hint="default"/>
        <w:lang w:val="uk-UA" w:eastAsia="en-US" w:bidi="ar-SA"/>
      </w:rPr>
    </w:lvl>
    <w:lvl w:ilvl="3" w:tplc="DE90CF90">
      <w:numFmt w:val="bullet"/>
      <w:lvlText w:val="•"/>
      <w:lvlJc w:val="left"/>
      <w:pPr>
        <w:ind w:left="3179" w:hanging="401"/>
      </w:pPr>
      <w:rPr>
        <w:rFonts w:hint="default"/>
        <w:lang w:val="uk-UA" w:eastAsia="en-US" w:bidi="ar-SA"/>
      </w:rPr>
    </w:lvl>
    <w:lvl w:ilvl="4" w:tplc="72D6F11A">
      <w:numFmt w:val="bullet"/>
      <w:lvlText w:val="•"/>
      <w:lvlJc w:val="left"/>
      <w:pPr>
        <w:ind w:left="4166" w:hanging="401"/>
      </w:pPr>
      <w:rPr>
        <w:rFonts w:hint="default"/>
        <w:lang w:val="uk-UA" w:eastAsia="en-US" w:bidi="ar-SA"/>
      </w:rPr>
    </w:lvl>
    <w:lvl w:ilvl="5" w:tplc="2D46624C">
      <w:numFmt w:val="bullet"/>
      <w:lvlText w:val="•"/>
      <w:lvlJc w:val="left"/>
      <w:pPr>
        <w:ind w:left="5153" w:hanging="401"/>
      </w:pPr>
      <w:rPr>
        <w:rFonts w:hint="default"/>
        <w:lang w:val="uk-UA" w:eastAsia="en-US" w:bidi="ar-SA"/>
      </w:rPr>
    </w:lvl>
    <w:lvl w:ilvl="6" w:tplc="6D328DF0">
      <w:numFmt w:val="bullet"/>
      <w:lvlText w:val="•"/>
      <w:lvlJc w:val="left"/>
      <w:pPr>
        <w:ind w:left="6139" w:hanging="401"/>
      </w:pPr>
      <w:rPr>
        <w:rFonts w:hint="default"/>
        <w:lang w:val="uk-UA" w:eastAsia="en-US" w:bidi="ar-SA"/>
      </w:rPr>
    </w:lvl>
    <w:lvl w:ilvl="7" w:tplc="D26893CE">
      <w:numFmt w:val="bullet"/>
      <w:lvlText w:val="•"/>
      <w:lvlJc w:val="left"/>
      <w:pPr>
        <w:ind w:left="7126" w:hanging="401"/>
      </w:pPr>
      <w:rPr>
        <w:rFonts w:hint="default"/>
        <w:lang w:val="uk-UA" w:eastAsia="en-US" w:bidi="ar-SA"/>
      </w:rPr>
    </w:lvl>
    <w:lvl w:ilvl="8" w:tplc="AA6C721A">
      <w:numFmt w:val="bullet"/>
      <w:lvlText w:val="•"/>
      <w:lvlJc w:val="left"/>
      <w:pPr>
        <w:ind w:left="8113" w:hanging="401"/>
      </w:pPr>
      <w:rPr>
        <w:rFonts w:hint="default"/>
        <w:lang w:val="uk-UA" w:eastAsia="en-US" w:bidi="ar-SA"/>
      </w:rPr>
    </w:lvl>
  </w:abstractNum>
  <w:abstractNum w:abstractNumId="27" w15:restartNumberingAfterBreak="0">
    <w:nsid w:val="575A5CC6"/>
    <w:multiLevelType w:val="multilevel"/>
    <w:tmpl w:val="BE787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98B6D8C"/>
    <w:multiLevelType w:val="hybridMultilevel"/>
    <w:tmpl w:val="D1E02DB4"/>
    <w:lvl w:ilvl="0" w:tplc="D3560624">
      <w:numFmt w:val="bullet"/>
      <w:lvlText w:val="–"/>
      <w:lvlJc w:val="left"/>
      <w:pPr>
        <w:ind w:left="466" w:hanging="360"/>
      </w:pPr>
      <w:rPr>
        <w:rFonts w:ascii="Times New Roman" w:eastAsia="Times New Roman" w:hAnsi="Times New Roman" w:cs="Times New Roman" w:hint="default"/>
        <w:w w:val="100"/>
        <w:sz w:val="24"/>
        <w:szCs w:val="24"/>
        <w:lang w:val="uk-UA" w:eastAsia="en-US" w:bidi="ar-SA"/>
      </w:rPr>
    </w:lvl>
    <w:lvl w:ilvl="1" w:tplc="0CE2C092">
      <w:numFmt w:val="bullet"/>
      <w:lvlText w:val="•"/>
      <w:lvlJc w:val="left"/>
      <w:pPr>
        <w:ind w:left="815" w:hanging="360"/>
      </w:pPr>
      <w:rPr>
        <w:rFonts w:hint="default"/>
        <w:lang w:val="uk-UA" w:eastAsia="en-US" w:bidi="ar-SA"/>
      </w:rPr>
    </w:lvl>
    <w:lvl w:ilvl="2" w:tplc="205E11F6">
      <w:numFmt w:val="bullet"/>
      <w:lvlText w:val="•"/>
      <w:lvlJc w:val="left"/>
      <w:pPr>
        <w:ind w:left="1170" w:hanging="360"/>
      </w:pPr>
      <w:rPr>
        <w:rFonts w:hint="default"/>
        <w:lang w:val="uk-UA" w:eastAsia="en-US" w:bidi="ar-SA"/>
      </w:rPr>
    </w:lvl>
    <w:lvl w:ilvl="3" w:tplc="726647EA">
      <w:numFmt w:val="bullet"/>
      <w:lvlText w:val="•"/>
      <w:lvlJc w:val="left"/>
      <w:pPr>
        <w:ind w:left="1525" w:hanging="360"/>
      </w:pPr>
      <w:rPr>
        <w:rFonts w:hint="default"/>
        <w:lang w:val="uk-UA" w:eastAsia="en-US" w:bidi="ar-SA"/>
      </w:rPr>
    </w:lvl>
    <w:lvl w:ilvl="4" w:tplc="56C88748">
      <w:numFmt w:val="bullet"/>
      <w:lvlText w:val="•"/>
      <w:lvlJc w:val="left"/>
      <w:pPr>
        <w:ind w:left="1880" w:hanging="360"/>
      </w:pPr>
      <w:rPr>
        <w:rFonts w:hint="default"/>
        <w:lang w:val="uk-UA" w:eastAsia="en-US" w:bidi="ar-SA"/>
      </w:rPr>
    </w:lvl>
    <w:lvl w:ilvl="5" w:tplc="7FA8C882">
      <w:numFmt w:val="bullet"/>
      <w:lvlText w:val="•"/>
      <w:lvlJc w:val="left"/>
      <w:pPr>
        <w:ind w:left="2236" w:hanging="360"/>
      </w:pPr>
      <w:rPr>
        <w:rFonts w:hint="default"/>
        <w:lang w:val="uk-UA" w:eastAsia="en-US" w:bidi="ar-SA"/>
      </w:rPr>
    </w:lvl>
    <w:lvl w:ilvl="6" w:tplc="BA689740">
      <w:numFmt w:val="bullet"/>
      <w:lvlText w:val="•"/>
      <w:lvlJc w:val="left"/>
      <w:pPr>
        <w:ind w:left="2591" w:hanging="360"/>
      </w:pPr>
      <w:rPr>
        <w:rFonts w:hint="default"/>
        <w:lang w:val="uk-UA" w:eastAsia="en-US" w:bidi="ar-SA"/>
      </w:rPr>
    </w:lvl>
    <w:lvl w:ilvl="7" w:tplc="D6B80A38">
      <w:numFmt w:val="bullet"/>
      <w:lvlText w:val="•"/>
      <w:lvlJc w:val="left"/>
      <w:pPr>
        <w:ind w:left="2946" w:hanging="360"/>
      </w:pPr>
      <w:rPr>
        <w:rFonts w:hint="default"/>
        <w:lang w:val="uk-UA" w:eastAsia="en-US" w:bidi="ar-SA"/>
      </w:rPr>
    </w:lvl>
    <w:lvl w:ilvl="8" w:tplc="463CBE26">
      <w:numFmt w:val="bullet"/>
      <w:lvlText w:val="•"/>
      <w:lvlJc w:val="left"/>
      <w:pPr>
        <w:ind w:left="3301" w:hanging="360"/>
      </w:pPr>
      <w:rPr>
        <w:rFonts w:hint="default"/>
        <w:lang w:val="uk-UA" w:eastAsia="en-US" w:bidi="ar-SA"/>
      </w:rPr>
    </w:lvl>
  </w:abstractNum>
  <w:abstractNum w:abstractNumId="29" w15:restartNumberingAfterBreak="0">
    <w:nsid w:val="5D1416AF"/>
    <w:multiLevelType w:val="hybridMultilevel"/>
    <w:tmpl w:val="E362A98C"/>
    <w:lvl w:ilvl="0" w:tplc="0422000F">
      <w:start w:val="1"/>
      <w:numFmt w:val="decimal"/>
      <w:lvlText w:val="%1."/>
      <w:lvlJc w:val="left"/>
      <w:pPr>
        <w:ind w:left="5605" w:hanging="360"/>
      </w:pPr>
    </w:lvl>
    <w:lvl w:ilvl="1" w:tplc="04220019" w:tentative="1">
      <w:start w:val="1"/>
      <w:numFmt w:val="lowerLetter"/>
      <w:lvlText w:val="%2."/>
      <w:lvlJc w:val="left"/>
      <w:pPr>
        <w:ind w:left="6325" w:hanging="360"/>
      </w:pPr>
    </w:lvl>
    <w:lvl w:ilvl="2" w:tplc="0422001B" w:tentative="1">
      <w:start w:val="1"/>
      <w:numFmt w:val="lowerRoman"/>
      <w:lvlText w:val="%3."/>
      <w:lvlJc w:val="right"/>
      <w:pPr>
        <w:ind w:left="7045" w:hanging="180"/>
      </w:pPr>
    </w:lvl>
    <w:lvl w:ilvl="3" w:tplc="0422000F" w:tentative="1">
      <w:start w:val="1"/>
      <w:numFmt w:val="decimal"/>
      <w:lvlText w:val="%4."/>
      <w:lvlJc w:val="left"/>
      <w:pPr>
        <w:ind w:left="7765" w:hanging="360"/>
      </w:pPr>
    </w:lvl>
    <w:lvl w:ilvl="4" w:tplc="04220019" w:tentative="1">
      <w:start w:val="1"/>
      <w:numFmt w:val="lowerLetter"/>
      <w:lvlText w:val="%5."/>
      <w:lvlJc w:val="left"/>
      <w:pPr>
        <w:ind w:left="8485" w:hanging="360"/>
      </w:pPr>
    </w:lvl>
    <w:lvl w:ilvl="5" w:tplc="0422001B" w:tentative="1">
      <w:start w:val="1"/>
      <w:numFmt w:val="lowerRoman"/>
      <w:lvlText w:val="%6."/>
      <w:lvlJc w:val="right"/>
      <w:pPr>
        <w:ind w:left="9205" w:hanging="180"/>
      </w:pPr>
    </w:lvl>
    <w:lvl w:ilvl="6" w:tplc="0422000F" w:tentative="1">
      <w:start w:val="1"/>
      <w:numFmt w:val="decimal"/>
      <w:lvlText w:val="%7."/>
      <w:lvlJc w:val="left"/>
      <w:pPr>
        <w:ind w:left="9925" w:hanging="360"/>
      </w:pPr>
    </w:lvl>
    <w:lvl w:ilvl="7" w:tplc="04220019" w:tentative="1">
      <w:start w:val="1"/>
      <w:numFmt w:val="lowerLetter"/>
      <w:lvlText w:val="%8."/>
      <w:lvlJc w:val="left"/>
      <w:pPr>
        <w:ind w:left="10645" w:hanging="360"/>
      </w:pPr>
    </w:lvl>
    <w:lvl w:ilvl="8" w:tplc="0422001B" w:tentative="1">
      <w:start w:val="1"/>
      <w:numFmt w:val="lowerRoman"/>
      <w:lvlText w:val="%9."/>
      <w:lvlJc w:val="right"/>
      <w:pPr>
        <w:ind w:left="11365" w:hanging="180"/>
      </w:pPr>
    </w:lvl>
  </w:abstractNum>
  <w:abstractNum w:abstractNumId="30" w15:restartNumberingAfterBreak="0">
    <w:nsid w:val="64380870"/>
    <w:multiLevelType w:val="hybridMultilevel"/>
    <w:tmpl w:val="E1CA9A58"/>
    <w:lvl w:ilvl="0" w:tplc="CAACD8BE">
      <w:start w:val="1"/>
      <w:numFmt w:val="decimal"/>
      <w:lvlText w:val="%1)"/>
      <w:lvlJc w:val="left"/>
      <w:pPr>
        <w:ind w:left="222" w:hanging="315"/>
      </w:pPr>
      <w:rPr>
        <w:rFonts w:ascii="Times New Roman" w:eastAsia="Times New Roman" w:hAnsi="Times New Roman" w:cs="Times New Roman" w:hint="default"/>
        <w:spacing w:val="0"/>
        <w:w w:val="100"/>
        <w:sz w:val="28"/>
        <w:szCs w:val="28"/>
        <w:lang w:val="uk-UA" w:eastAsia="en-US" w:bidi="ar-SA"/>
      </w:rPr>
    </w:lvl>
    <w:lvl w:ilvl="1" w:tplc="AC92E576">
      <w:numFmt w:val="bullet"/>
      <w:lvlText w:val="•"/>
      <w:lvlJc w:val="left"/>
      <w:pPr>
        <w:ind w:left="1206" w:hanging="315"/>
      </w:pPr>
      <w:rPr>
        <w:rFonts w:hint="default"/>
        <w:lang w:val="uk-UA" w:eastAsia="en-US" w:bidi="ar-SA"/>
      </w:rPr>
    </w:lvl>
    <w:lvl w:ilvl="2" w:tplc="7890C89C">
      <w:numFmt w:val="bullet"/>
      <w:lvlText w:val="•"/>
      <w:lvlJc w:val="left"/>
      <w:pPr>
        <w:ind w:left="2193" w:hanging="315"/>
      </w:pPr>
      <w:rPr>
        <w:rFonts w:hint="default"/>
        <w:lang w:val="uk-UA" w:eastAsia="en-US" w:bidi="ar-SA"/>
      </w:rPr>
    </w:lvl>
    <w:lvl w:ilvl="3" w:tplc="BBA8C9B6">
      <w:numFmt w:val="bullet"/>
      <w:lvlText w:val="•"/>
      <w:lvlJc w:val="left"/>
      <w:pPr>
        <w:ind w:left="3179" w:hanging="315"/>
      </w:pPr>
      <w:rPr>
        <w:rFonts w:hint="default"/>
        <w:lang w:val="uk-UA" w:eastAsia="en-US" w:bidi="ar-SA"/>
      </w:rPr>
    </w:lvl>
    <w:lvl w:ilvl="4" w:tplc="CEE81F78">
      <w:numFmt w:val="bullet"/>
      <w:lvlText w:val="•"/>
      <w:lvlJc w:val="left"/>
      <w:pPr>
        <w:ind w:left="4166" w:hanging="315"/>
      </w:pPr>
      <w:rPr>
        <w:rFonts w:hint="default"/>
        <w:lang w:val="uk-UA" w:eastAsia="en-US" w:bidi="ar-SA"/>
      </w:rPr>
    </w:lvl>
    <w:lvl w:ilvl="5" w:tplc="9440C366">
      <w:numFmt w:val="bullet"/>
      <w:lvlText w:val="•"/>
      <w:lvlJc w:val="left"/>
      <w:pPr>
        <w:ind w:left="5153" w:hanging="315"/>
      </w:pPr>
      <w:rPr>
        <w:rFonts w:hint="default"/>
        <w:lang w:val="uk-UA" w:eastAsia="en-US" w:bidi="ar-SA"/>
      </w:rPr>
    </w:lvl>
    <w:lvl w:ilvl="6" w:tplc="94D2D086">
      <w:numFmt w:val="bullet"/>
      <w:lvlText w:val="•"/>
      <w:lvlJc w:val="left"/>
      <w:pPr>
        <w:ind w:left="6139" w:hanging="315"/>
      </w:pPr>
      <w:rPr>
        <w:rFonts w:hint="default"/>
        <w:lang w:val="uk-UA" w:eastAsia="en-US" w:bidi="ar-SA"/>
      </w:rPr>
    </w:lvl>
    <w:lvl w:ilvl="7" w:tplc="5A44509C">
      <w:numFmt w:val="bullet"/>
      <w:lvlText w:val="•"/>
      <w:lvlJc w:val="left"/>
      <w:pPr>
        <w:ind w:left="7126" w:hanging="315"/>
      </w:pPr>
      <w:rPr>
        <w:rFonts w:hint="default"/>
        <w:lang w:val="uk-UA" w:eastAsia="en-US" w:bidi="ar-SA"/>
      </w:rPr>
    </w:lvl>
    <w:lvl w:ilvl="8" w:tplc="DBC6B500">
      <w:numFmt w:val="bullet"/>
      <w:lvlText w:val="•"/>
      <w:lvlJc w:val="left"/>
      <w:pPr>
        <w:ind w:left="8113" w:hanging="315"/>
      </w:pPr>
      <w:rPr>
        <w:rFonts w:hint="default"/>
        <w:lang w:val="uk-UA" w:eastAsia="en-US" w:bidi="ar-SA"/>
      </w:rPr>
    </w:lvl>
  </w:abstractNum>
  <w:abstractNum w:abstractNumId="31" w15:restartNumberingAfterBreak="0">
    <w:nsid w:val="64927BDE"/>
    <w:multiLevelType w:val="hybridMultilevel"/>
    <w:tmpl w:val="9E0E3104"/>
    <w:lvl w:ilvl="0" w:tplc="A9A83358">
      <w:numFmt w:val="bullet"/>
      <w:lvlText w:val="-"/>
      <w:lvlJc w:val="left"/>
      <w:pPr>
        <w:ind w:left="1494"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64AC5E4A"/>
    <w:multiLevelType w:val="multilevel"/>
    <w:tmpl w:val="A72CDFAE"/>
    <w:lvl w:ilvl="0">
      <w:start w:val="1"/>
      <w:numFmt w:val="decimal"/>
      <w:lvlText w:val="%1"/>
      <w:lvlJc w:val="left"/>
      <w:pPr>
        <w:ind w:left="617" w:hanging="566"/>
      </w:pPr>
      <w:rPr>
        <w:rFonts w:hint="default"/>
        <w:lang w:val="uk-UA" w:eastAsia="en-US" w:bidi="ar-SA"/>
      </w:rPr>
    </w:lvl>
    <w:lvl w:ilvl="1">
      <w:start w:val="1"/>
      <w:numFmt w:val="decimal"/>
      <w:lvlText w:val="%1.%2."/>
      <w:lvlJc w:val="left"/>
      <w:pPr>
        <w:ind w:left="617" w:hanging="566"/>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337" w:hanging="566"/>
      </w:pPr>
      <w:rPr>
        <w:rFonts w:hint="default"/>
        <w:lang w:val="uk-UA" w:eastAsia="en-US" w:bidi="ar-SA"/>
      </w:rPr>
    </w:lvl>
    <w:lvl w:ilvl="3">
      <w:numFmt w:val="bullet"/>
      <w:lvlText w:val="•"/>
      <w:lvlJc w:val="left"/>
      <w:pPr>
        <w:ind w:left="3196" w:hanging="566"/>
      </w:pPr>
      <w:rPr>
        <w:rFonts w:hint="default"/>
        <w:lang w:val="uk-UA" w:eastAsia="en-US" w:bidi="ar-SA"/>
      </w:rPr>
    </w:lvl>
    <w:lvl w:ilvl="4">
      <w:numFmt w:val="bullet"/>
      <w:lvlText w:val="•"/>
      <w:lvlJc w:val="left"/>
      <w:pPr>
        <w:ind w:left="4055" w:hanging="566"/>
      </w:pPr>
      <w:rPr>
        <w:rFonts w:hint="default"/>
        <w:lang w:val="uk-UA" w:eastAsia="en-US" w:bidi="ar-SA"/>
      </w:rPr>
    </w:lvl>
    <w:lvl w:ilvl="5">
      <w:numFmt w:val="bullet"/>
      <w:lvlText w:val="•"/>
      <w:lvlJc w:val="left"/>
      <w:pPr>
        <w:ind w:left="4914" w:hanging="566"/>
      </w:pPr>
      <w:rPr>
        <w:rFonts w:hint="default"/>
        <w:lang w:val="uk-UA" w:eastAsia="en-US" w:bidi="ar-SA"/>
      </w:rPr>
    </w:lvl>
    <w:lvl w:ilvl="6">
      <w:numFmt w:val="bullet"/>
      <w:lvlText w:val="•"/>
      <w:lvlJc w:val="left"/>
      <w:pPr>
        <w:ind w:left="5773" w:hanging="566"/>
      </w:pPr>
      <w:rPr>
        <w:rFonts w:hint="default"/>
        <w:lang w:val="uk-UA" w:eastAsia="en-US" w:bidi="ar-SA"/>
      </w:rPr>
    </w:lvl>
    <w:lvl w:ilvl="7">
      <w:numFmt w:val="bullet"/>
      <w:lvlText w:val="•"/>
      <w:lvlJc w:val="left"/>
      <w:pPr>
        <w:ind w:left="6631" w:hanging="566"/>
      </w:pPr>
      <w:rPr>
        <w:rFonts w:hint="default"/>
        <w:lang w:val="uk-UA" w:eastAsia="en-US" w:bidi="ar-SA"/>
      </w:rPr>
    </w:lvl>
    <w:lvl w:ilvl="8">
      <w:numFmt w:val="bullet"/>
      <w:lvlText w:val="•"/>
      <w:lvlJc w:val="left"/>
      <w:pPr>
        <w:ind w:left="7490" w:hanging="566"/>
      </w:pPr>
      <w:rPr>
        <w:rFonts w:hint="default"/>
        <w:lang w:val="uk-UA" w:eastAsia="en-US" w:bidi="ar-SA"/>
      </w:rPr>
    </w:lvl>
  </w:abstractNum>
  <w:abstractNum w:abstractNumId="33" w15:restartNumberingAfterBreak="0">
    <w:nsid w:val="674B6D29"/>
    <w:multiLevelType w:val="multilevel"/>
    <w:tmpl w:val="D7F0AE0A"/>
    <w:lvl w:ilvl="0">
      <w:start w:val="3"/>
      <w:numFmt w:val="decimal"/>
      <w:lvlText w:val="%1"/>
      <w:lvlJc w:val="left"/>
      <w:pPr>
        <w:ind w:left="222" w:hanging="607"/>
      </w:pPr>
      <w:rPr>
        <w:rFonts w:hint="default"/>
        <w:lang w:val="uk-UA" w:eastAsia="en-US" w:bidi="ar-SA"/>
      </w:rPr>
    </w:lvl>
    <w:lvl w:ilvl="1">
      <w:start w:val="1"/>
      <w:numFmt w:val="decimal"/>
      <w:lvlText w:val="%1.%2."/>
      <w:lvlJc w:val="left"/>
      <w:pPr>
        <w:ind w:left="222" w:hanging="607"/>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2193" w:hanging="607"/>
      </w:pPr>
      <w:rPr>
        <w:rFonts w:hint="default"/>
        <w:lang w:val="uk-UA" w:eastAsia="en-US" w:bidi="ar-SA"/>
      </w:rPr>
    </w:lvl>
    <w:lvl w:ilvl="3">
      <w:numFmt w:val="bullet"/>
      <w:lvlText w:val="•"/>
      <w:lvlJc w:val="left"/>
      <w:pPr>
        <w:ind w:left="3179" w:hanging="607"/>
      </w:pPr>
      <w:rPr>
        <w:rFonts w:hint="default"/>
        <w:lang w:val="uk-UA" w:eastAsia="en-US" w:bidi="ar-SA"/>
      </w:rPr>
    </w:lvl>
    <w:lvl w:ilvl="4">
      <w:numFmt w:val="bullet"/>
      <w:lvlText w:val="•"/>
      <w:lvlJc w:val="left"/>
      <w:pPr>
        <w:ind w:left="4166" w:hanging="607"/>
      </w:pPr>
      <w:rPr>
        <w:rFonts w:hint="default"/>
        <w:lang w:val="uk-UA" w:eastAsia="en-US" w:bidi="ar-SA"/>
      </w:rPr>
    </w:lvl>
    <w:lvl w:ilvl="5">
      <w:numFmt w:val="bullet"/>
      <w:lvlText w:val="•"/>
      <w:lvlJc w:val="left"/>
      <w:pPr>
        <w:ind w:left="5153" w:hanging="607"/>
      </w:pPr>
      <w:rPr>
        <w:rFonts w:hint="default"/>
        <w:lang w:val="uk-UA" w:eastAsia="en-US" w:bidi="ar-SA"/>
      </w:rPr>
    </w:lvl>
    <w:lvl w:ilvl="6">
      <w:numFmt w:val="bullet"/>
      <w:lvlText w:val="•"/>
      <w:lvlJc w:val="left"/>
      <w:pPr>
        <w:ind w:left="6139" w:hanging="607"/>
      </w:pPr>
      <w:rPr>
        <w:rFonts w:hint="default"/>
        <w:lang w:val="uk-UA" w:eastAsia="en-US" w:bidi="ar-SA"/>
      </w:rPr>
    </w:lvl>
    <w:lvl w:ilvl="7">
      <w:numFmt w:val="bullet"/>
      <w:lvlText w:val="•"/>
      <w:lvlJc w:val="left"/>
      <w:pPr>
        <w:ind w:left="7126" w:hanging="607"/>
      </w:pPr>
      <w:rPr>
        <w:rFonts w:hint="default"/>
        <w:lang w:val="uk-UA" w:eastAsia="en-US" w:bidi="ar-SA"/>
      </w:rPr>
    </w:lvl>
    <w:lvl w:ilvl="8">
      <w:numFmt w:val="bullet"/>
      <w:lvlText w:val="•"/>
      <w:lvlJc w:val="left"/>
      <w:pPr>
        <w:ind w:left="8113" w:hanging="607"/>
      </w:pPr>
      <w:rPr>
        <w:rFonts w:hint="default"/>
        <w:lang w:val="uk-UA" w:eastAsia="en-US" w:bidi="ar-SA"/>
      </w:rPr>
    </w:lvl>
  </w:abstractNum>
  <w:abstractNum w:abstractNumId="34" w15:restartNumberingAfterBreak="0">
    <w:nsid w:val="6D69131B"/>
    <w:multiLevelType w:val="hybridMultilevel"/>
    <w:tmpl w:val="47ACE698"/>
    <w:lvl w:ilvl="0" w:tplc="D5640DE0">
      <w:numFmt w:val="bullet"/>
      <w:lvlText w:val="–"/>
      <w:lvlJc w:val="left"/>
      <w:pPr>
        <w:ind w:left="1498" w:hanging="569"/>
      </w:pPr>
      <w:rPr>
        <w:rFonts w:ascii="Times New Roman" w:eastAsia="Times New Roman" w:hAnsi="Times New Roman" w:cs="Times New Roman" w:hint="default"/>
        <w:w w:val="100"/>
        <w:sz w:val="28"/>
        <w:szCs w:val="28"/>
        <w:lang w:val="uk-UA" w:eastAsia="en-US" w:bidi="ar-SA"/>
      </w:rPr>
    </w:lvl>
    <w:lvl w:ilvl="1" w:tplc="C9206316">
      <w:numFmt w:val="bullet"/>
      <w:lvlText w:val="•"/>
      <w:lvlJc w:val="left"/>
      <w:pPr>
        <w:ind w:left="2358" w:hanging="569"/>
      </w:pPr>
      <w:rPr>
        <w:rFonts w:hint="default"/>
        <w:lang w:val="uk-UA" w:eastAsia="en-US" w:bidi="ar-SA"/>
      </w:rPr>
    </w:lvl>
    <w:lvl w:ilvl="2" w:tplc="BC94F33A">
      <w:numFmt w:val="bullet"/>
      <w:lvlText w:val="•"/>
      <w:lvlJc w:val="left"/>
      <w:pPr>
        <w:ind w:left="3217" w:hanging="569"/>
      </w:pPr>
      <w:rPr>
        <w:rFonts w:hint="default"/>
        <w:lang w:val="uk-UA" w:eastAsia="en-US" w:bidi="ar-SA"/>
      </w:rPr>
    </w:lvl>
    <w:lvl w:ilvl="3" w:tplc="80A26E32">
      <w:numFmt w:val="bullet"/>
      <w:lvlText w:val="•"/>
      <w:lvlJc w:val="left"/>
      <w:pPr>
        <w:ind w:left="4075" w:hanging="569"/>
      </w:pPr>
      <w:rPr>
        <w:rFonts w:hint="default"/>
        <w:lang w:val="uk-UA" w:eastAsia="en-US" w:bidi="ar-SA"/>
      </w:rPr>
    </w:lvl>
    <w:lvl w:ilvl="4" w:tplc="FB906B18">
      <w:numFmt w:val="bullet"/>
      <w:lvlText w:val="•"/>
      <w:lvlJc w:val="left"/>
      <w:pPr>
        <w:ind w:left="4934" w:hanging="569"/>
      </w:pPr>
      <w:rPr>
        <w:rFonts w:hint="default"/>
        <w:lang w:val="uk-UA" w:eastAsia="en-US" w:bidi="ar-SA"/>
      </w:rPr>
    </w:lvl>
    <w:lvl w:ilvl="5" w:tplc="F87A1AD2">
      <w:numFmt w:val="bullet"/>
      <w:lvlText w:val="•"/>
      <w:lvlJc w:val="left"/>
      <w:pPr>
        <w:ind w:left="5793" w:hanging="569"/>
      </w:pPr>
      <w:rPr>
        <w:rFonts w:hint="default"/>
        <w:lang w:val="uk-UA" w:eastAsia="en-US" w:bidi="ar-SA"/>
      </w:rPr>
    </w:lvl>
    <w:lvl w:ilvl="6" w:tplc="355A1FCE">
      <w:numFmt w:val="bullet"/>
      <w:lvlText w:val="•"/>
      <w:lvlJc w:val="left"/>
      <w:pPr>
        <w:ind w:left="6651" w:hanging="569"/>
      </w:pPr>
      <w:rPr>
        <w:rFonts w:hint="default"/>
        <w:lang w:val="uk-UA" w:eastAsia="en-US" w:bidi="ar-SA"/>
      </w:rPr>
    </w:lvl>
    <w:lvl w:ilvl="7" w:tplc="9392E6D4">
      <w:numFmt w:val="bullet"/>
      <w:lvlText w:val="•"/>
      <w:lvlJc w:val="left"/>
      <w:pPr>
        <w:ind w:left="7510" w:hanging="569"/>
      </w:pPr>
      <w:rPr>
        <w:rFonts w:hint="default"/>
        <w:lang w:val="uk-UA" w:eastAsia="en-US" w:bidi="ar-SA"/>
      </w:rPr>
    </w:lvl>
    <w:lvl w:ilvl="8" w:tplc="FB14B7C0">
      <w:numFmt w:val="bullet"/>
      <w:lvlText w:val="•"/>
      <w:lvlJc w:val="left"/>
      <w:pPr>
        <w:ind w:left="8369" w:hanging="569"/>
      </w:pPr>
      <w:rPr>
        <w:rFonts w:hint="default"/>
        <w:lang w:val="uk-UA" w:eastAsia="en-US" w:bidi="ar-SA"/>
      </w:rPr>
    </w:lvl>
  </w:abstractNum>
  <w:abstractNum w:abstractNumId="35" w15:restartNumberingAfterBreak="0">
    <w:nsid w:val="73C92893"/>
    <w:multiLevelType w:val="hybridMultilevel"/>
    <w:tmpl w:val="AD9016B4"/>
    <w:lvl w:ilvl="0" w:tplc="4E0EF150">
      <w:numFmt w:val="bullet"/>
      <w:lvlText w:val="–"/>
      <w:lvlJc w:val="left"/>
      <w:pPr>
        <w:ind w:left="827" w:hanging="360"/>
      </w:pPr>
      <w:rPr>
        <w:rFonts w:ascii="Times New Roman" w:eastAsia="Times New Roman" w:hAnsi="Times New Roman" w:cs="Times New Roman" w:hint="default"/>
        <w:w w:val="97"/>
        <w:sz w:val="24"/>
        <w:szCs w:val="24"/>
        <w:lang w:val="uk-UA" w:eastAsia="en-US" w:bidi="ar-SA"/>
      </w:rPr>
    </w:lvl>
    <w:lvl w:ilvl="1" w:tplc="42B80C06">
      <w:numFmt w:val="bullet"/>
      <w:lvlText w:val="•"/>
      <w:lvlJc w:val="left"/>
      <w:pPr>
        <w:ind w:left="1229" w:hanging="360"/>
      </w:pPr>
      <w:rPr>
        <w:rFonts w:hint="default"/>
        <w:lang w:val="uk-UA" w:eastAsia="en-US" w:bidi="ar-SA"/>
      </w:rPr>
    </w:lvl>
    <w:lvl w:ilvl="2" w:tplc="940295C2">
      <w:numFmt w:val="bullet"/>
      <w:lvlText w:val="•"/>
      <w:lvlJc w:val="left"/>
      <w:pPr>
        <w:ind w:left="1639" w:hanging="360"/>
      </w:pPr>
      <w:rPr>
        <w:rFonts w:hint="default"/>
        <w:lang w:val="uk-UA" w:eastAsia="en-US" w:bidi="ar-SA"/>
      </w:rPr>
    </w:lvl>
    <w:lvl w:ilvl="3" w:tplc="AEFECE80">
      <w:numFmt w:val="bullet"/>
      <w:lvlText w:val="•"/>
      <w:lvlJc w:val="left"/>
      <w:pPr>
        <w:ind w:left="2049" w:hanging="360"/>
      </w:pPr>
      <w:rPr>
        <w:rFonts w:hint="default"/>
        <w:lang w:val="uk-UA" w:eastAsia="en-US" w:bidi="ar-SA"/>
      </w:rPr>
    </w:lvl>
    <w:lvl w:ilvl="4" w:tplc="BADC3812">
      <w:numFmt w:val="bullet"/>
      <w:lvlText w:val="•"/>
      <w:lvlJc w:val="left"/>
      <w:pPr>
        <w:ind w:left="2459" w:hanging="360"/>
      </w:pPr>
      <w:rPr>
        <w:rFonts w:hint="default"/>
        <w:lang w:val="uk-UA" w:eastAsia="en-US" w:bidi="ar-SA"/>
      </w:rPr>
    </w:lvl>
    <w:lvl w:ilvl="5" w:tplc="5D32A97C">
      <w:numFmt w:val="bullet"/>
      <w:lvlText w:val="•"/>
      <w:lvlJc w:val="left"/>
      <w:pPr>
        <w:ind w:left="2869" w:hanging="360"/>
      </w:pPr>
      <w:rPr>
        <w:rFonts w:hint="default"/>
        <w:lang w:val="uk-UA" w:eastAsia="en-US" w:bidi="ar-SA"/>
      </w:rPr>
    </w:lvl>
    <w:lvl w:ilvl="6" w:tplc="7B585180">
      <w:numFmt w:val="bullet"/>
      <w:lvlText w:val="•"/>
      <w:lvlJc w:val="left"/>
      <w:pPr>
        <w:ind w:left="3278" w:hanging="360"/>
      </w:pPr>
      <w:rPr>
        <w:rFonts w:hint="default"/>
        <w:lang w:val="uk-UA" w:eastAsia="en-US" w:bidi="ar-SA"/>
      </w:rPr>
    </w:lvl>
    <w:lvl w:ilvl="7" w:tplc="2BA009D4">
      <w:numFmt w:val="bullet"/>
      <w:lvlText w:val="•"/>
      <w:lvlJc w:val="left"/>
      <w:pPr>
        <w:ind w:left="3688" w:hanging="360"/>
      </w:pPr>
      <w:rPr>
        <w:rFonts w:hint="default"/>
        <w:lang w:val="uk-UA" w:eastAsia="en-US" w:bidi="ar-SA"/>
      </w:rPr>
    </w:lvl>
    <w:lvl w:ilvl="8" w:tplc="8ECA4384">
      <w:numFmt w:val="bullet"/>
      <w:lvlText w:val="•"/>
      <w:lvlJc w:val="left"/>
      <w:pPr>
        <w:ind w:left="4098" w:hanging="360"/>
      </w:pPr>
      <w:rPr>
        <w:rFonts w:hint="default"/>
        <w:lang w:val="uk-UA" w:eastAsia="en-US" w:bidi="ar-SA"/>
      </w:rPr>
    </w:lvl>
  </w:abstractNum>
  <w:abstractNum w:abstractNumId="36" w15:restartNumberingAfterBreak="0">
    <w:nsid w:val="759C3CB7"/>
    <w:multiLevelType w:val="multilevel"/>
    <w:tmpl w:val="3F0AC8C4"/>
    <w:lvl w:ilvl="0">
      <w:start w:val="4"/>
      <w:numFmt w:val="decimal"/>
      <w:lvlText w:val="%1"/>
      <w:lvlJc w:val="left"/>
      <w:pPr>
        <w:ind w:left="1422" w:hanging="493"/>
      </w:pPr>
      <w:rPr>
        <w:rFonts w:hint="default"/>
        <w:lang w:val="uk-UA" w:eastAsia="en-US" w:bidi="ar-SA"/>
      </w:rPr>
    </w:lvl>
    <w:lvl w:ilvl="1">
      <w:start w:val="1"/>
      <w:numFmt w:val="decimal"/>
      <w:lvlText w:val="%1.%2."/>
      <w:lvlJc w:val="left"/>
      <w:pPr>
        <w:ind w:left="1422" w:hanging="493"/>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153" w:hanging="493"/>
      </w:pPr>
      <w:rPr>
        <w:rFonts w:hint="default"/>
        <w:lang w:val="uk-UA" w:eastAsia="en-US" w:bidi="ar-SA"/>
      </w:rPr>
    </w:lvl>
    <w:lvl w:ilvl="3">
      <w:numFmt w:val="bullet"/>
      <w:lvlText w:val="•"/>
      <w:lvlJc w:val="left"/>
      <w:pPr>
        <w:ind w:left="4019" w:hanging="493"/>
      </w:pPr>
      <w:rPr>
        <w:rFonts w:hint="default"/>
        <w:lang w:val="uk-UA" w:eastAsia="en-US" w:bidi="ar-SA"/>
      </w:rPr>
    </w:lvl>
    <w:lvl w:ilvl="4">
      <w:numFmt w:val="bullet"/>
      <w:lvlText w:val="•"/>
      <w:lvlJc w:val="left"/>
      <w:pPr>
        <w:ind w:left="4886" w:hanging="493"/>
      </w:pPr>
      <w:rPr>
        <w:rFonts w:hint="default"/>
        <w:lang w:val="uk-UA" w:eastAsia="en-US" w:bidi="ar-SA"/>
      </w:rPr>
    </w:lvl>
    <w:lvl w:ilvl="5">
      <w:numFmt w:val="bullet"/>
      <w:lvlText w:val="•"/>
      <w:lvlJc w:val="left"/>
      <w:pPr>
        <w:ind w:left="5753" w:hanging="493"/>
      </w:pPr>
      <w:rPr>
        <w:rFonts w:hint="default"/>
        <w:lang w:val="uk-UA" w:eastAsia="en-US" w:bidi="ar-SA"/>
      </w:rPr>
    </w:lvl>
    <w:lvl w:ilvl="6">
      <w:numFmt w:val="bullet"/>
      <w:lvlText w:val="•"/>
      <w:lvlJc w:val="left"/>
      <w:pPr>
        <w:ind w:left="6619" w:hanging="493"/>
      </w:pPr>
      <w:rPr>
        <w:rFonts w:hint="default"/>
        <w:lang w:val="uk-UA" w:eastAsia="en-US" w:bidi="ar-SA"/>
      </w:rPr>
    </w:lvl>
    <w:lvl w:ilvl="7">
      <w:numFmt w:val="bullet"/>
      <w:lvlText w:val="•"/>
      <w:lvlJc w:val="left"/>
      <w:pPr>
        <w:ind w:left="7486" w:hanging="493"/>
      </w:pPr>
      <w:rPr>
        <w:rFonts w:hint="default"/>
        <w:lang w:val="uk-UA" w:eastAsia="en-US" w:bidi="ar-SA"/>
      </w:rPr>
    </w:lvl>
    <w:lvl w:ilvl="8">
      <w:numFmt w:val="bullet"/>
      <w:lvlText w:val="•"/>
      <w:lvlJc w:val="left"/>
      <w:pPr>
        <w:ind w:left="8353" w:hanging="493"/>
      </w:pPr>
      <w:rPr>
        <w:rFonts w:hint="default"/>
        <w:lang w:val="uk-UA" w:eastAsia="en-US" w:bidi="ar-SA"/>
      </w:rPr>
    </w:lvl>
  </w:abstractNum>
  <w:abstractNum w:abstractNumId="37" w15:restartNumberingAfterBreak="0">
    <w:nsid w:val="7951731E"/>
    <w:multiLevelType w:val="multilevel"/>
    <w:tmpl w:val="47FAC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A8D518C"/>
    <w:multiLevelType w:val="multilevel"/>
    <w:tmpl w:val="5E14B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E87644C"/>
    <w:multiLevelType w:val="multilevel"/>
    <w:tmpl w:val="020A8AFC"/>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8"/>
  </w:num>
  <w:num w:numId="2">
    <w:abstractNumId w:val="21"/>
  </w:num>
  <w:num w:numId="3">
    <w:abstractNumId w:val="23"/>
  </w:num>
  <w:num w:numId="4">
    <w:abstractNumId w:val="36"/>
  </w:num>
  <w:num w:numId="5">
    <w:abstractNumId w:val="28"/>
  </w:num>
  <w:num w:numId="6">
    <w:abstractNumId w:val="12"/>
  </w:num>
  <w:num w:numId="7">
    <w:abstractNumId w:val="3"/>
  </w:num>
  <w:num w:numId="8">
    <w:abstractNumId w:val="16"/>
  </w:num>
  <w:num w:numId="9">
    <w:abstractNumId w:val="2"/>
  </w:num>
  <w:num w:numId="10">
    <w:abstractNumId w:val="34"/>
  </w:num>
  <w:num w:numId="11">
    <w:abstractNumId w:val="33"/>
  </w:num>
  <w:num w:numId="12">
    <w:abstractNumId w:val="5"/>
  </w:num>
  <w:num w:numId="13">
    <w:abstractNumId w:val="35"/>
  </w:num>
  <w:num w:numId="14">
    <w:abstractNumId w:val="24"/>
  </w:num>
  <w:num w:numId="15">
    <w:abstractNumId w:val="30"/>
  </w:num>
  <w:num w:numId="16">
    <w:abstractNumId w:val="8"/>
  </w:num>
  <w:num w:numId="17">
    <w:abstractNumId w:val="26"/>
  </w:num>
  <w:num w:numId="18">
    <w:abstractNumId w:val="32"/>
  </w:num>
  <w:num w:numId="19">
    <w:abstractNumId w:val="1"/>
  </w:num>
  <w:num w:numId="20">
    <w:abstractNumId w:val="10"/>
  </w:num>
  <w:num w:numId="21">
    <w:abstractNumId w:val="20"/>
  </w:num>
  <w:num w:numId="22">
    <w:abstractNumId w:val="4"/>
  </w:num>
  <w:num w:numId="23">
    <w:abstractNumId w:val="19"/>
  </w:num>
  <w:num w:numId="24">
    <w:abstractNumId w:val="27"/>
  </w:num>
  <w:num w:numId="25">
    <w:abstractNumId w:val="25"/>
  </w:num>
  <w:num w:numId="26">
    <w:abstractNumId w:val="15"/>
  </w:num>
  <w:num w:numId="27">
    <w:abstractNumId w:val="11"/>
  </w:num>
  <w:num w:numId="28">
    <w:abstractNumId w:val="39"/>
  </w:num>
  <w:num w:numId="29">
    <w:abstractNumId w:val="6"/>
  </w:num>
  <w:num w:numId="30">
    <w:abstractNumId w:val="18"/>
  </w:num>
  <w:num w:numId="31">
    <w:abstractNumId w:val="37"/>
  </w:num>
  <w:num w:numId="32">
    <w:abstractNumId w:val="22"/>
  </w:num>
  <w:num w:numId="33">
    <w:abstractNumId w:val="7"/>
  </w:num>
  <w:num w:numId="34">
    <w:abstractNumId w:val="9"/>
  </w:num>
  <w:num w:numId="35">
    <w:abstractNumId w:val="14"/>
  </w:num>
  <w:num w:numId="36">
    <w:abstractNumId w:val="0"/>
  </w:num>
  <w:num w:numId="37">
    <w:abstractNumId w:val="31"/>
  </w:num>
  <w:num w:numId="38">
    <w:abstractNumId w:val="13"/>
  </w:num>
  <w:num w:numId="39">
    <w:abstractNumId w:val="17"/>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BC4"/>
    <w:rsid w:val="0002308D"/>
    <w:rsid w:val="00052F2C"/>
    <w:rsid w:val="00080CB2"/>
    <w:rsid w:val="000A20B9"/>
    <w:rsid w:val="000A23BD"/>
    <w:rsid w:val="000A4751"/>
    <w:rsid w:val="000A6222"/>
    <w:rsid w:val="000A7709"/>
    <w:rsid w:val="000C2435"/>
    <w:rsid w:val="000C6409"/>
    <w:rsid w:val="000D38FA"/>
    <w:rsid w:val="000D44E2"/>
    <w:rsid w:val="000E7C06"/>
    <w:rsid w:val="0012293C"/>
    <w:rsid w:val="0012368F"/>
    <w:rsid w:val="00127C32"/>
    <w:rsid w:val="001534DC"/>
    <w:rsid w:val="00153F66"/>
    <w:rsid w:val="00154B68"/>
    <w:rsid w:val="00156390"/>
    <w:rsid w:val="00160D96"/>
    <w:rsid w:val="00172014"/>
    <w:rsid w:val="00191FE5"/>
    <w:rsid w:val="001C4F5D"/>
    <w:rsid w:val="001D3C8B"/>
    <w:rsid w:val="001D5DBA"/>
    <w:rsid w:val="001E2BE3"/>
    <w:rsid w:val="001E30F5"/>
    <w:rsid w:val="001F2881"/>
    <w:rsid w:val="001F7D9E"/>
    <w:rsid w:val="00202E92"/>
    <w:rsid w:val="00231D25"/>
    <w:rsid w:val="00236A04"/>
    <w:rsid w:val="0024430D"/>
    <w:rsid w:val="00246563"/>
    <w:rsid w:val="002528E3"/>
    <w:rsid w:val="002762BF"/>
    <w:rsid w:val="002826F0"/>
    <w:rsid w:val="0028475F"/>
    <w:rsid w:val="002A51B9"/>
    <w:rsid w:val="002A5E30"/>
    <w:rsid w:val="002B3429"/>
    <w:rsid w:val="002B5AFE"/>
    <w:rsid w:val="002B776F"/>
    <w:rsid w:val="002E03A1"/>
    <w:rsid w:val="002E0F84"/>
    <w:rsid w:val="002F2BF8"/>
    <w:rsid w:val="00303CC3"/>
    <w:rsid w:val="00304A43"/>
    <w:rsid w:val="003145D9"/>
    <w:rsid w:val="003169DA"/>
    <w:rsid w:val="00331E2E"/>
    <w:rsid w:val="0035588D"/>
    <w:rsid w:val="0037285C"/>
    <w:rsid w:val="00377435"/>
    <w:rsid w:val="003853FC"/>
    <w:rsid w:val="00387291"/>
    <w:rsid w:val="003C4CED"/>
    <w:rsid w:val="003D18F9"/>
    <w:rsid w:val="003F00CA"/>
    <w:rsid w:val="003F53C6"/>
    <w:rsid w:val="003F6053"/>
    <w:rsid w:val="00417AC9"/>
    <w:rsid w:val="004621A5"/>
    <w:rsid w:val="004948A4"/>
    <w:rsid w:val="004A6E77"/>
    <w:rsid w:val="004B3FD9"/>
    <w:rsid w:val="004C6798"/>
    <w:rsid w:val="00506D4D"/>
    <w:rsid w:val="00506E9C"/>
    <w:rsid w:val="00507EB8"/>
    <w:rsid w:val="00510290"/>
    <w:rsid w:val="0052043C"/>
    <w:rsid w:val="00551BAF"/>
    <w:rsid w:val="00552B57"/>
    <w:rsid w:val="0056457F"/>
    <w:rsid w:val="0056510D"/>
    <w:rsid w:val="005731AD"/>
    <w:rsid w:val="00586A82"/>
    <w:rsid w:val="0058715F"/>
    <w:rsid w:val="00592E02"/>
    <w:rsid w:val="005A32C2"/>
    <w:rsid w:val="005A6D8B"/>
    <w:rsid w:val="005B4063"/>
    <w:rsid w:val="005B6BCE"/>
    <w:rsid w:val="005C3626"/>
    <w:rsid w:val="005D01E9"/>
    <w:rsid w:val="005E33DE"/>
    <w:rsid w:val="005E5A9D"/>
    <w:rsid w:val="006060AC"/>
    <w:rsid w:val="006224D5"/>
    <w:rsid w:val="0062487D"/>
    <w:rsid w:val="00650E7D"/>
    <w:rsid w:val="00653989"/>
    <w:rsid w:val="0065528E"/>
    <w:rsid w:val="006636CB"/>
    <w:rsid w:val="0067410C"/>
    <w:rsid w:val="00676465"/>
    <w:rsid w:val="00684A14"/>
    <w:rsid w:val="006861FF"/>
    <w:rsid w:val="0069146D"/>
    <w:rsid w:val="00691915"/>
    <w:rsid w:val="006921B5"/>
    <w:rsid w:val="006A3ADD"/>
    <w:rsid w:val="006A6F25"/>
    <w:rsid w:val="006B5E61"/>
    <w:rsid w:val="006C0D59"/>
    <w:rsid w:val="006C7B57"/>
    <w:rsid w:val="006E36A1"/>
    <w:rsid w:val="006E3897"/>
    <w:rsid w:val="006F519C"/>
    <w:rsid w:val="006F5B80"/>
    <w:rsid w:val="006F74F5"/>
    <w:rsid w:val="00700F54"/>
    <w:rsid w:val="00702C64"/>
    <w:rsid w:val="00706F60"/>
    <w:rsid w:val="00715B2D"/>
    <w:rsid w:val="00717B03"/>
    <w:rsid w:val="00726E59"/>
    <w:rsid w:val="00741726"/>
    <w:rsid w:val="00743968"/>
    <w:rsid w:val="00744498"/>
    <w:rsid w:val="00766A10"/>
    <w:rsid w:val="007C1400"/>
    <w:rsid w:val="0082110E"/>
    <w:rsid w:val="008214E0"/>
    <w:rsid w:val="00825677"/>
    <w:rsid w:val="00841FEF"/>
    <w:rsid w:val="00843B29"/>
    <w:rsid w:val="0085345C"/>
    <w:rsid w:val="008538CF"/>
    <w:rsid w:val="00857C28"/>
    <w:rsid w:val="00872807"/>
    <w:rsid w:val="0089357A"/>
    <w:rsid w:val="0089454E"/>
    <w:rsid w:val="00894A32"/>
    <w:rsid w:val="00895143"/>
    <w:rsid w:val="0089671E"/>
    <w:rsid w:val="008A2360"/>
    <w:rsid w:val="008B4A50"/>
    <w:rsid w:val="008C48A9"/>
    <w:rsid w:val="008F59A2"/>
    <w:rsid w:val="00927A1B"/>
    <w:rsid w:val="009300EC"/>
    <w:rsid w:val="009302C4"/>
    <w:rsid w:val="009346F9"/>
    <w:rsid w:val="009366B5"/>
    <w:rsid w:val="0094538C"/>
    <w:rsid w:val="00975E02"/>
    <w:rsid w:val="00984339"/>
    <w:rsid w:val="009963E4"/>
    <w:rsid w:val="009A4C4E"/>
    <w:rsid w:val="009B6D82"/>
    <w:rsid w:val="009D08F7"/>
    <w:rsid w:val="009E39D8"/>
    <w:rsid w:val="009E73AB"/>
    <w:rsid w:val="009E73FB"/>
    <w:rsid w:val="009E7FB4"/>
    <w:rsid w:val="009F35C4"/>
    <w:rsid w:val="00A05A81"/>
    <w:rsid w:val="00A12CA4"/>
    <w:rsid w:val="00A23203"/>
    <w:rsid w:val="00A27869"/>
    <w:rsid w:val="00A3234B"/>
    <w:rsid w:val="00A36EA1"/>
    <w:rsid w:val="00A443A6"/>
    <w:rsid w:val="00A47F74"/>
    <w:rsid w:val="00A5523C"/>
    <w:rsid w:val="00A9170F"/>
    <w:rsid w:val="00A94F80"/>
    <w:rsid w:val="00AA4D4F"/>
    <w:rsid w:val="00AA698D"/>
    <w:rsid w:val="00AC1711"/>
    <w:rsid w:val="00AD3F09"/>
    <w:rsid w:val="00AF6E0E"/>
    <w:rsid w:val="00B00491"/>
    <w:rsid w:val="00B05C07"/>
    <w:rsid w:val="00B06F34"/>
    <w:rsid w:val="00B079FD"/>
    <w:rsid w:val="00B40CD6"/>
    <w:rsid w:val="00B4234B"/>
    <w:rsid w:val="00B448B2"/>
    <w:rsid w:val="00B45B1E"/>
    <w:rsid w:val="00B52F19"/>
    <w:rsid w:val="00B65FD4"/>
    <w:rsid w:val="00B752C7"/>
    <w:rsid w:val="00B82DC8"/>
    <w:rsid w:val="00B93E0D"/>
    <w:rsid w:val="00B949D9"/>
    <w:rsid w:val="00BA62AA"/>
    <w:rsid w:val="00BB3BC4"/>
    <w:rsid w:val="00BC292B"/>
    <w:rsid w:val="00BE0F58"/>
    <w:rsid w:val="00BE55AD"/>
    <w:rsid w:val="00C0374B"/>
    <w:rsid w:val="00C04E8A"/>
    <w:rsid w:val="00C1527C"/>
    <w:rsid w:val="00C21125"/>
    <w:rsid w:val="00C31557"/>
    <w:rsid w:val="00C3247C"/>
    <w:rsid w:val="00C413C8"/>
    <w:rsid w:val="00C5379E"/>
    <w:rsid w:val="00C55507"/>
    <w:rsid w:val="00C60DE0"/>
    <w:rsid w:val="00C70F75"/>
    <w:rsid w:val="00C75F46"/>
    <w:rsid w:val="00C77495"/>
    <w:rsid w:val="00C80916"/>
    <w:rsid w:val="00C81285"/>
    <w:rsid w:val="00C92C32"/>
    <w:rsid w:val="00C968BF"/>
    <w:rsid w:val="00C969FB"/>
    <w:rsid w:val="00C96A89"/>
    <w:rsid w:val="00CA1D50"/>
    <w:rsid w:val="00CB54A7"/>
    <w:rsid w:val="00CC62BE"/>
    <w:rsid w:val="00CC656F"/>
    <w:rsid w:val="00CC6EA9"/>
    <w:rsid w:val="00CD5EAD"/>
    <w:rsid w:val="00D01AB4"/>
    <w:rsid w:val="00D40B01"/>
    <w:rsid w:val="00D54498"/>
    <w:rsid w:val="00D64827"/>
    <w:rsid w:val="00D91637"/>
    <w:rsid w:val="00DB5D69"/>
    <w:rsid w:val="00DC4E85"/>
    <w:rsid w:val="00DD2821"/>
    <w:rsid w:val="00DD3150"/>
    <w:rsid w:val="00DD5B1A"/>
    <w:rsid w:val="00DE6EBF"/>
    <w:rsid w:val="00DF070D"/>
    <w:rsid w:val="00DF6D5A"/>
    <w:rsid w:val="00E02196"/>
    <w:rsid w:val="00E14028"/>
    <w:rsid w:val="00E15842"/>
    <w:rsid w:val="00E22F95"/>
    <w:rsid w:val="00E246C3"/>
    <w:rsid w:val="00E33D2C"/>
    <w:rsid w:val="00E53368"/>
    <w:rsid w:val="00E53E65"/>
    <w:rsid w:val="00E67286"/>
    <w:rsid w:val="00E75353"/>
    <w:rsid w:val="00E8459A"/>
    <w:rsid w:val="00E91797"/>
    <w:rsid w:val="00EA1921"/>
    <w:rsid w:val="00EA2748"/>
    <w:rsid w:val="00EA7009"/>
    <w:rsid w:val="00ED336B"/>
    <w:rsid w:val="00EE74E2"/>
    <w:rsid w:val="00EF15A1"/>
    <w:rsid w:val="00EF506B"/>
    <w:rsid w:val="00F01C9E"/>
    <w:rsid w:val="00F134BD"/>
    <w:rsid w:val="00F160F3"/>
    <w:rsid w:val="00F206A5"/>
    <w:rsid w:val="00F222E4"/>
    <w:rsid w:val="00F324CD"/>
    <w:rsid w:val="00F3376E"/>
    <w:rsid w:val="00F353C5"/>
    <w:rsid w:val="00F466A4"/>
    <w:rsid w:val="00F479EF"/>
    <w:rsid w:val="00F602AC"/>
    <w:rsid w:val="00F6789B"/>
    <w:rsid w:val="00F8102D"/>
    <w:rsid w:val="00FA328D"/>
    <w:rsid w:val="00FC31DA"/>
    <w:rsid w:val="00FC4F7C"/>
    <w:rsid w:val="00FF32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27EF4"/>
  <w15:chartTrackingRefBased/>
  <w15:docId w15:val="{EF483382-5692-49C2-9717-71D6D267AA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7435"/>
  </w:style>
  <w:style w:type="paragraph" w:styleId="1">
    <w:name w:val="heading 1"/>
    <w:basedOn w:val="a"/>
    <w:link w:val="10"/>
    <w:uiPriority w:val="1"/>
    <w:qFormat/>
    <w:rsid w:val="008C48A9"/>
    <w:pPr>
      <w:widowControl w:val="0"/>
      <w:autoSpaceDE w:val="0"/>
      <w:autoSpaceDN w:val="0"/>
      <w:spacing w:before="83" w:after="0" w:line="240" w:lineRule="auto"/>
      <w:ind w:left="275" w:right="275"/>
      <w:jc w:val="center"/>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72807"/>
    <w:rPr>
      <w:color w:val="0563C1" w:themeColor="hyperlink"/>
      <w:u w:val="single"/>
    </w:rPr>
  </w:style>
  <w:style w:type="table" w:styleId="a4">
    <w:name w:val="Table Grid"/>
    <w:basedOn w:val="a1"/>
    <w:uiPriority w:val="59"/>
    <w:rsid w:val="005A6D8B"/>
    <w:pPr>
      <w:spacing w:after="0" w:line="240" w:lineRule="auto"/>
      <w:ind w:firstLine="709"/>
      <w:jc w:val="both"/>
    </w:pPr>
    <w:rPr>
      <w:rFonts w:ascii="Times New Roman" w:hAnsi="Times New Roman" w:cs="Times New Roman"/>
      <w:sz w:val="28"/>
      <w:szCs w:val="28"/>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51BAF"/>
    <w:pPr>
      <w:tabs>
        <w:tab w:val="center" w:pos="4513"/>
        <w:tab w:val="right" w:pos="9026"/>
      </w:tabs>
      <w:spacing w:after="0" w:line="240" w:lineRule="auto"/>
    </w:pPr>
  </w:style>
  <w:style w:type="character" w:customStyle="1" w:styleId="a6">
    <w:name w:val="Верхній колонтитул Знак"/>
    <w:basedOn w:val="a0"/>
    <w:link w:val="a5"/>
    <w:uiPriority w:val="99"/>
    <w:rsid w:val="00551BAF"/>
  </w:style>
  <w:style w:type="paragraph" w:styleId="a7">
    <w:name w:val="footer"/>
    <w:basedOn w:val="a"/>
    <w:link w:val="a8"/>
    <w:uiPriority w:val="99"/>
    <w:unhideWhenUsed/>
    <w:rsid w:val="00551BAF"/>
    <w:pPr>
      <w:tabs>
        <w:tab w:val="center" w:pos="4513"/>
        <w:tab w:val="right" w:pos="9026"/>
      </w:tabs>
      <w:spacing w:after="0" w:line="240" w:lineRule="auto"/>
    </w:pPr>
  </w:style>
  <w:style w:type="character" w:customStyle="1" w:styleId="a8">
    <w:name w:val="Нижній колонтитул Знак"/>
    <w:basedOn w:val="a0"/>
    <w:link w:val="a7"/>
    <w:uiPriority w:val="99"/>
    <w:rsid w:val="00551BAF"/>
  </w:style>
  <w:style w:type="paragraph" w:styleId="a9">
    <w:name w:val="Normal (Web)"/>
    <w:basedOn w:val="a"/>
    <w:uiPriority w:val="99"/>
    <w:unhideWhenUsed/>
    <w:rsid w:val="006C0D5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Strong"/>
    <w:basedOn w:val="a0"/>
    <w:uiPriority w:val="22"/>
    <w:qFormat/>
    <w:rsid w:val="006C0D59"/>
    <w:rPr>
      <w:b/>
      <w:bCs/>
    </w:rPr>
  </w:style>
  <w:style w:type="table" w:customStyle="1" w:styleId="TableNormal">
    <w:name w:val="Table Normal"/>
    <w:uiPriority w:val="2"/>
    <w:semiHidden/>
    <w:unhideWhenUsed/>
    <w:qFormat/>
    <w:rsid w:val="006C0D5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uiPriority w:val="1"/>
    <w:qFormat/>
    <w:rsid w:val="006C0D59"/>
    <w:pPr>
      <w:widowControl w:val="0"/>
      <w:autoSpaceDE w:val="0"/>
      <w:autoSpaceDN w:val="0"/>
      <w:spacing w:after="0" w:line="240" w:lineRule="auto"/>
      <w:ind w:left="262"/>
    </w:pPr>
    <w:rPr>
      <w:rFonts w:ascii="Times New Roman" w:eastAsia="Times New Roman" w:hAnsi="Times New Roman" w:cs="Times New Roman"/>
      <w:sz w:val="28"/>
      <w:szCs w:val="28"/>
    </w:rPr>
  </w:style>
  <w:style w:type="character" w:customStyle="1" w:styleId="ac">
    <w:name w:val="Основний текст Знак"/>
    <w:basedOn w:val="a0"/>
    <w:link w:val="ab"/>
    <w:uiPriority w:val="1"/>
    <w:rsid w:val="006C0D59"/>
    <w:rPr>
      <w:rFonts w:ascii="Times New Roman" w:eastAsia="Times New Roman" w:hAnsi="Times New Roman" w:cs="Times New Roman"/>
      <w:sz w:val="28"/>
      <w:szCs w:val="28"/>
    </w:rPr>
  </w:style>
  <w:style w:type="paragraph" w:customStyle="1" w:styleId="TableParagraph">
    <w:name w:val="Table Paragraph"/>
    <w:basedOn w:val="a"/>
    <w:uiPriority w:val="1"/>
    <w:qFormat/>
    <w:rsid w:val="006C0D59"/>
    <w:pPr>
      <w:widowControl w:val="0"/>
      <w:autoSpaceDE w:val="0"/>
      <w:autoSpaceDN w:val="0"/>
      <w:spacing w:after="0" w:line="240" w:lineRule="auto"/>
    </w:pPr>
    <w:rPr>
      <w:rFonts w:ascii="Times New Roman" w:eastAsia="Times New Roman" w:hAnsi="Times New Roman" w:cs="Times New Roman"/>
    </w:rPr>
  </w:style>
  <w:style w:type="character" w:customStyle="1" w:styleId="10">
    <w:name w:val="Заголовок 1 Знак"/>
    <w:basedOn w:val="a0"/>
    <w:link w:val="1"/>
    <w:uiPriority w:val="1"/>
    <w:rsid w:val="008C48A9"/>
    <w:rPr>
      <w:rFonts w:ascii="Times New Roman" w:eastAsia="Times New Roman" w:hAnsi="Times New Roman" w:cs="Times New Roman"/>
      <w:b/>
      <w:bCs/>
      <w:sz w:val="28"/>
      <w:szCs w:val="28"/>
    </w:rPr>
  </w:style>
  <w:style w:type="numbering" w:customStyle="1" w:styleId="11">
    <w:name w:val="Немає списку1"/>
    <w:next w:val="a2"/>
    <w:uiPriority w:val="99"/>
    <w:semiHidden/>
    <w:unhideWhenUsed/>
    <w:rsid w:val="008C48A9"/>
  </w:style>
  <w:style w:type="table" w:customStyle="1" w:styleId="TableNormal1">
    <w:name w:val="Table Normal1"/>
    <w:uiPriority w:val="2"/>
    <w:semiHidden/>
    <w:unhideWhenUsed/>
    <w:qFormat/>
    <w:rsid w:val="008C48A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2">
    <w:name w:val="toc 1"/>
    <w:basedOn w:val="a"/>
    <w:uiPriority w:val="1"/>
    <w:qFormat/>
    <w:rsid w:val="008C48A9"/>
    <w:pPr>
      <w:widowControl w:val="0"/>
      <w:autoSpaceDE w:val="0"/>
      <w:autoSpaceDN w:val="0"/>
      <w:spacing w:after="0" w:line="240" w:lineRule="auto"/>
      <w:ind w:left="222"/>
    </w:pPr>
    <w:rPr>
      <w:rFonts w:ascii="Times New Roman" w:eastAsia="Times New Roman" w:hAnsi="Times New Roman" w:cs="Times New Roman"/>
      <w:sz w:val="28"/>
      <w:szCs w:val="28"/>
    </w:rPr>
  </w:style>
  <w:style w:type="paragraph" w:styleId="2">
    <w:name w:val="toc 2"/>
    <w:basedOn w:val="a"/>
    <w:uiPriority w:val="1"/>
    <w:qFormat/>
    <w:rsid w:val="008C48A9"/>
    <w:pPr>
      <w:widowControl w:val="0"/>
      <w:autoSpaceDE w:val="0"/>
      <w:autoSpaceDN w:val="0"/>
      <w:spacing w:after="0" w:line="240" w:lineRule="auto"/>
      <w:ind w:left="222" w:firstLine="566"/>
    </w:pPr>
    <w:rPr>
      <w:rFonts w:ascii="Times New Roman" w:eastAsia="Times New Roman" w:hAnsi="Times New Roman" w:cs="Times New Roman"/>
      <w:sz w:val="28"/>
      <w:szCs w:val="28"/>
    </w:rPr>
  </w:style>
  <w:style w:type="paragraph" w:styleId="ad">
    <w:name w:val="Title"/>
    <w:basedOn w:val="a"/>
    <w:link w:val="ae"/>
    <w:uiPriority w:val="1"/>
    <w:qFormat/>
    <w:rsid w:val="008C48A9"/>
    <w:pPr>
      <w:widowControl w:val="0"/>
      <w:autoSpaceDE w:val="0"/>
      <w:autoSpaceDN w:val="0"/>
      <w:spacing w:before="214" w:after="0" w:line="240" w:lineRule="auto"/>
      <w:ind w:left="269" w:right="275"/>
      <w:jc w:val="center"/>
    </w:pPr>
    <w:rPr>
      <w:rFonts w:ascii="Times New Roman" w:eastAsia="Times New Roman" w:hAnsi="Times New Roman" w:cs="Times New Roman"/>
      <w:b/>
      <w:bCs/>
      <w:sz w:val="44"/>
      <w:szCs w:val="44"/>
    </w:rPr>
  </w:style>
  <w:style w:type="character" w:customStyle="1" w:styleId="ae">
    <w:name w:val="Назва Знак"/>
    <w:basedOn w:val="a0"/>
    <w:link w:val="ad"/>
    <w:uiPriority w:val="1"/>
    <w:rsid w:val="008C48A9"/>
    <w:rPr>
      <w:rFonts w:ascii="Times New Roman" w:eastAsia="Times New Roman" w:hAnsi="Times New Roman" w:cs="Times New Roman"/>
      <w:b/>
      <w:bCs/>
      <w:sz w:val="44"/>
      <w:szCs w:val="44"/>
    </w:rPr>
  </w:style>
  <w:style w:type="paragraph" w:styleId="af">
    <w:name w:val="List Paragraph"/>
    <w:basedOn w:val="a"/>
    <w:link w:val="af0"/>
    <w:uiPriority w:val="34"/>
    <w:qFormat/>
    <w:rsid w:val="008C48A9"/>
    <w:pPr>
      <w:widowControl w:val="0"/>
      <w:autoSpaceDE w:val="0"/>
      <w:autoSpaceDN w:val="0"/>
      <w:spacing w:after="0" w:line="240" w:lineRule="auto"/>
      <w:ind w:left="222" w:firstLine="679"/>
    </w:pPr>
    <w:rPr>
      <w:rFonts w:ascii="Times New Roman" w:eastAsia="Times New Roman" w:hAnsi="Times New Roman" w:cs="Times New Roman"/>
    </w:rPr>
  </w:style>
  <w:style w:type="paragraph" w:styleId="af1">
    <w:name w:val="Balloon Text"/>
    <w:basedOn w:val="a"/>
    <w:link w:val="af2"/>
    <w:uiPriority w:val="99"/>
    <w:semiHidden/>
    <w:unhideWhenUsed/>
    <w:rsid w:val="006F5B80"/>
    <w:pPr>
      <w:spacing w:after="0" w:line="240" w:lineRule="auto"/>
    </w:pPr>
    <w:rPr>
      <w:rFonts w:ascii="Segoe UI" w:hAnsi="Segoe UI" w:cs="Segoe UI"/>
      <w:sz w:val="18"/>
      <w:szCs w:val="18"/>
    </w:rPr>
  </w:style>
  <w:style w:type="character" w:customStyle="1" w:styleId="af2">
    <w:name w:val="Текст у виносці Знак"/>
    <w:basedOn w:val="a0"/>
    <w:link w:val="af1"/>
    <w:uiPriority w:val="99"/>
    <w:semiHidden/>
    <w:rsid w:val="006F5B80"/>
    <w:rPr>
      <w:rFonts w:ascii="Segoe UI" w:hAnsi="Segoe UI" w:cs="Segoe UI"/>
      <w:sz w:val="18"/>
      <w:szCs w:val="18"/>
    </w:rPr>
  </w:style>
  <w:style w:type="character" w:customStyle="1" w:styleId="af0">
    <w:name w:val="Абзац списку Знак"/>
    <w:link w:val="af"/>
    <w:uiPriority w:val="34"/>
    <w:locked/>
    <w:rsid w:val="0012368F"/>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63445">
      <w:bodyDiv w:val="1"/>
      <w:marLeft w:val="0"/>
      <w:marRight w:val="0"/>
      <w:marTop w:val="0"/>
      <w:marBottom w:val="0"/>
      <w:divBdr>
        <w:top w:val="none" w:sz="0" w:space="0" w:color="auto"/>
        <w:left w:val="none" w:sz="0" w:space="0" w:color="auto"/>
        <w:bottom w:val="none" w:sz="0" w:space="0" w:color="auto"/>
        <w:right w:val="none" w:sz="0" w:space="0" w:color="auto"/>
      </w:divBdr>
    </w:div>
    <w:div w:id="232853518">
      <w:bodyDiv w:val="1"/>
      <w:marLeft w:val="0"/>
      <w:marRight w:val="0"/>
      <w:marTop w:val="0"/>
      <w:marBottom w:val="0"/>
      <w:divBdr>
        <w:top w:val="none" w:sz="0" w:space="0" w:color="auto"/>
        <w:left w:val="none" w:sz="0" w:space="0" w:color="auto"/>
        <w:bottom w:val="none" w:sz="0" w:space="0" w:color="auto"/>
        <w:right w:val="none" w:sz="0" w:space="0" w:color="auto"/>
      </w:divBdr>
    </w:div>
    <w:div w:id="261030405">
      <w:bodyDiv w:val="1"/>
      <w:marLeft w:val="0"/>
      <w:marRight w:val="0"/>
      <w:marTop w:val="0"/>
      <w:marBottom w:val="0"/>
      <w:divBdr>
        <w:top w:val="none" w:sz="0" w:space="0" w:color="auto"/>
        <w:left w:val="none" w:sz="0" w:space="0" w:color="auto"/>
        <w:bottom w:val="none" w:sz="0" w:space="0" w:color="auto"/>
        <w:right w:val="none" w:sz="0" w:space="0" w:color="auto"/>
      </w:divBdr>
      <w:divsChild>
        <w:div w:id="994451187">
          <w:marLeft w:val="0"/>
          <w:marRight w:val="0"/>
          <w:marTop w:val="0"/>
          <w:marBottom w:val="0"/>
          <w:divBdr>
            <w:top w:val="single" w:sz="2" w:space="0" w:color="auto"/>
            <w:left w:val="single" w:sz="2" w:space="0" w:color="auto"/>
            <w:bottom w:val="single" w:sz="6" w:space="0" w:color="auto"/>
            <w:right w:val="single" w:sz="2" w:space="0" w:color="auto"/>
          </w:divBdr>
          <w:divsChild>
            <w:div w:id="1207989805">
              <w:marLeft w:val="0"/>
              <w:marRight w:val="0"/>
              <w:marTop w:val="100"/>
              <w:marBottom w:val="100"/>
              <w:divBdr>
                <w:top w:val="single" w:sz="2" w:space="0" w:color="D9D9E3"/>
                <w:left w:val="single" w:sz="2" w:space="0" w:color="D9D9E3"/>
                <w:bottom w:val="single" w:sz="2" w:space="0" w:color="D9D9E3"/>
                <w:right w:val="single" w:sz="2" w:space="0" w:color="D9D9E3"/>
              </w:divBdr>
              <w:divsChild>
                <w:div w:id="1876851285">
                  <w:marLeft w:val="0"/>
                  <w:marRight w:val="0"/>
                  <w:marTop w:val="0"/>
                  <w:marBottom w:val="0"/>
                  <w:divBdr>
                    <w:top w:val="single" w:sz="2" w:space="0" w:color="D9D9E3"/>
                    <w:left w:val="single" w:sz="2" w:space="0" w:color="D9D9E3"/>
                    <w:bottom w:val="single" w:sz="2" w:space="0" w:color="D9D9E3"/>
                    <w:right w:val="single" w:sz="2" w:space="0" w:color="D9D9E3"/>
                  </w:divBdr>
                  <w:divsChild>
                    <w:div w:id="1114710655">
                      <w:marLeft w:val="0"/>
                      <w:marRight w:val="0"/>
                      <w:marTop w:val="0"/>
                      <w:marBottom w:val="0"/>
                      <w:divBdr>
                        <w:top w:val="single" w:sz="2" w:space="0" w:color="D9D9E3"/>
                        <w:left w:val="single" w:sz="2" w:space="0" w:color="D9D9E3"/>
                        <w:bottom w:val="single" w:sz="2" w:space="0" w:color="D9D9E3"/>
                        <w:right w:val="single" w:sz="2" w:space="0" w:color="D9D9E3"/>
                      </w:divBdr>
                      <w:divsChild>
                        <w:div w:id="2097167042">
                          <w:marLeft w:val="0"/>
                          <w:marRight w:val="0"/>
                          <w:marTop w:val="0"/>
                          <w:marBottom w:val="0"/>
                          <w:divBdr>
                            <w:top w:val="single" w:sz="2" w:space="0" w:color="D9D9E3"/>
                            <w:left w:val="single" w:sz="2" w:space="0" w:color="D9D9E3"/>
                            <w:bottom w:val="single" w:sz="2" w:space="0" w:color="D9D9E3"/>
                            <w:right w:val="single" w:sz="2" w:space="0" w:color="D9D9E3"/>
                          </w:divBdr>
                          <w:divsChild>
                            <w:div w:id="889361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32843512">
          <w:marLeft w:val="0"/>
          <w:marRight w:val="0"/>
          <w:marTop w:val="0"/>
          <w:marBottom w:val="0"/>
          <w:divBdr>
            <w:top w:val="single" w:sz="2" w:space="0" w:color="auto"/>
            <w:left w:val="single" w:sz="2" w:space="0" w:color="auto"/>
            <w:bottom w:val="single" w:sz="6" w:space="0" w:color="auto"/>
            <w:right w:val="single" w:sz="2" w:space="0" w:color="auto"/>
          </w:divBdr>
          <w:divsChild>
            <w:div w:id="1951890315">
              <w:marLeft w:val="0"/>
              <w:marRight w:val="0"/>
              <w:marTop w:val="100"/>
              <w:marBottom w:val="100"/>
              <w:divBdr>
                <w:top w:val="single" w:sz="2" w:space="0" w:color="D9D9E3"/>
                <w:left w:val="single" w:sz="2" w:space="0" w:color="D9D9E3"/>
                <w:bottom w:val="single" w:sz="2" w:space="0" w:color="D9D9E3"/>
                <w:right w:val="single" w:sz="2" w:space="0" w:color="D9D9E3"/>
              </w:divBdr>
              <w:divsChild>
                <w:div w:id="1698659444">
                  <w:marLeft w:val="0"/>
                  <w:marRight w:val="0"/>
                  <w:marTop w:val="0"/>
                  <w:marBottom w:val="0"/>
                  <w:divBdr>
                    <w:top w:val="single" w:sz="2" w:space="0" w:color="D9D9E3"/>
                    <w:left w:val="single" w:sz="2" w:space="0" w:color="D9D9E3"/>
                    <w:bottom w:val="single" w:sz="2" w:space="0" w:color="D9D9E3"/>
                    <w:right w:val="single" w:sz="2" w:space="0" w:color="D9D9E3"/>
                  </w:divBdr>
                  <w:divsChild>
                    <w:div w:id="59792596">
                      <w:marLeft w:val="0"/>
                      <w:marRight w:val="0"/>
                      <w:marTop w:val="0"/>
                      <w:marBottom w:val="0"/>
                      <w:divBdr>
                        <w:top w:val="single" w:sz="2" w:space="0" w:color="D9D9E3"/>
                        <w:left w:val="single" w:sz="2" w:space="0" w:color="D9D9E3"/>
                        <w:bottom w:val="single" w:sz="2" w:space="0" w:color="D9D9E3"/>
                        <w:right w:val="single" w:sz="2" w:space="0" w:color="D9D9E3"/>
                      </w:divBdr>
                      <w:divsChild>
                        <w:div w:id="17975261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53035027">
                  <w:marLeft w:val="0"/>
                  <w:marRight w:val="0"/>
                  <w:marTop w:val="0"/>
                  <w:marBottom w:val="0"/>
                  <w:divBdr>
                    <w:top w:val="single" w:sz="2" w:space="0" w:color="D9D9E3"/>
                    <w:left w:val="single" w:sz="2" w:space="0" w:color="D9D9E3"/>
                    <w:bottom w:val="single" w:sz="2" w:space="0" w:color="D9D9E3"/>
                    <w:right w:val="single" w:sz="2" w:space="0" w:color="D9D9E3"/>
                  </w:divBdr>
                  <w:divsChild>
                    <w:div w:id="1438480428">
                      <w:marLeft w:val="0"/>
                      <w:marRight w:val="0"/>
                      <w:marTop w:val="0"/>
                      <w:marBottom w:val="0"/>
                      <w:divBdr>
                        <w:top w:val="single" w:sz="2" w:space="0" w:color="D9D9E3"/>
                        <w:left w:val="single" w:sz="2" w:space="0" w:color="D9D9E3"/>
                        <w:bottom w:val="single" w:sz="2" w:space="0" w:color="D9D9E3"/>
                        <w:right w:val="single" w:sz="2" w:space="0" w:color="D9D9E3"/>
                      </w:divBdr>
                      <w:divsChild>
                        <w:div w:id="4691368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05502757">
          <w:marLeft w:val="0"/>
          <w:marRight w:val="0"/>
          <w:marTop w:val="0"/>
          <w:marBottom w:val="0"/>
          <w:divBdr>
            <w:top w:val="single" w:sz="2" w:space="0" w:color="auto"/>
            <w:left w:val="single" w:sz="2" w:space="0" w:color="auto"/>
            <w:bottom w:val="single" w:sz="6" w:space="0" w:color="auto"/>
            <w:right w:val="single" w:sz="2" w:space="0" w:color="auto"/>
          </w:divBdr>
          <w:divsChild>
            <w:div w:id="428506640">
              <w:marLeft w:val="0"/>
              <w:marRight w:val="0"/>
              <w:marTop w:val="100"/>
              <w:marBottom w:val="100"/>
              <w:divBdr>
                <w:top w:val="single" w:sz="2" w:space="0" w:color="D9D9E3"/>
                <w:left w:val="single" w:sz="2" w:space="0" w:color="D9D9E3"/>
                <w:bottom w:val="single" w:sz="2" w:space="0" w:color="D9D9E3"/>
                <w:right w:val="single" w:sz="2" w:space="0" w:color="D9D9E3"/>
              </w:divBdr>
              <w:divsChild>
                <w:div w:id="472141014">
                  <w:marLeft w:val="0"/>
                  <w:marRight w:val="0"/>
                  <w:marTop w:val="0"/>
                  <w:marBottom w:val="0"/>
                  <w:divBdr>
                    <w:top w:val="single" w:sz="2" w:space="0" w:color="D9D9E3"/>
                    <w:left w:val="single" w:sz="2" w:space="0" w:color="D9D9E3"/>
                    <w:bottom w:val="single" w:sz="2" w:space="0" w:color="D9D9E3"/>
                    <w:right w:val="single" w:sz="2" w:space="0" w:color="D9D9E3"/>
                  </w:divBdr>
                  <w:divsChild>
                    <w:div w:id="861628597">
                      <w:marLeft w:val="0"/>
                      <w:marRight w:val="0"/>
                      <w:marTop w:val="0"/>
                      <w:marBottom w:val="0"/>
                      <w:divBdr>
                        <w:top w:val="single" w:sz="2" w:space="0" w:color="D9D9E3"/>
                        <w:left w:val="single" w:sz="2" w:space="0" w:color="D9D9E3"/>
                        <w:bottom w:val="single" w:sz="2" w:space="0" w:color="D9D9E3"/>
                        <w:right w:val="single" w:sz="2" w:space="0" w:color="D9D9E3"/>
                      </w:divBdr>
                      <w:divsChild>
                        <w:div w:id="18331756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10566805">
                  <w:marLeft w:val="0"/>
                  <w:marRight w:val="0"/>
                  <w:marTop w:val="0"/>
                  <w:marBottom w:val="0"/>
                  <w:divBdr>
                    <w:top w:val="single" w:sz="2" w:space="0" w:color="D9D9E3"/>
                    <w:left w:val="single" w:sz="2" w:space="0" w:color="D9D9E3"/>
                    <w:bottom w:val="single" w:sz="2" w:space="0" w:color="D9D9E3"/>
                    <w:right w:val="single" w:sz="2" w:space="0" w:color="D9D9E3"/>
                  </w:divBdr>
                  <w:divsChild>
                    <w:div w:id="449201642">
                      <w:marLeft w:val="0"/>
                      <w:marRight w:val="0"/>
                      <w:marTop w:val="0"/>
                      <w:marBottom w:val="0"/>
                      <w:divBdr>
                        <w:top w:val="single" w:sz="2" w:space="0" w:color="D9D9E3"/>
                        <w:left w:val="single" w:sz="2" w:space="0" w:color="D9D9E3"/>
                        <w:bottom w:val="single" w:sz="2" w:space="0" w:color="D9D9E3"/>
                        <w:right w:val="single" w:sz="2" w:space="0" w:color="D9D9E3"/>
                      </w:divBdr>
                      <w:divsChild>
                        <w:div w:id="2099280471">
                          <w:marLeft w:val="0"/>
                          <w:marRight w:val="0"/>
                          <w:marTop w:val="0"/>
                          <w:marBottom w:val="0"/>
                          <w:divBdr>
                            <w:top w:val="single" w:sz="2" w:space="0" w:color="D9D9E3"/>
                            <w:left w:val="single" w:sz="2" w:space="0" w:color="D9D9E3"/>
                            <w:bottom w:val="single" w:sz="2" w:space="0" w:color="D9D9E3"/>
                            <w:right w:val="single" w:sz="2" w:space="0" w:color="D9D9E3"/>
                          </w:divBdr>
                          <w:divsChild>
                            <w:div w:id="11154884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3037785">
      <w:bodyDiv w:val="1"/>
      <w:marLeft w:val="0"/>
      <w:marRight w:val="0"/>
      <w:marTop w:val="0"/>
      <w:marBottom w:val="0"/>
      <w:divBdr>
        <w:top w:val="none" w:sz="0" w:space="0" w:color="auto"/>
        <w:left w:val="none" w:sz="0" w:space="0" w:color="auto"/>
        <w:bottom w:val="none" w:sz="0" w:space="0" w:color="auto"/>
        <w:right w:val="none" w:sz="0" w:space="0" w:color="auto"/>
      </w:divBdr>
    </w:div>
    <w:div w:id="451022210">
      <w:bodyDiv w:val="1"/>
      <w:marLeft w:val="0"/>
      <w:marRight w:val="0"/>
      <w:marTop w:val="0"/>
      <w:marBottom w:val="0"/>
      <w:divBdr>
        <w:top w:val="none" w:sz="0" w:space="0" w:color="auto"/>
        <w:left w:val="none" w:sz="0" w:space="0" w:color="auto"/>
        <w:bottom w:val="none" w:sz="0" w:space="0" w:color="auto"/>
        <w:right w:val="none" w:sz="0" w:space="0" w:color="auto"/>
      </w:divBdr>
    </w:div>
    <w:div w:id="471364698">
      <w:bodyDiv w:val="1"/>
      <w:marLeft w:val="0"/>
      <w:marRight w:val="0"/>
      <w:marTop w:val="0"/>
      <w:marBottom w:val="0"/>
      <w:divBdr>
        <w:top w:val="none" w:sz="0" w:space="0" w:color="auto"/>
        <w:left w:val="none" w:sz="0" w:space="0" w:color="auto"/>
        <w:bottom w:val="none" w:sz="0" w:space="0" w:color="auto"/>
        <w:right w:val="none" w:sz="0" w:space="0" w:color="auto"/>
      </w:divBdr>
      <w:divsChild>
        <w:div w:id="1125196137">
          <w:marLeft w:val="0"/>
          <w:marRight w:val="0"/>
          <w:marTop w:val="0"/>
          <w:marBottom w:val="0"/>
          <w:divBdr>
            <w:top w:val="none" w:sz="0" w:space="0" w:color="auto"/>
            <w:left w:val="none" w:sz="0" w:space="0" w:color="auto"/>
            <w:bottom w:val="none" w:sz="0" w:space="0" w:color="auto"/>
            <w:right w:val="none" w:sz="0" w:space="0" w:color="auto"/>
          </w:divBdr>
        </w:div>
        <w:div w:id="1406147643">
          <w:marLeft w:val="0"/>
          <w:marRight w:val="0"/>
          <w:marTop w:val="0"/>
          <w:marBottom w:val="0"/>
          <w:divBdr>
            <w:top w:val="none" w:sz="0" w:space="0" w:color="auto"/>
            <w:left w:val="none" w:sz="0" w:space="0" w:color="auto"/>
            <w:bottom w:val="none" w:sz="0" w:space="0" w:color="auto"/>
            <w:right w:val="none" w:sz="0" w:space="0" w:color="auto"/>
          </w:divBdr>
        </w:div>
        <w:div w:id="133723509">
          <w:marLeft w:val="0"/>
          <w:marRight w:val="0"/>
          <w:marTop w:val="0"/>
          <w:marBottom w:val="0"/>
          <w:divBdr>
            <w:top w:val="none" w:sz="0" w:space="0" w:color="auto"/>
            <w:left w:val="none" w:sz="0" w:space="0" w:color="auto"/>
            <w:bottom w:val="none" w:sz="0" w:space="0" w:color="auto"/>
            <w:right w:val="none" w:sz="0" w:space="0" w:color="auto"/>
          </w:divBdr>
        </w:div>
        <w:div w:id="659043081">
          <w:marLeft w:val="0"/>
          <w:marRight w:val="0"/>
          <w:marTop w:val="0"/>
          <w:marBottom w:val="0"/>
          <w:divBdr>
            <w:top w:val="none" w:sz="0" w:space="0" w:color="auto"/>
            <w:left w:val="none" w:sz="0" w:space="0" w:color="auto"/>
            <w:bottom w:val="none" w:sz="0" w:space="0" w:color="auto"/>
            <w:right w:val="none" w:sz="0" w:space="0" w:color="auto"/>
          </w:divBdr>
        </w:div>
        <w:div w:id="1780294192">
          <w:marLeft w:val="0"/>
          <w:marRight w:val="0"/>
          <w:marTop w:val="0"/>
          <w:marBottom w:val="0"/>
          <w:divBdr>
            <w:top w:val="none" w:sz="0" w:space="0" w:color="auto"/>
            <w:left w:val="none" w:sz="0" w:space="0" w:color="auto"/>
            <w:bottom w:val="none" w:sz="0" w:space="0" w:color="auto"/>
            <w:right w:val="none" w:sz="0" w:space="0" w:color="auto"/>
          </w:divBdr>
        </w:div>
        <w:div w:id="639651863">
          <w:marLeft w:val="0"/>
          <w:marRight w:val="0"/>
          <w:marTop w:val="0"/>
          <w:marBottom w:val="0"/>
          <w:divBdr>
            <w:top w:val="none" w:sz="0" w:space="0" w:color="auto"/>
            <w:left w:val="none" w:sz="0" w:space="0" w:color="auto"/>
            <w:bottom w:val="none" w:sz="0" w:space="0" w:color="auto"/>
            <w:right w:val="none" w:sz="0" w:space="0" w:color="auto"/>
          </w:divBdr>
        </w:div>
        <w:div w:id="507524760">
          <w:marLeft w:val="0"/>
          <w:marRight w:val="0"/>
          <w:marTop w:val="0"/>
          <w:marBottom w:val="0"/>
          <w:divBdr>
            <w:top w:val="none" w:sz="0" w:space="0" w:color="auto"/>
            <w:left w:val="none" w:sz="0" w:space="0" w:color="auto"/>
            <w:bottom w:val="none" w:sz="0" w:space="0" w:color="auto"/>
            <w:right w:val="none" w:sz="0" w:space="0" w:color="auto"/>
          </w:divBdr>
        </w:div>
        <w:div w:id="203955032">
          <w:marLeft w:val="0"/>
          <w:marRight w:val="0"/>
          <w:marTop w:val="0"/>
          <w:marBottom w:val="0"/>
          <w:divBdr>
            <w:top w:val="none" w:sz="0" w:space="0" w:color="auto"/>
            <w:left w:val="none" w:sz="0" w:space="0" w:color="auto"/>
            <w:bottom w:val="none" w:sz="0" w:space="0" w:color="auto"/>
            <w:right w:val="none" w:sz="0" w:space="0" w:color="auto"/>
          </w:divBdr>
        </w:div>
        <w:div w:id="8721764">
          <w:marLeft w:val="0"/>
          <w:marRight w:val="0"/>
          <w:marTop w:val="0"/>
          <w:marBottom w:val="0"/>
          <w:divBdr>
            <w:top w:val="none" w:sz="0" w:space="0" w:color="auto"/>
            <w:left w:val="none" w:sz="0" w:space="0" w:color="auto"/>
            <w:bottom w:val="none" w:sz="0" w:space="0" w:color="auto"/>
            <w:right w:val="none" w:sz="0" w:space="0" w:color="auto"/>
          </w:divBdr>
        </w:div>
        <w:div w:id="781342251">
          <w:marLeft w:val="0"/>
          <w:marRight w:val="0"/>
          <w:marTop w:val="0"/>
          <w:marBottom w:val="0"/>
          <w:divBdr>
            <w:top w:val="none" w:sz="0" w:space="0" w:color="auto"/>
            <w:left w:val="none" w:sz="0" w:space="0" w:color="auto"/>
            <w:bottom w:val="none" w:sz="0" w:space="0" w:color="auto"/>
            <w:right w:val="none" w:sz="0" w:space="0" w:color="auto"/>
          </w:divBdr>
        </w:div>
        <w:div w:id="1338918370">
          <w:marLeft w:val="0"/>
          <w:marRight w:val="0"/>
          <w:marTop w:val="0"/>
          <w:marBottom w:val="0"/>
          <w:divBdr>
            <w:top w:val="none" w:sz="0" w:space="0" w:color="auto"/>
            <w:left w:val="none" w:sz="0" w:space="0" w:color="auto"/>
            <w:bottom w:val="none" w:sz="0" w:space="0" w:color="auto"/>
            <w:right w:val="none" w:sz="0" w:space="0" w:color="auto"/>
          </w:divBdr>
        </w:div>
      </w:divsChild>
    </w:div>
    <w:div w:id="617611555">
      <w:bodyDiv w:val="1"/>
      <w:marLeft w:val="0"/>
      <w:marRight w:val="0"/>
      <w:marTop w:val="0"/>
      <w:marBottom w:val="0"/>
      <w:divBdr>
        <w:top w:val="none" w:sz="0" w:space="0" w:color="auto"/>
        <w:left w:val="none" w:sz="0" w:space="0" w:color="auto"/>
        <w:bottom w:val="none" w:sz="0" w:space="0" w:color="auto"/>
        <w:right w:val="none" w:sz="0" w:space="0" w:color="auto"/>
      </w:divBdr>
      <w:divsChild>
        <w:div w:id="508645629">
          <w:marLeft w:val="0"/>
          <w:marRight w:val="0"/>
          <w:marTop w:val="0"/>
          <w:marBottom w:val="0"/>
          <w:divBdr>
            <w:top w:val="none" w:sz="0" w:space="0" w:color="auto"/>
            <w:left w:val="none" w:sz="0" w:space="0" w:color="auto"/>
            <w:bottom w:val="none" w:sz="0" w:space="0" w:color="auto"/>
            <w:right w:val="none" w:sz="0" w:space="0" w:color="auto"/>
          </w:divBdr>
          <w:divsChild>
            <w:div w:id="1267612947">
              <w:marLeft w:val="0"/>
              <w:marRight w:val="0"/>
              <w:marTop w:val="0"/>
              <w:marBottom w:val="0"/>
              <w:divBdr>
                <w:top w:val="none" w:sz="0" w:space="0" w:color="auto"/>
                <w:left w:val="none" w:sz="0" w:space="0" w:color="auto"/>
                <w:bottom w:val="none" w:sz="0" w:space="0" w:color="auto"/>
                <w:right w:val="none" w:sz="0" w:space="0" w:color="auto"/>
              </w:divBdr>
              <w:divsChild>
                <w:div w:id="1761220241">
                  <w:marLeft w:val="0"/>
                  <w:marRight w:val="0"/>
                  <w:marTop w:val="0"/>
                  <w:marBottom w:val="0"/>
                  <w:divBdr>
                    <w:top w:val="none" w:sz="0" w:space="0" w:color="auto"/>
                    <w:left w:val="none" w:sz="0" w:space="0" w:color="auto"/>
                    <w:bottom w:val="none" w:sz="0" w:space="0" w:color="auto"/>
                    <w:right w:val="none" w:sz="0" w:space="0" w:color="auto"/>
                  </w:divBdr>
                  <w:divsChild>
                    <w:div w:id="1090274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402465">
          <w:marLeft w:val="0"/>
          <w:marRight w:val="0"/>
          <w:marTop w:val="0"/>
          <w:marBottom w:val="0"/>
          <w:divBdr>
            <w:top w:val="none" w:sz="0" w:space="0" w:color="auto"/>
            <w:left w:val="none" w:sz="0" w:space="0" w:color="auto"/>
            <w:bottom w:val="none" w:sz="0" w:space="0" w:color="auto"/>
            <w:right w:val="none" w:sz="0" w:space="0" w:color="auto"/>
          </w:divBdr>
          <w:divsChild>
            <w:div w:id="1221869591">
              <w:marLeft w:val="0"/>
              <w:marRight w:val="0"/>
              <w:marTop w:val="0"/>
              <w:marBottom w:val="0"/>
              <w:divBdr>
                <w:top w:val="none" w:sz="0" w:space="0" w:color="auto"/>
                <w:left w:val="none" w:sz="0" w:space="0" w:color="auto"/>
                <w:bottom w:val="none" w:sz="0" w:space="0" w:color="auto"/>
                <w:right w:val="none" w:sz="0" w:space="0" w:color="auto"/>
              </w:divBdr>
              <w:divsChild>
                <w:div w:id="663245008">
                  <w:marLeft w:val="0"/>
                  <w:marRight w:val="0"/>
                  <w:marTop w:val="0"/>
                  <w:marBottom w:val="0"/>
                  <w:divBdr>
                    <w:top w:val="none" w:sz="0" w:space="0" w:color="auto"/>
                    <w:left w:val="none" w:sz="0" w:space="0" w:color="auto"/>
                    <w:bottom w:val="none" w:sz="0" w:space="0" w:color="auto"/>
                    <w:right w:val="none" w:sz="0" w:space="0" w:color="auto"/>
                  </w:divBdr>
                  <w:divsChild>
                    <w:div w:id="2633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2407384">
      <w:bodyDiv w:val="1"/>
      <w:marLeft w:val="0"/>
      <w:marRight w:val="0"/>
      <w:marTop w:val="0"/>
      <w:marBottom w:val="0"/>
      <w:divBdr>
        <w:top w:val="none" w:sz="0" w:space="0" w:color="auto"/>
        <w:left w:val="none" w:sz="0" w:space="0" w:color="auto"/>
        <w:bottom w:val="none" w:sz="0" w:space="0" w:color="auto"/>
        <w:right w:val="none" w:sz="0" w:space="0" w:color="auto"/>
      </w:divBdr>
    </w:div>
    <w:div w:id="835610017">
      <w:bodyDiv w:val="1"/>
      <w:marLeft w:val="0"/>
      <w:marRight w:val="0"/>
      <w:marTop w:val="0"/>
      <w:marBottom w:val="0"/>
      <w:divBdr>
        <w:top w:val="none" w:sz="0" w:space="0" w:color="auto"/>
        <w:left w:val="none" w:sz="0" w:space="0" w:color="auto"/>
        <w:bottom w:val="none" w:sz="0" w:space="0" w:color="auto"/>
        <w:right w:val="none" w:sz="0" w:space="0" w:color="auto"/>
      </w:divBdr>
    </w:div>
    <w:div w:id="999112315">
      <w:bodyDiv w:val="1"/>
      <w:marLeft w:val="0"/>
      <w:marRight w:val="0"/>
      <w:marTop w:val="0"/>
      <w:marBottom w:val="0"/>
      <w:divBdr>
        <w:top w:val="none" w:sz="0" w:space="0" w:color="auto"/>
        <w:left w:val="none" w:sz="0" w:space="0" w:color="auto"/>
        <w:bottom w:val="none" w:sz="0" w:space="0" w:color="auto"/>
        <w:right w:val="none" w:sz="0" w:space="0" w:color="auto"/>
      </w:divBdr>
    </w:div>
    <w:div w:id="1168445325">
      <w:bodyDiv w:val="1"/>
      <w:marLeft w:val="0"/>
      <w:marRight w:val="0"/>
      <w:marTop w:val="0"/>
      <w:marBottom w:val="0"/>
      <w:divBdr>
        <w:top w:val="none" w:sz="0" w:space="0" w:color="auto"/>
        <w:left w:val="none" w:sz="0" w:space="0" w:color="auto"/>
        <w:bottom w:val="none" w:sz="0" w:space="0" w:color="auto"/>
        <w:right w:val="none" w:sz="0" w:space="0" w:color="auto"/>
      </w:divBdr>
    </w:div>
    <w:div w:id="1277908575">
      <w:bodyDiv w:val="1"/>
      <w:marLeft w:val="0"/>
      <w:marRight w:val="0"/>
      <w:marTop w:val="0"/>
      <w:marBottom w:val="0"/>
      <w:divBdr>
        <w:top w:val="none" w:sz="0" w:space="0" w:color="auto"/>
        <w:left w:val="none" w:sz="0" w:space="0" w:color="auto"/>
        <w:bottom w:val="none" w:sz="0" w:space="0" w:color="auto"/>
        <w:right w:val="none" w:sz="0" w:space="0" w:color="auto"/>
      </w:divBdr>
    </w:div>
    <w:div w:id="1452557608">
      <w:bodyDiv w:val="1"/>
      <w:marLeft w:val="0"/>
      <w:marRight w:val="0"/>
      <w:marTop w:val="0"/>
      <w:marBottom w:val="0"/>
      <w:divBdr>
        <w:top w:val="none" w:sz="0" w:space="0" w:color="auto"/>
        <w:left w:val="none" w:sz="0" w:space="0" w:color="auto"/>
        <w:bottom w:val="none" w:sz="0" w:space="0" w:color="auto"/>
        <w:right w:val="none" w:sz="0" w:space="0" w:color="auto"/>
      </w:divBdr>
    </w:div>
    <w:div w:id="1596940656">
      <w:bodyDiv w:val="1"/>
      <w:marLeft w:val="0"/>
      <w:marRight w:val="0"/>
      <w:marTop w:val="0"/>
      <w:marBottom w:val="0"/>
      <w:divBdr>
        <w:top w:val="none" w:sz="0" w:space="0" w:color="auto"/>
        <w:left w:val="none" w:sz="0" w:space="0" w:color="auto"/>
        <w:bottom w:val="none" w:sz="0" w:space="0" w:color="auto"/>
        <w:right w:val="none" w:sz="0" w:space="0" w:color="auto"/>
      </w:divBdr>
      <w:divsChild>
        <w:div w:id="792748457">
          <w:marLeft w:val="0"/>
          <w:marRight w:val="0"/>
          <w:marTop w:val="0"/>
          <w:marBottom w:val="0"/>
          <w:divBdr>
            <w:top w:val="single" w:sz="2" w:space="0" w:color="auto"/>
            <w:left w:val="single" w:sz="2" w:space="0" w:color="auto"/>
            <w:bottom w:val="single" w:sz="6" w:space="0" w:color="auto"/>
            <w:right w:val="single" w:sz="2" w:space="0" w:color="auto"/>
          </w:divBdr>
          <w:divsChild>
            <w:div w:id="438184320">
              <w:marLeft w:val="0"/>
              <w:marRight w:val="0"/>
              <w:marTop w:val="100"/>
              <w:marBottom w:val="100"/>
              <w:divBdr>
                <w:top w:val="single" w:sz="2" w:space="0" w:color="D9D9E3"/>
                <w:left w:val="single" w:sz="2" w:space="0" w:color="D9D9E3"/>
                <w:bottom w:val="single" w:sz="2" w:space="0" w:color="D9D9E3"/>
                <w:right w:val="single" w:sz="2" w:space="0" w:color="D9D9E3"/>
              </w:divBdr>
              <w:divsChild>
                <w:div w:id="26875022">
                  <w:marLeft w:val="0"/>
                  <w:marRight w:val="0"/>
                  <w:marTop w:val="0"/>
                  <w:marBottom w:val="0"/>
                  <w:divBdr>
                    <w:top w:val="single" w:sz="2" w:space="0" w:color="D9D9E3"/>
                    <w:left w:val="single" w:sz="2" w:space="0" w:color="D9D9E3"/>
                    <w:bottom w:val="single" w:sz="2" w:space="0" w:color="D9D9E3"/>
                    <w:right w:val="single" w:sz="2" w:space="0" w:color="D9D9E3"/>
                  </w:divBdr>
                  <w:divsChild>
                    <w:div w:id="2071494141">
                      <w:marLeft w:val="0"/>
                      <w:marRight w:val="0"/>
                      <w:marTop w:val="0"/>
                      <w:marBottom w:val="0"/>
                      <w:divBdr>
                        <w:top w:val="single" w:sz="2" w:space="0" w:color="D9D9E3"/>
                        <w:left w:val="single" w:sz="2" w:space="0" w:color="D9D9E3"/>
                        <w:bottom w:val="single" w:sz="2" w:space="0" w:color="D9D9E3"/>
                        <w:right w:val="single" w:sz="2" w:space="0" w:color="D9D9E3"/>
                      </w:divBdr>
                      <w:divsChild>
                        <w:div w:id="1118530063">
                          <w:marLeft w:val="0"/>
                          <w:marRight w:val="0"/>
                          <w:marTop w:val="0"/>
                          <w:marBottom w:val="0"/>
                          <w:divBdr>
                            <w:top w:val="single" w:sz="2" w:space="0" w:color="D9D9E3"/>
                            <w:left w:val="single" w:sz="2" w:space="0" w:color="D9D9E3"/>
                            <w:bottom w:val="single" w:sz="2" w:space="0" w:color="D9D9E3"/>
                            <w:right w:val="single" w:sz="2" w:space="0" w:color="D9D9E3"/>
                          </w:divBdr>
                          <w:divsChild>
                            <w:div w:id="16340974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26291154">
          <w:marLeft w:val="0"/>
          <w:marRight w:val="0"/>
          <w:marTop w:val="0"/>
          <w:marBottom w:val="0"/>
          <w:divBdr>
            <w:top w:val="single" w:sz="2" w:space="0" w:color="auto"/>
            <w:left w:val="single" w:sz="2" w:space="0" w:color="auto"/>
            <w:bottom w:val="single" w:sz="6" w:space="0" w:color="auto"/>
            <w:right w:val="single" w:sz="2" w:space="0" w:color="auto"/>
          </w:divBdr>
          <w:divsChild>
            <w:div w:id="2096903024">
              <w:marLeft w:val="0"/>
              <w:marRight w:val="0"/>
              <w:marTop w:val="100"/>
              <w:marBottom w:val="100"/>
              <w:divBdr>
                <w:top w:val="single" w:sz="2" w:space="0" w:color="D9D9E3"/>
                <w:left w:val="single" w:sz="2" w:space="0" w:color="D9D9E3"/>
                <w:bottom w:val="single" w:sz="2" w:space="0" w:color="D9D9E3"/>
                <w:right w:val="single" w:sz="2" w:space="0" w:color="D9D9E3"/>
              </w:divBdr>
              <w:divsChild>
                <w:div w:id="961493811">
                  <w:marLeft w:val="0"/>
                  <w:marRight w:val="0"/>
                  <w:marTop w:val="0"/>
                  <w:marBottom w:val="0"/>
                  <w:divBdr>
                    <w:top w:val="single" w:sz="2" w:space="0" w:color="D9D9E3"/>
                    <w:left w:val="single" w:sz="2" w:space="0" w:color="D9D9E3"/>
                    <w:bottom w:val="single" w:sz="2" w:space="0" w:color="D9D9E3"/>
                    <w:right w:val="single" w:sz="2" w:space="0" w:color="D9D9E3"/>
                  </w:divBdr>
                  <w:divsChild>
                    <w:div w:id="1462267766">
                      <w:marLeft w:val="0"/>
                      <w:marRight w:val="0"/>
                      <w:marTop w:val="0"/>
                      <w:marBottom w:val="0"/>
                      <w:divBdr>
                        <w:top w:val="single" w:sz="2" w:space="0" w:color="D9D9E3"/>
                        <w:left w:val="single" w:sz="2" w:space="0" w:color="D9D9E3"/>
                        <w:bottom w:val="single" w:sz="2" w:space="0" w:color="D9D9E3"/>
                        <w:right w:val="single" w:sz="2" w:space="0" w:color="D9D9E3"/>
                      </w:divBdr>
                      <w:divsChild>
                        <w:div w:id="7747180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76501315">
                  <w:marLeft w:val="0"/>
                  <w:marRight w:val="0"/>
                  <w:marTop w:val="0"/>
                  <w:marBottom w:val="0"/>
                  <w:divBdr>
                    <w:top w:val="single" w:sz="2" w:space="0" w:color="D9D9E3"/>
                    <w:left w:val="single" w:sz="2" w:space="0" w:color="D9D9E3"/>
                    <w:bottom w:val="single" w:sz="2" w:space="0" w:color="D9D9E3"/>
                    <w:right w:val="single" w:sz="2" w:space="0" w:color="D9D9E3"/>
                  </w:divBdr>
                  <w:divsChild>
                    <w:div w:id="1324701543">
                      <w:marLeft w:val="0"/>
                      <w:marRight w:val="0"/>
                      <w:marTop w:val="0"/>
                      <w:marBottom w:val="0"/>
                      <w:divBdr>
                        <w:top w:val="single" w:sz="2" w:space="0" w:color="D9D9E3"/>
                        <w:left w:val="single" w:sz="2" w:space="0" w:color="D9D9E3"/>
                        <w:bottom w:val="single" w:sz="2" w:space="0" w:color="D9D9E3"/>
                        <w:right w:val="single" w:sz="2" w:space="0" w:color="D9D9E3"/>
                      </w:divBdr>
                      <w:divsChild>
                        <w:div w:id="10447178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57947708">
          <w:marLeft w:val="0"/>
          <w:marRight w:val="0"/>
          <w:marTop w:val="0"/>
          <w:marBottom w:val="0"/>
          <w:divBdr>
            <w:top w:val="single" w:sz="2" w:space="0" w:color="auto"/>
            <w:left w:val="single" w:sz="2" w:space="0" w:color="auto"/>
            <w:bottom w:val="single" w:sz="6" w:space="0" w:color="auto"/>
            <w:right w:val="single" w:sz="2" w:space="0" w:color="auto"/>
          </w:divBdr>
          <w:divsChild>
            <w:div w:id="1237519509">
              <w:marLeft w:val="0"/>
              <w:marRight w:val="0"/>
              <w:marTop w:val="100"/>
              <w:marBottom w:val="100"/>
              <w:divBdr>
                <w:top w:val="single" w:sz="2" w:space="0" w:color="D9D9E3"/>
                <w:left w:val="single" w:sz="2" w:space="0" w:color="D9D9E3"/>
                <w:bottom w:val="single" w:sz="2" w:space="0" w:color="D9D9E3"/>
                <w:right w:val="single" w:sz="2" w:space="0" w:color="D9D9E3"/>
              </w:divBdr>
              <w:divsChild>
                <w:div w:id="1650132927">
                  <w:marLeft w:val="0"/>
                  <w:marRight w:val="0"/>
                  <w:marTop w:val="0"/>
                  <w:marBottom w:val="0"/>
                  <w:divBdr>
                    <w:top w:val="single" w:sz="2" w:space="0" w:color="D9D9E3"/>
                    <w:left w:val="single" w:sz="2" w:space="0" w:color="D9D9E3"/>
                    <w:bottom w:val="single" w:sz="2" w:space="0" w:color="D9D9E3"/>
                    <w:right w:val="single" w:sz="2" w:space="0" w:color="D9D9E3"/>
                  </w:divBdr>
                  <w:divsChild>
                    <w:div w:id="534275518">
                      <w:marLeft w:val="0"/>
                      <w:marRight w:val="0"/>
                      <w:marTop w:val="0"/>
                      <w:marBottom w:val="0"/>
                      <w:divBdr>
                        <w:top w:val="single" w:sz="2" w:space="0" w:color="D9D9E3"/>
                        <w:left w:val="single" w:sz="2" w:space="0" w:color="D9D9E3"/>
                        <w:bottom w:val="single" w:sz="2" w:space="0" w:color="D9D9E3"/>
                        <w:right w:val="single" w:sz="2" w:space="0" w:color="D9D9E3"/>
                      </w:divBdr>
                      <w:divsChild>
                        <w:div w:id="8609693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83094952">
                  <w:marLeft w:val="0"/>
                  <w:marRight w:val="0"/>
                  <w:marTop w:val="0"/>
                  <w:marBottom w:val="0"/>
                  <w:divBdr>
                    <w:top w:val="single" w:sz="2" w:space="0" w:color="D9D9E3"/>
                    <w:left w:val="single" w:sz="2" w:space="0" w:color="D9D9E3"/>
                    <w:bottom w:val="single" w:sz="2" w:space="0" w:color="D9D9E3"/>
                    <w:right w:val="single" w:sz="2" w:space="0" w:color="D9D9E3"/>
                  </w:divBdr>
                  <w:divsChild>
                    <w:div w:id="1097679738">
                      <w:marLeft w:val="0"/>
                      <w:marRight w:val="0"/>
                      <w:marTop w:val="0"/>
                      <w:marBottom w:val="0"/>
                      <w:divBdr>
                        <w:top w:val="single" w:sz="2" w:space="0" w:color="D9D9E3"/>
                        <w:left w:val="single" w:sz="2" w:space="0" w:color="D9D9E3"/>
                        <w:bottom w:val="single" w:sz="2" w:space="0" w:color="D9D9E3"/>
                        <w:right w:val="single" w:sz="2" w:space="0" w:color="D9D9E3"/>
                      </w:divBdr>
                      <w:divsChild>
                        <w:div w:id="684788491">
                          <w:marLeft w:val="0"/>
                          <w:marRight w:val="0"/>
                          <w:marTop w:val="0"/>
                          <w:marBottom w:val="0"/>
                          <w:divBdr>
                            <w:top w:val="single" w:sz="2" w:space="0" w:color="D9D9E3"/>
                            <w:left w:val="single" w:sz="2" w:space="0" w:color="D9D9E3"/>
                            <w:bottom w:val="single" w:sz="2" w:space="0" w:color="D9D9E3"/>
                            <w:right w:val="single" w:sz="2" w:space="0" w:color="D9D9E3"/>
                          </w:divBdr>
                          <w:divsChild>
                            <w:div w:id="18154421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98706125">
      <w:bodyDiv w:val="1"/>
      <w:marLeft w:val="0"/>
      <w:marRight w:val="0"/>
      <w:marTop w:val="0"/>
      <w:marBottom w:val="0"/>
      <w:divBdr>
        <w:top w:val="none" w:sz="0" w:space="0" w:color="auto"/>
        <w:left w:val="none" w:sz="0" w:space="0" w:color="auto"/>
        <w:bottom w:val="none" w:sz="0" w:space="0" w:color="auto"/>
        <w:right w:val="none" w:sz="0" w:space="0" w:color="auto"/>
      </w:divBdr>
      <w:divsChild>
        <w:div w:id="586691181">
          <w:marLeft w:val="0"/>
          <w:marRight w:val="0"/>
          <w:marTop w:val="0"/>
          <w:marBottom w:val="0"/>
          <w:divBdr>
            <w:top w:val="single" w:sz="2" w:space="0" w:color="auto"/>
            <w:left w:val="single" w:sz="2" w:space="0" w:color="auto"/>
            <w:bottom w:val="single" w:sz="6" w:space="0" w:color="auto"/>
            <w:right w:val="single" w:sz="2" w:space="0" w:color="auto"/>
          </w:divBdr>
          <w:divsChild>
            <w:div w:id="1998419250">
              <w:marLeft w:val="0"/>
              <w:marRight w:val="0"/>
              <w:marTop w:val="100"/>
              <w:marBottom w:val="100"/>
              <w:divBdr>
                <w:top w:val="single" w:sz="2" w:space="0" w:color="D9D9E3"/>
                <w:left w:val="single" w:sz="2" w:space="0" w:color="D9D9E3"/>
                <w:bottom w:val="single" w:sz="2" w:space="0" w:color="D9D9E3"/>
                <w:right w:val="single" w:sz="2" w:space="0" w:color="D9D9E3"/>
              </w:divBdr>
              <w:divsChild>
                <w:div w:id="1503663892">
                  <w:marLeft w:val="0"/>
                  <w:marRight w:val="0"/>
                  <w:marTop w:val="0"/>
                  <w:marBottom w:val="0"/>
                  <w:divBdr>
                    <w:top w:val="single" w:sz="2" w:space="0" w:color="D9D9E3"/>
                    <w:left w:val="single" w:sz="2" w:space="0" w:color="D9D9E3"/>
                    <w:bottom w:val="single" w:sz="2" w:space="0" w:color="D9D9E3"/>
                    <w:right w:val="single" w:sz="2" w:space="0" w:color="D9D9E3"/>
                  </w:divBdr>
                  <w:divsChild>
                    <w:div w:id="1845171143">
                      <w:marLeft w:val="0"/>
                      <w:marRight w:val="0"/>
                      <w:marTop w:val="0"/>
                      <w:marBottom w:val="0"/>
                      <w:divBdr>
                        <w:top w:val="single" w:sz="2" w:space="0" w:color="D9D9E3"/>
                        <w:left w:val="single" w:sz="2" w:space="0" w:color="D9D9E3"/>
                        <w:bottom w:val="single" w:sz="2" w:space="0" w:color="D9D9E3"/>
                        <w:right w:val="single" w:sz="2" w:space="0" w:color="D9D9E3"/>
                      </w:divBdr>
                      <w:divsChild>
                        <w:div w:id="535848603">
                          <w:marLeft w:val="0"/>
                          <w:marRight w:val="0"/>
                          <w:marTop w:val="0"/>
                          <w:marBottom w:val="0"/>
                          <w:divBdr>
                            <w:top w:val="single" w:sz="2" w:space="0" w:color="D9D9E3"/>
                            <w:left w:val="single" w:sz="2" w:space="0" w:color="D9D9E3"/>
                            <w:bottom w:val="single" w:sz="2" w:space="0" w:color="D9D9E3"/>
                            <w:right w:val="single" w:sz="2" w:space="0" w:color="D9D9E3"/>
                          </w:divBdr>
                          <w:divsChild>
                            <w:div w:id="13176144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91616189">
          <w:marLeft w:val="0"/>
          <w:marRight w:val="0"/>
          <w:marTop w:val="0"/>
          <w:marBottom w:val="0"/>
          <w:divBdr>
            <w:top w:val="single" w:sz="2" w:space="0" w:color="auto"/>
            <w:left w:val="single" w:sz="2" w:space="0" w:color="auto"/>
            <w:bottom w:val="single" w:sz="6" w:space="0" w:color="auto"/>
            <w:right w:val="single" w:sz="2" w:space="0" w:color="auto"/>
          </w:divBdr>
          <w:divsChild>
            <w:div w:id="382605976">
              <w:marLeft w:val="0"/>
              <w:marRight w:val="0"/>
              <w:marTop w:val="100"/>
              <w:marBottom w:val="100"/>
              <w:divBdr>
                <w:top w:val="single" w:sz="2" w:space="0" w:color="D9D9E3"/>
                <w:left w:val="single" w:sz="2" w:space="0" w:color="D9D9E3"/>
                <w:bottom w:val="single" w:sz="2" w:space="0" w:color="D9D9E3"/>
                <w:right w:val="single" w:sz="2" w:space="0" w:color="D9D9E3"/>
              </w:divBdr>
              <w:divsChild>
                <w:div w:id="456879938">
                  <w:marLeft w:val="0"/>
                  <w:marRight w:val="0"/>
                  <w:marTop w:val="0"/>
                  <w:marBottom w:val="0"/>
                  <w:divBdr>
                    <w:top w:val="single" w:sz="2" w:space="0" w:color="D9D9E3"/>
                    <w:left w:val="single" w:sz="2" w:space="0" w:color="D9D9E3"/>
                    <w:bottom w:val="single" w:sz="2" w:space="0" w:color="D9D9E3"/>
                    <w:right w:val="single" w:sz="2" w:space="0" w:color="D9D9E3"/>
                  </w:divBdr>
                  <w:divsChild>
                    <w:div w:id="1390882596">
                      <w:marLeft w:val="0"/>
                      <w:marRight w:val="0"/>
                      <w:marTop w:val="0"/>
                      <w:marBottom w:val="0"/>
                      <w:divBdr>
                        <w:top w:val="single" w:sz="2" w:space="0" w:color="D9D9E3"/>
                        <w:left w:val="single" w:sz="2" w:space="0" w:color="D9D9E3"/>
                        <w:bottom w:val="single" w:sz="2" w:space="0" w:color="D9D9E3"/>
                        <w:right w:val="single" w:sz="2" w:space="0" w:color="D9D9E3"/>
                      </w:divBdr>
                      <w:divsChild>
                        <w:div w:id="6338286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90782556">
                  <w:marLeft w:val="0"/>
                  <w:marRight w:val="0"/>
                  <w:marTop w:val="0"/>
                  <w:marBottom w:val="0"/>
                  <w:divBdr>
                    <w:top w:val="single" w:sz="2" w:space="0" w:color="D9D9E3"/>
                    <w:left w:val="single" w:sz="2" w:space="0" w:color="D9D9E3"/>
                    <w:bottom w:val="single" w:sz="2" w:space="0" w:color="D9D9E3"/>
                    <w:right w:val="single" w:sz="2" w:space="0" w:color="D9D9E3"/>
                  </w:divBdr>
                  <w:divsChild>
                    <w:div w:id="641230767">
                      <w:marLeft w:val="0"/>
                      <w:marRight w:val="0"/>
                      <w:marTop w:val="0"/>
                      <w:marBottom w:val="0"/>
                      <w:divBdr>
                        <w:top w:val="single" w:sz="2" w:space="0" w:color="D9D9E3"/>
                        <w:left w:val="single" w:sz="2" w:space="0" w:color="D9D9E3"/>
                        <w:bottom w:val="single" w:sz="2" w:space="0" w:color="D9D9E3"/>
                        <w:right w:val="single" w:sz="2" w:space="0" w:color="D9D9E3"/>
                      </w:divBdr>
                      <w:divsChild>
                        <w:div w:id="13531415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65968188">
          <w:marLeft w:val="0"/>
          <w:marRight w:val="0"/>
          <w:marTop w:val="0"/>
          <w:marBottom w:val="0"/>
          <w:divBdr>
            <w:top w:val="single" w:sz="2" w:space="0" w:color="auto"/>
            <w:left w:val="single" w:sz="2" w:space="0" w:color="auto"/>
            <w:bottom w:val="single" w:sz="6" w:space="0" w:color="auto"/>
            <w:right w:val="single" w:sz="2" w:space="0" w:color="auto"/>
          </w:divBdr>
          <w:divsChild>
            <w:div w:id="1351418660">
              <w:marLeft w:val="0"/>
              <w:marRight w:val="0"/>
              <w:marTop w:val="100"/>
              <w:marBottom w:val="100"/>
              <w:divBdr>
                <w:top w:val="single" w:sz="2" w:space="0" w:color="D9D9E3"/>
                <w:left w:val="single" w:sz="2" w:space="0" w:color="D9D9E3"/>
                <w:bottom w:val="single" w:sz="2" w:space="0" w:color="D9D9E3"/>
                <w:right w:val="single" w:sz="2" w:space="0" w:color="D9D9E3"/>
              </w:divBdr>
              <w:divsChild>
                <w:div w:id="78061225">
                  <w:marLeft w:val="0"/>
                  <w:marRight w:val="0"/>
                  <w:marTop w:val="0"/>
                  <w:marBottom w:val="0"/>
                  <w:divBdr>
                    <w:top w:val="single" w:sz="2" w:space="0" w:color="D9D9E3"/>
                    <w:left w:val="single" w:sz="2" w:space="0" w:color="D9D9E3"/>
                    <w:bottom w:val="single" w:sz="2" w:space="0" w:color="D9D9E3"/>
                    <w:right w:val="single" w:sz="2" w:space="0" w:color="D9D9E3"/>
                  </w:divBdr>
                  <w:divsChild>
                    <w:div w:id="854467616">
                      <w:marLeft w:val="0"/>
                      <w:marRight w:val="0"/>
                      <w:marTop w:val="0"/>
                      <w:marBottom w:val="0"/>
                      <w:divBdr>
                        <w:top w:val="single" w:sz="2" w:space="0" w:color="D9D9E3"/>
                        <w:left w:val="single" w:sz="2" w:space="0" w:color="D9D9E3"/>
                        <w:bottom w:val="single" w:sz="2" w:space="0" w:color="D9D9E3"/>
                        <w:right w:val="single" w:sz="2" w:space="0" w:color="D9D9E3"/>
                      </w:divBdr>
                      <w:divsChild>
                        <w:div w:id="13623150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13323709">
                  <w:marLeft w:val="0"/>
                  <w:marRight w:val="0"/>
                  <w:marTop w:val="0"/>
                  <w:marBottom w:val="0"/>
                  <w:divBdr>
                    <w:top w:val="single" w:sz="2" w:space="0" w:color="D9D9E3"/>
                    <w:left w:val="single" w:sz="2" w:space="0" w:color="D9D9E3"/>
                    <w:bottom w:val="single" w:sz="2" w:space="0" w:color="D9D9E3"/>
                    <w:right w:val="single" w:sz="2" w:space="0" w:color="D9D9E3"/>
                  </w:divBdr>
                  <w:divsChild>
                    <w:div w:id="1187937955">
                      <w:marLeft w:val="0"/>
                      <w:marRight w:val="0"/>
                      <w:marTop w:val="0"/>
                      <w:marBottom w:val="0"/>
                      <w:divBdr>
                        <w:top w:val="single" w:sz="2" w:space="0" w:color="D9D9E3"/>
                        <w:left w:val="single" w:sz="2" w:space="0" w:color="D9D9E3"/>
                        <w:bottom w:val="single" w:sz="2" w:space="0" w:color="D9D9E3"/>
                        <w:right w:val="single" w:sz="2" w:space="0" w:color="D9D9E3"/>
                      </w:divBdr>
                      <w:divsChild>
                        <w:div w:id="941453588">
                          <w:marLeft w:val="0"/>
                          <w:marRight w:val="0"/>
                          <w:marTop w:val="0"/>
                          <w:marBottom w:val="0"/>
                          <w:divBdr>
                            <w:top w:val="single" w:sz="2" w:space="0" w:color="D9D9E3"/>
                            <w:left w:val="single" w:sz="2" w:space="0" w:color="D9D9E3"/>
                            <w:bottom w:val="single" w:sz="2" w:space="0" w:color="D9D9E3"/>
                            <w:right w:val="single" w:sz="2" w:space="0" w:color="D9D9E3"/>
                          </w:divBdr>
                          <w:divsChild>
                            <w:div w:id="15091285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64161065">
      <w:bodyDiv w:val="1"/>
      <w:marLeft w:val="0"/>
      <w:marRight w:val="0"/>
      <w:marTop w:val="0"/>
      <w:marBottom w:val="0"/>
      <w:divBdr>
        <w:top w:val="none" w:sz="0" w:space="0" w:color="auto"/>
        <w:left w:val="none" w:sz="0" w:space="0" w:color="auto"/>
        <w:bottom w:val="none" w:sz="0" w:space="0" w:color="auto"/>
        <w:right w:val="none" w:sz="0" w:space="0" w:color="auto"/>
      </w:divBdr>
      <w:divsChild>
        <w:div w:id="918176638">
          <w:marLeft w:val="0"/>
          <w:marRight w:val="0"/>
          <w:marTop w:val="0"/>
          <w:marBottom w:val="0"/>
          <w:divBdr>
            <w:top w:val="single" w:sz="2" w:space="0" w:color="auto"/>
            <w:left w:val="single" w:sz="2" w:space="0" w:color="auto"/>
            <w:bottom w:val="single" w:sz="6" w:space="0" w:color="auto"/>
            <w:right w:val="single" w:sz="2" w:space="0" w:color="auto"/>
          </w:divBdr>
          <w:divsChild>
            <w:div w:id="404646877">
              <w:marLeft w:val="0"/>
              <w:marRight w:val="0"/>
              <w:marTop w:val="100"/>
              <w:marBottom w:val="100"/>
              <w:divBdr>
                <w:top w:val="single" w:sz="2" w:space="0" w:color="D9D9E3"/>
                <w:left w:val="single" w:sz="2" w:space="0" w:color="D9D9E3"/>
                <w:bottom w:val="single" w:sz="2" w:space="0" w:color="D9D9E3"/>
                <w:right w:val="single" w:sz="2" w:space="0" w:color="D9D9E3"/>
              </w:divBdr>
              <w:divsChild>
                <w:div w:id="359354931">
                  <w:marLeft w:val="0"/>
                  <w:marRight w:val="0"/>
                  <w:marTop w:val="0"/>
                  <w:marBottom w:val="0"/>
                  <w:divBdr>
                    <w:top w:val="single" w:sz="2" w:space="0" w:color="D9D9E3"/>
                    <w:left w:val="single" w:sz="2" w:space="0" w:color="D9D9E3"/>
                    <w:bottom w:val="single" w:sz="2" w:space="0" w:color="D9D9E3"/>
                    <w:right w:val="single" w:sz="2" w:space="0" w:color="D9D9E3"/>
                  </w:divBdr>
                  <w:divsChild>
                    <w:div w:id="1425227677">
                      <w:marLeft w:val="0"/>
                      <w:marRight w:val="0"/>
                      <w:marTop w:val="0"/>
                      <w:marBottom w:val="0"/>
                      <w:divBdr>
                        <w:top w:val="single" w:sz="2" w:space="0" w:color="D9D9E3"/>
                        <w:left w:val="single" w:sz="2" w:space="0" w:color="D9D9E3"/>
                        <w:bottom w:val="single" w:sz="2" w:space="0" w:color="D9D9E3"/>
                        <w:right w:val="single" w:sz="2" w:space="0" w:color="D9D9E3"/>
                      </w:divBdr>
                      <w:divsChild>
                        <w:div w:id="1457405435">
                          <w:marLeft w:val="0"/>
                          <w:marRight w:val="0"/>
                          <w:marTop w:val="0"/>
                          <w:marBottom w:val="0"/>
                          <w:divBdr>
                            <w:top w:val="single" w:sz="2" w:space="0" w:color="D9D9E3"/>
                            <w:left w:val="single" w:sz="2" w:space="0" w:color="D9D9E3"/>
                            <w:bottom w:val="single" w:sz="2" w:space="0" w:color="D9D9E3"/>
                            <w:right w:val="single" w:sz="2" w:space="0" w:color="D9D9E3"/>
                          </w:divBdr>
                          <w:divsChild>
                            <w:div w:id="4127028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20246250">
          <w:marLeft w:val="0"/>
          <w:marRight w:val="0"/>
          <w:marTop w:val="0"/>
          <w:marBottom w:val="0"/>
          <w:divBdr>
            <w:top w:val="single" w:sz="2" w:space="0" w:color="auto"/>
            <w:left w:val="single" w:sz="2" w:space="0" w:color="auto"/>
            <w:bottom w:val="single" w:sz="6" w:space="0" w:color="auto"/>
            <w:right w:val="single" w:sz="2" w:space="0" w:color="auto"/>
          </w:divBdr>
          <w:divsChild>
            <w:div w:id="1833836123">
              <w:marLeft w:val="0"/>
              <w:marRight w:val="0"/>
              <w:marTop w:val="100"/>
              <w:marBottom w:val="100"/>
              <w:divBdr>
                <w:top w:val="single" w:sz="2" w:space="0" w:color="D9D9E3"/>
                <w:left w:val="single" w:sz="2" w:space="0" w:color="D9D9E3"/>
                <w:bottom w:val="single" w:sz="2" w:space="0" w:color="D9D9E3"/>
                <w:right w:val="single" w:sz="2" w:space="0" w:color="D9D9E3"/>
              </w:divBdr>
              <w:divsChild>
                <w:div w:id="882327182">
                  <w:marLeft w:val="0"/>
                  <w:marRight w:val="0"/>
                  <w:marTop w:val="0"/>
                  <w:marBottom w:val="0"/>
                  <w:divBdr>
                    <w:top w:val="single" w:sz="2" w:space="0" w:color="D9D9E3"/>
                    <w:left w:val="single" w:sz="2" w:space="0" w:color="D9D9E3"/>
                    <w:bottom w:val="single" w:sz="2" w:space="0" w:color="D9D9E3"/>
                    <w:right w:val="single" w:sz="2" w:space="0" w:color="D9D9E3"/>
                  </w:divBdr>
                  <w:divsChild>
                    <w:div w:id="965500769">
                      <w:marLeft w:val="0"/>
                      <w:marRight w:val="0"/>
                      <w:marTop w:val="0"/>
                      <w:marBottom w:val="0"/>
                      <w:divBdr>
                        <w:top w:val="single" w:sz="2" w:space="0" w:color="D9D9E3"/>
                        <w:left w:val="single" w:sz="2" w:space="0" w:color="D9D9E3"/>
                        <w:bottom w:val="single" w:sz="2" w:space="0" w:color="D9D9E3"/>
                        <w:right w:val="single" w:sz="2" w:space="0" w:color="D9D9E3"/>
                      </w:divBdr>
                      <w:divsChild>
                        <w:div w:id="12073322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6431241">
                  <w:marLeft w:val="0"/>
                  <w:marRight w:val="0"/>
                  <w:marTop w:val="0"/>
                  <w:marBottom w:val="0"/>
                  <w:divBdr>
                    <w:top w:val="single" w:sz="2" w:space="0" w:color="D9D9E3"/>
                    <w:left w:val="single" w:sz="2" w:space="0" w:color="D9D9E3"/>
                    <w:bottom w:val="single" w:sz="2" w:space="0" w:color="D9D9E3"/>
                    <w:right w:val="single" w:sz="2" w:space="0" w:color="D9D9E3"/>
                  </w:divBdr>
                  <w:divsChild>
                    <w:div w:id="1292831411">
                      <w:marLeft w:val="0"/>
                      <w:marRight w:val="0"/>
                      <w:marTop w:val="0"/>
                      <w:marBottom w:val="0"/>
                      <w:divBdr>
                        <w:top w:val="single" w:sz="2" w:space="0" w:color="D9D9E3"/>
                        <w:left w:val="single" w:sz="2" w:space="0" w:color="D9D9E3"/>
                        <w:bottom w:val="single" w:sz="2" w:space="0" w:color="D9D9E3"/>
                        <w:right w:val="single" w:sz="2" w:space="0" w:color="D9D9E3"/>
                      </w:divBdr>
                      <w:divsChild>
                        <w:div w:id="16556459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106727719">
          <w:marLeft w:val="0"/>
          <w:marRight w:val="0"/>
          <w:marTop w:val="0"/>
          <w:marBottom w:val="0"/>
          <w:divBdr>
            <w:top w:val="single" w:sz="2" w:space="0" w:color="auto"/>
            <w:left w:val="single" w:sz="2" w:space="0" w:color="auto"/>
            <w:bottom w:val="single" w:sz="6" w:space="0" w:color="auto"/>
            <w:right w:val="single" w:sz="2" w:space="0" w:color="auto"/>
          </w:divBdr>
          <w:divsChild>
            <w:div w:id="136537655">
              <w:marLeft w:val="0"/>
              <w:marRight w:val="0"/>
              <w:marTop w:val="100"/>
              <w:marBottom w:val="100"/>
              <w:divBdr>
                <w:top w:val="single" w:sz="2" w:space="0" w:color="D9D9E3"/>
                <w:left w:val="single" w:sz="2" w:space="0" w:color="D9D9E3"/>
                <w:bottom w:val="single" w:sz="2" w:space="0" w:color="D9D9E3"/>
                <w:right w:val="single" w:sz="2" w:space="0" w:color="D9D9E3"/>
              </w:divBdr>
              <w:divsChild>
                <w:div w:id="1306665764">
                  <w:marLeft w:val="0"/>
                  <w:marRight w:val="0"/>
                  <w:marTop w:val="0"/>
                  <w:marBottom w:val="0"/>
                  <w:divBdr>
                    <w:top w:val="single" w:sz="2" w:space="0" w:color="D9D9E3"/>
                    <w:left w:val="single" w:sz="2" w:space="0" w:color="D9D9E3"/>
                    <w:bottom w:val="single" w:sz="2" w:space="0" w:color="D9D9E3"/>
                    <w:right w:val="single" w:sz="2" w:space="0" w:color="D9D9E3"/>
                  </w:divBdr>
                  <w:divsChild>
                    <w:div w:id="886455526">
                      <w:marLeft w:val="0"/>
                      <w:marRight w:val="0"/>
                      <w:marTop w:val="0"/>
                      <w:marBottom w:val="0"/>
                      <w:divBdr>
                        <w:top w:val="single" w:sz="2" w:space="0" w:color="D9D9E3"/>
                        <w:left w:val="single" w:sz="2" w:space="0" w:color="D9D9E3"/>
                        <w:bottom w:val="single" w:sz="2" w:space="0" w:color="D9D9E3"/>
                        <w:right w:val="single" w:sz="2" w:space="0" w:color="D9D9E3"/>
                      </w:divBdr>
                      <w:divsChild>
                        <w:div w:id="8919606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02527136">
                  <w:marLeft w:val="0"/>
                  <w:marRight w:val="0"/>
                  <w:marTop w:val="0"/>
                  <w:marBottom w:val="0"/>
                  <w:divBdr>
                    <w:top w:val="single" w:sz="2" w:space="0" w:color="D9D9E3"/>
                    <w:left w:val="single" w:sz="2" w:space="0" w:color="D9D9E3"/>
                    <w:bottom w:val="single" w:sz="2" w:space="0" w:color="D9D9E3"/>
                    <w:right w:val="single" w:sz="2" w:space="0" w:color="D9D9E3"/>
                  </w:divBdr>
                  <w:divsChild>
                    <w:div w:id="670059659">
                      <w:marLeft w:val="0"/>
                      <w:marRight w:val="0"/>
                      <w:marTop w:val="0"/>
                      <w:marBottom w:val="0"/>
                      <w:divBdr>
                        <w:top w:val="single" w:sz="2" w:space="0" w:color="D9D9E3"/>
                        <w:left w:val="single" w:sz="2" w:space="0" w:color="D9D9E3"/>
                        <w:bottom w:val="single" w:sz="2" w:space="0" w:color="D9D9E3"/>
                        <w:right w:val="single" w:sz="2" w:space="0" w:color="D9D9E3"/>
                      </w:divBdr>
                      <w:divsChild>
                        <w:div w:id="955256514">
                          <w:marLeft w:val="0"/>
                          <w:marRight w:val="0"/>
                          <w:marTop w:val="0"/>
                          <w:marBottom w:val="0"/>
                          <w:divBdr>
                            <w:top w:val="single" w:sz="2" w:space="0" w:color="D9D9E3"/>
                            <w:left w:val="single" w:sz="2" w:space="0" w:color="D9D9E3"/>
                            <w:bottom w:val="single" w:sz="2" w:space="0" w:color="D9D9E3"/>
                            <w:right w:val="single" w:sz="2" w:space="0" w:color="D9D9E3"/>
                          </w:divBdr>
                          <w:divsChild>
                            <w:div w:id="4940308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07757029">
      <w:bodyDiv w:val="1"/>
      <w:marLeft w:val="0"/>
      <w:marRight w:val="0"/>
      <w:marTop w:val="0"/>
      <w:marBottom w:val="0"/>
      <w:divBdr>
        <w:top w:val="none" w:sz="0" w:space="0" w:color="auto"/>
        <w:left w:val="none" w:sz="0" w:space="0" w:color="auto"/>
        <w:bottom w:val="none" w:sz="0" w:space="0" w:color="auto"/>
        <w:right w:val="none" w:sz="0" w:space="0" w:color="auto"/>
      </w:divBdr>
    </w:div>
    <w:div w:id="1712152491">
      <w:bodyDiv w:val="1"/>
      <w:marLeft w:val="0"/>
      <w:marRight w:val="0"/>
      <w:marTop w:val="0"/>
      <w:marBottom w:val="0"/>
      <w:divBdr>
        <w:top w:val="none" w:sz="0" w:space="0" w:color="auto"/>
        <w:left w:val="none" w:sz="0" w:space="0" w:color="auto"/>
        <w:bottom w:val="none" w:sz="0" w:space="0" w:color="auto"/>
        <w:right w:val="none" w:sz="0" w:space="0" w:color="auto"/>
      </w:divBdr>
      <w:divsChild>
        <w:div w:id="648091614">
          <w:marLeft w:val="0"/>
          <w:marRight w:val="0"/>
          <w:marTop w:val="0"/>
          <w:marBottom w:val="0"/>
          <w:divBdr>
            <w:top w:val="single" w:sz="2" w:space="0" w:color="auto"/>
            <w:left w:val="single" w:sz="2" w:space="0" w:color="auto"/>
            <w:bottom w:val="single" w:sz="6" w:space="0" w:color="auto"/>
            <w:right w:val="single" w:sz="2" w:space="0" w:color="auto"/>
          </w:divBdr>
          <w:divsChild>
            <w:div w:id="1336418030">
              <w:marLeft w:val="0"/>
              <w:marRight w:val="0"/>
              <w:marTop w:val="100"/>
              <w:marBottom w:val="100"/>
              <w:divBdr>
                <w:top w:val="single" w:sz="2" w:space="0" w:color="D9D9E3"/>
                <w:left w:val="single" w:sz="2" w:space="0" w:color="D9D9E3"/>
                <w:bottom w:val="single" w:sz="2" w:space="0" w:color="D9D9E3"/>
                <w:right w:val="single" w:sz="2" w:space="0" w:color="D9D9E3"/>
              </w:divBdr>
              <w:divsChild>
                <w:div w:id="1191844137">
                  <w:marLeft w:val="0"/>
                  <w:marRight w:val="0"/>
                  <w:marTop w:val="0"/>
                  <w:marBottom w:val="0"/>
                  <w:divBdr>
                    <w:top w:val="single" w:sz="2" w:space="0" w:color="D9D9E3"/>
                    <w:left w:val="single" w:sz="2" w:space="0" w:color="D9D9E3"/>
                    <w:bottom w:val="single" w:sz="2" w:space="0" w:color="D9D9E3"/>
                    <w:right w:val="single" w:sz="2" w:space="0" w:color="D9D9E3"/>
                  </w:divBdr>
                  <w:divsChild>
                    <w:div w:id="941111789">
                      <w:marLeft w:val="0"/>
                      <w:marRight w:val="0"/>
                      <w:marTop w:val="0"/>
                      <w:marBottom w:val="0"/>
                      <w:divBdr>
                        <w:top w:val="single" w:sz="2" w:space="0" w:color="D9D9E3"/>
                        <w:left w:val="single" w:sz="2" w:space="0" w:color="D9D9E3"/>
                        <w:bottom w:val="single" w:sz="2" w:space="0" w:color="D9D9E3"/>
                        <w:right w:val="single" w:sz="2" w:space="0" w:color="D9D9E3"/>
                      </w:divBdr>
                      <w:divsChild>
                        <w:div w:id="1268348421">
                          <w:marLeft w:val="0"/>
                          <w:marRight w:val="0"/>
                          <w:marTop w:val="0"/>
                          <w:marBottom w:val="0"/>
                          <w:divBdr>
                            <w:top w:val="single" w:sz="2" w:space="0" w:color="D9D9E3"/>
                            <w:left w:val="single" w:sz="2" w:space="0" w:color="D9D9E3"/>
                            <w:bottom w:val="single" w:sz="2" w:space="0" w:color="D9D9E3"/>
                            <w:right w:val="single" w:sz="2" w:space="0" w:color="D9D9E3"/>
                          </w:divBdr>
                          <w:divsChild>
                            <w:div w:id="16180236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77626708">
          <w:marLeft w:val="0"/>
          <w:marRight w:val="0"/>
          <w:marTop w:val="0"/>
          <w:marBottom w:val="0"/>
          <w:divBdr>
            <w:top w:val="single" w:sz="2" w:space="0" w:color="auto"/>
            <w:left w:val="single" w:sz="2" w:space="0" w:color="auto"/>
            <w:bottom w:val="single" w:sz="6" w:space="0" w:color="auto"/>
            <w:right w:val="single" w:sz="2" w:space="0" w:color="auto"/>
          </w:divBdr>
          <w:divsChild>
            <w:div w:id="152458097">
              <w:marLeft w:val="0"/>
              <w:marRight w:val="0"/>
              <w:marTop w:val="100"/>
              <w:marBottom w:val="100"/>
              <w:divBdr>
                <w:top w:val="single" w:sz="2" w:space="0" w:color="D9D9E3"/>
                <w:left w:val="single" w:sz="2" w:space="0" w:color="D9D9E3"/>
                <w:bottom w:val="single" w:sz="2" w:space="0" w:color="D9D9E3"/>
                <w:right w:val="single" w:sz="2" w:space="0" w:color="D9D9E3"/>
              </w:divBdr>
              <w:divsChild>
                <w:div w:id="1218197926">
                  <w:marLeft w:val="0"/>
                  <w:marRight w:val="0"/>
                  <w:marTop w:val="0"/>
                  <w:marBottom w:val="0"/>
                  <w:divBdr>
                    <w:top w:val="single" w:sz="2" w:space="0" w:color="D9D9E3"/>
                    <w:left w:val="single" w:sz="2" w:space="0" w:color="D9D9E3"/>
                    <w:bottom w:val="single" w:sz="2" w:space="0" w:color="D9D9E3"/>
                    <w:right w:val="single" w:sz="2" w:space="0" w:color="D9D9E3"/>
                  </w:divBdr>
                  <w:divsChild>
                    <w:div w:id="672416417">
                      <w:marLeft w:val="0"/>
                      <w:marRight w:val="0"/>
                      <w:marTop w:val="0"/>
                      <w:marBottom w:val="0"/>
                      <w:divBdr>
                        <w:top w:val="single" w:sz="2" w:space="0" w:color="D9D9E3"/>
                        <w:left w:val="single" w:sz="2" w:space="0" w:color="D9D9E3"/>
                        <w:bottom w:val="single" w:sz="2" w:space="0" w:color="D9D9E3"/>
                        <w:right w:val="single" w:sz="2" w:space="0" w:color="D9D9E3"/>
                      </w:divBdr>
                      <w:divsChild>
                        <w:div w:id="10409814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28679337">
                  <w:marLeft w:val="0"/>
                  <w:marRight w:val="0"/>
                  <w:marTop w:val="0"/>
                  <w:marBottom w:val="0"/>
                  <w:divBdr>
                    <w:top w:val="single" w:sz="2" w:space="0" w:color="D9D9E3"/>
                    <w:left w:val="single" w:sz="2" w:space="0" w:color="D9D9E3"/>
                    <w:bottom w:val="single" w:sz="2" w:space="0" w:color="D9D9E3"/>
                    <w:right w:val="single" w:sz="2" w:space="0" w:color="D9D9E3"/>
                  </w:divBdr>
                  <w:divsChild>
                    <w:div w:id="269707299">
                      <w:marLeft w:val="0"/>
                      <w:marRight w:val="0"/>
                      <w:marTop w:val="0"/>
                      <w:marBottom w:val="0"/>
                      <w:divBdr>
                        <w:top w:val="single" w:sz="2" w:space="0" w:color="D9D9E3"/>
                        <w:left w:val="single" w:sz="2" w:space="0" w:color="D9D9E3"/>
                        <w:bottom w:val="single" w:sz="2" w:space="0" w:color="D9D9E3"/>
                        <w:right w:val="single" w:sz="2" w:space="0" w:color="D9D9E3"/>
                      </w:divBdr>
                      <w:divsChild>
                        <w:div w:id="9349463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41596133">
          <w:marLeft w:val="0"/>
          <w:marRight w:val="0"/>
          <w:marTop w:val="0"/>
          <w:marBottom w:val="0"/>
          <w:divBdr>
            <w:top w:val="single" w:sz="2" w:space="0" w:color="auto"/>
            <w:left w:val="single" w:sz="2" w:space="0" w:color="auto"/>
            <w:bottom w:val="single" w:sz="6" w:space="0" w:color="auto"/>
            <w:right w:val="single" w:sz="2" w:space="0" w:color="auto"/>
          </w:divBdr>
          <w:divsChild>
            <w:div w:id="974410204">
              <w:marLeft w:val="0"/>
              <w:marRight w:val="0"/>
              <w:marTop w:val="100"/>
              <w:marBottom w:val="100"/>
              <w:divBdr>
                <w:top w:val="single" w:sz="2" w:space="0" w:color="D9D9E3"/>
                <w:left w:val="single" w:sz="2" w:space="0" w:color="D9D9E3"/>
                <w:bottom w:val="single" w:sz="2" w:space="0" w:color="D9D9E3"/>
                <w:right w:val="single" w:sz="2" w:space="0" w:color="D9D9E3"/>
              </w:divBdr>
              <w:divsChild>
                <w:div w:id="748506323">
                  <w:marLeft w:val="0"/>
                  <w:marRight w:val="0"/>
                  <w:marTop w:val="0"/>
                  <w:marBottom w:val="0"/>
                  <w:divBdr>
                    <w:top w:val="single" w:sz="2" w:space="0" w:color="D9D9E3"/>
                    <w:left w:val="single" w:sz="2" w:space="0" w:color="D9D9E3"/>
                    <w:bottom w:val="single" w:sz="2" w:space="0" w:color="D9D9E3"/>
                    <w:right w:val="single" w:sz="2" w:space="0" w:color="D9D9E3"/>
                  </w:divBdr>
                  <w:divsChild>
                    <w:div w:id="2107966759">
                      <w:marLeft w:val="0"/>
                      <w:marRight w:val="0"/>
                      <w:marTop w:val="0"/>
                      <w:marBottom w:val="0"/>
                      <w:divBdr>
                        <w:top w:val="single" w:sz="2" w:space="0" w:color="D9D9E3"/>
                        <w:left w:val="single" w:sz="2" w:space="0" w:color="D9D9E3"/>
                        <w:bottom w:val="single" w:sz="2" w:space="0" w:color="D9D9E3"/>
                        <w:right w:val="single" w:sz="2" w:space="0" w:color="D9D9E3"/>
                      </w:divBdr>
                      <w:divsChild>
                        <w:div w:id="2771800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62354393">
                  <w:marLeft w:val="0"/>
                  <w:marRight w:val="0"/>
                  <w:marTop w:val="0"/>
                  <w:marBottom w:val="0"/>
                  <w:divBdr>
                    <w:top w:val="single" w:sz="2" w:space="0" w:color="D9D9E3"/>
                    <w:left w:val="single" w:sz="2" w:space="0" w:color="D9D9E3"/>
                    <w:bottom w:val="single" w:sz="2" w:space="0" w:color="D9D9E3"/>
                    <w:right w:val="single" w:sz="2" w:space="0" w:color="D9D9E3"/>
                  </w:divBdr>
                  <w:divsChild>
                    <w:div w:id="1813868278">
                      <w:marLeft w:val="0"/>
                      <w:marRight w:val="0"/>
                      <w:marTop w:val="0"/>
                      <w:marBottom w:val="0"/>
                      <w:divBdr>
                        <w:top w:val="single" w:sz="2" w:space="0" w:color="D9D9E3"/>
                        <w:left w:val="single" w:sz="2" w:space="0" w:color="D9D9E3"/>
                        <w:bottom w:val="single" w:sz="2" w:space="0" w:color="D9D9E3"/>
                        <w:right w:val="single" w:sz="2" w:space="0" w:color="D9D9E3"/>
                      </w:divBdr>
                      <w:divsChild>
                        <w:div w:id="1170561527">
                          <w:marLeft w:val="0"/>
                          <w:marRight w:val="0"/>
                          <w:marTop w:val="0"/>
                          <w:marBottom w:val="0"/>
                          <w:divBdr>
                            <w:top w:val="single" w:sz="2" w:space="0" w:color="D9D9E3"/>
                            <w:left w:val="single" w:sz="2" w:space="0" w:color="D9D9E3"/>
                            <w:bottom w:val="single" w:sz="2" w:space="0" w:color="D9D9E3"/>
                            <w:right w:val="single" w:sz="2" w:space="0" w:color="D9D9E3"/>
                          </w:divBdr>
                          <w:divsChild>
                            <w:div w:id="15664058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80441878">
      <w:bodyDiv w:val="1"/>
      <w:marLeft w:val="0"/>
      <w:marRight w:val="0"/>
      <w:marTop w:val="0"/>
      <w:marBottom w:val="0"/>
      <w:divBdr>
        <w:top w:val="none" w:sz="0" w:space="0" w:color="auto"/>
        <w:left w:val="none" w:sz="0" w:space="0" w:color="auto"/>
        <w:bottom w:val="none" w:sz="0" w:space="0" w:color="auto"/>
        <w:right w:val="none" w:sz="0" w:space="0" w:color="auto"/>
      </w:divBdr>
    </w:div>
    <w:div w:id="1801872811">
      <w:bodyDiv w:val="1"/>
      <w:marLeft w:val="0"/>
      <w:marRight w:val="0"/>
      <w:marTop w:val="0"/>
      <w:marBottom w:val="0"/>
      <w:divBdr>
        <w:top w:val="none" w:sz="0" w:space="0" w:color="auto"/>
        <w:left w:val="none" w:sz="0" w:space="0" w:color="auto"/>
        <w:bottom w:val="none" w:sz="0" w:space="0" w:color="auto"/>
        <w:right w:val="none" w:sz="0" w:space="0" w:color="auto"/>
      </w:divBdr>
    </w:div>
    <w:div w:id="2061902922">
      <w:bodyDiv w:val="1"/>
      <w:marLeft w:val="0"/>
      <w:marRight w:val="0"/>
      <w:marTop w:val="0"/>
      <w:marBottom w:val="0"/>
      <w:divBdr>
        <w:top w:val="none" w:sz="0" w:space="0" w:color="auto"/>
        <w:left w:val="none" w:sz="0" w:space="0" w:color="auto"/>
        <w:bottom w:val="none" w:sz="0" w:space="0" w:color="auto"/>
        <w:right w:val="none" w:sz="0" w:space="0" w:color="auto"/>
      </w:divBdr>
    </w:div>
    <w:div w:id="210213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D1250F-A5FF-4AD8-B9D2-A9F400705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1039</TotalTime>
  <Pages>42</Pages>
  <Words>34135</Words>
  <Characters>19457</Characters>
  <Application>Microsoft Office Word</Application>
  <DocSecurity>0</DocSecurity>
  <Lines>162</Lines>
  <Paragraphs>106</Paragraphs>
  <ScaleCrop>false</ScaleCrop>
  <HeadingPairs>
    <vt:vector size="2" baseType="variant">
      <vt:variant>
        <vt:lpstr>Назва</vt:lpstr>
      </vt:variant>
      <vt:variant>
        <vt:i4>1</vt:i4>
      </vt:variant>
    </vt:vector>
  </HeadingPairs>
  <TitlesOfParts>
    <vt:vector size="1" baseType="lpstr">
      <vt:lpstr/>
    </vt:vector>
  </TitlesOfParts>
  <Company>HP</Company>
  <LinksUpToDate>false</LinksUpToDate>
  <CharactersWithSpaces>53486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dc:creator>
  <cp:keywords/>
  <dc:description/>
  <cp:lastModifiedBy>Nata Nata</cp:lastModifiedBy>
  <cp:revision>53</cp:revision>
  <cp:lastPrinted>2024-06-02T22:43:00Z</cp:lastPrinted>
  <dcterms:created xsi:type="dcterms:W3CDTF">2024-06-01T01:02:00Z</dcterms:created>
  <dcterms:modified xsi:type="dcterms:W3CDTF">2024-06-03T06:49:00Z</dcterms:modified>
</cp:coreProperties>
</file>