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diagrams/data3.xml" ContentType="application/vnd.openxmlformats-officedocument.drawingml.diagramData+xml"/>
  <Override PartName="/word/diagrams/layout3.xml" ContentType="application/vnd.openxmlformats-officedocument.drawingml.diagramLayout+xml"/>
  <Override PartName="/word/diagrams/quickStyle3.xml" ContentType="application/vnd.openxmlformats-officedocument.drawingml.diagramStyle+xml"/>
  <Override PartName="/word/diagrams/colors3.xml" ContentType="application/vnd.openxmlformats-officedocument.drawingml.diagramColors+xml"/>
  <Override PartName="/word/diagrams/drawing3.xml" ContentType="application/vnd.ms-office.drawingml.diagramDrawing+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CBEF5A8" w14:textId="77777777" w:rsidR="00D25B5A" w:rsidRDefault="00901DEF" w:rsidP="002B36D6">
      <w:pPr>
        <w:spacing w:line="360" w:lineRule="auto"/>
        <w:jc w:val="center"/>
        <w:rPr>
          <w:rFonts w:ascii="Times New Roman" w:hAnsi="Times New Roman" w:cs="Times New Roman"/>
          <w:b/>
          <w:bCs/>
          <w:sz w:val="28"/>
          <w:szCs w:val="28"/>
        </w:rPr>
      </w:pPr>
      <w:bookmarkStart w:id="0" w:name="_Hlk131932241"/>
      <w:bookmarkEnd w:id="0"/>
      <w:r w:rsidRPr="00BC046A">
        <w:rPr>
          <w:rFonts w:ascii="Times New Roman" w:hAnsi="Times New Roman" w:cs="Times New Roman"/>
          <w:b/>
          <w:bCs/>
          <w:sz w:val="28"/>
          <w:szCs w:val="28"/>
        </w:rPr>
        <w:t xml:space="preserve">МІНІСТЕРСТВО ОСВІТИ І НАУКИ УКРАЇНИ </w:t>
      </w:r>
    </w:p>
    <w:p w14:paraId="13B38800" w14:textId="54E314FB" w:rsidR="00901DEF" w:rsidRPr="00BC046A" w:rsidRDefault="00901DEF" w:rsidP="002B36D6">
      <w:pPr>
        <w:spacing w:line="360" w:lineRule="auto"/>
        <w:jc w:val="center"/>
        <w:rPr>
          <w:rFonts w:ascii="Times New Roman" w:hAnsi="Times New Roman" w:cs="Times New Roman"/>
          <w:b/>
          <w:bCs/>
          <w:sz w:val="28"/>
          <w:szCs w:val="28"/>
        </w:rPr>
      </w:pPr>
      <w:r w:rsidRPr="00BC046A">
        <w:rPr>
          <w:rFonts w:ascii="Times New Roman" w:hAnsi="Times New Roman" w:cs="Times New Roman"/>
          <w:b/>
          <w:bCs/>
          <w:sz w:val="28"/>
          <w:szCs w:val="28"/>
        </w:rPr>
        <w:t>Західноукраїнський національний університет</w:t>
      </w:r>
    </w:p>
    <w:p w14:paraId="5A0840F1" w14:textId="77777777" w:rsidR="00D25B5A" w:rsidRDefault="00901DEF" w:rsidP="007A4C99">
      <w:pPr>
        <w:spacing w:line="360" w:lineRule="auto"/>
        <w:jc w:val="right"/>
        <w:rPr>
          <w:rFonts w:ascii="Times New Roman" w:hAnsi="Times New Roman" w:cs="Times New Roman"/>
          <w:b/>
          <w:bCs/>
          <w:sz w:val="28"/>
          <w:szCs w:val="28"/>
        </w:rPr>
      </w:pPr>
      <w:r w:rsidRPr="00BC046A">
        <w:rPr>
          <w:rFonts w:ascii="Times New Roman" w:hAnsi="Times New Roman" w:cs="Times New Roman"/>
          <w:b/>
          <w:bCs/>
          <w:sz w:val="28"/>
          <w:szCs w:val="28"/>
        </w:rPr>
        <w:t xml:space="preserve">Факультет економіки та управління </w:t>
      </w:r>
    </w:p>
    <w:p w14:paraId="69752F41" w14:textId="09B05524" w:rsidR="00901DEF" w:rsidRPr="00BC046A" w:rsidRDefault="00901DEF" w:rsidP="007A4C99">
      <w:pPr>
        <w:spacing w:line="360" w:lineRule="auto"/>
        <w:jc w:val="right"/>
        <w:rPr>
          <w:rFonts w:ascii="Times New Roman" w:hAnsi="Times New Roman" w:cs="Times New Roman"/>
          <w:b/>
          <w:bCs/>
          <w:sz w:val="28"/>
          <w:szCs w:val="28"/>
        </w:rPr>
      </w:pPr>
      <w:r w:rsidRPr="00BC046A">
        <w:rPr>
          <w:rFonts w:ascii="Times New Roman" w:hAnsi="Times New Roman" w:cs="Times New Roman"/>
          <w:sz w:val="28"/>
          <w:szCs w:val="28"/>
        </w:rPr>
        <w:t>Кафедра менеджменту, публічного управління та персоналу</w:t>
      </w:r>
    </w:p>
    <w:p w14:paraId="491BECB7" w14:textId="7449D0B1" w:rsidR="00901DEF" w:rsidRPr="00BC046A" w:rsidRDefault="00C828D8" w:rsidP="002B36D6">
      <w:pPr>
        <w:spacing w:line="360" w:lineRule="auto"/>
        <w:jc w:val="center"/>
        <w:rPr>
          <w:rFonts w:ascii="Times New Roman" w:hAnsi="Times New Roman" w:cs="Times New Roman"/>
          <w:b/>
          <w:bCs/>
          <w:sz w:val="28"/>
          <w:szCs w:val="28"/>
        </w:rPr>
      </w:pPr>
      <w:r w:rsidRPr="00BC046A">
        <w:rPr>
          <w:rFonts w:ascii="Times New Roman" w:hAnsi="Times New Roman" w:cs="Times New Roman"/>
          <w:b/>
          <w:bCs/>
          <w:sz w:val="28"/>
          <w:szCs w:val="28"/>
        </w:rPr>
        <w:t>МУЗИКА</w:t>
      </w:r>
      <w:r w:rsidR="00901DEF" w:rsidRPr="00BC046A">
        <w:rPr>
          <w:rFonts w:ascii="Times New Roman" w:hAnsi="Times New Roman" w:cs="Times New Roman"/>
          <w:b/>
          <w:bCs/>
          <w:sz w:val="28"/>
          <w:szCs w:val="28"/>
        </w:rPr>
        <w:t xml:space="preserve"> Оле</w:t>
      </w:r>
      <w:r w:rsidRPr="00BC046A">
        <w:rPr>
          <w:rFonts w:ascii="Times New Roman" w:hAnsi="Times New Roman" w:cs="Times New Roman"/>
          <w:b/>
          <w:bCs/>
          <w:sz w:val="28"/>
          <w:szCs w:val="28"/>
        </w:rPr>
        <w:t>на</w:t>
      </w:r>
      <w:r w:rsidR="00901DEF" w:rsidRPr="00BC046A">
        <w:rPr>
          <w:rFonts w:ascii="Times New Roman" w:hAnsi="Times New Roman" w:cs="Times New Roman"/>
          <w:b/>
          <w:bCs/>
          <w:sz w:val="28"/>
          <w:szCs w:val="28"/>
        </w:rPr>
        <w:t xml:space="preserve"> </w:t>
      </w:r>
      <w:r w:rsidRPr="00BC046A">
        <w:rPr>
          <w:rFonts w:ascii="Times New Roman" w:hAnsi="Times New Roman" w:cs="Times New Roman"/>
          <w:b/>
          <w:bCs/>
          <w:sz w:val="28"/>
          <w:szCs w:val="28"/>
        </w:rPr>
        <w:t>Юріївна</w:t>
      </w:r>
    </w:p>
    <w:p w14:paraId="00FCA89E" w14:textId="185B51BA" w:rsidR="0043368B" w:rsidRPr="00BC046A" w:rsidRDefault="0043368B" w:rsidP="002B36D6">
      <w:pPr>
        <w:spacing w:line="360" w:lineRule="auto"/>
        <w:jc w:val="center"/>
        <w:rPr>
          <w:rFonts w:ascii="Times New Roman" w:hAnsi="Times New Roman" w:cs="Times New Roman"/>
          <w:b/>
          <w:bCs/>
          <w:sz w:val="28"/>
          <w:szCs w:val="28"/>
        </w:rPr>
      </w:pPr>
      <w:r w:rsidRPr="00BC046A">
        <w:rPr>
          <w:rFonts w:ascii="Times New Roman" w:hAnsi="Times New Roman" w:cs="Times New Roman"/>
          <w:b/>
          <w:bCs/>
          <w:sz w:val="28"/>
          <w:szCs w:val="28"/>
        </w:rPr>
        <w:t xml:space="preserve">«Роль професійних комунікацій у формуванні ефективної діяльності працівників / </w:t>
      </w:r>
      <w:r w:rsidR="000E7B30" w:rsidRPr="00BC046A">
        <w:rPr>
          <w:rFonts w:ascii="Times New Roman" w:hAnsi="Times New Roman" w:cs="Times New Roman"/>
          <w:b/>
          <w:bCs/>
          <w:sz w:val="28"/>
          <w:szCs w:val="28"/>
          <w:lang w:val="en-US"/>
        </w:rPr>
        <w:t>The</w:t>
      </w:r>
      <w:r w:rsidR="000E7B30" w:rsidRPr="00BC046A">
        <w:rPr>
          <w:rFonts w:ascii="Times New Roman" w:hAnsi="Times New Roman" w:cs="Times New Roman"/>
          <w:b/>
          <w:bCs/>
          <w:sz w:val="28"/>
          <w:szCs w:val="28"/>
        </w:rPr>
        <w:t xml:space="preserve"> </w:t>
      </w:r>
      <w:r w:rsidR="000E7B30" w:rsidRPr="00BC046A">
        <w:rPr>
          <w:rFonts w:ascii="Times New Roman" w:hAnsi="Times New Roman" w:cs="Times New Roman"/>
          <w:b/>
          <w:bCs/>
          <w:sz w:val="28"/>
          <w:szCs w:val="28"/>
          <w:lang w:val="en-US"/>
        </w:rPr>
        <w:t>role</w:t>
      </w:r>
      <w:r w:rsidR="000E7B30" w:rsidRPr="00BC046A">
        <w:rPr>
          <w:rFonts w:ascii="Times New Roman" w:hAnsi="Times New Roman" w:cs="Times New Roman"/>
          <w:b/>
          <w:bCs/>
          <w:sz w:val="28"/>
          <w:szCs w:val="28"/>
        </w:rPr>
        <w:t xml:space="preserve"> </w:t>
      </w:r>
      <w:r w:rsidR="000E7B30" w:rsidRPr="00BC046A">
        <w:rPr>
          <w:rFonts w:ascii="Times New Roman" w:hAnsi="Times New Roman" w:cs="Times New Roman"/>
          <w:b/>
          <w:bCs/>
          <w:sz w:val="28"/>
          <w:szCs w:val="28"/>
          <w:lang w:val="en-US"/>
        </w:rPr>
        <w:t>of</w:t>
      </w:r>
      <w:r w:rsidR="000E7B30" w:rsidRPr="00BC046A">
        <w:rPr>
          <w:rFonts w:ascii="Times New Roman" w:hAnsi="Times New Roman" w:cs="Times New Roman"/>
          <w:b/>
          <w:bCs/>
          <w:sz w:val="28"/>
          <w:szCs w:val="28"/>
        </w:rPr>
        <w:t xml:space="preserve"> </w:t>
      </w:r>
      <w:r w:rsidR="000E7B30" w:rsidRPr="00BC046A">
        <w:rPr>
          <w:rFonts w:ascii="Times New Roman" w:hAnsi="Times New Roman" w:cs="Times New Roman"/>
          <w:b/>
          <w:bCs/>
          <w:sz w:val="28"/>
          <w:szCs w:val="28"/>
          <w:lang w:val="en-US"/>
        </w:rPr>
        <w:t>professional</w:t>
      </w:r>
      <w:r w:rsidR="000E7B30" w:rsidRPr="00BC046A">
        <w:rPr>
          <w:rFonts w:ascii="Times New Roman" w:hAnsi="Times New Roman" w:cs="Times New Roman"/>
          <w:b/>
          <w:bCs/>
          <w:sz w:val="28"/>
          <w:szCs w:val="28"/>
        </w:rPr>
        <w:t xml:space="preserve"> </w:t>
      </w:r>
      <w:r w:rsidR="000E7B30" w:rsidRPr="00BC046A">
        <w:rPr>
          <w:rFonts w:ascii="Times New Roman" w:hAnsi="Times New Roman" w:cs="Times New Roman"/>
          <w:b/>
          <w:bCs/>
          <w:sz w:val="28"/>
          <w:szCs w:val="28"/>
          <w:lang w:val="en-US"/>
        </w:rPr>
        <w:t>communications</w:t>
      </w:r>
      <w:r w:rsidR="000E7B30" w:rsidRPr="00BC046A">
        <w:rPr>
          <w:rFonts w:ascii="Times New Roman" w:hAnsi="Times New Roman" w:cs="Times New Roman"/>
          <w:b/>
          <w:bCs/>
          <w:sz w:val="28"/>
          <w:szCs w:val="28"/>
        </w:rPr>
        <w:t xml:space="preserve"> </w:t>
      </w:r>
      <w:r w:rsidR="000E7B30" w:rsidRPr="00BC046A">
        <w:rPr>
          <w:rFonts w:ascii="Times New Roman" w:hAnsi="Times New Roman" w:cs="Times New Roman"/>
          <w:b/>
          <w:bCs/>
          <w:sz w:val="28"/>
          <w:szCs w:val="28"/>
          <w:lang w:val="en-US"/>
        </w:rPr>
        <w:t>in</w:t>
      </w:r>
      <w:r w:rsidR="000E7B30" w:rsidRPr="00BC046A">
        <w:rPr>
          <w:rFonts w:ascii="Times New Roman" w:hAnsi="Times New Roman" w:cs="Times New Roman"/>
          <w:b/>
          <w:bCs/>
          <w:sz w:val="28"/>
          <w:szCs w:val="28"/>
        </w:rPr>
        <w:t xml:space="preserve"> </w:t>
      </w:r>
      <w:r w:rsidR="000E7B30" w:rsidRPr="00BC046A">
        <w:rPr>
          <w:rFonts w:ascii="Times New Roman" w:hAnsi="Times New Roman" w:cs="Times New Roman"/>
          <w:b/>
          <w:bCs/>
          <w:sz w:val="28"/>
          <w:szCs w:val="28"/>
          <w:lang w:val="en-US"/>
        </w:rPr>
        <w:t>shaping</w:t>
      </w:r>
      <w:r w:rsidR="000E7B30" w:rsidRPr="00BC046A">
        <w:rPr>
          <w:rFonts w:ascii="Times New Roman" w:hAnsi="Times New Roman" w:cs="Times New Roman"/>
          <w:b/>
          <w:bCs/>
          <w:sz w:val="28"/>
          <w:szCs w:val="28"/>
        </w:rPr>
        <w:t xml:space="preserve"> </w:t>
      </w:r>
      <w:r w:rsidR="000E7B30" w:rsidRPr="00BC046A">
        <w:rPr>
          <w:rFonts w:ascii="Times New Roman" w:hAnsi="Times New Roman" w:cs="Times New Roman"/>
          <w:b/>
          <w:bCs/>
          <w:sz w:val="28"/>
          <w:szCs w:val="28"/>
          <w:lang w:val="en-US"/>
        </w:rPr>
        <w:t>the</w:t>
      </w:r>
      <w:r w:rsidR="000E7B30" w:rsidRPr="00BC046A">
        <w:rPr>
          <w:rFonts w:ascii="Times New Roman" w:hAnsi="Times New Roman" w:cs="Times New Roman"/>
          <w:b/>
          <w:bCs/>
          <w:sz w:val="28"/>
          <w:szCs w:val="28"/>
        </w:rPr>
        <w:t xml:space="preserve"> </w:t>
      </w:r>
      <w:r w:rsidR="000E7B30" w:rsidRPr="00BC046A">
        <w:rPr>
          <w:rFonts w:ascii="Times New Roman" w:hAnsi="Times New Roman" w:cs="Times New Roman"/>
          <w:b/>
          <w:bCs/>
          <w:sz w:val="28"/>
          <w:szCs w:val="28"/>
          <w:lang w:val="en-US"/>
        </w:rPr>
        <w:t>effective</w:t>
      </w:r>
      <w:r w:rsidR="000E7B30" w:rsidRPr="00BC046A">
        <w:rPr>
          <w:rFonts w:ascii="Times New Roman" w:hAnsi="Times New Roman" w:cs="Times New Roman"/>
          <w:b/>
          <w:bCs/>
          <w:sz w:val="28"/>
          <w:szCs w:val="28"/>
        </w:rPr>
        <w:t xml:space="preserve"> </w:t>
      </w:r>
      <w:r w:rsidR="000E7B30" w:rsidRPr="00BC046A">
        <w:rPr>
          <w:rFonts w:ascii="Times New Roman" w:hAnsi="Times New Roman" w:cs="Times New Roman"/>
          <w:b/>
          <w:bCs/>
          <w:sz w:val="28"/>
          <w:szCs w:val="28"/>
          <w:lang w:val="en-US"/>
        </w:rPr>
        <w:t>activity</w:t>
      </w:r>
      <w:r w:rsidR="000E7B30" w:rsidRPr="00BC046A">
        <w:rPr>
          <w:rFonts w:ascii="Times New Roman" w:hAnsi="Times New Roman" w:cs="Times New Roman"/>
          <w:b/>
          <w:bCs/>
          <w:sz w:val="28"/>
          <w:szCs w:val="28"/>
        </w:rPr>
        <w:t xml:space="preserve"> </w:t>
      </w:r>
      <w:r w:rsidR="000E7B30" w:rsidRPr="00BC046A">
        <w:rPr>
          <w:rFonts w:ascii="Times New Roman" w:hAnsi="Times New Roman" w:cs="Times New Roman"/>
          <w:b/>
          <w:bCs/>
          <w:sz w:val="28"/>
          <w:szCs w:val="28"/>
          <w:lang w:val="en-US"/>
        </w:rPr>
        <w:t>of</w:t>
      </w:r>
      <w:r w:rsidR="000E7B30" w:rsidRPr="00BC046A">
        <w:rPr>
          <w:rFonts w:ascii="Times New Roman" w:hAnsi="Times New Roman" w:cs="Times New Roman"/>
          <w:b/>
          <w:bCs/>
          <w:sz w:val="28"/>
          <w:szCs w:val="28"/>
        </w:rPr>
        <w:t xml:space="preserve"> </w:t>
      </w:r>
      <w:r w:rsidR="000E7B30" w:rsidRPr="00BC046A">
        <w:rPr>
          <w:rFonts w:ascii="Times New Roman" w:hAnsi="Times New Roman" w:cs="Times New Roman"/>
          <w:b/>
          <w:bCs/>
          <w:sz w:val="28"/>
          <w:szCs w:val="28"/>
          <w:lang w:val="en-US"/>
        </w:rPr>
        <w:t>employees</w:t>
      </w:r>
      <w:r w:rsidR="000E7B30" w:rsidRPr="00BC046A">
        <w:rPr>
          <w:rFonts w:ascii="Times New Roman" w:hAnsi="Times New Roman" w:cs="Times New Roman"/>
          <w:b/>
          <w:bCs/>
          <w:sz w:val="28"/>
          <w:szCs w:val="28"/>
        </w:rPr>
        <w:t>»</w:t>
      </w:r>
    </w:p>
    <w:p w14:paraId="3A242780" w14:textId="7F775AB5" w:rsidR="00901DEF" w:rsidRPr="00BC046A" w:rsidRDefault="00901DEF" w:rsidP="002B36D6">
      <w:pPr>
        <w:spacing w:after="0" w:line="360" w:lineRule="auto"/>
        <w:jc w:val="center"/>
        <w:rPr>
          <w:rFonts w:ascii="Times New Roman" w:hAnsi="Times New Roman" w:cs="Times New Roman"/>
          <w:sz w:val="28"/>
          <w:szCs w:val="28"/>
        </w:rPr>
      </w:pPr>
      <w:r w:rsidRPr="00BC046A">
        <w:rPr>
          <w:rFonts w:ascii="Times New Roman" w:hAnsi="Times New Roman" w:cs="Times New Roman"/>
          <w:sz w:val="28"/>
          <w:szCs w:val="28"/>
        </w:rPr>
        <w:t>спеціальність 073 “Менеджмент”</w:t>
      </w:r>
    </w:p>
    <w:p w14:paraId="180C2CC0" w14:textId="176C8815" w:rsidR="00901DEF" w:rsidRPr="00BC046A" w:rsidRDefault="00901DEF" w:rsidP="002B36D6">
      <w:pPr>
        <w:spacing w:after="0" w:line="360" w:lineRule="auto"/>
        <w:jc w:val="center"/>
        <w:rPr>
          <w:rFonts w:ascii="Times New Roman" w:hAnsi="Times New Roman" w:cs="Times New Roman"/>
          <w:sz w:val="28"/>
          <w:szCs w:val="28"/>
        </w:rPr>
      </w:pPr>
      <w:r w:rsidRPr="00BC046A">
        <w:rPr>
          <w:rFonts w:ascii="Times New Roman" w:hAnsi="Times New Roman" w:cs="Times New Roman"/>
          <w:sz w:val="28"/>
          <w:szCs w:val="28"/>
        </w:rPr>
        <w:t xml:space="preserve">освітня програма </w:t>
      </w:r>
      <w:r w:rsidR="00F10608" w:rsidRPr="00BC046A">
        <w:rPr>
          <w:rFonts w:ascii="Times New Roman" w:hAnsi="Times New Roman" w:cs="Times New Roman"/>
          <w:sz w:val="28"/>
          <w:szCs w:val="28"/>
        </w:rPr>
        <w:t>–</w:t>
      </w:r>
      <w:r w:rsidRPr="00BC046A">
        <w:rPr>
          <w:rFonts w:ascii="Times New Roman" w:hAnsi="Times New Roman" w:cs="Times New Roman"/>
          <w:sz w:val="28"/>
          <w:szCs w:val="28"/>
        </w:rPr>
        <w:t xml:space="preserve"> </w:t>
      </w:r>
      <w:r w:rsidR="00F10608" w:rsidRPr="00BC046A">
        <w:rPr>
          <w:rFonts w:ascii="Times New Roman" w:hAnsi="Times New Roman" w:cs="Times New Roman"/>
          <w:sz w:val="28"/>
          <w:szCs w:val="28"/>
        </w:rPr>
        <w:t>Управління персоналом</w:t>
      </w:r>
    </w:p>
    <w:p w14:paraId="5204B0CE" w14:textId="4F28198C" w:rsidR="00901DEF" w:rsidRPr="00BC046A" w:rsidRDefault="00901DEF" w:rsidP="002B36D6">
      <w:pPr>
        <w:spacing w:line="360" w:lineRule="auto"/>
        <w:jc w:val="both"/>
        <w:rPr>
          <w:rFonts w:ascii="Times New Roman" w:hAnsi="Times New Roman" w:cs="Times New Roman"/>
          <w:sz w:val="28"/>
          <w:szCs w:val="28"/>
        </w:rPr>
      </w:pPr>
      <w:r w:rsidRPr="00BC046A">
        <w:rPr>
          <w:rFonts w:ascii="Times New Roman" w:hAnsi="Times New Roman" w:cs="Times New Roman"/>
          <w:b/>
          <w:bCs/>
          <w:sz w:val="28"/>
          <w:szCs w:val="28"/>
        </w:rPr>
        <w:t xml:space="preserve"> </w:t>
      </w:r>
      <w:r w:rsidRPr="00BC046A">
        <w:rPr>
          <w:rFonts w:ascii="Times New Roman" w:hAnsi="Times New Roman" w:cs="Times New Roman"/>
          <w:sz w:val="28"/>
          <w:szCs w:val="28"/>
        </w:rPr>
        <w:t>Кваліфікаційна робота за ступенем вищої освіти «Бакалавр»</w:t>
      </w:r>
    </w:p>
    <w:p w14:paraId="2F5660C8" w14:textId="49206505" w:rsidR="00901DEF" w:rsidRPr="00BC046A" w:rsidRDefault="00901DEF" w:rsidP="002B36D6">
      <w:pPr>
        <w:spacing w:after="0" w:line="360" w:lineRule="auto"/>
        <w:jc w:val="right"/>
        <w:rPr>
          <w:rFonts w:ascii="Times New Roman" w:hAnsi="Times New Roman" w:cs="Times New Roman"/>
          <w:sz w:val="28"/>
          <w:szCs w:val="28"/>
        </w:rPr>
      </w:pPr>
      <w:r w:rsidRPr="00BC046A">
        <w:rPr>
          <w:rFonts w:ascii="Times New Roman" w:hAnsi="Times New Roman" w:cs="Times New Roman"/>
          <w:sz w:val="28"/>
          <w:szCs w:val="28"/>
        </w:rPr>
        <w:t>Викона</w:t>
      </w:r>
      <w:r w:rsidR="003441BA" w:rsidRPr="00BC046A">
        <w:rPr>
          <w:rFonts w:ascii="Times New Roman" w:hAnsi="Times New Roman" w:cs="Times New Roman"/>
          <w:sz w:val="28"/>
          <w:szCs w:val="28"/>
        </w:rPr>
        <w:t>ла</w:t>
      </w:r>
      <w:r w:rsidRPr="00BC046A">
        <w:rPr>
          <w:rFonts w:ascii="Times New Roman" w:hAnsi="Times New Roman" w:cs="Times New Roman"/>
          <w:sz w:val="28"/>
          <w:szCs w:val="28"/>
        </w:rPr>
        <w:t xml:space="preserve"> студент</w:t>
      </w:r>
      <w:r w:rsidR="003441BA" w:rsidRPr="00BC046A">
        <w:rPr>
          <w:rFonts w:ascii="Times New Roman" w:hAnsi="Times New Roman" w:cs="Times New Roman"/>
          <w:sz w:val="28"/>
          <w:szCs w:val="28"/>
        </w:rPr>
        <w:t>ка</w:t>
      </w:r>
      <w:r w:rsidRPr="00BC046A">
        <w:rPr>
          <w:rFonts w:ascii="Times New Roman" w:hAnsi="Times New Roman" w:cs="Times New Roman"/>
          <w:sz w:val="28"/>
          <w:szCs w:val="28"/>
        </w:rPr>
        <w:t xml:space="preserve"> групи МЕН</w:t>
      </w:r>
      <w:r w:rsidR="003441BA" w:rsidRPr="00BC046A">
        <w:rPr>
          <w:rFonts w:ascii="Times New Roman" w:hAnsi="Times New Roman" w:cs="Times New Roman"/>
          <w:sz w:val="28"/>
          <w:szCs w:val="28"/>
        </w:rPr>
        <w:t>УП</w:t>
      </w:r>
      <w:r w:rsidRPr="00BC046A">
        <w:rPr>
          <w:rFonts w:ascii="Times New Roman" w:hAnsi="Times New Roman" w:cs="Times New Roman"/>
          <w:sz w:val="28"/>
          <w:szCs w:val="28"/>
        </w:rPr>
        <w:t xml:space="preserve"> - 41  </w:t>
      </w:r>
    </w:p>
    <w:p w14:paraId="1FCBAE27" w14:textId="1CD40716" w:rsidR="00901DEF" w:rsidRPr="00BC046A" w:rsidRDefault="00901DEF" w:rsidP="002B36D6">
      <w:pPr>
        <w:spacing w:after="0" w:line="360" w:lineRule="auto"/>
        <w:jc w:val="right"/>
        <w:rPr>
          <w:rFonts w:ascii="Times New Roman" w:hAnsi="Times New Roman" w:cs="Times New Roman"/>
          <w:sz w:val="28"/>
          <w:szCs w:val="28"/>
        </w:rPr>
      </w:pPr>
      <w:r w:rsidRPr="00BC046A">
        <w:rPr>
          <w:rFonts w:ascii="Times New Roman" w:hAnsi="Times New Roman" w:cs="Times New Roman"/>
          <w:sz w:val="28"/>
          <w:szCs w:val="28"/>
        </w:rPr>
        <w:t>О.</w:t>
      </w:r>
      <w:r w:rsidR="003441BA" w:rsidRPr="00BC046A">
        <w:rPr>
          <w:rFonts w:ascii="Times New Roman" w:hAnsi="Times New Roman" w:cs="Times New Roman"/>
          <w:sz w:val="28"/>
          <w:szCs w:val="28"/>
        </w:rPr>
        <w:t>Ю</w:t>
      </w:r>
      <w:r w:rsidRPr="00BC046A">
        <w:rPr>
          <w:rFonts w:ascii="Times New Roman" w:hAnsi="Times New Roman" w:cs="Times New Roman"/>
          <w:sz w:val="28"/>
          <w:szCs w:val="28"/>
        </w:rPr>
        <w:t xml:space="preserve">. </w:t>
      </w:r>
      <w:r w:rsidR="003441BA" w:rsidRPr="00BC046A">
        <w:rPr>
          <w:rFonts w:ascii="Times New Roman" w:hAnsi="Times New Roman" w:cs="Times New Roman"/>
          <w:sz w:val="28"/>
          <w:szCs w:val="28"/>
        </w:rPr>
        <w:t>Музика</w:t>
      </w:r>
      <w:r w:rsidRPr="00BC046A">
        <w:rPr>
          <w:rFonts w:ascii="Times New Roman" w:hAnsi="Times New Roman" w:cs="Times New Roman"/>
          <w:sz w:val="28"/>
          <w:szCs w:val="28"/>
        </w:rPr>
        <w:t xml:space="preserve">  </w:t>
      </w:r>
    </w:p>
    <w:p w14:paraId="0ECA5996" w14:textId="2A4D0E77" w:rsidR="003441BA" w:rsidRPr="00BC046A" w:rsidRDefault="003441BA" w:rsidP="002B36D6">
      <w:pPr>
        <w:spacing w:after="0" w:line="360" w:lineRule="auto"/>
        <w:jc w:val="right"/>
        <w:rPr>
          <w:rFonts w:ascii="Times New Roman" w:hAnsi="Times New Roman" w:cs="Times New Roman"/>
          <w:sz w:val="28"/>
          <w:szCs w:val="28"/>
        </w:rPr>
      </w:pPr>
      <w:r w:rsidRPr="00BC046A">
        <w:rPr>
          <w:rFonts w:ascii="Times New Roman" w:hAnsi="Times New Roman" w:cs="Times New Roman"/>
          <w:sz w:val="28"/>
          <w:szCs w:val="28"/>
        </w:rPr>
        <w:t>___________________</w:t>
      </w:r>
      <w:r w:rsidR="00901DEF" w:rsidRPr="00BC046A">
        <w:rPr>
          <w:rFonts w:ascii="Times New Roman" w:hAnsi="Times New Roman" w:cs="Times New Roman"/>
          <w:sz w:val="28"/>
          <w:szCs w:val="28"/>
        </w:rPr>
        <w:t xml:space="preserve"> </w:t>
      </w:r>
    </w:p>
    <w:p w14:paraId="6BFDC451" w14:textId="1C929CED" w:rsidR="00901DEF" w:rsidRPr="00BC046A" w:rsidRDefault="00066EF8" w:rsidP="002B36D6">
      <w:pPr>
        <w:spacing w:after="0" w:line="360" w:lineRule="auto"/>
        <w:jc w:val="right"/>
        <w:rPr>
          <w:rFonts w:ascii="Times New Roman" w:hAnsi="Times New Roman" w:cs="Times New Roman"/>
          <w:i/>
          <w:iCs/>
          <w:sz w:val="28"/>
          <w:szCs w:val="28"/>
        </w:rPr>
      </w:pPr>
      <w:r w:rsidRPr="00BC046A">
        <w:rPr>
          <w:rFonts w:ascii="Times New Roman" w:hAnsi="Times New Roman" w:cs="Times New Roman"/>
          <w:i/>
          <w:iCs/>
          <w:sz w:val="28"/>
          <w:szCs w:val="28"/>
        </w:rPr>
        <w:t>підпис</w:t>
      </w:r>
      <w:r w:rsidRPr="00BC046A">
        <w:rPr>
          <w:rFonts w:ascii="Times New Roman" w:hAnsi="Times New Roman" w:cs="Times New Roman"/>
          <w:i/>
          <w:iCs/>
          <w:sz w:val="28"/>
          <w:szCs w:val="28"/>
        </w:rPr>
        <w:tab/>
      </w:r>
    </w:p>
    <w:p w14:paraId="016155FC" w14:textId="77777777" w:rsidR="00901DEF" w:rsidRPr="00BC046A" w:rsidRDefault="00901DEF" w:rsidP="002B36D6">
      <w:pPr>
        <w:spacing w:after="0" w:line="360" w:lineRule="auto"/>
        <w:jc w:val="right"/>
        <w:rPr>
          <w:rFonts w:ascii="Times New Roman" w:hAnsi="Times New Roman" w:cs="Times New Roman"/>
          <w:sz w:val="28"/>
          <w:szCs w:val="28"/>
        </w:rPr>
      </w:pPr>
      <w:r w:rsidRPr="00BC046A">
        <w:rPr>
          <w:rFonts w:ascii="Times New Roman" w:hAnsi="Times New Roman" w:cs="Times New Roman"/>
          <w:sz w:val="28"/>
          <w:szCs w:val="28"/>
        </w:rPr>
        <w:t xml:space="preserve">Науковий керівник: </w:t>
      </w:r>
    </w:p>
    <w:p w14:paraId="0E2C5015" w14:textId="4BE32B4F" w:rsidR="00901DEF" w:rsidRPr="00BC046A" w:rsidRDefault="00901DEF" w:rsidP="002B36D6">
      <w:pPr>
        <w:spacing w:after="0" w:line="360" w:lineRule="auto"/>
        <w:jc w:val="right"/>
        <w:rPr>
          <w:rFonts w:ascii="Times New Roman" w:hAnsi="Times New Roman" w:cs="Times New Roman"/>
          <w:sz w:val="28"/>
          <w:szCs w:val="28"/>
        </w:rPr>
      </w:pPr>
      <w:r w:rsidRPr="00BC046A">
        <w:rPr>
          <w:rFonts w:ascii="Times New Roman" w:hAnsi="Times New Roman" w:cs="Times New Roman"/>
          <w:sz w:val="28"/>
          <w:szCs w:val="28"/>
        </w:rPr>
        <w:t>к.</w:t>
      </w:r>
      <w:r w:rsidR="00FC4A26">
        <w:rPr>
          <w:rFonts w:ascii="Times New Roman" w:hAnsi="Times New Roman" w:cs="Times New Roman"/>
          <w:sz w:val="28"/>
          <w:szCs w:val="28"/>
        </w:rPr>
        <w:t>географ</w:t>
      </w:r>
      <w:r w:rsidRPr="00BC046A">
        <w:rPr>
          <w:rFonts w:ascii="Times New Roman" w:hAnsi="Times New Roman" w:cs="Times New Roman"/>
          <w:sz w:val="28"/>
          <w:szCs w:val="28"/>
        </w:rPr>
        <w:t xml:space="preserve">.н., доцент </w:t>
      </w:r>
      <w:r w:rsidR="00F42D7A" w:rsidRPr="00BC046A">
        <w:rPr>
          <w:rFonts w:ascii="Times New Roman" w:hAnsi="Times New Roman" w:cs="Times New Roman"/>
          <w:sz w:val="28"/>
          <w:szCs w:val="28"/>
        </w:rPr>
        <w:t>Пушкар З</w:t>
      </w:r>
      <w:r w:rsidRPr="00BC046A">
        <w:rPr>
          <w:rFonts w:ascii="Times New Roman" w:hAnsi="Times New Roman" w:cs="Times New Roman"/>
          <w:sz w:val="28"/>
          <w:szCs w:val="28"/>
        </w:rPr>
        <w:t>.</w:t>
      </w:r>
      <w:r w:rsidR="00F42D7A" w:rsidRPr="00BC046A">
        <w:rPr>
          <w:rFonts w:ascii="Times New Roman" w:hAnsi="Times New Roman" w:cs="Times New Roman"/>
          <w:sz w:val="28"/>
          <w:szCs w:val="28"/>
        </w:rPr>
        <w:t xml:space="preserve"> М.</w:t>
      </w:r>
      <w:r w:rsidRPr="00BC046A">
        <w:rPr>
          <w:rFonts w:ascii="Times New Roman" w:hAnsi="Times New Roman" w:cs="Times New Roman"/>
          <w:sz w:val="28"/>
          <w:szCs w:val="28"/>
        </w:rPr>
        <w:t xml:space="preserve"> </w:t>
      </w:r>
    </w:p>
    <w:p w14:paraId="5508FD8F" w14:textId="46EF9517" w:rsidR="00901DEF" w:rsidRPr="00BC046A" w:rsidRDefault="00901DEF" w:rsidP="002B36D6">
      <w:pPr>
        <w:spacing w:after="0" w:line="360" w:lineRule="auto"/>
        <w:jc w:val="right"/>
        <w:rPr>
          <w:rFonts w:ascii="Times New Roman" w:hAnsi="Times New Roman" w:cs="Times New Roman"/>
          <w:sz w:val="28"/>
          <w:szCs w:val="28"/>
        </w:rPr>
      </w:pPr>
      <w:r w:rsidRPr="00BC046A">
        <w:rPr>
          <w:rFonts w:ascii="Times New Roman" w:hAnsi="Times New Roman" w:cs="Times New Roman"/>
          <w:sz w:val="28"/>
          <w:szCs w:val="28"/>
        </w:rPr>
        <w:t xml:space="preserve"> </w:t>
      </w:r>
      <w:r w:rsidR="00066EF8" w:rsidRPr="00BC046A">
        <w:rPr>
          <w:rFonts w:ascii="Times New Roman" w:hAnsi="Times New Roman" w:cs="Times New Roman"/>
          <w:sz w:val="28"/>
          <w:szCs w:val="28"/>
        </w:rPr>
        <w:t>___________________</w:t>
      </w:r>
    </w:p>
    <w:p w14:paraId="3AE1AA69" w14:textId="0D96F497" w:rsidR="00901DEF" w:rsidRPr="00BC046A" w:rsidRDefault="006E4D09" w:rsidP="002B36D6">
      <w:pPr>
        <w:spacing w:after="0" w:line="360" w:lineRule="auto"/>
        <w:jc w:val="right"/>
        <w:rPr>
          <w:rFonts w:ascii="Times New Roman" w:hAnsi="Times New Roman" w:cs="Times New Roman"/>
          <w:i/>
          <w:iCs/>
          <w:sz w:val="28"/>
          <w:szCs w:val="28"/>
        </w:rPr>
      </w:pPr>
      <w:r w:rsidRPr="00BC046A">
        <w:rPr>
          <w:rFonts w:ascii="Times New Roman" w:hAnsi="Times New Roman" w:cs="Times New Roman"/>
          <w:i/>
          <w:iCs/>
          <w:sz w:val="28"/>
          <w:szCs w:val="28"/>
        </w:rPr>
        <w:t>підпис</w:t>
      </w:r>
      <w:r w:rsidRPr="00BC046A">
        <w:rPr>
          <w:rFonts w:ascii="Times New Roman" w:hAnsi="Times New Roman" w:cs="Times New Roman"/>
          <w:i/>
          <w:iCs/>
          <w:sz w:val="28"/>
          <w:szCs w:val="28"/>
        </w:rPr>
        <w:tab/>
      </w:r>
      <w:r w:rsidR="00901DEF" w:rsidRPr="00BC046A">
        <w:rPr>
          <w:rFonts w:ascii="Times New Roman" w:hAnsi="Times New Roman" w:cs="Times New Roman"/>
          <w:i/>
          <w:iCs/>
          <w:sz w:val="28"/>
          <w:szCs w:val="28"/>
        </w:rPr>
        <w:t xml:space="preserve"> </w:t>
      </w:r>
    </w:p>
    <w:p w14:paraId="7A4867B1" w14:textId="77777777" w:rsidR="00E17D36" w:rsidRPr="00BC046A" w:rsidRDefault="00901DEF" w:rsidP="002B36D6">
      <w:pPr>
        <w:spacing w:after="0" w:line="360" w:lineRule="auto"/>
        <w:rPr>
          <w:rFonts w:ascii="Times New Roman" w:hAnsi="Times New Roman" w:cs="Times New Roman"/>
          <w:sz w:val="28"/>
          <w:szCs w:val="28"/>
        </w:rPr>
      </w:pPr>
      <w:r w:rsidRPr="00BC046A">
        <w:rPr>
          <w:rFonts w:ascii="Times New Roman" w:hAnsi="Times New Roman" w:cs="Times New Roman"/>
          <w:sz w:val="28"/>
          <w:szCs w:val="28"/>
        </w:rPr>
        <w:t xml:space="preserve">Випускну кваліфікаційну роботу </w:t>
      </w:r>
    </w:p>
    <w:p w14:paraId="0AE85F3C" w14:textId="77777777" w:rsidR="00771C87" w:rsidRPr="00BC046A" w:rsidRDefault="00771C87" w:rsidP="002B36D6">
      <w:pPr>
        <w:spacing w:after="0" w:line="360" w:lineRule="auto"/>
        <w:rPr>
          <w:rFonts w:ascii="Times New Roman" w:hAnsi="Times New Roman" w:cs="Times New Roman"/>
          <w:sz w:val="28"/>
          <w:szCs w:val="28"/>
        </w:rPr>
      </w:pPr>
      <w:r w:rsidRPr="00BC046A">
        <w:rPr>
          <w:rFonts w:ascii="Times New Roman" w:hAnsi="Times New Roman" w:cs="Times New Roman"/>
          <w:sz w:val="28"/>
          <w:szCs w:val="28"/>
        </w:rPr>
        <w:t>д</w:t>
      </w:r>
      <w:r w:rsidR="00901DEF" w:rsidRPr="00BC046A">
        <w:rPr>
          <w:rFonts w:ascii="Times New Roman" w:hAnsi="Times New Roman" w:cs="Times New Roman"/>
          <w:sz w:val="28"/>
          <w:szCs w:val="28"/>
        </w:rPr>
        <w:t>опущено до захисту:</w:t>
      </w:r>
    </w:p>
    <w:p w14:paraId="7E5356A2" w14:textId="0F9A44C3" w:rsidR="00901DEF" w:rsidRPr="00BC046A" w:rsidRDefault="00901DEF" w:rsidP="002B36D6">
      <w:pPr>
        <w:spacing w:after="0" w:line="360" w:lineRule="auto"/>
        <w:rPr>
          <w:rFonts w:ascii="Times New Roman" w:hAnsi="Times New Roman" w:cs="Times New Roman"/>
          <w:sz w:val="28"/>
          <w:szCs w:val="28"/>
        </w:rPr>
      </w:pPr>
      <w:r w:rsidRPr="00BC046A">
        <w:rPr>
          <w:rFonts w:ascii="Times New Roman" w:hAnsi="Times New Roman" w:cs="Times New Roman"/>
          <w:sz w:val="28"/>
          <w:szCs w:val="28"/>
        </w:rPr>
        <w:t xml:space="preserve">«___»__________ 2023 р. </w:t>
      </w:r>
    </w:p>
    <w:p w14:paraId="5E2F728C" w14:textId="77777777" w:rsidR="00901DEF" w:rsidRPr="00BC046A" w:rsidRDefault="00901DEF" w:rsidP="002B36D6">
      <w:pPr>
        <w:spacing w:after="0" w:line="360" w:lineRule="auto"/>
        <w:rPr>
          <w:rFonts w:ascii="Times New Roman" w:hAnsi="Times New Roman" w:cs="Times New Roman"/>
          <w:sz w:val="28"/>
          <w:szCs w:val="28"/>
        </w:rPr>
      </w:pPr>
      <w:r w:rsidRPr="00BC046A">
        <w:rPr>
          <w:rFonts w:ascii="Times New Roman" w:hAnsi="Times New Roman" w:cs="Times New Roman"/>
          <w:sz w:val="28"/>
          <w:szCs w:val="28"/>
        </w:rPr>
        <w:t xml:space="preserve">Зав. кафедри, д.е.н., професор </w:t>
      </w:r>
    </w:p>
    <w:p w14:paraId="5D4A3BB3" w14:textId="77777777" w:rsidR="00901DEF" w:rsidRPr="00BC046A" w:rsidRDefault="00901DEF" w:rsidP="002B36D6">
      <w:pPr>
        <w:spacing w:after="0" w:line="360" w:lineRule="auto"/>
        <w:rPr>
          <w:rFonts w:ascii="Times New Roman" w:hAnsi="Times New Roman" w:cs="Times New Roman"/>
          <w:sz w:val="28"/>
          <w:szCs w:val="28"/>
        </w:rPr>
      </w:pPr>
      <w:r w:rsidRPr="00BC046A">
        <w:rPr>
          <w:rFonts w:ascii="Times New Roman" w:hAnsi="Times New Roman" w:cs="Times New Roman"/>
          <w:sz w:val="28"/>
          <w:szCs w:val="28"/>
        </w:rPr>
        <w:t xml:space="preserve"> М.М. Шкільняк </w:t>
      </w:r>
    </w:p>
    <w:p w14:paraId="03E12FE0" w14:textId="7C75C7E9" w:rsidR="00901DEF" w:rsidRPr="00BC046A" w:rsidRDefault="00901DEF" w:rsidP="002B36D6">
      <w:pPr>
        <w:spacing w:after="0" w:line="360" w:lineRule="auto"/>
        <w:rPr>
          <w:rFonts w:ascii="Times New Roman" w:hAnsi="Times New Roman" w:cs="Times New Roman"/>
          <w:sz w:val="28"/>
          <w:szCs w:val="28"/>
        </w:rPr>
      </w:pPr>
      <w:r w:rsidRPr="00BC046A">
        <w:rPr>
          <w:rFonts w:ascii="Times New Roman" w:hAnsi="Times New Roman" w:cs="Times New Roman"/>
          <w:sz w:val="28"/>
          <w:szCs w:val="28"/>
        </w:rPr>
        <w:t xml:space="preserve"> </w:t>
      </w:r>
      <w:r w:rsidR="00771C87" w:rsidRPr="00BC046A">
        <w:rPr>
          <w:rFonts w:ascii="Times New Roman" w:hAnsi="Times New Roman" w:cs="Times New Roman"/>
          <w:sz w:val="28"/>
          <w:szCs w:val="28"/>
        </w:rPr>
        <w:t>_________________________</w:t>
      </w:r>
    </w:p>
    <w:p w14:paraId="70F662CA" w14:textId="77777777" w:rsidR="00901DEF" w:rsidRDefault="00901DEF" w:rsidP="002B36D6">
      <w:pPr>
        <w:spacing w:after="0" w:line="360" w:lineRule="auto"/>
        <w:rPr>
          <w:rFonts w:ascii="Times New Roman" w:hAnsi="Times New Roman" w:cs="Times New Roman"/>
          <w:i/>
          <w:iCs/>
          <w:sz w:val="28"/>
          <w:szCs w:val="28"/>
        </w:rPr>
      </w:pPr>
      <w:r w:rsidRPr="00BC046A">
        <w:rPr>
          <w:rFonts w:ascii="Times New Roman" w:hAnsi="Times New Roman" w:cs="Times New Roman"/>
          <w:i/>
          <w:iCs/>
          <w:sz w:val="28"/>
          <w:szCs w:val="28"/>
        </w:rPr>
        <w:t xml:space="preserve">прізвище, ініціали підпис </w:t>
      </w:r>
    </w:p>
    <w:p w14:paraId="09D46176" w14:textId="77777777" w:rsidR="00AC3A6D" w:rsidRPr="00BC046A" w:rsidRDefault="00AC3A6D" w:rsidP="002B36D6">
      <w:pPr>
        <w:spacing w:after="0" w:line="360" w:lineRule="auto"/>
        <w:rPr>
          <w:rFonts w:ascii="Times New Roman" w:hAnsi="Times New Roman" w:cs="Times New Roman"/>
          <w:i/>
          <w:iCs/>
          <w:sz w:val="28"/>
          <w:szCs w:val="28"/>
        </w:rPr>
      </w:pPr>
    </w:p>
    <w:p w14:paraId="06EA996A" w14:textId="6A860248" w:rsidR="009A12D6" w:rsidRPr="00BC046A" w:rsidRDefault="00901DEF" w:rsidP="002B36D6">
      <w:pPr>
        <w:spacing w:line="360" w:lineRule="auto"/>
        <w:jc w:val="center"/>
        <w:rPr>
          <w:rFonts w:ascii="Times New Roman" w:hAnsi="Times New Roman" w:cs="Times New Roman"/>
          <w:b/>
          <w:bCs/>
          <w:sz w:val="28"/>
          <w:szCs w:val="28"/>
        </w:rPr>
      </w:pPr>
      <w:r w:rsidRPr="00BC046A">
        <w:rPr>
          <w:rFonts w:ascii="Times New Roman" w:hAnsi="Times New Roman" w:cs="Times New Roman"/>
          <w:sz w:val="28"/>
          <w:szCs w:val="28"/>
        </w:rPr>
        <w:t>ТЕРНОПІЛЬ, 2023</w:t>
      </w:r>
      <w:r w:rsidRPr="00BC046A">
        <w:rPr>
          <w:rFonts w:ascii="Times New Roman" w:hAnsi="Times New Roman" w:cs="Times New Roman"/>
          <w:b/>
          <w:bCs/>
          <w:sz w:val="28"/>
          <w:szCs w:val="28"/>
        </w:rPr>
        <w:br w:type="page"/>
      </w:r>
      <w:r w:rsidR="009A12D6" w:rsidRPr="00BC046A">
        <w:rPr>
          <w:rFonts w:ascii="Times New Roman" w:hAnsi="Times New Roman" w:cs="Times New Roman"/>
          <w:b/>
          <w:bCs/>
          <w:sz w:val="28"/>
          <w:szCs w:val="28"/>
        </w:rPr>
        <w:lastRenderedPageBreak/>
        <w:t>ПЛАН</w:t>
      </w:r>
    </w:p>
    <w:p w14:paraId="710C18EC" w14:textId="77777777" w:rsidR="009A12D6" w:rsidRPr="00BC046A" w:rsidRDefault="009A12D6" w:rsidP="002B36D6">
      <w:pPr>
        <w:spacing w:line="360" w:lineRule="auto"/>
        <w:jc w:val="both"/>
        <w:rPr>
          <w:rFonts w:ascii="Times New Roman" w:hAnsi="Times New Roman" w:cs="Times New Roman"/>
          <w:b/>
          <w:bCs/>
          <w:sz w:val="28"/>
          <w:szCs w:val="28"/>
        </w:rPr>
      </w:pPr>
      <w:r w:rsidRPr="00BC046A">
        <w:rPr>
          <w:rFonts w:ascii="Times New Roman" w:hAnsi="Times New Roman" w:cs="Times New Roman"/>
          <w:b/>
          <w:bCs/>
          <w:sz w:val="28"/>
          <w:szCs w:val="28"/>
        </w:rPr>
        <w:t>ВСТУП</w:t>
      </w:r>
    </w:p>
    <w:p w14:paraId="2FDE519A" w14:textId="1BC4B6A1" w:rsidR="009A12D6" w:rsidRPr="00BC046A" w:rsidRDefault="009A12D6" w:rsidP="002B36D6">
      <w:pPr>
        <w:spacing w:line="360" w:lineRule="auto"/>
        <w:jc w:val="both"/>
        <w:rPr>
          <w:rFonts w:ascii="Times New Roman" w:hAnsi="Times New Roman" w:cs="Times New Roman"/>
          <w:b/>
          <w:bCs/>
          <w:sz w:val="28"/>
          <w:szCs w:val="28"/>
        </w:rPr>
      </w:pPr>
      <w:r w:rsidRPr="00BC046A">
        <w:rPr>
          <w:rFonts w:ascii="Times New Roman" w:hAnsi="Times New Roman" w:cs="Times New Roman"/>
          <w:b/>
          <w:bCs/>
          <w:sz w:val="28"/>
          <w:szCs w:val="28"/>
        </w:rPr>
        <w:t>РОЗДІЛ 1. ТЕОР</w:t>
      </w:r>
      <w:r w:rsidR="00BC2180" w:rsidRPr="00BC046A">
        <w:rPr>
          <w:rFonts w:ascii="Times New Roman" w:hAnsi="Times New Roman" w:cs="Times New Roman"/>
          <w:b/>
          <w:bCs/>
          <w:sz w:val="28"/>
          <w:szCs w:val="28"/>
        </w:rPr>
        <w:t>ЕТИЧНІ</w:t>
      </w:r>
      <w:r w:rsidRPr="00BC046A">
        <w:rPr>
          <w:rFonts w:ascii="Times New Roman" w:hAnsi="Times New Roman" w:cs="Times New Roman"/>
          <w:b/>
          <w:bCs/>
          <w:sz w:val="28"/>
          <w:szCs w:val="28"/>
        </w:rPr>
        <w:t xml:space="preserve"> </w:t>
      </w:r>
      <w:r w:rsidR="00754DB9" w:rsidRPr="00BC046A">
        <w:rPr>
          <w:rFonts w:ascii="Times New Roman" w:hAnsi="Times New Roman" w:cs="Times New Roman"/>
          <w:b/>
          <w:bCs/>
          <w:sz w:val="28"/>
          <w:szCs w:val="28"/>
        </w:rPr>
        <w:t>ЗАСАДИ</w:t>
      </w:r>
      <w:r w:rsidRPr="00BC046A">
        <w:rPr>
          <w:rFonts w:ascii="Times New Roman" w:hAnsi="Times New Roman" w:cs="Times New Roman"/>
          <w:b/>
          <w:bCs/>
          <w:sz w:val="28"/>
          <w:szCs w:val="28"/>
        </w:rPr>
        <w:t xml:space="preserve"> </w:t>
      </w:r>
      <w:r w:rsidR="00416F51" w:rsidRPr="00BC046A">
        <w:rPr>
          <w:rFonts w:ascii="Times New Roman" w:hAnsi="Times New Roman" w:cs="Times New Roman"/>
          <w:b/>
          <w:bCs/>
          <w:sz w:val="28"/>
          <w:szCs w:val="28"/>
        </w:rPr>
        <w:t>ПРОФЕСІЙНИХ КОМУНІКАЦІЙ У ФОРМУВАННІ ЕФЕКТИВНОЇ ДІЯЛЬНОСТІ ПРАЦІВНИКІВ</w:t>
      </w:r>
      <w:r w:rsidR="006E2522" w:rsidRPr="00BC046A">
        <w:rPr>
          <w:rFonts w:ascii="Times New Roman" w:hAnsi="Times New Roman" w:cs="Times New Roman"/>
          <w:b/>
          <w:bCs/>
          <w:sz w:val="28"/>
          <w:szCs w:val="28"/>
        </w:rPr>
        <w:t xml:space="preserve"> ПІДПРИЄМСТВА </w:t>
      </w:r>
    </w:p>
    <w:p w14:paraId="45008AB6" w14:textId="4593760D" w:rsidR="00BE6C9D" w:rsidRPr="00BC046A" w:rsidRDefault="00786D19" w:rsidP="002B36D6">
      <w:pPr>
        <w:pStyle w:val="a3"/>
        <w:spacing w:line="360" w:lineRule="auto"/>
        <w:ind w:left="0"/>
        <w:jc w:val="both"/>
        <w:rPr>
          <w:rFonts w:ascii="Times New Roman" w:hAnsi="Times New Roman" w:cs="Times New Roman"/>
          <w:sz w:val="28"/>
          <w:szCs w:val="28"/>
        </w:rPr>
      </w:pPr>
      <w:r w:rsidRPr="00BC046A">
        <w:rPr>
          <w:rFonts w:ascii="Times New Roman" w:hAnsi="Times New Roman" w:cs="Times New Roman"/>
          <w:sz w:val="28"/>
          <w:szCs w:val="28"/>
        </w:rPr>
        <w:t xml:space="preserve">1.1. </w:t>
      </w:r>
      <w:r w:rsidR="00380E45" w:rsidRPr="00BC046A">
        <w:rPr>
          <w:rFonts w:ascii="Times New Roman" w:hAnsi="Times New Roman" w:cs="Times New Roman"/>
          <w:sz w:val="28"/>
          <w:szCs w:val="28"/>
        </w:rPr>
        <w:t>Сутність</w:t>
      </w:r>
      <w:r w:rsidR="00754DB9" w:rsidRPr="00BC046A">
        <w:rPr>
          <w:rFonts w:ascii="Times New Roman" w:hAnsi="Times New Roman" w:cs="Times New Roman"/>
          <w:sz w:val="28"/>
          <w:szCs w:val="28"/>
        </w:rPr>
        <w:t xml:space="preserve"> поняття </w:t>
      </w:r>
      <w:r w:rsidR="00380E45" w:rsidRPr="00BC046A">
        <w:rPr>
          <w:rFonts w:ascii="Times New Roman" w:hAnsi="Times New Roman" w:cs="Times New Roman"/>
          <w:sz w:val="28"/>
          <w:szCs w:val="28"/>
        </w:rPr>
        <w:t xml:space="preserve">і теоретичні </w:t>
      </w:r>
      <w:r w:rsidR="00754DB9" w:rsidRPr="00BC046A">
        <w:rPr>
          <w:rFonts w:ascii="Times New Roman" w:hAnsi="Times New Roman" w:cs="Times New Roman"/>
          <w:sz w:val="28"/>
          <w:szCs w:val="28"/>
        </w:rPr>
        <w:t>засади</w:t>
      </w:r>
      <w:r w:rsidR="00380E45" w:rsidRPr="00BC046A">
        <w:rPr>
          <w:rFonts w:ascii="Times New Roman" w:hAnsi="Times New Roman" w:cs="Times New Roman"/>
          <w:sz w:val="28"/>
          <w:szCs w:val="28"/>
        </w:rPr>
        <w:t xml:space="preserve"> професійних комунікацій працівників.</w:t>
      </w:r>
    </w:p>
    <w:p w14:paraId="3268394C" w14:textId="4524AEFC" w:rsidR="006E2522" w:rsidRPr="00BC046A" w:rsidRDefault="00786D19" w:rsidP="002B36D6">
      <w:pPr>
        <w:spacing w:line="360" w:lineRule="auto"/>
        <w:jc w:val="both"/>
        <w:rPr>
          <w:rFonts w:ascii="Times New Roman" w:hAnsi="Times New Roman" w:cs="Times New Roman"/>
          <w:sz w:val="28"/>
          <w:szCs w:val="28"/>
        </w:rPr>
      </w:pPr>
      <w:r w:rsidRPr="00BC046A">
        <w:rPr>
          <w:rFonts w:ascii="Times New Roman" w:hAnsi="Times New Roman" w:cs="Times New Roman"/>
          <w:sz w:val="28"/>
          <w:szCs w:val="28"/>
        </w:rPr>
        <w:t xml:space="preserve">1.2. </w:t>
      </w:r>
      <w:r w:rsidR="006E2522" w:rsidRPr="00BC046A">
        <w:rPr>
          <w:rFonts w:ascii="Times New Roman" w:hAnsi="Times New Roman" w:cs="Times New Roman"/>
          <w:sz w:val="28"/>
          <w:szCs w:val="28"/>
        </w:rPr>
        <w:t>Комунікативні навички особистості та вміння їх застос</w:t>
      </w:r>
      <w:r w:rsidR="00754DB9" w:rsidRPr="00BC046A">
        <w:rPr>
          <w:rFonts w:ascii="Times New Roman" w:hAnsi="Times New Roman" w:cs="Times New Roman"/>
          <w:sz w:val="28"/>
          <w:szCs w:val="28"/>
        </w:rPr>
        <w:t>овувати в професійній діяльності.</w:t>
      </w:r>
      <w:r w:rsidR="006E2522" w:rsidRPr="00BC046A">
        <w:rPr>
          <w:rFonts w:ascii="Times New Roman" w:hAnsi="Times New Roman" w:cs="Times New Roman"/>
          <w:sz w:val="28"/>
          <w:szCs w:val="28"/>
        </w:rPr>
        <w:t xml:space="preserve"> </w:t>
      </w:r>
    </w:p>
    <w:p w14:paraId="607BA7D4" w14:textId="77777777" w:rsidR="009A12D6" w:rsidRPr="00BC046A" w:rsidRDefault="009A12D6" w:rsidP="002B36D6">
      <w:pPr>
        <w:spacing w:line="360" w:lineRule="auto"/>
        <w:jc w:val="both"/>
        <w:rPr>
          <w:rFonts w:ascii="Times New Roman" w:hAnsi="Times New Roman" w:cs="Times New Roman"/>
          <w:sz w:val="28"/>
          <w:szCs w:val="28"/>
        </w:rPr>
      </w:pPr>
      <w:r w:rsidRPr="00BC046A">
        <w:rPr>
          <w:rFonts w:ascii="Times New Roman" w:hAnsi="Times New Roman" w:cs="Times New Roman"/>
          <w:sz w:val="28"/>
          <w:szCs w:val="28"/>
        </w:rPr>
        <w:t>Висновки до розділу 1</w:t>
      </w:r>
    </w:p>
    <w:p w14:paraId="7CEF9BD6" w14:textId="5EECC17A" w:rsidR="00AE012A" w:rsidRPr="00BC046A" w:rsidRDefault="009A12D6" w:rsidP="002B36D6">
      <w:pPr>
        <w:spacing w:line="360" w:lineRule="auto"/>
        <w:jc w:val="both"/>
        <w:rPr>
          <w:rFonts w:ascii="Times New Roman" w:hAnsi="Times New Roman" w:cs="Times New Roman"/>
          <w:b/>
          <w:bCs/>
          <w:color w:val="000000" w:themeColor="text1"/>
          <w:sz w:val="28"/>
          <w:szCs w:val="28"/>
        </w:rPr>
      </w:pPr>
      <w:r w:rsidRPr="00BC046A">
        <w:rPr>
          <w:rFonts w:ascii="Times New Roman" w:hAnsi="Times New Roman" w:cs="Times New Roman"/>
          <w:b/>
          <w:bCs/>
          <w:sz w:val="28"/>
          <w:szCs w:val="28"/>
        </w:rPr>
        <w:t xml:space="preserve">РОЗДІЛ 2. АНАЛІЗ </w:t>
      </w:r>
      <w:r w:rsidR="0017668C" w:rsidRPr="00BC046A">
        <w:rPr>
          <w:rFonts w:ascii="Times New Roman" w:hAnsi="Times New Roman" w:cs="Times New Roman"/>
          <w:b/>
          <w:bCs/>
          <w:sz w:val="28"/>
          <w:szCs w:val="28"/>
        </w:rPr>
        <w:t xml:space="preserve">І ОЦІНКА </w:t>
      </w:r>
      <w:r w:rsidR="00AE012A" w:rsidRPr="00BC046A">
        <w:rPr>
          <w:rFonts w:ascii="Times New Roman" w:hAnsi="Times New Roman" w:cs="Times New Roman"/>
          <w:b/>
          <w:bCs/>
          <w:sz w:val="28"/>
          <w:szCs w:val="28"/>
        </w:rPr>
        <w:t>ПРОФЕСІЙНИХ КОМУНІКАЦІЙ У ФОРМУВАННІ ЕФЕКТИВНОЇ ДІЯЛЬНОСТІ ПРАЦІВНИКІВ</w:t>
      </w:r>
      <w:r w:rsidR="0017668C" w:rsidRPr="00BC046A">
        <w:rPr>
          <w:rFonts w:ascii="Times New Roman" w:hAnsi="Times New Roman" w:cs="Times New Roman"/>
          <w:b/>
          <w:bCs/>
          <w:sz w:val="28"/>
          <w:szCs w:val="28"/>
        </w:rPr>
        <w:t xml:space="preserve"> </w:t>
      </w:r>
      <w:r w:rsidR="0017668C" w:rsidRPr="00BC046A">
        <w:rPr>
          <w:rFonts w:ascii="Times New Roman" w:hAnsi="Times New Roman" w:cs="Times New Roman"/>
          <w:b/>
          <w:bCs/>
          <w:color w:val="000000" w:themeColor="text1"/>
          <w:sz w:val="28"/>
          <w:szCs w:val="28"/>
        </w:rPr>
        <w:t>ПІДПРИЄМСТВА</w:t>
      </w:r>
      <w:r w:rsidR="00AE012A" w:rsidRPr="00BC046A">
        <w:rPr>
          <w:rFonts w:ascii="Times New Roman" w:hAnsi="Times New Roman" w:cs="Times New Roman"/>
          <w:b/>
          <w:bCs/>
          <w:color w:val="000000" w:themeColor="text1"/>
          <w:sz w:val="28"/>
          <w:szCs w:val="28"/>
        </w:rPr>
        <w:t xml:space="preserve"> </w:t>
      </w:r>
      <w:r w:rsidR="00BE6C9D" w:rsidRPr="00BC046A">
        <w:rPr>
          <w:rFonts w:ascii="Times New Roman" w:hAnsi="Times New Roman" w:cs="Times New Roman"/>
          <w:b/>
          <w:bCs/>
          <w:color w:val="000000" w:themeColor="text1"/>
          <w:sz w:val="28"/>
          <w:szCs w:val="28"/>
        </w:rPr>
        <w:t>ТОВ «АГРОСЕМ»</w:t>
      </w:r>
    </w:p>
    <w:p w14:paraId="349800BC" w14:textId="69DC8AE1" w:rsidR="00BE6C9D" w:rsidRPr="00BC046A" w:rsidRDefault="009A12D6" w:rsidP="002B36D6">
      <w:pPr>
        <w:spacing w:line="360" w:lineRule="auto"/>
        <w:jc w:val="both"/>
        <w:rPr>
          <w:rFonts w:ascii="Times New Roman" w:hAnsi="Times New Roman" w:cs="Times New Roman"/>
          <w:color w:val="000000" w:themeColor="text1"/>
          <w:sz w:val="28"/>
          <w:szCs w:val="28"/>
        </w:rPr>
      </w:pPr>
      <w:r w:rsidRPr="00BC046A">
        <w:rPr>
          <w:rFonts w:ascii="Times New Roman" w:hAnsi="Times New Roman" w:cs="Times New Roman"/>
          <w:sz w:val="28"/>
          <w:szCs w:val="28"/>
        </w:rPr>
        <w:t xml:space="preserve">2.1. </w:t>
      </w:r>
      <w:r w:rsidR="002268EB" w:rsidRPr="00BC046A">
        <w:rPr>
          <w:rFonts w:ascii="Times New Roman" w:hAnsi="Times New Roman" w:cs="Times New Roman"/>
          <w:sz w:val="28"/>
          <w:szCs w:val="28"/>
        </w:rPr>
        <w:t>Дослідження</w:t>
      </w:r>
      <w:r w:rsidRPr="00BC046A">
        <w:rPr>
          <w:rFonts w:ascii="Times New Roman" w:hAnsi="Times New Roman" w:cs="Times New Roman"/>
          <w:sz w:val="28"/>
          <w:szCs w:val="28"/>
        </w:rPr>
        <w:t xml:space="preserve"> </w:t>
      </w:r>
      <w:r w:rsidR="002268EB" w:rsidRPr="00BC046A">
        <w:rPr>
          <w:rFonts w:ascii="Times New Roman" w:hAnsi="Times New Roman" w:cs="Times New Roman"/>
          <w:sz w:val="28"/>
          <w:szCs w:val="28"/>
        </w:rPr>
        <w:t xml:space="preserve">господарської діяльності </w:t>
      </w:r>
      <w:r w:rsidR="002268EB" w:rsidRPr="00BC046A">
        <w:rPr>
          <w:rFonts w:ascii="Times New Roman" w:hAnsi="Times New Roman" w:cs="Times New Roman"/>
          <w:color w:val="000000" w:themeColor="text1"/>
          <w:sz w:val="28"/>
          <w:szCs w:val="28"/>
        </w:rPr>
        <w:t>підприємства</w:t>
      </w:r>
      <w:r w:rsidR="00BE6C9D" w:rsidRPr="00BC046A">
        <w:rPr>
          <w:rFonts w:ascii="Times New Roman" w:hAnsi="Times New Roman" w:cs="Times New Roman"/>
          <w:color w:val="000000" w:themeColor="text1"/>
          <w:sz w:val="28"/>
          <w:szCs w:val="28"/>
        </w:rPr>
        <w:t xml:space="preserve"> ТОВ «</w:t>
      </w:r>
      <w:r w:rsidR="003B3E83" w:rsidRPr="00BC046A">
        <w:rPr>
          <w:rFonts w:ascii="Times New Roman" w:hAnsi="Times New Roman" w:cs="Times New Roman"/>
          <w:color w:val="000000" w:themeColor="text1"/>
          <w:sz w:val="28"/>
          <w:szCs w:val="28"/>
        </w:rPr>
        <w:t>АГРОСЕМ</w:t>
      </w:r>
      <w:r w:rsidR="00BE6C9D" w:rsidRPr="00BC046A">
        <w:rPr>
          <w:rFonts w:ascii="Times New Roman" w:hAnsi="Times New Roman" w:cs="Times New Roman"/>
          <w:color w:val="000000" w:themeColor="text1"/>
          <w:sz w:val="28"/>
          <w:szCs w:val="28"/>
        </w:rPr>
        <w:t>».</w:t>
      </w:r>
    </w:p>
    <w:p w14:paraId="6C26D7EE" w14:textId="69282C4D" w:rsidR="009A12D6" w:rsidRPr="00BC046A" w:rsidRDefault="002268EB" w:rsidP="002B36D6">
      <w:pPr>
        <w:spacing w:line="360" w:lineRule="auto"/>
        <w:jc w:val="both"/>
        <w:rPr>
          <w:rFonts w:ascii="Times New Roman" w:hAnsi="Times New Roman" w:cs="Times New Roman"/>
          <w:sz w:val="28"/>
          <w:szCs w:val="28"/>
        </w:rPr>
      </w:pPr>
      <w:r w:rsidRPr="00BC046A">
        <w:rPr>
          <w:rFonts w:ascii="Times New Roman" w:hAnsi="Times New Roman" w:cs="Times New Roman"/>
          <w:sz w:val="28"/>
          <w:szCs w:val="28"/>
        </w:rPr>
        <w:t>2.2.</w:t>
      </w:r>
      <w:r w:rsidR="00FF42A1" w:rsidRPr="00BC046A">
        <w:rPr>
          <w:rFonts w:ascii="Times New Roman" w:hAnsi="Times New Roman" w:cs="Times New Roman"/>
          <w:sz w:val="28"/>
          <w:szCs w:val="28"/>
        </w:rPr>
        <w:t xml:space="preserve"> </w:t>
      </w:r>
      <w:r w:rsidRPr="00BC046A">
        <w:rPr>
          <w:rFonts w:ascii="Times New Roman" w:hAnsi="Times New Roman" w:cs="Times New Roman"/>
          <w:sz w:val="28"/>
          <w:szCs w:val="28"/>
        </w:rPr>
        <w:t xml:space="preserve">Аналіз </w:t>
      </w:r>
      <w:r w:rsidR="00200E96" w:rsidRPr="00BC046A">
        <w:rPr>
          <w:rFonts w:ascii="Times New Roman" w:hAnsi="Times New Roman" w:cs="Times New Roman"/>
          <w:sz w:val="28"/>
          <w:szCs w:val="28"/>
        </w:rPr>
        <w:t>професійно</w:t>
      </w:r>
      <w:r w:rsidR="006C0478" w:rsidRPr="00BC046A">
        <w:rPr>
          <w:rFonts w:ascii="Times New Roman" w:hAnsi="Times New Roman" w:cs="Times New Roman"/>
          <w:sz w:val="28"/>
          <w:szCs w:val="28"/>
        </w:rPr>
        <w:t>-</w:t>
      </w:r>
      <w:r w:rsidR="00CA7FCC" w:rsidRPr="00BC046A">
        <w:rPr>
          <w:rFonts w:ascii="Times New Roman" w:hAnsi="Times New Roman" w:cs="Times New Roman"/>
          <w:sz w:val="28"/>
          <w:szCs w:val="28"/>
        </w:rPr>
        <w:t>комуніка</w:t>
      </w:r>
      <w:r w:rsidR="006C0478" w:rsidRPr="00BC046A">
        <w:rPr>
          <w:rFonts w:ascii="Times New Roman" w:hAnsi="Times New Roman" w:cs="Times New Roman"/>
          <w:sz w:val="28"/>
          <w:szCs w:val="28"/>
        </w:rPr>
        <w:t>тивної</w:t>
      </w:r>
      <w:r w:rsidR="00CA7FCC" w:rsidRPr="00BC046A">
        <w:rPr>
          <w:rFonts w:ascii="Times New Roman" w:hAnsi="Times New Roman" w:cs="Times New Roman"/>
          <w:sz w:val="28"/>
          <w:szCs w:val="28"/>
        </w:rPr>
        <w:t xml:space="preserve"> </w:t>
      </w:r>
      <w:r w:rsidR="006C0478" w:rsidRPr="00BC046A">
        <w:rPr>
          <w:rFonts w:ascii="Times New Roman" w:hAnsi="Times New Roman" w:cs="Times New Roman"/>
          <w:sz w:val="28"/>
          <w:szCs w:val="28"/>
        </w:rPr>
        <w:t xml:space="preserve">компетентності </w:t>
      </w:r>
      <w:r w:rsidR="00200E96" w:rsidRPr="00BC046A">
        <w:rPr>
          <w:rFonts w:ascii="Times New Roman" w:hAnsi="Times New Roman" w:cs="Times New Roman"/>
          <w:sz w:val="28"/>
          <w:szCs w:val="28"/>
        </w:rPr>
        <w:t>працівників</w:t>
      </w:r>
      <w:r w:rsidRPr="00BC046A">
        <w:rPr>
          <w:rFonts w:ascii="Times New Roman" w:hAnsi="Times New Roman" w:cs="Times New Roman"/>
          <w:sz w:val="28"/>
          <w:szCs w:val="28"/>
        </w:rPr>
        <w:t xml:space="preserve"> та моніторинг результативності їх комунікацій</w:t>
      </w:r>
      <w:r w:rsidR="00200E96" w:rsidRPr="00BC046A">
        <w:rPr>
          <w:rFonts w:ascii="Times New Roman" w:hAnsi="Times New Roman" w:cs="Times New Roman"/>
          <w:sz w:val="28"/>
          <w:szCs w:val="28"/>
        </w:rPr>
        <w:t xml:space="preserve"> </w:t>
      </w:r>
      <w:r w:rsidR="001C7688" w:rsidRPr="00BC046A">
        <w:rPr>
          <w:rFonts w:ascii="Times New Roman" w:hAnsi="Times New Roman" w:cs="Times New Roman"/>
          <w:sz w:val="28"/>
          <w:szCs w:val="28"/>
        </w:rPr>
        <w:t xml:space="preserve">у забезпеченні ефективної діяльності </w:t>
      </w:r>
      <w:r w:rsidR="0017668C" w:rsidRPr="00BC046A">
        <w:rPr>
          <w:rFonts w:ascii="Times New Roman" w:hAnsi="Times New Roman" w:cs="Times New Roman"/>
          <w:sz w:val="28"/>
          <w:szCs w:val="28"/>
        </w:rPr>
        <w:t xml:space="preserve">досліджуваного </w:t>
      </w:r>
      <w:r w:rsidR="001C7688" w:rsidRPr="00BC046A">
        <w:rPr>
          <w:rFonts w:ascii="Times New Roman" w:hAnsi="Times New Roman" w:cs="Times New Roman"/>
          <w:sz w:val="28"/>
          <w:szCs w:val="28"/>
        </w:rPr>
        <w:t>підприємства.</w:t>
      </w:r>
      <w:r w:rsidR="00447CDD" w:rsidRPr="00BC046A">
        <w:rPr>
          <w:rFonts w:ascii="Times New Roman" w:hAnsi="Times New Roman" w:cs="Times New Roman"/>
          <w:sz w:val="28"/>
          <w:szCs w:val="28"/>
        </w:rPr>
        <w:t xml:space="preserve"> </w:t>
      </w:r>
    </w:p>
    <w:p w14:paraId="7C08437F" w14:textId="3A894D63" w:rsidR="009A12D6" w:rsidRPr="00BC046A" w:rsidRDefault="009A12D6" w:rsidP="002B36D6">
      <w:pPr>
        <w:spacing w:line="360" w:lineRule="auto"/>
        <w:jc w:val="both"/>
        <w:rPr>
          <w:rFonts w:ascii="Times New Roman" w:hAnsi="Times New Roman" w:cs="Times New Roman"/>
          <w:sz w:val="28"/>
          <w:szCs w:val="28"/>
        </w:rPr>
      </w:pPr>
      <w:r w:rsidRPr="00BC046A">
        <w:rPr>
          <w:rFonts w:ascii="Times New Roman" w:hAnsi="Times New Roman" w:cs="Times New Roman"/>
          <w:sz w:val="28"/>
          <w:szCs w:val="28"/>
        </w:rPr>
        <w:t>Висновки до розділу 2</w:t>
      </w:r>
    </w:p>
    <w:p w14:paraId="31338F18" w14:textId="70FB7DC4" w:rsidR="009A12D6" w:rsidRPr="00BC046A" w:rsidRDefault="009A12D6" w:rsidP="002B36D6">
      <w:pPr>
        <w:spacing w:line="360" w:lineRule="auto"/>
        <w:jc w:val="both"/>
        <w:rPr>
          <w:rFonts w:ascii="Times New Roman" w:hAnsi="Times New Roman" w:cs="Times New Roman"/>
          <w:b/>
          <w:bCs/>
          <w:sz w:val="28"/>
          <w:szCs w:val="28"/>
        </w:rPr>
      </w:pPr>
      <w:r w:rsidRPr="00BC046A">
        <w:rPr>
          <w:rFonts w:ascii="Times New Roman" w:hAnsi="Times New Roman" w:cs="Times New Roman"/>
          <w:b/>
          <w:bCs/>
          <w:sz w:val="28"/>
          <w:szCs w:val="28"/>
        </w:rPr>
        <w:t xml:space="preserve">РОЗДІЛ 3. ШЛЯХИ ВДОСКОНАЛЕННЯ </w:t>
      </w:r>
      <w:r w:rsidR="0046044F" w:rsidRPr="00BC046A">
        <w:rPr>
          <w:rFonts w:ascii="Times New Roman" w:hAnsi="Times New Roman" w:cs="Times New Roman"/>
          <w:b/>
          <w:bCs/>
          <w:sz w:val="28"/>
          <w:szCs w:val="28"/>
        </w:rPr>
        <w:t xml:space="preserve">ПРОЦЕСІВ ТА </w:t>
      </w:r>
      <w:r w:rsidR="004A4570" w:rsidRPr="00BC046A">
        <w:rPr>
          <w:rFonts w:ascii="Times New Roman" w:hAnsi="Times New Roman" w:cs="Times New Roman"/>
          <w:b/>
          <w:bCs/>
          <w:sz w:val="28"/>
          <w:szCs w:val="28"/>
        </w:rPr>
        <w:t>МОДЕЛЕЙ</w:t>
      </w:r>
      <w:r w:rsidRPr="00BC046A">
        <w:rPr>
          <w:rFonts w:ascii="Times New Roman" w:hAnsi="Times New Roman" w:cs="Times New Roman"/>
          <w:b/>
          <w:bCs/>
          <w:sz w:val="28"/>
          <w:szCs w:val="28"/>
        </w:rPr>
        <w:t xml:space="preserve"> </w:t>
      </w:r>
      <w:r w:rsidR="004A4570" w:rsidRPr="00BC046A">
        <w:rPr>
          <w:rFonts w:ascii="Times New Roman" w:hAnsi="Times New Roman" w:cs="Times New Roman"/>
          <w:b/>
          <w:bCs/>
          <w:sz w:val="28"/>
          <w:szCs w:val="28"/>
        </w:rPr>
        <w:t xml:space="preserve">ПРОФЕСІЙНИХ КОМУНІКАЦІЙ </w:t>
      </w:r>
      <w:r w:rsidR="0081527B" w:rsidRPr="00BC046A">
        <w:rPr>
          <w:rFonts w:ascii="Times New Roman" w:hAnsi="Times New Roman" w:cs="Times New Roman"/>
          <w:b/>
          <w:bCs/>
          <w:sz w:val="28"/>
          <w:szCs w:val="28"/>
        </w:rPr>
        <w:t>ДЛЯ</w:t>
      </w:r>
      <w:r w:rsidR="004A4570" w:rsidRPr="00BC046A">
        <w:rPr>
          <w:rFonts w:ascii="Times New Roman" w:hAnsi="Times New Roman" w:cs="Times New Roman"/>
          <w:b/>
          <w:bCs/>
          <w:sz w:val="28"/>
          <w:szCs w:val="28"/>
        </w:rPr>
        <w:t xml:space="preserve"> ЕФЕКТИВНОЇ ДІЯЛЬНОСТІ ПРАЦІВНИКІВ</w:t>
      </w:r>
      <w:r w:rsidR="00754DB9" w:rsidRPr="00BC046A">
        <w:rPr>
          <w:rFonts w:ascii="Times New Roman" w:hAnsi="Times New Roman" w:cs="Times New Roman"/>
          <w:b/>
          <w:bCs/>
          <w:sz w:val="28"/>
          <w:szCs w:val="28"/>
        </w:rPr>
        <w:t xml:space="preserve"> </w:t>
      </w:r>
    </w:p>
    <w:p w14:paraId="22055227" w14:textId="77777777" w:rsidR="009A12D6" w:rsidRPr="00BC046A" w:rsidRDefault="009A12D6" w:rsidP="002B36D6">
      <w:pPr>
        <w:spacing w:line="360" w:lineRule="auto"/>
        <w:jc w:val="both"/>
        <w:rPr>
          <w:rFonts w:ascii="Times New Roman" w:hAnsi="Times New Roman" w:cs="Times New Roman"/>
          <w:sz w:val="28"/>
          <w:szCs w:val="28"/>
        </w:rPr>
      </w:pPr>
      <w:r w:rsidRPr="00BC046A">
        <w:rPr>
          <w:rFonts w:ascii="Times New Roman" w:hAnsi="Times New Roman" w:cs="Times New Roman"/>
          <w:sz w:val="28"/>
          <w:szCs w:val="28"/>
        </w:rPr>
        <w:t>Висновки до розділу 3</w:t>
      </w:r>
    </w:p>
    <w:p w14:paraId="412D721E" w14:textId="77777777" w:rsidR="009A12D6" w:rsidRPr="00BC046A" w:rsidRDefault="009A12D6" w:rsidP="008262FF">
      <w:pPr>
        <w:spacing w:after="0" w:line="360" w:lineRule="auto"/>
        <w:jc w:val="both"/>
        <w:rPr>
          <w:rFonts w:ascii="Times New Roman" w:hAnsi="Times New Roman" w:cs="Times New Roman"/>
          <w:b/>
          <w:bCs/>
          <w:sz w:val="28"/>
          <w:szCs w:val="28"/>
        </w:rPr>
      </w:pPr>
      <w:r w:rsidRPr="00BC046A">
        <w:rPr>
          <w:rFonts w:ascii="Times New Roman" w:hAnsi="Times New Roman" w:cs="Times New Roman"/>
          <w:b/>
          <w:bCs/>
          <w:sz w:val="28"/>
          <w:szCs w:val="28"/>
        </w:rPr>
        <w:t>ВИСНОВКИ</w:t>
      </w:r>
    </w:p>
    <w:p w14:paraId="077FBB79" w14:textId="77777777" w:rsidR="009A12D6" w:rsidRPr="00BC046A" w:rsidRDefault="009A12D6" w:rsidP="008262FF">
      <w:pPr>
        <w:spacing w:after="0" w:line="360" w:lineRule="auto"/>
        <w:jc w:val="both"/>
        <w:rPr>
          <w:rFonts w:ascii="Times New Roman" w:hAnsi="Times New Roman" w:cs="Times New Roman"/>
          <w:b/>
          <w:bCs/>
          <w:sz w:val="28"/>
          <w:szCs w:val="28"/>
        </w:rPr>
      </w:pPr>
      <w:r w:rsidRPr="00BC046A">
        <w:rPr>
          <w:rFonts w:ascii="Times New Roman" w:hAnsi="Times New Roman" w:cs="Times New Roman"/>
          <w:b/>
          <w:bCs/>
          <w:sz w:val="28"/>
          <w:szCs w:val="28"/>
        </w:rPr>
        <w:t>СПИСОК ВИКОРИСТАНИХ ДЖЕРЕЛ</w:t>
      </w:r>
    </w:p>
    <w:p w14:paraId="4A47CAE0" w14:textId="271E1235" w:rsidR="009A12D6" w:rsidRPr="00BC046A" w:rsidRDefault="009A12D6" w:rsidP="008262FF">
      <w:pPr>
        <w:spacing w:after="0" w:line="360" w:lineRule="auto"/>
        <w:jc w:val="both"/>
        <w:rPr>
          <w:rFonts w:ascii="Times New Roman" w:hAnsi="Times New Roman" w:cs="Times New Roman"/>
          <w:sz w:val="28"/>
          <w:szCs w:val="28"/>
        </w:rPr>
      </w:pPr>
      <w:r w:rsidRPr="00BC046A">
        <w:rPr>
          <w:rFonts w:ascii="Times New Roman" w:hAnsi="Times New Roman" w:cs="Times New Roman"/>
          <w:b/>
          <w:bCs/>
          <w:sz w:val="28"/>
          <w:szCs w:val="28"/>
        </w:rPr>
        <w:t>ДОДАТКИ</w:t>
      </w:r>
    </w:p>
    <w:p w14:paraId="3F3EDCE0" w14:textId="41EA25BB" w:rsidR="00C95767" w:rsidRPr="00BC046A" w:rsidRDefault="009A12D6" w:rsidP="002B36D6">
      <w:pPr>
        <w:spacing w:after="0" w:line="360" w:lineRule="auto"/>
        <w:jc w:val="both"/>
        <w:rPr>
          <w:rFonts w:ascii="Times New Roman" w:hAnsi="Times New Roman" w:cs="Times New Roman"/>
          <w:sz w:val="28"/>
          <w:szCs w:val="28"/>
        </w:rPr>
      </w:pPr>
      <w:r w:rsidRPr="00BC046A">
        <w:rPr>
          <w:rFonts w:ascii="Times New Roman" w:hAnsi="Times New Roman" w:cs="Times New Roman"/>
          <w:sz w:val="28"/>
          <w:szCs w:val="28"/>
        </w:rPr>
        <w:t>Погоджено:</w:t>
      </w:r>
    </w:p>
    <w:p w14:paraId="47B1ED46" w14:textId="412C8F05" w:rsidR="00C95767" w:rsidRPr="00BC046A" w:rsidRDefault="00DC3926" w:rsidP="008262FF">
      <w:pPr>
        <w:spacing w:after="0" w:line="360" w:lineRule="auto"/>
        <w:jc w:val="both"/>
        <w:rPr>
          <w:rFonts w:ascii="Times New Roman" w:hAnsi="Times New Roman" w:cs="Times New Roman"/>
          <w:sz w:val="28"/>
          <w:szCs w:val="28"/>
        </w:rPr>
      </w:pPr>
      <w:r w:rsidRPr="00BC046A">
        <w:rPr>
          <w:rFonts w:ascii="Times New Roman" w:hAnsi="Times New Roman" w:cs="Times New Roman"/>
          <w:sz w:val="28"/>
          <w:szCs w:val="28"/>
        </w:rPr>
        <w:t>к.</w:t>
      </w:r>
      <w:r w:rsidR="00FC4A26">
        <w:rPr>
          <w:rFonts w:ascii="Times New Roman" w:hAnsi="Times New Roman" w:cs="Times New Roman"/>
          <w:sz w:val="28"/>
          <w:szCs w:val="28"/>
        </w:rPr>
        <w:t>географ</w:t>
      </w:r>
      <w:r w:rsidRPr="00BC046A">
        <w:rPr>
          <w:rFonts w:ascii="Times New Roman" w:hAnsi="Times New Roman" w:cs="Times New Roman"/>
          <w:sz w:val="28"/>
          <w:szCs w:val="28"/>
        </w:rPr>
        <w:t xml:space="preserve">.н., доцент Пушкар З. М. </w:t>
      </w:r>
      <w:r w:rsidR="00C95767" w:rsidRPr="00BC046A">
        <w:rPr>
          <w:rFonts w:ascii="Times New Roman" w:hAnsi="Times New Roman" w:cs="Times New Roman"/>
          <w:sz w:val="28"/>
          <w:szCs w:val="28"/>
        </w:rPr>
        <w:br w:type="page"/>
      </w:r>
    </w:p>
    <w:p w14:paraId="514B11E5" w14:textId="62D6B9D3" w:rsidR="00C95767" w:rsidRPr="005479F0" w:rsidRDefault="00C95767" w:rsidP="002B36D6">
      <w:pPr>
        <w:spacing w:after="0" w:line="360" w:lineRule="auto"/>
        <w:jc w:val="center"/>
        <w:rPr>
          <w:rFonts w:ascii="Times New Roman" w:hAnsi="Times New Roman" w:cs="Times New Roman"/>
          <w:b/>
          <w:bCs/>
          <w:sz w:val="28"/>
          <w:szCs w:val="28"/>
        </w:rPr>
      </w:pPr>
      <w:r w:rsidRPr="005479F0">
        <w:rPr>
          <w:rFonts w:ascii="Times New Roman" w:hAnsi="Times New Roman" w:cs="Times New Roman"/>
          <w:b/>
          <w:bCs/>
          <w:sz w:val="28"/>
          <w:szCs w:val="28"/>
        </w:rPr>
        <w:lastRenderedPageBreak/>
        <w:t>ЗМІСТ</w:t>
      </w:r>
    </w:p>
    <w:p w14:paraId="47FA4E11" w14:textId="2F2D8B04" w:rsidR="00C95767" w:rsidRPr="00BC046A" w:rsidRDefault="00C95767" w:rsidP="002B36D6">
      <w:pPr>
        <w:spacing w:after="0" w:line="360" w:lineRule="auto"/>
        <w:jc w:val="both"/>
        <w:rPr>
          <w:rFonts w:ascii="Times New Roman" w:hAnsi="Times New Roman" w:cs="Times New Roman"/>
          <w:sz w:val="28"/>
          <w:szCs w:val="28"/>
        </w:rPr>
      </w:pPr>
    </w:p>
    <w:p w14:paraId="57C79B77" w14:textId="5B71349A" w:rsidR="00614B4F" w:rsidRPr="00BC046A" w:rsidRDefault="00C95767" w:rsidP="005479F0">
      <w:pPr>
        <w:spacing w:line="360" w:lineRule="auto"/>
        <w:jc w:val="both"/>
        <w:rPr>
          <w:rFonts w:ascii="Times New Roman" w:hAnsi="Times New Roman" w:cs="Times New Roman"/>
          <w:b/>
          <w:bCs/>
          <w:sz w:val="28"/>
          <w:szCs w:val="28"/>
        </w:rPr>
      </w:pPr>
      <w:r w:rsidRPr="00BC046A">
        <w:rPr>
          <w:rFonts w:ascii="Times New Roman" w:hAnsi="Times New Roman" w:cs="Times New Roman"/>
          <w:b/>
          <w:bCs/>
          <w:sz w:val="28"/>
          <w:szCs w:val="28"/>
        </w:rPr>
        <w:t>ВСТУП…………………………………………</w:t>
      </w:r>
      <w:r w:rsidR="00614B4F" w:rsidRPr="00BC046A">
        <w:rPr>
          <w:rFonts w:ascii="Times New Roman" w:hAnsi="Times New Roman" w:cs="Times New Roman"/>
          <w:b/>
          <w:bCs/>
          <w:sz w:val="28"/>
          <w:szCs w:val="28"/>
        </w:rPr>
        <w:t>……</w:t>
      </w:r>
      <w:r w:rsidR="002146CC">
        <w:rPr>
          <w:rFonts w:ascii="Times New Roman" w:hAnsi="Times New Roman" w:cs="Times New Roman"/>
          <w:b/>
          <w:bCs/>
          <w:sz w:val="28"/>
          <w:szCs w:val="28"/>
        </w:rPr>
        <w:t>……………………</w:t>
      </w:r>
      <w:r w:rsidR="00614B4F" w:rsidRPr="00BC046A">
        <w:rPr>
          <w:rFonts w:ascii="Times New Roman" w:hAnsi="Times New Roman" w:cs="Times New Roman"/>
          <w:b/>
          <w:bCs/>
          <w:sz w:val="28"/>
          <w:szCs w:val="28"/>
        </w:rPr>
        <w:t>…….</w:t>
      </w:r>
      <w:r w:rsidRPr="00BC046A">
        <w:rPr>
          <w:rFonts w:ascii="Times New Roman" w:hAnsi="Times New Roman" w:cs="Times New Roman"/>
          <w:b/>
          <w:bCs/>
          <w:sz w:val="28"/>
          <w:szCs w:val="28"/>
        </w:rPr>
        <w:t>……</w:t>
      </w:r>
      <w:r w:rsidR="00AC3A6D">
        <w:rPr>
          <w:rFonts w:ascii="Times New Roman" w:hAnsi="Times New Roman" w:cs="Times New Roman"/>
          <w:b/>
          <w:bCs/>
          <w:sz w:val="28"/>
          <w:szCs w:val="28"/>
        </w:rPr>
        <w:t>5</w:t>
      </w:r>
    </w:p>
    <w:p w14:paraId="191491DB" w14:textId="2CE1B002" w:rsidR="00C95767" w:rsidRPr="00BC046A" w:rsidRDefault="00614B4F" w:rsidP="005479F0">
      <w:pPr>
        <w:spacing w:line="360" w:lineRule="auto"/>
        <w:jc w:val="both"/>
        <w:rPr>
          <w:rFonts w:ascii="Times New Roman" w:hAnsi="Times New Roman" w:cs="Times New Roman"/>
          <w:b/>
          <w:bCs/>
          <w:sz w:val="28"/>
          <w:szCs w:val="28"/>
        </w:rPr>
      </w:pPr>
      <w:r w:rsidRPr="00BC046A">
        <w:rPr>
          <w:rFonts w:ascii="Times New Roman" w:hAnsi="Times New Roman" w:cs="Times New Roman"/>
          <w:b/>
          <w:bCs/>
          <w:sz w:val="28"/>
          <w:szCs w:val="28"/>
        </w:rPr>
        <w:t xml:space="preserve">РОЗДІЛ 1. </w:t>
      </w:r>
      <w:bookmarkStart w:id="1" w:name="_Hlk134265134"/>
      <w:r w:rsidRPr="00BC046A">
        <w:rPr>
          <w:rFonts w:ascii="Times New Roman" w:hAnsi="Times New Roman" w:cs="Times New Roman"/>
          <w:b/>
          <w:bCs/>
          <w:sz w:val="28"/>
          <w:szCs w:val="28"/>
        </w:rPr>
        <w:t>ТЕОРЕТИЧНІ ЗАСАДИ ПРОФЕСІЙНИХ КОМУНІКАЦІЙ У ФОРМУВАННІ ЕФЕКТИВНОЇ ДІЯЛЬНОСТІ</w:t>
      </w:r>
      <w:r w:rsidR="00350C2C" w:rsidRPr="00BC046A">
        <w:rPr>
          <w:rFonts w:ascii="Times New Roman" w:hAnsi="Times New Roman" w:cs="Times New Roman"/>
          <w:b/>
          <w:bCs/>
          <w:sz w:val="28"/>
          <w:szCs w:val="28"/>
        </w:rPr>
        <w:t xml:space="preserve"> </w:t>
      </w:r>
      <w:r w:rsidRPr="00BC046A">
        <w:rPr>
          <w:rFonts w:ascii="Times New Roman" w:hAnsi="Times New Roman" w:cs="Times New Roman"/>
          <w:b/>
          <w:bCs/>
          <w:sz w:val="28"/>
          <w:szCs w:val="28"/>
        </w:rPr>
        <w:t>ПРАЦІВНИКІВ ПІДПРИЄМСТВ</w:t>
      </w:r>
      <w:r w:rsidR="00350C2C" w:rsidRPr="00BC046A">
        <w:rPr>
          <w:rFonts w:ascii="Times New Roman" w:hAnsi="Times New Roman" w:cs="Times New Roman"/>
          <w:b/>
          <w:bCs/>
          <w:sz w:val="28"/>
          <w:szCs w:val="28"/>
        </w:rPr>
        <w:t>А</w:t>
      </w:r>
      <w:bookmarkEnd w:id="1"/>
      <w:r w:rsidR="005F74CE" w:rsidRPr="00BC046A">
        <w:rPr>
          <w:rFonts w:ascii="Times New Roman" w:hAnsi="Times New Roman" w:cs="Times New Roman"/>
          <w:b/>
          <w:bCs/>
          <w:sz w:val="28"/>
          <w:szCs w:val="28"/>
        </w:rPr>
        <w:t>...</w:t>
      </w:r>
      <w:r w:rsidR="00350C2C" w:rsidRPr="00BC046A">
        <w:rPr>
          <w:rFonts w:ascii="Times New Roman" w:hAnsi="Times New Roman" w:cs="Times New Roman"/>
          <w:b/>
          <w:bCs/>
          <w:sz w:val="28"/>
          <w:szCs w:val="28"/>
        </w:rPr>
        <w:t>...</w:t>
      </w:r>
      <w:r w:rsidR="006E367E" w:rsidRPr="00BC046A">
        <w:rPr>
          <w:rFonts w:ascii="Times New Roman" w:hAnsi="Times New Roman" w:cs="Times New Roman"/>
          <w:b/>
          <w:bCs/>
          <w:sz w:val="28"/>
          <w:szCs w:val="28"/>
        </w:rPr>
        <w:t>………...………</w:t>
      </w:r>
      <w:r w:rsidR="00C95767" w:rsidRPr="00BC046A">
        <w:rPr>
          <w:rFonts w:ascii="Times New Roman" w:hAnsi="Times New Roman" w:cs="Times New Roman"/>
          <w:b/>
          <w:bCs/>
          <w:sz w:val="28"/>
          <w:szCs w:val="28"/>
        </w:rPr>
        <w:t>…………</w:t>
      </w:r>
      <w:r w:rsidR="002146CC">
        <w:rPr>
          <w:rFonts w:ascii="Times New Roman" w:hAnsi="Times New Roman" w:cs="Times New Roman"/>
          <w:b/>
          <w:bCs/>
          <w:sz w:val="28"/>
          <w:szCs w:val="28"/>
        </w:rPr>
        <w:t>……………………</w:t>
      </w:r>
      <w:r w:rsidR="00C95767" w:rsidRPr="00BC046A">
        <w:rPr>
          <w:rFonts w:ascii="Times New Roman" w:hAnsi="Times New Roman" w:cs="Times New Roman"/>
          <w:b/>
          <w:bCs/>
          <w:sz w:val="28"/>
          <w:szCs w:val="28"/>
        </w:rPr>
        <w:t>……………</w:t>
      </w:r>
      <w:r w:rsidR="000C548B">
        <w:rPr>
          <w:rFonts w:ascii="Times New Roman" w:hAnsi="Times New Roman" w:cs="Times New Roman"/>
          <w:b/>
          <w:bCs/>
          <w:sz w:val="28"/>
          <w:szCs w:val="28"/>
        </w:rPr>
        <w:t>8</w:t>
      </w:r>
    </w:p>
    <w:p w14:paraId="3B1B596C" w14:textId="0EAACA9C" w:rsidR="00680ABC" w:rsidRPr="00BC046A" w:rsidRDefault="00C95767" w:rsidP="003E080D">
      <w:pPr>
        <w:spacing w:after="0" w:line="360" w:lineRule="auto"/>
        <w:jc w:val="both"/>
        <w:rPr>
          <w:rFonts w:ascii="Times New Roman" w:hAnsi="Times New Roman" w:cs="Times New Roman"/>
          <w:sz w:val="28"/>
          <w:szCs w:val="28"/>
        </w:rPr>
      </w:pPr>
      <w:r w:rsidRPr="00BC046A">
        <w:rPr>
          <w:rFonts w:ascii="Times New Roman" w:hAnsi="Times New Roman" w:cs="Times New Roman"/>
          <w:sz w:val="28"/>
          <w:szCs w:val="28"/>
        </w:rPr>
        <w:t>1.1.</w:t>
      </w:r>
      <w:r w:rsidR="00680ABC" w:rsidRPr="00BC046A">
        <w:rPr>
          <w:rFonts w:ascii="Times New Roman" w:hAnsi="Times New Roman" w:cs="Times New Roman"/>
          <w:sz w:val="28"/>
          <w:szCs w:val="28"/>
        </w:rPr>
        <w:t>Сутність поняття і теоретичні засади професійних комунікацій працівників</w:t>
      </w:r>
      <w:r w:rsidR="00C24DC6">
        <w:rPr>
          <w:rFonts w:ascii="Times New Roman" w:hAnsi="Times New Roman" w:cs="Times New Roman"/>
          <w:sz w:val="28"/>
          <w:szCs w:val="28"/>
        </w:rPr>
        <w:t>…………………………………………</w:t>
      </w:r>
      <w:r w:rsidR="003E080D">
        <w:rPr>
          <w:rFonts w:ascii="Times New Roman" w:hAnsi="Times New Roman" w:cs="Times New Roman"/>
          <w:sz w:val="28"/>
          <w:szCs w:val="28"/>
        </w:rPr>
        <w:t>…………….</w:t>
      </w:r>
      <w:r w:rsidR="00C24DC6">
        <w:rPr>
          <w:rFonts w:ascii="Times New Roman" w:hAnsi="Times New Roman" w:cs="Times New Roman"/>
          <w:sz w:val="28"/>
          <w:szCs w:val="28"/>
        </w:rPr>
        <w:t>…………………..</w:t>
      </w:r>
      <w:r w:rsidR="000C548B">
        <w:rPr>
          <w:rFonts w:ascii="Times New Roman" w:hAnsi="Times New Roman" w:cs="Times New Roman"/>
          <w:sz w:val="28"/>
          <w:szCs w:val="28"/>
          <w:lang w:val="ru-RU"/>
        </w:rPr>
        <w:t>8</w:t>
      </w:r>
    </w:p>
    <w:p w14:paraId="065D0925" w14:textId="0A871ABB" w:rsidR="00680ABC" w:rsidRPr="00BC046A" w:rsidRDefault="00C95767" w:rsidP="003E080D">
      <w:pPr>
        <w:spacing w:after="0" w:line="360" w:lineRule="auto"/>
        <w:jc w:val="both"/>
        <w:rPr>
          <w:rFonts w:ascii="Times New Roman" w:hAnsi="Times New Roman" w:cs="Times New Roman"/>
          <w:sz w:val="28"/>
          <w:szCs w:val="28"/>
        </w:rPr>
      </w:pPr>
      <w:r w:rsidRPr="00BC046A">
        <w:rPr>
          <w:rFonts w:ascii="Times New Roman" w:hAnsi="Times New Roman" w:cs="Times New Roman"/>
          <w:sz w:val="28"/>
          <w:szCs w:val="28"/>
        </w:rPr>
        <w:t xml:space="preserve">1.2. </w:t>
      </w:r>
      <w:r w:rsidR="00680ABC" w:rsidRPr="00BC046A">
        <w:rPr>
          <w:rFonts w:ascii="Times New Roman" w:hAnsi="Times New Roman" w:cs="Times New Roman"/>
          <w:sz w:val="28"/>
          <w:szCs w:val="28"/>
        </w:rPr>
        <w:t>Комунікативні навички особистості та вміння їх застосовувати в професійній діяльності</w:t>
      </w:r>
      <w:r w:rsidR="008034BE" w:rsidRPr="00BC046A">
        <w:rPr>
          <w:rFonts w:ascii="Times New Roman" w:hAnsi="Times New Roman" w:cs="Times New Roman"/>
          <w:sz w:val="28"/>
          <w:szCs w:val="28"/>
        </w:rPr>
        <w:t xml:space="preserve"> …………………</w:t>
      </w:r>
      <w:r w:rsidR="003B1BBC">
        <w:rPr>
          <w:rFonts w:ascii="Times New Roman" w:hAnsi="Times New Roman" w:cs="Times New Roman"/>
          <w:sz w:val="28"/>
          <w:szCs w:val="28"/>
        </w:rPr>
        <w:t>………</w:t>
      </w:r>
      <w:r w:rsidR="008034BE" w:rsidRPr="00BC046A">
        <w:rPr>
          <w:rFonts w:ascii="Times New Roman" w:hAnsi="Times New Roman" w:cs="Times New Roman"/>
          <w:sz w:val="28"/>
          <w:szCs w:val="28"/>
        </w:rPr>
        <w:t>……</w:t>
      </w:r>
      <w:r w:rsidR="003E080D">
        <w:rPr>
          <w:rFonts w:ascii="Times New Roman" w:hAnsi="Times New Roman" w:cs="Times New Roman"/>
          <w:sz w:val="28"/>
          <w:szCs w:val="28"/>
        </w:rPr>
        <w:t>……………………………………...</w:t>
      </w:r>
      <w:r w:rsidR="008034BE" w:rsidRPr="00BC046A">
        <w:rPr>
          <w:rFonts w:ascii="Times New Roman" w:hAnsi="Times New Roman" w:cs="Times New Roman"/>
          <w:sz w:val="28"/>
          <w:szCs w:val="28"/>
        </w:rPr>
        <w:t>……</w:t>
      </w:r>
      <w:r w:rsidRPr="00BC046A">
        <w:rPr>
          <w:rFonts w:ascii="Times New Roman" w:hAnsi="Times New Roman" w:cs="Times New Roman"/>
          <w:sz w:val="28"/>
          <w:szCs w:val="28"/>
        </w:rPr>
        <w:t>1</w:t>
      </w:r>
      <w:r w:rsidR="000420B0">
        <w:rPr>
          <w:rFonts w:ascii="Times New Roman" w:hAnsi="Times New Roman" w:cs="Times New Roman"/>
          <w:sz w:val="28"/>
          <w:szCs w:val="28"/>
        </w:rPr>
        <w:t>4</w:t>
      </w:r>
    </w:p>
    <w:p w14:paraId="458DE83C" w14:textId="15757B4A" w:rsidR="00C95767" w:rsidRPr="00BC046A" w:rsidRDefault="00C95767" w:rsidP="003E080D">
      <w:pPr>
        <w:spacing w:line="360" w:lineRule="auto"/>
        <w:rPr>
          <w:rFonts w:ascii="Times New Roman" w:hAnsi="Times New Roman" w:cs="Times New Roman"/>
          <w:sz w:val="28"/>
          <w:szCs w:val="28"/>
        </w:rPr>
      </w:pPr>
      <w:r w:rsidRPr="00BC046A">
        <w:rPr>
          <w:rFonts w:ascii="Times New Roman" w:hAnsi="Times New Roman" w:cs="Times New Roman"/>
          <w:sz w:val="28"/>
          <w:szCs w:val="28"/>
        </w:rPr>
        <w:t>Висновки до розділу 1</w:t>
      </w:r>
      <w:r w:rsidR="003B1BBC">
        <w:rPr>
          <w:rFonts w:ascii="Times New Roman" w:hAnsi="Times New Roman" w:cs="Times New Roman"/>
          <w:sz w:val="28"/>
          <w:szCs w:val="28"/>
        </w:rPr>
        <w:t>….</w:t>
      </w:r>
      <w:r w:rsidRPr="00BC046A">
        <w:rPr>
          <w:rFonts w:ascii="Times New Roman" w:hAnsi="Times New Roman" w:cs="Times New Roman"/>
          <w:sz w:val="28"/>
          <w:szCs w:val="28"/>
        </w:rPr>
        <w:t>………………</w:t>
      </w:r>
      <w:r w:rsidR="00403517" w:rsidRPr="00BC046A">
        <w:rPr>
          <w:rFonts w:ascii="Times New Roman" w:hAnsi="Times New Roman" w:cs="Times New Roman"/>
          <w:sz w:val="28"/>
          <w:szCs w:val="28"/>
        </w:rPr>
        <w:t>…</w:t>
      </w:r>
      <w:r w:rsidR="003E080D">
        <w:rPr>
          <w:rFonts w:ascii="Times New Roman" w:hAnsi="Times New Roman" w:cs="Times New Roman"/>
          <w:sz w:val="28"/>
          <w:szCs w:val="28"/>
        </w:rPr>
        <w:t>……..</w:t>
      </w:r>
      <w:r w:rsidR="002146CC">
        <w:rPr>
          <w:rFonts w:ascii="Times New Roman" w:hAnsi="Times New Roman" w:cs="Times New Roman"/>
          <w:sz w:val="28"/>
          <w:szCs w:val="28"/>
        </w:rPr>
        <w:t>……………………</w:t>
      </w:r>
      <w:r w:rsidR="00403517" w:rsidRPr="00BC046A">
        <w:rPr>
          <w:rFonts w:ascii="Times New Roman" w:hAnsi="Times New Roman" w:cs="Times New Roman"/>
          <w:sz w:val="28"/>
          <w:szCs w:val="28"/>
        </w:rPr>
        <w:t>…</w:t>
      </w:r>
      <w:r w:rsidR="003B1BBC">
        <w:rPr>
          <w:rFonts w:ascii="Times New Roman" w:hAnsi="Times New Roman" w:cs="Times New Roman"/>
          <w:sz w:val="28"/>
          <w:szCs w:val="28"/>
        </w:rPr>
        <w:t>…</w:t>
      </w:r>
      <w:r w:rsidR="00403517" w:rsidRPr="00BC046A">
        <w:rPr>
          <w:rFonts w:ascii="Times New Roman" w:hAnsi="Times New Roman" w:cs="Times New Roman"/>
          <w:sz w:val="28"/>
          <w:szCs w:val="28"/>
        </w:rPr>
        <w:t>.</w:t>
      </w:r>
      <w:r w:rsidRPr="00BC046A">
        <w:rPr>
          <w:rFonts w:ascii="Times New Roman" w:hAnsi="Times New Roman" w:cs="Times New Roman"/>
          <w:sz w:val="28"/>
          <w:szCs w:val="28"/>
        </w:rPr>
        <w:t>……...</w:t>
      </w:r>
      <w:r w:rsidR="000420B0">
        <w:rPr>
          <w:rFonts w:ascii="Times New Roman" w:hAnsi="Times New Roman" w:cs="Times New Roman"/>
          <w:sz w:val="28"/>
          <w:szCs w:val="28"/>
        </w:rPr>
        <w:t>19</w:t>
      </w:r>
    </w:p>
    <w:p w14:paraId="448B684B" w14:textId="7B75BE6A" w:rsidR="00C95767" w:rsidRPr="00BC046A" w:rsidRDefault="00F9677B" w:rsidP="005479F0">
      <w:pPr>
        <w:spacing w:line="360" w:lineRule="auto"/>
        <w:jc w:val="both"/>
        <w:rPr>
          <w:rFonts w:ascii="Times New Roman" w:hAnsi="Times New Roman" w:cs="Times New Roman"/>
          <w:b/>
          <w:bCs/>
          <w:sz w:val="28"/>
          <w:szCs w:val="28"/>
        </w:rPr>
      </w:pPr>
      <w:r w:rsidRPr="00BC046A">
        <w:rPr>
          <w:rFonts w:ascii="Times New Roman" w:hAnsi="Times New Roman" w:cs="Times New Roman"/>
          <w:b/>
          <w:bCs/>
          <w:sz w:val="28"/>
          <w:szCs w:val="28"/>
        </w:rPr>
        <w:t xml:space="preserve">РОЗДІЛ 2. АНАЛІЗ І ОЦІНКА ПРОФЕСІЙНИХ КОМУНІКАЦІЙ У ФОРМУВАННІ ЕФЕКТИВНОЇ ДІЯЛЬНОСТІ ПРАЦІВНИКІВ </w:t>
      </w:r>
      <w:r w:rsidRPr="00BC046A">
        <w:rPr>
          <w:rFonts w:ascii="Times New Roman" w:hAnsi="Times New Roman" w:cs="Times New Roman"/>
          <w:b/>
          <w:bCs/>
          <w:color w:val="000000" w:themeColor="text1"/>
          <w:sz w:val="28"/>
          <w:szCs w:val="28"/>
        </w:rPr>
        <w:t>ПІДПРИЄМСТВА ТОВ «АГРОСЕМ»</w:t>
      </w:r>
      <w:r w:rsidR="003E080D">
        <w:rPr>
          <w:rFonts w:ascii="Times New Roman" w:hAnsi="Times New Roman" w:cs="Times New Roman"/>
          <w:b/>
          <w:bCs/>
          <w:color w:val="000000" w:themeColor="text1"/>
          <w:sz w:val="28"/>
          <w:szCs w:val="28"/>
        </w:rPr>
        <w:t>…...</w:t>
      </w:r>
      <w:r w:rsidR="00403517" w:rsidRPr="00BC046A">
        <w:rPr>
          <w:rFonts w:ascii="Times New Roman" w:hAnsi="Times New Roman" w:cs="Times New Roman"/>
          <w:b/>
          <w:bCs/>
          <w:color w:val="000000" w:themeColor="text1"/>
          <w:sz w:val="28"/>
          <w:szCs w:val="28"/>
        </w:rPr>
        <w:t>…</w:t>
      </w:r>
      <w:r w:rsidR="002146CC">
        <w:rPr>
          <w:rFonts w:ascii="Times New Roman" w:hAnsi="Times New Roman" w:cs="Times New Roman"/>
          <w:b/>
          <w:bCs/>
          <w:color w:val="000000" w:themeColor="text1"/>
          <w:sz w:val="28"/>
          <w:szCs w:val="28"/>
        </w:rPr>
        <w:t>……………………</w:t>
      </w:r>
      <w:r w:rsidR="00403517" w:rsidRPr="00BC046A">
        <w:rPr>
          <w:rFonts w:ascii="Times New Roman" w:hAnsi="Times New Roman" w:cs="Times New Roman"/>
          <w:b/>
          <w:bCs/>
          <w:color w:val="000000" w:themeColor="text1"/>
          <w:sz w:val="28"/>
          <w:szCs w:val="28"/>
        </w:rPr>
        <w:t>……………..</w:t>
      </w:r>
      <w:r w:rsidR="00C95767" w:rsidRPr="00BC046A">
        <w:rPr>
          <w:rFonts w:ascii="Times New Roman" w:hAnsi="Times New Roman" w:cs="Times New Roman"/>
          <w:b/>
          <w:bCs/>
          <w:sz w:val="28"/>
          <w:szCs w:val="28"/>
        </w:rPr>
        <w:t>21</w:t>
      </w:r>
    </w:p>
    <w:p w14:paraId="332CD1AD" w14:textId="7594FC6A" w:rsidR="00C95767" w:rsidRPr="00BC046A" w:rsidRDefault="00C95767" w:rsidP="003E080D">
      <w:pPr>
        <w:spacing w:after="0" w:line="360" w:lineRule="auto"/>
        <w:jc w:val="both"/>
        <w:rPr>
          <w:rFonts w:ascii="Times New Roman" w:hAnsi="Times New Roman" w:cs="Times New Roman"/>
          <w:sz w:val="28"/>
          <w:szCs w:val="28"/>
        </w:rPr>
      </w:pPr>
      <w:r w:rsidRPr="00BC046A">
        <w:rPr>
          <w:rFonts w:ascii="Times New Roman" w:hAnsi="Times New Roman" w:cs="Times New Roman"/>
          <w:sz w:val="28"/>
          <w:szCs w:val="28"/>
        </w:rPr>
        <w:t xml:space="preserve">2.1. </w:t>
      </w:r>
      <w:r w:rsidR="00403517" w:rsidRPr="00BC046A">
        <w:rPr>
          <w:rFonts w:ascii="Times New Roman" w:hAnsi="Times New Roman" w:cs="Times New Roman"/>
          <w:sz w:val="28"/>
          <w:szCs w:val="28"/>
        </w:rPr>
        <w:t xml:space="preserve">Дослідження господарської діяльності </w:t>
      </w:r>
      <w:r w:rsidR="00403517" w:rsidRPr="00BC046A">
        <w:rPr>
          <w:rFonts w:ascii="Times New Roman" w:hAnsi="Times New Roman" w:cs="Times New Roman"/>
          <w:color w:val="000000" w:themeColor="text1"/>
          <w:sz w:val="28"/>
          <w:szCs w:val="28"/>
        </w:rPr>
        <w:t>підприємства ТОВ «АГРОСЕМ»……………………………………</w:t>
      </w:r>
      <w:r w:rsidR="002146CC">
        <w:rPr>
          <w:rFonts w:ascii="Times New Roman" w:hAnsi="Times New Roman" w:cs="Times New Roman"/>
          <w:color w:val="000000" w:themeColor="text1"/>
          <w:sz w:val="28"/>
          <w:szCs w:val="28"/>
        </w:rPr>
        <w:t>…………………….</w:t>
      </w:r>
      <w:r w:rsidRPr="00BC046A">
        <w:rPr>
          <w:rFonts w:ascii="Times New Roman" w:hAnsi="Times New Roman" w:cs="Times New Roman"/>
          <w:sz w:val="28"/>
          <w:szCs w:val="28"/>
        </w:rPr>
        <w:t>…………</w:t>
      </w:r>
      <w:r w:rsidR="00C24DC6">
        <w:rPr>
          <w:rFonts w:ascii="Times New Roman" w:hAnsi="Times New Roman" w:cs="Times New Roman"/>
          <w:sz w:val="28"/>
          <w:szCs w:val="28"/>
        </w:rPr>
        <w:t>.</w:t>
      </w:r>
      <w:r w:rsidRPr="00BC046A">
        <w:rPr>
          <w:rFonts w:ascii="Times New Roman" w:hAnsi="Times New Roman" w:cs="Times New Roman"/>
          <w:sz w:val="28"/>
          <w:szCs w:val="28"/>
        </w:rPr>
        <w:t>…21</w:t>
      </w:r>
    </w:p>
    <w:p w14:paraId="68F0E8B7" w14:textId="59F31B68" w:rsidR="00C95767" w:rsidRPr="00BC046A" w:rsidRDefault="00C95767" w:rsidP="003E080D">
      <w:pPr>
        <w:spacing w:line="360" w:lineRule="auto"/>
        <w:jc w:val="both"/>
        <w:rPr>
          <w:rFonts w:ascii="Times New Roman" w:hAnsi="Times New Roman" w:cs="Times New Roman"/>
          <w:sz w:val="28"/>
          <w:szCs w:val="28"/>
        </w:rPr>
      </w:pPr>
      <w:r w:rsidRPr="00BC046A">
        <w:rPr>
          <w:rFonts w:ascii="Times New Roman" w:hAnsi="Times New Roman" w:cs="Times New Roman"/>
          <w:sz w:val="28"/>
          <w:szCs w:val="28"/>
        </w:rPr>
        <w:t xml:space="preserve">2.2. </w:t>
      </w:r>
      <w:r w:rsidR="00403517" w:rsidRPr="00BC046A">
        <w:rPr>
          <w:rFonts w:ascii="Times New Roman" w:hAnsi="Times New Roman" w:cs="Times New Roman"/>
          <w:sz w:val="28"/>
          <w:szCs w:val="28"/>
        </w:rPr>
        <w:t>Аналіз професійно-комунікативної компетентності працівників та моніторинг результативності їх комунікацій у забезпеченні ефективної діяльності досліджуваного підприємства………………</w:t>
      </w:r>
      <w:r w:rsidR="002146CC">
        <w:rPr>
          <w:rFonts w:ascii="Times New Roman" w:hAnsi="Times New Roman" w:cs="Times New Roman"/>
          <w:sz w:val="28"/>
          <w:szCs w:val="28"/>
        </w:rPr>
        <w:t>…</w:t>
      </w:r>
      <w:r w:rsidR="003E080D">
        <w:rPr>
          <w:rFonts w:ascii="Times New Roman" w:hAnsi="Times New Roman" w:cs="Times New Roman"/>
          <w:sz w:val="28"/>
          <w:szCs w:val="28"/>
        </w:rPr>
        <w:t>…………</w:t>
      </w:r>
      <w:r w:rsidR="002146CC">
        <w:rPr>
          <w:rFonts w:ascii="Times New Roman" w:hAnsi="Times New Roman" w:cs="Times New Roman"/>
          <w:sz w:val="28"/>
          <w:szCs w:val="28"/>
        </w:rPr>
        <w:t>…</w:t>
      </w:r>
      <w:r w:rsidRPr="00BC046A">
        <w:rPr>
          <w:rFonts w:ascii="Times New Roman" w:hAnsi="Times New Roman" w:cs="Times New Roman"/>
          <w:sz w:val="28"/>
          <w:szCs w:val="28"/>
        </w:rPr>
        <w:t>…………</w:t>
      </w:r>
      <w:r w:rsidR="000420B0">
        <w:rPr>
          <w:rFonts w:ascii="Times New Roman" w:hAnsi="Times New Roman" w:cs="Times New Roman"/>
          <w:sz w:val="28"/>
          <w:szCs w:val="28"/>
        </w:rPr>
        <w:t>27</w:t>
      </w:r>
    </w:p>
    <w:p w14:paraId="7D1CB2BB" w14:textId="6F404EB8" w:rsidR="00C95767" w:rsidRPr="00BC046A" w:rsidRDefault="00C95767" w:rsidP="003E080D">
      <w:pPr>
        <w:spacing w:line="360" w:lineRule="auto"/>
        <w:rPr>
          <w:rFonts w:ascii="Times New Roman" w:hAnsi="Times New Roman" w:cs="Times New Roman"/>
          <w:sz w:val="28"/>
          <w:szCs w:val="28"/>
        </w:rPr>
      </w:pPr>
      <w:r w:rsidRPr="00BC046A">
        <w:rPr>
          <w:rFonts w:ascii="Times New Roman" w:hAnsi="Times New Roman" w:cs="Times New Roman"/>
          <w:sz w:val="28"/>
          <w:szCs w:val="28"/>
        </w:rPr>
        <w:t>Висновки до розділу 2</w:t>
      </w:r>
      <w:r w:rsidR="005F74CE" w:rsidRPr="00BC046A">
        <w:rPr>
          <w:rFonts w:ascii="Times New Roman" w:hAnsi="Times New Roman" w:cs="Times New Roman"/>
          <w:sz w:val="28"/>
          <w:szCs w:val="28"/>
        </w:rPr>
        <w:t>..........................</w:t>
      </w:r>
      <w:r w:rsidRPr="00BC046A">
        <w:rPr>
          <w:rFonts w:ascii="Times New Roman" w:hAnsi="Times New Roman" w:cs="Times New Roman"/>
          <w:sz w:val="28"/>
          <w:szCs w:val="28"/>
        </w:rPr>
        <w:t>…………</w:t>
      </w:r>
      <w:r w:rsidR="002146CC">
        <w:rPr>
          <w:rFonts w:ascii="Times New Roman" w:hAnsi="Times New Roman" w:cs="Times New Roman"/>
          <w:sz w:val="28"/>
          <w:szCs w:val="28"/>
        </w:rPr>
        <w:t>…………………….</w:t>
      </w:r>
      <w:r w:rsidRPr="00BC046A">
        <w:rPr>
          <w:rFonts w:ascii="Times New Roman" w:hAnsi="Times New Roman" w:cs="Times New Roman"/>
          <w:sz w:val="28"/>
          <w:szCs w:val="28"/>
        </w:rPr>
        <w:t>……………3</w:t>
      </w:r>
      <w:r w:rsidR="000420B0">
        <w:rPr>
          <w:rFonts w:ascii="Times New Roman" w:hAnsi="Times New Roman" w:cs="Times New Roman"/>
          <w:sz w:val="28"/>
          <w:szCs w:val="28"/>
        </w:rPr>
        <w:t>5</w:t>
      </w:r>
    </w:p>
    <w:p w14:paraId="7F6255BE" w14:textId="69BE9DBB" w:rsidR="00C95767" w:rsidRPr="00BC046A" w:rsidRDefault="00403517" w:rsidP="005479F0">
      <w:pPr>
        <w:spacing w:after="0" w:line="360" w:lineRule="auto"/>
        <w:jc w:val="both"/>
        <w:rPr>
          <w:rFonts w:ascii="Times New Roman" w:hAnsi="Times New Roman" w:cs="Times New Roman"/>
          <w:b/>
          <w:bCs/>
          <w:sz w:val="28"/>
          <w:szCs w:val="28"/>
        </w:rPr>
      </w:pPr>
      <w:r w:rsidRPr="00BC046A">
        <w:rPr>
          <w:rFonts w:ascii="Times New Roman" w:hAnsi="Times New Roman" w:cs="Times New Roman"/>
          <w:b/>
          <w:bCs/>
          <w:sz w:val="28"/>
          <w:szCs w:val="28"/>
        </w:rPr>
        <w:t>РОЗДІЛ 3. ШЛЯХИ ВДОСКОНАЛЕННЯ ПРОЦЕСІВ ТА МОДЕЛЕЙ ПРОФЕСІЙНИХ КОМУНІКАЦІЙ ДЛЯ ЕФЕКТИВНОЇ ДІЯЛЬНОСТІ ПРАЦІВНИКІВ ……………</w:t>
      </w:r>
      <w:r w:rsidR="001E414A" w:rsidRPr="00BC046A">
        <w:rPr>
          <w:rFonts w:ascii="Times New Roman" w:hAnsi="Times New Roman" w:cs="Times New Roman"/>
          <w:b/>
          <w:bCs/>
          <w:sz w:val="28"/>
          <w:szCs w:val="28"/>
        </w:rPr>
        <w:t>………</w:t>
      </w:r>
      <w:r w:rsidR="002146CC">
        <w:rPr>
          <w:rFonts w:ascii="Times New Roman" w:hAnsi="Times New Roman" w:cs="Times New Roman"/>
          <w:b/>
          <w:bCs/>
          <w:sz w:val="28"/>
          <w:szCs w:val="28"/>
        </w:rPr>
        <w:t>…………………………</w:t>
      </w:r>
      <w:r w:rsidR="001E414A" w:rsidRPr="00BC046A">
        <w:rPr>
          <w:rFonts w:ascii="Times New Roman" w:hAnsi="Times New Roman" w:cs="Times New Roman"/>
          <w:b/>
          <w:bCs/>
          <w:sz w:val="28"/>
          <w:szCs w:val="28"/>
        </w:rPr>
        <w:t>…</w:t>
      </w:r>
      <w:r w:rsidR="00B7292E" w:rsidRPr="00BC046A">
        <w:rPr>
          <w:rFonts w:ascii="Times New Roman" w:hAnsi="Times New Roman" w:cs="Times New Roman"/>
          <w:b/>
          <w:bCs/>
          <w:sz w:val="28"/>
          <w:szCs w:val="28"/>
        </w:rPr>
        <w:t>……………...</w:t>
      </w:r>
      <w:r w:rsidR="001E414A" w:rsidRPr="00BC046A">
        <w:rPr>
          <w:rFonts w:ascii="Times New Roman" w:hAnsi="Times New Roman" w:cs="Times New Roman"/>
          <w:b/>
          <w:bCs/>
          <w:sz w:val="28"/>
          <w:szCs w:val="28"/>
        </w:rPr>
        <w:t>…</w:t>
      </w:r>
      <w:r w:rsidR="00C95767" w:rsidRPr="00BC046A">
        <w:rPr>
          <w:rFonts w:ascii="Times New Roman" w:hAnsi="Times New Roman" w:cs="Times New Roman"/>
          <w:b/>
          <w:bCs/>
          <w:sz w:val="28"/>
          <w:szCs w:val="28"/>
        </w:rPr>
        <w:t>3</w:t>
      </w:r>
      <w:r w:rsidR="005B6E30">
        <w:rPr>
          <w:rFonts w:ascii="Times New Roman" w:hAnsi="Times New Roman" w:cs="Times New Roman"/>
          <w:b/>
          <w:bCs/>
          <w:sz w:val="28"/>
          <w:szCs w:val="28"/>
        </w:rPr>
        <w:t>7</w:t>
      </w:r>
    </w:p>
    <w:p w14:paraId="72755CD5" w14:textId="08D5AC35" w:rsidR="009F3E70" w:rsidRPr="00BC046A" w:rsidRDefault="00C95767" w:rsidP="005479F0">
      <w:pPr>
        <w:spacing w:line="360" w:lineRule="auto"/>
        <w:rPr>
          <w:rFonts w:ascii="Times New Roman" w:hAnsi="Times New Roman" w:cs="Times New Roman"/>
          <w:sz w:val="28"/>
          <w:szCs w:val="28"/>
        </w:rPr>
      </w:pPr>
      <w:r w:rsidRPr="00BC046A">
        <w:rPr>
          <w:rFonts w:ascii="Times New Roman" w:hAnsi="Times New Roman" w:cs="Times New Roman"/>
          <w:sz w:val="28"/>
          <w:szCs w:val="28"/>
        </w:rPr>
        <w:t>Висновки до розділу 3</w:t>
      </w:r>
      <w:r w:rsidR="0043146D" w:rsidRPr="00BC046A">
        <w:rPr>
          <w:rFonts w:ascii="Times New Roman" w:hAnsi="Times New Roman" w:cs="Times New Roman"/>
          <w:sz w:val="28"/>
          <w:szCs w:val="28"/>
        </w:rPr>
        <w:t>………</w:t>
      </w:r>
      <w:r w:rsidR="005F2A0B">
        <w:rPr>
          <w:rFonts w:ascii="Times New Roman" w:hAnsi="Times New Roman" w:cs="Times New Roman"/>
          <w:sz w:val="28"/>
          <w:szCs w:val="28"/>
        </w:rPr>
        <w:t>…………………….</w:t>
      </w:r>
      <w:r w:rsidR="0043146D" w:rsidRPr="00BC046A">
        <w:rPr>
          <w:rFonts w:ascii="Times New Roman" w:hAnsi="Times New Roman" w:cs="Times New Roman"/>
          <w:sz w:val="28"/>
          <w:szCs w:val="28"/>
        </w:rPr>
        <w:t>…..</w:t>
      </w:r>
      <w:r w:rsidRPr="00BC046A">
        <w:rPr>
          <w:rFonts w:ascii="Times New Roman" w:hAnsi="Times New Roman" w:cs="Times New Roman"/>
          <w:sz w:val="28"/>
          <w:szCs w:val="28"/>
        </w:rPr>
        <w:t>……………………………</w:t>
      </w:r>
      <w:r w:rsidR="005B6E30">
        <w:rPr>
          <w:rFonts w:ascii="Times New Roman" w:hAnsi="Times New Roman" w:cs="Times New Roman"/>
          <w:sz w:val="28"/>
          <w:szCs w:val="28"/>
        </w:rPr>
        <w:t>47</w:t>
      </w:r>
    </w:p>
    <w:p w14:paraId="475B5694" w14:textId="1A735C95" w:rsidR="009A12D6" w:rsidRPr="00BC046A" w:rsidRDefault="00C95767" w:rsidP="005479F0">
      <w:pPr>
        <w:spacing w:line="360" w:lineRule="auto"/>
        <w:jc w:val="both"/>
        <w:rPr>
          <w:rFonts w:ascii="Times New Roman" w:hAnsi="Times New Roman" w:cs="Times New Roman"/>
          <w:b/>
          <w:bCs/>
          <w:sz w:val="28"/>
          <w:szCs w:val="28"/>
        </w:rPr>
      </w:pPr>
      <w:r w:rsidRPr="00BC046A">
        <w:rPr>
          <w:rFonts w:ascii="Times New Roman" w:hAnsi="Times New Roman" w:cs="Times New Roman"/>
          <w:b/>
          <w:bCs/>
          <w:sz w:val="28"/>
          <w:szCs w:val="28"/>
        </w:rPr>
        <w:t>ВИСНОВКИ……</w:t>
      </w:r>
      <w:r w:rsidR="003923CD" w:rsidRPr="00BC046A">
        <w:rPr>
          <w:rFonts w:ascii="Times New Roman" w:hAnsi="Times New Roman" w:cs="Times New Roman"/>
          <w:b/>
          <w:bCs/>
          <w:sz w:val="28"/>
          <w:szCs w:val="28"/>
        </w:rPr>
        <w:t>………...</w:t>
      </w:r>
      <w:r w:rsidRPr="00BC046A">
        <w:rPr>
          <w:rFonts w:ascii="Times New Roman" w:hAnsi="Times New Roman" w:cs="Times New Roman"/>
          <w:b/>
          <w:bCs/>
          <w:sz w:val="28"/>
          <w:szCs w:val="28"/>
        </w:rPr>
        <w:t>……</w:t>
      </w:r>
      <w:r w:rsidR="003923CD" w:rsidRPr="00BC046A">
        <w:rPr>
          <w:rFonts w:ascii="Times New Roman" w:hAnsi="Times New Roman" w:cs="Times New Roman"/>
          <w:b/>
          <w:bCs/>
          <w:sz w:val="28"/>
          <w:szCs w:val="28"/>
        </w:rPr>
        <w:t>..</w:t>
      </w:r>
      <w:r w:rsidRPr="00BC046A">
        <w:rPr>
          <w:rFonts w:ascii="Times New Roman" w:hAnsi="Times New Roman" w:cs="Times New Roman"/>
          <w:b/>
          <w:bCs/>
          <w:sz w:val="28"/>
          <w:szCs w:val="28"/>
        </w:rPr>
        <w:t>…………………</w:t>
      </w:r>
      <w:r w:rsidR="005F2A0B">
        <w:rPr>
          <w:rFonts w:ascii="Times New Roman" w:hAnsi="Times New Roman" w:cs="Times New Roman"/>
          <w:b/>
          <w:bCs/>
          <w:sz w:val="28"/>
          <w:szCs w:val="28"/>
        </w:rPr>
        <w:t>…………………….</w:t>
      </w:r>
      <w:r w:rsidRPr="00BC046A">
        <w:rPr>
          <w:rFonts w:ascii="Times New Roman" w:hAnsi="Times New Roman" w:cs="Times New Roman"/>
          <w:b/>
          <w:bCs/>
          <w:sz w:val="28"/>
          <w:szCs w:val="28"/>
        </w:rPr>
        <w:t>…………</w:t>
      </w:r>
      <w:r w:rsidR="005B6E30">
        <w:rPr>
          <w:rFonts w:ascii="Times New Roman" w:hAnsi="Times New Roman" w:cs="Times New Roman"/>
          <w:b/>
          <w:bCs/>
          <w:sz w:val="28"/>
          <w:szCs w:val="28"/>
        </w:rPr>
        <w:t>48</w:t>
      </w:r>
    </w:p>
    <w:p w14:paraId="3D604579" w14:textId="40385285" w:rsidR="00D505AD" w:rsidRPr="00BC046A" w:rsidRDefault="00D505AD" w:rsidP="002B36D6">
      <w:pPr>
        <w:spacing w:after="0" w:line="360" w:lineRule="auto"/>
        <w:jc w:val="both"/>
        <w:rPr>
          <w:rFonts w:ascii="Times New Roman" w:hAnsi="Times New Roman" w:cs="Times New Roman"/>
          <w:b/>
          <w:bCs/>
          <w:sz w:val="28"/>
          <w:szCs w:val="28"/>
        </w:rPr>
      </w:pPr>
      <w:r w:rsidRPr="00BC046A">
        <w:rPr>
          <w:rFonts w:ascii="Times New Roman" w:hAnsi="Times New Roman" w:cs="Times New Roman"/>
          <w:b/>
          <w:bCs/>
          <w:sz w:val="28"/>
          <w:szCs w:val="28"/>
        </w:rPr>
        <w:t>СПИСОК ВИКОРИСТАНИХ ДЖЕРЕЛ……………</w:t>
      </w:r>
      <w:r w:rsidR="005F2A0B">
        <w:rPr>
          <w:rFonts w:ascii="Times New Roman" w:hAnsi="Times New Roman" w:cs="Times New Roman"/>
          <w:b/>
          <w:bCs/>
          <w:sz w:val="28"/>
          <w:szCs w:val="28"/>
        </w:rPr>
        <w:t>…………………….</w:t>
      </w:r>
      <w:r w:rsidRPr="00BC046A">
        <w:rPr>
          <w:rFonts w:ascii="Times New Roman" w:hAnsi="Times New Roman" w:cs="Times New Roman"/>
          <w:b/>
          <w:bCs/>
          <w:sz w:val="28"/>
          <w:szCs w:val="28"/>
        </w:rPr>
        <w:t>……5</w:t>
      </w:r>
      <w:r w:rsidR="005B6E30">
        <w:rPr>
          <w:rFonts w:ascii="Times New Roman" w:hAnsi="Times New Roman" w:cs="Times New Roman"/>
          <w:b/>
          <w:bCs/>
          <w:sz w:val="28"/>
          <w:szCs w:val="28"/>
        </w:rPr>
        <w:t>0</w:t>
      </w:r>
    </w:p>
    <w:p w14:paraId="3612FE61" w14:textId="55016905" w:rsidR="00733C5A" w:rsidRPr="00BC046A" w:rsidRDefault="00D505AD" w:rsidP="003E080D">
      <w:pPr>
        <w:spacing w:after="0" w:line="360" w:lineRule="auto"/>
        <w:jc w:val="both"/>
        <w:rPr>
          <w:rFonts w:ascii="Times New Roman" w:hAnsi="Times New Roman" w:cs="Times New Roman"/>
          <w:b/>
          <w:bCs/>
          <w:sz w:val="28"/>
          <w:szCs w:val="28"/>
        </w:rPr>
      </w:pPr>
      <w:r w:rsidRPr="00BC046A">
        <w:rPr>
          <w:rFonts w:ascii="Times New Roman" w:hAnsi="Times New Roman" w:cs="Times New Roman"/>
          <w:b/>
          <w:bCs/>
          <w:sz w:val="28"/>
          <w:szCs w:val="28"/>
        </w:rPr>
        <w:t>ДОДАТКИ……………………………………………</w:t>
      </w:r>
      <w:r w:rsidR="005F2A0B">
        <w:rPr>
          <w:rFonts w:ascii="Times New Roman" w:hAnsi="Times New Roman" w:cs="Times New Roman"/>
          <w:b/>
          <w:bCs/>
          <w:sz w:val="28"/>
          <w:szCs w:val="28"/>
        </w:rPr>
        <w:t>……………………</w:t>
      </w:r>
      <w:r w:rsidRPr="00BC046A">
        <w:rPr>
          <w:rFonts w:ascii="Times New Roman" w:hAnsi="Times New Roman" w:cs="Times New Roman"/>
          <w:b/>
          <w:bCs/>
          <w:sz w:val="28"/>
          <w:szCs w:val="28"/>
        </w:rPr>
        <w:t>……….</w:t>
      </w:r>
      <w:r w:rsidR="005B6E30">
        <w:rPr>
          <w:rFonts w:ascii="Times New Roman" w:hAnsi="Times New Roman" w:cs="Times New Roman"/>
          <w:b/>
          <w:bCs/>
          <w:sz w:val="28"/>
          <w:szCs w:val="28"/>
        </w:rPr>
        <w:t>54</w:t>
      </w:r>
      <w:r w:rsidR="003C3E6F" w:rsidRPr="00BC046A">
        <w:rPr>
          <w:rFonts w:ascii="Times New Roman" w:hAnsi="Times New Roman" w:cs="Times New Roman"/>
          <w:b/>
          <w:bCs/>
          <w:sz w:val="28"/>
          <w:szCs w:val="28"/>
        </w:rPr>
        <w:br w:type="page"/>
      </w:r>
    </w:p>
    <w:p w14:paraId="5891938D" w14:textId="2A905C96" w:rsidR="0058263B" w:rsidRPr="00BC046A" w:rsidRDefault="00C46374" w:rsidP="002B36D6">
      <w:pPr>
        <w:spacing w:line="360" w:lineRule="auto"/>
        <w:jc w:val="center"/>
        <w:rPr>
          <w:rFonts w:ascii="Times New Roman" w:hAnsi="Times New Roman" w:cs="Times New Roman"/>
          <w:b/>
          <w:bCs/>
          <w:sz w:val="28"/>
          <w:szCs w:val="28"/>
        </w:rPr>
      </w:pPr>
      <w:r w:rsidRPr="00BC046A">
        <w:rPr>
          <w:rFonts w:ascii="Times New Roman" w:hAnsi="Times New Roman" w:cs="Times New Roman"/>
          <w:b/>
          <w:bCs/>
          <w:sz w:val="28"/>
          <w:szCs w:val="28"/>
        </w:rPr>
        <w:lastRenderedPageBreak/>
        <w:t>АНОТАЦІЯ</w:t>
      </w:r>
    </w:p>
    <w:p w14:paraId="27D58288" w14:textId="1B62E75F" w:rsidR="0058263B" w:rsidRPr="00BC046A" w:rsidRDefault="00C12747" w:rsidP="00C24DC6">
      <w:pPr>
        <w:spacing w:after="0" w:line="276" w:lineRule="auto"/>
        <w:jc w:val="both"/>
        <w:rPr>
          <w:rFonts w:ascii="Times New Roman" w:hAnsi="Times New Roman" w:cs="Times New Roman"/>
          <w:b/>
          <w:bCs/>
          <w:sz w:val="28"/>
          <w:szCs w:val="28"/>
          <w:lang w:val="ru-RU"/>
        </w:rPr>
      </w:pPr>
      <w:r w:rsidRPr="00BC046A">
        <w:rPr>
          <w:rFonts w:ascii="Times New Roman" w:hAnsi="Times New Roman" w:cs="Times New Roman"/>
          <w:b/>
          <w:bCs/>
          <w:sz w:val="28"/>
          <w:szCs w:val="28"/>
        </w:rPr>
        <w:tab/>
      </w:r>
      <w:r w:rsidR="0058263B" w:rsidRPr="00BC046A">
        <w:rPr>
          <w:rFonts w:ascii="Times New Roman" w:hAnsi="Times New Roman" w:cs="Times New Roman"/>
          <w:b/>
          <w:bCs/>
          <w:sz w:val="28"/>
          <w:szCs w:val="28"/>
        </w:rPr>
        <w:t>Музика Олена Юріївна</w:t>
      </w:r>
      <w:r w:rsidR="00C46374" w:rsidRPr="00BC046A">
        <w:rPr>
          <w:rFonts w:ascii="Times New Roman" w:hAnsi="Times New Roman" w:cs="Times New Roman"/>
          <w:b/>
          <w:bCs/>
          <w:sz w:val="28"/>
          <w:szCs w:val="28"/>
        </w:rPr>
        <w:t xml:space="preserve">. </w:t>
      </w:r>
      <w:r w:rsidR="0058263B" w:rsidRPr="00BC046A">
        <w:rPr>
          <w:rFonts w:ascii="Times New Roman" w:hAnsi="Times New Roman" w:cs="Times New Roman"/>
          <w:b/>
          <w:bCs/>
          <w:sz w:val="28"/>
          <w:szCs w:val="28"/>
        </w:rPr>
        <w:t>Роль професійних комунікацій у формуванні ефективної діяльності працівників.</w:t>
      </w:r>
    </w:p>
    <w:p w14:paraId="75E47807" w14:textId="30B4FEC7" w:rsidR="00844F78" w:rsidRPr="00BC046A" w:rsidRDefault="0058263B" w:rsidP="00C24DC6">
      <w:pPr>
        <w:spacing w:after="0" w:line="276" w:lineRule="auto"/>
        <w:jc w:val="both"/>
        <w:rPr>
          <w:rFonts w:ascii="Times New Roman" w:hAnsi="Times New Roman" w:cs="Times New Roman"/>
          <w:sz w:val="28"/>
          <w:szCs w:val="28"/>
        </w:rPr>
      </w:pPr>
      <w:r w:rsidRPr="00BC046A">
        <w:rPr>
          <w:rFonts w:ascii="Times New Roman" w:hAnsi="Times New Roman" w:cs="Times New Roman"/>
          <w:sz w:val="28"/>
          <w:szCs w:val="28"/>
        </w:rPr>
        <w:tab/>
      </w:r>
      <w:r w:rsidR="00C46374" w:rsidRPr="00BC046A">
        <w:rPr>
          <w:rFonts w:ascii="Times New Roman" w:hAnsi="Times New Roman" w:cs="Times New Roman"/>
          <w:sz w:val="28"/>
          <w:szCs w:val="28"/>
        </w:rPr>
        <w:t>Кваліфікаційна робота на здобуття ступеню вищої освіти “бакалавр” за спеціальністю 073 «Менеджмент» – Західноукраїнський національний університет. – Тернопіль, 202</w:t>
      </w:r>
      <w:r w:rsidR="00844F78" w:rsidRPr="00BC046A">
        <w:rPr>
          <w:rFonts w:ascii="Times New Roman" w:hAnsi="Times New Roman" w:cs="Times New Roman"/>
          <w:sz w:val="28"/>
          <w:szCs w:val="28"/>
        </w:rPr>
        <w:t>3</w:t>
      </w:r>
      <w:r w:rsidR="00C46374" w:rsidRPr="00BC046A">
        <w:rPr>
          <w:rFonts w:ascii="Times New Roman" w:hAnsi="Times New Roman" w:cs="Times New Roman"/>
          <w:sz w:val="28"/>
          <w:szCs w:val="28"/>
        </w:rPr>
        <w:t xml:space="preserve">. </w:t>
      </w:r>
    </w:p>
    <w:p w14:paraId="1EA4541B" w14:textId="77777777" w:rsidR="00FC4A26" w:rsidRDefault="00844F78" w:rsidP="00C24DC6">
      <w:pPr>
        <w:spacing w:after="0" w:line="276" w:lineRule="auto"/>
        <w:jc w:val="both"/>
        <w:rPr>
          <w:rFonts w:ascii="Times New Roman" w:hAnsi="Times New Roman" w:cs="Times New Roman"/>
          <w:sz w:val="28"/>
          <w:szCs w:val="28"/>
        </w:rPr>
      </w:pPr>
      <w:r w:rsidRPr="00BC046A">
        <w:rPr>
          <w:rFonts w:ascii="Times New Roman" w:hAnsi="Times New Roman" w:cs="Times New Roman"/>
          <w:sz w:val="28"/>
          <w:szCs w:val="28"/>
        </w:rPr>
        <w:tab/>
      </w:r>
      <w:r w:rsidR="00FC4A26" w:rsidRPr="00FC4A26">
        <w:rPr>
          <w:rFonts w:ascii="Times New Roman" w:hAnsi="Times New Roman" w:cs="Times New Roman"/>
          <w:sz w:val="28"/>
          <w:szCs w:val="28"/>
        </w:rPr>
        <w:t xml:space="preserve">У першому розділі висвітлено теоретичні засади професійних комунікацій у формуванні ефективної діяльності працівників підприємства. </w:t>
      </w:r>
    </w:p>
    <w:p w14:paraId="6E6DB3E7" w14:textId="4DC20C6C" w:rsidR="00FC4A26" w:rsidRDefault="00FC4A26" w:rsidP="00C24DC6">
      <w:pPr>
        <w:spacing w:after="0" w:line="276" w:lineRule="auto"/>
        <w:jc w:val="both"/>
        <w:rPr>
          <w:rFonts w:ascii="Times New Roman" w:hAnsi="Times New Roman" w:cs="Times New Roman"/>
          <w:sz w:val="28"/>
          <w:szCs w:val="28"/>
        </w:rPr>
      </w:pPr>
      <w:r w:rsidRPr="00FC4A26">
        <w:rPr>
          <w:rFonts w:ascii="Times New Roman" w:hAnsi="Times New Roman" w:cs="Times New Roman"/>
          <w:sz w:val="28"/>
          <w:szCs w:val="28"/>
        </w:rPr>
        <w:tab/>
        <w:t xml:space="preserve">У другому розділі проведено системний аналіз та оцінка професійних комунікацій у формуванні ефективної діяльності працівників досліджуваної організації. </w:t>
      </w:r>
    </w:p>
    <w:p w14:paraId="5A586F41" w14:textId="77777777" w:rsidR="00FC4A26" w:rsidRDefault="00FC4A26" w:rsidP="00C24DC6">
      <w:pPr>
        <w:spacing w:after="0" w:line="276" w:lineRule="auto"/>
        <w:jc w:val="both"/>
        <w:rPr>
          <w:rFonts w:ascii="Times New Roman" w:hAnsi="Times New Roman" w:cs="Times New Roman"/>
          <w:sz w:val="28"/>
          <w:szCs w:val="28"/>
        </w:rPr>
      </w:pPr>
      <w:r w:rsidRPr="00FC4A26">
        <w:rPr>
          <w:rFonts w:ascii="Times New Roman" w:hAnsi="Times New Roman" w:cs="Times New Roman"/>
          <w:sz w:val="28"/>
          <w:szCs w:val="28"/>
        </w:rPr>
        <w:tab/>
        <w:t>У третьому розділі запропоновані шляхи вдосконалення процесів та моделей професійних комунікацій для ефективної діяльності працівників досліджуваної організації.</w:t>
      </w:r>
    </w:p>
    <w:p w14:paraId="5511E523" w14:textId="112DE3A4" w:rsidR="0058263B" w:rsidRPr="00BC046A" w:rsidRDefault="00FC4A26" w:rsidP="00C24DC6">
      <w:pPr>
        <w:spacing w:after="0" w:line="276" w:lineRule="auto"/>
        <w:jc w:val="both"/>
        <w:rPr>
          <w:rFonts w:ascii="Times New Roman" w:hAnsi="Times New Roman" w:cs="Times New Roman"/>
          <w:sz w:val="28"/>
          <w:szCs w:val="28"/>
        </w:rPr>
      </w:pPr>
      <w:r w:rsidRPr="00FC4A26">
        <w:rPr>
          <w:rFonts w:ascii="Times New Roman" w:hAnsi="Times New Roman" w:cs="Times New Roman"/>
          <w:sz w:val="28"/>
          <w:szCs w:val="28"/>
        </w:rPr>
        <w:t xml:space="preserve"> </w:t>
      </w:r>
      <w:r w:rsidR="00844F78" w:rsidRPr="00BC046A">
        <w:rPr>
          <w:rFonts w:ascii="Times New Roman" w:hAnsi="Times New Roman" w:cs="Times New Roman"/>
          <w:sz w:val="28"/>
          <w:szCs w:val="28"/>
        </w:rPr>
        <w:tab/>
      </w:r>
      <w:r w:rsidR="00C46374" w:rsidRPr="00BC046A">
        <w:rPr>
          <w:rFonts w:ascii="Times New Roman" w:hAnsi="Times New Roman" w:cs="Times New Roman"/>
          <w:sz w:val="28"/>
          <w:szCs w:val="28"/>
        </w:rPr>
        <w:t xml:space="preserve">Кваліфікаційна робота складається із вступу, трьох розділів, висновків, списку використаних джерел із </w:t>
      </w:r>
      <w:r w:rsidR="009553E6">
        <w:rPr>
          <w:rFonts w:ascii="Times New Roman" w:hAnsi="Times New Roman" w:cs="Times New Roman"/>
          <w:sz w:val="28"/>
          <w:szCs w:val="28"/>
        </w:rPr>
        <w:t>50</w:t>
      </w:r>
      <w:r w:rsidR="00C46374" w:rsidRPr="00BC046A">
        <w:rPr>
          <w:rFonts w:ascii="Times New Roman" w:hAnsi="Times New Roman" w:cs="Times New Roman"/>
          <w:sz w:val="28"/>
          <w:szCs w:val="28"/>
        </w:rPr>
        <w:t xml:space="preserve"> позицій, містить </w:t>
      </w:r>
      <w:r w:rsidR="00891A6F" w:rsidRPr="009A0C3E">
        <w:rPr>
          <w:rFonts w:ascii="Times New Roman" w:hAnsi="Times New Roman" w:cs="Times New Roman"/>
          <w:sz w:val="28"/>
          <w:szCs w:val="28"/>
        </w:rPr>
        <w:t>6</w:t>
      </w:r>
      <w:r w:rsidR="00C46374" w:rsidRPr="00BC046A">
        <w:rPr>
          <w:rFonts w:ascii="Times New Roman" w:hAnsi="Times New Roman" w:cs="Times New Roman"/>
          <w:sz w:val="28"/>
          <w:szCs w:val="28"/>
        </w:rPr>
        <w:t xml:space="preserve"> додатків, </w:t>
      </w:r>
      <w:r w:rsidR="00D96B1C">
        <w:rPr>
          <w:rFonts w:ascii="Times New Roman" w:hAnsi="Times New Roman" w:cs="Times New Roman"/>
          <w:sz w:val="28"/>
          <w:szCs w:val="28"/>
        </w:rPr>
        <w:t>11</w:t>
      </w:r>
      <w:r w:rsidR="00C46374" w:rsidRPr="00BC046A">
        <w:rPr>
          <w:rFonts w:ascii="Times New Roman" w:hAnsi="Times New Roman" w:cs="Times New Roman"/>
          <w:sz w:val="28"/>
          <w:szCs w:val="28"/>
        </w:rPr>
        <w:t xml:space="preserve"> рисунків та </w:t>
      </w:r>
      <w:r w:rsidR="00DB32BB">
        <w:rPr>
          <w:rFonts w:ascii="Times New Roman" w:hAnsi="Times New Roman" w:cs="Times New Roman"/>
          <w:sz w:val="28"/>
          <w:szCs w:val="28"/>
        </w:rPr>
        <w:t>3</w:t>
      </w:r>
      <w:r w:rsidR="00C46374" w:rsidRPr="00BC046A">
        <w:rPr>
          <w:rFonts w:ascii="Times New Roman" w:hAnsi="Times New Roman" w:cs="Times New Roman"/>
          <w:sz w:val="28"/>
          <w:szCs w:val="28"/>
        </w:rPr>
        <w:t xml:space="preserve"> таблиць. </w:t>
      </w:r>
    </w:p>
    <w:p w14:paraId="7E4A0E4B" w14:textId="7490B1D3" w:rsidR="0058263B" w:rsidRPr="00BC046A" w:rsidRDefault="00C46374" w:rsidP="00E543B3">
      <w:pPr>
        <w:spacing w:before="240" w:line="276" w:lineRule="auto"/>
        <w:jc w:val="center"/>
        <w:rPr>
          <w:rFonts w:ascii="Times New Roman" w:hAnsi="Times New Roman" w:cs="Times New Roman"/>
          <w:b/>
          <w:bCs/>
          <w:sz w:val="28"/>
          <w:szCs w:val="28"/>
        </w:rPr>
      </w:pPr>
      <w:r w:rsidRPr="00BC046A">
        <w:rPr>
          <w:rFonts w:ascii="Times New Roman" w:hAnsi="Times New Roman" w:cs="Times New Roman"/>
          <w:b/>
          <w:bCs/>
          <w:sz w:val="28"/>
          <w:szCs w:val="28"/>
        </w:rPr>
        <w:t>ANNOTATION</w:t>
      </w:r>
    </w:p>
    <w:p w14:paraId="5016AFBC" w14:textId="239EF5DF" w:rsidR="0058263B" w:rsidRPr="00E543B3" w:rsidRDefault="00092474" w:rsidP="00E543B3">
      <w:pPr>
        <w:spacing w:before="240" w:after="0" w:line="276" w:lineRule="auto"/>
        <w:jc w:val="both"/>
        <w:rPr>
          <w:rFonts w:ascii="Times New Roman" w:hAnsi="Times New Roman" w:cs="Times New Roman"/>
          <w:sz w:val="28"/>
          <w:szCs w:val="28"/>
        </w:rPr>
      </w:pPr>
      <w:r w:rsidRPr="00BC046A">
        <w:rPr>
          <w:rFonts w:ascii="Times New Roman" w:hAnsi="Times New Roman" w:cs="Times New Roman"/>
          <w:b/>
          <w:bCs/>
          <w:sz w:val="28"/>
          <w:szCs w:val="28"/>
          <w:lang w:val="en-US"/>
        </w:rPr>
        <w:tab/>
      </w:r>
      <w:r w:rsidR="0058263B" w:rsidRPr="00BC046A">
        <w:rPr>
          <w:rFonts w:ascii="Times New Roman" w:hAnsi="Times New Roman" w:cs="Times New Roman"/>
          <w:b/>
          <w:bCs/>
          <w:sz w:val="28"/>
          <w:szCs w:val="28"/>
          <w:lang w:val="en-US"/>
        </w:rPr>
        <w:t>Muzyka Olena</w:t>
      </w:r>
      <w:r w:rsidR="00844F78" w:rsidRPr="00BC046A">
        <w:rPr>
          <w:rFonts w:ascii="Times New Roman" w:hAnsi="Times New Roman" w:cs="Times New Roman"/>
          <w:b/>
          <w:bCs/>
          <w:sz w:val="28"/>
          <w:szCs w:val="28"/>
          <w:lang w:val="en-US"/>
        </w:rPr>
        <w:t xml:space="preserve">. </w:t>
      </w:r>
      <w:r w:rsidR="0058263B" w:rsidRPr="00BC046A">
        <w:rPr>
          <w:rFonts w:ascii="Times New Roman" w:hAnsi="Times New Roman" w:cs="Times New Roman"/>
          <w:b/>
          <w:bCs/>
          <w:sz w:val="28"/>
          <w:szCs w:val="28"/>
          <w:lang w:val="en-US"/>
        </w:rPr>
        <w:t>The</w:t>
      </w:r>
      <w:r w:rsidR="0058263B" w:rsidRPr="00BC046A">
        <w:rPr>
          <w:rFonts w:ascii="Times New Roman" w:hAnsi="Times New Roman" w:cs="Times New Roman"/>
          <w:b/>
          <w:bCs/>
          <w:sz w:val="28"/>
          <w:szCs w:val="28"/>
        </w:rPr>
        <w:t xml:space="preserve"> </w:t>
      </w:r>
      <w:r w:rsidR="0058263B" w:rsidRPr="00BC046A">
        <w:rPr>
          <w:rFonts w:ascii="Times New Roman" w:hAnsi="Times New Roman" w:cs="Times New Roman"/>
          <w:b/>
          <w:bCs/>
          <w:sz w:val="28"/>
          <w:szCs w:val="28"/>
          <w:lang w:val="en-US"/>
        </w:rPr>
        <w:t>role</w:t>
      </w:r>
      <w:r w:rsidR="0058263B" w:rsidRPr="00BC046A">
        <w:rPr>
          <w:rFonts w:ascii="Times New Roman" w:hAnsi="Times New Roman" w:cs="Times New Roman"/>
          <w:b/>
          <w:bCs/>
          <w:sz w:val="28"/>
          <w:szCs w:val="28"/>
        </w:rPr>
        <w:t xml:space="preserve"> </w:t>
      </w:r>
      <w:r w:rsidR="0058263B" w:rsidRPr="00BC046A">
        <w:rPr>
          <w:rFonts w:ascii="Times New Roman" w:hAnsi="Times New Roman" w:cs="Times New Roman"/>
          <w:b/>
          <w:bCs/>
          <w:sz w:val="28"/>
          <w:szCs w:val="28"/>
          <w:lang w:val="en-US"/>
        </w:rPr>
        <w:t>of</w:t>
      </w:r>
      <w:r w:rsidR="0058263B" w:rsidRPr="00BC046A">
        <w:rPr>
          <w:rFonts w:ascii="Times New Roman" w:hAnsi="Times New Roman" w:cs="Times New Roman"/>
          <w:b/>
          <w:bCs/>
          <w:sz w:val="28"/>
          <w:szCs w:val="28"/>
        </w:rPr>
        <w:t xml:space="preserve"> </w:t>
      </w:r>
      <w:r w:rsidR="0058263B" w:rsidRPr="00BC046A">
        <w:rPr>
          <w:rFonts w:ascii="Times New Roman" w:hAnsi="Times New Roman" w:cs="Times New Roman"/>
          <w:b/>
          <w:bCs/>
          <w:sz w:val="28"/>
          <w:szCs w:val="28"/>
          <w:lang w:val="en-US"/>
        </w:rPr>
        <w:t>professional</w:t>
      </w:r>
      <w:r w:rsidR="0058263B" w:rsidRPr="00BC046A">
        <w:rPr>
          <w:rFonts w:ascii="Times New Roman" w:hAnsi="Times New Roman" w:cs="Times New Roman"/>
          <w:b/>
          <w:bCs/>
          <w:sz w:val="28"/>
          <w:szCs w:val="28"/>
        </w:rPr>
        <w:t xml:space="preserve"> </w:t>
      </w:r>
      <w:r w:rsidR="0058263B" w:rsidRPr="00BC046A">
        <w:rPr>
          <w:rFonts w:ascii="Times New Roman" w:hAnsi="Times New Roman" w:cs="Times New Roman"/>
          <w:b/>
          <w:bCs/>
          <w:sz w:val="28"/>
          <w:szCs w:val="28"/>
          <w:lang w:val="en-US"/>
        </w:rPr>
        <w:t>communications</w:t>
      </w:r>
      <w:r w:rsidR="0058263B" w:rsidRPr="00BC046A">
        <w:rPr>
          <w:rFonts w:ascii="Times New Roman" w:hAnsi="Times New Roman" w:cs="Times New Roman"/>
          <w:b/>
          <w:bCs/>
          <w:sz w:val="28"/>
          <w:szCs w:val="28"/>
        </w:rPr>
        <w:t xml:space="preserve"> </w:t>
      </w:r>
      <w:r w:rsidR="0058263B" w:rsidRPr="00BC046A">
        <w:rPr>
          <w:rFonts w:ascii="Times New Roman" w:hAnsi="Times New Roman" w:cs="Times New Roman"/>
          <w:b/>
          <w:bCs/>
          <w:sz w:val="28"/>
          <w:szCs w:val="28"/>
          <w:lang w:val="en-US"/>
        </w:rPr>
        <w:t>in</w:t>
      </w:r>
      <w:r w:rsidR="0058263B" w:rsidRPr="00BC046A">
        <w:rPr>
          <w:rFonts w:ascii="Times New Roman" w:hAnsi="Times New Roman" w:cs="Times New Roman"/>
          <w:b/>
          <w:bCs/>
          <w:sz w:val="28"/>
          <w:szCs w:val="28"/>
        </w:rPr>
        <w:t xml:space="preserve"> </w:t>
      </w:r>
      <w:r w:rsidR="0058263B" w:rsidRPr="00BC046A">
        <w:rPr>
          <w:rFonts w:ascii="Times New Roman" w:hAnsi="Times New Roman" w:cs="Times New Roman"/>
          <w:b/>
          <w:bCs/>
          <w:sz w:val="28"/>
          <w:szCs w:val="28"/>
          <w:lang w:val="en-US"/>
        </w:rPr>
        <w:t>shaping</w:t>
      </w:r>
      <w:r w:rsidR="0058263B" w:rsidRPr="00BC046A">
        <w:rPr>
          <w:rFonts w:ascii="Times New Roman" w:hAnsi="Times New Roman" w:cs="Times New Roman"/>
          <w:b/>
          <w:bCs/>
          <w:sz w:val="28"/>
          <w:szCs w:val="28"/>
        </w:rPr>
        <w:t xml:space="preserve"> </w:t>
      </w:r>
      <w:r w:rsidR="0058263B" w:rsidRPr="00BC046A">
        <w:rPr>
          <w:rFonts w:ascii="Times New Roman" w:hAnsi="Times New Roman" w:cs="Times New Roman"/>
          <w:b/>
          <w:bCs/>
          <w:sz w:val="28"/>
          <w:szCs w:val="28"/>
          <w:lang w:val="en-US"/>
        </w:rPr>
        <w:t>the</w:t>
      </w:r>
      <w:r w:rsidR="0058263B" w:rsidRPr="00BC046A">
        <w:rPr>
          <w:rFonts w:ascii="Times New Roman" w:hAnsi="Times New Roman" w:cs="Times New Roman"/>
          <w:b/>
          <w:bCs/>
          <w:sz w:val="28"/>
          <w:szCs w:val="28"/>
        </w:rPr>
        <w:t xml:space="preserve"> </w:t>
      </w:r>
      <w:r w:rsidR="0058263B" w:rsidRPr="00BC046A">
        <w:rPr>
          <w:rFonts w:ascii="Times New Roman" w:hAnsi="Times New Roman" w:cs="Times New Roman"/>
          <w:b/>
          <w:bCs/>
          <w:sz w:val="28"/>
          <w:szCs w:val="28"/>
          <w:lang w:val="en-US"/>
        </w:rPr>
        <w:t>effective</w:t>
      </w:r>
      <w:r w:rsidR="0058263B" w:rsidRPr="00BC046A">
        <w:rPr>
          <w:rFonts w:ascii="Times New Roman" w:hAnsi="Times New Roman" w:cs="Times New Roman"/>
          <w:b/>
          <w:bCs/>
          <w:sz w:val="28"/>
          <w:szCs w:val="28"/>
        </w:rPr>
        <w:t xml:space="preserve"> </w:t>
      </w:r>
      <w:r w:rsidR="0058263B" w:rsidRPr="00BC046A">
        <w:rPr>
          <w:rFonts w:ascii="Times New Roman" w:hAnsi="Times New Roman" w:cs="Times New Roman"/>
          <w:b/>
          <w:bCs/>
          <w:sz w:val="28"/>
          <w:szCs w:val="28"/>
          <w:lang w:val="en-US"/>
        </w:rPr>
        <w:t>activity</w:t>
      </w:r>
      <w:r w:rsidR="0058263B" w:rsidRPr="00BC046A">
        <w:rPr>
          <w:rFonts w:ascii="Times New Roman" w:hAnsi="Times New Roman" w:cs="Times New Roman"/>
          <w:b/>
          <w:bCs/>
          <w:sz w:val="28"/>
          <w:szCs w:val="28"/>
        </w:rPr>
        <w:t xml:space="preserve"> </w:t>
      </w:r>
      <w:r w:rsidR="0058263B" w:rsidRPr="00BC046A">
        <w:rPr>
          <w:rFonts w:ascii="Times New Roman" w:hAnsi="Times New Roman" w:cs="Times New Roman"/>
          <w:b/>
          <w:bCs/>
          <w:sz w:val="28"/>
          <w:szCs w:val="28"/>
          <w:lang w:val="en-US"/>
        </w:rPr>
        <w:t>of</w:t>
      </w:r>
      <w:r w:rsidR="0058263B" w:rsidRPr="00BC046A">
        <w:rPr>
          <w:rFonts w:ascii="Times New Roman" w:hAnsi="Times New Roman" w:cs="Times New Roman"/>
          <w:b/>
          <w:bCs/>
          <w:sz w:val="28"/>
          <w:szCs w:val="28"/>
        </w:rPr>
        <w:t xml:space="preserve"> </w:t>
      </w:r>
      <w:r w:rsidR="0058263B" w:rsidRPr="00BC046A">
        <w:rPr>
          <w:rFonts w:ascii="Times New Roman" w:hAnsi="Times New Roman" w:cs="Times New Roman"/>
          <w:b/>
          <w:bCs/>
          <w:sz w:val="28"/>
          <w:szCs w:val="28"/>
          <w:lang w:val="en-US"/>
        </w:rPr>
        <w:t>employees</w:t>
      </w:r>
      <w:r w:rsidR="00E543B3">
        <w:rPr>
          <w:rFonts w:ascii="Times New Roman" w:hAnsi="Times New Roman" w:cs="Times New Roman"/>
          <w:b/>
          <w:bCs/>
          <w:sz w:val="28"/>
          <w:szCs w:val="28"/>
        </w:rPr>
        <w:t>.</w:t>
      </w:r>
    </w:p>
    <w:p w14:paraId="7A68A112" w14:textId="0EFBD4FE" w:rsidR="00092474" w:rsidRPr="00BC046A" w:rsidRDefault="00844F78" w:rsidP="00E543B3">
      <w:pPr>
        <w:spacing w:after="0" w:line="276" w:lineRule="auto"/>
        <w:jc w:val="both"/>
        <w:rPr>
          <w:rFonts w:ascii="Times New Roman" w:hAnsi="Times New Roman" w:cs="Times New Roman"/>
          <w:sz w:val="28"/>
          <w:szCs w:val="28"/>
          <w:lang w:val="en-US"/>
        </w:rPr>
      </w:pPr>
      <w:r w:rsidRPr="00BC046A">
        <w:rPr>
          <w:rFonts w:ascii="Times New Roman" w:hAnsi="Times New Roman" w:cs="Times New Roman"/>
          <w:sz w:val="28"/>
          <w:szCs w:val="28"/>
        </w:rPr>
        <w:tab/>
      </w:r>
      <w:r w:rsidR="00C46374" w:rsidRPr="00BC046A">
        <w:rPr>
          <w:rFonts w:ascii="Times New Roman" w:hAnsi="Times New Roman" w:cs="Times New Roman"/>
          <w:sz w:val="28"/>
          <w:szCs w:val="28"/>
          <w:lang w:val="en-US"/>
        </w:rPr>
        <w:t xml:space="preserve">Qualification work is to </w:t>
      </w:r>
      <w:proofErr w:type="gramStart"/>
      <w:r w:rsidR="00C46374" w:rsidRPr="00BC046A">
        <w:rPr>
          <w:rFonts w:ascii="Times New Roman" w:hAnsi="Times New Roman" w:cs="Times New Roman"/>
          <w:sz w:val="28"/>
          <w:szCs w:val="28"/>
          <w:lang w:val="en-US"/>
        </w:rPr>
        <w:t>obtaining</w:t>
      </w:r>
      <w:proofErr w:type="gramEnd"/>
      <w:r w:rsidR="00C46374" w:rsidRPr="00BC046A">
        <w:rPr>
          <w:rFonts w:ascii="Times New Roman" w:hAnsi="Times New Roman" w:cs="Times New Roman"/>
          <w:sz w:val="28"/>
          <w:szCs w:val="28"/>
          <w:lang w:val="en-US"/>
        </w:rPr>
        <w:t xml:space="preserve"> the educational qualification of "bachelor" in "Management". – West Ukrainian National University. – Ternopil, 202</w:t>
      </w:r>
      <w:r w:rsidR="00092474" w:rsidRPr="00BC046A">
        <w:rPr>
          <w:rFonts w:ascii="Times New Roman" w:hAnsi="Times New Roman" w:cs="Times New Roman"/>
          <w:sz w:val="28"/>
          <w:szCs w:val="28"/>
          <w:lang w:val="en-US"/>
        </w:rPr>
        <w:t>3.</w:t>
      </w:r>
    </w:p>
    <w:p w14:paraId="5F6B3233" w14:textId="61CDBA7D" w:rsidR="00092474" w:rsidRPr="006072CE" w:rsidRDefault="00844F78" w:rsidP="00E543B3">
      <w:pPr>
        <w:spacing w:after="0" w:line="276" w:lineRule="auto"/>
        <w:jc w:val="both"/>
        <w:rPr>
          <w:rFonts w:ascii="Times New Roman" w:hAnsi="Times New Roman" w:cs="Times New Roman"/>
          <w:sz w:val="28"/>
          <w:szCs w:val="28"/>
          <w:lang w:val="en-US"/>
        </w:rPr>
      </w:pPr>
      <w:r w:rsidRPr="006072CE">
        <w:rPr>
          <w:rFonts w:ascii="Times New Roman" w:hAnsi="Times New Roman" w:cs="Times New Roman"/>
          <w:sz w:val="28"/>
          <w:szCs w:val="28"/>
          <w:lang w:val="en-US"/>
        </w:rPr>
        <w:tab/>
      </w:r>
      <w:r w:rsidR="00C46374" w:rsidRPr="006072CE">
        <w:rPr>
          <w:rFonts w:ascii="Times New Roman" w:hAnsi="Times New Roman" w:cs="Times New Roman"/>
          <w:sz w:val="28"/>
          <w:szCs w:val="28"/>
          <w:lang w:val="en-US"/>
        </w:rPr>
        <w:t xml:space="preserve">The first section covers the theoretical </w:t>
      </w:r>
      <w:r w:rsidR="00B62951" w:rsidRPr="006072CE">
        <w:rPr>
          <w:rFonts w:ascii="Times New Roman" w:hAnsi="Times New Roman" w:cs="Times New Roman"/>
          <w:sz w:val="28"/>
          <w:szCs w:val="28"/>
          <w:lang w:val="en-US"/>
        </w:rPr>
        <w:t>foundations of professional communications in the formation of the effective activity of the company's employees are covered.</w:t>
      </w:r>
      <w:r w:rsidR="00C46374" w:rsidRPr="006072CE">
        <w:rPr>
          <w:rFonts w:ascii="Times New Roman" w:hAnsi="Times New Roman" w:cs="Times New Roman"/>
          <w:sz w:val="28"/>
          <w:szCs w:val="28"/>
          <w:lang w:val="en-US"/>
        </w:rPr>
        <w:t xml:space="preserve"> of the organization. </w:t>
      </w:r>
    </w:p>
    <w:p w14:paraId="57B4FF6E" w14:textId="292991DE" w:rsidR="00092474" w:rsidRPr="00827229" w:rsidRDefault="00092474" w:rsidP="00C24DC6">
      <w:pPr>
        <w:spacing w:after="0" w:line="276" w:lineRule="auto"/>
        <w:jc w:val="both"/>
        <w:rPr>
          <w:rFonts w:ascii="Times New Roman" w:hAnsi="Times New Roman" w:cs="Times New Roman"/>
          <w:sz w:val="28"/>
          <w:szCs w:val="28"/>
        </w:rPr>
      </w:pPr>
      <w:r w:rsidRPr="00827229">
        <w:rPr>
          <w:rFonts w:ascii="Times New Roman" w:hAnsi="Times New Roman" w:cs="Times New Roman"/>
          <w:sz w:val="28"/>
          <w:szCs w:val="28"/>
          <w:lang w:val="en-US"/>
        </w:rPr>
        <w:tab/>
      </w:r>
      <w:r w:rsidR="00C46374" w:rsidRPr="00827229">
        <w:rPr>
          <w:rFonts w:ascii="Times New Roman" w:hAnsi="Times New Roman" w:cs="Times New Roman"/>
          <w:sz w:val="28"/>
          <w:szCs w:val="28"/>
          <w:lang w:val="en-US"/>
        </w:rPr>
        <w:t xml:space="preserve">The second section conducted a </w:t>
      </w:r>
      <w:r w:rsidR="00827229" w:rsidRPr="00827229">
        <w:rPr>
          <w:rFonts w:ascii="Times New Roman" w:hAnsi="Times New Roman" w:cs="Times New Roman"/>
          <w:sz w:val="28"/>
          <w:szCs w:val="28"/>
          <w:lang w:val="en-US"/>
        </w:rPr>
        <w:t>systematic analysis and assessment of professional communications in the formation of effective activities of the employees of the organization</w:t>
      </w:r>
      <w:r w:rsidR="00827229">
        <w:rPr>
          <w:rFonts w:ascii="Times New Roman" w:hAnsi="Times New Roman" w:cs="Times New Roman"/>
          <w:sz w:val="28"/>
          <w:szCs w:val="28"/>
        </w:rPr>
        <w:t>.</w:t>
      </w:r>
    </w:p>
    <w:p w14:paraId="1659125A" w14:textId="77777777" w:rsidR="006842CE" w:rsidRPr="006842CE" w:rsidRDefault="00092474" w:rsidP="00C24DC6">
      <w:pPr>
        <w:spacing w:after="0" w:line="276" w:lineRule="auto"/>
        <w:jc w:val="both"/>
        <w:rPr>
          <w:rFonts w:ascii="Times New Roman" w:hAnsi="Times New Roman" w:cs="Times New Roman"/>
          <w:sz w:val="28"/>
          <w:szCs w:val="28"/>
          <w:lang w:val="en-US"/>
        </w:rPr>
      </w:pPr>
      <w:r w:rsidRPr="006842CE">
        <w:rPr>
          <w:rFonts w:ascii="Times New Roman" w:hAnsi="Times New Roman" w:cs="Times New Roman"/>
          <w:sz w:val="28"/>
          <w:szCs w:val="28"/>
          <w:lang w:val="en-US"/>
        </w:rPr>
        <w:tab/>
      </w:r>
      <w:r w:rsidR="00C46374" w:rsidRPr="006842CE">
        <w:rPr>
          <w:rFonts w:ascii="Times New Roman" w:hAnsi="Times New Roman" w:cs="Times New Roman"/>
          <w:sz w:val="28"/>
          <w:szCs w:val="28"/>
          <w:lang w:val="en-US"/>
        </w:rPr>
        <w:t xml:space="preserve">In the third section the </w:t>
      </w:r>
      <w:r w:rsidR="006842CE" w:rsidRPr="006842CE">
        <w:rPr>
          <w:rFonts w:ascii="Times New Roman" w:hAnsi="Times New Roman" w:cs="Times New Roman"/>
          <w:sz w:val="28"/>
          <w:szCs w:val="28"/>
          <w:lang w:val="en-US"/>
        </w:rPr>
        <w:t>ways of improving the processes and models of professional communications for the effective activity of the employees of the organization under study are proposed.</w:t>
      </w:r>
    </w:p>
    <w:p w14:paraId="079A51EB" w14:textId="3D8AD0AF" w:rsidR="00FC4A26" w:rsidRDefault="00092474" w:rsidP="00C24DC6">
      <w:pPr>
        <w:spacing w:after="0" w:line="276" w:lineRule="auto"/>
        <w:jc w:val="both"/>
        <w:rPr>
          <w:rFonts w:ascii="Times New Roman" w:hAnsi="Times New Roman" w:cs="Times New Roman"/>
          <w:sz w:val="28"/>
          <w:szCs w:val="28"/>
          <w:lang w:val="en-US"/>
        </w:rPr>
      </w:pPr>
      <w:r w:rsidRPr="00BC046A">
        <w:rPr>
          <w:rFonts w:ascii="Times New Roman" w:hAnsi="Times New Roman" w:cs="Times New Roman"/>
          <w:sz w:val="28"/>
          <w:szCs w:val="28"/>
          <w:lang w:val="en-US"/>
        </w:rPr>
        <w:tab/>
      </w:r>
      <w:r w:rsidR="00C46374" w:rsidRPr="00BC046A">
        <w:rPr>
          <w:rFonts w:ascii="Times New Roman" w:hAnsi="Times New Roman" w:cs="Times New Roman"/>
          <w:sz w:val="28"/>
          <w:szCs w:val="28"/>
          <w:lang w:val="en-US"/>
        </w:rPr>
        <w:t xml:space="preserve">Qualification work consists of introduction, three chapters, conclusions, list of literature of </w:t>
      </w:r>
      <w:r w:rsidR="009553E6">
        <w:rPr>
          <w:rFonts w:ascii="Times New Roman" w:hAnsi="Times New Roman" w:cs="Times New Roman"/>
          <w:sz w:val="28"/>
          <w:szCs w:val="28"/>
        </w:rPr>
        <w:t>50</w:t>
      </w:r>
      <w:r w:rsidR="00C46374" w:rsidRPr="00BC046A">
        <w:rPr>
          <w:rFonts w:ascii="Times New Roman" w:hAnsi="Times New Roman" w:cs="Times New Roman"/>
          <w:sz w:val="28"/>
          <w:szCs w:val="28"/>
          <w:lang w:val="en-US"/>
        </w:rPr>
        <w:t xml:space="preserve"> numbers, </w:t>
      </w:r>
      <w:r w:rsidR="009A0C3E">
        <w:rPr>
          <w:rFonts w:ascii="Times New Roman" w:hAnsi="Times New Roman" w:cs="Times New Roman"/>
          <w:sz w:val="28"/>
          <w:szCs w:val="28"/>
        </w:rPr>
        <w:t>6</w:t>
      </w:r>
      <w:r w:rsidR="00C46374" w:rsidRPr="00BC046A">
        <w:rPr>
          <w:rFonts w:ascii="Times New Roman" w:hAnsi="Times New Roman" w:cs="Times New Roman"/>
          <w:sz w:val="28"/>
          <w:szCs w:val="28"/>
          <w:lang w:val="en-US"/>
        </w:rPr>
        <w:t xml:space="preserve"> additions. There are </w:t>
      </w:r>
      <w:r w:rsidR="00D96B1C">
        <w:rPr>
          <w:rFonts w:ascii="Times New Roman" w:hAnsi="Times New Roman" w:cs="Times New Roman"/>
          <w:sz w:val="28"/>
          <w:szCs w:val="28"/>
        </w:rPr>
        <w:t>11</w:t>
      </w:r>
      <w:r w:rsidR="00C46374" w:rsidRPr="00BC046A">
        <w:rPr>
          <w:rFonts w:ascii="Times New Roman" w:hAnsi="Times New Roman" w:cs="Times New Roman"/>
          <w:sz w:val="28"/>
          <w:szCs w:val="28"/>
          <w:lang w:val="en-US"/>
        </w:rPr>
        <w:t xml:space="preserve"> pictures and </w:t>
      </w:r>
      <w:r w:rsidR="00DB32BB">
        <w:rPr>
          <w:rFonts w:ascii="Times New Roman" w:hAnsi="Times New Roman" w:cs="Times New Roman"/>
          <w:sz w:val="28"/>
          <w:szCs w:val="28"/>
        </w:rPr>
        <w:t>3</w:t>
      </w:r>
      <w:r w:rsidR="00C46374" w:rsidRPr="00BC046A">
        <w:rPr>
          <w:rFonts w:ascii="Times New Roman" w:hAnsi="Times New Roman" w:cs="Times New Roman"/>
          <w:sz w:val="28"/>
          <w:szCs w:val="28"/>
          <w:lang w:val="en-US"/>
        </w:rPr>
        <w:t xml:space="preserve"> tables in a work.</w:t>
      </w:r>
    </w:p>
    <w:p w14:paraId="1512F8CF" w14:textId="77777777" w:rsidR="00FC4A26" w:rsidRDefault="00FC4A26">
      <w:pPr>
        <w:rPr>
          <w:rFonts w:ascii="Times New Roman" w:hAnsi="Times New Roman" w:cs="Times New Roman"/>
          <w:sz w:val="28"/>
          <w:szCs w:val="28"/>
          <w:lang w:val="en-US"/>
        </w:rPr>
      </w:pPr>
      <w:r>
        <w:rPr>
          <w:rFonts w:ascii="Times New Roman" w:hAnsi="Times New Roman" w:cs="Times New Roman"/>
          <w:sz w:val="28"/>
          <w:szCs w:val="28"/>
          <w:lang w:val="en-US"/>
        </w:rPr>
        <w:br w:type="page"/>
      </w:r>
    </w:p>
    <w:p w14:paraId="76F205C4" w14:textId="63CB4F22" w:rsidR="00FC6198" w:rsidRPr="00BC046A" w:rsidRDefault="00765852" w:rsidP="002B36D6">
      <w:pPr>
        <w:spacing w:after="0" w:line="360" w:lineRule="auto"/>
        <w:jc w:val="center"/>
        <w:rPr>
          <w:rFonts w:ascii="Times New Roman" w:hAnsi="Times New Roman" w:cs="Times New Roman"/>
          <w:b/>
          <w:bCs/>
          <w:sz w:val="28"/>
          <w:szCs w:val="28"/>
        </w:rPr>
      </w:pPr>
      <w:r w:rsidRPr="00BC046A">
        <w:rPr>
          <w:rFonts w:ascii="Times New Roman" w:hAnsi="Times New Roman" w:cs="Times New Roman"/>
          <w:b/>
          <w:bCs/>
          <w:sz w:val="28"/>
          <w:szCs w:val="28"/>
        </w:rPr>
        <w:lastRenderedPageBreak/>
        <w:t>ВСТУП</w:t>
      </w:r>
    </w:p>
    <w:p w14:paraId="001A133C" w14:textId="77777777" w:rsidR="00FC6198" w:rsidRPr="00BC046A" w:rsidRDefault="00FC6198" w:rsidP="002B36D6">
      <w:pPr>
        <w:spacing w:after="0" w:line="360" w:lineRule="auto"/>
        <w:jc w:val="center"/>
        <w:rPr>
          <w:rFonts w:ascii="Times New Roman" w:hAnsi="Times New Roman" w:cs="Times New Roman"/>
          <w:sz w:val="28"/>
          <w:szCs w:val="28"/>
        </w:rPr>
      </w:pPr>
    </w:p>
    <w:p w14:paraId="77C08679" w14:textId="1F6EE31A" w:rsidR="001F4ADE" w:rsidRPr="00BC046A" w:rsidRDefault="00FC6198" w:rsidP="002B36D6">
      <w:pPr>
        <w:spacing w:after="0" w:line="360" w:lineRule="auto"/>
        <w:jc w:val="both"/>
        <w:rPr>
          <w:rFonts w:ascii="Times New Roman" w:hAnsi="Times New Roman" w:cs="Times New Roman"/>
          <w:sz w:val="28"/>
          <w:szCs w:val="28"/>
        </w:rPr>
      </w:pPr>
      <w:r w:rsidRPr="00BC046A">
        <w:rPr>
          <w:rFonts w:ascii="Times New Roman" w:hAnsi="Times New Roman" w:cs="Times New Roman"/>
          <w:b/>
          <w:bCs/>
          <w:sz w:val="28"/>
          <w:szCs w:val="28"/>
        </w:rPr>
        <w:tab/>
      </w:r>
      <w:r w:rsidR="00765852" w:rsidRPr="00BC046A">
        <w:rPr>
          <w:rFonts w:ascii="Times New Roman" w:hAnsi="Times New Roman" w:cs="Times New Roman"/>
          <w:b/>
          <w:bCs/>
          <w:sz w:val="28"/>
          <w:szCs w:val="28"/>
        </w:rPr>
        <w:t xml:space="preserve">Актуальність </w:t>
      </w:r>
      <w:r w:rsidR="00231430" w:rsidRPr="00BC046A">
        <w:rPr>
          <w:rFonts w:ascii="Times New Roman" w:hAnsi="Times New Roman" w:cs="Times New Roman"/>
          <w:b/>
          <w:bCs/>
          <w:sz w:val="28"/>
          <w:szCs w:val="28"/>
        </w:rPr>
        <w:t>проблеми.</w:t>
      </w:r>
      <w:r w:rsidR="0051722E" w:rsidRPr="00BC046A">
        <w:rPr>
          <w:rFonts w:ascii="Times New Roman" w:hAnsi="Times New Roman" w:cs="Times New Roman"/>
          <w:b/>
          <w:bCs/>
          <w:sz w:val="28"/>
          <w:szCs w:val="28"/>
        </w:rPr>
        <w:t xml:space="preserve"> </w:t>
      </w:r>
      <w:r w:rsidR="00172DB7" w:rsidRPr="00BC046A">
        <w:rPr>
          <w:rFonts w:ascii="Times New Roman" w:hAnsi="Times New Roman" w:cs="Times New Roman"/>
          <w:sz w:val="28"/>
          <w:szCs w:val="28"/>
        </w:rPr>
        <w:t xml:space="preserve">Будь-який </w:t>
      </w:r>
      <w:r w:rsidR="001B48EF" w:rsidRPr="00BC046A">
        <w:rPr>
          <w:rFonts w:ascii="Times New Roman" w:hAnsi="Times New Roman" w:cs="Times New Roman"/>
          <w:sz w:val="28"/>
          <w:szCs w:val="28"/>
        </w:rPr>
        <w:t>об’</w:t>
      </w:r>
      <w:r w:rsidR="00C85CEE" w:rsidRPr="00BC046A">
        <w:rPr>
          <w:rFonts w:ascii="Times New Roman" w:hAnsi="Times New Roman" w:cs="Times New Roman"/>
          <w:sz w:val="28"/>
          <w:szCs w:val="28"/>
        </w:rPr>
        <w:t>єкт</w:t>
      </w:r>
      <w:r w:rsidR="00172DB7" w:rsidRPr="00BC046A">
        <w:rPr>
          <w:rFonts w:ascii="Times New Roman" w:hAnsi="Times New Roman" w:cs="Times New Roman"/>
          <w:sz w:val="28"/>
          <w:szCs w:val="28"/>
        </w:rPr>
        <w:t xml:space="preserve">, незалежно від розміру та специфіки </w:t>
      </w:r>
      <w:r w:rsidR="00C56136" w:rsidRPr="00BC046A">
        <w:rPr>
          <w:rFonts w:ascii="Times New Roman" w:hAnsi="Times New Roman" w:cs="Times New Roman"/>
          <w:sz w:val="28"/>
          <w:szCs w:val="28"/>
        </w:rPr>
        <w:t>бізнесової діяльності</w:t>
      </w:r>
      <w:r w:rsidR="00172DB7" w:rsidRPr="00BC046A">
        <w:rPr>
          <w:rFonts w:ascii="Times New Roman" w:hAnsi="Times New Roman" w:cs="Times New Roman"/>
          <w:sz w:val="28"/>
          <w:szCs w:val="28"/>
        </w:rPr>
        <w:t xml:space="preserve"> знаход</w:t>
      </w:r>
      <w:r w:rsidR="00C56136" w:rsidRPr="00BC046A">
        <w:rPr>
          <w:rFonts w:ascii="Times New Roman" w:hAnsi="Times New Roman" w:cs="Times New Roman"/>
          <w:sz w:val="28"/>
          <w:szCs w:val="28"/>
        </w:rPr>
        <w:t>и</w:t>
      </w:r>
      <w:r w:rsidR="00172DB7" w:rsidRPr="00BC046A">
        <w:rPr>
          <w:rFonts w:ascii="Times New Roman" w:hAnsi="Times New Roman" w:cs="Times New Roman"/>
          <w:sz w:val="28"/>
          <w:szCs w:val="28"/>
        </w:rPr>
        <w:t>ться під впливом нових і складних викликів</w:t>
      </w:r>
      <w:r w:rsidR="00E20ADE" w:rsidRPr="00BC046A">
        <w:rPr>
          <w:rFonts w:ascii="Times New Roman" w:hAnsi="Times New Roman" w:cs="Times New Roman"/>
          <w:sz w:val="28"/>
          <w:szCs w:val="28"/>
        </w:rPr>
        <w:t xml:space="preserve"> конкурентного середовища</w:t>
      </w:r>
      <w:r w:rsidR="00172DB7" w:rsidRPr="00BC046A">
        <w:rPr>
          <w:rFonts w:ascii="Times New Roman" w:hAnsi="Times New Roman" w:cs="Times New Roman"/>
          <w:sz w:val="28"/>
          <w:szCs w:val="28"/>
        </w:rPr>
        <w:t xml:space="preserve">. </w:t>
      </w:r>
      <w:r w:rsidR="00C25236" w:rsidRPr="00FC4A26">
        <w:rPr>
          <w:rFonts w:ascii="Times New Roman" w:hAnsi="Times New Roman" w:cs="Times New Roman"/>
          <w:sz w:val="28"/>
          <w:szCs w:val="28"/>
        </w:rPr>
        <w:t xml:space="preserve">Воно </w:t>
      </w:r>
      <w:r w:rsidR="00C25236" w:rsidRPr="00BC046A">
        <w:rPr>
          <w:rFonts w:ascii="Times New Roman" w:hAnsi="Times New Roman" w:cs="Times New Roman"/>
          <w:sz w:val="28"/>
          <w:szCs w:val="28"/>
        </w:rPr>
        <w:t>стимулює к</w:t>
      </w:r>
      <w:r w:rsidR="00172DB7" w:rsidRPr="00BC046A">
        <w:rPr>
          <w:rFonts w:ascii="Times New Roman" w:hAnsi="Times New Roman" w:cs="Times New Roman"/>
          <w:sz w:val="28"/>
          <w:szCs w:val="28"/>
        </w:rPr>
        <w:t xml:space="preserve">онкурентну боротьбу </w:t>
      </w:r>
      <w:r w:rsidR="00C25236" w:rsidRPr="00BC046A">
        <w:rPr>
          <w:rFonts w:ascii="Times New Roman" w:hAnsi="Times New Roman" w:cs="Times New Roman"/>
          <w:sz w:val="28"/>
          <w:szCs w:val="28"/>
        </w:rPr>
        <w:t xml:space="preserve">та </w:t>
      </w:r>
      <w:r w:rsidR="00512281" w:rsidRPr="00BC046A">
        <w:rPr>
          <w:rFonts w:ascii="Times New Roman" w:hAnsi="Times New Roman" w:cs="Times New Roman"/>
          <w:sz w:val="28"/>
          <w:szCs w:val="28"/>
        </w:rPr>
        <w:t xml:space="preserve">передбачає зростання ступеня відкритості та зовнішньої взаємодії </w:t>
      </w:r>
      <w:r w:rsidR="00AB1DB5" w:rsidRPr="00BC046A">
        <w:rPr>
          <w:rFonts w:ascii="Times New Roman" w:hAnsi="Times New Roman" w:cs="Times New Roman"/>
          <w:sz w:val="28"/>
          <w:szCs w:val="28"/>
        </w:rPr>
        <w:t>з партнерами.</w:t>
      </w:r>
      <w:r w:rsidR="00172DB7" w:rsidRPr="00BC046A">
        <w:rPr>
          <w:rFonts w:ascii="Times New Roman" w:hAnsi="Times New Roman" w:cs="Times New Roman"/>
          <w:sz w:val="28"/>
          <w:szCs w:val="28"/>
        </w:rPr>
        <w:t xml:space="preserve"> </w:t>
      </w:r>
      <w:r w:rsidR="00515C20" w:rsidRPr="00BC046A">
        <w:rPr>
          <w:rFonts w:ascii="Times New Roman" w:hAnsi="Times New Roman" w:cs="Times New Roman"/>
          <w:sz w:val="28"/>
          <w:szCs w:val="28"/>
        </w:rPr>
        <w:t>С</w:t>
      </w:r>
      <w:r w:rsidR="00172DB7" w:rsidRPr="00BC046A">
        <w:rPr>
          <w:rFonts w:ascii="Times New Roman" w:hAnsi="Times New Roman" w:cs="Times New Roman"/>
          <w:sz w:val="28"/>
          <w:szCs w:val="28"/>
        </w:rPr>
        <w:t xml:space="preserve">ьогодні </w:t>
      </w:r>
      <w:r w:rsidR="00515C20" w:rsidRPr="00BC046A">
        <w:rPr>
          <w:rFonts w:ascii="Times New Roman" w:hAnsi="Times New Roman" w:cs="Times New Roman"/>
          <w:sz w:val="28"/>
          <w:szCs w:val="28"/>
        </w:rPr>
        <w:t xml:space="preserve">можна побачити </w:t>
      </w:r>
      <w:r w:rsidR="00172DB7" w:rsidRPr="00BC046A">
        <w:rPr>
          <w:rFonts w:ascii="Times New Roman" w:hAnsi="Times New Roman" w:cs="Times New Roman"/>
          <w:sz w:val="28"/>
          <w:szCs w:val="28"/>
        </w:rPr>
        <w:t>нов</w:t>
      </w:r>
      <w:r w:rsidR="00515C20" w:rsidRPr="00BC046A">
        <w:rPr>
          <w:rFonts w:ascii="Times New Roman" w:hAnsi="Times New Roman" w:cs="Times New Roman"/>
          <w:sz w:val="28"/>
          <w:szCs w:val="28"/>
        </w:rPr>
        <w:t>і</w:t>
      </w:r>
      <w:r w:rsidR="00172DB7" w:rsidRPr="00BC046A">
        <w:rPr>
          <w:rFonts w:ascii="Times New Roman" w:hAnsi="Times New Roman" w:cs="Times New Roman"/>
          <w:sz w:val="28"/>
          <w:szCs w:val="28"/>
        </w:rPr>
        <w:t xml:space="preserve"> інформаційн</w:t>
      </w:r>
      <w:r w:rsidR="00515C20" w:rsidRPr="00BC046A">
        <w:rPr>
          <w:rFonts w:ascii="Times New Roman" w:hAnsi="Times New Roman" w:cs="Times New Roman"/>
          <w:sz w:val="28"/>
          <w:szCs w:val="28"/>
        </w:rPr>
        <w:t>і</w:t>
      </w:r>
      <w:r w:rsidR="00172DB7" w:rsidRPr="00BC046A">
        <w:rPr>
          <w:rFonts w:ascii="Times New Roman" w:hAnsi="Times New Roman" w:cs="Times New Roman"/>
          <w:sz w:val="28"/>
          <w:szCs w:val="28"/>
        </w:rPr>
        <w:t xml:space="preserve"> і комунікаційн</w:t>
      </w:r>
      <w:r w:rsidR="00515C20" w:rsidRPr="00BC046A">
        <w:rPr>
          <w:rFonts w:ascii="Times New Roman" w:hAnsi="Times New Roman" w:cs="Times New Roman"/>
          <w:sz w:val="28"/>
          <w:szCs w:val="28"/>
        </w:rPr>
        <w:t>і</w:t>
      </w:r>
      <w:r w:rsidR="00172DB7" w:rsidRPr="00BC046A">
        <w:rPr>
          <w:rFonts w:ascii="Times New Roman" w:hAnsi="Times New Roman" w:cs="Times New Roman"/>
          <w:sz w:val="28"/>
          <w:szCs w:val="28"/>
        </w:rPr>
        <w:t xml:space="preserve"> систем</w:t>
      </w:r>
      <w:r w:rsidR="00515C20" w:rsidRPr="00BC046A">
        <w:rPr>
          <w:rFonts w:ascii="Times New Roman" w:hAnsi="Times New Roman" w:cs="Times New Roman"/>
          <w:sz w:val="28"/>
          <w:szCs w:val="28"/>
        </w:rPr>
        <w:t>и, що</w:t>
      </w:r>
      <w:r w:rsidR="00172DB7" w:rsidRPr="00BC046A">
        <w:rPr>
          <w:rFonts w:ascii="Times New Roman" w:hAnsi="Times New Roman" w:cs="Times New Roman"/>
          <w:sz w:val="28"/>
          <w:szCs w:val="28"/>
        </w:rPr>
        <w:t xml:space="preserve"> набува</w:t>
      </w:r>
      <w:r w:rsidR="00515C20" w:rsidRPr="00BC046A">
        <w:rPr>
          <w:rFonts w:ascii="Times New Roman" w:hAnsi="Times New Roman" w:cs="Times New Roman"/>
          <w:sz w:val="28"/>
          <w:szCs w:val="28"/>
        </w:rPr>
        <w:t>ють</w:t>
      </w:r>
      <w:r w:rsidR="00172DB7" w:rsidRPr="00BC046A">
        <w:rPr>
          <w:rFonts w:ascii="Times New Roman" w:hAnsi="Times New Roman" w:cs="Times New Roman"/>
          <w:sz w:val="28"/>
          <w:szCs w:val="28"/>
        </w:rPr>
        <w:t xml:space="preserve"> все більшого значення</w:t>
      </w:r>
      <w:r w:rsidR="00FB058F" w:rsidRPr="00BC046A">
        <w:rPr>
          <w:rFonts w:ascii="Times New Roman" w:hAnsi="Times New Roman" w:cs="Times New Roman"/>
          <w:sz w:val="28"/>
          <w:szCs w:val="28"/>
        </w:rPr>
        <w:t xml:space="preserve"> у функціонуванні</w:t>
      </w:r>
      <w:r w:rsidR="002D6858" w:rsidRPr="00BC046A">
        <w:rPr>
          <w:rFonts w:ascii="Times New Roman" w:hAnsi="Times New Roman" w:cs="Times New Roman"/>
          <w:sz w:val="28"/>
          <w:szCs w:val="28"/>
        </w:rPr>
        <w:t xml:space="preserve"> підприємств найрізноманітніших сфер діяльності</w:t>
      </w:r>
      <w:r w:rsidR="00515C20" w:rsidRPr="00BC046A">
        <w:rPr>
          <w:rFonts w:ascii="Times New Roman" w:hAnsi="Times New Roman" w:cs="Times New Roman"/>
          <w:sz w:val="28"/>
          <w:szCs w:val="28"/>
        </w:rPr>
        <w:t>.</w:t>
      </w:r>
      <w:r w:rsidR="00172DB7" w:rsidRPr="00BC046A">
        <w:rPr>
          <w:rFonts w:ascii="Times New Roman" w:hAnsi="Times New Roman" w:cs="Times New Roman"/>
          <w:sz w:val="28"/>
          <w:szCs w:val="28"/>
        </w:rPr>
        <w:t xml:space="preserve"> Комунікація в роботі організації </w:t>
      </w:r>
      <w:r w:rsidR="00CF1FC5" w:rsidRPr="00BC046A">
        <w:rPr>
          <w:rFonts w:ascii="Times New Roman" w:hAnsi="Times New Roman" w:cs="Times New Roman"/>
          <w:sz w:val="28"/>
          <w:szCs w:val="28"/>
        </w:rPr>
        <w:t>являється невід’ємною</w:t>
      </w:r>
      <w:r w:rsidR="00172DB7" w:rsidRPr="00BC046A">
        <w:rPr>
          <w:rFonts w:ascii="Times New Roman" w:hAnsi="Times New Roman" w:cs="Times New Roman"/>
          <w:sz w:val="28"/>
          <w:szCs w:val="28"/>
        </w:rPr>
        <w:t xml:space="preserve"> частин</w:t>
      </w:r>
      <w:r w:rsidR="00CF1FC5" w:rsidRPr="00BC046A">
        <w:rPr>
          <w:rFonts w:ascii="Times New Roman" w:hAnsi="Times New Roman" w:cs="Times New Roman"/>
          <w:sz w:val="28"/>
          <w:szCs w:val="28"/>
        </w:rPr>
        <w:t>ою</w:t>
      </w:r>
      <w:r w:rsidR="00172DB7" w:rsidRPr="00BC046A">
        <w:rPr>
          <w:rFonts w:ascii="Times New Roman" w:hAnsi="Times New Roman" w:cs="Times New Roman"/>
          <w:sz w:val="28"/>
          <w:szCs w:val="28"/>
        </w:rPr>
        <w:t xml:space="preserve"> її діяльності. В той самий час </w:t>
      </w:r>
      <w:r w:rsidR="00CF1FC5" w:rsidRPr="00BC046A">
        <w:rPr>
          <w:rFonts w:ascii="Times New Roman" w:hAnsi="Times New Roman" w:cs="Times New Roman"/>
          <w:sz w:val="28"/>
          <w:szCs w:val="28"/>
        </w:rPr>
        <w:t>р</w:t>
      </w:r>
      <w:r w:rsidR="00172DB7" w:rsidRPr="00BC046A">
        <w:rPr>
          <w:rFonts w:ascii="Times New Roman" w:hAnsi="Times New Roman" w:cs="Times New Roman"/>
          <w:sz w:val="28"/>
          <w:szCs w:val="28"/>
        </w:rPr>
        <w:t xml:space="preserve">озвиток сучасних цифрових технологій спричиняє </w:t>
      </w:r>
      <w:r w:rsidR="002649D5" w:rsidRPr="00BC046A">
        <w:rPr>
          <w:rFonts w:ascii="Times New Roman" w:hAnsi="Times New Roman" w:cs="Times New Roman"/>
          <w:sz w:val="28"/>
          <w:szCs w:val="28"/>
        </w:rPr>
        <w:t xml:space="preserve">активний </w:t>
      </w:r>
      <w:r w:rsidR="00172DB7" w:rsidRPr="00BC046A">
        <w:rPr>
          <w:rFonts w:ascii="Times New Roman" w:hAnsi="Times New Roman" w:cs="Times New Roman"/>
          <w:sz w:val="28"/>
          <w:szCs w:val="28"/>
        </w:rPr>
        <w:t>розвиток</w:t>
      </w:r>
      <w:r w:rsidR="002649D5" w:rsidRPr="00BC046A">
        <w:rPr>
          <w:rFonts w:ascii="Times New Roman" w:hAnsi="Times New Roman" w:cs="Times New Roman"/>
          <w:sz w:val="28"/>
          <w:szCs w:val="28"/>
        </w:rPr>
        <w:t xml:space="preserve"> </w:t>
      </w:r>
      <w:r w:rsidR="00172DB7" w:rsidRPr="00BC046A">
        <w:rPr>
          <w:rFonts w:ascii="Times New Roman" w:hAnsi="Times New Roman" w:cs="Times New Roman"/>
          <w:sz w:val="28"/>
          <w:szCs w:val="28"/>
        </w:rPr>
        <w:t>інформаційно-ділов</w:t>
      </w:r>
      <w:r w:rsidR="002649D5" w:rsidRPr="00BC046A">
        <w:rPr>
          <w:rFonts w:ascii="Times New Roman" w:hAnsi="Times New Roman" w:cs="Times New Roman"/>
          <w:sz w:val="28"/>
          <w:szCs w:val="28"/>
        </w:rPr>
        <w:t xml:space="preserve">ої </w:t>
      </w:r>
      <w:r w:rsidR="00172DB7" w:rsidRPr="00BC046A">
        <w:rPr>
          <w:rFonts w:ascii="Times New Roman" w:hAnsi="Times New Roman" w:cs="Times New Roman"/>
          <w:sz w:val="28"/>
          <w:szCs w:val="28"/>
        </w:rPr>
        <w:t>комунікаці</w:t>
      </w:r>
      <w:r w:rsidR="002649D5" w:rsidRPr="00BC046A">
        <w:rPr>
          <w:rFonts w:ascii="Times New Roman" w:hAnsi="Times New Roman" w:cs="Times New Roman"/>
          <w:sz w:val="28"/>
          <w:szCs w:val="28"/>
        </w:rPr>
        <w:t>ї</w:t>
      </w:r>
      <w:r w:rsidR="00172DB7" w:rsidRPr="00BC046A">
        <w:rPr>
          <w:rFonts w:ascii="Times New Roman" w:hAnsi="Times New Roman" w:cs="Times New Roman"/>
          <w:sz w:val="28"/>
          <w:szCs w:val="28"/>
        </w:rPr>
        <w:t xml:space="preserve"> між організаціями</w:t>
      </w:r>
      <w:r w:rsidR="002649D5" w:rsidRPr="00BC046A">
        <w:rPr>
          <w:rFonts w:ascii="Times New Roman" w:hAnsi="Times New Roman" w:cs="Times New Roman"/>
          <w:sz w:val="28"/>
          <w:szCs w:val="28"/>
        </w:rPr>
        <w:t xml:space="preserve"> та </w:t>
      </w:r>
      <w:r w:rsidR="00411EAF" w:rsidRPr="00BC046A">
        <w:rPr>
          <w:rFonts w:ascii="Times New Roman" w:hAnsi="Times New Roman" w:cs="Times New Roman"/>
          <w:sz w:val="28"/>
          <w:szCs w:val="28"/>
        </w:rPr>
        <w:t xml:space="preserve">значно </w:t>
      </w:r>
      <w:r w:rsidR="002649D5" w:rsidRPr="00BC046A">
        <w:rPr>
          <w:rFonts w:ascii="Times New Roman" w:hAnsi="Times New Roman" w:cs="Times New Roman"/>
          <w:sz w:val="28"/>
          <w:szCs w:val="28"/>
        </w:rPr>
        <w:t>розширю</w:t>
      </w:r>
      <w:r w:rsidR="00411EAF" w:rsidRPr="00BC046A">
        <w:rPr>
          <w:rFonts w:ascii="Times New Roman" w:hAnsi="Times New Roman" w:cs="Times New Roman"/>
          <w:sz w:val="28"/>
          <w:szCs w:val="28"/>
        </w:rPr>
        <w:t>є можливості їх</w:t>
      </w:r>
      <w:r w:rsidR="00B76574" w:rsidRPr="00BC046A">
        <w:rPr>
          <w:rFonts w:ascii="Times New Roman" w:hAnsi="Times New Roman" w:cs="Times New Roman"/>
          <w:sz w:val="28"/>
          <w:szCs w:val="28"/>
        </w:rPr>
        <w:t xml:space="preserve"> взаємодії</w:t>
      </w:r>
      <w:r w:rsidR="00172DB7" w:rsidRPr="00BC046A">
        <w:rPr>
          <w:rFonts w:ascii="Times New Roman" w:hAnsi="Times New Roman" w:cs="Times New Roman"/>
          <w:sz w:val="28"/>
          <w:szCs w:val="28"/>
        </w:rPr>
        <w:t>.</w:t>
      </w:r>
      <w:r w:rsidR="0086511F" w:rsidRPr="00BC046A">
        <w:rPr>
          <w:rFonts w:ascii="Times New Roman" w:hAnsi="Times New Roman" w:cs="Times New Roman"/>
          <w:sz w:val="28"/>
          <w:szCs w:val="28"/>
        </w:rPr>
        <w:t xml:space="preserve"> </w:t>
      </w:r>
      <w:r w:rsidR="00FB7516" w:rsidRPr="00BC046A">
        <w:rPr>
          <w:rFonts w:ascii="Times New Roman" w:hAnsi="Times New Roman" w:cs="Times New Roman"/>
          <w:sz w:val="28"/>
          <w:szCs w:val="28"/>
        </w:rPr>
        <w:tab/>
      </w:r>
      <w:r w:rsidR="0086511F" w:rsidRPr="00BC046A">
        <w:rPr>
          <w:rFonts w:ascii="Times New Roman" w:hAnsi="Times New Roman" w:cs="Times New Roman"/>
          <w:sz w:val="28"/>
          <w:szCs w:val="28"/>
        </w:rPr>
        <w:t>К</w:t>
      </w:r>
      <w:r w:rsidR="001F4ADE" w:rsidRPr="00BC046A">
        <w:rPr>
          <w:rFonts w:ascii="Times New Roman" w:hAnsi="Times New Roman" w:cs="Times New Roman"/>
          <w:sz w:val="28"/>
          <w:szCs w:val="28"/>
        </w:rPr>
        <w:t xml:space="preserve">омунікаційний процес </w:t>
      </w:r>
      <w:r w:rsidR="00E60963" w:rsidRPr="00BC046A">
        <w:rPr>
          <w:rFonts w:ascii="Times New Roman" w:hAnsi="Times New Roman" w:cs="Times New Roman"/>
          <w:sz w:val="28"/>
          <w:szCs w:val="28"/>
        </w:rPr>
        <w:t>відіграє важливе значення в</w:t>
      </w:r>
      <w:r w:rsidR="001F4ADE" w:rsidRPr="00BC046A">
        <w:rPr>
          <w:rFonts w:ascii="Times New Roman" w:hAnsi="Times New Roman" w:cs="Times New Roman"/>
          <w:sz w:val="28"/>
          <w:szCs w:val="28"/>
        </w:rPr>
        <w:t xml:space="preserve"> конкурентоспроможн</w:t>
      </w:r>
      <w:r w:rsidR="00E60963" w:rsidRPr="00BC046A">
        <w:rPr>
          <w:rFonts w:ascii="Times New Roman" w:hAnsi="Times New Roman" w:cs="Times New Roman"/>
          <w:sz w:val="28"/>
          <w:szCs w:val="28"/>
        </w:rPr>
        <w:t>ості</w:t>
      </w:r>
      <w:r w:rsidR="001F4ADE" w:rsidRPr="00BC046A">
        <w:rPr>
          <w:rFonts w:ascii="Times New Roman" w:hAnsi="Times New Roman" w:cs="Times New Roman"/>
          <w:sz w:val="28"/>
          <w:szCs w:val="28"/>
        </w:rPr>
        <w:t xml:space="preserve"> </w:t>
      </w:r>
      <w:r w:rsidR="00657F11" w:rsidRPr="00BC046A">
        <w:rPr>
          <w:rFonts w:ascii="Times New Roman" w:hAnsi="Times New Roman" w:cs="Times New Roman"/>
          <w:sz w:val="28"/>
          <w:szCs w:val="28"/>
        </w:rPr>
        <w:t xml:space="preserve">організацій, </w:t>
      </w:r>
      <w:r w:rsidR="001F4ADE" w:rsidRPr="00BC046A">
        <w:rPr>
          <w:rFonts w:ascii="Times New Roman" w:hAnsi="Times New Roman" w:cs="Times New Roman"/>
          <w:sz w:val="28"/>
          <w:szCs w:val="28"/>
        </w:rPr>
        <w:t xml:space="preserve">тому що </w:t>
      </w:r>
      <w:r w:rsidR="00D22D49" w:rsidRPr="00BC046A">
        <w:rPr>
          <w:rFonts w:ascii="Times New Roman" w:hAnsi="Times New Roman" w:cs="Times New Roman"/>
          <w:sz w:val="28"/>
          <w:szCs w:val="28"/>
        </w:rPr>
        <w:t>від нього залежить</w:t>
      </w:r>
      <w:r w:rsidR="001F4ADE" w:rsidRPr="00BC046A">
        <w:rPr>
          <w:rFonts w:ascii="Times New Roman" w:hAnsi="Times New Roman" w:cs="Times New Roman"/>
          <w:sz w:val="28"/>
          <w:szCs w:val="28"/>
        </w:rPr>
        <w:t xml:space="preserve"> </w:t>
      </w:r>
      <w:r w:rsidR="00657F11" w:rsidRPr="00BC046A">
        <w:rPr>
          <w:rFonts w:ascii="Times New Roman" w:hAnsi="Times New Roman" w:cs="Times New Roman"/>
          <w:sz w:val="28"/>
          <w:szCs w:val="28"/>
        </w:rPr>
        <w:t>е</w:t>
      </w:r>
      <w:r w:rsidR="001F4ADE" w:rsidRPr="00BC046A">
        <w:rPr>
          <w:rFonts w:ascii="Times New Roman" w:hAnsi="Times New Roman" w:cs="Times New Roman"/>
          <w:sz w:val="28"/>
          <w:szCs w:val="28"/>
        </w:rPr>
        <w:t>фективн</w:t>
      </w:r>
      <w:r w:rsidR="00D22D49" w:rsidRPr="00BC046A">
        <w:rPr>
          <w:rFonts w:ascii="Times New Roman" w:hAnsi="Times New Roman" w:cs="Times New Roman"/>
          <w:sz w:val="28"/>
          <w:szCs w:val="28"/>
        </w:rPr>
        <w:t>а</w:t>
      </w:r>
      <w:r w:rsidR="001F4ADE" w:rsidRPr="00BC046A">
        <w:rPr>
          <w:rFonts w:ascii="Times New Roman" w:hAnsi="Times New Roman" w:cs="Times New Roman"/>
          <w:sz w:val="28"/>
          <w:szCs w:val="28"/>
        </w:rPr>
        <w:t xml:space="preserve"> </w:t>
      </w:r>
      <w:r w:rsidR="00657F11" w:rsidRPr="00BC046A">
        <w:rPr>
          <w:rFonts w:ascii="Times New Roman" w:hAnsi="Times New Roman" w:cs="Times New Roman"/>
          <w:sz w:val="28"/>
          <w:szCs w:val="28"/>
        </w:rPr>
        <w:t>діяльн</w:t>
      </w:r>
      <w:r w:rsidR="00D22D49" w:rsidRPr="00BC046A">
        <w:rPr>
          <w:rFonts w:ascii="Times New Roman" w:hAnsi="Times New Roman" w:cs="Times New Roman"/>
          <w:sz w:val="28"/>
          <w:szCs w:val="28"/>
        </w:rPr>
        <w:t xml:space="preserve">ість </w:t>
      </w:r>
      <w:r w:rsidR="00F61F11" w:rsidRPr="00BC046A">
        <w:rPr>
          <w:rFonts w:ascii="Times New Roman" w:hAnsi="Times New Roman" w:cs="Times New Roman"/>
          <w:sz w:val="28"/>
          <w:szCs w:val="28"/>
        </w:rPr>
        <w:t xml:space="preserve">та </w:t>
      </w:r>
      <w:r w:rsidR="003C49E5" w:rsidRPr="00BC046A">
        <w:rPr>
          <w:rFonts w:ascii="Times New Roman" w:hAnsi="Times New Roman" w:cs="Times New Roman"/>
          <w:sz w:val="28"/>
          <w:szCs w:val="28"/>
        </w:rPr>
        <w:t xml:space="preserve">їх </w:t>
      </w:r>
      <w:r w:rsidR="00F61F11" w:rsidRPr="00BC046A">
        <w:rPr>
          <w:rFonts w:ascii="Times New Roman" w:hAnsi="Times New Roman" w:cs="Times New Roman"/>
          <w:sz w:val="28"/>
          <w:szCs w:val="28"/>
        </w:rPr>
        <w:t>розвиток.</w:t>
      </w:r>
      <w:r w:rsidR="00D22D49" w:rsidRPr="00BC046A">
        <w:rPr>
          <w:rFonts w:ascii="Times New Roman" w:hAnsi="Times New Roman" w:cs="Times New Roman"/>
          <w:sz w:val="28"/>
          <w:szCs w:val="28"/>
        </w:rPr>
        <w:t xml:space="preserve"> </w:t>
      </w:r>
      <w:r w:rsidR="00022C0A" w:rsidRPr="00BC046A">
        <w:rPr>
          <w:rFonts w:ascii="Times New Roman" w:hAnsi="Times New Roman" w:cs="Times New Roman"/>
          <w:sz w:val="28"/>
          <w:szCs w:val="28"/>
        </w:rPr>
        <w:t>З п</w:t>
      </w:r>
      <w:r w:rsidR="001F4ADE" w:rsidRPr="00BC046A">
        <w:rPr>
          <w:rFonts w:ascii="Times New Roman" w:hAnsi="Times New Roman" w:cs="Times New Roman"/>
          <w:sz w:val="28"/>
          <w:szCs w:val="28"/>
        </w:rPr>
        <w:t>ерех</w:t>
      </w:r>
      <w:r w:rsidR="00022C0A" w:rsidRPr="00BC046A">
        <w:rPr>
          <w:rFonts w:ascii="Times New Roman" w:hAnsi="Times New Roman" w:cs="Times New Roman"/>
          <w:sz w:val="28"/>
          <w:szCs w:val="28"/>
        </w:rPr>
        <w:t>о</w:t>
      </w:r>
      <w:r w:rsidR="001F4ADE" w:rsidRPr="00BC046A">
        <w:rPr>
          <w:rFonts w:ascii="Times New Roman" w:hAnsi="Times New Roman" w:cs="Times New Roman"/>
          <w:sz w:val="28"/>
          <w:szCs w:val="28"/>
        </w:rPr>
        <w:t>д</w:t>
      </w:r>
      <w:r w:rsidR="00022C0A" w:rsidRPr="00BC046A">
        <w:rPr>
          <w:rFonts w:ascii="Times New Roman" w:hAnsi="Times New Roman" w:cs="Times New Roman"/>
          <w:sz w:val="28"/>
          <w:szCs w:val="28"/>
        </w:rPr>
        <w:t>ом</w:t>
      </w:r>
      <w:r w:rsidR="001F4ADE" w:rsidRPr="00BC046A">
        <w:rPr>
          <w:rFonts w:ascii="Times New Roman" w:hAnsi="Times New Roman" w:cs="Times New Roman"/>
          <w:sz w:val="28"/>
          <w:szCs w:val="28"/>
        </w:rPr>
        <w:t xml:space="preserve"> до епохи інформаційн</w:t>
      </w:r>
      <w:r w:rsidR="00623B5F" w:rsidRPr="00BC046A">
        <w:rPr>
          <w:rFonts w:ascii="Times New Roman" w:hAnsi="Times New Roman" w:cs="Times New Roman"/>
          <w:sz w:val="28"/>
          <w:szCs w:val="28"/>
        </w:rPr>
        <w:t>ого</w:t>
      </w:r>
      <w:r w:rsidR="00134A8D" w:rsidRPr="00BC046A">
        <w:rPr>
          <w:rFonts w:ascii="Times New Roman" w:hAnsi="Times New Roman" w:cs="Times New Roman"/>
          <w:sz w:val="28"/>
          <w:szCs w:val="28"/>
        </w:rPr>
        <w:t xml:space="preserve"> </w:t>
      </w:r>
      <w:r w:rsidR="00623B5F" w:rsidRPr="00BC046A">
        <w:rPr>
          <w:rFonts w:ascii="Times New Roman" w:hAnsi="Times New Roman" w:cs="Times New Roman"/>
          <w:sz w:val="28"/>
          <w:szCs w:val="28"/>
        </w:rPr>
        <w:t>культивування</w:t>
      </w:r>
      <w:r w:rsidR="001F4ADE" w:rsidRPr="00BC046A">
        <w:rPr>
          <w:rFonts w:ascii="Times New Roman" w:hAnsi="Times New Roman" w:cs="Times New Roman"/>
          <w:sz w:val="28"/>
          <w:szCs w:val="28"/>
        </w:rPr>
        <w:t xml:space="preserve"> та повсюдно</w:t>
      </w:r>
      <w:r w:rsidR="00623B5F" w:rsidRPr="00BC046A">
        <w:rPr>
          <w:rFonts w:ascii="Times New Roman" w:hAnsi="Times New Roman" w:cs="Times New Roman"/>
          <w:sz w:val="28"/>
          <w:szCs w:val="28"/>
        </w:rPr>
        <w:t>го впровадження</w:t>
      </w:r>
      <w:r w:rsidR="001F4ADE" w:rsidRPr="00BC046A">
        <w:rPr>
          <w:rFonts w:ascii="Times New Roman" w:hAnsi="Times New Roman" w:cs="Times New Roman"/>
          <w:sz w:val="28"/>
          <w:szCs w:val="28"/>
        </w:rPr>
        <w:t xml:space="preserve"> </w:t>
      </w:r>
      <w:r w:rsidR="00623B5F" w:rsidRPr="00BC046A">
        <w:rPr>
          <w:rFonts w:ascii="Times New Roman" w:hAnsi="Times New Roman" w:cs="Times New Roman"/>
          <w:sz w:val="28"/>
          <w:szCs w:val="28"/>
        </w:rPr>
        <w:t>цифрових технологій</w:t>
      </w:r>
      <w:r w:rsidR="001F4ADE" w:rsidRPr="00BC046A">
        <w:rPr>
          <w:rFonts w:ascii="Times New Roman" w:hAnsi="Times New Roman" w:cs="Times New Roman"/>
          <w:sz w:val="28"/>
          <w:szCs w:val="28"/>
        </w:rPr>
        <w:t xml:space="preserve">, </w:t>
      </w:r>
      <w:r w:rsidR="008C0ADE" w:rsidRPr="00BC046A">
        <w:rPr>
          <w:rFonts w:ascii="Times New Roman" w:hAnsi="Times New Roman" w:cs="Times New Roman"/>
          <w:sz w:val="28"/>
          <w:szCs w:val="28"/>
        </w:rPr>
        <w:t xml:space="preserve">комунікативний </w:t>
      </w:r>
      <w:r w:rsidR="001F4ADE" w:rsidRPr="00BC046A">
        <w:rPr>
          <w:rFonts w:ascii="Times New Roman" w:hAnsi="Times New Roman" w:cs="Times New Roman"/>
          <w:sz w:val="28"/>
          <w:szCs w:val="28"/>
        </w:rPr>
        <w:t>менеджмент</w:t>
      </w:r>
      <w:r w:rsidR="00181F1D" w:rsidRPr="00BC046A">
        <w:rPr>
          <w:rFonts w:ascii="Times New Roman" w:hAnsi="Times New Roman" w:cs="Times New Roman"/>
          <w:sz w:val="28"/>
          <w:szCs w:val="28"/>
        </w:rPr>
        <w:t xml:space="preserve"> </w:t>
      </w:r>
      <w:r w:rsidR="008C0ADE" w:rsidRPr="00BC046A">
        <w:rPr>
          <w:rFonts w:ascii="Times New Roman" w:hAnsi="Times New Roman" w:cs="Times New Roman"/>
          <w:sz w:val="28"/>
          <w:szCs w:val="28"/>
        </w:rPr>
        <w:t xml:space="preserve">стрімко зростає та </w:t>
      </w:r>
      <w:r w:rsidR="001232B8" w:rsidRPr="00BC046A">
        <w:rPr>
          <w:rFonts w:ascii="Times New Roman" w:hAnsi="Times New Roman" w:cs="Times New Roman"/>
          <w:sz w:val="28"/>
          <w:szCs w:val="28"/>
        </w:rPr>
        <w:t>вдосконалюються</w:t>
      </w:r>
      <w:r w:rsidR="00181F1D" w:rsidRPr="00BC046A">
        <w:rPr>
          <w:rFonts w:ascii="Times New Roman" w:hAnsi="Times New Roman" w:cs="Times New Roman"/>
          <w:sz w:val="28"/>
          <w:szCs w:val="28"/>
        </w:rPr>
        <w:t xml:space="preserve"> </w:t>
      </w:r>
      <w:r w:rsidR="001232B8" w:rsidRPr="00BC046A">
        <w:rPr>
          <w:rFonts w:ascii="Times New Roman" w:hAnsi="Times New Roman" w:cs="Times New Roman"/>
          <w:sz w:val="28"/>
          <w:szCs w:val="28"/>
        </w:rPr>
        <w:t>методи його застосувань на практиці</w:t>
      </w:r>
      <w:r w:rsidR="001F4ADE" w:rsidRPr="00BC046A">
        <w:rPr>
          <w:rFonts w:ascii="Times New Roman" w:hAnsi="Times New Roman" w:cs="Times New Roman"/>
          <w:sz w:val="28"/>
          <w:szCs w:val="28"/>
        </w:rPr>
        <w:t xml:space="preserve">. </w:t>
      </w:r>
      <w:r w:rsidR="00F80EE8" w:rsidRPr="00BC046A">
        <w:rPr>
          <w:rFonts w:ascii="Times New Roman" w:hAnsi="Times New Roman" w:cs="Times New Roman"/>
          <w:sz w:val="28"/>
          <w:szCs w:val="28"/>
        </w:rPr>
        <w:t>Необхідною умовою д</w:t>
      </w:r>
      <w:r w:rsidR="004472F1" w:rsidRPr="00BC046A">
        <w:rPr>
          <w:rFonts w:ascii="Times New Roman" w:hAnsi="Times New Roman" w:cs="Times New Roman"/>
          <w:sz w:val="28"/>
          <w:szCs w:val="28"/>
        </w:rPr>
        <w:t xml:space="preserve">ля існування компаній </w:t>
      </w:r>
      <w:r w:rsidR="00E03762" w:rsidRPr="00BC046A">
        <w:rPr>
          <w:rFonts w:ascii="Times New Roman" w:hAnsi="Times New Roman" w:cs="Times New Roman"/>
          <w:sz w:val="28"/>
          <w:szCs w:val="28"/>
        </w:rPr>
        <w:t>в сучасних умовах</w:t>
      </w:r>
      <w:r w:rsidR="00241CF0" w:rsidRPr="00BC046A">
        <w:rPr>
          <w:rFonts w:ascii="Times New Roman" w:hAnsi="Times New Roman" w:cs="Times New Roman"/>
          <w:sz w:val="28"/>
          <w:szCs w:val="28"/>
        </w:rPr>
        <w:t xml:space="preserve"> є</w:t>
      </w:r>
      <w:r w:rsidR="009C285C" w:rsidRPr="00BC046A">
        <w:rPr>
          <w:rFonts w:ascii="Times New Roman" w:hAnsi="Times New Roman" w:cs="Times New Roman"/>
          <w:sz w:val="28"/>
          <w:szCs w:val="28"/>
        </w:rPr>
        <w:t xml:space="preserve"> вдосконалення</w:t>
      </w:r>
      <w:r w:rsidR="00E03762" w:rsidRPr="00BC046A">
        <w:rPr>
          <w:rFonts w:ascii="Times New Roman" w:hAnsi="Times New Roman" w:cs="Times New Roman"/>
          <w:sz w:val="28"/>
          <w:szCs w:val="28"/>
        </w:rPr>
        <w:t xml:space="preserve"> к</w:t>
      </w:r>
      <w:r w:rsidR="001F4ADE" w:rsidRPr="00BC046A">
        <w:rPr>
          <w:rFonts w:ascii="Times New Roman" w:hAnsi="Times New Roman" w:cs="Times New Roman"/>
          <w:sz w:val="28"/>
          <w:szCs w:val="28"/>
        </w:rPr>
        <w:t>омунікаційн</w:t>
      </w:r>
      <w:r w:rsidR="009C285C" w:rsidRPr="00BC046A">
        <w:rPr>
          <w:rFonts w:ascii="Times New Roman" w:hAnsi="Times New Roman" w:cs="Times New Roman"/>
          <w:sz w:val="28"/>
          <w:szCs w:val="28"/>
        </w:rPr>
        <w:t>их</w:t>
      </w:r>
      <w:r w:rsidR="001F4ADE" w:rsidRPr="00BC046A">
        <w:rPr>
          <w:rFonts w:ascii="Times New Roman" w:hAnsi="Times New Roman" w:cs="Times New Roman"/>
          <w:sz w:val="28"/>
          <w:szCs w:val="28"/>
        </w:rPr>
        <w:t xml:space="preserve"> зв'язк</w:t>
      </w:r>
      <w:r w:rsidR="009C285C" w:rsidRPr="00BC046A">
        <w:rPr>
          <w:rFonts w:ascii="Times New Roman" w:hAnsi="Times New Roman" w:cs="Times New Roman"/>
          <w:sz w:val="28"/>
          <w:szCs w:val="28"/>
        </w:rPr>
        <w:t>ів</w:t>
      </w:r>
      <w:r w:rsidR="00E03762" w:rsidRPr="00BC046A">
        <w:rPr>
          <w:rFonts w:ascii="Times New Roman" w:hAnsi="Times New Roman" w:cs="Times New Roman"/>
          <w:sz w:val="28"/>
          <w:szCs w:val="28"/>
        </w:rPr>
        <w:t xml:space="preserve"> та к</w:t>
      </w:r>
      <w:r w:rsidR="001F4ADE" w:rsidRPr="00BC046A">
        <w:rPr>
          <w:rFonts w:ascii="Times New Roman" w:hAnsi="Times New Roman" w:cs="Times New Roman"/>
          <w:sz w:val="28"/>
          <w:szCs w:val="28"/>
        </w:rPr>
        <w:t>орпоративн</w:t>
      </w:r>
      <w:r w:rsidR="009C285C" w:rsidRPr="00BC046A">
        <w:rPr>
          <w:rFonts w:ascii="Times New Roman" w:hAnsi="Times New Roman" w:cs="Times New Roman"/>
          <w:sz w:val="28"/>
          <w:szCs w:val="28"/>
        </w:rPr>
        <w:t>их</w:t>
      </w:r>
      <w:r w:rsidR="001F4ADE" w:rsidRPr="00BC046A">
        <w:rPr>
          <w:rFonts w:ascii="Times New Roman" w:hAnsi="Times New Roman" w:cs="Times New Roman"/>
          <w:sz w:val="28"/>
          <w:szCs w:val="28"/>
        </w:rPr>
        <w:t xml:space="preserve"> канал</w:t>
      </w:r>
      <w:r w:rsidR="009C285C" w:rsidRPr="00BC046A">
        <w:rPr>
          <w:rFonts w:ascii="Times New Roman" w:hAnsi="Times New Roman" w:cs="Times New Roman"/>
          <w:sz w:val="28"/>
          <w:szCs w:val="28"/>
        </w:rPr>
        <w:t>ів</w:t>
      </w:r>
      <w:r w:rsidR="001F4ADE" w:rsidRPr="00BC046A">
        <w:rPr>
          <w:rFonts w:ascii="Times New Roman" w:hAnsi="Times New Roman" w:cs="Times New Roman"/>
          <w:sz w:val="28"/>
          <w:szCs w:val="28"/>
        </w:rPr>
        <w:t xml:space="preserve"> </w:t>
      </w:r>
      <w:r w:rsidR="00E03762" w:rsidRPr="00BC046A">
        <w:rPr>
          <w:rFonts w:ascii="Times New Roman" w:hAnsi="Times New Roman" w:cs="Times New Roman"/>
          <w:sz w:val="28"/>
          <w:szCs w:val="28"/>
        </w:rPr>
        <w:t>вза</w:t>
      </w:r>
      <w:r w:rsidR="001F4ADE" w:rsidRPr="00BC046A">
        <w:rPr>
          <w:rFonts w:ascii="Times New Roman" w:hAnsi="Times New Roman" w:cs="Times New Roman"/>
          <w:sz w:val="28"/>
          <w:szCs w:val="28"/>
        </w:rPr>
        <w:t>є</w:t>
      </w:r>
      <w:r w:rsidR="00E03762" w:rsidRPr="00BC046A">
        <w:rPr>
          <w:rFonts w:ascii="Times New Roman" w:hAnsi="Times New Roman" w:cs="Times New Roman"/>
          <w:sz w:val="28"/>
          <w:szCs w:val="28"/>
        </w:rPr>
        <w:t>модії</w:t>
      </w:r>
      <w:r w:rsidR="000743F7" w:rsidRPr="00BC046A">
        <w:rPr>
          <w:rFonts w:ascii="Times New Roman" w:hAnsi="Times New Roman" w:cs="Times New Roman"/>
          <w:sz w:val="28"/>
          <w:szCs w:val="28"/>
        </w:rPr>
        <w:t xml:space="preserve">. </w:t>
      </w:r>
      <w:r w:rsidR="00732711" w:rsidRPr="00BC046A">
        <w:rPr>
          <w:rFonts w:ascii="Times New Roman" w:hAnsi="Times New Roman" w:cs="Times New Roman"/>
          <w:sz w:val="28"/>
          <w:szCs w:val="28"/>
        </w:rPr>
        <w:t xml:space="preserve">Для успішного розв’язання </w:t>
      </w:r>
      <w:r w:rsidR="003B6551" w:rsidRPr="00BC046A">
        <w:rPr>
          <w:rFonts w:ascii="Times New Roman" w:hAnsi="Times New Roman" w:cs="Times New Roman"/>
          <w:sz w:val="28"/>
          <w:szCs w:val="28"/>
        </w:rPr>
        <w:t xml:space="preserve">завдань </w:t>
      </w:r>
      <w:r w:rsidR="001F4ADE" w:rsidRPr="00BC046A">
        <w:rPr>
          <w:rFonts w:ascii="Times New Roman" w:hAnsi="Times New Roman" w:cs="Times New Roman"/>
          <w:sz w:val="28"/>
          <w:szCs w:val="28"/>
        </w:rPr>
        <w:t xml:space="preserve">та </w:t>
      </w:r>
      <w:r w:rsidR="003B6551" w:rsidRPr="00BC046A">
        <w:rPr>
          <w:rFonts w:ascii="Times New Roman" w:hAnsi="Times New Roman" w:cs="Times New Roman"/>
          <w:sz w:val="28"/>
          <w:szCs w:val="28"/>
        </w:rPr>
        <w:t>вдалої</w:t>
      </w:r>
      <w:r w:rsidR="001F4ADE" w:rsidRPr="00BC046A">
        <w:rPr>
          <w:rFonts w:ascii="Times New Roman" w:hAnsi="Times New Roman" w:cs="Times New Roman"/>
          <w:sz w:val="28"/>
          <w:szCs w:val="28"/>
        </w:rPr>
        <w:t xml:space="preserve"> </w:t>
      </w:r>
      <w:r w:rsidR="007F6DD2" w:rsidRPr="00BC046A">
        <w:rPr>
          <w:rFonts w:ascii="Times New Roman" w:hAnsi="Times New Roman" w:cs="Times New Roman"/>
          <w:sz w:val="28"/>
          <w:szCs w:val="28"/>
        </w:rPr>
        <w:t xml:space="preserve">розбудови комунікаційних </w:t>
      </w:r>
      <w:r w:rsidR="00FA50BD" w:rsidRPr="00BC046A">
        <w:rPr>
          <w:rFonts w:ascii="Times New Roman" w:hAnsi="Times New Roman" w:cs="Times New Roman"/>
          <w:sz w:val="28"/>
          <w:szCs w:val="28"/>
        </w:rPr>
        <w:t>каналів</w:t>
      </w:r>
      <w:r w:rsidR="001F4ADE" w:rsidRPr="00BC046A">
        <w:rPr>
          <w:rFonts w:ascii="Times New Roman" w:hAnsi="Times New Roman" w:cs="Times New Roman"/>
          <w:sz w:val="28"/>
          <w:szCs w:val="28"/>
        </w:rPr>
        <w:t xml:space="preserve"> </w:t>
      </w:r>
      <w:r w:rsidR="00A378FF" w:rsidRPr="00BC046A">
        <w:rPr>
          <w:rFonts w:ascii="Times New Roman" w:hAnsi="Times New Roman" w:cs="Times New Roman"/>
          <w:sz w:val="28"/>
          <w:szCs w:val="28"/>
        </w:rPr>
        <w:t xml:space="preserve">необхідно опиратись на </w:t>
      </w:r>
      <w:r w:rsidR="001F4ADE" w:rsidRPr="00BC046A">
        <w:rPr>
          <w:rFonts w:ascii="Times New Roman" w:hAnsi="Times New Roman" w:cs="Times New Roman"/>
          <w:sz w:val="28"/>
          <w:szCs w:val="28"/>
        </w:rPr>
        <w:t>глибок</w:t>
      </w:r>
      <w:r w:rsidR="00A378FF" w:rsidRPr="00BC046A">
        <w:rPr>
          <w:rFonts w:ascii="Times New Roman" w:hAnsi="Times New Roman" w:cs="Times New Roman"/>
          <w:sz w:val="28"/>
          <w:szCs w:val="28"/>
        </w:rPr>
        <w:t>і</w:t>
      </w:r>
      <w:r w:rsidR="001F4ADE" w:rsidRPr="00BC046A">
        <w:rPr>
          <w:rFonts w:ascii="Times New Roman" w:hAnsi="Times New Roman" w:cs="Times New Roman"/>
          <w:sz w:val="28"/>
          <w:szCs w:val="28"/>
        </w:rPr>
        <w:t xml:space="preserve"> знання і досвід </w:t>
      </w:r>
      <w:r w:rsidR="00A378FF" w:rsidRPr="00BC046A">
        <w:rPr>
          <w:rFonts w:ascii="Times New Roman" w:hAnsi="Times New Roman" w:cs="Times New Roman"/>
          <w:sz w:val="28"/>
          <w:szCs w:val="28"/>
        </w:rPr>
        <w:t>виключно</w:t>
      </w:r>
      <w:r w:rsidR="001F4ADE" w:rsidRPr="00BC046A">
        <w:rPr>
          <w:rFonts w:ascii="Times New Roman" w:hAnsi="Times New Roman" w:cs="Times New Roman"/>
          <w:sz w:val="28"/>
          <w:szCs w:val="28"/>
        </w:rPr>
        <w:t xml:space="preserve"> якісної інноваційної практики</w:t>
      </w:r>
      <w:r w:rsidR="00871555" w:rsidRPr="00BC046A">
        <w:rPr>
          <w:rFonts w:ascii="Times New Roman" w:hAnsi="Times New Roman" w:cs="Times New Roman"/>
          <w:sz w:val="28"/>
          <w:szCs w:val="28"/>
        </w:rPr>
        <w:t xml:space="preserve">, заснованої на </w:t>
      </w:r>
      <w:r w:rsidR="001F4ADE" w:rsidRPr="00BC046A">
        <w:rPr>
          <w:rFonts w:ascii="Times New Roman" w:hAnsi="Times New Roman" w:cs="Times New Roman"/>
          <w:sz w:val="28"/>
          <w:szCs w:val="28"/>
        </w:rPr>
        <w:t>концепції розвитку комунікаційного менеджменту</w:t>
      </w:r>
      <w:r w:rsidR="00871555" w:rsidRPr="00BC046A">
        <w:rPr>
          <w:rFonts w:ascii="Times New Roman" w:hAnsi="Times New Roman" w:cs="Times New Roman"/>
          <w:sz w:val="28"/>
          <w:szCs w:val="28"/>
        </w:rPr>
        <w:t>.</w:t>
      </w:r>
      <w:r w:rsidR="001F4ADE" w:rsidRPr="00BC046A">
        <w:rPr>
          <w:rFonts w:ascii="Times New Roman" w:hAnsi="Times New Roman" w:cs="Times New Roman"/>
          <w:sz w:val="28"/>
          <w:szCs w:val="28"/>
        </w:rPr>
        <w:t xml:space="preserve"> </w:t>
      </w:r>
    </w:p>
    <w:p w14:paraId="3F23896B" w14:textId="080B071A" w:rsidR="0010399F" w:rsidRPr="008262FF" w:rsidRDefault="00FC6198" w:rsidP="002B36D6">
      <w:pPr>
        <w:spacing w:after="0" w:line="360" w:lineRule="auto"/>
        <w:jc w:val="both"/>
        <w:rPr>
          <w:rFonts w:ascii="Times New Roman" w:hAnsi="Times New Roman" w:cs="Times New Roman"/>
          <w:sz w:val="28"/>
          <w:szCs w:val="28"/>
        </w:rPr>
      </w:pPr>
      <w:r w:rsidRPr="00BC046A">
        <w:rPr>
          <w:rFonts w:ascii="Times New Roman" w:hAnsi="Times New Roman" w:cs="Times New Roman"/>
          <w:b/>
          <w:bCs/>
          <w:sz w:val="28"/>
          <w:szCs w:val="28"/>
        </w:rPr>
        <w:tab/>
      </w:r>
      <w:r w:rsidR="00231430" w:rsidRPr="00BC046A">
        <w:rPr>
          <w:rFonts w:ascii="Times New Roman" w:hAnsi="Times New Roman" w:cs="Times New Roman"/>
          <w:b/>
          <w:bCs/>
          <w:sz w:val="28"/>
          <w:szCs w:val="28"/>
        </w:rPr>
        <w:t>Аналіз останніх досліджень та наукових праць.</w:t>
      </w:r>
      <w:r w:rsidR="00C8556B" w:rsidRPr="00BC046A">
        <w:rPr>
          <w:rFonts w:ascii="Times New Roman" w:hAnsi="Times New Roman" w:cs="Times New Roman"/>
          <w:sz w:val="28"/>
          <w:szCs w:val="28"/>
        </w:rPr>
        <w:t xml:space="preserve"> </w:t>
      </w:r>
      <w:r w:rsidR="00740713" w:rsidRPr="00BC046A">
        <w:rPr>
          <w:rFonts w:ascii="Times New Roman" w:hAnsi="Times New Roman" w:cs="Times New Roman"/>
          <w:sz w:val="28"/>
          <w:szCs w:val="28"/>
        </w:rPr>
        <w:t xml:space="preserve">Питання </w:t>
      </w:r>
      <w:r w:rsidR="006A312A" w:rsidRPr="00BC046A">
        <w:rPr>
          <w:rFonts w:ascii="Times New Roman" w:hAnsi="Times New Roman" w:cs="Times New Roman"/>
          <w:sz w:val="28"/>
          <w:szCs w:val="28"/>
        </w:rPr>
        <w:t xml:space="preserve">комунікацій </w:t>
      </w:r>
      <w:r w:rsidR="000B0E07" w:rsidRPr="00BC046A">
        <w:rPr>
          <w:rFonts w:ascii="Times New Roman" w:hAnsi="Times New Roman" w:cs="Times New Roman"/>
          <w:sz w:val="28"/>
          <w:szCs w:val="28"/>
        </w:rPr>
        <w:t xml:space="preserve">з впливом на конкурентноспроможність </w:t>
      </w:r>
      <w:r w:rsidR="00C23BF2" w:rsidRPr="00BC046A">
        <w:rPr>
          <w:rFonts w:ascii="Times New Roman" w:hAnsi="Times New Roman" w:cs="Times New Roman"/>
          <w:sz w:val="28"/>
          <w:szCs w:val="28"/>
        </w:rPr>
        <w:t xml:space="preserve">персоналу </w:t>
      </w:r>
      <w:r w:rsidR="00E05131" w:rsidRPr="00BC046A">
        <w:rPr>
          <w:rFonts w:ascii="Times New Roman" w:hAnsi="Times New Roman" w:cs="Times New Roman"/>
          <w:sz w:val="28"/>
          <w:szCs w:val="28"/>
        </w:rPr>
        <w:t xml:space="preserve">займає важливе місце </w:t>
      </w:r>
      <w:r w:rsidR="00DF6390" w:rsidRPr="00BC046A">
        <w:rPr>
          <w:rFonts w:ascii="Times New Roman" w:hAnsi="Times New Roman" w:cs="Times New Roman"/>
          <w:sz w:val="28"/>
          <w:szCs w:val="28"/>
        </w:rPr>
        <w:t xml:space="preserve">у дослідженнях як вітчизняних, так і зарубіжних вчених. </w:t>
      </w:r>
      <w:r w:rsidR="00D25B5A" w:rsidRPr="003A7168">
        <w:rPr>
          <w:rFonts w:ascii="Times New Roman" w:hAnsi="Times New Roman" w:cs="Times New Roman"/>
          <w:sz w:val="28"/>
          <w:szCs w:val="28"/>
        </w:rPr>
        <w:t>Д</w:t>
      </w:r>
      <w:r w:rsidR="008D487A" w:rsidRPr="003A7168">
        <w:rPr>
          <w:rFonts w:ascii="Times New Roman" w:hAnsi="Times New Roman" w:cs="Times New Roman"/>
          <w:sz w:val="28"/>
          <w:szCs w:val="28"/>
        </w:rPr>
        <w:t>ослідженнями науково-методичного характеру, де відомий зміст поняття, походження, специфіка діяльності, структура, етапи та способи спілкування і комунікаційний процес</w:t>
      </w:r>
      <w:r w:rsidR="003A7168" w:rsidRPr="003A7168">
        <w:rPr>
          <w:rFonts w:ascii="Times New Roman" w:hAnsi="Times New Roman" w:cs="Times New Roman"/>
          <w:sz w:val="28"/>
          <w:szCs w:val="28"/>
        </w:rPr>
        <w:t xml:space="preserve"> займались </w:t>
      </w:r>
      <w:r w:rsidR="008D487A" w:rsidRPr="003A7168">
        <w:rPr>
          <w:rFonts w:ascii="Times New Roman" w:hAnsi="Times New Roman" w:cs="Times New Roman"/>
          <w:sz w:val="28"/>
          <w:szCs w:val="28"/>
        </w:rPr>
        <w:t>такі вчені, як М. Бахтін, Ю.М. Буданцев, В. Конецька, О. Малаканова, Л. Посікера, Г. Почепцов, А. Соловйов. В. Смолякова, В. Терін</w:t>
      </w:r>
      <w:r w:rsidR="009D2920" w:rsidRPr="003A7168">
        <w:rPr>
          <w:rFonts w:ascii="Times New Roman" w:hAnsi="Times New Roman" w:cs="Times New Roman"/>
          <w:sz w:val="28"/>
          <w:szCs w:val="28"/>
        </w:rPr>
        <w:t xml:space="preserve"> </w:t>
      </w:r>
      <w:r w:rsidR="008D487A" w:rsidRPr="003A7168">
        <w:rPr>
          <w:rFonts w:ascii="Times New Roman" w:hAnsi="Times New Roman" w:cs="Times New Roman"/>
          <w:sz w:val="28"/>
          <w:szCs w:val="28"/>
        </w:rPr>
        <w:t xml:space="preserve">та зарубіжні </w:t>
      </w:r>
      <w:r w:rsidR="008D487A" w:rsidRPr="003A7168">
        <w:rPr>
          <w:rFonts w:ascii="Times New Roman" w:hAnsi="Times New Roman" w:cs="Times New Roman"/>
          <w:sz w:val="28"/>
          <w:szCs w:val="28"/>
        </w:rPr>
        <w:lastRenderedPageBreak/>
        <w:t>вчені, такі як Ж.-М. Коттре , К. Кулі , П. Лазарсфельд , Г. Лассвелл . М. Маклюен, Л. Пай, Ю. Габермас, П. Шаран, Р.-Ж. Шварценберг та ін</w:t>
      </w:r>
      <w:r w:rsidR="00552B7B">
        <w:rPr>
          <w:rFonts w:ascii="Times New Roman" w:hAnsi="Times New Roman" w:cs="Times New Roman"/>
          <w:sz w:val="28"/>
          <w:szCs w:val="28"/>
        </w:rPr>
        <w:t>.</w:t>
      </w:r>
      <w:r w:rsidR="008262FF" w:rsidRPr="008262FF">
        <w:rPr>
          <w:rFonts w:ascii="Times New Roman" w:hAnsi="Times New Roman" w:cs="Times New Roman"/>
          <w:color w:val="FF0000"/>
          <w:sz w:val="28"/>
          <w:szCs w:val="28"/>
        </w:rPr>
        <w:t xml:space="preserve"> </w:t>
      </w:r>
      <w:r w:rsidR="008262FF" w:rsidRPr="009A0C3E">
        <w:rPr>
          <w:rFonts w:ascii="Times New Roman" w:hAnsi="Times New Roman" w:cs="Times New Roman"/>
          <w:color w:val="000000" w:themeColor="text1"/>
          <w:sz w:val="28"/>
          <w:szCs w:val="28"/>
        </w:rPr>
        <w:t>[</w:t>
      </w:r>
      <w:r w:rsidR="003B3D98">
        <w:rPr>
          <w:rFonts w:ascii="Times New Roman" w:hAnsi="Times New Roman" w:cs="Times New Roman"/>
          <w:color w:val="000000" w:themeColor="text1"/>
          <w:sz w:val="28"/>
          <w:szCs w:val="28"/>
        </w:rPr>
        <w:t>18</w:t>
      </w:r>
      <w:r w:rsidR="008262FF" w:rsidRPr="009A0C3E">
        <w:rPr>
          <w:rFonts w:ascii="Times New Roman" w:hAnsi="Times New Roman" w:cs="Times New Roman"/>
          <w:color w:val="000000" w:themeColor="text1"/>
          <w:sz w:val="28"/>
          <w:szCs w:val="28"/>
        </w:rPr>
        <w:t>]</w:t>
      </w:r>
      <w:r w:rsidR="00EE3EB8" w:rsidRPr="009A0C3E">
        <w:rPr>
          <w:rFonts w:ascii="Times New Roman" w:hAnsi="Times New Roman" w:cs="Times New Roman"/>
          <w:color w:val="000000" w:themeColor="text1"/>
          <w:sz w:val="28"/>
          <w:szCs w:val="28"/>
        </w:rPr>
        <w:t>.</w:t>
      </w:r>
    </w:p>
    <w:p w14:paraId="702FA552" w14:textId="501134CD" w:rsidR="00FC6198" w:rsidRPr="00BC046A" w:rsidRDefault="00FC6198" w:rsidP="002B36D6">
      <w:pPr>
        <w:spacing w:after="0" w:line="360" w:lineRule="auto"/>
        <w:jc w:val="both"/>
        <w:rPr>
          <w:rFonts w:ascii="Times New Roman" w:hAnsi="Times New Roman" w:cs="Times New Roman"/>
          <w:sz w:val="28"/>
          <w:szCs w:val="28"/>
        </w:rPr>
      </w:pPr>
      <w:r w:rsidRPr="00BC046A">
        <w:rPr>
          <w:rFonts w:ascii="Times New Roman" w:hAnsi="Times New Roman" w:cs="Times New Roman"/>
          <w:b/>
          <w:bCs/>
          <w:sz w:val="28"/>
          <w:szCs w:val="28"/>
        </w:rPr>
        <w:tab/>
      </w:r>
      <w:r w:rsidR="009A7277" w:rsidRPr="00BC046A">
        <w:rPr>
          <w:rFonts w:ascii="Times New Roman" w:hAnsi="Times New Roman" w:cs="Times New Roman"/>
          <w:b/>
          <w:bCs/>
          <w:sz w:val="28"/>
          <w:szCs w:val="28"/>
        </w:rPr>
        <w:t>Мета кваліфікаційної роботи.</w:t>
      </w:r>
      <w:r w:rsidR="003C1417" w:rsidRPr="00BC046A">
        <w:rPr>
          <w:rFonts w:ascii="Times New Roman" w:hAnsi="Times New Roman" w:cs="Times New Roman"/>
          <w:b/>
          <w:bCs/>
          <w:sz w:val="28"/>
          <w:szCs w:val="28"/>
        </w:rPr>
        <w:t xml:space="preserve"> </w:t>
      </w:r>
      <w:r w:rsidR="000F4E23" w:rsidRPr="00BC046A">
        <w:rPr>
          <w:rFonts w:ascii="Times New Roman" w:hAnsi="Times New Roman" w:cs="Times New Roman"/>
          <w:sz w:val="28"/>
          <w:szCs w:val="28"/>
        </w:rPr>
        <w:t xml:space="preserve">Розкрити основні поняття </w:t>
      </w:r>
      <w:r w:rsidR="00F16B63" w:rsidRPr="00BC046A">
        <w:rPr>
          <w:rFonts w:ascii="Times New Roman" w:hAnsi="Times New Roman" w:cs="Times New Roman"/>
          <w:sz w:val="28"/>
          <w:szCs w:val="28"/>
        </w:rPr>
        <w:t xml:space="preserve">й терміни щодо </w:t>
      </w:r>
      <w:r w:rsidR="003C1417" w:rsidRPr="00BC046A">
        <w:rPr>
          <w:rFonts w:ascii="Times New Roman" w:hAnsi="Times New Roman" w:cs="Times New Roman"/>
          <w:sz w:val="28"/>
          <w:szCs w:val="28"/>
        </w:rPr>
        <w:t xml:space="preserve">комунікацій </w:t>
      </w:r>
      <w:r w:rsidR="00C81B3B" w:rsidRPr="00BC046A">
        <w:rPr>
          <w:rFonts w:ascii="Times New Roman" w:hAnsi="Times New Roman" w:cs="Times New Roman"/>
          <w:sz w:val="28"/>
          <w:szCs w:val="28"/>
        </w:rPr>
        <w:t>в системі діяльності організації та шляхи їх вдосконалення.</w:t>
      </w:r>
      <w:r w:rsidR="006544E3" w:rsidRPr="00BC046A">
        <w:rPr>
          <w:rFonts w:ascii="Times New Roman" w:hAnsi="Times New Roman" w:cs="Times New Roman"/>
          <w:sz w:val="28"/>
          <w:szCs w:val="28"/>
        </w:rPr>
        <w:t xml:space="preserve"> Отримати глибші </w:t>
      </w:r>
      <w:r w:rsidR="003C5038" w:rsidRPr="00BC046A">
        <w:rPr>
          <w:rFonts w:ascii="Times New Roman" w:hAnsi="Times New Roman" w:cs="Times New Roman"/>
          <w:sz w:val="28"/>
          <w:szCs w:val="28"/>
        </w:rPr>
        <w:t xml:space="preserve">уявлення стосовно комунікативного менеджменту, опираючись на </w:t>
      </w:r>
      <w:r w:rsidR="0046398A" w:rsidRPr="00BC046A">
        <w:rPr>
          <w:rFonts w:ascii="Times New Roman" w:hAnsi="Times New Roman" w:cs="Times New Roman"/>
          <w:sz w:val="28"/>
          <w:szCs w:val="28"/>
        </w:rPr>
        <w:t>порівняльні характеристики</w:t>
      </w:r>
      <w:r w:rsidR="00843B47" w:rsidRPr="00BC046A">
        <w:rPr>
          <w:rFonts w:ascii="Times New Roman" w:hAnsi="Times New Roman" w:cs="Times New Roman"/>
          <w:sz w:val="28"/>
          <w:szCs w:val="28"/>
        </w:rPr>
        <w:t>,</w:t>
      </w:r>
      <w:r w:rsidR="0046398A" w:rsidRPr="00BC046A">
        <w:rPr>
          <w:rFonts w:ascii="Times New Roman" w:hAnsi="Times New Roman" w:cs="Times New Roman"/>
          <w:sz w:val="28"/>
          <w:szCs w:val="28"/>
        </w:rPr>
        <w:t xml:space="preserve"> досвід організацій</w:t>
      </w:r>
      <w:r w:rsidR="00437D30" w:rsidRPr="00BC046A">
        <w:rPr>
          <w:rFonts w:ascii="Times New Roman" w:hAnsi="Times New Roman" w:cs="Times New Roman"/>
          <w:sz w:val="28"/>
          <w:szCs w:val="28"/>
        </w:rPr>
        <w:t xml:space="preserve"> та дослідження у даній темі.</w:t>
      </w:r>
    </w:p>
    <w:p w14:paraId="2D60C96E" w14:textId="1B7B49CF" w:rsidR="009A7277" w:rsidRPr="00BC046A" w:rsidRDefault="00FC6198" w:rsidP="002B36D6">
      <w:pPr>
        <w:spacing w:after="0" w:line="360" w:lineRule="auto"/>
        <w:jc w:val="both"/>
        <w:rPr>
          <w:rFonts w:ascii="Times New Roman" w:hAnsi="Times New Roman" w:cs="Times New Roman"/>
          <w:b/>
          <w:bCs/>
          <w:sz w:val="28"/>
          <w:szCs w:val="28"/>
        </w:rPr>
      </w:pPr>
      <w:r w:rsidRPr="00BC046A">
        <w:rPr>
          <w:rFonts w:ascii="Times New Roman" w:hAnsi="Times New Roman" w:cs="Times New Roman"/>
          <w:b/>
          <w:bCs/>
          <w:sz w:val="28"/>
          <w:szCs w:val="28"/>
        </w:rPr>
        <w:tab/>
      </w:r>
      <w:r w:rsidR="009A7277" w:rsidRPr="00BC046A">
        <w:rPr>
          <w:rFonts w:ascii="Times New Roman" w:hAnsi="Times New Roman" w:cs="Times New Roman"/>
          <w:b/>
          <w:bCs/>
          <w:sz w:val="28"/>
          <w:szCs w:val="28"/>
        </w:rPr>
        <w:t>Завдання:</w:t>
      </w:r>
    </w:p>
    <w:p w14:paraId="75972BF0" w14:textId="0B79B5D6" w:rsidR="009A7277" w:rsidRPr="00BC046A" w:rsidRDefault="009A7277" w:rsidP="002B36D6">
      <w:pPr>
        <w:pStyle w:val="a3"/>
        <w:numPr>
          <w:ilvl w:val="0"/>
          <w:numId w:val="13"/>
        </w:numPr>
        <w:spacing w:after="0" w:line="360" w:lineRule="auto"/>
        <w:jc w:val="both"/>
        <w:rPr>
          <w:rFonts w:ascii="Times New Roman" w:hAnsi="Times New Roman" w:cs="Times New Roman"/>
          <w:sz w:val="28"/>
          <w:szCs w:val="28"/>
        </w:rPr>
      </w:pPr>
      <w:r w:rsidRPr="00BC046A">
        <w:rPr>
          <w:rFonts w:ascii="Times New Roman" w:hAnsi="Times New Roman" w:cs="Times New Roman"/>
          <w:sz w:val="28"/>
          <w:szCs w:val="28"/>
        </w:rPr>
        <w:t xml:space="preserve">висвітлити </w:t>
      </w:r>
      <w:r w:rsidR="00383F28" w:rsidRPr="00BC046A">
        <w:rPr>
          <w:rFonts w:ascii="Times New Roman" w:hAnsi="Times New Roman" w:cs="Times New Roman"/>
          <w:sz w:val="28"/>
          <w:szCs w:val="28"/>
        </w:rPr>
        <w:t xml:space="preserve">широке коло понять теоретичного, методологічного, </w:t>
      </w:r>
      <w:r w:rsidR="00717EE3" w:rsidRPr="00BC046A">
        <w:rPr>
          <w:rFonts w:ascii="Times New Roman" w:hAnsi="Times New Roman" w:cs="Times New Roman"/>
          <w:sz w:val="28"/>
          <w:szCs w:val="28"/>
        </w:rPr>
        <w:t>аналітичного та прогностичного характеру щодо професійних комунікацій;</w:t>
      </w:r>
    </w:p>
    <w:p w14:paraId="1B51322F" w14:textId="5A6E580D" w:rsidR="009A7277" w:rsidRPr="00BC046A" w:rsidRDefault="00D25B5A" w:rsidP="002B36D6">
      <w:pPr>
        <w:pStyle w:val="a3"/>
        <w:numPr>
          <w:ilvl w:val="0"/>
          <w:numId w:val="13"/>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розкрити </w:t>
      </w:r>
      <w:r w:rsidR="001B0C57" w:rsidRPr="00BC046A">
        <w:rPr>
          <w:rFonts w:ascii="Times New Roman" w:hAnsi="Times New Roman" w:cs="Times New Roman"/>
          <w:sz w:val="28"/>
          <w:szCs w:val="28"/>
        </w:rPr>
        <w:t>вплив комуні</w:t>
      </w:r>
      <w:r w:rsidR="005B67CD" w:rsidRPr="00BC046A">
        <w:rPr>
          <w:rFonts w:ascii="Times New Roman" w:hAnsi="Times New Roman" w:cs="Times New Roman"/>
          <w:sz w:val="28"/>
          <w:szCs w:val="28"/>
        </w:rPr>
        <w:t xml:space="preserve">кацій </w:t>
      </w:r>
      <w:r w:rsidR="001B0C57" w:rsidRPr="00BC046A">
        <w:rPr>
          <w:rFonts w:ascii="Times New Roman" w:hAnsi="Times New Roman" w:cs="Times New Roman"/>
          <w:sz w:val="28"/>
          <w:szCs w:val="28"/>
        </w:rPr>
        <w:t xml:space="preserve">на ефективну діяльність </w:t>
      </w:r>
      <w:r w:rsidR="00690CBE" w:rsidRPr="00BC046A">
        <w:rPr>
          <w:rFonts w:ascii="Times New Roman" w:hAnsi="Times New Roman" w:cs="Times New Roman"/>
          <w:sz w:val="28"/>
          <w:szCs w:val="28"/>
        </w:rPr>
        <w:t xml:space="preserve">досліджуваної </w:t>
      </w:r>
      <w:r w:rsidR="001B0C57" w:rsidRPr="00BC046A">
        <w:rPr>
          <w:rFonts w:ascii="Times New Roman" w:hAnsi="Times New Roman" w:cs="Times New Roman"/>
          <w:sz w:val="28"/>
          <w:szCs w:val="28"/>
        </w:rPr>
        <w:t>організації</w:t>
      </w:r>
      <w:r w:rsidR="005B67CD" w:rsidRPr="00BC046A">
        <w:rPr>
          <w:rFonts w:ascii="Times New Roman" w:hAnsi="Times New Roman" w:cs="Times New Roman"/>
          <w:sz w:val="28"/>
          <w:szCs w:val="28"/>
        </w:rPr>
        <w:t>;</w:t>
      </w:r>
      <w:r w:rsidR="001B0C57" w:rsidRPr="00BC046A">
        <w:rPr>
          <w:rFonts w:ascii="Times New Roman" w:hAnsi="Times New Roman" w:cs="Times New Roman"/>
          <w:sz w:val="28"/>
          <w:szCs w:val="28"/>
        </w:rPr>
        <w:t xml:space="preserve"> </w:t>
      </w:r>
    </w:p>
    <w:p w14:paraId="4667A4AA" w14:textId="0364EA6E" w:rsidR="009A7277" w:rsidRPr="00BC046A" w:rsidRDefault="009A7277" w:rsidP="002B36D6">
      <w:pPr>
        <w:pStyle w:val="a3"/>
        <w:numPr>
          <w:ilvl w:val="0"/>
          <w:numId w:val="13"/>
        </w:numPr>
        <w:spacing w:after="0" w:line="360" w:lineRule="auto"/>
        <w:jc w:val="both"/>
        <w:rPr>
          <w:rFonts w:ascii="Times New Roman" w:hAnsi="Times New Roman" w:cs="Times New Roman"/>
          <w:sz w:val="28"/>
          <w:szCs w:val="28"/>
        </w:rPr>
      </w:pPr>
      <w:r w:rsidRPr="00BC046A">
        <w:rPr>
          <w:rFonts w:ascii="Times New Roman" w:hAnsi="Times New Roman" w:cs="Times New Roman"/>
          <w:sz w:val="28"/>
          <w:szCs w:val="28"/>
        </w:rPr>
        <w:t>проаналізувати</w:t>
      </w:r>
      <w:r w:rsidR="00304AF1" w:rsidRPr="00BC046A">
        <w:rPr>
          <w:rFonts w:ascii="Times New Roman" w:hAnsi="Times New Roman" w:cs="Times New Roman"/>
          <w:sz w:val="28"/>
          <w:szCs w:val="28"/>
        </w:rPr>
        <w:t xml:space="preserve"> </w:t>
      </w:r>
      <w:r w:rsidR="005179B2" w:rsidRPr="00BC046A">
        <w:rPr>
          <w:rFonts w:ascii="Times New Roman" w:hAnsi="Times New Roman" w:cs="Times New Roman"/>
          <w:sz w:val="28"/>
          <w:szCs w:val="28"/>
        </w:rPr>
        <w:t>особливості</w:t>
      </w:r>
      <w:r w:rsidR="003128C4" w:rsidRPr="00BC046A">
        <w:rPr>
          <w:rFonts w:ascii="Times New Roman" w:hAnsi="Times New Roman" w:cs="Times New Roman"/>
          <w:sz w:val="28"/>
          <w:szCs w:val="28"/>
        </w:rPr>
        <w:t xml:space="preserve"> працівників та </w:t>
      </w:r>
      <w:r w:rsidR="00FF229E" w:rsidRPr="00BC046A">
        <w:rPr>
          <w:rFonts w:ascii="Times New Roman" w:hAnsi="Times New Roman" w:cs="Times New Roman"/>
          <w:sz w:val="28"/>
          <w:szCs w:val="28"/>
        </w:rPr>
        <w:t xml:space="preserve">їх вміння застосовувати комунікативні навички </w:t>
      </w:r>
      <w:r w:rsidR="00AD4B46" w:rsidRPr="00BC046A">
        <w:rPr>
          <w:rFonts w:ascii="Times New Roman" w:hAnsi="Times New Roman" w:cs="Times New Roman"/>
          <w:sz w:val="28"/>
          <w:szCs w:val="28"/>
        </w:rPr>
        <w:t>в професійній діяльності</w:t>
      </w:r>
      <w:r w:rsidR="00F82B5E" w:rsidRPr="00BC046A">
        <w:rPr>
          <w:rFonts w:ascii="Times New Roman" w:hAnsi="Times New Roman" w:cs="Times New Roman"/>
          <w:sz w:val="28"/>
          <w:szCs w:val="28"/>
        </w:rPr>
        <w:t xml:space="preserve"> компанії (ТОВ </w:t>
      </w:r>
      <w:r w:rsidR="00690CBE" w:rsidRPr="00BC046A">
        <w:rPr>
          <w:rFonts w:ascii="Times New Roman" w:hAnsi="Times New Roman" w:cs="Times New Roman"/>
          <w:sz w:val="28"/>
          <w:szCs w:val="28"/>
        </w:rPr>
        <w:t>«</w:t>
      </w:r>
      <w:r w:rsidR="00784293" w:rsidRPr="00BC046A">
        <w:rPr>
          <w:rFonts w:ascii="Times New Roman" w:hAnsi="Times New Roman" w:cs="Times New Roman"/>
          <w:sz w:val="28"/>
          <w:szCs w:val="28"/>
        </w:rPr>
        <w:t>АГРОСЕМ</w:t>
      </w:r>
      <w:r w:rsidR="00690CBE" w:rsidRPr="00BC046A">
        <w:rPr>
          <w:rFonts w:ascii="Times New Roman" w:hAnsi="Times New Roman" w:cs="Times New Roman"/>
          <w:sz w:val="28"/>
          <w:szCs w:val="28"/>
        </w:rPr>
        <w:t>»</w:t>
      </w:r>
      <w:r w:rsidR="00F82B5E" w:rsidRPr="00BC046A">
        <w:rPr>
          <w:rFonts w:ascii="Times New Roman" w:hAnsi="Times New Roman" w:cs="Times New Roman"/>
          <w:sz w:val="28"/>
          <w:szCs w:val="28"/>
        </w:rPr>
        <w:t>)</w:t>
      </w:r>
      <w:r w:rsidR="00690CBE" w:rsidRPr="00BC046A">
        <w:rPr>
          <w:rFonts w:ascii="Times New Roman" w:hAnsi="Times New Roman" w:cs="Times New Roman"/>
          <w:sz w:val="28"/>
          <w:szCs w:val="28"/>
        </w:rPr>
        <w:t>;</w:t>
      </w:r>
    </w:p>
    <w:p w14:paraId="467225EE" w14:textId="447EF64A" w:rsidR="009A7277" w:rsidRPr="00BC046A" w:rsidRDefault="00D25B5A" w:rsidP="002B36D6">
      <w:pPr>
        <w:pStyle w:val="a3"/>
        <w:numPr>
          <w:ilvl w:val="0"/>
          <w:numId w:val="13"/>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висвітлити</w:t>
      </w:r>
      <w:r w:rsidR="00454F15" w:rsidRPr="00BC046A">
        <w:rPr>
          <w:rFonts w:ascii="Times New Roman" w:hAnsi="Times New Roman" w:cs="Times New Roman"/>
          <w:sz w:val="28"/>
          <w:szCs w:val="28"/>
        </w:rPr>
        <w:t xml:space="preserve"> особливості</w:t>
      </w:r>
      <w:r w:rsidR="00304AF1" w:rsidRPr="00BC046A">
        <w:rPr>
          <w:rFonts w:ascii="Times New Roman" w:hAnsi="Times New Roman" w:cs="Times New Roman"/>
          <w:sz w:val="28"/>
          <w:szCs w:val="28"/>
        </w:rPr>
        <w:t xml:space="preserve"> </w:t>
      </w:r>
      <w:r w:rsidR="00B241A9" w:rsidRPr="00BC046A">
        <w:rPr>
          <w:rFonts w:ascii="Times New Roman" w:hAnsi="Times New Roman" w:cs="Times New Roman"/>
          <w:sz w:val="28"/>
          <w:szCs w:val="28"/>
        </w:rPr>
        <w:t>систем, механізмів, функцій та впливу комунікацій</w:t>
      </w:r>
      <w:r w:rsidR="006026FE" w:rsidRPr="00BC046A">
        <w:rPr>
          <w:rFonts w:ascii="Times New Roman" w:hAnsi="Times New Roman" w:cs="Times New Roman"/>
          <w:sz w:val="28"/>
          <w:szCs w:val="28"/>
        </w:rPr>
        <w:t xml:space="preserve"> в середовищі організації;</w:t>
      </w:r>
    </w:p>
    <w:p w14:paraId="7FFEA383" w14:textId="351D360A" w:rsidR="00454F15" w:rsidRPr="00BC046A" w:rsidRDefault="00454F15" w:rsidP="002B36D6">
      <w:pPr>
        <w:pStyle w:val="a3"/>
        <w:numPr>
          <w:ilvl w:val="0"/>
          <w:numId w:val="13"/>
        </w:numPr>
        <w:spacing w:after="0" w:line="360" w:lineRule="auto"/>
        <w:jc w:val="both"/>
        <w:rPr>
          <w:rFonts w:ascii="Times New Roman" w:hAnsi="Times New Roman" w:cs="Times New Roman"/>
          <w:sz w:val="28"/>
          <w:szCs w:val="28"/>
        </w:rPr>
      </w:pPr>
      <w:r w:rsidRPr="00BC046A">
        <w:rPr>
          <w:rFonts w:ascii="Times New Roman" w:hAnsi="Times New Roman" w:cs="Times New Roman"/>
          <w:sz w:val="28"/>
          <w:szCs w:val="28"/>
        </w:rPr>
        <w:t xml:space="preserve">розробити пропозиції щодо вдосконалення </w:t>
      </w:r>
      <w:r w:rsidR="006026FE" w:rsidRPr="00BC046A">
        <w:rPr>
          <w:rFonts w:ascii="Times New Roman" w:hAnsi="Times New Roman" w:cs="Times New Roman"/>
          <w:sz w:val="28"/>
          <w:szCs w:val="28"/>
        </w:rPr>
        <w:t xml:space="preserve">методів </w:t>
      </w:r>
      <w:r w:rsidR="009A5D8F" w:rsidRPr="00BC046A">
        <w:rPr>
          <w:rFonts w:ascii="Times New Roman" w:hAnsi="Times New Roman" w:cs="Times New Roman"/>
          <w:sz w:val="28"/>
          <w:szCs w:val="28"/>
        </w:rPr>
        <w:t xml:space="preserve">застосування </w:t>
      </w:r>
      <w:r w:rsidR="00304AF1" w:rsidRPr="00BC046A">
        <w:rPr>
          <w:rFonts w:ascii="Times New Roman" w:hAnsi="Times New Roman" w:cs="Times New Roman"/>
          <w:sz w:val="28"/>
          <w:szCs w:val="28"/>
        </w:rPr>
        <w:t>професійних комунікацій</w:t>
      </w:r>
      <w:r w:rsidR="009A5D8F" w:rsidRPr="00BC046A">
        <w:rPr>
          <w:rFonts w:ascii="Times New Roman" w:hAnsi="Times New Roman" w:cs="Times New Roman"/>
          <w:sz w:val="28"/>
          <w:szCs w:val="28"/>
        </w:rPr>
        <w:t>.</w:t>
      </w:r>
    </w:p>
    <w:p w14:paraId="505DBBC4" w14:textId="77777777" w:rsidR="00AC38EB" w:rsidRPr="005E3B25" w:rsidRDefault="00454F15" w:rsidP="002B36D6">
      <w:pPr>
        <w:spacing w:after="0" w:line="360" w:lineRule="auto"/>
        <w:jc w:val="both"/>
        <w:rPr>
          <w:rFonts w:ascii="Times New Roman" w:hAnsi="Times New Roman" w:cs="Times New Roman"/>
          <w:sz w:val="28"/>
          <w:szCs w:val="28"/>
        </w:rPr>
      </w:pPr>
      <w:r w:rsidRPr="00BC046A">
        <w:rPr>
          <w:rFonts w:ascii="Times New Roman" w:hAnsi="Times New Roman" w:cs="Times New Roman"/>
          <w:sz w:val="28"/>
          <w:szCs w:val="28"/>
        </w:rPr>
        <w:tab/>
      </w:r>
      <w:r w:rsidR="00136C6B" w:rsidRPr="00BC046A">
        <w:rPr>
          <w:rFonts w:ascii="Times New Roman" w:hAnsi="Times New Roman" w:cs="Times New Roman"/>
          <w:b/>
          <w:bCs/>
          <w:sz w:val="28"/>
          <w:szCs w:val="28"/>
        </w:rPr>
        <w:t>Об’єкт</w:t>
      </w:r>
      <w:r w:rsidR="009E6F55" w:rsidRPr="00BC046A">
        <w:rPr>
          <w:rFonts w:ascii="Times New Roman" w:hAnsi="Times New Roman" w:cs="Times New Roman"/>
          <w:b/>
          <w:bCs/>
          <w:sz w:val="28"/>
          <w:szCs w:val="28"/>
        </w:rPr>
        <w:t>ом</w:t>
      </w:r>
      <w:r w:rsidR="00136C6B" w:rsidRPr="00BC046A">
        <w:rPr>
          <w:rFonts w:ascii="Times New Roman" w:hAnsi="Times New Roman" w:cs="Times New Roman"/>
          <w:b/>
          <w:bCs/>
          <w:sz w:val="28"/>
          <w:szCs w:val="28"/>
        </w:rPr>
        <w:t xml:space="preserve"> </w:t>
      </w:r>
      <w:r w:rsidR="00136C6B" w:rsidRPr="00AC38EB">
        <w:rPr>
          <w:rFonts w:ascii="Times New Roman" w:hAnsi="Times New Roman" w:cs="Times New Roman"/>
          <w:b/>
          <w:bCs/>
          <w:sz w:val="28"/>
          <w:szCs w:val="28"/>
        </w:rPr>
        <w:t>дослідження</w:t>
      </w:r>
      <w:r w:rsidR="002D7E69" w:rsidRPr="00AC38EB">
        <w:rPr>
          <w:rFonts w:ascii="Times New Roman" w:hAnsi="Times New Roman" w:cs="Times New Roman"/>
          <w:b/>
          <w:bCs/>
          <w:sz w:val="28"/>
          <w:szCs w:val="28"/>
        </w:rPr>
        <w:t xml:space="preserve"> </w:t>
      </w:r>
      <w:r w:rsidR="00D048FE" w:rsidRPr="00AC38EB">
        <w:rPr>
          <w:rFonts w:ascii="Times New Roman" w:hAnsi="Times New Roman" w:cs="Times New Roman"/>
          <w:sz w:val="28"/>
          <w:szCs w:val="28"/>
        </w:rPr>
        <w:t xml:space="preserve">являється </w:t>
      </w:r>
      <w:r w:rsidR="00AC38EB" w:rsidRPr="00AC38EB">
        <w:rPr>
          <w:rFonts w:ascii="Times New Roman" w:hAnsi="Times New Roman" w:cs="Times New Roman"/>
          <w:sz w:val="28"/>
          <w:szCs w:val="28"/>
        </w:rPr>
        <w:t>підприємство</w:t>
      </w:r>
      <w:r w:rsidR="00C162DA" w:rsidRPr="00AC38EB">
        <w:rPr>
          <w:rFonts w:ascii="Times New Roman" w:hAnsi="Times New Roman" w:cs="Times New Roman"/>
          <w:sz w:val="28"/>
          <w:szCs w:val="28"/>
        </w:rPr>
        <w:t xml:space="preserve">, його господарська діяльність та </w:t>
      </w:r>
      <w:r w:rsidR="00AC38EB" w:rsidRPr="00AC38EB">
        <w:rPr>
          <w:rFonts w:ascii="Times New Roman" w:hAnsi="Times New Roman" w:cs="Times New Roman"/>
          <w:sz w:val="28"/>
          <w:szCs w:val="28"/>
        </w:rPr>
        <w:t>використання засобів комунікацій.</w:t>
      </w:r>
    </w:p>
    <w:p w14:paraId="37B7F69E" w14:textId="77777777" w:rsidR="005E3B25" w:rsidRDefault="00494EE4" w:rsidP="002B36D6">
      <w:pPr>
        <w:spacing w:after="0" w:line="360" w:lineRule="auto"/>
        <w:jc w:val="both"/>
        <w:rPr>
          <w:rFonts w:ascii="Times New Roman" w:hAnsi="Times New Roman" w:cs="Times New Roman"/>
          <w:sz w:val="28"/>
          <w:szCs w:val="28"/>
        </w:rPr>
      </w:pPr>
      <w:r w:rsidRPr="005E3B25">
        <w:rPr>
          <w:rFonts w:ascii="Times New Roman" w:hAnsi="Times New Roman" w:cs="Times New Roman"/>
          <w:b/>
          <w:bCs/>
          <w:sz w:val="28"/>
          <w:szCs w:val="28"/>
        </w:rPr>
        <w:tab/>
        <w:t>Предмет</w:t>
      </w:r>
      <w:r w:rsidR="003838C3" w:rsidRPr="005E3B25">
        <w:rPr>
          <w:rFonts w:ascii="Times New Roman" w:hAnsi="Times New Roman" w:cs="Times New Roman"/>
          <w:b/>
          <w:bCs/>
          <w:sz w:val="28"/>
          <w:szCs w:val="28"/>
        </w:rPr>
        <w:t>ом</w:t>
      </w:r>
      <w:r w:rsidRPr="005E3B25">
        <w:rPr>
          <w:rFonts w:ascii="Times New Roman" w:hAnsi="Times New Roman" w:cs="Times New Roman"/>
          <w:b/>
          <w:bCs/>
          <w:sz w:val="28"/>
          <w:szCs w:val="28"/>
        </w:rPr>
        <w:t xml:space="preserve"> дослідження</w:t>
      </w:r>
      <w:r w:rsidR="00AA3B3C" w:rsidRPr="005E3B25">
        <w:rPr>
          <w:rFonts w:ascii="Times New Roman" w:hAnsi="Times New Roman" w:cs="Times New Roman"/>
          <w:b/>
          <w:bCs/>
          <w:sz w:val="28"/>
          <w:szCs w:val="28"/>
        </w:rPr>
        <w:t xml:space="preserve"> </w:t>
      </w:r>
      <w:r w:rsidR="008C0EF5" w:rsidRPr="005E3B25">
        <w:rPr>
          <w:rFonts w:ascii="Times New Roman" w:hAnsi="Times New Roman" w:cs="Times New Roman"/>
          <w:sz w:val="28"/>
          <w:szCs w:val="28"/>
        </w:rPr>
        <w:t>є</w:t>
      </w:r>
      <w:r w:rsidR="008C0EF5" w:rsidRPr="005E3B25">
        <w:rPr>
          <w:rFonts w:ascii="Times New Roman" w:hAnsi="Times New Roman" w:cs="Times New Roman"/>
          <w:b/>
          <w:bCs/>
          <w:sz w:val="28"/>
          <w:szCs w:val="28"/>
        </w:rPr>
        <w:t xml:space="preserve"> </w:t>
      </w:r>
      <w:r w:rsidR="00664B46" w:rsidRPr="005E3B25">
        <w:rPr>
          <w:rFonts w:ascii="Times New Roman" w:hAnsi="Times New Roman" w:cs="Times New Roman"/>
          <w:sz w:val="28"/>
          <w:szCs w:val="28"/>
        </w:rPr>
        <w:t xml:space="preserve">безпосередньо </w:t>
      </w:r>
      <w:r w:rsidR="008D4513" w:rsidRPr="005E3B25">
        <w:rPr>
          <w:rFonts w:ascii="Times New Roman" w:hAnsi="Times New Roman" w:cs="Times New Roman"/>
          <w:sz w:val="28"/>
          <w:szCs w:val="28"/>
        </w:rPr>
        <w:t>комунікаці</w:t>
      </w:r>
      <w:r w:rsidR="005E3B25" w:rsidRPr="005E3B25">
        <w:rPr>
          <w:rFonts w:ascii="Times New Roman" w:hAnsi="Times New Roman" w:cs="Times New Roman"/>
          <w:sz w:val="28"/>
          <w:szCs w:val="28"/>
        </w:rPr>
        <w:t>ї, їх</w:t>
      </w:r>
      <w:r w:rsidR="008D4513" w:rsidRPr="005E3B25">
        <w:rPr>
          <w:rFonts w:ascii="Times New Roman" w:hAnsi="Times New Roman" w:cs="Times New Roman"/>
          <w:b/>
          <w:bCs/>
          <w:sz w:val="28"/>
          <w:szCs w:val="28"/>
        </w:rPr>
        <w:t xml:space="preserve"> </w:t>
      </w:r>
      <w:r w:rsidR="00AA3B3C" w:rsidRPr="005E3B25">
        <w:rPr>
          <w:rFonts w:ascii="Times New Roman" w:hAnsi="Times New Roman" w:cs="Times New Roman"/>
          <w:sz w:val="28"/>
          <w:szCs w:val="28"/>
        </w:rPr>
        <w:t xml:space="preserve">процеси та методи </w:t>
      </w:r>
      <w:r w:rsidR="005E3B25" w:rsidRPr="005E3B25">
        <w:rPr>
          <w:rFonts w:ascii="Times New Roman" w:hAnsi="Times New Roman" w:cs="Times New Roman"/>
          <w:sz w:val="28"/>
          <w:szCs w:val="28"/>
        </w:rPr>
        <w:t>застосування</w:t>
      </w:r>
      <w:r w:rsidR="00AA3B3C" w:rsidRPr="005E3B25">
        <w:rPr>
          <w:rFonts w:ascii="Times New Roman" w:hAnsi="Times New Roman" w:cs="Times New Roman"/>
          <w:sz w:val="28"/>
          <w:szCs w:val="28"/>
        </w:rPr>
        <w:t xml:space="preserve"> </w:t>
      </w:r>
      <w:r w:rsidR="005E3B25" w:rsidRPr="005E3B25">
        <w:rPr>
          <w:rFonts w:ascii="Times New Roman" w:hAnsi="Times New Roman" w:cs="Times New Roman"/>
          <w:sz w:val="28"/>
          <w:szCs w:val="28"/>
        </w:rPr>
        <w:t>в роботі підприємства</w:t>
      </w:r>
      <w:r w:rsidR="005E3B25">
        <w:rPr>
          <w:rFonts w:ascii="Times New Roman" w:hAnsi="Times New Roman" w:cs="Times New Roman"/>
          <w:sz w:val="28"/>
          <w:szCs w:val="28"/>
        </w:rPr>
        <w:t>.</w:t>
      </w:r>
    </w:p>
    <w:p w14:paraId="0B1C91CA" w14:textId="4B77A7CE" w:rsidR="005E3B25" w:rsidRDefault="00494EE4" w:rsidP="002B36D6">
      <w:pPr>
        <w:spacing w:after="0" w:line="360" w:lineRule="auto"/>
        <w:jc w:val="both"/>
        <w:rPr>
          <w:rFonts w:ascii="Times New Roman" w:hAnsi="Times New Roman" w:cs="Times New Roman"/>
          <w:sz w:val="28"/>
          <w:szCs w:val="28"/>
        </w:rPr>
      </w:pPr>
      <w:r w:rsidRPr="00BC046A">
        <w:rPr>
          <w:rFonts w:ascii="Times New Roman" w:hAnsi="Times New Roman" w:cs="Times New Roman"/>
          <w:b/>
          <w:bCs/>
          <w:sz w:val="28"/>
          <w:szCs w:val="28"/>
        </w:rPr>
        <w:tab/>
      </w:r>
      <w:r w:rsidR="00190650" w:rsidRPr="00BC046A">
        <w:rPr>
          <w:rFonts w:ascii="Times New Roman" w:hAnsi="Times New Roman" w:cs="Times New Roman"/>
          <w:b/>
          <w:bCs/>
          <w:sz w:val="28"/>
          <w:szCs w:val="28"/>
        </w:rPr>
        <w:t>М</w:t>
      </w:r>
      <w:r w:rsidRPr="00BC046A">
        <w:rPr>
          <w:rFonts w:ascii="Times New Roman" w:hAnsi="Times New Roman" w:cs="Times New Roman"/>
          <w:b/>
          <w:bCs/>
          <w:sz w:val="28"/>
          <w:szCs w:val="28"/>
        </w:rPr>
        <w:t>ет</w:t>
      </w:r>
      <w:r w:rsidR="00481E77" w:rsidRPr="00BC046A">
        <w:rPr>
          <w:rFonts w:ascii="Times New Roman" w:hAnsi="Times New Roman" w:cs="Times New Roman"/>
          <w:b/>
          <w:bCs/>
          <w:sz w:val="28"/>
          <w:szCs w:val="28"/>
        </w:rPr>
        <w:t>оди</w:t>
      </w:r>
      <w:r w:rsidRPr="00BC046A">
        <w:rPr>
          <w:rFonts w:ascii="Times New Roman" w:hAnsi="Times New Roman" w:cs="Times New Roman"/>
          <w:b/>
          <w:bCs/>
          <w:sz w:val="28"/>
          <w:szCs w:val="28"/>
        </w:rPr>
        <w:t xml:space="preserve"> дослідження</w:t>
      </w:r>
      <w:r w:rsidR="00A01E69">
        <w:rPr>
          <w:rFonts w:ascii="Times New Roman" w:hAnsi="Times New Roman" w:cs="Times New Roman"/>
          <w:b/>
          <w:bCs/>
          <w:sz w:val="28"/>
          <w:szCs w:val="28"/>
        </w:rPr>
        <w:t xml:space="preserve"> -</w:t>
      </w:r>
      <w:r w:rsidRPr="00BC046A">
        <w:rPr>
          <w:rFonts w:ascii="Times New Roman" w:hAnsi="Times New Roman" w:cs="Times New Roman"/>
          <w:b/>
          <w:bCs/>
          <w:sz w:val="28"/>
          <w:szCs w:val="28"/>
        </w:rPr>
        <w:t xml:space="preserve"> </w:t>
      </w:r>
      <w:r w:rsidR="00190650" w:rsidRPr="00346648">
        <w:rPr>
          <w:rFonts w:ascii="Times New Roman" w:hAnsi="Times New Roman" w:cs="Times New Roman"/>
          <w:sz w:val="28"/>
          <w:szCs w:val="28"/>
        </w:rPr>
        <w:t>у роботі було використано</w:t>
      </w:r>
      <w:r w:rsidR="00C64A92" w:rsidRPr="00346648">
        <w:rPr>
          <w:rFonts w:ascii="Times New Roman" w:hAnsi="Times New Roman" w:cs="Times New Roman"/>
          <w:sz w:val="28"/>
          <w:szCs w:val="28"/>
        </w:rPr>
        <w:t xml:space="preserve"> </w:t>
      </w:r>
      <w:r w:rsidR="00D25B5A" w:rsidRPr="00346648">
        <w:rPr>
          <w:rFonts w:ascii="Times New Roman" w:hAnsi="Times New Roman" w:cs="Times New Roman"/>
          <w:sz w:val="28"/>
          <w:szCs w:val="28"/>
        </w:rPr>
        <w:t>загальнонаукові та спеціальні методи</w:t>
      </w:r>
      <w:r w:rsidR="00C93B3B">
        <w:rPr>
          <w:rFonts w:ascii="Times New Roman" w:hAnsi="Times New Roman" w:cs="Times New Roman"/>
          <w:sz w:val="28"/>
          <w:szCs w:val="28"/>
        </w:rPr>
        <w:t xml:space="preserve"> </w:t>
      </w:r>
      <w:r w:rsidR="00AD3A85">
        <w:rPr>
          <w:rFonts w:ascii="Times New Roman" w:hAnsi="Times New Roman" w:cs="Times New Roman"/>
          <w:sz w:val="28"/>
          <w:szCs w:val="28"/>
        </w:rPr>
        <w:t xml:space="preserve">пізнання, </w:t>
      </w:r>
      <w:r w:rsidR="00A6347C" w:rsidRPr="00A6347C">
        <w:rPr>
          <w:rFonts w:ascii="Times New Roman" w:hAnsi="Times New Roman" w:cs="Times New Roman"/>
          <w:sz w:val="28"/>
          <w:szCs w:val="28"/>
        </w:rPr>
        <w:t>праці вітчизняних та зарубіжних фахівців, інтернет ресурси</w:t>
      </w:r>
      <w:r w:rsidR="00011EE8">
        <w:rPr>
          <w:rFonts w:ascii="Times New Roman" w:hAnsi="Times New Roman" w:cs="Times New Roman"/>
          <w:sz w:val="28"/>
          <w:szCs w:val="28"/>
        </w:rPr>
        <w:t xml:space="preserve">. Для </w:t>
      </w:r>
      <w:r w:rsidR="00E22DD6">
        <w:rPr>
          <w:rFonts w:ascii="Times New Roman" w:hAnsi="Times New Roman" w:cs="Times New Roman"/>
          <w:sz w:val="28"/>
          <w:szCs w:val="28"/>
        </w:rPr>
        <w:t>розв</w:t>
      </w:r>
      <w:r w:rsidR="00E22DD6" w:rsidRPr="00A6347C">
        <w:rPr>
          <w:rFonts w:ascii="Times New Roman" w:hAnsi="Times New Roman" w:cs="Times New Roman"/>
          <w:sz w:val="28"/>
          <w:szCs w:val="28"/>
        </w:rPr>
        <w:t>’</w:t>
      </w:r>
      <w:r w:rsidR="00E22DD6">
        <w:rPr>
          <w:rFonts w:ascii="Times New Roman" w:hAnsi="Times New Roman" w:cs="Times New Roman"/>
          <w:sz w:val="28"/>
          <w:szCs w:val="28"/>
        </w:rPr>
        <w:t>язання дослідницько</w:t>
      </w:r>
      <w:r w:rsidR="00767A97">
        <w:rPr>
          <w:rFonts w:ascii="Times New Roman" w:hAnsi="Times New Roman" w:cs="Times New Roman"/>
          <w:sz w:val="28"/>
          <w:szCs w:val="28"/>
        </w:rPr>
        <w:t xml:space="preserve">го завдання </w:t>
      </w:r>
      <w:r w:rsidR="00FF37D2">
        <w:rPr>
          <w:rFonts w:ascii="Times New Roman" w:hAnsi="Times New Roman" w:cs="Times New Roman"/>
          <w:sz w:val="28"/>
          <w:szCs w:val="28"/>
        </w:rPr>
        <w:t>авторами було використано мето</w:t>
      </w:r>
      <w:r w:rsidR="00767A97">
        <w:rPr>
          <w:rFonts w:ascii="Times New Roman" w:hAnsi="Times New Roman" w:cs="Times New Roman"/>
          <w:sz w:val="28"/>
          <w:szCs w:val="28"/>
        </w:rPr>
        <w:t>ди</w:t>
      </w:r>
      <w:r w:rsidR="006C7AB2">
        <w:rPr>
          <w:rFonts w:ascii="Times New Roman" w:hAnsi="Times New Roman" w:cs="Times New Roman"/>
          <w:sz w:val="28"/>
          <w:szCs w:val="28"/>
        </w:rPr>
        <w:t>, такі як а</w:t>
      </w:r>
      <w:r w:rsidR="006C7AB2" w:rsidRPr="006C7AB2">
        <w:rPr>
          <w:rFonts w:ascii="Times New Roman" w:hAnsi="Times New Roman" w:cs="Times New Roman"/>
          <w:sz w:val="28"/>
          <w:szCs w:val="28"/>
        </w:rPr>
        <w:t xml:space="preserve">наліз даних </w:t>
      </w:r>
      <w:r w:rsidR="002829D9">
        <w:rPr>
          <w:rFonts w:ascii="Times New Roman" w:hAnsi="Times New Roman" w:cs="Times New Roman"/>
          <w:sz w:val="28"/>
          <w:szCs w:val="28"/>
        </w:rPr>
        <w:t>–</w:t>
      </w:r>
      <w:r w:rsidR="006C7AB2" w:rsidRPr="006C7AB2">
        <w:rPr>
          <w:rFonts w:ascii="Times New Roman" w:hAnsi="Times New Roman" w:cs="Times New Roman"/>
          <w:sz w:val="28"/>
          <w:szCs w:val="28"/>
        </w:rPr>
        <w:t xml:space="preserve"> </w:t>
      </w:r>
      <w:r w:rsidR="002829D9">
        <w:rPr>
          <w:rFonts w:ascii="Times New Roman" w:hAnsi="Times New Roman" w:cs="Times New Roman"/>
          <w:sz w:val="28"/>
          <w:szCs w:val="28"/>
        </w:rPr>
        <w:t xml:space="preserve">був використаний у </w:t>
      </w:r>
      <w:r w:rsidR="006C7AB2" w:rsidRPr="006C7AB2">
        <w:rPr>
          <w:rFonts w:ascii="Times New Roman" w:hAnsi="Times New Roman" w:cs="Times New Roman"/>
          <w:sz w:val="28"/>
          <w:szCs w:val="28"/>
        </w:rPr>
        <w:t>зб</w:t>
      </w:r>
      <w:r w:rsidR="002829D9">
        <w:rPr>
          <w:rFonts w:ascii="Times New Roman" w:hAnsi="Times New Roman" w:cs="Times New Roman"/>
          <w:sz w:val="28"/>
          <w:szCs w:val="28"/>
        </w:rPr>
        <w:t>о</w:t>
      </w:r>
      <w:r w:rsidR="006C7AB2" w:rsidRPr="006C7AB2">
        <w:rPr>
          <w:rFonts w:ascii="Times New Roman" w:hAnsi="Times New Roman" w:cs="Times New Roman"/>
          <w:sz w:val="28"/>
          <w:szCs w:val="28"/>
        </w:rPr>
        <w:t>р</w:t>
      </w:r>
      <w:r w:rsidR="002829D9">
        <w:rPr>
          <w:rFonts w:ascii="Times New Roman" w:hAnsi="Times New Roman" w:cs="Times New Roman"/>
          <w:sz w:val="28"/>
          <w:szCs w:val="28"/>
        </w:rPr>
        <w:t>і</w:t>
      </w:r>
      <w:r w:rsidR="006C7AB2" w:rsidRPr="006C7AB2">
        <w:rPr>
          <w:rFonts w:ascii="Times New Roman" w:hAnsi="Times New Roman" w:cs="Times New Roman"/>
          <w:sz w:val="28"/>
          <w:szCs w:val="28"/>
        </w:rPr>
        <w:t xml:space="preserve"> та аналіз</w:t>
      </w:r>
      <w:r w:rsidR="002829D9">
        <w:rPr>
          <w:rFonts w:ascii="Times New Roman" w:hAnsi="Times New Roman" w:cs="Times New Roman"/>
          <w:sz w:val="28"/>
          <w:szCs w:val="28"/>
        </w:rPr>
        <w:t>і</w:t>
      </w:r>
      <w:r w:rsidR="006C7AB2" w:rsidRPr="006C7AB2">
        <w:rPr>
          <w:rFonts w:ascii="Times New Roman" w:hAnsi="Times New Roman" w:cs="Times New Roman"/>
          <w:sz w:val="28"/>
          <w:szCs w:val="28"/>
        </w:rPr>
        <w:t xml:space="preserve"> даних з різних джерел, таких як опитування, статистичні дані</w:t>
      </w:r>
      <w:r w:rsidR="006C7AB2">
        <w:rPr>
          <w:rFonts w:ascii="Times New Roman" w:hAnsi="Times New Roman" w:cs="Times New Roman"/>
          <w:sz w:val="28"/>
          <w:szCs w:val="28"/>
        </w:rPr>
        <w:t>, метод</w:t>
      </w:r>
      <w:r w:rsidR="00767A97">
        <w:rPr>
          <w:rFonts w:ascii="Times New Roman" w:hAnsi="Times New Roman" w:cs="Times New Roman"/>
          <w:sz w:val="28"/>
          <w:szCs w:val="28"/>
        </w:rPr>
        <w:t xml:space="preserve"> </w:t>
      </w:r>
      <w:r w:rsidR="00DB4417">
        <w:rPr>
          <w:rFonts w:ascii="Times New Roman" w:hAnsi="Times New Roman" w:cs="Times New Roman"/>
          <w:sz w:val="28"/>
          <w:szCs w:val="28"/>
        </w:rPr>
        <w:t>спостереження</w:t>
      </w:r>
      <w:r w:rsidR="006C7AB2">
        <w:rPr>
          <w:rFonts w:ascii="Times New Roman" w:hAnsi="Times New Roman" w:cs="Times New Roman"/>
          <w:sz w:val="28"/>
          <w:szCs w:val="28"/>
        </w:rPr>
        <w:t xml:space="preserve"> </w:t>
      </w:r>
      <w:r w:rsidR="00344C92">
        <w:rPr>
          <w:rFonts w:ascii="Times New Roman" w:hAnsi="Times New Roman" w:cs="Times New Roman"/>
          <w:sz w:val="28"/>
          <w:szCs w:val="28"/>
        </w:rPr>
        <w:t>–</w:t>
      </w:r>
      <w:r w:rsidR="006C7AB2">
        <w:rPr>
          <w:rFonts w:ascii="Times New Roman" w:hAnsi="Times New Roman" w:cs="Times New Roman"/>
          <w:sz w:val="28"/>
          <w:szCs w:val="28"/>
        </w:rPr>
        <w:t xml:space="preserve"> </w:t>
      </w:r>
      <w:r w:rsidR="005B7F7E">
        <w:rPr>
          <w:rFonts w:ascii="Times New Roman" w:hAnsi="Times New Roman" w:cs="Times New Roman"/>
          <w:sz w:val="28"/>
          <w:szCs w:val="28"/>
        </w:rPr>
        <w:t xml:space="preserve">для </w:t>
      </w:r>
      <w:r w:rsidR="00C751F5" w:rsidRPr="00C751F5">
        <w:rPr>
          <w:rFonts w:ascii="Times New Roman" w:hAnsi="Times New Roman" w:cs="Times New Roman"/>
          <w:sz w:val="28"/>
          <w:szCs w:val="28"/>
        </w:rPr>
        <w:t>безпосередн</w:t>
      </w:r>
      <w:r w:rsidR="005B7F7E">
        <w:rPr>
          <w:rFonts w:ascii="Times New Roman" w:hAnsi="Times New Roman" w:cs="Times New Roman"/>
          <w:sz w:val="28"/>
          <w:szCs w:val="28"/>
        </w:rPr>
        <w:t xml:space="preserve">ього </w:t>
      </w:r>
      <w:r w:rsidR="00C751F5" w:rsidRPr="00C751F5">
        <w:rPr>
          <w:rFonts w:ascii="Times New Roman" w:hAnsi="Times New Roman" w:cs="Times New Roman"/>
          <w:sz w:val="28"/>
          <w:szCs w:val="28"/>
        </w:rPr>
        <w:t xml:space="preserve">спостереження </w:t>
      </w:r>
      <w:r w:rsidR="005B7F7E">
        <w:rPr>
          <w:rFonts w:ascii="Times New Roman" w:hAnsi="Times New Roman" w:cs="Times New Roman"/>
          <w:sz w:val="28"/>
          <w:szCs w:val="28"/>
        </w:rPr>
        <w:t xml:space="preserve">за </w:t>
      </w:r>
      <w:r w:rsidR="00C751F5" w:rsidRPr="00C751F5">
        <w:rPr>
          <w:rFonts w:ascii="Times New Roman" w:hAnsi="Times New Roman" w:cs="Times New Roman"/>
          <w:sz w:val="28"/>
          <w:szCs w:val="28"/>
        </w:rPr>
        <w:t>явищ</w:t>
      </w:r>
      <w:r w:rsidR="005B7F7E">
        <w:rPr>
          <w:rFonts w:ascii="Times New Roman" w:hAnsi="Times New Roman" w:cs="Times New Roman"/>
          <w:sz w:val="28"/>
          <w:szCs w:val="28"/>
        </w:rPr>
        <w:t>ами</w:t>
      </w:r>
      <w:r w:rsidR="00C751F5" w:rsidRPr="00C751F5">
        <w:rPr>
          <w:rFonts w:ascii="Times New Roman" w:hAnsi="Times New Roman" w:cs="Times New Roman"/>
          <w:sz w:val="28"/>
          <w:szCs w:val="28"/>
        </w:rPr>
        <w:t>, проце</w:t>
      </w:r>
      <w:r w:rsidR="005B7F7E">
        <w:rPr>
          <w:rFonts w:ascii="Times New Roman" w:hAnsi="Times New Roman" w:cs="Times New Roman"/>
          <w:sz w:val="28"/>
          <w:szCs w:val="28"/>
        </w:rPr>
        <w:t>сами</w:t>
      </w:r>
      <w:r w:rsidR="00C751F5" w:rsidRPr="00C751F5">
        <w:rPr>
          <w:rFonts w:ascii="Times New Roman" w:hAnsi="Times New Roman" w:cs="Times New Roman"/>
          <w:sz w:val="28"/>
          <w:szCs w:val="28"/>
        </w:rPr>
        <w:t xml:space="preserve"> та якост</w:t>
      </w:r>
      <w:r w:rsidR="005B7F7E">
        <w:rPr>
          <w:rFonts w:ascii="Times New Roman" w:hAnsi="Times New Roman" w:cs="Times New Roman"/>
          <w:sz w:val="28"/>
          <w:szCs w:val="28"/>
        </w:rPr>
        <w:t>ями</w:t>
      </w:r>
      <w:r w:rsidR="00C751F5" w:rsidRPr="00C751F5">
        <w:rPr>
          <w:rFonts w:ascii="Times New Roman" w:hAnsi="Times New Roman" w:cs="Times New Roman"/>
          <w:sz w:val="28"/>
          <w:szCs w:val="28"/>
        </w:rPr>
        <w:t>, з метою отримання первинної інформації.</w:t>
      </w:r>
      <w:r w:rsidR="005C2D26">
        <w:rPr>
          <w:rFonts w:ascii="Times New Roman" w:hAnsi="Times New Roman" w:cs="Times New Roman"/>
          <w:sz w:val="28"/>
          <w:szCs w:val="28"/>
        </w:rPr>
        <w:t xml:space="preserve"> </w:t>
      </w:r>
    </w:p>
    <w:p w14:paraId="54FFEE51" w14:textId="2D825204" w:rsidR="005124D0" w:rsidRPr="005124D0" w:rsidRDefault="005124D0" w:rsidP="002B36D6">
      <w:pPr>
        <w:spacing w:after="0"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ab/>
      </w:r>
      <w:r w:rsidRPr="005124D0">
        <w:rPr>
          <w:rFonts w:ascii="Times New Roman" w:hAnsi="Times New Roman" w:cs="Times New Roman"/>
          <w:b/>
          <w:bCs/>
          <w:sz w:val="28"/>
          <w:szCs w:val="28"/>
        </w:rPr>
        <w:t xml:space="preserve">Структура роботи. </w:t>
      </w:r>
      <w:r>
        <w:rPr>
          <w:rFonts w:ascii="Times New Roman" w:hAnsi="Times New Roman" w:cs="Times New Roman"/>
          <w:sz w:val="28"/>
          <w:szCs w:val="28"/>
        </w:rPr>
        <w:t xml:space="preserve">Робота складається із вступу, </w:t>
      </w:r>
      <w:r w:rsidR="00822957">
        <w:rPr>
          <w:rFonts w:ascii="Times New Roman" w:hAnsi="Times New Roman" w:cs="Times New Roman"/>
          <w:sz w:val="28"/>
          <w:szCs w:val="28"/>
        </w:rPr>
        <w:t>3</w:t>
      </w:r>
      <w:r>
        <w:rPr>
          <w:rFonts w:ascii="Times New Roman" w:hAnsi="Times New Roman" w:cs="Times New Roman"/>
          <w:sz w:val="28"/>
          <w:szCs w:val="28"/>
        </w:rPr>
        <w:t xml:space="preserve"> розділів,</w:t>
      </w:r>
      <w:r w:rsidR="00D548CA">
        <w:rPr>
          <w:rFonts w:ascii="Times New Roman" w:hAnsi="Times New Roman" w:cs="Times New Roman"/>
          <w:sz w:val="28"/>
          <w:szCs w:val="28"/>
        </w:rPr>
        <w:t xml:space="preserve"> висновків до кожного розділу, загальних висновків, зі списку використаних джерел та додатків. </w:t>
      </w:r>
    </w:p>
    <w:p w14:paraId="4B7DFCC4" w14:textId="320A8E7B" w:rsidR="00D25B5A" w:rsidRPr="000E056F" w:rsidRDefault="00481E77" w:rsidP="002B36D6">
      <w:pPr>
        <w:spacing w:after="0" w:line="360" w:lineRule="auto"/>
        <w:jc w:val="both"/>
        <w:rPr>
          <w:rFonts w:ascii="Times New Roman" w:hAnsi="Times New Roman" w:cs="Times New Roman"/>
          <w:sz w:val="28"/>
          <w:szCs w:val="28"/>
        </w:rPr>
      </w:pPr>
      <w:r w:rsidRPr="00BC046A">
        <w:rPr>
          <w:rFonts w:ascii="Times New Roman" w:hAnsi="Times New Roman" w:cs="Times New Roman"/>
          <w:b/>
          <w:bCs/>
          <w:sz w:val="28"/>
          <w:szCs w:val="28"/>
        </w:rPr>
        <w:tab/>
        <w:t>Практичн</w:t>
      </w:r>
      <w:r w:rsidR="0030637D" w:rsidRPr="00BC046A">
        <w:rPr>
          <w:rFonts w:ascii="Times New Roman" w:hAnsi="Times New Roman" w:cs="Times New Roman"/>
          <w:b/>
          <w:bCs/>
          <w:sz w:val="28"/>
          <w:szCs w:val="28"/>
        </w:rPr>
        <w:t>е</w:t>
      </w:r>
      <w:r w:rsidRPr="00BC046A">
        <w:rPr>
          <w:rFonts w:ascii="Times New Roman" w:hAnsi="Times New Roman" w:cs="Times New Roman"/>
          <w:b/>
          <w:bCs/>
          <w:sz w:val="28"/>
          <w:szCs w:val="28"/>
        </w:rPr>
        <w:t xml:space="preserve"> знач</w:t>
      </w:r>
      <w:r w:rsidR="0030637D" w:rsidRPr="00BC046A">
        <w:rPr>
          <w:rFonts w:ascii="Times New Roman" w:hAnsi="Times New Roman" w:cs="Times New Roman"/>
          <w:b/>
          <w:bCs/>
          <w:sz w:val="28"/>
          <w:szCs w:val="28"/>
        </w:rPr>
        <w:t xml:space="preserve">ення </w:t>
      </w:r>
      <w:r w:rsidR="00EC0AAC" w:rsidRPr="00BC046A">
        <w:rPr>
          <w:rFonts w:ascii="Times New Roman" w:hAnsi="Times New Roman" w:cs="Times New Roman"/>
          <w:sz w:val="28"/>
          <w:szCs w:val="28"/>
        </w:rPr>
        <w:t>цієї</w:t>
      </w:r>
      <w:r w:rsidR="006A1C44" w:rsidRPr="00BC046A">
        <w:rPr>
          <w:rFonts w:ascii="Times New Roman" w:hAnsi="Times New Roman" w:cs="Times New Roman"/>
          <w:sz w:val="28"/>
          <w:szCs w:val="28"/>
        </w:rPr>
        <w:t xml:space="preserve"> роботи полягає в тому, що </w:t>
      </w:r>
      <w:r w:rsidR="00A5722D" w:rsidRPr="00BC046A">
        <w:rPr>
          <w:rFonts w:ascii="Times New Roman" w:hAnsi="Times New Roman" w:cs="Times New Roman"/>
          <w:sz w:val="28"/>
          <w:szCs w:val="28"/>
        </w:rPr>
        <w:t xml:space="preserve">вона може бути використана </w:t>
      </w:r>
      <w:r w:rsidR="00B92A53" w:rsidRPr="00BC046A">
        <w:rPr>
          <w:rFonts w:ascii="Times New Roman" w:hAnsi="Times New Roman" w:cs="Times New Roman"/>
          <w:sz w:val="28"/>
          <w:szCs w:val="28"/>
        </w:rPr>
        <w:t xml:space="preserve">викладачами та студентами дисципліни менеджменту та </w:t>
      </w:r>
      <w:r w:rsidR="00E17C11" w:rsidRPr="00BC046A">
        <w:rPr>
          <w:rFonts w:ascii="Times New Roman" w:hAnsi="Times New Roman" w:cs="Times New Roman"/>
          <w:sz w:val="28"/>
          <w:szCs w:val="28"/>
          <w:lang w:val="en-US"/>
        </w:rPr>
        <w:t>HR</w:t>
      </w:r>
      <w:r w:rsidR="00E17C11" w:rsidRPr="00BC046A">
        <w:rPr>
          <w:rFonts w:ascii="Times New Roman" w:hAnsi="Times New Roman" w:cs="Times New Roman"/>
          <w:sz w:val="28"/>
          <w:szCs w:val="28"/>
        </w:rPr>
        <w:t>- технологій для проведення цікавого виступу</w:t>
      </w:r>
      <w:r w:rsidR="00DC63C0" w:rsidRPr="00BC046A">
        <w:rPr>
          <w:rFonts w:ascii="Times New Roman" w:hAnsi="Times New Roman" w:cs="Times New Roman"/>
          <w:sz w:val="28"/>
          <w:szCs w:val="28"/>
        </w:rPr>
        <w:t xml:space="preserve">. </w:t>
      </w:r>
    </w:p>
    <w:p w14:paraId="1EECAB9A" w14:textId="6A87E836" w:rsidR="001C5A24" w:rsidRPr="00BC046A" w:rsidRDefault="009A0C3E" w:rsidP="002B36D6">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EC0AAC" w:rsidRPr="00BC046A">
        <w:rPr>
          <w:rFonts w:ascii="Times New Roman" w:hAnsi="Times New Roman" w:cs="Times New Roman"/>
          <w:sz w:val="28"/>
          <w:szCs w:val="28"/>
        </w:rPr>
        <w:t xml:space="preserve">Також </w:t>
      </w:r>
      <w:r w:rsidR="0051299A" w:rsidRPr="000E056F">
        <w:rPr>
          <w:rFonts w:ascii="Times New Roman" w:hAnsi="Times New Roman" w:cs="Times New Roman"/>
          <w:color w:val="000000" w:themeColor="text1"/>
          <w:sz w:val="28"/>
          <w:szCs w:val="28"/>
        </w:rPr>
        <w:t xml:space="preserve">результати </w:t>
      </w:r>
      <w:r w:rsidR="0051299A" w:rsidRPr="00BC046A">
        <w:rPr>
          <w:rFonts w:ascii="Times New Roman" w:hAnsi="Times New Roman" w:cs="Times New Roman"/>
          <w:sz w:val="28"/>
          <w:szCs w:val="28"/>
        </w:rPr>
        <w:t>дослідження можуть бути використані в діяльності підприємства ТОВ «</w:t>
      </w:r>
      <w:r w:rsidR="00B70514" w:rsidRPr="00BC046A">
        <w:rPr>
          <w:rFonts w:ascii="Times New Roman" w:hAnsi="Times New Roman" w:cs="Times New Roman"/>
          <w:sz w:val="28"/>
          <w:szCs w:val="28"/>
        </w:rPr>
        <w:t>АГРОСЕМ</w:t>
      </w:r>
      <w:r w:rsidR="0051299A" w:rsidRPr="00BC046A">
        <w:rPr>
          <w:rFonts w:ascii="Times New Roman" w:hAnsi="Times New Roman" w:cs="Times New Roman"/>
          <w:sz w:val="28"/>
          <w:szCs w:val="28"/>
        </w:rPr>
        <w:t xml:space="preserve">» </w:t>
      </w:r>
      <w:r w:rsidR="00CE032B" w:rsidRPr="00BC046A">
        <w:rPr>
          <w:rFonts w:ascii="Times New Roman" w:hAnsi="Times New Roman" w:cs="Times New Roman"/>
          <w:sz w:val="28"/>
          <w:szCs w:val="28"/>
        </w:rPr>
        <w:t>для вирішення проблем комунікацій між різними департаментами та структурними підрозділами.</w:t>
      </w:r>
      <w:r w:rsidR="00B066E1" w:rsidRPr="00BC046A">
        <w:rPr>
          <w:rFonts w:ascii="Times New Roman" w:hAnsi="Times New Roman" w:cs="Times New Roman"/>
          <w:sz w:val="28"/>
          <w:szCs w:val="28"/>
        </w:rPr>
        <w:t xml:space="preserve"> </w:t>
      </w:r>
    </w:p>
    <w:p w14:paraId="288EDE3B" w14:textId="77777777" w:rsidR="00FC4A26" w:rsidRDefault="001C5A24" w:rsidP="00FC4A26">
      <w:pPr>
        <w:spacing w:after="0" w:line="360" w:lineRule="auto"/>
        <w:jc w:val="both"/>
        <w:rPr>
          <w:rFonts w:ascii="Times New Roman" w:hAnsi="Times New Roman" w:cs="Times New Roman"/>
          <w:sz w:val="28"/>
          <w:szCs w:val="28"/>
        </w:rPr>
      </w:pPr>
      <w:r w:rsidRPr="00BC046A">
        <w:rPr>
          <w:rFonts w:ascii="Times New Roman" w:hAnsi="Times New Roman" w:cs="Times New Roman"/>
          <w:sz w:val="28"/>
          <w:szCs w:val="28"/>
        </w:rPr>
        <w:tab/>
      </w:r>
      <w:r w:rsidRPr="00BC046A">
        <w:rPr>
          <w:rFonts w:ascii="Times New Roman" w:hAnsi="Times New Roman" w:cs="Times New Roman"/>
          <w:b/>
          <w:bCs/>
          <w:sz w:val="28"/>
          <w:szCs w:val="28"/>
        </w:rPr>
        <w:t>Апробація</w:t>
      </w:r>
      <w:r w:rsidR="00705810" w:rsidRPr="00BC046A">
        <w:rPr>
          <w:rFonts w:ascii="Times New Roman" w:hAnsi="Times New Roman" w:cs="Times New Roman"/>
          <w:b/>
          <w:bCs/>
          <w:sz w:val="28"/>
          <w:szCs w:val="28"/>
        </w:rPr>
        <w:t>.</w:t>
      </w:r>
      <w:r w:rsidRPr="00BC046A">
        <w:rPr>
          <w:rFonts w:ascii="Times New Roman" w:hAnsi="Times New Roman" w:cs="Times New Roman"/>
          <w:sz w:val="28"/>
          <w:szCs w:val="28"/>
        </w:rPr>
        <w:t xml:space="preserve"> </w:t>
      </w:r>
      <w:r w:rsidR="00B066E1" w:rsidRPr="00BC046A">
        <w:rPr>
          <w:rFonts w:ascii="Times New Roman" w:hAnsi="Times New Roman" w:cs="Times New Roman"/>
          <w:sz w:val="28"/>
          <w:szCs w:val="28"/>
        </w:rPr>
        <w:t xml:space="preserve">На основі даного дослідження </w:t>
      </w:r>
      <w:r w:rsidR="00705810" w:rsidRPr="00BC046A">
        <w:rPr>
          <w:rFonts w:ascii="Times New Roman" w:hAnsi="Times New Roman" w:cs="Times New Roman"/>
          <w:sz w:val="28"/>
          <w:szCs w:val="28"/>
        </w:rPr>
        <w:t>опубліковано</w:t>
      </w:r>
      <w:r w:rsidR="00287562" w:rsidRPr="00BC046A">
        <w:rPr>
          <w:rFonts w:ascii="Times New Roman" w:hAnsi="Times New Roman" w:cs="Times New Roman"/>
          <w:sz w:val="28"/>
          <w:szCs w:val="28"/>
        </w:rPr>
        <w:t xml:space="preserve"> тези доповіді </w:t>
      </w:r>
      <w:r w:rsidR="00A65DC5" w:rsidRPr="00BC046A">
        <w:rPr>
          <w:rFonts w:ascii="Times New Roman" w:hAnsi="Times New Roman" w:cs="Times New Roman"/>
          <w:sz w:val="28"/>
          <w:szCs w:val="28"/>
        </w:rPr>
        <w:t>на тему</w:t>
      </w:r>
      <w:r w:rsidR="009A62B9" w:rsidRPr="00FC4A26">
        <w:rPr>
          <w:rFonts w:ascii="Times New Roman" w:hAnsi="Times New Roman" w:cs="Times New Roman"/>
          <w:sz w:val="28"/>
          <w:szCs w:val="28"/>
        </w:rPr>
        <w:t xml:space="preserve"> </w:t>
      </w:r>
      <w:r w:rsidR="00287562" w:rsidRPr="00BC046A">
        <w:rPr>
          <w:rFonts w:ascii="Times New Roman" w:hAnsi="Times New Roman" w:cs="Times New Roman"/>
          <w:sz w:val="28"/>
          <w:szCs w:val="28"/>
        </w:rPr>
        <w:t>«</w:t>
      </w:r>
      <w:r w:rsidR="003F3CC8">
        <w:rPr>
          <w:rFonts w:ascii="Times New Roman" w:hAnsi="Times New Roman" w:cs="Times New Roman"/>
          <w:sz w:val="28"/>
          <w:szCs w:val="28"/>
        </w:rPr>
        <w:t>К</w:t>
      </w:r>
      <w:r w:rsidR="009A62B9" w:rsidRPr="00BC046A">
        <w:rPr>
          <w:rFonts w:ascii="Times New Roman" w:hAnsi="Times New Roman" w:cs="Times New Roman"/>
          <w:sz w:val="28"/>
          <w:szCs w:val="28"/>
        </w:rPr>
        <w:t>омунікації на підприємстві в умовах діджиталізації</w:t>
      </w:r>
      <w:r w:rsidR="00287562" w:rsidRPr="00BC046A">
        <w:rPr>
          <w:rFonts w:ascii="Times New Roman" w:hAnsi="Times New Roman" w:cs="Times New Roman"/>
          <w:sz w:val="28"/>
          <w:szCs w:val="28"/>
        </w:rPr>
        <w:t xml:space="preserve">» </w:t>
      </w:r>
      <w:r w:rsidR="00245296" w:rsidRPr="00BC046A">
        <w:rPr>
          <w:rFonts w:ascii="Times New Roman" w:hAnsi="Times New Roman" w:cs="Times New Roman"/>
          <w:sz w:val="28"/>
          <w:szCs w:val="28"/>
        </w:rPr>
        <w:t>у</w:t>
      </w:r>
      <w:r w:rsidR="00287562" w:rsidRPr="00BC046A">
        <w:rPr>
          <w:rFonts w:ascii="Times New Roman" w:hAnsi="Times New Roman" w:cs="Times New Roman"/>
          <w:sz w:val="28"/>
          <w:szCs w:val="28"/>
        </w:rPr>
        <w:t xml:space="preserve"> </w:t>
      </w:r>
      <w:r w:rsidR="00245296" w:rsidRPr="00FC4A26">
        <w:rPr>
          <w:rFonts w:ascii="Times New Roman" w:hAnsi="Times New Roman" w:cs="Times New Roman"/>
          <w:sz w:val="28"/>
          <w:szCs w:val="28"/>
        </w:rPr>
        <w:t>Збірнику науково-</w:t>
      </w:r>
      <w:r w:rsidR="00A65DC5" w:rsidRPr="00FC4A26">
        <w:rPr>
          <w:rFonts w:ascii="Times New Roman" w:hAnsi="Times New Roman" w:cs="Times New Roman"/>
          <w:sz w:val="28"/>
          <w:szCs w:val="28"/>
        </w:rPr>
        <w:t xml:space="preserve">практичної конференції </w:t>
      </w:r>
      <w:r w:rsidR="00FC4A26" w:rsidRPr="00FC4A26">
        <w:rPr>
          <w:rFonts w:ascii="Times New Roman" w:hAnsi="Times New Roman" w:cs="Times New Roman"/>
          <w:sz w:val="28"/>
          <w:szCs w:val="28"/>
        </w:rPr>
        <w:t>«Актуальні проблеми менеджменту та публічного управління в умовах сучасних викликів»</w:t>
      </w:r>
      <w:r w:rsidR="00245296" w:rsidRPr="00FC4A26">
        <w:rPr>
          <w:rFonts w:ascii="Times New Roman" w:hAnsi="Times New Roman" w:cs="Times New Roman"/>
          <w:sz w:val="28"/>
          <w:szCs w:val="28"/>
        </w:rPr>
        <w:t xml:space="preserve"> (</w:t>
      </w:r>
      <w:r w:rsidR="007E5988" w:rsidRPr="00FC4A26">
        <w:rPr>
          <w:rFonts w:ascii="Times New Roman" w:hAnsi="Times New Roman" w:cs="Times New Roman"/>
          <w:sz w:val="28"/>
          <w:szCs w:val="28"/>
        </w:rPr>
        <w:t>Тернопіль, ЗУНУ, 2023).</w:t>
      </w:r>
    </w:p>
    <w:p w14:paraId="1BD96A38" w14:textId="2FC4B635" w:rsidR="00D17C96" w:rsidRPr="00BC046A" w:rsidRDefault="00D17C96" w:rsidP="00FC4A26">
      <w:pPr>
        <w:spacing w:after="0" w:line="360" w:lineRule="auto"/>
        <w:jc w:val="both"/>
        <w:rPr>
          <w:rFonts w:ascii="Times New Roman" w:hAnsi="Times New Roman" w:cs="Times New Roman"/>
          <w:sz w:val="28"/>
          <w:szCs w:val="28"/>
        </w:rPr>
      </w:pPr>
      <w:r w:rsidRPr="00BC046A">
        <w:rPr>
          <w:rFonts w:ascii="Times New Roman" w:hAnsi="Times New Roman" w:cs="Times New Roman"/>
          <w:sz w:val="28"/>
          <w:szCs w:val="28"/>
        </w:rPr>
        <w:br w:type="page"/>
      </w:r>
    </w:p>
    <w:p w14:paraId="6D615F1A" w14:textId="77777777" w:rsidR="00C07432" w:rsidRPr="00BC046A" w:rsidRDefault="00D17C96" w:rsidP="002B36D6">
      <w:pPr>
        <w:spacing w:after="0" w:line="360" w:lineRule="auto"/>
        <w:jc w:val="center"/>
        <w:rPr>
          <w:rFonts w:ascii="Times New Roman" w:hAnsi="Times New Roman" w:cs="Times New Roman"/>
          <w:b/>
          <w:bCs/>
          <w:sz w:val="28"/>
          <w:szCs w:val="28"/>
        </w:rPr>
      </w:pPr>
      <w:r w:rsidRPr="00BC046A">
        <w:rPr>
          <w:rFonts w:ascii="Times New Roman" w:hAnsi="Times New Roman" w:cs="Times New Roman"/>
          <w:b/>
          <w:bCs/>
          <w:sz w:val="28"/>
          <w:szCs w:val="28"/>
        </w:rPr>
        <w:lastRenderedPageBreak/>
        <w:t>РОЗДІЛ 1.</w:t>
      </w:r>
    </w:p>
    <w:p w14:paraId="2B2035A0" w14:textId="41AEE3AE" w:rsidR="00481E77" w:rsidRPr="00BC046A" w:rsidRDefault="00D17C96" w:rsidP="002B36D6">
      <w:pPr>
        <w:spacing w:after="0" w:line="360" w:lineRule="auto"/>
        <w:jc w:val="center"/>
        <w:rPr>
          <w:rFonts w:ascii="Times New Roman" w:hAnsi="Times New Roman" w:cs="Times New Roman"/>
          <w:b/>
          <w:bCs/>
          <w:sz w:val="28"/>
          <w:szCs w:val="28"/>
        </w:rPr>
      </w:pPr>
      <w:r w:rsidRPr="00BC046A">
        <w:rPr>
          <w:rFonts w:ascii="Times New Roman" w:hAnsi="Times New Roman" w:cs="Times New Roman"/>
          <w:b/>
          <w:bCs/>
          <w:sz w:val="28"/>
          <w:szCs w:val="28"/>
        </w:rPr>
        <w:t>ТЕОРЕТИЧНІ ЗАСАДИ ПРОФЕСІЙНИХ КОМУНІКАЦІЙ У ФОРМУВАННІ ЕФЕКТИВНОЇ ДІЯЛЬНОСТІ ПРАЦІВНИКІВ ПІДПРИЄМСТВА</w:t>
      </w:r>
    </w:p>
    <w:p w14:paraId="07FA0439" w14:textId="77777777" w:rsidR="00D17C96" w:rsidRPr="00BC046A" w:rsidRDefault="00D17C96" w:rsidP="002B36D6">
      <w:pPr>
        <w:spacing w:after="0" w:line="360" w:lineRule="auto"/>
        <w:jc w:val="center"/>
        <w:rPr>
          <w:rFonts w:ascii="Times New Roman" w:hAnsi="Times New Roman" w:cs="Times New Roman"/>
          <w:b/>
          <w:bCs/>
          <w:sz w:val="28"/>
          <w:szCs w:val="28"/>
        </w:rPr>
      </w:pPr>
    </w:p>
    <w:p w14:paraId="6CC20C6F" w14:textId="6E9A3200" w:rsidR="00D17C96" w:rsidRPr="00BC046A" w:rsidRDefault="00D17C96" w:rsidP="002B36D6">
      <w:pPr>
        <w:pStyle w:val="a3"/>
        <w:numPr>
          <w:ilvl w:val="1"/>
          <w:numId w:val="3"/>
        </w:numPr>
        <w:spacing w:after="0" w:line="360" w:lineRule="auto"/>
        <w:ind w:left="0"/>
        <w:jc w:val="center"/>
        <w:rPr>
          <w:rFonts w:ascii="Times New Roman" w:hAnsi="Times New Roman" w:cs="Times New Roman"/>
          <w:b/>
          <w:bCs/>
          <w:sz w:val="28"/>
          <w:szCs w:val="28"/>
        </w:rPr>
      </w:pPr>
      <w:r w:rsidRPr="00BC046A">
        <w:rPr>
          <w:rFonts w:ascii="Times New Roman" w:hAnsi="Times New Roman" w:cs="Times New Roman"/>
          <w:b/>
          <w:bCs/>
          <w:sz w:val="28"/>
          <w:szCs w:val="28"/>
        </w:rPr>
        <w:t>Сутність поняття і теоретичні засади професійних комунікацій працівників.</w:t>
      </w:r>
    </w:p>
    <w:p w14:paraId="389C18BE" w14:textId="785B0D25" w:rsidR="00740E9F" w:rsidRPr="00BC046A" w:rsidRDefault="0038713F" w:rsidP="002B36D6">
      <w:pPr>
        <w:spacing w:after="0" w:line="360" w:lineRule="auto"/>
        <w:jc w:val="both"/>
        <w:rPr>
          <w:rFonts w:ascii="Times New Roman" w:hAnsi="Times New Roman" w:cs="Times New Roman"/>
          <w:sz w:val="28"/>
          <w:szCs w:val="28"/>
        </w:rPr>
      </w:pPr>
      <w:r w:rsidRPr="00BC046A">
        <w:rPr>
          <w:rFonts w:ascii="Times New Roman" w:hAnsi="Times New Roman" w:cs="Times New Roman"/>
          <w:sz w:val="28"/>
          <w:szCs w:val="28"/>
        </w:rPr>
        <w:tab/>
      </w:r>
      <w:r w:rsidR="00730250" w:rsidRPr="00BC046A">
        <w:rPr>
          <w:rFonts w:ascii="Times New Roman" w:hAnsi="Times New Roman" w:cs="Times New Roman"/>
          <w:sz w:val="28"/>
          <w:szCs w:val="28"/>
        </w:rPr>
        <w:t>Спілкування - це процес обміну інформацією між двома або більше людьми з метою передачі повідомлень, ідей, почуттів, думок та інших відомостей. Це процес взаємодії між людьми, який може відбуватися у різних формах та на різних рівнях, включаючи особистісні, професійні та соціальні сфери життя.</w:t>
      </w:r>
      <w:r w:rsidR="0090370C" w:rsidRPr="00BC046A">
        <w:rPr>
          <w:rFonts w:ascii="Times New Roman" w:hAnsi="Times New Roman" w:cs="Times New Roman"/>
          <w:sz w:val="28"/>
          <w:szCs w:val="28"/>
        </w:rPr>
        <w:t xml:space="preserve"> </w:t>
      </w:r>
      <w:r w:rsidR="00740E9F" w:rsidRPr="00BC046A">
        <w:rPr>
          <w:rFonts w:ascii="Times New Roman" w:hAnsi="Times New Roman" w:cs="Times New Roman"/>
          <w:sz w:val="28"/>
          <w:szCs w:val="28"/>
        </w:rPr>
        <w:t>Спілкування може бути вербальним (за допомогою мови), невербальним (за допомогою міміки, жестів, погляду), а також письмовим (за допомогою листування, електронної пошти, повідомлень у соціальних мережах та інших засобів комунікації).</w:t>
      </w:r>
      <w:r w:rsidR="0090370C" w:rsidRPr="00BC046A">
        <w:rPr>
          <w:rFonts w:ascii="Times New Roman" w:hAnsi="Times New Roman" w:cs="Times New Roman"/>
          <w:sz w:val="28"/>
          <w:szCs w:val="28"/>
        </w:rPr>
        <w:t xml:space="preserve"> Основні елементи спілкування включають передавача повідомлення (або відправника), отримувача повідомлення (або одержувача), повідомлення, канал передачі повідомлення та контекст (ситуація, в якій відбувається спілкування)</w:t>
      </w:r>
      <w:r w:rsidR="00C12E1E">
        <w:rPr>
          <w:rFonts w:ascii="Times New Roman" w:hAnsi="Times New Roman" w:cs="Times New Roman"/>
          <w:sz w:val="28"/>
          <w:szCs w:val="28"/>
        </w:rPr>
        <w:t xml:space="preserve"> </w:t>
      </w:r>
      <w:r w:rsidR="00C12E1E" w:rsidRPr="00C12E1E">
        <w:rPr>
          <w:rFonts w:ascii="Times New Roman" w:hAnsi="Times New Roman" w:cs="Times New Roman"/>
          <w:sz w:val="28"/>
          <w:szCs w:val="28"/>
        </w:rPr>
        <w:t>[4</w:t>
      </w:r>
      <w:r w:rsidR="00632F19">
        <w:rPr>
          <w:rFonts w:ascii="Times New Roman" w:hAnsi="Times New Roman" w:cs="Times New Roman"/>
          <w:sz w:val="28"/>
          <w:szCs w:val="28"/>
        </w:rPr>
        <w:t>5</w:t>
      </w:r>
      <w:r w:rsidR="00C12E1E" w:rsidRPr="00C12E1E">
        <w:rPr>
          <w:rFonts w:ascii="Times New Roman" w:hAnsi="Times New Roman" w:cs="Times New Roman"/>
          <w:sz w:val="28"/>
          <w:szCs w:val="28"/>
        </w:rPr>
        <w:t>]</w:t>
      </w:r>
      <w:r w:rsidR="0090370C" w:rsidRPr="00BC046A">
        <w:rPr>
          <w:rFonts w:ascii="Times New Roman" w:hAnsi="Times New Roman" w:cs="Times New Roman"/>
          <w:sz w:val="28"/>
          <w:szCs w:val="28"/>
        </w:rPr>
        <w:t>.</w:t>
      </w:r>
    </w:p>
    <w:p w14:paraId="1D54DDDE" w14:textId="13284E46" w:rsidR="0090370C" w:rsidRPr="00BC046A" w:rsidRDefault="0090370C" w:rsidP="002B36D6">
      <w:pPr>
        <w:spacing w:after="0" w:line="360" w:lineRule="auto"/>
        <w:jc w:val="both"/>
        <w:rPr>
          <w:rFonts w:ascii="Times New Roman" w:hAnsi="Times New Roman" w:cs="Times New Roman"/>
          <w:sz w:val="28"/>
          <w:szCs w:val="28"/>
        </w:rPr>
      </w:pPr>
      <w:r w:rsidRPr="00BC046A">
        <w:rPr>
          <w:rFonts w:ascii="Times New Roman" w:hAnsi="Times New Roman" w:cs="Times New Roman"/>
          <w:sz w:val="28"/>
          <w:szCs w:val="28"/>
        </w:rPr>
        <w:tab/>
        <w:t>Успішне спілкування потребує взаєморозуміння та врахування потреб та побажань інших людей. Ефективність спілкування може залежати від рівня комунікативних навичок, знань культурних особливостей, вміння слухати та розуміти інших людей, виявлення емпатії та інших факторів.</w:t>
      </w:r>
    </w:p>
    <w:p w14:paraId="0EF9D879" w14:textId="4C409C52" w:rsidR="004C35B4" w:rsidRPr="003F3CC8" w:rsidRDefault="004C35B4" w:rsidP="002B36D6">
      <w:pPr>
        <w:spacing w:after="0" w:line="360" w:lineRule="auto"/>
        <w:jc w:val="both"/>
        <w:rPr>
          <w:rFonts w:ascii="Times New Roman" w:hAnsi="Times New Roman" w:cs="Times New Roman"/>
          <w:sz w:val="28"/>
          <w:szCs w:val="28"/>
        </w:rPr>
      </w:pPr>
      <w:r w:rsidRPr="00BC046A">
        <w:rPr>
          <w:rFonts w:ascii="Times New Roman" w:hAnsi="Times New Roman" w:cs="Times New Roman"/>
          <w:sz w:val="28"/>
          <w:szCs w:val="28"/>
        </w:rPr>
        <w:tab/>
        <w:t xml:space="preserve">У філософському розумінні, спілкування є важливим елементом людської культури та розвитку, що має визначальний вплив на якість взаємодії між людьми та наші результати в діяльності. </w:t>
      </w:r>
      <w:r w:rsidR="00904980" w:rsidRPr="00BC046A">
        <w:rPr>
          <w:rFonts w:ascii="Times New Roman" w:hAnsi="Times New Roman" w:cs="Times New Roman"/>
          <w:sz w:val="28"/>
          <w:szCs w:val="28"/>
        </w:rPr>
        <w:t>Окрім того, філософи підкреслюють, що спілкування є важливим елементом людсько</w:t>
      </w:r>
      <w:r w:rsidR="00730F44" w:rsidRPr="00BC046A">
        <w:rPr>
          <w:rFonts w:ascii="Times New Roman" w:hAnsi="Times New Roman" w:cs="Times New Roman"/>
          <w:sz w:val="28"/>
          <w:szCs w:val="28"/>
        </w:rPr>
        <w:t>го</w:t>
      </w:r>
      <w:r w:rsidR="00904980" w:rsidRPr="00BC046A">
        <w:rPr>
          <w:rFonts w:ascii="Times New Roman" w:hAnsi="Times New Roman" w:cs="Times New Roman"/>
          <w:sz w:val="28"/>
          <w:szCs w:val="28"/>
        </w:rPr>
        <w:t xml:space="preserve"> існування та розвитку. Це дає людям можливість спілкуватися, розуміти один одного, навчатися та розвиватися. Філософи також розглядають питання взаємодії між культурами та націями через спілкування та важливість взаєморозуміння для побудови миру та гармонії в суспільстві.</w:t>
      </w:r>
      <w:r w:rsidR="003D20F0" w:rsidRPr="00BC046A">
        <w:rPr>
          <w:rFonts w:ascii="Times New Roman" w:hAnsi="Times New Roman" w:cs="Times New Roman"/>
          <w:sz w:val="28"/>
          <w:szCs w:val="28"/>
        </w:rPr>
        <w:t xml:space="preserve"> </w:t>
      </w:r>
      <w:r w:rsidR="00174210" w:rsidRPr="00BC046A">
        <w:rPr>
          <w:rFonts w:ascii="Times New Roman" w:hAnsi="Times New Roman" w:cs="Times New Roman"/>
          <w:sz w:val="28"/>
          <w:szCs w:val="28"/>
        </w:rPr>
        <w:t xml:space="preserve">Ознайомившись з працями вітчизняних вчених, ми </w:t>
      </w:r>
      <w:r w:rsidR="00174210" w:rsidRPr="00BC046A">
        <w:rPr>
          <w:rFonts w:ascii="Times New Roman" w:hAnsi="Times New Roman" w:cs="Times New Roman"/>
          <w:sz w:val="28"/>
          <w:szCs w:val="28"/>
        </w:rPr>
        <w:lastRenderedPageBreak/>
        <w:t>помітили, що о</w:t>
      </w:r>
      <w:r w:rsidR="009477FA" w:rsidRPr="00BC046A">
        <w:rPr>
          <w:rFonts w:ascii="Times New Roman" w:hAnsi="Times New Roman" w:cs="Times New Roman"/>
          <w:sz w:val="28"/>
          <w:szCs w:val="28"/>
        </w:rPr>
        <w:t>соблив</w:t>
      </w:r>
      <w:r w:rsidR="003D20F0" w:rsidRPr="00BC046A">
        <w:rPr>
          <w:rFonts w:ascii="Times New Roman" w:hAnsi="Times New Roman" w:cs="Times New Roman"/>
          <w:sz w:val="28"/>
          <w:szCs w:val="28"/>
        </w:rPr>
        <w:t>а</w:t>
      </w:r>
      <w:r w:rsidR="009477FA" w:rsidRPr="00BC046A">
        <w:rPr>
          <w:rFonts w:ascii="Times New Roman" w:hAnsi="Times New Roman" w:cs="Times New Roman"/>
          <w:sz w:val="28"/>
          <w:szCs w:val="28"/>
        </w:rPr>
        <w:t xml:space="preserve"> ува</w:t>
      </w:r>
      <w:r w:rsidR="003D20F0" w:rsidRPr="00BC046A">
        <w:rPr>
          <w:rFonts w:ascii="Times New Roman" w:hAnsi="Times New Roman" w:cs="Times New Roman"/>
          <w:sz w:val="28"/>
          <w:szCs w:val="28"/>
        </w:rPr>
        <w:t>га</w:t>
      </w:r>
      <w:r w:rsidR="009477FA" w:rsidRPr="00BC046A">
        <w:rPr>
          <w:rFonts w:ascii="Times New Roman" w:hAnsi="Times New Roman" w:cs="Times New Roman"/>
          <w:sz w:val="28"/>
          <w:szCs w:val="28"/>
        </w:rPr>
        <w:t xml:space="preserve"> до проблем комунікацій </w:t>
      </w:r>
      <w:r w:rsidR="00F13471" w:rsidRPr="00BC046A">
        <w:rPr>
          <w:rFonts w:ascii="Times New Roman" w:hAnsi="Times New Roman" w:cs="Times New Roman"/>
          <w:sz w:val="28"/>
          <w:szCs w:val="28"/>
        </w:rPr>
        <w:t xml:space="preserve">набрала </w:t>
      </w:r>
      <w:r w:rsidR="00B3704E" w:rsidRPr="00BC046A">
        <w:rPr>
          <w:rFonts w:ascii="Times New Roman" w:hAnsi="Times New Roman" w:cs="Times New Roman"/>
          <w:sz w:val="28"/>
          <w:szCs w:val="28"/>
        </w:rPr>
        <w:t xml:space="preserve">більшого інтересу починаючи з другої половини ХХ ст. </w:t>
      </w:r>
      <w:r w:rsidR="001F1C1D" w:rsidRPr="00BC046A">
        <w:rPr>
          <w:rFonts w:ascii="Times New Roman" w:hAnsi="Times New Roman" w:cs="Times New Roman"/>
          <w:sz w:val="28"/>
          <w:szCs w:val="28"/>
        </w:rPr>
        <w:t xml:space="preserve">В першу чергу це спричинено </w:t>
      </w:r>
      <w:r w:rsidR="003E2AFF" w:rsidRPr="00BC046A">
        <w:rPr>
          <w:rFonts w:ascii="Times New Roman" w:hAnsi="Times New Roman" w:cs="Times New Roman"/>
          <w:sz w:val="28"/>
          <w:szCs w:val="28"/>
        </w:rPr>
        <w:t>інтенсивним</w:t>
      </w:r>
      <w:r w:rsidR="001F1C1D" w:rsidRPr="00BC046A">
        <w:rPr>
          <w:rFonts w:ascii="Times New Roman" w:hAnsi="Times New Roman" w:cs="Times New Roman"/>
          <w:sz w:val="28"/>
          <w:szCs w:val="28"/>
        </w:rPr>
        <w:t xml:space="preserve"> розвитком </w:t>
      </w:r>
      <w:r w:rsidR="009B11F3" w:rsidRPr="00BC046A">
        <w:rPr>
          <w:rFonts w:ascii="Times New Roman" w:hAnsi="Times New Roman" w:cs="Times New Roman"/>
          <w:sz w:val="28"/>
          <w:szCs w:val="28"/>
        </w:rPr>
        <w:t>кібернетики, математичної теорії комунікації</w:t>
      </w:r>
      <w:r w:rsidR="00B15AF7" w:rsidRPr="00BC046A">
        <w:rPr>
          <w:rFonts w:ascii="Times New Roman" w:hAnsi="Times New Roman" w:cs="Times New Roman"/>
          <w:sz w:val="28"/>
          <w:szCs w:val="28"/>
        </w:rPr>
        <w:t xml:space="preserve"> та аналізу, а теж</w:t>
      </w:r>
      <w:r w:rsidR="00425288" w:rsidRPr="00BC046A">
        <w:rPr>
          <w:rFonts w:ascii="Times New Roman" w:hAnsi="Times New Roman" w:cs="Times New Roman"/>
          <w:sz w:val="28"/>
          <w:szCs w:val="28"/>
        </w:rPr>
        <w:t xml:space="preserve"> завдяки розвитку сучасних електронних систем зв’яку.</w:t>
      </w:r>
      <w:r w:rsidR="001237D3" w:rsidRPr="00BC046A">
        <w:rPr>
          <w:rFonts w:ascii="Times New Roman" w:hAnsi="Times New Roman" w:cs="Times New Roman"/>
          <w:sz w:val="28"/>
          <w:szCs w:val="28"/>
        </w:rPr>
        <w:t xml:space="preserve"> </w:t>
      </w:r>
      <w:r w:rsidR="00F160E2" w:rsidRPr="00BC046A">
        <w:rPr>
          <w:rFonts w:ascii="Times New Roman" w:hAnsi="Times New Roman" w:cs="Times New Roman"/>
          <w:sz w:val="28"/>
          <w:szCs w:val="28"/>
        </w:rPr>
        <w:t>Д</w:t>
      </w:r>
      <w:r w:rsidR="002B0A99" w:rsidRPr="00BC046A">
        <w:rPr>
          <w:rFonts w:ascii="Times New Roman" w:hAnsi="Times New Roman" w:cs="Times New Roman"/>
          <w:sz w:val="28"/>
          <w:szCs w:val="28"/>
        </w:rPr>
        <w:t>ля розвитку теорії інформації та теорії комунікації</w:t>
      </w:r>
      <w:r w:rsidR="00F160E2" w:rsidRPr="00BC046A">
        <w:rPr>
          <w:rFonts w:ascii="Times New Roman" w:hAnsi="Times New Roman" w:cs="Times New Roman"/>
          <w:sz w:val="28"/>
          <w:szCs w:val="28"/>
        </w:rPr>
        <w:t xml:space="preserve"> </w:t>
      </w:r>
      <w:r w:rsidR="00821AE2" w:rsidRPr="00BC046A">
        <w:rPr>
          <w:rFonts w:ascii="Times New Roman" w:hAnsi="Times New Roman" w:cs="Times New Roman"/>
          <w:sz w:val="28"/>
          <w:szCs w:val="28"/>
        </w:rPr>
        <w:t>важливим</w:t>
      </w:r>
      <w:r w:rsidR="00F160E2" w:rsidRPr="00BC046A">
        <w:rPr>
          <w:rFonts w:ascii="Times New Roman" w:hAnsi="Times New Roman" w:cs="Times New Roman"/>
          <w:sz w:val="28"/>
          <w:szCs w:val="28"/>
        </w:rPr>
        <w:t xml:space="preserve"> підґрунтям стали праці</w:t>
      </w:r>
      <w:r w:rsidR="00F96047" w:rsidRPr="00BC046A">
        <w:rPr>
          <w:rFonts w:ascii="Times New Roman" w:hAnsi="Times New Roman" w:cs="Times New Roman"/>
          <w:sz w:val="28"/>
          <w:szCs w:val="28"/>
        </w:rPr>
        <w:t xml:space="preserve"> </w:t>
      </w:r>
      <w:r w:rsidR="00E2341F" w:rsidRPr="00BC046A">
        <w:rPr>
          <w:rFonts w:ascii="Times New Roman" w:hAnsi="Times New Roman" w:cs="Times New Roman"/>
          <w:sz w:val="28"/>
          <w:szCs w:val="28"/>
        </w:rPr>
        <w:t xml:space="preserve">Н. Вінера, </w:t>
      </w:r>
      <w:r w:rsidR="00F96047" w:rsidRPr="00BC046A">
        <w:rPr>
          <w:rFonts w:ascii="Times New Roman" w:hAnsi="Times New Roman" w:cs="Times New Roman"/>
          <w:sz w:val="28"/>
          <w:szCs w:val="28"/>
        </w:rPr>
        <w:t>К</w:t>
      </w:r>
      <w:r w:rsidR="00102F8B" w:rsidRPr="00BC046A">
        <w:rPr>
          <w:rFonts w:ascii="Times New Roman" w:hAnsi="Times New Roman" w:cs="Times New Roman"/>
          <w:sz w:val="28"/>
          <w:szCs w:val="28"/>
        </w:rPr>
        <w:t>.</w:t>
      </w:r>
      <w:r w:rsidR="00F96047" w:rsidRPr="00BC046A">
        <w:rPr>
          <w:rFonts w:ascii="Times New Roman" w:hAnsi="Times New Roman" w:cs="Times New Roman"/>
          <w:sz w:val="28"/>
          <w:szCs w:val="28"/>
        </w:rPr>
        <w:t xml:space="preserve"> Шеннона та У</w:t>
      </w:r>
      <w:r w:rsidR="00102F8B" w:rsidRPr="00BC046A">
        <w:rPr>
          <w:rFonts w:ascii="Times New Roman" w:hAnsi="Times New Roman" w:cs="Times New Roman"/>
          <w:sz w:val="28"/>
          <w:szCs w:val="28"/>
        </w:rPr>
        <w:t>.</w:t>
      </w:r>
      <w:r w:rsidR="00F96047" w:rsidRPr="00BC046A">
        <w:rPr>
          <w:rFonts w:ascii="Times New Roman" w:hAnsi="Times New Roman" w:cs="Times New Roman"/>
          <w:sz w:val="28"/>
          <w:szCs w:val="28"/>
        </w:rPr>
        <w:t xml:space="preserve"> Р</w:t>
      </w:r>
      <w:r w:rsidR="00102F8B" w:rsidRPr="00BC046A">
        <w:rPr>
          <w:rFonts w:ascii="Times New Roman" w:hAnsi="Times New Roman" w:cs="Times New Roman"/>
          <w:sz w:val="28"/>
          <w:szCs w:val="28"/>
        </w:rPr>
        <w:t>.</w:t>
      </w:r>
      <w:r w:rsidR="00F96047" w:rsidRPr="00BC046A">
        <w:rPr>
          <w:rFonts w:ascii="Times New Roman" w:hAnsi="Times New Roman" w:cs="Times New Roman"/>
          <w:sz w:val="28"/>
          <w:szCs w:val="28"/>
        </w:rPr>
        <w:t xml:space="preserve"> Ешбі</w:t>
      </w:r>
      <w:r w:rsidR="00E2341F" w:rsidRPr="00BC046A">
        <w:rPr>
          <w:rFonts w:ascii="Times New Roman" w:hAnsi="Times New Roman" w:cs="Times New Roman"/>
          <w:sz w:val="28"/>
          <w:szCs w:val="28"/>
        </w:rPr>
        <w:t>. З появою їхніх робіт такі терміни як «комунікація»</w:t>
      </w:r>
      <w:r w:rsidR="00A84E6D" w:rsidRPr="00BC046A">
        <w:rPr>
          <w:rFonts w:ascii="Times New Roman" w:hAnsi="Times New Roman" w:cs="Times New Roman"/>
          <w:sz w:val="28"/>
          <w:szCs w:val="28"/>
        </w:rPr>
        <w:t xml:space="preserve"> та «інформація» значно поширилися </w:t>
      </w:r>
      <w:r w:rsidR="00E50689" w:rsidRPr="00BC046A">
        <w:rPr>
          <w:rFonts w:ascii="Times New Roman" w:hAnsi="Times New Roman" w:cs="Times New Roman"/>
          <w:sz w:val="28"/>
          <w:szCs w:val="28"/>
        </w:rPr>
        <w:t>в найрізноманітніших наукових галузях</w:t>
      </w:r>
      <w:r w:rsidR="003F3CC8">
        <w:rPr>
          <w:rFonts w:ascii="Times New Roman" w:hAnsi="Times New Roman" w:cs="Times New Roman"/>
          <w:sz w:val="28"/>
          <w:szCs w:val="28"/>
        </w:rPr>
        <w:t xml:space="preserve"> </w:t>
      </w:r>
      <w:r w:rsidR="003F3CC8" w:rsidRPr="003F3CC8">
        <w:rPr>
          <w:rFonts w:ascii="Times New Roman" w:hAnsi="Times New Roman" w:cs="Times New Roman"/>
          <w:sz w:val="28"/>
          <w:szCs w:val="28"/>
        </w:rPr>
        <w:t>[1</w:t>
      </w:r>
      <w:r w:rsidR="002A7510">
        <w:rPr>
          <w:rFonts w:ascii="Times New Roman" w:hAnsi="Times New Roman" w:cs="Times New Roman"/>
          <w:sz w:val="28"/>
          <w:szCs w:val="28"/>
        </w:rPr>
        <w:t>0, 43</w:t>
      </w:r>
      <w:r w:rsidR="003F3CC8" w:rsidRPr="003F3CC8">
        <w:rPr>
          <w:rFonts w:ascii="Times New Roman" w:hAnsi="Times New Roman" w:cs="Times New Roman"/>
          <w:sz w:val="28"/>
          <w:szCs w:val="28"/>
        </w:rPr>
        <w:t>]</w:t>
      </w:r>
      <w:r w:rsidR="003F3CC8">
        <w:rPr>
          <w:rFonts w:ascii="Times New Roman" w:hAnsi="Times New Roman" w:cs="Times New Roman"/>
          <w:sz w:val="28"/>
          <w:szCs w:val="28"/>
        </w:rPr>
        <w:t>.</w:t>
      </w:r>
    </w:p>
    <w:p w14:paraId="7E3D0155" w14:textId="1F2336E0" w:rsidR="00F97CB7" w:rsidRPr="00BC046A" w:rsidRDefault="00740E9F" w:rsidP="002B36D6">
      <w:pPr>
        <w:spacing w:after="0" w:line="360" w:lineRule="auto"/>
        <w:jc w:val="both"/>
        <w:rPr>
          <w:rFonts w:ascii="Times New Roman" w:hAnsi="Times New Roman" w:cs="Times New Roman"/>
          <w:sz w:val="28"/>
          <w:szCs w:val="28"/>
        </w:rPr>
      </w:pPr>
      <w:r w:rsidRPr="00BC046A">
        <w:rPr>
          <w:rFonts w:ascii="Times New Roman" w:hAnsi="Times New Roman" w:cs="Times New Roman"/>
          <w:sz w:val="28"/>
          <w:szCs w:val="28"/>
        </w:rPr>
        <w:tab/>
      </w:r>
      <w:r w:rsidR="00BD466B" w:rsidRPr="00BC046A">
        <w:rPr>
          <w:rFonts w:ascii="Times New Roman" w:hAnsi="Times New Roman" w:cs="Times New Roman"/>
          <w:sz w:val="28"/>
          <w:szCs w:val="28"/>
        </w:rPr>
        <w:t>Професійні комунікації - це спеціальний вид комунікації, що використовується в професійному середовищі, для передачі інформації, виконання завдань та досягнення спільних цілей.</w:t>
      </w:r>
      <w:r w:rsidR="0090370C" w:rsidRPr="00BC046A">
        <w:rPr>
          <w:rFonts w:ascii="Times New Roman" w:hAnsi="Times New Roman" w:cs="Times New Roman"/>
          <w:sz w:val="28"/>
          <w:szCs w:val="28"/>
        </w:rPr>
        <w:t xml:space="preserve"> </w:t>
      </w:r>
      <w:r w:rsidR="00F97CB7" w:rsidRPr="00BC046A">
        <w:rPr>
          <w:rFonts w:ascii="Times New Roman" w:hAnsi="Times New Roman" w:cs="Times New Roman"/>
          <w:sz w:val="28"/>
          <w:szCs w:val="28"/>
        </w:rPr>
        <w:t>Професійні комунікації є важливим елементом у будь-якій професії. Вони включають в себе обмін інформацією між працівниками в межах організації та між організацією та її клієнтами, партнерами та іншими зацікавленими сторонами. Сутність поняття професійних комунікацій полягає у забезпеченні ефективної комунікації, яка дозволяє працівникам спілкуватися між собою та з іншими сторонами за допомогою різних засобів комунікації, таких як візуальні, аудіо та письмові</w:t>
      </w:r>
      <w:r w:rsidR="008C411D" w:rsidRPr="008C411D">
        <w:rPr>
          <w:rFonts w:ascii="Times New Roman" w:hAnsi="Times New Roman" w:cs="Times New Roman"/>
          <w:sz w:val="28"/>
          <w:szCs w:val="28"/>
        </w:rPr>
        <w:t xml:space="preserve"> [</w:t>
      </w:r>
      <w:r w:rsidR="009E12F1">
        <w:rPr>
          <w:rFonts w:ascii="Times New Roman" w:hAnsi="Times New Roman" w:cs="Times New Roman"/>
          <w:sz w:val="28"/>
          <w:szCs w:val="28"/>
        </w:rPr>
        <w:t>29</w:t>
      </w:r>
      <w:r w:rsidR="008C411D" w:rsidRPr="008C411D">
        <w:rPr>
          <w:rFonts w:ascii="Times New Roman" w:hAnsi="Times New Roman" w:cs="Times New Roman"/>
          <w:sz w:val="28"/>
          <w:szCs w:val="28"/>
        </w:rPr>
        <w:t>]</w:t>
      </w:r>
      <w:r w:rsidR="00F97CB7" w:rsidRPr="00BC046A">
        <w:rPr>
          <w:rFonts w:ascii="Times New Roman" w:hAnsi="Times New Roman" w:cs="Times New Roman"/>
          <w:sz w:val="28"/>
          <w:szCs w:val="28"/>
        </w:rPr>
        <w:t>.</w:t>
      </w:r>
    </w:p>
    <w:p w14:paraId="2B9BEF11" w14:textId="58A4713F" w:rsidR="00F97CB7" w:rsidRPr="00BC046A" w:rsidRDefault="0038713F" w:rsidP="002B36D6">
      <w:pPr>
        <w:spacing w:after="0" w:line="360" w:lineRule="auto"/>
        <w:jc w:val="both"/>
        <w:rPr>
          <w:rFonts w:ascii="Times New Roman" w:hAnsi="Times New Roman" w:cs="Times New Roman"/>
          <w:sz w:val="28"/>
          <w:szCs w:val="28"/>
        </w:rPr>
      </w:pPr>
      <w:r w:rsidRPr="00BC046A">
        <w:rPr>
          <w:rFonts w:ascii="Times New Roman" w:hAnsi="Times New Roman" w:cs="Times New Roman"/>
          <w:sz w:val="28"/>
          <w:szCs w:val="28"/>
        </w:rPr>
        <w:tab/>
      </w:r>
      <w:r w:rsidR="00F97CB7" w:rsidRPr="00BC046A">
        <w:rPr>
          <w:rFonts w:ascii="Times New Roman" w:hAnsi="Times New Roman" w:cs="Times New Roman"/>
          <w:sz w:val="28"/>
          <w:szCs w:val="28"/>
        </w:rPr>
        <w:t>Теоретичні засади професійних комунікацій включають в себе такі концепції, як теорія комунікації, теорія спілкування, теорія міжособистісних відносин та теорія впливу. Ці концепції допомагають розуміти, які фактори впливають на ефективність комунікації та як їх можна покращити.</w:t>
      </w:r>
    </w:p>
    <w:p w14:paraId="6C2CD040" w14:textId="3B16C385" w:rsidR="0038713F" w:rsidRPr="004F2F09" w:rsidRDefault="0038713F" w:rsidP="002B36D6">
      <w:pPr>
        <w:spacing w:after="0" w:line="360" w:lineRule="auto"/>
        <w:jc w:val="both"/>
        <w:rPr>
          <w:rFonts w:ascii="Times New Roman" w:hAnsi="Times New Roman" w:cs="Times New Roman"/>
          <w:sz w:val="28"/>
          <w:szCs w:val="28"/>
          <w:lang w:val="ru-RU"/>
        </w:rPr>
      </w:pPr>
      <w:r w:rsidRPr="00BC046A">
        <w:rPr>
          <w:rFonts w:ascii="Times New Roman" w:hAnsi="Times New Roman" w:cs="Times New Roman"/>
          <w:sz w:val="28"/>
          <w:szCs w:val="28"/>
        </w:rPr>
        <w:tab/>
        <w:t>Основні принципи професійних комунікацій включають в себе наступне</w:t>
      </w:r>
      <w:r w:rsidR="00D63B60" w:rsidRPr="00D63B60">
        <w:rPr>
          <w:rFonts w:ascii="Times New Roman" w:hAnsi="Times New Roman" w:cs="Times New Roman"/>
          <w:sz w:val="28"/>
          <w:szCs w:val="28"/>
          <w:lang w:val="ru-RU"/>
        </w:rPr>
        <w:t xml:space="preserve"> </w:t>
      </w:r>
      <w:r w:rsidR="00D63B60" w:rsidRPr="00A11EA0">
        <w:rPr>
          <w:rFonts w:ascii="Times New Roman" w:hAnsi="Times New Roman" w:cs="Times New Roman"/>
          <w:sz w:val="28"/>
          <w:szCs w:val="28"/>
          <w:lang w:val="ru-RU"/>
        </w:rPr>
        <w:t>[</w:t>
      </w:r>
      <w:r w:rsidR="002F1A1F">
        <w:rPr>
          <w:rFonts w:ascii="Times New Roman" w:hAnsi="Times New Roman" w:cs="Times New Roman"/>
          <w:sz w:val="28"/>
          <w:szCs w:val="28"/>
          <w:lang w:val="ru-RU"/>
        </w:rPr>
        <w:t>16</w:t>
      </w:r>
      <w:r w:rsidR="00D63B60" w:rsidRPr="004F2F09">
        <w:rPr>
          <w:rFonts w:ascii="Times New Roman" w:hAnsi="Times New Roman" w:cs="Times New Roman"/>
          <w:sz w:val="28"/>
          <w:szCs w:val="28"/>
          <w:lang w:val="ru-RU"/>
        </w:rPr>
        <w:t>]</w:t>
      </w:r>
    </w:p>
    <w:p w14:paraId="5500A287" w14:textId="58C53FAB" w:rsidR="00A67899" w:rsidRPr="00BC046A" w:rsidRDefault="00A67899" w:rsidP="002B36D6">
      <w:pPr>
        <w:pStyle w:val="a3"/>
        <w:numPr>
          <w:ilvl w:val="0"/>
          <w:numId w:val="8"/>
        </w:numPr>
        <w:spacing w:after="0" w:line="360" w:lineRule="auto"/>
        <w:jc w:val="both"/>
        <w:rPr>
          <w:rFonts w:ascii="Times New Roman" w:hAnsi="Times New Roman" w:cs="Times New Roman"/>
          <w:sz w:val="28"/>
          <w:szCs w:val="28"/>
        </w:rPr>
      </w:pPr>
      <w:r w:rsidRPr="00BC046A">
        <w:rPr>
          <w:rFonts w:ascii="Times New Roman" w:hAnsi="Times New Roman" w:cs="Times New Roman"/>
          <w:sz w:val="28"/>
          <w:szCs w:val="28"/>
        </w:rPr>
        <w:t>Чіткість та точність - важливо, щоб інформація передавалася однозначно та без сумнівів. Необхідно уникати подвійних знаків та сумнівних термінів, які можуть призвести до розбіжностей у розумінні інформації.</w:t>
      </w:r>
    </w:p>
    <w:p w14:paraId="753B03A1" w14:textId="1586363A" w:rsidR="00A67899" w:rsidRPr="00BC046A" w:rsidRDefault="00A67899" w:rsidP="002B36D6">
      <w:pPr>
        <w:pStyle w:val="a3"/>
        <w:numPr>
          <w:ilvl w:val="0"/>
          <w:numId w:val="8"/>
        </w:numPr>
        <w:spacing w:after="0" w:line="360" w:lineRule="auto"/>
        <w:jc w:val="both"/>
        <w:rPr>
          <w:rFonts w:ascii="Times New Roman" w:hAnsi="Times New Roman" w:cs="Times New Roman"/>
          <w:sz w:val="28"/>
          <w:szCs w:val="28"/>
        </w:rPr>
      </w:pPr>
      <w:r w:rsidRPr="00BC046A">
        <w:rPr>
          <w:rFonts w:ascii="Times New Roman" w:hAnsi="Times New Roman" w:cs="Times New Roman"/>
          <w:sz w:val="28"/>
          <w:szCs w:val="28"/>
        </w:rPr>
        <w:t>Зрозумілість - важливо використовувати мову та терміни, які зрозумілі всім учасникам комунікації. Якщо необхідно використовувати складні терміни, то слід забезпечити їх розуміння всім учасникам.</w:t>
      </w:r>
    </w:p>
    <w:p w14:paraId="51CE2B9E" w14:textId="0423B50D" w:rsidR="00A67899" w:rsidRPr="00BC046A" w:rsidRDefault="00A67899" w:rsidP="002B36D6">
      <w:pPr>
        <w:pStyle w:val="a3"/>
        <w:numPr>
          <w:ilvl w:val="0"/>
          <w:numId w:val="8"/>
        </w:numPr>
        <w:spacing w:after="0" w:line="360" w:lineRule="auto"/>
        <w:jc w:val="both"/>
        <w:rPr>
          <w:rFonts w:ascii="Times New Roman" w:hAnsi="Times New Roman" w:cs="Times New Roman"/>
          <w:sz w:val="28"/>
          <w:szCs w:val="28"/>
        </w:rPr>
      </w:pPr>
      <w:r w:rsidRPr="00BC046A">
        <w:rPr>
          <w:rFonts w:ascii="Times New Roman" w:hAnsi="Times New Roman" w:cs="Times New Roman"/>
          <w:sz w:val="28"/>
          <w:szCs w:val="28"/>
        </w:rPr>
        <w:lastRenderedPageBreak/>
        <w:t>Відкритість - професійні комунікації передбачають відкритий та відвертий діалог між учасниками. Це допоможе уникнути непорозумінь та забезпечити ефективну взаємодію.</w:t>
      </w:r>
    </w:p>
    <w:p w14:paraId="6C5C5D4A" w14:textId="489DC2A5" w:rsidR="00A67899" w:rsidRPr="00BC046A" w:rsidRDefault="00A67899" w:rsidP="002B36D6">
      <w:pPr>
        <w:pStyle w:val="a3"/>
        <w:numPr>
          <w:ilvl w:val="0"/>
          <w:numId w:val="8"/>
        </w:numPr>
        <w:spacing w:after="0" w:line="360" w:lineRule="auto"/>
        <w:jc w:val="both"/>
        <w:rPr>
          <w:rFonts w:ascii="Times New Roman" w:hAnsi="Times New Roman" w:cs="Times New Roman"/>
          <w:sz w:val="28"/>
          <w:szCs w:val="28"/>
        </w:rPr>
      </w:pPr>
      <w:r w:rsidRPr="00BC046A">
        <w:rPr>
          <w:rFonts w:ascii="Times New Roman" w:hAnsi="Times New Roman" w:cs="Times New Roman"/>
          <w:sz w:val="28"/>
          <w:szCs w:val="28"/>
        </w:rPr>
        <w:t>Дотримання професійної етики - у професійних комунікаціях важливо дотримуватися професійної етики та стандартів поведінки. Необхідно уникати образливих та недоречних висловлювань, а також забезпечити конфіденційність інформації.</w:t>
      </w:r>
    </w:p>
    <w:p w14:paraId="38033878" w14:textId="2E73DF30" w:rsidR="00D17C96" w:rsidRPr="00BC046A" w:rsidRDefault="00A67899" w:rsidP="002B36D6">
      <w:pPr>
        <w:pStyle w:val="a3"/>
        <w:numPr>
          <w:ilvl w:val="0"/>
          <w:numId w:val="8"/>
        </w:numPr>
        <w:spacing w:after="0" w:line="360" w:lineRule="auto"/>
        <w:jc w:val="both"/>
        <w:rPr>
          <w:rFonts w:ascii="Times New Roman" w:hAnsi="Times New Roman" w:cs="Times New Roman"/>
          <w:sz w:val="28"/>
          <w:szCs w:val="28"/>
        </w:rPr>
      </w:pPr>
      <w:r w:rsidRPr="00BC046A">
        <w:rPr>
          <w:rFonts w:ascii="Times New Roman" w:hAnsi="Times New Roman" w:cs="Times New Roman"/>
          <w:sz w:val="28"/>
          <w:szCs w:val="28"/>
        </w:rPr>
        <w:t>Адекватність - професійні комунікації повинні бути адекватними ситуації та учасникам. Необхідно уникати перебільшень та недооцінювань, які можуть спричинити непорозуміння та конфлікти.</w:t>
      </w:r>
    </w:p>
    <w:p w14:paraId="73C23C5F" w14:textId="56EC2A06" w:rsidR="00D132E9" w:rsidRPr="00BC046A" w:rsidRDefault="00D132E9" w:rsidP="002B36D6">
      <w:pPr>
        <w:pStyle w:val="a3"/>
        <w:numPr>
          <w:ilvl w:val="0"/>
          <w:numId w:val="8"/>
        </w:numPr>
        <w:spacing w:after="0" w:line="360" w:lineRule="auto"/>
        <w:jc w:val="both"/>
        <w:rPr>
          <w:rFonts w:ascii="Times New Roman" w:hAnsi="Times New Roman" w:cs="Times New Roman"/>
          <w:sz w:val="28"/>
          <w:szCs w:val="28"/>
        </w:rPr>
      </w:pPr>
      <w:r w:rsidRPr="00BC046A">
        <w:rPr>
          <w:rFonts w:ascii="Times New Roman" w:hAnsi="Times New Roman" w:cs="Times New Roman"/>
          <w:sz w:val="28"/>
          <w:szCs w:val="28"/>
        </w:rPr>
        <w:t>Ефективність - професійні комунікації повинні бути ефективними та спрямованими на досягнення поставлених цілей. Учасники повинні взаємодіяти таким чином, щоб досягти максимально можливого результату.</w:t>
      </w:r>
    </w:p>
    <w:p w14:paraId="5AE16C74" w14:textId="6BD069A1" w:rsidR="00F2160C" w:rsidRPr="003C4B6D" w:rsidRDefault="00485C33" w:rsidP="002B36D6">
      <w:pPr>
        <w:spacing w:after="0" w:line="360" w:lineRule="auto"/>
        <w:jc w:val="both"/>
        <w:rPr>
          <w:rFonts w:ascii="Times New Roman" w:hAnsi="Times New Roman" w:cs="Times New Roman"/>
          <w:sz w:val="28"/>
          <w:szCs w:val="28"/>
        </w:rPr>
      </w:pPr>
      <w:r w:rsidRPr="00BC046A">
        <w:rPr>
          <w:rFonts w:ascii="Times New Roman" w:hAnsi="Times New Roman" w:cs="Times New Roman"/>
          <w:sz w:val="28"/>
          <w:szCs w:val="28"/>
        </w:rPr>
        <w:tab/>
      </w:r>
      <w:r w:rsidR="00B77698" w:rsidRPr="00BC046A">
        <w:rPr>
          <w:rFonts w:ascii="Times New Roman" w:hAnsi="Times New Roman" w:cs="Times New Roman"/>
          <w:sz w:val="28"/>
          <w:szCs w:val="28"/>
        </w:rPr>
        <w:t xml:space="preserve">Перш, ніж перейти до </w:t>
      </w:r>
      <w:r w:rsidR="008C3E1A" w:rsidRPr="00BC046A">
        <w:rPr>
          <w:rFonts w:ascii="Times New Roman" w:hAnsi="Times New Roman" w:cs="Times New Roman"/>
          <w:sz w:val="28"/>
          <w:szCs w:val="28"/>
        </w:rPr>
        <w:t xml:space="preserve">дослідження комунікацій у підприємстві, розглянемо скільки </w:t>
      </w:r>
      <w:r w:rsidRPr="00BC046A">
        <w:rPr>
          <w:rFonts w:ascii="Times New Roman" w:hAnsi="Times New Roman" w:cs="Times New Roman"/>
          <w:sz w:val="28"/>
          <w:szCs w:val="28"/>
        </w:rPr>
        <w:t>видів комунікацій</w:t>
      </w:r>
      <w:r w:rsidR="00F2160C" w:rsidRPr="00BC046A">
        <w:rPr>
          <w:rFonts w:ascii="Times New Roman" w:hAnsi="Times New Roman" w:cs="Times New Roman"/>
          <w:sz w:val="28"/>
          <w:szCs w:val="28"/>
        </w:rPr>
        <w:t xml:space="preserve"> </w:t>
      </w:r>
      <w:r w:rsidR="008C3E1A" w:rsidRPr="003C4B6D">
        <w:rPr>
          <w:rFonts w:ascii="Times New Roman" w:hAnsi="Times New Roman" w:cs="Times New Roman"/>
          <w:sz w:val="28"/>
          <w:szCs w:val="28"/>
        </w:rPr>
        <w:t>існує</w:t>
      </w:r>
      <w:r w:rsidR="00D25B5A" w:rsidRPr="003C4B6D">
        <w:rPr>
          <w:rFonts w:ascii="Times New Roman" w:hAnsi="Times New Roman" w:cs="Times New Roman"/>
          <w:sz w:val="28"/>
          <w:szCs w:val="28"/>
        </w:rPr>
        <w:t xml:space="preserve"> </w:t>
      </w:r>
      <w:r w:rsidR="00364A9C" w:rsidRPr="003C4B6D">
        <w:rPr>
          <w:rFonts w:ascii="Times New Roman" w:hAnsi="Times New Roman" w:cs="Times New Roman"/>
          <w:sz w:val="28"/>
          <w:szCs w:val="28"/>
        </w:rPr>
        <w:t>[</w:t>
      </w:r>
      <w:r w:rsidR="00237217">
        <w:rPr>
          <w:rFonts w:ascii="Times New Roman" w:hAnsi="Times New Roman" w:cs="Times New Roman"/>
          <w:sz w:val="28"/>
          <w:szCs w:val="28"/>
        </w:rPr>
        <w:t>1</w:t>
      </w:r>
      <w:r w:rsidR="00364A9C" w:rsidRPr="003C4B6D">
        <w:rPr>
          <w:rFonts w:ascii="Times New Roman" w:hAnsi="Times New Roman" w:cs="Times New Roman"/>
          <w:sz w:val="28"/>
          <w:szCs w:val="28"/>
        </w:rPr>
        <w:t>]</w:t>
      </w:r>
      <w:r w:rsidR="00F2160C" w:rsidRPr="003C4B6D">
        <w:rPr>
          <w:rFonts w:ascii="Times New Roman" w:hAnsi="Times New Roman" w:cs="Times New Roman"/>
          <w:sz w:val="28"/>
          <w:szCs w:val="28"/>
        </w:rPr>
        <w:t>:</w:t>
      </w:r>
    </w:p>
    <w:p w14:paraId="1E7CD7E6" w14:textId="24468500" w:rsidR="00485C33" w:rsidRPr="00BC046A" w:rsidRDefault="00485C33" w:rsidP="002B36D6">
      <w:pPr>
        <w:pStyle w:val="a3"/>
        <w:numPr>
          <w:ilvl w:val="0"/>
          <w:numId w:val="5"/>
        </w:numPr>
        <w:spacing w:after="0" w:line="360" w:lineRule="auto"/>
        <w:jc w:val="both"/>
        <w:rPr>
          <w:rFonts w:ascii="Times New Roman" w:hAnsi="Times New Roman" w:cs="Times New Roman"/>
          <w:sz w:val="28"/>
          <w:szCs w:val="28"/>
        </w:rPr>
      </w:pPr>
      <w:r w:rsidRPr="00BC046A">
        <w:rPr>
          <w:rFonts w:ascii="Times New Roman" w:hAnsi="Times New Roman" w:cs="Times New Roman"/>
          <w:sz w:val="28"/>
          <w:szCs w:val="28"/>
        </w:rPr>
        <w:t>Вербальна комунікація - це комунікація, яка передається за допомогою мови, словесної інтонації та звуків. Цей вид комунікації може бути усний або письмовий.</w:t>
      </w:r>
    </w:p>
    <w:p w14:paraId="027FEDFC" w14:textId="77777777" w:rsidR="00485C33" w:rsidRPr="00BC046A" w:rsidRDefault="00485C33" w:rsidP="002B36D6">
      <w:pPr>
        <w:pStyle w:val="a3"/>
        <w:numPr>
          <w:ilvl w:val="0"/>
          <w:numId w:val="5"/>
        </w:numPr>
        <w:spacing w:after="0" w:line="360" w:lineRule="auto"/>
        <w:jc w:val="both"/>
        <w:rPr>
          <w:rFonts w:ascii="Times New Roman" w:hAnsi="Times New Roman" w:cs="Times New Roman"/>
          <w:sz w:val="28"/>
          <w:szCs w:val="28"/>
        </w:rPr>
      </w:pPr>
      <w:r w:rsidRPr="00BC046A">
        <w:rPr>
          <w:rFonts w:ascii="Times New Roman" w:hAnsi="Times New Roman" w:cs="Times New Roman"/>
          <w:sz w:val="28"/>
          <w:szCs w:val="28"/>
        </w:rPr>
        <w:t>Невербальна комунікація - це комунікація, яка передається без використання слів. Це можуть бути жести, міміка, погляд, тон голосу, вбрання та інші зовнішні прояви.</w:t>
      </w:r>
    </w:p>
    <w:p w14:paraId="33188325" w14:textId="77777777" w:rsidR="00485C33" w:rsidRPr="00BC046A" w:rsidRDefault="00485C33" w:rsidP="002B36D6">
      <w:pPr>
        <w:pStyle w:val="a3"/>
        <w:numPr>
          <w:ilvl w:val="0"/>
          <w:numId w:val="5"/>
        </w:numPr>
        <w:spacing w:after="0" w:line="360" w:lineRule="auto"/>
        <w:jc w:val="both"/>
        <w:rPr>
          <w:rFonts w:ascii="Times New Roman" w:hAnsi="Times New Roman" w:cs="Times New Roman"/>
          <w:sz w:val="28"/>
          <w:szCs w:val="28"/>
        </w:rPr>
      </w:pPr>
      <w:r w:rsidRPr="00BC046A">
        <w:rPr>
          <w:rFonts w:ascii="Times New Roman" w:hAnsi="Times New Roman" w:cs="Times New Roman"/>
          <w:sz w:val="28"/>
          <w:szCs w:val="28"/>
        </w:rPr>
        <w:t>Міжособистісна комунікація - це комунікація між двома або більше людьми, яка відбувається в особистих стосунках, наприклад, в родині, у друзів, колег.</w:t>
      </w:r>
    </w:p>
    <w:p w14:paraId="1B6FDFBA" w14:textId="77777777" w:rsidR="00485C33" w:rsidRPr="00BC046A" w:rsidRDefault="00485C33" w:rsidP="002B36D6">
      <w:pPr>
        <w:pStyle w:val="a3"/>
        <w:numPr>
          <w:ilvl w:val="0"/>
          <w:numId w:val="5"/>
        </w:numPr>
        <w:spacing w:after="0" w:line="360" w:lineRule="auto"/>
        <w:jc w:val="both"/>
        <w:rPr>
          <w:rFonts w:ascii="Times New Roman" w:hAnsi="Times New Roman" w:cs="Times New Roman"/>
          <w:sz w:val="28"/>
          <w:szCs w:val="28"/>
        </w:rPr>
      </w:pPr>
      <w:r w:rsidRPr="00BC046A">
        <w:rPr>
          <w:rFonts w:ascii="Times New Roman" w:hAnsi="Times New Roman" w:cs="Times New Roman"/>
          <w:sz w:val="28"/>
          <w:szCs w:val="28"/>
        </w:rPr>
        <w:t>Групова комунікація - це комунікація в рамках групи людей, яка може бути формальною або неформальною, та спрямована на досягнення спільної мети.</w:t>
      </w:r>
    </w:p>
    <w:p w14:paraId="141B3048" w14:textId="02C0B468" w:rsidR="00C36BF9" w:rsidRPr="00BC046A" w:rsidRDefault="00485C33" w:rsidP="002B36D6">
      <w:pPr>
        <w:pStyle w:val="a3"/>
        <w:numPr>
          <w:ilvl w:val="0"/>
          <w:numId w:val="5"/>
        </w:numPr>
        <w:spacing w:after="0" w:line="360" w:lineRule="auto"/>
        <w:jc w:val="both"/>
        <w:rPr>
          <w:rFonts w:ascii="Times New Roman" w:hAnsi="Times New Roman" w:cs="Times New Roman"/>
          <w:sz w:val="28"/>
          <w:szCs w:val="28"/>
        </w:rPr>
      </w:pPr>
      <w:r w:rsidRPr="00BC046A">
        <w:rPr>
          <w:rFonts w:ascii="Times New Roman" w:hAnsi="Times New Roman" w:cs="Times New Roman"/>
          <w:sz w:val="28"/>
          <w:szCs w:val="28"/>
        </w:rPr>
        <w:t>Масова комунікація - це комунікація зі значною кількістю людей, яка відбувається за допомогою масових засобів інформації, таких як телебачення, радіо, газети, інтернет-ресурси тощо.</w:t>
      </w:r>
    </w:p>
    <w:p w14:paraId="12F8E5BA" w14:textId="3FBFF6B3" w:rsidR="00E544CB" w:rsidRPr="00BC046A" w:rsidRDefault="00E544CB" w:rsidP="002B36D6">
      <w:pPr>
        <w:pStyle w:val="a3"/>
        <w:numPr>
          <w:ilvl w:val="0"/>
          <w:numId w:val="5"/>
        </w:numPr>
        <w:spacing w:after="0" w:line="360" w:lineRule="auto"/>
        <w:jc w:val="both"/>
        <w:rPr>
          <w:rFonts w:ascii="Times New Roman" w:hAnsi="Times New Roman" w:cs="Times New Roman"/>
          <w:sz w:val="28"/>
          <w:szCs w:val="28"/>
        </w:rPr>
      </w:pPr>
      <w:r w:rsidRPr="00BC046A">
        <w:rPr>
          <w:rFonts w:ascii="Times New Roman" w:hAnsi="Times New Roman" w:cs="Times New Roman"/>
          <w:sz w:val="28"/>
          <w:szCs w:val="28"/>
        </w:rPr>
        <w:t>Вертикальна комунікація - це комунікація між різними рівнями управління в організації, наприклад, між керівництвом і підлеглими.</w:t>
      </w:r>
    </w:p>
    <w:p w14:paraId="03DAE6D7" w14:textId="01154565" w:rsidR="00E544CB" w:rsidRPr="00BC046A" w:rsidRDefault="00E544CB" w:rsidP="002B36D6">
      <w:pPr>
        <w:pStyle w:val="a3"/>
        <w:numPr>
          <w:ilvl w:val="0"/>
          <w:numId w:val="5"/>
        </w:numPr>
        <w:spacing w:after="0" w:line="360" w:lineRule="auto"/>
        <w:jc w:val="both"/>
        <w:rPr>
          <w:rFonts w:ascii="Times New Roman" w:hAnsi="Times New Roman" w:cs="Times New Roman"/>
          <w:sz w:val="28"/>
          <w:szCs w:val="28"/>
        </w:rPr>
      </w:pPr>
      <w:r w:rsidRPr="00BC046A">
        <w:rPr>
          <w:rFonts w:ascii="Times New Roman" w:hAnsi="Times New Roman" w:cs="Times New Roman"/>
          <w:sz w:val="28"/>
          <w:szCs w:val="28"/>
        </w:rPr>
        <w:lastRenderedPageBreak/>
        <w:t>Горизонтальна комунікація - це комунікація між людьми, які мають однаковий статус або рівень у організації, наприклад, між колегами по роботі.</w:t>
      </w:r>
    </w:p>
    <w:p w14:paraId="1D099A3F" w14:textId="7FD67DC6" w:rsidR="00C36BF9" w:rsidRPr="00BC046A" w:rsidRDefault="00E544CB" w:rsidP="002B36D6">
      <w:pPr>
        <w:pStyle w:val="a3"/>
        <w:numPr>
          <w:ilvl w:val="0"/>
          <w:numId w:val="5"/>
        </w:numPr>
        <w:spacing w:after="0" w:line="360" w:lineRule="auto"/>
        <w:jc w:val="both"/>
        <w:rPr>
          <w:rFonts w:ascii="Times New Roman" w:hAnsi="Times New Roman" w:cs="Times New Roman"/>
          <w:sz w:val="28"/>
          <w:szCs w:val="28"/>
        </w:rPr>
      </w:pPr>
      <w:r w:rsidRPr="00BC046A">
        <w:rPr>
          <w:rFonts w:ascii="Times New Roman" w:hAnsi="Times New Roman" w:cs="Times New Roman"/>
          <w:sz w:val="28"/>
          <w:szCs w:val="28"/>
        </w:rPr>
        <w:t>Ці види комунікацій можуть використовуватися окремо або в комбінації для досягнення спільних цілей.</w:t>
      </w:r>
    </w:p>
    <w:p w14:paraId="27456D95" w14:textId="77777777" w:rsidR="004C1263" w:rsidRPr="00BC046A" w:rsidRDefault="001F0ED9" w:rsidP="002B36D6">
      <w:pPr>
        <w:spacing w:after="0" w:line="360" w:lineRule="auto"/>
        <w:jc w:val="both"/>
        <w:rPr>
          <w:rFonts w:ascii="Times New Roman" w:hAnsi="Times New Roman" w:cs="Times New Roman"/>
          <w:sz w:val="28"/>
          <w:szCs w:val="28"/>
        </w:rPr>
      </w:pPr>
      <w:r w:rsidRPr="00BC046A">
        <w:rPr>
          <w:rFonts w:ascii="Times New Roman" w:hAnsi="Times New Roman" w:cs="Times New Roman"/>
          <w:sz w:val="28"/>
          <w:szCs w:val="28"/>
        </w:rPr>
        <w:tab/>
        <w:t xml:space="preserve">Комунікації у підприємстві - це процес передачі інформації між різними членами організації з метою досягнення спільних цілей. </w:t>
      </w:r>
    </w:p>
    <w:p w14:paraId="7DFBDCFE" w14:textId="67287C8A" w:rsidR="00B77698" w:rsidRPr="00CB724D" w:rsidRDefault="004C1263" w:rsidP="002B36D6">
      <w:pPr>
        <w:spacing w:after="0" w:line="360" w:lineRule="auto"/>
        <w:jc w:val="both"/>
        <w:rPr>
          <w:rFonts w:ascii="Times New Roman" w:hAnsi="Times New Roman" w:cs="Times New Roman"/>
          <w:sz w:val="28"/>
          <w:szCs w:val="28"/>
        </w:rPr>
      </w:pPr>
      <w:r w:rsidRPr="00BC046A">
        <w:rPr>
          <w:rFonts w:ascii="Times New Roman" w:hAnsi="Times New Roman" w:cs="Times New Roman"/>
          <w:sz w:val="28"/>
          <w:szCs w:val="28"/>
        </w:rPr>
        <w:tab/>
      </w:r>
      <w:r w:rsidR="001F0ED9" w:rsidRPr="00BC046A">
        <w:rPr>
          <w:rFonts w:ascii="Times New Roman" w:hAnsi="Times New Roman" w:cs="Times New Roman"/>
          <w:sz w:val="28"/>
          <w:szCs w:val="28"/>
        </w:rPr>
        <w:t>Комунікації в підприємстві можуть бути внутрішніми та зовнішніми. Внутрішні комунікації охоплюють обмін інформацією між працівниками в межах підприємства. Це може бути обмін інформацією між різними підрозділами підприємства, комунікація між менеджерами та робітниками, а також між співробітниками на одному рівні. Зовнішні комунікації охоплюють взаємодію підприємства з зовнішнім середовищем. Це може бути обмін інформацією з партнерами, клієнтами, постачальниками, а також з представниками державних органів, ЗМІ та громадськістю</w:t>
      </w:r>
      <w:r w:rsidRPr="00BC046A">
        <w:rPr>
          <w:rFonts w:ascii="Times New Roman" w:hAnsi="Times New Roman" w:cs="Times New Roman"/>
          <w:sz w:val="28"/>
          <w:szCs w:val="28"/>
        </w:rPr>
        <w:t xml:space="preserve">. Комунікаційну систему </w:t>
      </w:r>
      <w:r w:rsidR="004214C2" w:rsidRPr="00BC046A">
        <w:rPr>
          <w:rFonts w:ascii="Times New Roman" w:hAnsi="Times New Roman" w:cs="Times New Roman"/>
          <w:sz w:val="28"/>
          <w:szCs w:val="28"/>
        </w:rPr>
        <w:t>візуально зображено на рис. 1.1.</w:t>
      </w:r>
      <w:r w:rsidR="00D25B5A">
        <w:rPr>
          <w:rFonts w:ascii="Times New Roman" w:hAnsi="Times New Roman" w:cs="Times New Roman"/>
          <w:sz w:val="28"/>
          <w:szCs w:val="28"/>
        </w:rPr>
        <w:t xml:space="preserve"> </w:t>
      </w:r>
    </w:p>
    <w:p w14:paraId="50D874D2" w14:textId="1FD6303D" w:rsidR="000D2493" w:rsidRPr="00CB724D" w:rsidRDefault="000D2493" w:rsidP="000D2493">
      <w:pPr>
        <w:spacing w:after="0" w:line="360" w:lineRule="auto"/>
        <w:jc w:val="center"/>
        <w:rPr>
          <w:rFonts w:ascii="Times New Roman" w:hAnsi="Times New Roman" w:cs="Times New Roman"/>
          <w:sz w:val="28"/>
          <w:szCs w:val="28"/>
        </w:rPr>
      </w:pPr>
      <w:r w:rsidRPr="00CB724D">
        <w:rPr>
          <w:rFonts w:ascii="Times New Roman" w:hAnsi="Times New Roman" w:cs="Times New Roman"/>
          <w:noProof/>
          <w:sz w:val="28"/>
          <w:szCs w:val="28"/>
        </w:rPr>
        <w:drawing>
          <wp:inline distT="0" distB="0" distL="0" distR="0" wp14:anchorId="65F38CD5" wp14:editId="6903C0E2">
            <wp:extent cx="5772150" cy="3805528"/>
            <wp:effectExtent l="0" t="19050" r="38100" b="62230"/>
            <wp:docPr id="233129625" name="Схема 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8" r:lo="rId9" r:qs="rId10" r:cs="rId11"/>
              </a:graphicData>
            </a:graphic>
          </wp:inline>
        </w:drawing>
      </w:r>
    </w:p>
    <w:p w14:paraId="63B1ED5B" w14:textId="287F595E" w:rsidR="000D2493" w:rsidRPr="00340CA5" w:rsidRDefault="00CB724D" w:rsidP="00CB724D">
      <w:pPr>
        <w:spacing w:after="0" w:line="360" w:lineRule="auto"/>
        <w:jc w:val="center"/>
        <w:rPr>
          <w:rFonts w:ascii="Times New Roman" w:hAnsi="Times New Roman" w:cs="Times New Roman"/>
          <w:sz w:val="27"/>
          <w:szCs w:val="27"/>
        </w:rPr>
      </w:pPr>
      <w:r w:rsidRPr="00340CA5">
        <w:rPr>
          <w:rFonts w:ascii="Times New Roman" w:hAnsi="Times New Roman" w:cs="Times New Roman"/>
          <w:sz w:val="27"/>
          <w:szCs w:val="27"/>
        </w:rPr>
        <w:t>Рис. 1.1. Комунікаційна система на підприємстві</w:t>
      </w:r>
      <w:r w:rsidR="00DD25A3" w:rsidRPr="00340CA5">
        <w:rPr>
          <w:rFonts w:ascii="Times New Roman" w:hAnsi="Times New Roman" w:cs="Times New Roman"/>
          <w:sz w:val="27"/>
          <w:szCs w:val="27"/>
        </w:rPr>
        <w:t xml:space="preserve"> </w:t>
      </w:r>
      <w:r w:rsidR="00DD25A3" w:rsidRPr="00340CA5">
        <w:rPr>
          <w:rFonts w:ascii="Times New Roman" w:hAnsi="Times New Roman" w:cs="Times New Roman"/>
          <w:sz w:val="27"/>
          <w:szCs w:val="27"/>
          <w:lang w:val="ru-RU"/>
        </w:rPr>
        <w:t>[</w:t>
      </w:r>
      <w:r w:rsidR="008262FF" w:rsidRPr="00340CA5">
        <w:rPr>
          <w:rFonts w:ascii="Times New Roman" w:hAnsi="Times New Roman" w:cs="Times New Roman"/>
          <w:sz w:val="27"/>
          <w:szCs w:val="27"/>
        </w:rPr>
        <w:t>складено</w:t>
      </w:r>
      <w:r w:rsidR="00F96BE4" w:rsidRPr="00340CA5">
        <w:rPr>
          <w:rFonts w:ascii="Times New Roman" w:hAnsi="Times New Roman" w:cs="Times New Roman"/>
          <w:sz w:val="27"/>
          <w:szCs w:val="27"/>
        </w:rPr>
        <w:t xml:space="preserve"> автором на основі </w:t>
      </w:r>
      <w:r w:rsidR="00D56BE1" w:rsidRPr="00340CA5">
        <w:rPr>
          <w:rFonts w:ascii="Times New Roman" w:hAnsi="Times New Roman" w:cs="Times New Roman"/>
          <w:sz w:val="27"/>
          <w:szCs w:val="27"/>
        </w:rPr>
        <w:t>24</w:t>
      </w:r>
      <w:r w:rsidR="00DD25A3" w:rsidRPr="00340CA5">
        <w:rPr>
          <w:rFonts w:ascii="Times New Roman" w:hAnsi="Times New Roman" w:cs="Times New Roman"/>
          <w:sz w:val="27"/>
          <w:szCs w:val="27"/>
          <w:lang w:val="ru-RU"/>
        </w:rPr>
        <w:t>]</w:t>
      </w:r>
    </w:p>
    <w:p w14:paraId="6C58542B" w14:textId="57B82369" w:rsidR="0078525E" w:rsidRPr="00BC046A" w:rsidRDefault="0078525E" w:rsidP="002B36D6">
      <w:pPr>
        <w:spacing w:after="0" w:line="360" w:lineRule="auto"/>
        <w:jc w:val="both"/>
        <w:rPr>
          <w:rFonts w:ascii="Times New Roman" w:hAnsi="Times New Roman" w:cs="Times New Roman"/>
          <w:sz w:val="28"/>
          <w:szCs w:val="28"/>
        </w:rPr>
      </w:pPr>
      <w:r w:rsidRPr="00BC046A">
        <w:rPr>
          <w:rFonts w:ascii="Times New Roman" w:hAnsi="Times New Roman" w:cs="Times New Roman"/>
          <w:sz w:val="28"/>
          <w:szCs w:val="28"/>
        </w:rPr>
        <w:lastRenderedPageBreak/>
        <w:tab/>
        <w:t>Ефективність комунікацій в підприємстві залежить від багатьох факторів, таких як наявність чітко визначеної структури комунікацій, налагодження зв'язків між працівниками та різними підрозділами, якість обміну інформацією, наявність інструментів для комунікацій, якість взаємодії зі зовнішнім середовищем та інші. Успішні комунікації у підприємстві сприяють ефективності діяльності та досягненню стратегічних цілей.</w:t>
      </w:r>
    </w:p>
    <w:p w14:paraId="43C89AC9" w14:textId="40D394E9" w:rsidR="0078525E" w:rsidRPr="00BC046A" w:rsidRDefault="009A4C8F" w:rsidP="002B36D6">
      <w:pPr>
        <w:spacing w:after="0" w:line="360" w:lineRule="auto"/>
        <w:jc w:val="both"/>
        <w:rPr>
          <w:rFonts w:ascii="Times New Roman" w:hAnsi="Times New Roman" w:cs="Times New Roman"/>
          <w:sz w:val="28"/>
          <w:szCs w:val="28"/>
        </w:rPr>
      </w:pPr>
      <w:r w:rsidRPr="00BC046A">
        <w:rPr>
          <w:rFonts w:ascii="Times New Roman" w:hAnsi="Times New Roman" w:cs="Times New Roman"/>
          <w:sz w:val="28"/>
          <w:szCs w:val="28"/>
        </w:rPr>
        <w:tab/>
        <w:t>Основною метою комунікації є забезпечення ефективного спілкування між людьми. Це може включати в себе передачу інформації, виконання інструкцій, вирішення конфліктів, налагодження стосунків, вплив на поведінку та інші взаємодії</w:t>
      </w:r>
      <w:r w:rsidR="005E1065" w:rsidRPr="005E1065">
        <w:rPr>
          <w:rFonts w:ascii="Times New Roman" w:hAnsi="Times New Roman" w:cs="Times New Roman"/>
          <w:sz w:val="28"/>
          <w:szCs w:val="28"/>
        </w:rPr>
        <w:t xml:space="preserve"> [</w:t>
      </w:r>
      <w:r w:rsidR="002703C0">
        <w:rPr>
          <w:rFonts w:ascii="Times New Roman" w:hAnsi="Times New Roman" w:cs="Times New Roman"/>
          <w:sz w:val="28"/>
          <w:szCs w:val="28"/>
        </w:rPr>
        <w:t>6</w:t>
      </w:r>
      <w:r w:rsidR="005E1065" w:rsidRPr="005E1065">
        <w:rPr>
          <w:rFonts w:ascii="Times New Roman" w:hAnsi="Times New Roman" w:cs="Times New Roman"/>
          <w:sz w:val="28"/>
          <w:szCs w:val="28"/>
        </w:rPr>
        <w:t>]</w:t>
      </w:r>
      <w:r w:rsidRPr="00BC046A">
        <w:rPr>
          <w:rFonts w:ascii="Times New Roman" w:hAnsi="Times New Roman" w:cs="Times New Roman"/>
          <w:sz w:val="28"/>
          <w:szCs w:val="28"/>
        </w:rPr>
        <w:t>.</w:t>
      </w:r>
    </w:p>
    <w:p w14:paraId="1232ADE9" w14:textId="41866EBE" w:rsidR="001546C8" w:rsidRPr="00BC046A" w:rsidRDefault="001546C8" w:rsidP="002B36D6">
      <w:pPr>
        <w:spacing w:after="0" w:line="360" w:lineRule="auto"/>
        <w:jc w:val="both"/>
        <w:rPr>
          <w:rFonts w:ascii="Times New Roman" w:hAnsi="Times New Roman" w:cs="Times New Roman"/>
          <w:sz w:val="28"/>
          <w:szCs w:val="28"/>
        </w:rPr>
      </w:pPr>
      <w:r w:rsidRPr="00BC046A">
        <w:rPr>
          <w:rFonts w:ascii="Times New Roman" w:hAnsi="Times New Roman" w:cs="Times New Roman"/>
          <w:sz w:val="28"/>
          <w:szCs w:val="28"/>
        </w:rPr>
        <w:tab/>
        <w:t>Теоретичні засади професійних комунікацій працівників базуються на взаємодії між людьми в професійному середовищі і включають наступні елементи</w:t>
      </w:r>
      <w:r w:rsidR="00D429B4" w:rsidRPr="00D429B4">
        <w:rPr>
          <w:rFonts w:ascii="Times New Roman" w:hAnsi="Times New Roman" w:cs="Times New Roman"/>
          <w:sz w:val="28"/>
          <w:szCs w:val="28"/>
          <w:lang w:val="ru-RU"/>
        </w:rPr>
        <w:t xml:space="preserve"> [</w:t>
      </w:r>
      <w:r w:rsidR="00C031AC">
        <w:rPr>
          <w:rFonts w:ascii="Times New Roman" w:hAnsi="Times New Roman" w:cs="Times New Roman"/>
          <w:sz w:val="28"/>
          <w:szCs w:val="28"/>
          <w:lang w:val="ru-RU"/>
        </w:rPr>
        <w:t>3</w:t>
      </w:r>
      <w:r w:rsidR="00D429B4" w:rsidRPr="00D429B4">
        <w:rPr>
          <w:rFonts w:ascii="Times New Roman" w:hAnsi="Times New Roman" w:cs="Times New Roman"/>
          <w:sz w:val="28"/>
          <w:szCs w:val="28"/>
          <w:lang w:val="ru-RU"/>
        </w:rPr>
        <w:t>]</w:t>
      </w:r>
      <w:r w:rsidRPr="00BC046A">
        <w:rPr>
          <w:rFonts w:ascii="Times New Roman" w:hAnsi="Times New Roman" w:cs="Times New Roman"/>
          <w:sz w:val="28"/>
          <w:szCs w:val="28"/>
        </w:rPr>
        <w:t>:</w:t>
      </w:r>
    </w:p>
    <w:p w14:paraId="53493DF4" w14:textId="4FCD1D2E" w:rsidR="001546C8" w:rsidRPr="00BC046A" w:rsidRDefault="001546C8" w:rsidP="002B36D6">
      <w:pPr>
        <w:pStyle w:val="a3"/>
        <w:numPr>
          <w:ilvl w:val="0"/>
          <w:numId w:val="9"/>
        </w:numPr>
        <w:spacing w:after="0" w:line="360" w:lineRule="auto"/>
        <w:jc w:val="both"/>
        <w:rPr>
          <w:rFonts w:ascii="Times New Roman" w:hAnsi="Times New Roman" w:cs="Times New Roman"/>
          <w:sz w:val="28"/>
          <w:szCs w:val="28"/>
        </w:rPr>
      </w:pPr>
      <w:r w:rsidRPr="00BC046A">
        <w:rPr>
          <w:rFonts w:ascii="Times New Roman" w:hAnsi="Times New Roman" w:cs="Times New Roman"/>
          <w:sz w:val="28"/>
          <w:szCs w:val="28"/>
        </w:rPr>
        <w:t>Комунікаційні моделі. Для того, щоб професійні комунікації були ефективними, важливо зрозуміти, як працюють моделі комунікації. Це включає в себе елементи, такі як передавач, приймач, повідомлення, канал комунікації та зворотний зв'язок.</w:t>
      </w:r>
    </w:p>
    <w:p w14:paraId="4A3094AD" w14:textId="5B1DDEB1" w:rsidR="001546C8" w:rsidRPr="00BC046A" w:rsidRDefault="001546C8" w:rsidP="002B36D6">
      <w:pPr>
        <w:pStyle w:val="a3"/>
        <w:numPr>
          <w:ilvl w:val="0"/>
          <w:numId w:val="9"/>
        </w:numPr>
        <w:spacing w:after="0" w:line="360" w:lineRule="auto"/>
        <w:jc w:val="both"/>
        <w:rPr>
          <w:rFonts w:ascii="Times New Roman" w:hAnsi="Times New Roman" w:cs="Times New Roman"/>
          <w:sz w:val="28"/>
          <w:szCs w:val="28"/>
        </w:rPr>
      </w:pPr>
      <w:r w:rsidRPr="00BC046A">
        <w:rPr>
          <w:rFonts w:ascii="Times New Roman" w:hAnsi="Times New Roman" w:cs="Times New Roman"/>
          <w:sz w:val="28"/>
          <w:szCs w:val="28"/>
        </w:rPr>
        <w:t>Комунікаційні компетенції. Професійні комунікації вимагають від працівників певних навичок, таких як ефективне слухання, вміння виражати свої думки чітко та зрозуміло, використання невербальної комунікації, управління конфліктами тощо.</w:t>
      </w:r>
    </w:p>
    <w:p w14:paraId="44C48CB6" w14:textId="77777777" w:rsidR="001546C8" w:rsidRPr="00BC046A" w:rsidRDefault="001546C8" w:rsidP="002B36D6">
      <w:pPr>
        <w:pStyle w:val="a3"/>
        <w:numPr>
          <w:ilvl w:val="0"/>
          <w:numId w:val="9"/>
        </w:numPr>
        <w:spacing w:after="0" w:line="360" w:lineRule="auto"/>
        <w:jc w:val="both"/>
        <w:rPr>
          <w:rFonts w:ascii="Times New Roman" w:hAnsi="Times New Roman" w:cs="Times New Roman"/>
          <w:sz w:val="28"/>
          <w:szCs w:val="28"/>
        </w:rPr>
      </w:pPr>
      <w:r w:rsidRPr="00BC046A">
        <w:rPr>
          <w:rFonts w:ascii="Times New Roman" w:hAnsi="Times New Roman" w:cs="Times New Roman"/>
          <w:sz w:val="28"/>
          <w:szCs w:val="28"/>
        </w:rPr>
        <w:t>Культура спілкування. Ефективні професійні комунікації базуються на загальному розумінні та культурі спілкування в організації. Це включає в себе правила поведінки, норми та цінності, що панують у колективі.</w:t>
      </w:r>
    </w:p>
    <w:p w14:paraId="79468C1B" w14:textId="77777777" w:rsidR="001546C8" w:rsidRPr="00BC046A" w:rsidRDefault="001546C8" w:rsidP="002B36D6">
      <w:pPr>
        <w:pStyle w:val="a3"/>
        <w:numPr>
          <w:ilvl w:val="0"/>
          <w:numId w:val="9"/>
        </w:numPr>
        <w:spacing w:after="0" w:line="360" w:lineRule="auto"/>
        <w:jc w:val="both"/>
        <w:rPr>
          <w:rFonts w:ascii="Times New Roman" w:hAnsi="Times New Roman" w:cs="Times New Roman"/>
          <w:sz w:val="28"/>
          <w:szCs w:val="28"/>
        </w:rPr>
      </w:pPr>
      <w:r w:rsidRPr="00BC046A">
        <w:rPr>
          <w:rFonts w:ascii="Times New Roman" w:hAnsi="Times New Roman" w:cs="Times New Roman"/>
          <w:sz w:val="28"/>
          <w:szCs w:val="28"/>
        </w:rPr>
        <w:t>Технології комунікації. З розвитком технологій з'явилися нові засоби комунікації, такі як електронна пошта, чати, відеозв'язок тощо. Важливо розуміти, як правильно використовувати ці технології, щоб досягти ефективної комунікації.</w:t>
      </w:r>
    </w:p>
    <w:p w14:paraId="398D0F6D" w14:textId="3179AFDA" w:rsidR="001546C8" w:rsidRPr="00BC046A" w:rsidRDefault="001546C8" w:rsidP="002B36D6">
      <w:pPr>
        <w:pStyle w:val="a3"/>
        <w:numPr>
          <w:ilvl w:val="0"/>
          <w:numId w:val="9"/>
        </w:numPr>
        <w:spacing w:after="0" w:line="360" w:lineRule="auto"/>
        <w:jc w:val="both"/>
        <w:rPr>
          <w:rFonts w:ascii="Times New Roman" w:hAnsi="Times New Roman" w:cs="Times New Roman"/>
          <w:sz w:val="28"/>
          <w:szCs w:val="28"/>
        </w:rPr>
      </w:pPr>
      <w:r w:rsidRPr="00BC046A">
        <w:rPr>
          <w:rFonts w:ascii="Times New Roman" w:hAnsi="Times New Roman" w:cs="Times New Roman"/>
          <w:sz w:val="28"/>
          <w:szCs w:val="28"/>
        </w:rPr>
        <w:lastRenderedPageBreak/>
        <w:t>Стиль комунікації. Кожен працівник має свій власний стиль комунікації, який може бути відмінним від стилю інших. Важливо зрозуміти, яким чином стиль комунікації впливає на ефективність професійної комунікац</w:t>
      </w:r>
      <w:r w:rsidR="006C6A82" w:rsidRPr="00BC046A">
        <w:rPr>
          <w:rFonts w:ascii="Times New Roman" w:hAnsi="Times New Roman" w:cs="Times New Roman"/>
          <w:sz w:val="28"/>
          <w:szCs w:val="28"/>
        </w:rPr>
        <w:t>ії</w:t>
      </w:r>
      <w:r w:rsidR="008564C5" w:rsidRPr="00BC046A">
        <w:rPr>
          <w:rFonts w:ascii="Times New Roman" w:hAnsi="Times New Roman" w:cs="Times New Roman"/>
          <w:sz w:val="28"/>
          <w:szCs w:val="28"/>
        </w:rPr>
        <w:t>.</w:t>
      </w:r>
    </w:p>
    <w:p w14:paraId="069A7603" w14:textId="3A75559E" w:rsidR="00C811BC" w:rsidRDefault="00F94BB9" w:rsidP="002B36D6">
      <w:pPr>
        <w:spacing w:after="0" w:line="360" w:lineRule="auto"/>
        <w:jc w:val="both"/>
        <w:rPr>
          <w:rFonts w:ascii="Times New Roman" w:hAnsi="Times New Roman" w:cs="Times New Roman"/>
          <w:sz w:val="28"/>
          <w:szCs w:val="28"/>
        </w:rPr>
      </w:pPr>
      <w:r w:rsidRPr="00BC046A">
        <w:rPr>
          <w:rFonts w:ascii="Times New Roman" w:hAnsi="Times New Roman" w:cs="Times New Roman"/>
          <w:sz w:val="28"/>
          <w:szCs w:val="28"/>
        </w:rPr>
        <w:tab/>
      </w:r>
      <w:r w:rsidR="00C811BC" w:rsidRPr="00BC046A">
        <w:rPr>
          <w:rFonts w:ascii="Times New Roman" w:hAnsi="Times New Roman" w:cs="Times New Roman"/>
          <w:sz w:val="28"/>
          <w:szCs w:val="28"/>
        </w:rPr>
        <w:t>Комунікативний процес - це взаємодія між людьми, яка передбачає обмін інформацією та спільну побудову значень. У комунікативному процесі можуть брати участь дв</w:t>
      </w:r>
      <w:r w:rsidR="002C37CE">
        <w:rPr>
          <w:rFonts w:ascii="Times New Roman" w:hAnsi="Times New Roman" w:cs="Times New Roman"/>
          <w:sz w:val="28"/>
          <w:szCs w:val="28"/>
        </w:rPr>
        <w:t>оє</w:t>
      </w:r>
      <w:r w:rsidR="00C811BC" w:rsidRPr="00BC046A">
        <w:rPr>
          <w:rFonts w:ascii="Times New Roman" w:hAnsi="Times New Roman" w:cs="Times New Roman"/>
          <w:sz w:val="28"/>
          <w:szCs w:val="28"/>
        </w:rPr>
        <w:t xml:space="preserve"> або більше людей, які взаємодіють за допомогою мови, жестів, міміки, тіла та інших засобів виразності.</w:t>
      </w:r>
    </w:p>
    <w:p w14:paraId="451E3724" w14:textId="0780ADF0" w:rsidR="000A29AF" w:rsidRDefault="00C14574" w:rsidP="002B36D6">
      <w:pPr>
        <w:spacing w:after="0" w:line="360" w:lineRule="auto"/>
        <w:jc w:val="both"/>
        <w:rPr>
          <w:rFonts w:ascii="Times New Roman" w:hAnsi="Times New Roman" w:cs="Times New Roman"/>
          <w:sz w:val="28"/>
          <w:szCs w:val="28"/>
        </w:rPr>
      </w:pPr>
      <w:r>
        <w:rPr>
          <w:noProof/>
        </w:rPr>
        <mc:AlternateContent>
          <mc:Choice Requires="wps">
            <w:drawing>
              <wp:anchor distT="0" distB="0" distL="114300" distR="114300" simplePos="0" relativeHeight="251661312" behindDoc="0" locked="0" layoutInCell="1" allowOverlap="1" wp14:anchorId="0235E541" wp14:editId="42DBABDB">
                <wp:simplePos x="0" y="0"/>
                <wp:positionH relativeFrom="column">
                  <wp:posOffset>2720533</wp:posOffset>
                </wp:positionH>
                <wp:positionV relativeFrom="paragraph">
                  <wp:posOffset>1665605</wp:posOffset>
                </wp:positionV>
                <wp:extent cx="564073" cy="386632"/>
                <wp:effectExtent l="0" t="0" r="0" b="0"/>
                <wp:wrapNone/>
                <wp:docPr id="548373616" name="Поле 1"/>
                <wp:cNvGraphicFramePr/>
                <a:graphic xmlns:a="http://schemas.openxmlformats.org/drawingml/2006/main">
                  <a:graphicData uri="http://schemas.microsoft.com/office/word/2010/wordprocessingShape">
                    <wps:wsp>
                      <wps:cNvSpPr txBox="1"/>
                      <wps:spPr>
                        <a:xfrm>
                          <a:off x="0" y="0"/>
                          <a:ext cx="564073" cy="386632"/>
                        </a:xfrm>
                        <a:prstGeom prst="rect">
                          <a:avLst/>
                        </a:prstGeom>
                        <a:noFill/>
                        <a:ln>
                          <a:noFill/>
                        </a:ln>
                      </wps:spPr>
                      <wps:txbx>
                        <w:txbxContent>
                          <w:p w14:paraId="24DE6A9A" w14:textId="2E6DFC37" w:rsidR="00C14574" w:rsidRPr="00C14574" w:rsidRDefault="00C14574" w:rsidP="00C14574">
                            <w:pPr>
                              <w:spacing w:after="0" w:line="360" w:lineRule="auto"/>
                              <w:jc w:val="center"/>
                              <w:rPr>
                                <w:rFonts w:ascii="Times New Roman" w:hAnsi="Times New Roman" w:cs="Times New Roman"/>
                                <w:noProof/>
                                <w:color w:val="000000" w:themeColor="text1"/>
                                <w:sz w:val="26"/>
                                <w:szCs w:val="26"/>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C14574">
                              <w:rPr>
                                <w:rFonts w:ascii="Times New Roman" w:hAnsi="Times New Roman" w:cs="Times New Roman"/>
                                <w:noProof/>
                                <w:color w:val="000000" w:themeColor="text1"/>
                                <w:sz w:val="26"/>
                                <w:szCs w:val="26"/>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Шум</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0235E541" id="_x0000_t202" coordsize="21600,21600" o:spt="202" path="m,l,21600r21600,l21600,xe">
                <v:stroke joinstyle="miter"/>
                <v:path gradientshapeok="t" o:connecttype="rect"/>
              </v:shapetype>
              <v:shape id="Поле 1" o:spid="_x0000_s1026" type="#_x0000_t202" style="position:absolute;left:0;text-align:left;margin-left:214.2pt;margin-top:131.15pt;width:44.4pt;height:30.4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" filled="f" stroked="f">
                <v:textbox>
                  <w:txbxContent>
                    <w:p w14:paraId="24DE6A9A" w14:textId="2E6DFC37" w:rsidR="00C14574" w:rsidRPr="00C14574" w:rsidRDefault="00C14574" w:rsidP="00C14574">
                      <w:pPr>
                        <w:spacing w:after="0" w:line="360" w:lineRule="auto"/>
                        <w:jc w:val="center"/>
                        <w:rPr>
                          <w:rFonts w:ascii="Times New Roman" w:hAnsi="Times New Roman" w:cs="Times New Roman"/>
                          <w:noProof/>
                          <w:color w:val="000000" w:themeColor="text1"/>
                          <w:sz w:val="26"/>
                          <w:szCs w:val="26"/>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C14574">
                        <w:rPr>
                          <w:rFonts w:ascii="Times New Roman" w:hAnsi="Times New Roman" w:cs="Times New Roman"/>
                          <w:noProof/>
                          <w:color w:val="000000" w:themeColor="text1"/>
                          <w:sz w:val="26"/>
                          <w:szCs w:val="26"/>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Шум</w:t>
                      </w:r>
                    </w:p>
                  </w:txbxContent>
                </v:textbox>
              </v:shape>
            </w:pict>
          </mc:Fallback>
        </mc:AlternateContent>
      </w:r>
      <w:r w:rsidR="00D84D44">
        <w:rPr>
          <w:rFonts w:ascii="Times New Roman" w:hAnsi="Times New Roman" w:cs="Times New Roman"/>
          <w:noProof/>
          <w:sz w:val="28"/>
          <w:szCs w:val="28"/>
        </w:rPr>
        <mc:AlternateContent>
          <mc:Choice Requires="wps">
            <w:drawing>
              <wp:anchor distT="0" distB="0" distL="114300" distR="114300" simplePos="0" relativeHeight="251659264" behindDoc="1" locked="0" layoutInCell="1" allowOverlap="1" wp14:anchorId="5E8901C2" wp14:editId="19ABE04A">
                <wp:simplePos x="0" y="0"/>
                <wp:positionH relativeFrom="column">
                  <wp:posOffset>2720561</wp:posOffset>
                </wp:positionH>
                <wp:positionV relativeFrom="paragraph">
                  <wp:posOffset>1406415</wp:posOffset>
                </wp:positionV>
                <wp:extent cx="616585" cy="878840"/>
                <wp:effectExtent l="19050" t="19050" r="12065" b="35560"/>
                <wp:wrapNone/>
                <wp:docPr id="752293957" name="Зірка: 5-кутна 5"/>
                <wp:cNvGraphicFramePr/>
                <a:graphic xmlns:a="http://schemas.openxmlformats.org/drawingml/2006/main">
                  <a:graphicData uri="http://schemas.microsoft.com/office/word/2010/wordprocessingShape">
                    <wps:wsp>
                      <wps:cNvSpPr/>
                      <wps:spPr>
                        <a:xfrm>
                          <a:off x="0" y="0"/>
                          <a:ext cx="616585" cy="878840"/>
                        </a:xfrm>
                        <a:prstGeom prst="star5">
                          <a:avLst>
                            <a:gd name="adj" fmla="val 26463"/>
                            <a:gd name="hf" fmla="val 105146"/>
                            <a:gd name="vf" fmla="val 110557"/>
                          </a:avLst>
                        </a:prstGeom>
                        <a:noFill/>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A75D093" id="Зірка: 5-кутна 5" o:spid="_x0000_s1026" style="position:absolute;margin-left:214.2pt;margin-top:110.75pt;width:48.55pt;height:69.2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616585,8788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" path="m1,335686l207450,277795,308293,,409135,277795r207449,57891l471459,565264r27368,313574l308293,742929,117758,878838,145126,565264,1,335686xe" filled="f" strokecolor="black [3200]" strokeweight="1pt">
                <v:stroke joinstyle="miter"/>
                <v:path arrowok="t" o:connecttype="custom" o:connectlocs="1,335686;207450,277795;308293,0;409135,277795;616584,335686;471459,565264;498827,878838;308293,742929;117758,878838;145126,565264;1,335686" o:connectangles="0,0,0,0,0,0,0,0,0,0,0"/>
              </v:shape>
            </w:pict>
          </mc:Fallback>
        </mc:AlternateContent>
      </w:r>
      <w:r w:rsidR="00CF0360">
        <w:rPr>
          <w:rFonts w:ascii="Times New Roman" w:hAnsi="Times New Roman" w:cs="Times New Roman"/>
          <w:noProof/>
          <w:sz w:val="28"/>
          <w:szCs w:val="28"/>
        </w:rPr>
        <w:drawing>
          <wp:inline distT="0" distB="0" distL="0" distR="0" wp14:anchorId="6671EC3A" wp14:editId="78C21B84">
            <wp:extent cx="6185535" cy="4040919"/>
            <wp:effectExtent l="0" t="38100" r="0" b="264795"/>
            <wp:docPr id="334907781" name="Схема 4"/>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3" r:lo="rId14" r:qs="rId15" r:cs="rId16"/>
              </a:graphicData>
            </a:graphic>
          </wp:inline>
        </w:drawing>
      </w:r>
    </w:p>
    <w:p w14:paraId="1F16069D" w14:textId="7D3AAE2A" w:rsidR="00F22318" w:rsidRPr="00800BE0" w:rsidRDefault="00F22318" w:rsidP="00340CA5">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rPr>
        <w:t xml:space="preserve">Рис. </w:t>
      </w:r>
      <w:r w:rsidR="003946DB">
        <w:rPr>
          <w:rFonts w:ascii="Times New Roman" w:hAnsi="Times New Roman" w:cs="Times New Roman"/>
          <w:sz w:val="28"/>
          <w:szCs w:val="28"/>
        </w:rPr>
        <w:t xml:space="preserve">1.2. </w:t>
      </w:r>
      <w:r w:rsidRPr="00F22318">
        <w:rPr>
          <w:rFonts w:ascii="Times New Roman" w:hAnsi="Times New Roman" w:cs="Times New Roman"/>
          <w:sz w:val="28"/>
          <w:szCs w:val="28"/>
        </w:rPr>
        <w:t>Схема комунікативного процесу</w:t>
      </w:r>
      <w:r>
        <w:rPr>
          <w:rFonts w:ascii="Times New Roman" w:hAnsi="Times New Roman" w:cs="Times New Roman"/>
          <w:sz w:val="28"/>
          <w:szCs w:val="28"/>
        </w:rPr>
        <w:t xml:space="preserve"> </w:t>
      </w:r>
      <w:r w:rsidR="006747B4">
        <w:rPr>
          <w:rFonts w:ascii="Times New Roman" w:hAnsi="Times New Roman" w:cs="Times New Roman"/>
          <w:sz w:val="28"/>
          <w:szCs w:val="28"/>
        </w:rPr>
        <w:t xml:space="preserve">(створено автором на основі </w:t>
      </w:r>
      <w:r w:rsidR="004F59FE">
        <w:rPr>
          <w:rFonts w:ascii="Times New Roman" w:hAnsi="Times New Roman" w:cs="Times New Roman"/>
          <w:sz w:val="28"/>
          <w:szCs w:val="28"/>
        </w:rPr>
        <w:t>2</w:t>
      </w:r>
      <w:r w:rsidR="00800BE0" w:rsidRPr="00800BE0">
        <w:rPr>
          <w:rFonts w:ascii="Times New Roman" w:hAnsi="Times New Roman" w:cs="Times New Roman"/>
          <w:sz w:val="28"/>
          <w:szCs w:val="28"/>
          <w:lang w:val="ru-RU"/>
        </w:rPr>
        <w:t>)</w:t>
      </w:r>
      <w:r w:rsidR="00C40B73">
        <w:rPr>
          <w:rFonts w:ascii="Times New Roman" w:hAnsi="Times New Roman" w:cs="Times New Roman"/>
          <w:sz w:val="28"/>
          <w:szCs w:val="28"/>
          <w:lang w:val="ru-RU"/>
        </w:rPr>
        <w:t>.</w:t>
      </w:r>
    </w:p>
    <w:p w14:paraId="76836FE4" w14:textId="0E9A114F" w:rsidR="002B5B35" w:rsidRPr="00BC046A" w:rsidRDefault="005615CD" w:rsidP="00340CA5">
      <w:pPr>
        <w:spacing w:after="0" w:line="360" w:lineRule="auto"/>
        <w:jc w:val="both"/>
        <w:rPr>
          <w:rFonts w:ascii="Times New Roman" w:hAnsi="Times New Roman" w:cs="Times New Roman"/>
          <w:sz w:val="28"/>
          <w:szCs w:val="28"/>
        </w:rPr>
      </w:pPr>
      <w:r w:rsidRPr="00BC046A">
        <w:rPr>
          <w:rFonts w:ascii="Times New Roman" w:hAnsi="Times New Roman" w:cs="Times New Roman"/>
          <w:sz w:val="28"/>
          <w:szCs w:val="28"/>
        </w:rPr>
        <w:tab/>
      </w:r>
      <w:r w:rsidR="002B5B35" w:rsidRPr="00BC046A">
        <w:rPr>
          <w:rFonts w:ascii="Times New Roman" w:hAnsi="Times New Roman" w:cs="Times New Roman"/>
          <w:sz w:val="28"/>
          <w:szCs w:val="28"/>
        </w:rPr>
        <w:t>Основні етапи процесу комунікації на практиці можуть включати</w:t>
      </w:r>
      <w:r w:rsidR="00B257B8" w:rsidRPr="00B257B8">
        <w:rPr>
          <w:rFonts w:ascii="Times New Roman" w:hAnsi="Times New Roman" w:cs="Times New Roman"/>
          <w:sz w:val="28"/>
          <w:szCs w:val="28"/>
          <w:lang w:val="ru-RU"/>
        </w:rPr>
        <w:t xml:space="preserve"> [</w:t>
      </w:r>
      <w:r w:rsidR="00B55601">
        <w:rPr>
          <w:rFonts w:ascii="Times New Roman" w:hAnsi="Times New Roman" w:cs="Times New Roman"/>
          <w:sz w:val="28"/>
          <w:szCs w:val="28"/>
          <w:lang w:val="ru-RU"/>
        </w:rPr>
        <w:t>2-3</w:t>
      </w:r>
      <w:r w:rsidR="00B257B8" w:rsidRPr="00B257B8">
        <w:rPr>
          <w:rFonts w:ascii="Times New Roman" w:hAnsi="Times New Roman" w:cs="Times New Roman"/>
          <w:sz w:val="28"/>
          <w:szCs w:val="28"/>
          <w:lang w:val="ru-RU"/>
        </w:rPr>
        <w:t>]</w:t>
      </w:r>
      <w:r w:rsidR="002B5B35" w:rsidRPr="00BC046A">
        <w:rPr>
          <w:rFonts w:ascii="Times New Roman" w:hAnsi="Times New Roman" w:cs="Times New Roman"/>
          <w:sz w:val="28"/>
          <w:szCs w:val="28"/>
        </w:rPr>
        <w:t>:</w:t>
      </w:r>
    </w:p>
    <w:p w14:paraId="620E3235" w14:textId="77777777" w:rsidR="002B5B35" w:rsidRPr="00BC046A" w:rsidRDefault="002B5B35" w:rsidP="00340CA5">
      <w:pPr>
        <w:pStyle w:val="a3"/>
        <w:numPr>
          <w:ilvl w:val="0"/>
          <w:numId w:val="15"/>
        </w:numPr>
        <w:spacing w:after="0" w:line="360" w:lineRule="auto"/>
        <w:jc w:val="both"/>
        <w:rPr>
          <w:rFonts w:ascii="Times New Roman" w:hAnsi="Times New Roman" w:cs="Times New Roman"/>
          <w:sz w:val="28"/>
          <w:szCs w:val="28"/>
        </w:rPr>
      </w:pPr>
      <w:r w:rsidRPr="00BC046A">
        <w:rPr>
          <w:rFonts w:ascii="Times New Roman" w:hAnsi="Times New Roman" w:cs="Times New Roman"/>
          <w:sz w:val="28"/>
          <w:szCs w:val="28"/>
        </w:rPr>
        <w:t>Визначення цілей та задач комунікації: перед початком спілкування важливо визначити, що хочете отримати від розмови та які мети ви хочете досягти.</w:t>
      </w:r>
    </w:p>
    <w:p w14:paraId="7FB281FA" w14:textId="77777777" w:rsidR="00F67037" w:rsidRDefault="002B5B35" w:rsidP="001A5E81">
      <w:pPr>
        <w:pStyle w:val="a3"/>
        <w:numPr>
          <w:ilvl w:val="0"/>
          <w:numId w:val="15"/>
        </w:numPr>
        <w:spacing w:after="0" w:line="360" w:lineRule="auto"/>
        <w:jc w:val="both"/>
        <w:rPr>
          <w:rFonts w:ascii="Times New Roman" w:hAnsi="Times New Roman" w:cs="Times New Roman"/>
          <w:sz w:val="28"/>
          <w:szCs w:val="28"/>
        </w:rPr>
      </w:pPr>
      <w:r w:rsidRPr="00F67037">
        <w:rPr>
          <w:rFonts w:ascii="Times New Roman" w:hAnsi="Times New Roman" w:cs="Times New Roman"/>
          <w:sz w:val="28"/>
          <w:szCs w:val="28"/>
        </w:rPr>
        <w:t>Встановлення контакту: на початку спілкування важливо створити зручну атмосферу для обох сторін. Це може включати привітання, підтримання взаємної зацікавленості та інші способи, щоб розпочати бесіду.</w:t>
      </w:r>
    </w:p>
    <w:p w14:paraId="4B8516EE" w14:textId="70EAEDD2" w:rsidR="002B5B35" w:rsidRPr="00F67037" w:rsidRDefault="002B5B35" w:rsidP="001A5E81">
      <w:pPr>
        <w:pStyle w:val="a3"/>
        <w:numPr>
          <w:ilvl w:val="0"/>
          <w:numId w:val="15"/>
        </w:numPr>
        <w:spacing w:after="0" w:line="360" w:lineRule="auto"/>
        <w:jc w:val="both"/>
        <w:rPr>
          <w:rFonts w:ascii="Times New Roman" w:hAnsi="Times New Roman" w:cs="Times New Roman"/>
          <w:sz w:val="28"/>
          <w:szCs w:val="28"/>
        </w:rPr>
      </w:pPr>
      <w:r w:rsidRPr="00F67037">
        <w:rPr>
          <w:rFonts w:ascii="Times New Roman" w:hAnsi="Times New Roman" w:cs="Times New Roman"/>
          <w:sz w:val="28"/>
          <w:szCs w:val="28"/>
        </w:rPr>
        <w:lastRenderedPageBreak/>
        <w:t>Передача інформації: це найважливіший етап комунікації, де ви передаєте інформацію, думки та ідеї. Важливо користуватись зрозумілою мовою та співпрацювати з іншою стороною, щоб зрозуміти їх потреби та очікування.</w:t>
      </w:r>
    </w:p>
    <w:p w14:paraId="27CA219A" w14:textId="77777777" w:rsidR="002B5B35" w:rsidRPr="00BC046A" w:rsidRDefault="002B5B35" w:rsidP="002B36D6">
      <w:pPr>
        <w:pStyle w:val="a3"/>
        <w:numPr>
          <w:ilvl w:val="0"/>
          <w:numId w:val="15"/>
        </w:numPr>
        <w:spacing w:after="0" w:line="360" w:lineRule="auto"/>
        <w:jc w:val="both"/>
        <w:rPr>
          <w:rFonts w:ascii="Times New Roman" w:hAnsi="Times New Roman" w:cs="Times New Roman"/>
          <w:sz w:val="28"/>
          <w:szCs w:val="28"/>
        </w:rPr>
      </w:pPr>
      <w:r w:rsidRPr="00BC046A">
        <w:rPr>
          <w:rFonts w:ascii="Times New Roman" w:hAnsi="Times New Roman" w:cs="Times New Roman"/>
          <w:sz w:val="28"/>
          <w:szCs w:val="28"/>
        </w:rPr>
        <w:t>Розуміння інформації: після передачі інформації важливо переконатись, що інша сторона зрозуміла ваші думки та ідеї. Ви можете перепитати чи уточнити питання для того, щоб переконатись, що повідомлення було зрозумілим.</w:t>
      </w:r>
    </w:p>
    <w:p w14:paraId="5FA87E88" w14:textId="77777777" w:rsidR="002B5B35" w:rsidRPr="00BC046A" w:rsidRDefault="002B5B35" w:rsidP="002B36D6">
      <w:pPr>
        <w:pStyle w:val="a3"/>
        <w:numPr>
          <w:ilvl w:val="0"/>
          <w:numId w:val="15"/>
        </w:numPr>
        <w:spacing w:after="0" w:line="360" w:lineRule="auto"/>
        <w:jc w:val="both"/>
        <w:rPr>
          <w:rFonts w:ascii="Times New Roman" w:hAnsi="Times New Roman" w:cs="Times New Roman"/>
          <w:sz w:val="28"/>
          <w:szCs w:val="28"/>
        </w:rPr>
      </w:pPr>
      <w:r w:rsidRPr="00BC046A">
        <w:rPr>
          <w:rFonts w:ascii="Times New Roman" w:hAnsi="Times New Roman" w:cs="Times New Roman"/>
          <w:sz w:val="28"/>
          <w:szCs w:val="28"/>
        </w:rPr>
        <w:t>Відповідь: на цьому етапі інша сторона відповідає на ваші думки та ідеї. Важливо уважно слухати іншу сторону, задавати питання та проявляти зацікавленість до їхніх думок.</w:t>
      </w:r>
    </w:p>
    <w:p w14:paraId="484DB7CA" w14:textId="77777777" w:rsidR="00C814DC" w:rsidRPr="00BC046A" w:rsidRDefault="002B5B35" w:rsidP="002B36D6">
      <w:pPr>
        <w:pStyle w:val="a3"/>
        <w:numPr>
          <w:ilvl w:val="0"/>
          <w:numId w:val="15"/>
        </w:numPr>
        <w:spacing w:after="0" w:line="360" w:lineRule="auto"/>
        <w:jc w:val="both"/>
        <w:rPr>
          <w:rFonts w:ascii="Times New Roman" w:hAnsi="Times New Roman" w:cs="Times New Roman"/>
          <w:sz w:val="28"/>
          <w:szCs w:val="28"/>
        </w:rPr>
      </w:pPr>
      <w:r w:rsidRPr="00BC046A">
        <w:rPr>
          <w:rFonts w:ascii="Times New Roman" w:hAnsi="Times New Roman" w:cs="Times New Roman"/>
          <w:sz w:val="28"/>
          <w:szCs w:val="28"/>
        </w:rPr>
        <w:t>Досягнення результату: останній етап - досягнення результату. Це може бути прийняття рішень, вирішення проб</w:t>
      </w:r>
      <w:r w:rsidR="00D75173" w:rsidRPr="00BC046A">
        <w:rPr>
          <w:rFonts w:ascii="Times New Roman" w:hAnsi="Times New Roman" w:cs="Times New Roman"/>
          <w:sz w:val="28"/>
          <w:szCs w:val="28"/>
        </w:rPr>
        <w:t>лем</w:t>
      </w:r>
      <w:r w:rsidR="00C814DC" w:rsidRPr="00BC046A">
        <w:rPr>
          <w:rFonts w:ascii="Times New Roman" w:hAnsi="Times New Roman" w:cs="Times New Roman"/>
          <w:sz w:val="28"/>
          <w:szCs w:val="28"/>
        </w:rPr>
        <w:t>.</w:t>
      </w:r>
    </w:p>
    <w:p w14:paraId="0E5BC21B" w14:textId="200E8021" w:rsidR="00C814DC" w:rsidRPr="00BC046A" w:rsidRDefault="00C814DC" w:rsidP="002B36D6">
      <w:pPr>
        <w:pStyle w:val="a3"/>
        <w:spacing w:after="0" w:line="360" w:lineRule="auto"/>
        <w:ind w:left="0"/>
        <w:jc w:val="both"/>
        <w:rPr>
          <w:rFonts w:ascii="Times New Roman" w:hAnsi="Times New Roman" w:cs="Times New Roman"/>
          <w:sz w:val="28"/>
          <w:szCs w:val="28"/>
        </w:rPr>
      </w:pPr>
      <w:r w:rsidRPr="00BC046A">
        <w:rPr>
          <w:rFonts w:ascii="Times New Roman" w:hAnsi="Times New Roman" w:cs="Times New Roman"/>
          <w:sz w:val="28"/>
          <w:szCs w:val="28"/>
        </w:rPr>
        <w:tab/>
        <w:t xml:space="preserve"> Всі ці елементи взаємодіють між собою в процесі комунікації, що дозволяє створити ефективний комунікативний процес та досягнути спільної мети.</w:t>
      </w:r>
      <w:r w:rsidR="00D75173" w:rsidRPr="00BC046A">
        <w:rPr>
          <w:rFonts w:ascii="Times New Roman" w:hAnsi="Times New Roman" w:cs="Times New Roman"/>
          <w:sz w:val="28"/>
          <w:szCs w:val="28"/>
        </w:rPr>
        <w:t xml:space="preserve"> </w:t>
      </w:r>
    </w:p>
    <w:p w14:paraId="24A1978C" w14:textId="2F8EA3F6" w:rsidR="00C36BF9" w:rsidRDefault="00D75173" w:rsidP="00745B44">
      <w:pPr>
        <w:pStyle w:val="a3"/>
        <w:spacing w:after="0" w:line="360" w:lineRule="auto"/>
        <w:ind w:left="0"/>
        <w:jc w:val="both"/>
        <w:rPr>
          <w:rFonts w:ascii="Times New Roman" w:hAnsi="Times New Roman" w:cs="Times New Roman"/>
          <w:sz w:val="28"/>
          <w:szCs w:val="28"/>
        </w:rPr>
      </w:pPr>
      <w:r w:rsidRPr="00BC046A">
        <w:rPr>
          <w:rFonts w:ascii="Times New Roman" w:hAnsi="Times New Roman" w:cs="Times New Roman"/>
          <w:sz w:val="28"/>
          <w:szCs w:val="28"/>
        </w:rPr>
        <w:tab/>
        <w:t xml:space="preserve">Комунікативний процес може бути впливовим та взаємодійним, коли кожен учасник має можливість впливати на інших, обмінюватися інформацією та </w:t>
      </w:r>
      <w:r w:rsidR="009E6FED" w:rsidRPr="00BC046A">
        <w:rPr>
          <w:rFonts w:ascii="Times New Roman" w:hAnsi="Times New Roman" w:cs="Times New Roman"/>
          <w:sz w:val="28"/>
          <w:szCs w:val="28"/>
        </w:rPr>
        <w:t>конструктивно</w:t>
      </w:r>
      <w:r w:rsidRPr="00BC046A">
        <w:rPr>
          <w:rFonts w:ascii="Times New Roman" w:hAnsi="Times New Roman" w:cs="Times New Roman"/>
          <w:sz w:val="28"/>
          <w:szCs w:val="28"/>
        </w:rPr>
        <w:t xml:space="preserve"> взаємодіяти. Він може бути ефективним, якщо він забезпечує зрозумілість інформації та підвищує якість взаємодії між учасниками.</w:t>
      </w:r>
    </w:p>
    <w:p w14:paraId="116E7BD6" w14:textId="6852DC4F" w:rsidR="00D25B5A" w:rsidRPr="00B257B8" w:rsidRDefault="00D25B5A" w:rsidP="00745B44">
      <w:pPr>
        <w:pStyle w:val="a3"/>
        <w:spacing w:after="0" w:line="360" w:lineRule="auto"/>
        <w:ind w:left="0"/>
        <w:jc w:val="both"/>
        <w:rPr>
          <w:rFonts w:ascii="Times New Roman" w:hAnsi="Times New Roman" w:cs="Times New Roman"/>
          <w:sz w:val="28"/>
          <w:szCs w:val="28"/>
        </w:rPr>
      </w:pPr>
    </w:p>
    <w:p w14:paraId="1BB80610" w14:textId="77777777" w:rsidR="00745B44" w:rsidRPr="00B257B8" w:rsidRDefault="00745B44" w:rsidP="00745B44">
      <w:pPr>
        <w:pStyle w:val="a3"/>
        <w:spacing w:after="0" w:line="360" w:lineRule="auto"/>
        <w:ind w:left="0"/>
        <w:jc w:val="both"/>
        <w:rPr>
          <w:rFonts w:ascii="Times New Roman" w:hAnsi="Times New Roman" w:cs="Times New Roman"/>
          <w:sz w:val="28"/>
          <w:szCs w:val="28"/>
        </w:rPr>
      </w:pPr>
    </w:p>
    <w:p w14:paraId="49F4F3DF" w14:textId="77777777" w:rsidR="00745B44" w:rsidRPr="00BC046A" w:rsidRDefault="00745B44" w:rsidP="00745B44">
      <w:pPr>
        <w:pStyle w:val="a3"/>
        <w:spacing w:after="0" w:line="360" w:lineRule="auto"/>
        <w:ind w:left="0"/>
        <w:jc w:val="both"/>
        <w:rPr>
          <w:rFonts w:ascii="Times New Roman" w:hAnsi="Times New Roman" w:cs="Times New Roman"/>
          <w:sz w:val="28"/>
          <w:szCs w:val="28"/>
        </w:rPr>
      </w:pPr>
    </w:p>
    <w:p w14:paraId="087F9402" w14:textId="660A900B" w:rsidR="00C36BF9" w:rsidRPr="00BC046A" w:rsidRDefault="00C36BF9" w:rsidP="002B36D6">
      <w:pPr>
        <w:pStyle w:val="a3"/>
        <w:numPr>
          <w:ilvl w:val="1"/>
          <w:numId w:val="3"/>
        </w:numPr>
        <w:spacing w:after="0" w:line="360" w:lineRule="auto"/>
        <w:ind w:left="0"/>
        <w:jc w:val="center"/>
        <w:rPr>
          <w:rFonts w:ascii="Times New Roman" w:hAnsi="Times New Roman" w:cs="Times New Roman"/>
          <w:b/>
          <w:bCs/>
          <w:sz w:val="28"/>
          <w:szCs w:val="28"/>
        </w:rPr>
      </w:pPr>
      <w:r w:rsidRPr="00BC046A">
        <w:rPr>
          <w:rFonts w:ascii="Times New Roman" w:hAnsi="Times New Roman" w:cs="Times New Roman"/>
          <w:b/>
          <w:bCs/>
          <w:sz w:val="28"/>
          <w:szCs w:val="28"/>
        </w:rPr>
        <w:t>Комунікативні навички особистості та вміння їх застосовувати в професійній діяльності</w:t>
      </w:r>
    </w:p>
    <w:p w14:paraId="7B700EB3" w14:textId="4C459D38" w:rsidR="004C2614" w:rsidRPr="00BC046A" w:rsidRDefault="007D45CB" w:rsidP="002B36D6">
      <w:pPr>
        <w:spacing w:after="0" w:line="360" w:lineRule="auto"/>
        <w:jc w:val="both"/>
        <w:rPr>
          <w:rFonts w:ascii="Times New Roman" w:hAnsi="Times New Roman" w:cs="Times New Roman"/>
          <w:sz w:val="28"/>
          <w:szCs w:val="28"/>
        </w:rPr>
      </w:pPr>
      <w:r w:rsidRPr="00BC046A">
        <w:rPr>
          <w:rFonts w:ascii="Times New Roman" w:hAnsi="Times New Roman" w:cs="Times New Roman"/>
          <w:sz w:val="28"/>
          <w:szCs w:val="28"/>
        </w:rPr>
        <w:tab/>
      </w:r>
      <w:r w:rsidR="004C2614" w:rsidRPr="00BC046A">
        <w:rPr>
          <w:rFonts w:ascii="Times New Roman" w:hAnsi="Times New Roman" w:cs="Times New Roman"/>
          <w:sz w:val="28"/>
          <w:szCs w:val="28"/>
        </w:rPr>
        <w:t>Комунікативні навички особистості - це здатність взаємодіяти з оточуючими людьми через спілкування. Вони є важливою складовою соціальної компетентності та необхідні для успішної комунікації у різних сферах життя, включаючи роботу, освіту та особисті взаємини</w:t>
      </w:r>
      <w:r w:rsidR="005225F8" w:rsidRPr="005225F8">
        <w:rPr>
          <w:rFonts w:ascii="Times New Roman" w:hAnsi="Times New Roman" w:cs="Times New Roman"/>
          <w:sz w:val="28"/>
          <w:szCs w:val="28"/>
        </w:rPr>
        <w:t xml:space="preserve"> [</w:t>
      </w:r>
      <w:r w:rsidR="005225F8">
        <w:rPr>
          <w:rFonts w:ascii="Times New Roman" w:hAnsi="Times New Roman" w:cs="Times New Roman"/>
          <w:sz w:val="28"/>
          <w:szCs w:val="28"/>
        </w:rPr>
        <w:t>1</w:t>
      </w:r>
      <w:r w:rsidR="005D3C43">
        <w:rPr>
          <w:rFonts w:ascii="Times New Roman" w:hAnsi="Times New Roman" w:cs="Times New Roman"/>
          <w:sz w:val="28"/>
          <w:szCs w:val="28"/>
        </w:rPr>
        <w:t>4</w:t>
      </w:r>
      <w:r w:rsidR="005225F8" w:rsidRPr="005225F8">
        <w:rPr>
          <w:rFonts w:ascii="Times New Roman" w:hAnsi="Times New Roman" w:cs="Times New Roman"/>
          <w:sz w:val="28"/>
          <w:szCs w:val="28"/>
        </w:rPr>
        <w:t>]</w:t>
      </w:r>
      <w:r w:rsidR="004C2614" w:rsidRPr="00BC046A">
        <w:rPr>
          <w:rFonts w:ascii="Times New Roman" w:hAnsi="Times New Roman" w:cs="Times New Roman"/>
          <w:sz w:val="28"/>
          <w:szCs w:val="28"/>
        </w:rPr>
        <w:t>.</w:t>
      </w:r>
    </w:p>
    <w:p w14:paraId="120E6786" w14:textId="33710A7C" w:rsidR="007C0B70" w:rsidRPr="00BC046A" w:rsidRDefault="007C0B70" w:rsidP="002B36D6">
      <w:pPr>
        <w:spacing w:after="0" w:line="360" w:lineRule="auto"/>
        <w:jc w:val="both"/>
        <w:rPr>
          <w:rFonts w:ascii="Times New Roman" w:hAnsi="Times New Roman" w:cs="Times New Roman"/>
          <w:sz w:val="28"/>
          <w:szCs w:val="28"/>
        </w:rPr>
      </w:pPr>
      <w:r w:rsidRPr="00BC046A">
        <w:rPr>
          <w:rFonts w:ascii="Times New Roman" w:hAnsi="Times New Roman" w:cs="Times New Roman"/>
          <w:sz w:val="28"/>
          <w:szCs w:val="28"/>
        </w:rPr>
        <w:tab/>
        <w:t xml:space="preserve">В умовах організацій та в управлінській діяльності навички комунікацій відіграють надважливу роль. </w:t>
      </w:r>
      <w:r w:rsidR="003E6A49" w:rsidRPr="00BC046A">
        <w:rPr>
          <w:rFonts w:ascii="Times New Roman" w:hAnsi="Times New Roman" w:cs="Times New Roman"/>
          <w:sz w:val="28"/>
          <w:szCs w:val="28"/>
        </w:rPr>
        <w:t>Ефективність організації в більшому сенсі залежить саме від того, наскільки високи</w:t>
      </w:r>
      <w:r w:rsidR="00BE14FA" w:rsidRPr="00BC046A">
        <w:rPr>
          <w:rFonts w:ascii="Times New Roman" w:hAnsi="Times New Roman" w:cs="Times New Roman"/>
          <w:sz w:val="28"/>
          <w:szCs w:val="28"/>
        </w:rPr>
        <w:t xml:space="preserve">м рівнем </w:t>
      </w:r>
      <w:r w:rsidR="009F1062" w:rsidRPr="00BC046A">
        <w:rPr>
          <w:rFonts w:ascii="Times New Roman" w:hAnsi="Times New Roman" w:cs="Times New Roman"/>
          <w:sz w:val="28"/>
          <w:szCs w:val="28"/>
        </w:rPr>
        <w:t>комунікативних</w:t>
      </w:r>
      <w:r w:rsidR="00317525" w:rsidRPr="00BC046A">
        <w:rPr>
          <w:rFonts w:ascii="Times New Roman" w:hAnsi="Times New Roman" w:cs="Times New Roman"/>
          <w:sz w:val="28"/>
          <w:szCs w:val="28"/>
        </w:rPr>
        <w:t xml:space="preserve"> нави</w:t>
      </w:r>
      <w:r w:rsidR="00BE14FA" w:rsidRPr="00BC046A">
        <w:rPr>
          <w:rFonts w:ascii="Times New Roman" w:hAnsi="Times New Roman" w:cs="Times New Roman"/>
          <w:sz w:val="28"/>
          <w:szCs w:val="28"/>
        </w:rPr>
        <w:t xml:space="preserve">ків володіє менеджер, як йому вдається налагоджувати взаємозв’язки між </w:t>
      </w:r>
      <w:r w:rsidR="009964EB" w:rsidRPr="00BC046A">
        <w:rPr>
          <w:rFonts w:ascii="Times New Roman" w:hAnsi="Times New Roman" w:cs="Times New Roman"/>
          <w:sz w:val="28"/>
          <w:szCs w:val="28"/>
        </w:rPr>
        <w:t xml:space="preserve">колегами та </w:t>
      </w:r>
      <w:r w:rsidR="009964EB" w:rsidRPr="00BC046A">
        <w:rPr>
          <w:rFonts w:ascii="Times New Roman" w:hAnsi="Times New Roman" w:cs="Times New Roman"/>
          <w:sz w:val="28"/>
          <w:szCs w:val="28"/>
        </w:rPr>
        <w:lastRenderedPageBreak/>
        <w:t>підлеглими</w:t>
      </w:r>
      <w:r w:rsidR="009F1062" w:rsidRPr="00BC046A">
        <w:rPr>
          <w:rFonts w:ascii="Times New Roman" w:hAnsi="Times New Roman" w:cs="Times New Roman"/>
          <w:sz w:val="28"/>
          <w:szCs w:val="28"/>
        </w:rPr>
        <w:t xml:space="preserve">, як вдається </w:t>
      </w:r>
      <w:r w:rsidR="001634D1" w:rsidRPr="00BC046A">
        <w:rPr>
          <w:rFonts w:ascii="Times New Roman" w:hAnsi="Times New Roman" w:cs="Times New Roman"/>
          <w:sz w:val="28"/>
          <w:szCs w:val="28"/>
        </w:rPr>
        <w:t>переконувати у необхідності виконання поставлених завдань</w:t>
      </w:r>
      <w:r w:rsidR="005E1065" w:rsidRPr="005E1065">
        <w:rPr>
          <w:rFonts w:ascii="Times New Roman" w:hAnsi="Times New Roman" w:cs="Times New Roman"/>
          <w:sz w:val="28"/>
          <w:szCs w:val="28"/>
        </w:rPr>
        <w:t xml:space="preserve"> [4</w:t>
      </w:r>
      <w:r w:rsidR="00F33428">
        <w:rPr>
          <w:rFonts w:ascii="Times New Roman" w:hAnsi="Times New Roman" w:cs="Times New Roman"/>
          <w:sz w:val="28"/>
          <w:szCs w:val="28"/>
        </w:rPr>
        <w:t>5</w:t>
      </w:r>
      <w:r w:rsidR="005E1065" w:rsidRPr="005E1065">
        <w:rPr>
          <w:rFonts w:ascii="Times New Roman" w:hAnsi="Times New Roman" w:cs="Times New Roman"/>
          <w:sz w:val="28"/>
          <w:szCs w:val="28"/>
        </w:rPr>
        <w:t>]</w:t>
      </w:r>
      <w:r w:rsidR="0073570F" w:rsidRPr="00BC046A">
        <w:rPr>
          <w:rFonts w:ascii="Times New Roman" w:hAnsi="Times New Roman" w:cs="Times New Roman"/>
          <w:sz w:val="28"/>
          <w:szCs w:val="28"/>
        </w:rPr>
        <w:t>.</w:t>
      </w:r>
    </w:p>
    <w:p w14:paraId="75C9554A" w14:textId="3EE69DFD" w:rsidR="004C2614" w:rsidRPr="00BC046A" w:rsidRDefault="007D45CB" w:rsidP="002B36D6">
      <w:pPr>
        <w:spacing w:after="0" w:line="360" w:lineRule="auto"/>
        <w:jc w:val="both"/>
        <w:rPr>
          <w:rFonts w:ascii="Times New Roman" w:hAnsi="Times New Roman" w:cs="Times New Roman"/>
          <w:sz w:val="28"/>
          <w:szCs w:val="28"/>
        </w:rPr>
      </w:pPr>
      <w:r w:rsidRPr="00BC046A">
        <w:rPr>
          <w:rFonts w:ascii="Times New Roman" w:hAnsi="Times New Roman" w:cs="Times New Roman"/>
          <w:sz w:val="28"/>
          <w:szCs w:val="28"/>
        </w:rPr>
        <w:tab/>
      </w:r>
      <w:r w:rsidR="004C2614" w:rsidRPr="00BC046A">
        <w:rPr>
          <w:rFonts w:ascii="Times New Roman" w:hAnsi="Times New Roman" w:cs="Times New Roman"/>
          <w:sz w:val="28"/>
          <w:szCs w:val="28"/>
        </w:rPr>
        <w:t>Основні комунікативні навички особистості включають наступні елементи</w:t>
      </w:r>
      <w:r w:rsidR="009C743F">
        <w:rPr>
          <w:rFonts w:ascii="Times New Roman" w:hAnsi="Times New Roman" w:cs="Times New Roman"/>
          <w:sz w:val="28"/>
          <w:szCs w:val="28"/>
        </w:rPr>
        <w:t xml:space="preserve"> </w:t>
      </w:r>
      <w:r w:rsidR="009C743F" w:rsidRPr="009C743F">
        <w:rPr>
          <w:rFonts w:ascii="Times New Roman" w:hAnsi="Times New Roman" w:cs="Times New Roman"/>
          <w:sz w:val="28"/>
          <w:szCs w:val="28"/>
          <w:lang w:val="ru-RU"/>
        </w:rPr>
        <w:t>[</w:t>
      </w:r>
      <w:r w:rsidR="00B910AC">
        <w:rPr>
          <w:rFonts w:ascii="Times New Roman" w:hAnsi="Times New Roman" w:cs="Times New Roman"/>
          <w:sz w:val="28"/>
          <w:szCs w:val="28"/>
          <w:lang w:val="ru-RU"/>
        </w:rPr>
        <w:t>1</w:t>
      </w:r>
      <w:r w:rsidR="00DD684A">
        <w:rPr>
          <w:rFonts w:ascii="Times New Roman" w:hAnsi="Times New Roman" w:cs="Times New Roman"/>
          <w:sz w:val="28"/>
          <w:szCs w:val="28"/>
          <w:lang w:val="ru-RU"/>
        </w:rPr>
        <w:t>4-15</w:t>
      </w:r>
      <w:r w:rsidR="009C743F" w:rsidRPr="009C743F">
        <w:rPr>
          <w:rFonts w:ascii="Times New Roman" w:hAnsi="Times New Roman" w:cs="Times New Roman"/>
          <w:sz w:val="28"/>
          <w:szCs w:val="28"/>
          <w:lang w:val="ru-RU"/>
        </w:rPr>
        <w:t>]</w:t>
      </w:r>
      <w:r w:rsidR="004C2614" w:rsidRPr="00BC046A">
        <w:rPr>
          <w:rFonts w:ascii="Times New Roman" w:hAnsi="Times New Roman" w:cs="Times New Roman"/>
          <w:sz w:val="28"/>
          <w:szCs w:val="28"/>
        </w:rPr>
        <w:t>:</w:t>
      </w:r>
    </w:p>
    <w:p w14:paraId="0D65F478" w14:textId="77777777" w:rsidR="004C2614" w:rsidRPr="00BC046A" w:rsidRDefault="004C2614" w:rsidP="002B36D6">
      <w:pPr>
        <w:pStyle w:val="a3"/>
        <w:numPr>
          <w:ilvl w:val="0"/>
          <w:numId w:val="11"/>
        </w:numPr>
        <w:spacing w:after="0" w:line="360" w:lineRule="auto"/>
        <w:jc w:val="both"/>
        <w:rPr>
          <w:rFonts w:ascii="Times New Roman" w:hAnsi="Times New Roman" w:cs="Times New Roman"/>
          <w:sz w:val="28"/>
          <w:szCs w:val="28"/>
        </w:rPr>
      </w:pPr>
      <w:r w:rsidRPr="00BC046A">
        <w:rPr>
          <w:rFonts w:ascii="Times New Roman" w:hAnsi="Times New Roman" w:cs="Times New Roman"/>
          <w:sz w:val="28"/>
          <w:szCs w:val="28"/>
        </w:rPr>
        <w:t>Слухання - здатність уважно слухати і розуміти співрозмовника.</w:t>
      </w:r>
    </w:p>
    <w:p w14:paraId="5848D7C1" w14:textId="77777777" w:rsidR="004C2614" w:rsidRPr="00BC046A" w:rsidRDefault="004C2614" w:rsidP="002B36D6">
      <w:pPr>
        <w:pStyle w:val="a3"/>
        <w:numPr>
          <w:ilvl w:val="0"/>
          <w:numId w:val="11"/>
        </w:numPr>
        <w:spacing w:after="0" w:line="360" w:lineRule="auto"/>
        <w:jc w:val="both"/>
        <w:rPr>
          <w:rFonts w:ascii="Times New Roman" w:hAnsi="Times New Roman" w:cs="Times New Roman"/>
          <w:sz w:val="28"/>
          <w:szCs w:val="28"/>
        </w:rPr>
      </w:pPr>
      <w:r w:rsidRPr="00BC046A">
        <w:rPr>
          <w:rFonts w:ascii="Times New Roman" w:hAnsi="Times New Roman" w:cs="Times New Roman"/>
          <w:sz w:val="28"/>
          <w:szCs w:val="28"/>
        </w:rPr>
        <w:t>Говоріння - здатність чітко та зрозуміло висловлювати свої думки та ідеї.</w:t>
      </w:r>
    </w:p>
    <w:p w14:paraId="2FE08749" w14:textId="77777777" w:rsidR="004C2614" w:rsidRPr="00BC046A" w:rsidRDefault="004C2614" w:rsidP="002B36D6">
      <w:pPr>
        <w:pStyle w:val="a3"/>
        <w:numPr>
          <w:ilvl w:val="0"/>
          <w:numId w:val="11"/>
        </w:numPr>
        <w:spacing w:after="0" w:line="360" w:lineRule="auto"/>
        <w:jc w:val="both"/>
        <w:rPr>
          <w:rFonts w:ascii="Times New Roman" w:hAnsi="Times New Roman" w:cs="Times New Roman"/>
          <w:sz w:val="28"/>
          <w:szCs w:val="28"/>
        </w:rPr>
      </w:pPr>
      <w:r w:rsidRPr="00BC046A">
        <w:rPr>
          <w:rFonts w:ascii="Times New Roman" w:hAnsi="Times New Roman" w:cs="Times New Roman"/>
          <w:sz w:val="28"/>
          <w:szCs w:val="28"/>
        </w:rPr>
        <w:t>Вираження емоцій - здатність контролювати свої емоції та виражати їх відповідно до ситуації.</w:t>
      </w:r>
    </w:p>
    <w:p w14:paraId="0C099A9E" w14:textId="77777777" w:rsidR="004C2614" w:rsidRPr="00BC046A" w:rsidRDefault="004C2614" w:rsidP="002B36D6">
      <w:pPr>
        <w:pStyle w:val="a3"/>
        <w:numPr>
          <w:ilvl w:val="0"/>
          <w:numId w:val="11"/>
        </w:numPr>
        <w:spacing w:after="0" w:line="360" w:lineRule="auto"/>
        <w:jc w:val="both"/>
        <w:rPr>
          <w:rFonts w:ascii="Times New Roman" w:hAnsi="Times New Roman" w:cs="Times New Roman"/>
          <w:sz w:val="28"/>
          <w:szCs w:val="28"/>
        </w:rPr>
      </w:pPr>
      <w:r w:rsidRPr="00BC046A">
        <w:rPr>
          <w:rFonts w:ascii="Times New Roman" w:hAnsi="Times New Roman" w:cs="Times New Roman"/>
          <w:sz w:val="28"/>
          <w:szCs w:val="28"/>
        </w:rPr>
        <w:t>Невербальна комунікація - здатність використовувати міміку, жести та інші невербальні засоби для передачі інформації та вираження емоцій.</w:t>
      </w:r>
    </w:p>
    <w:p w14:paraId="4FD5568B" w14:textId="0B7F4BD8" w:rsidR="004C2614" w:rsidRPr="00BC046A" w:rsidRDefault="004C2614" w:rsidP="002B36D6">
      <w:pPr>
        <w:pStyle w:val="a3"/>
        <w:numPr>
          <w:ilvl w:val="0"/>
          <w:numId w:val="11"/>
        </w:numPr>
        <w:spacing w:after="0" w:line="360" w:lineRule="auto"/>
        <w:jc w:val="both"/>
        <w:rPr>
          <w:rFonts w:ascii="Times New Roman" w:hAnsi="Times New Roman" w:cs="Times New Roman"/>
          <w:sz w:val="28"/>
          <w:szCs w:val="28"/>
        </w:rPr>
      </w:pPr>
      <w:r w:rsidRPr="00BC046A">
        <w:rPr>
          <w:rFonts w:ascii="Times New Roman" w:hAnsi="Times New Roman" w:cs="Times New Roman"/>
          <w:sz w:val="28"/>
          <w:szCs w:val="28"/>
        </w:rPr>
        <w:t>Міжособистісні взаємини - здатність побу</w:t>
      </w:r>
      <w:r w:rsidR="007D45CB" w:rsidRPr="00BC046A">
        <w:rPr>
          <w:rFonts w:ascii="Times New Roman" w:hAnsi="Times New Roman" w:cs="Times New Roman"/>
          <w:sz w:val="28"/>
          <w:szCs w:val="28"/>
        </w:rPr>
        <w:t>ду</w:t>
      </w:r>
      <w:r w:rsidRPr="00BC046A">
        <w:rPr>
          <w:rFonts w:ascii="Times New Roman" w:hAnsi="Times New Roman" w:cs="Times New Roman"/>
          <w:sz w:val="28"/>
          <w:szCs w:val="28"/>
        </w:rPr>
        <w:t>вати позитивні взаємини з оточуючими та вирішувати конфлікти.</w:t>
      </w:r>
    </w:p>
    <w:p w14:paraId="50DD5D41" w14:textId="77777777" w:rsidR="004C2614" w:rsidRPr="00BC046A" w:rsidRDefault="004C2614" w:rsidP="002B36D6">
      <w:pPr>
        <w:pStyle w:val="a3"/>
        <w:numPr>
          <w:ilvl w:val="0"/>
          <w:numId w:val="11"/>
        </w:numPr>
        <w:spacing w:after="0" w:line="360" w:lineRule="auto"/>
        <w:jc w:val="both"/>
        <w:rPr>
          <w:rFonts w:ascii="Times New Roman" w:hAnsi="Times New Roman" w:cs="Times New Roman"/>
          <w:sz w:val="28"/>
          <w:szCs w:val="28"/>
        </w:rPr>
      </w:pPr>
      <w:r w:rsidRPr="00BC046A">
        <w:rPr>
          <w:rFonts w:ascii="Times New Roman" w:hAnsi="Times New Roman" w:cs="Times New Roman"/>
          <w:sz w:val="28"/>
          <w:szCs w:val="28"/>
        </w:rPr>
        <w:t>Культура спілкування - знання та використання загальноприйнятих норм та правил поведінки у соціальних взаєминах.</w:t>
      </w:r>
    </w:p>
    <w:p w14:paraId="1EFFA81A" w14:textId="7EE99285" w:rsidR="004C2614" w:rsidRPr="00BC046A" w:rsidRDefault="004C2614" w:rsidP="002B36D6">
      <w:pPr>
        <w:pStyle w:val="a3"/>
        <w:numPr>
          <w:ilvl w:val="0"/>
          <w:numId w:val="11"/>
        </w:numPr>
        <w:spacing w:after="0" w:line="360" w:lineRule="auto"/>
        <w:jc w:val="both"/>
        <w:rPr>
          <w:rFonts w:ascii="Times New Roman" w:hAnsi="Times New Roman" w:cs="Times New Roman"/>
          <w:sz w:val="28"/>
          <w:szCs w:val="28"/>
        </w:rPr>
      </w:pPr>
      <w:r w:rsidRPr="00BC046A">
        <w:rPr>
          <w:rFonts w:ascii="Times New Roman" w:hAnsi="Times New Roman" w:cs="Times New Roman"/>
          <w:sz w:val="28"/>
          <w:szCs w:val="28"/>
        </w:rPr>
        <w:t>Комунікативні навички можуть бути розвинуті та покращені через практику та взаємодію з оточуючими людьми. Навички комунікації є важливим фактором успіху в багатьох професіях та соціальних сферах, тому розвиток цих навичок є важливим завданням для будь-якої особистості.</w:t>
      </w:r>
      <w:r w:rsidR="00474987" w:rsidRPr="00BC046A">
        <w:rPr>
          <w:rFonts w:ascii="Times New Roman" w:hAnsi="Times New Roman" w:cs="Times New Roman"/>
          <w:sz w:val="28"/>
          <w:szCs w:val="28"/>
        </w:rPr>
        <w:t>,</w:t>
      </w:r>
    </w:p>
    <w:p w14:paraId="7C86382A" w14:textId="71333C53" w:rsidR="003F1D4C" w:rsidRPr="00BC046A" w:rsidRDefault="00745ECC" w:rsidP="002B36D6">
      <w:pPr>
        <w:spacing w:after="0" w:line="360" w:lineRule="auto"/>
        <w:jc w:val="both"/>
        <w:rPr>
          <w:rFonts w:ascii="Times New Roman" w:hAnsi="Times New Roman" w:cs="Times New Roman"/>
          <w:sz w:val="28"/>
          <w:szCs w:val="28"/>
        </w:rPr>
      </w:pPr>
      <w:r w:rsidRPr="00BC046A">
        <w:rPr>
          <w:rFonts w:ascii="Times New Roman" w:hAnsi="Times New Roman" w:cs="Times New Roman"/>
          <w:sz w:val="28"/>
          <w:szCs w:val="28"/>
        </w:rPr>
        <w:tab/>
      </w:r>
      <w:r w:rsidR="00716ACC" w:rsidRPr="00BC046A">
        <w:rPr>
          <w:rFonts w:ascii="Times New Roman" w:hAnsi="Times New Roman" w:cs="Times New Roman"/>
          <w:sz w:val="28"/>
          <w:szCs w:val="28"/>
        </w:rPr>
        <w:t xml:space="preserve">Таким </w:t>
      </w:r>
      <w:r w:rsidR="001A5CC4" w:rsidRPr="00BC046A">
        <w:rPr>
          <w:rFonts w:ascii="Times New Roman" w:hAnsi="Times New Roman" w:cs="Times New Roman"/>
          <w:sz w:val="28"/>
          <w:szCs w:val="28"/>
        </w:rPr>
        <w:t>чином</w:t>
      </w:r>
      <w:r w:rsidR="008478A4" w:rsidRPr="00BC046A">
        <w:rPr>
          <w:rFonts w:ascii="Times New Roman" w:hAnsi="Times New Roman" w:cs="Times New Roman"/>
          <w:sz w:val="28"/>
          <w:szCs w:val="28"/>
        </w:rPr>
        <w:t>,</w:t>
      </w:r>
      <w:r w:rsidR="001A5CC4" w:rsidRPr="00BC046A">
        <w:rPr>
          <w:rFonts w:ascii="Times New Roman" w:hAnsi="Times New Roman" w:cs="Times New Roman"/>
          <w:sz w:val="28"/>
          <w:szCs w:val="28"/>
        </w:rPr>
        <w:t xml:space="preserve"> </w:t>
      </w:r>
      <w:r w:rsidR="002845D5" w:rsidRPr="00BC046A">
        <w:rPr>
          <w:rFonts w:ascii="Times New Roman" w:hAnsi="Times New Roman" w:cs="Times New Roman"/>
          <w:sz w:val="28"/>
          <w:szCs w:val="28"/>
        </w:rPr>
        <w:t>скла</w:t>
      </w:r>
      <w:r w:rsidR="00B9000B" w:rsidRPr="00BC046A">
        <w:rPr>
          <w:rFonts w:ascii="Times New Roman" w:hAnsi="Times New Roman" w:cs="Times New Roman"/>
          <w:sz w:val="28"/>
          <w:szCs w:val="28"/>
        </w:rPr>
        <w:t>дається</w:t>
      </w:r>
      <w:r w:rsidR="002845D5" w:rsidRPr="00BC046A">
        <w:rPr>
          <w:rFonts w:ascii="Times New Roman" w:hAnsi="Times New Roman" w:cs="Times New Roman"/>
          <w:sz w:val="28"/>
          <w:szCs w:val="28"/>
        </w:rPr>
        <w:t xml:space="preserve"> певн</w:t>
      </w:r>
      <w:r w:rsidR="00555970" w:rsidRPr="00BC046A">
        <w:rPr>
          <w:rFonts w:ascii="Times New Roman" w:hAnsi="Times New Roman" w:cs="Times New Roman"/>
          <w:sz w:val="28"/>
          <w:szCs w:val="28"/>
        </w:rPr>
        <w:t>а</w:t>
      </w:r>
      <w:r w:rsidR="002845D5" w:rsidRPr="00BC046A">
        <w:rPr>
          <w:rFonts w:ascii="Times New Roman" w:hAnsi="Times New Roman" w:cs="Times New Roman"/>
          <w:sz w:val="28"/>
          <w:szCs w:val="28"/>
        </w:rPr>
        <w:t xml:space="preserve"> </w:t>
      </w:r>
      <w:r w:rsidR="00555970" w:rsidRPr="00BC046A">
        <w:rPr>
          <w:rFonts w:ascii="Times New Roman" w:hAnsi="Times New Roman" w:cs="Times New Roman"/>
          <w:sz w:val="28"/>
          <w:szCs w:val="28"/>
        </w:rPr>
        <w:t>думка</w:t>
      </w:r>
      <w:r w:rsidR="00474987" w:rsidRPr="00BC046A">
        <w:rPr>
          <w:rFonts w:ascii="Times New Roman" w:hAnsi="Times New Roman" w:cs="Times New Roman"/>
          <w:sz w:val="28"/>
          <w:szCs w:val="28"/>
        </w:rPr>
        <w:t>, що</w:t>
      </w:r>
      <w:r w:rsidR="002845D5" w:rsidRPr="00BC046A">
        <w:rPr>
          <w:rFonts w:ascii="Times New Roman" w:hAnsi="Times New Roman" w:cs="Times New Roman"/>
          <w:sz w:val="28"/>
          <w:szCs w:val="28"/>
        </w:rPr>
        <w:t xml:space="preserve"> кожна людина в соціумі вже володіє базовими навиками комунікацій</w:t>
      </w:r>
      <w:r w:rsidR="00B9000B" w:rsidRPr="00BC046A">
        <w:rPr>
          <w:rFonts w:ascii="Times New Roman" w:hAnsi="Times New Roman" w:cs="Times New Roman"/>
          <w:sz w:val="28"/>
          <w:szCs w:val="28"/>
        </w:rPr>
        <w:t xml:space="preserve">, тобто вміє </w:t>
      </w:r>
      <w:r w:rsidR="00555970" w:rsidRPr="00BC046A">
        <w:rPr>
          <w:rFonts w:ascii="Times New Roman" w:hAnsi="Times New Roman" w:cs="Times New Roman"/>
          <w:sz w:val="28"/>
          <w:szCs w:val="28"/>
        </w:rPr>
        <w:t>слухати, говорити, виражати свої емоції</w:t>
      </w:r>
      <w:r w:rsidR="003B2BBA" w:rsidRPr="00BC046A">
        <w:rPr>
          <w:rFonts w:ascii="Times New Roman" w:hAnsi="Times New Roman" w:cs="Times New Roman"/>
          <w:sz w:val="28"/>
          <w:szCs w:val="28"/>
        </w:rPr>
        <w:t>, встановлювати певні зв</w:t>
      </w:r>
      <w:r w:rsidR="003B2BBA" w:rsidRPr="00BC046A">
        <w:rPr>
          <w:rFonts w:ascii="Times New Roman" w:hAnsi="Times New Roman" w:cs="Times New Roman"/>
          <w:sz w:val="28"/>
          <w:szCs w:val="28"/>
          <w:lang w:val="ru-RU"/>
        </w:rPr>
        <w:t>’</w:t>
      </w:r>
      <w:r w:rsidR="003B2BBA" w:rsidRPr="00BC046A">
        <w:rPr>
          <w:rFonts w:ascii="Times New Roman" w:hAnsi="Times New Roman" w:cs="Times New Roman"/>
          <w:sz w:val="28"/>
          <w:szCs w:val="28"/>
        </w:rPr>
        <w:t xml:space="preserve">язки. Але чи </w:t>
      </w:r>
      <w:r w:rsidR="008B7860" w:rsidRPr="00BC046A">
        <w:rPr>
          <w:rFonts w:ascii="Times New Roman" w:hAnsi="Times New Roman" w:cs="Times New Roman"/>
          <w:sz w:val="28"/>
          <w:szCs w:val="28"/>
        </w:rPr>
        <w:t xml:space="preserve">достатньо саме такої бази для досягнення успіху? Ми вважаємо, що для </w:t>
      </w:r>
      <w:r w:rsidR="00707B20" w:rsidRPr="00BC046A">
        <w:rPr>
          <w:rFonts w:ascii="Times New Roman" w:hAnsi="Times New Roman" w:cs="Times New Roman"/>
          <w:sz w:val="28"/>
          <w:szCs w:val="28"/>
        </w:rPr>
        <w:t xml:space="preserve">професійного розвитку особистість повинна володіти вищими </w:t>
      </w:r>
      <w:r w:rsidR="00F154C4" w:rsidRPr="00BC046A">
        <w:rPr>
          <w:rFonts w:ascii="Times New Roman" w:hAnsi="Times New Roman" w:cs="Times New Roman"/>
          <w:sz w:val="28"/>
          <w:szCs w:val="28"/>
        </w:rPr>
        <w:t xml:space="preserve">знаннями про комунікації та вміти ефективно застосовувати такі знання на практиці. </w:t>
      </w:r>
      <w:r w:rsidR="008E15B3" w:rsidRPr="00BC046A">
        <w:rPr>
          <w:rFonts w:ascii="Times New Roman" w:hAnsi="Times New Roman" w:cs="Times New Roman"/>
          <w:sz w:val="28"/>
          <w:szCs w:val="28"/>
        </w:rPr>
        <w:t>Відповідно до цього</w:t>
      </w:r>
      <w:r w:rsidR="00A00602" w:rsidRPr="00BC046A">
        <w:rPr>
          <w:rFonts w:ascii="Times New Roman" w:hAnsi="Times New Roman" w:cs="Times New Roman"/>
          <w:sz w:val="28"/>
          <w:szCs w:val="28"/>
        </w:rPr>
        <w:t>,</w:t>
      </w:r>
      <w:r w:rsidR="008E15B3" w:rsidRPr="00BC046A">
        <w:rPr>
          <w:rFonts w:ascii="Times New Roman" w:hAnsi="Times New Roman" w:cs="Times New Roman"/>
          <w:sz w:val="28"/>
          <w:szCs w:val="28"/>
        </w:rPr>
        <w:t xml:space="preserve"> можна виділити </w:t>
      </w:r>
      <w:r w:rsidR="00A00602" w:rsidRPr="00BC046A">
        <w:rPr>
          <w:rFonts w:ascii="Times New Roman" w:hAnsi="Times New Roman" w:cs="Times New Roman"/>
          <w:sz w:val="28"/>
          <w:szCs w:val="28"/>
        </w:rPr>
        <w:t>термін комунікативної компетентності.</w:t>
      </w:r>
    </w:p>
    <w:p w14:paraId="342A1D8B" w14:textId="33820447" w:rsidR="003F1D4C" w:rsidRPr="00BC046A" w:rsidRDefault="00E067BD" w:rsidP="002B36D6">
      <w:pPr>
        <w:spacing w:after="0" w:line="360" w:lineRule="auto"/>
        <w:jc w:val="both"/>
        <w:rPr>
          <w:rFonts w:ascii="Times New Roman" w:hAnsi="Times New Roman" w:cs="Times New Roman"/>
          <w:sz w:val="28"/>
          <w:szCs w:val="28"/>
        </w:rPr>
      </w:pPr>
      <w:r w:rsidRPr="00BC046A">
        <w:rPr>
          <w:rFonts w:ascii="Times New Roman" w:hAnsi="Times New Roman" w:cs="Times New Roman"/>
          <w:sz w:val="28"/>
          <w:szCs w:val="28"/>
        </w:rPr>
        <w:tab/>
      </w:r>
      <w:r w:rsidR="003F1D4C" w:rsidRPr="00BC046A">
        <w:rPr>
          <w:rFonts w:ascii="Times New Roman" w:hAnsi="Times New Roman" w:cs="Times New Roman"/>
          <w:sz w:val="28"/>
          <w:szCs w:val="28"/>
        </w:rPr>
        <w:t>Комунікативна компетентність - це здатність людини ефективно та адекватно взаємодіяти з іншими людьми за допомогою мовних та не-мовних засобів комунікації з метою досягнення спільної мети</w:t>
      </w:r>
      <w:r w:rsidR="005E1065" w:rsidRPr="005479F0">
        <w:rPr>
          <w:rFonts w:ascii="Times New Roman" w:hAnsi="Times New Roman" w:cs="Times New Roman"/>
          <w:sz w:val="28"/>
          <w:szCs w:val="28"/>
        </w:rPr>
        <w:t xml:space="preserve"> [</w:t>
      </w:r>
      <w:r w:rsidR="00032273">
        <w:rPr>
          <w:rFonts w:ascii="Times New Roman" w:hAnsi="Times New Roman" w:cs="Times New Roman"/>
          <w:sz w:val="28"/>
          <w:szCs w:val="28"/>
        </w:rPr>
        <w:t>36</w:t>
      </w:r>
      <w:r w:rsidR="005E1065" w:rsidRPr="005479F0">
        <w:rPr>
          <w:rFonts w:ascii="Times New Roman" w:hAnsi="Times New Roman" w:cs="Times New Roman"/>
          <w:sz w:val="28"/>
          <w:szCs w:val="28"/>
        </w:rPr>
        <w:t>]</w:t>
      </w:r>
      <w:r w:rsidR="003F1D4C" w:rsidRPr="00BC046A">
        <w:rPr>
          <w:rFonts w:ascii="Times New Roman" w:hAnsi="Times New Roman" w:cs="Times New Roman"/>
          <w:sz w:val="28"/>
          <w:szCs w:val="28"/>
        </w:rPr>
        <w:t xml:space="preserve">. Комунікативна </w:t>
      </w:r>
      <w:r w:rsidR="003F1D4C" w:rsidRPr="00BC046A">
        <w:rPr>
          <w:rFonts w:ascii="Times New Roman" w:hAnsi="Times New Roman" w:cs="Times New Roman"/>
          <w:sz w:val="28"/>
          <w:szCs w:val="28"/>
        </w:rPr>
        <w:lastRenderedPageBreak/>
        <w:t>компетентність включає в себе знання мови, розуміння соціальних та культурних нюансів мовлення, вміння вести діалог, використовувати різноманітні стилі мовлення, ефективно використовувати вербальні та невербальні засоби комунікації, уміння слухати та розуміти інших людей, а також вміння ефективно вирішувати конфлікти.</w:t>
      </w:r>
    </w:p>
    <w:p w14:paraId="6CEF7101" w14:textId="6933BF84" w:rsidR="00A871C4" w:rsidRPr="00BC046A" w:rsidRDefault="00F243D0" w:rsidP="002B36D6">
      <w:pPr>
        <w:spacing w:after="0" w:line="360" w:lineRule="auto"/>
        <w:jc w:val="both"/>
        <w:rPr>
          <w:rFonts w:ascii="Times New Roman" w:hAnsi="Times New Roman" w:cs="Times New Roman"/>
          <w:sz w:val="28"/>
          <w:szCs w:val="28"/>
        </w:rPr>
      </w:pPr>
      <w:r w:rsidRPr="00BC046A">
        <w:rPr>
          <w:rFonts w:ascii="Times New Roman" w:hAnsi="Times New Roman" w:cs="Times New Roman"/>
          <w:sz w:val="28"/>
          <w:szCs w:val="28"/>
        </w:rPr>
        <w:tab/>
        <w:t>До е</w:t>
      </w:r>
      <w:r w:rsidR="00A871C4" w:rsidRPr="00BC046A">
        <w:rPr>
          <w:rFonts w:ascii="Times New Roman" w:hAnsi="Times New Roman" w:cs="Times New Roman"/>
          <w:sz w:val="28"/>
          <w:szCs w:val="28"/>
        </w:rPr>
        <w:t>лемент</w:t>
      </w:r>
      <w:r w:rsidRPr="00BC046A">
        <w:rPr>
          <w:rFonts w:ascii="Times New Roman" w:hAnsi="Times New Roman" w:cs="Times New Roman"/>
          <w:sz w:val="28"/>
          <w:szCs w:val="28"/>
        </w:rPr>
        <w:t>ів</w:t>
      </w:r>
      <w:r w:rsidR="00A871C4" w:rsidRPr="00BC046A">
        <w:rPr>
          <w:rFonts w:ascii="Times New Roman" w:hAnsi="Times New Roman" w:cs="Times New Roman"/>
          <w:sz w:val="28"/>
          <w:szCs w:val="28"/>
        </w:rPr>
        <w:t xml:space="preserve"> комунікативної компетентності</w:t>
      </w:r>
      <w:r w:rsidRPr="00BC046A">
        <w:rPr>
          <w:rFonts w:ascii="Times New Roman" w:hAnsi="Times New Roman" w:cs="Times New Roman"/>
          <w:sz w:val="28"/>
          <w:szCs w:val="28"/>
        </w:rPr>
        <w:t xml:space="preserve"> </w:t>
      </w:r>
      <w:r w:rsidRPr="00EA202A">
        <w:rPr>
          <w:rFonts w:ascii="Times New Roman" w:hAnsi="Times New Roman" w:cs="Times New Roman"/>
          <w:sz w:val="28"/>
          <w:szCs w:val="28"/>
        </w:rPr>
        <w:t>належить</w:t>
      </w:r>
      <w:r w:rsidR="004F1992" w:rsidRPr="00EA202A">
        <w:rPr>
          <w:rFonts w:ascii="Times New Roman" w:hAnsi="Times New Roman" w:cs="Times New Roman"/>
          <w:sz w:val="28"/>
          <w:szCs w:val="28"/>
        </w:rPr>
        <w:t xml:space="preserve"> </w:t>
      </w:r>
      <w:r w:rsidR="00EA202A" w:rsidRPr="00EA202A">
        <w:rPr>
          <w:rFonts w:ascii="Times New Roman" w:hAnsi="Times New Roman" w:cs="Times New Roman"/>
          <w:sz w:val="28"/>
          <w:szCs w:val="28"/>
          <w:lang w:val="ru-RU"/>
        </w:rPr>
        <w:t>[</w:t>
      </w:r>
      <w:r w:rsidR="00495AF3">
        <w:rPr>
          <w:rFonts w:ascii="Times New Roman" w:hAnsi="Times New Roman" w:cs="Times New Roman"/>
          <w:sz w:val="28"/>
          <w:szCs w:val="28"/>
          <w:lang w:val="ru-RU"/>
        </w:rPr>
        <w:t>40</w:t>
      </w:r>
      <w:r w:rsidR="00EA202A" w:rsidRPr="00EA202A">
        <w:rPr>
          <w:rFonts w:ascii="Times New Roman" w:hAnsi="Times New Roman" w:cs="Times New Roman"/>
          <w:sz w:val="28"/>
          <w:szCs w:val="28"/>
          <w:lang w:val="ru-RU"/>
        </w:rPr>
        <w:t>]</w:t>
      </w:r>
      <w:r w:rsidR="004F1992" w:rsidRPr="00EA202A">
        <w:rPr>
          <w:rFonts w:ascii="Times New Roman" w:hAnsi="Times New Roman" w:cs="Times New Roman"/>
          <w:sz w:val="28"/>
          <w:szCs w:val="28"/>
        </w:rPr>
        <w:t>:</w:t>
      </w:r>
    </w:p>
    <w:p w14:paraId="7C95FA7A" w14:textId="77777777" w:rsidR="00A871C4" w:rsidRPr="00BC046A" w:rsidRDefault="00A871C4" w:rsidP="002B36D6">
      <w:pPr>
        <w:pStyle w:val="a3"/>
        <w:numPr>
          <w:ilvl w:val="0"/>
          <w:numId w:val="16"/>
        </w:numPr>
        <w:spacing w:after="0" w:line="360" w:lineRule="auto"/>
        <w:jc w:val="both"/>
        <w:rPr>
          <w:rFonts w:ascii="Times New Roman" w:hAnsi="Times New Roman" w:cs="Times New Roman"/>
          <w:sz w:val="28"/>
          <w:szCs w:val="28"/>
        </w:rPr>
      </w:pPr>
      <w:r w:rsidRPr="00BC046A">
        <w:rPr>
          <w:rFonts w:ascii="Times New Roman" w:hAnsi="Times New Roman" w:cs="Times New Roman"/>
          <w:sz w:val="28"/>
          <w:szCs w:val="28"/>
        </w:rPr>
        <w:t>Граматика і лексика мови - знання правил мови та використання слів в різних ситуаціях.</w:t>
      </w:r>
    </w:p>
    <w:p w14:paraId="29455217" w14:textId="77777777" w:rsidR="00A871C4" w:rsidRPr="00BC046A" w:rsidRDefault="00A871C4" w:rsidP="002B36D6">
      <w:pPr>
        <w:pStyle w:val="a3"/>
        <w:numPr>
          <w:ilvl w:val="0"/>
          <w:numId w:val="16"/>
        </w:numPr>
        <w:spacing w:after="0" w:line="360" w:lineRule="auto"/>
        <w:jc w:val="both"/>
        <w:rPr>
          <w:rFonts w:ascii="Times New Roman" w:hAnsi="Times New Roman" w:cs="Times New Roman"/>
          <w:sz w:val="28"/>
          <w:szCs w:val="28"/>
        </w:rPr>
      </w:pPr>
      <w:r w:rsidRPr="00BC046A">
        <w:rPr>
          <w:rFonts w:ascii="Times New Roman" w:hAnsi="Times New Roman" w:cs="Times New Roman"/>
          <w:sz w:val="28"/>
          <w:szCs w:val="28"/>
        </w:rPr>
        <w:t>Фонетика - правильна вимова звуків та інтонація.</w:t>
      </w:r>
    </w:p>
    <w:p w14:paraId="1A9917DF" w14:textId="77777777" w:rsidR="00A871C4" w:rsidRPr="00BC046A" w:rsidRDefault="00A871C4" w:rsidP="002B36D6">
      <w:pPr>
        <w:pStyle w:val="a3"/>
        <w:numPr>
          <w:ilvl w:val="0"/>
          <w:numId w:val="16"/>
        </w:numPr>
        <w:spacing w:after="0" w:line="360" w:lineRule="auto"/>
        <w:jc w:val="both"/>
        <w:rPr>
          <w:rFonts w:ascii="Times New Roman" w:hAnsi="Times New Roman" w:cs="Times New Roman"/>
          <w:sz w:val="28"/>
          <w:szCs w:val="28"/>
        </w:rPr>
      </w:pPr>
      <w:r w:rsidRPr="00BC046A">
        <w:rPr>
          <w:rFonts w:ascii="Times New Roman" w:hAnsi="Times New Roman" w:cs="Times New Roman"/>
          <w:sz w:val="28"/>
          <w:szCs w:val="28"/>
        </w:rPr>
        <w:t>Стилістика мови - вміння користуватися мовою в різних контекстах та з різними людьми.</w:t>
      </w:r>
    </w:p>
    <w:p w14:paraId="63EFE8AD" w14:textId="77777777" w:rsidR="00A871C4" w:rsidRPr="00BC046A" w:rsidRDefault="00A871C4" w:rsidP="002B36D6">
      <w:pPr>
        <w:pStyle w:val="a3"/>
        <w:numPr>
          <w:ilvl w:val="0"/>
          <w:numId w:val="16"/>
        </w:numPr>
        <w:spacing w:after="0" w:line="360" w:lineRule="auto"/>
        <w:jc w:val="both"/>
        <w:rPr>
          <w:rFonts w:ascii="Times New Roman" w:hAnsi="Times New Roman" w:cs="Times New Roman"/>
          <w:sz w:val="28"/>
          <w:szCs w:val="28"/>
        </w:rPr>
      </w:pPr>
      <w:r w:rsidRPr="00BC046A">
        <w:rPr>
          <w:rFonts w:ascii="Times New Roman" w:hAnsi="Times New Roman" w:cs="Times New Roman"/>
          <w:sz w:val="28"/>
          <w:szCs w:val="28"/>
        </w:rPr>
        <w:t>Навички висловлювання - вміння передавати свої думки та ідеї чітко та зрозуміло.</w:t>
      </w:r>
    </w:p>
    <w:p w14:paraId="69F82892" w14:textId="77777777" w:rsidR="00A871C4" w:rsidRPr="00BC046A" w:rsidRDefault="00A871C4" w:rsidP="002B36D6">
      <w:pPr>
        <w:pStyle w:val="a3"/>
        <w:numPr>
          <w:ilvl w:val="0"/>
          <w:numId w:val="16"/>
        </w:numPr>
        <w:spacing w:after="0" w:line="360" w:lineRule="auto"/>
        <w:jc w:val="both"/>
        <w:rPr>
          <w:rFonts w:ascii="Times New Roman" w:hAnsi="Times New Roman" w:cs="Times New Roman"/>
          <w:sz w:val="28"/>
          <w:szCs w:val="28"/>
        </w:rPr>
      </w:pPr>
      <w:r w:rsidRPr="00BC046A">
        <w:rPr>
          <w:rFonts w:ascii="Times New Roman" w:hAnsi="Times New Roman" w:cs="Times New Roman"/>
          <w:sz w:val="28"/>
          <w:szCs w:val="28"/>
        </w:rPr>
        <w:t>Навички слухання - вміння слухати інших людей та розуміти їх повідомлення.</w:t>
      </w:r>
    </w:p>
    <w:p w14:paraId="60F835B3" w14:textId="77777777" w:rsidR="00A871C4" w:rsidRPr="00BC046A" w:rsidRDefault="00A871C4" w:rsidP="002B36D6">
      <w:pPr>
        <w:pStyle w:val="a3"/>
        <w:numPr>
          <w:ilvl w:val="0"/>
          <w:numId w:val="16"/>
        </w:numPr>
        <w:spacing w:after="0" w:line="360" w:lineRule="auto"/>
        <w:jc w:val="both"/>
        <w:rPr>
          <w:rFonts w:ascii="Times New Roman" w:hAnsi="Times New Roman" w:cs="Times New Roman"/>
          <w:sz w:val="28"/>
          <w:szCs w:val="28"/>
        </w:rPr>
      </w:pPr>
      <w:r w:rsidRPr="00BC046A">
        <w:rPr>
          <w:rFonts w:ascii="Times New Roman" w:hAnsi="Times New Roman" w:cs="Times New Roman"/>
          <w:sz w:val="28"/>
          <w:szCs w:val="28"/>
        </w:rPr>
        <w:t>Навички спілкування - вміння знаходити спільну мову з різними людьми, вирішувати конфлікти та досягати спільних цілей.</w:t>
      </w:r>
    </w:p>
    <w:p w14:paraId="4C97877D" w14:textId="77777777" w:rsidR="00A871C4" w:rsidRPr="00BC046A" w:rsidRDefault="00A871C4" w:rsidP="002B36D6">
      <w:pPr>
        <w:pStyle w:val="a3"/>
        <w:numPr>
          <w:ilvl w:val="0"/>
          <w:numId w:val="16"/>
        </w:numPr>
        <w:spacing w:after="0" w:line="360" w:lineRule="auto"/>
        <w:jc w:val="both"/>
        <w:rPr>
          <w:rFonts w:ascii="Times New Roman" w:hAnsi="Times New Roman" w:cs="Times New Roman"/>
          <w:sz w:val="28"/>
          <w:szCs w:val="28"/>
        </w:rPr>
      </w:pPr>
      <w:r w:rsidRPr="00BC046A">
        <w:rPr>
          <w:rFonts w:ascii="Times New Roman" w:hAnsi="Times New Roman" w:cs="Times New Roman"/>
          <w:sz w:val="28"/>
          <w:szCs w:val="28"/>
        </w:rPr>
        <w:t>Культурна компетентність - знання та розуміння різних культур та традицій, що дозволяє взаємодіяти з людьми різних національностей та культур.</w:t>
      </w:r>
    </w:p>
    <w:p w14:paraId="2E2092D9" w14:textId="47A44518" w:rsidR="004C480C" w:rsidRPr="00BC046A" w:rsidRDefault="00A00602" w:rsidP="002B36D6">
      <w:pPr>
        <w:spacing w:after="0" w:line="360" w:lineRule="auto"/>
        <w:jc w:val="both"/>
        <w:rPr>
          <w:rFonts w:ascii="Times New Roman" w:hAnsi="Times New Roman" w:cs="Times New Roman"/>
          <w:sz w:val="28"/>
          <w:szCs w:val="28"/>
        </w:rPr>
      </w:pPr>
      <w:r w:rsidRPr="00BC046A">
        <w:rPr>
          <w:rFonts w:ascii="Times New Roman" w:hAnsi="Times New Roman" w:cs="Times New Roman"/>
          <w:sz w:val="28"/>
          <w:szCs w:val="28"/>
        </w:rPr>
        <w:tab/>
      </w:r>
      <w:r w:rsidR="00594079" w:rsidRPr="00BC046A">
        <w:rPr>
          <w:rFonts w:ascii="Times New Roman" w:hAnsi="Times New Roman" w:cs="Times New Roman"/>
          <w:sz w:val="28"/>
          <w:szCs w:val="28"/>
        </w:rPr>
        <w:t>Отже, к</w:t>
      </w:r>
      <w:r w:rsidR="003F1D4C" w:rsidRPr="00BC046A">
        <w:rPr>
          <w:rFonts w:ascii="Times New Roman" w:hAnsi="Times New Roman" w:cs="Times New Roman"/>
          <w:sz w:val="28"/>
          <w:szCs w:val="28"/>
        </w:rPr>
        <w:t>омунікативна компетентність є важливим елементом професійної та особистісної успішності людини, оскільки вона допомагає людині ефективно спілкуватися з іншими людьми, будувати стосунки, вирішувати проблеми та досягати спільних цілей.</w:t>
      </w:r>
    </w:p>
    <w:p w14:paraId="0643864C" w14:textId="43D664FC" w:rsidR="00313674" w:rsidRPr="00BC046A" w:rsidRDefault="005B6370" w:rsidP="002B36D6">
      <w:pPr>
        <w:spacing w:after="0" w:line="360" w:lineRule="auto"/>
        <w:jc w:val="both"/>
        <w:rPr>
          <w:rFonts w:ascii="Times New Roman" w:hAnsi="Times New Roman" w:cs="Times New Roman"/>
          <w:sz w:val="28"/>
          <w:szCs w:val="28"/>
        </w:rPr>
      </w:pPr>
      <w:r w:rsidRPr="00BC046A">
        <w:rPr>
          <w:rFonts w:ascii="Times New Roman" w:hAnsi="Times New Roman" w:cs="Times New Roman"/>
          <w:sz w:val="28"/>
          <w:szCs w:val="28"/>
        </w:rPr>
        <w:tab/>
      </w:r>
      <w:r w:rsidR="00B73B09" w:rsidRPr="00BC046A">
        <w:rPr>
          <w:rFonts w:ascii="Times New Roman" w:hAnsi="Times New Roman" w:cs="Times New Roman"/>
          <w:sz w:val="28"/>
          <w:szCs w:val="28"/>
        </w:rPr>
        <w:t xml:space="preserve">В системі організації особистість </w:t>
      </w:r>
      <w:r w:rsidR="00945782" w:rsidRPr="00BC046A">
        <w:rPr>
          <w:rFonts w:ascii="Times New Roman" w:hAnsi="Times New Roman" w:cs="Times New Roman"/>
          <w:sz w:val="28"/>
          <w:szCs w:val="28"/>
        </w:rPr>
        <w:t xml:space="preserve">постійно </w:t>
      </w:r>
      <w:r w:rsidR="00B73B09" w:rsidRPr="00BC046A">
        <w:rPr>
          <w:rFonts w:ascii="Times New Roman" w:hAnsi="Times New Roman" w:cs="Times New Roman"/>
          <w:sz w:val="28"/>
          <w:szCs w:val="28"/>
        </w:rPr>
        <w:t xml:space="preserve">взаємодіє з </w:t>
      </w:r>
      <w:r w:rsidR="00DA5436" w:rsidRPr="00BC046A">
        <w:rPr>
          <w:rFonts w:ascii="Times New Roman" w:hAnsi="Times New Roman" w:cs="Times New Roman"/>
          <w:sz w:val="28"/>
          <w:szCs w:val="28"/>
        </w:rPr>
        <w:t>колегами, клієнтами, партнерами і</w:t>
      </w:r>
      <w:r w:rsidR="00945782" w:rsidRPr="00BC046A">
        <w:rPr>
          <w:rFonts w:ascii="Times New Roman" w:hAnsi="Times New Roman" w:cs="Times New Roman"/>
          <w:sz w:val="28"/>
          <w:szCs w:val="28"/>
        </w:rPr>
        <w:t xml:space="preserve"> також</w:t>
      </w:r>
      <w:r w:rsidR="00DA5436" w:rsidRPr="00BC046A">
        <w:rPr>
          <w:rFonts w:ascii="Times New Roman" w:hAnsi="Times New Roman" w:cs="Times New Roman"/>
          <w:sz w:val="28"/>
          <w:szCs w:val="28"/>
        </w:rPr>
        <w:t xml:space="preserve"> конкурентами. </w:t>
      </w:r>
      <w:r w:rsidR="00EA5FA0" w:rsidRPr="00BC046A">
        <w:rPr>
          <w:rFonts w:ascii="Times New Roman" w:hAnsi="Times New Roman" w:cs="Times New Roman"/>
          <w:sz w:val="28"/>
          <w:szCs w:val="28"/>
        </w:rPr>
        <w:t xml:space="preserve">Для підвищення ефективності </w:t>
      </w:r>
      <w:r w:rsidR="0037684B" w:rsidRPr="00BC046A">
        <w:rPr>
          <w:rFonts w:ascii="Times New Roman" w:hAnsi="Times New Roman" w:cs="Times New Roman"/>
          <w:sz w:val="28"/>
          <w:szCs w:val="28"/>
        </w:rPr>
        <w:t xml:space="preserve">роботи в команді </w:t>
      </w:r>
      <w:r w:rsidR="00E307B1" w:rsidRPr="00BC046A">
        <w:rPr>
          <w:rFonts w:ascii="Times New Roman" w:hAnsi="Times New Roman" w:cs="Times New Roman"/>
          <w:sz w:val="28"/>
          <w:szCs w:val="28"/>
        </w:rPr>
        <w:t xml:space="preserve">є </w:t>
      </w:r>
      <w:r w:rsidR="001006FF" w:rsidRPr="00BC046A">
        <w:rPr>
          <w:rFonts w:ascii="Times New Roman" w:hAnsi="Times New Roman" w:cs="Times New Roman"/>
          <w:sz w:val="28"/>
          <w:szCs w:val="28"/>
        </w:rPr>
        <w:t>важлив</w:t>
      </w:r>
      <w:r w:rsidR="00E307B1" w:rsidRPr="00BC046A">
        <w:rPr>
          <w:rFonts w:ascii="Times New Roman" w:hAnsi="Times New Roman" w:cs="Times New Roman"/>
          <w:sz w:val="28"/>
          <w:szCs w:val="28"/>
        </w:rPr>
        <w:t>ими</w:t>
      </w:r>
      <w:r w:rsidR="001006FF" w:rsidRPr="00BC046A">
        <w:rPr>
          <w:rFonts w:ascii="Times New Roman" w:hAnsi="Times New Roman" w:cs="Times New Roman"/>
          <w:sz w:val="28"/>
          <w:szCs w:val="28"/>
        </w:rPr>
        <w:t xml:space="preserve"> навички </w:t>
      </w:r>
      <w:r w:rsidR="0037684B" w:rsidRPr="00BC046A">
        <w:rPr>
          <w:rFonts w:ascii="Times New Roman" w:hAnsi="Times New Roman" w:cs="Times New Roman"/>
          <w:sz w:val="28"/>
          <w:szCs w:val="28"/>
        </w:rPr>
        <w:t>вільного та відкритого спілкування</w:t>
      </w:r>
      <w:r w:rsidR="001A0B70" w:rsidRPr="00BC046A">
        <w:rPr>
          <w:rFonts w:ascii="Times New Roman" w:hAnsi="Times New Roman" w:cs="Times New Roman"/>
          <w:sz w:val="28"/>
          <w:szCs w:val="28"/>
        </w:rPr>
        <w:t xml:space="preserve"> з колегами. Це включає в себе вміння послухати іншу людину</w:t>
      </w:r>
      <w:r w:rsidR="00C401BA" w:rsidRPr="00BC046A">
        <w:rPr>
          <w:rFonts w:ascii="Times New Roman" w:hAnsi="Times New Roman" w:cs="Times New Roman"/>
          <w:sz w:val="28"/>
          <w:szCs w:val="28"/>
        </w:rPr>
        <w:t xml:space="preserve">, відповісти на її запитання, а також висловити свої думки та ідеї. </w:t>
      </w:r>
      <w:r w:rsidR="00D41F51" w:rsidRPr="00BC046A">
        <w:rPr>
          <w:rFonts w:ascii="Times New Roman" w:hAnsi="Times New Roman" w:cs="Times New Roman"/>
          <w:sz w:val="28"/>
          <w:szCs w:val="28"/>
        </w:rPr>
        <w:t xml:space="preserve">Розуміючи, що </w:t>
      </w:r>
      <w:r w:rsidR="00343BF7" w:rsidRPr="00BC046A">
        <w:rPr>
          <w:rFonts w:ascii="Times New Roman" w:hAnsi="Times New Roman" w:cs="Times New Roman"/>
          <w:sz w:val="28"/>
          <w:szCs w:val="28"/>
        </w:rPr>
        <w:t xml:space="preserve">людський ресурс </w:t>
      </w:r>
      <w:r w:rsidR="00315095" w:rsidRPr="00BC046A">
        <w:rPr>
          <w:rFonts w:ascii="Times New Roman" w:hAnsi="Times New Roman" w:cs="Times New Roman"/>
          <w:sz w:val="28"/>
          <w:szCs w:val="28"/>
        </w:rPr>
        <w:t>- це</w:t>
      </w:r>
      <w:r w:rsidR="00343BF7" w:rsidRPr="00BC046A">
        <w:rPr>
          <w:rFonts w:ascii="Times New Roman" w:hAnsi="Times New Roman" w:cs="Times New Roman"/>
          <w:sz w:val="28"/>
          <w:szCs w:val="28"/>
        </w:rPr>
        <w:t xml:space="preserve"> найважливіши</w:t>
      </w:r>
      <w:r w:rsidR="00315095" w:rsidRPr="00BC046A">
        <w:rPr>
          <w:rFonts w:ascii="Times New Roman" w:hAnsi="Times New Roman" w:cs="Times New Roman"/>
          <w:sz w:val="28"/>
          <w:szCs w:val="28"/>
        </w:rPr>
        <w:t xml:space="preserve">й </w:t>
      </w:r>
      <w:r w:rsidR="004052DA" w:rsidRPr="00BC046A">
        <w:rPr>
          <w:rFonts w:ascii="Times New Roman" w:hAnsi="Times New Roman" w:cs="Times New Roman"/>
          <w:sz w:val="28"/>
          <w:szCs w:val="28"/>
        </w:rPr>
        <w:t>ресурс</w:t>
      </w:r>
      <w:r w:rsidR="00343BF7" w:rsidRPr="00BC046A">
        <w:rPr>
          <w:rFonts w:ascii="Times New Roman" w:hAnsi="Times New Roman" w:cs="Times New Roman"/>
          <w:sz w:val="28"/>
          <w:szCs w:val="28"/>
        </w:rPr>
        <w:t xml:space="preserve"> будь-як</w:t>
      </w:r>
      <w:r w:rsidR="00776410" w:rsidRPr="00BC046A">
        <w:rPr>
          <w:rFonts w:ascii="Times New Roman" w:hAnsi="Times New Roman" w:cs="Times New Roman"/>
          <w:sz w:val="28"/>
          <w:szCs w:val="28"/>
        </w:rPr>
        <w:t>ої</w:t>
      </w:r>
      <w:r w:rsidR="00343BF7" w:rsidRPr="00BC046A">
        <w:rPr>
          <w:rFonts w:ascii="Times New Roman" w:hAnsi="Times New Roman" w:cs="Times New Roman"/>
          <w:sz w:val="28"/>
          <w:szCs w:val="28"/>
        </w:rPr>
        <w:t xml:space="preserve"> </w:t>
      </w:r>
      <w:r w:rsidR="004052DA" w:rsidRPr="00BC046A">
        <w:rPr>
          <w:rFonts w:ascii="Times New Roman" w:hAnsi="Times New Roman" w:cs="Times New Roman"/>
          <w:sz w:val="28"/>
          <w:szCs w:val="28"/>
        </w:rPr>
        <w:t>організації</w:t>
      </w:r>
      <w:r w:rsidR="00343BF7" w:rsidRPr="00BC046A">
        <w:rPr>
          <w:rFonts w:ascii="Times New Roman" w:hAnsi="Times New Roman" w:cs="Times New Roman"/>
          <w:sz w:val="28"/>
          <w:szCs w:val="28"/>
        </w:rPr>
        <w:t xml:space="preserve">, </w:t>
      </w:r>
      <w:r w:rsidR="00D41F51" w:rsidRPr="00BC046A">
        <w:rPr>
          <w:rFonts w:ascii="Times New Roman" w:hAnsi="Times New Roman" w:cs="Times New Roman"/>
          <w:sz w:val="28"/>
          <w:szCs w:val="28"/>
        </w:rPr>
        <w:t xml:space="preserve">ми </w:t>
      </w:r>
      <w:r w:rsidR="0034061F" w:rsidRPr="00BC046A">
        <w:rPr>
          <w:rFonts w:ascii="Times New Roman" w:hAnsi="Times New Roman" w:cs="Times New Roman"/>
          <w:sz w:val="28"/>
          <w:szCs w:val="28"/>
        </w:rPr>
        <w:t>вважаємо</w:t>
      </w:r>
      <w:r w:rsidR="00E75458" w:rsidRPr="00BC046A">
        <w:rPr>
          <w:rFonts w:ascii="Times New Roman" w:hAnsi="Times New Roman" w:cs="Times New Roman"/>
          <w:sz w:val="28"/>
          <w:szCs w:val="28"/>
        </w:rPr>
        <w:t>, що</w:t>
      </w:r>
      <w:r w:rsidR="0034061F" w:rsidRPr="00BC046A">
        <w:rPr>
          <w:rFonts w:ascii="Times New Roman" w:hAnsi="Times New Roman" w:cs="Times New Roman"/>
          <w:sz w:val="28"/>
          <w:szCs w:val="28"/>
        </w:rPr>
        <w:t xml:space="preserve"> </w:t>
      </w:r>
      <w:r w:rsidR="00017818" w:rsidRPr="00BC046A">
        <w:rPr>
          <w:rFonts w:ascii="Times New Roman" w:hAnsi="Times New Roman" w:cs="Times New Roman"/>
          <w:sz w:val="28"/>
          <w:szCs w:val="28"/>
        </w:rPr>
        <w:t xml:space="preserve">кожна людина приносить свій внесок </w:t>
      </w:r>
      <w:r w:rsidR="00271BC4" w:rsidRPr="00BC046A">
        <w:rPr>
          <w:rFonts w:ascii="Times New Roman" w:hAnsi="Times New Roman" w:cs="Times New Roman"/>
          <w:sz w:val="28"/>
          <w:szCs w:val="28"/>
        </w:rPr>
        <w:t xml:space="preserve">в </w:t>
      </w:r>
      <w:r w:rsidR="00DE37EA" w:rsidRPr="00BC046A">
        <w:rPr>
          <w:rFonts w:ascii="Times New Roman" w:hAnsi="Times New Roman" w:cs="Times New Roman"/>
          <w:sz w:val="28"/>
          <w:szCs w:val="28"/>
        </w:rPr>
        <w:t>компанію</w:t>
      </w:r>
      <w:r w:rsidR="00271BC4" w:rsidRPr="00BC046A">
        <w:rPr>
          <w:rFonts w:ascii="Times New Roman" w:hAnsi="Times New Roman" w:cs="Times New Roman"/>
          <w:sz w:val="28"/>
          <w:szCs w:val="28"/>
        </w:rPr>
        <w:t xml:space="preserve">, зокрема і в корпоративну культуру. </w:t>
      </w:r>
      <w:r w:rsidR="00745B44">
        <w:rPr>
          <w:rFonts w:ascii="Times New Roman" w:hAnsi="Times New Roman" w:cs="Times New Roman"/>
          <w:sz w:val="28"/>
          <w:szCs w:val="28"/>
        </w:rPr>
        <w:tab/>
      </w:r>
      <w:r w:rsidR="00271BC4" w:rsidRPr="00BC046A">
        <w:rPr>
          <w:rFonts w:ascii="Times New Roman" w:hAnsi="Times New Roman" w:cs="Times New Roman"/>
          <w:sz w:val="28"/>
          <w:szCs w:val="28"/>
        </w:rPr>
        <w:t xml:space="preserve">Позитивний клімат між працівниками </w:t>
      </w:r>
      <w:r w:rsidR="006E72B4" w:rsidRPr="00BC046A">
        <w:rPr>
          <w:rFonts w:ascii="Times New Roman" w:hAnsi="Times New Roman" w:cs="Times New Roman"/>
          <w:sz w:val="28"/>
          <w:szCs w:val="28"/>
        </w:rPr>
        <w:t xml:space="preserve">також сприяє продуктивнішій </w:t>
      </w:r>
      <w:r w:rsidR="006E72B4" w:rsidRPr="00BC046A">
        <w:rPr>
          <w:rFonts w:ascii="Times New Roman" w:hAnsi="Times New Roman" w:cs="Times New Roman"/>
          <w:sz w:val="28"/>
          <w:szCs w:val="28"/>
        </w:rPr>
        <w:lastRenderedPageBreak/>
        <w:t>роботі, кращому налаштуванню до праці та ефективнішому виконанні завдань</w:t>
      </w:r>
      <w:r w:rsidR="005E1065" w:rsidRPr="005E1065">
        <w:rPr>
          <w:rFonts w:ascii="Times New Roman" w:hAnsi="Times New Roman" w:cs="Times New Roman"/>
          <w:sz w:val="28"/>
          <w:szCs w:val="28"/>
        </w:rPr>
        <w:t xml:space="preserve"> [4</w:t>
      </w:r>
      <w:r w:rsidR="00751CD1">
        <w:rPr>
          <w:rFonts w:ascii="Times New Roman" w:hAnsi="Times New Roman" w:cs="Times New Roman"/>
          <w:sz w:val="28"/>
          <w:szCs w:val="28"/>
        </w:rPr>
        <w:t>5</w:t>
      </w:r>
      <w:r w:rsidR="005E1065" w:rsidRPr="005E1065">
        <w:rPr>
          <w:rFonts w:ascii="Times New Roman" w:hAnsi="Times New Roman" w:cs="Times New Roman"/>
          <w:sz w:val="28"/>
          <w:szCs w:val="28"/>
        </w:rPr>
        <w:t xml:space="preserve">]. </w:t>
      </w:r>
      <w:r w:rsidR="00855CB5" w:rsidRPr="00BC046A">
        <w:rPr>
          <w:rFonts w:ascii="Times New Roman" w:hAnsi="Times New Roman" w:cs="Times New Roman"/>
          <w:sz w:val="28"/>
          <w:szCs w:val="28"/>
        </w:rPr>
        <w:t>У той же час, д</w:t>
      </w:r>
      <w:r w:rsidR="00E30D29" w:rsidRPr="00BC046A">
        <w:rPr>
          <w:rFonts w:ascii="Times New Roman" w:hAnsi="Times New Roman" w:cs="Times New Roman"/>
          <w:sz w:val="28"/>
          <w:szCs w:val="28"/>
        </w:rPr>
        <w:t>обрі комунікативні навички допомагають забезпечити успішну взаємодію з клієнтами</w:t>
      </w:r>
      <w:r w:rsidR="00F35F8A" w:rsidRPr="00BC046A">
        <w:rPr>
          <w:rFonts w:ascii="Times New Roman" w:hAnsi="Times New Roman" w:cs="Times New Roman"/>
          <w:sz w:val="28"/>
          <w:szCs w:val="28"/>
        </w:rPr>
        <w:t xml:space="preserve">, </w:t>
      </w:r>
      <w:r w:rsidR="003B0DE4" w:rsidRPr="00BC046A">
        <w:rPr>
          <w:rFonts w:ascii="Times New Roman" w:hAnsi="Times New Roman" w:cs="Times New Roman"/>
          <w:sz w:val="28"/>
          <w:szCs w:val="28"/>
        </w:rPr>
        <w:t>а саме</w:t>
      </w:r>
      <w:r w:rsidR="00E30D29" w:rsidRPr="00BC046A">
        <w:rPr>
          <w:rFonts w:ascii="Times New Roman" w:hAnsi="Times New Roman" w:cs="Times New Roman"/>
          <w:sz w:val="28"/>
          <w:szCs w:val="28"/>
        </w:rPr>
        <w:t xml:space="preserve"> вміння чітко та зрозуміло пояснювати продукти та послуги, відповідати на запитання клієнтів та розв'язувати конфлікти.</w:t>
      </w:r>
      <w:r w:rsidR="00F35F8A" w:rsidRPr="00BC046A">
        <w:rPr>
          <w:rFonts w:ascii="Times New Roman" w:hAnsi="Times New Roman" w:cs="Times New Roman"/>
          <w:sz w:val="28"/>
          <w:szCs w:val="28"/>
        </w:rPr>
        <w:t xml:space="preserve"> </w:t>
      </w:r>
      <w:r w:rsidR="00853F1E" w:rsidRPr="00BC046A">
        <w:rPr>
          <w:rFonts w:ascii="Times New Roman" w:hAnsi="Times New Roman" w:cs="Times New Roman"/>
          <w:sz w:val="28"/>
          <w:szCs w:val="28"/>
        </w:rPr>
        <w:t>Кожен</w:t>
      </w:r>
      <w:r w:rsidR="003B0DE4" w:rsidRPr="00BC046A">
        <w:rPr>
          <w:rFonts w:ascii="Times New Roman" w:hAnsi="Times New Roman" w:cs="Times New Roman"/>
          <w:sz w:val="28"/>
          <w:szCs w:val="28"/>
        </w:rPr>
        <w:t xml:space="preserve"> </w:t>
      </w:r>
      <w:r w:rsidR="0091485A" w:rsidRPr="00BC046A">
        <w:rPr>
          <w:rFonts w:ascii="Times New Roman" w:hAnsi="Times New Roman" w:cs="Times New Roman"/>
          <w:sz w:val="28"/>
          <w:szCs w:val="28"/>
        </w:rPr>
        <w:t xml:space="preserve">професійно мислячий </w:t>
      </w:r>
      <w:r w:rsidR="003B0DE4" w:rsidRPr="00BC046A">
        <w:rPr>
          <w:rFonts w:ascii="Times New Roman" w:hAnsi="Times New Roman" w:cs="Times New Roman"/>
          <w:sz w:val="28"/>
          <w:szCs w:val="28"/>
        </w:rPr>
        <w:t>керівник</w:t>
      </w:r>
      <w:r w:rsidR="009B6300" w:rsidRPr="00BC046A">
        <w:rPr>
          <w:rFonts w:ascii="Times New Roman" w:hAnsi="Times New Roman" w:cs="Times New Roman"/>
          <w:sz w:val="28"/>
          <w:szCs w:val="28"/>
        </w:rPr>
        <w:t xml:space="preserve"> </w:t>
      </w:r>
      <w:r w:rsidR="0091485A" w:rsidRPr="00BC046A">
        <w:rPr>
          <w:rFonts w:ascii="Times New Roman" w:hAnsi="Times New Roman" w:cs="Times New Roman"/>
          <w:sz w:val="28"/>
          <w:szCs w:val="28"/>
        </w:rPr>
        <w:t>відповідально</w:t>
      </w:r>
      <w:r w:rsidR="009B6300" w:rsidRPr="00BC046A">
        <w:rPr>
          <w:rFonts w:ascii="Times New Roman" w:hAnsi="Times New Roman" w:cs="Times New Roman"/>
          <w:sz w:val="28"/>
          <w:szCs w:val="28"/>
        </w:rPr>
        <w:t xml:space="preserve"> </w:t>
      </w:r>
      <w:r w:rsidR="0091485A" w:rsidRPr="00BC046A">
        <w:rPr>
          <w:rFonts w:ascii="Times New Roman" w:hAnsi="Times New Roman" w:cs="Times New Roman"/>
          <w:sz w:val="28"/>
          <w:szCs w:val="28"/>
        </w:rPr>
        <w:t>ставиться</w:t>
      </w:r>
      <w:r w:rsidR="009B6300" w:rsidRPr="00BC046A">
        <w:rPr>
          <w:rFonts w:ascii="Times New Roman" w:hAnsi="Times New Roman" w:cs="Times New Roman"/>
          <w:sz w:val="28"/>
          <w:szCs w:val="28"/>
        </w:rPr>
        <w:t xml:space="preserve"> до підбору працівника на роль </w:t>
      </w:r>
      <w:r w:rsidR="00D117EB" w:rsidRPr="00BC046A">
        <w:rPr>
          <w:rFonts w:ascii="Times New Roman" w:hAnsi="Times New Roman" w:cs="Times New Roman"/>
          <w:sz w:val="28"/>
          <w:szCs w:val="28"/>
        </w:rPr>
        <w:t xml:space="preserve">менеджера з продажу, адже </w:t>
      </w:r>
      <w:r w:rsidR="00921D5F" w:rsidRPr="00BC046A">
        <w:rPr>
          <w:rFonts w:ascii="Times New Roman" w:hAnsi="Times New Roman" w:cs="Times New Roman"/>
          <w:sz w:val="28"/>
          <w:szCs w:val="28"/>
        </w:rPr>
        <w:t>той</w:t>
      </w:r>
      <w:r w:rsidR="00D117EB" w:rsidRPr="00BC046A">
        <w:rPr>
          <w:rFonts w:ascii="Times New Roman" w:hAnsi="Times New Roman" w:cs="Times New Roman"/>
          <w:sz w:val="28"/>
          <w:szCs w:val="28"/>
        </w:rPr>
        <w:t xml:space="preserve"> виступає представником і обличчям компанії в момент, коли </w:t>
      </w:r>
      <w:r w:rsidR="00921D5F" w:rsidRPr="00BC046A">
        <w:rPr>
          <w:rFonts w:ascii="Times New Roman" w:hAnsi="Times New Roman" w:cs="Times New Roman"/>
          <w:sz w:val="28"/>
          <w:szCs w:val="28"/>
        </w:rPr>
        <w:t>взаємодіє</w:t>
      </w:r>
      <w:r w:rsidR="00D117EB" w:rsidRPr="00BC046A">
        <w:rPr>
          <w:rFonts w:ascii="Times New Roman" w:hAnsi="Times New Roman" w:cs="Times New Roman"/>
          <w:sz w:val="28"/>
          <w:szCs w:val="28"/>
        </w:rPr>
        <w:t xml:space="preserve"> з клієнтами.</w:t>
      </w:r>
      <w:r w:rsidR="00921D5F" w:rsidRPr="00BC046A">
        <w:rPr>
          <w:rFonts w:ascii="Times New Roman" w:hAnsi="Times New Roman" w:cs="Times New Roman"/>
          <w:sz w:val="28"/>
          <w:szCs w:val="28"/>
        </w:rPr>
        <w:t xml:space="preserve"> </w:t>
      </w:r>
      <w:r w:rsidR="00F35F8A" w:rsidRPr="00BC046A">
        <w:rPr>
          <w:rFonts w:ascii="Times New Roman" w:hAnsi="Times New Roman" w:cs="Times New Roman"/>
          <w:sz w:val="28"/>
          <w:szCs w:val="28"/>
        </w:rPr>
        <w:t xml:space="preserve">Крім того, </w:t>
      </w:r>
      <w:r w:rsidR="00A12714" w:rsidRPr="00BC046A">
        <w:rPr>
          <w:rFonts w:ascii="Times New Roman" w:hAnsi="Times New Roman" w:cs="Times New Roman"/>
          <w:sz w:val="28"/>
          <w:szCs w:val="28"/>
        </w:rPr>
        <w:t xml:space="preserve">у професійній діяльності часто </w:t>
      </w:r>
      <w:r w:rsidR="00C74D99" w:rsidRPr="00BC046A">
        <w:rPr>
          <w:rFonts w:ascii="Times New Roman" w:hAnsi="Times New Roman" w:cs="Times New Roman"/>
          <w:sz w:val="28"/>
          <w:szCs w:val="28"/>
        </w:rPr>
        <w:t>доводиться узгоджувати плани та пропозиції з іншими людьми. Навички ефективних переговорів допомагають досягти взаємоприйнятного рішення та уникнути конфліктів. Комунікативні навики допомагають говорити перед публікою та проводити презентації</w:t>
      </w:r>
      <w:r w:rsidR="00FA17D8" w:rsidRPr="00BC046A">
        <w:rPr>
          <w:rFonts w:ascii="Times New Roman" w:hAnsi="Times New Roman" w:cs="Times New Roman"/>
          <w:sz w:val="28"/>
          <w:szCs w:val="28"/>
        </w:rPr>
        <w:t xml:space="preserve">, </w:t>
      </w:r>
      <w:r w:rsidR="00A7587F" w:rsidRPr="00BC046A">
        <w:rPr>
          <w:rFonts w:ascii="Times New Roman" w:hAnsi="Times New Roman" w:cs="Times New Roman"/>
          <w:sz w:val="28"/>
          <w:szCs w:val="28"/>
        </w:rPr>
        <w:t>власне, компетентна людина володіє</w:t>
      </w:r>
      <w:r w:rsidR="00C74D99" w:rsidRPr="00BC046A">
        <w:rPr>
          <w:rFonts w:ascii="Times New Roman" w:hAnsi="Times New Roman" w:cs="Times New Roman"/>
          <w:sz w:val="28"/>
          <w:szCs w:val="28"/>
        </w:rPr>
        <w:t xml:space="preserve"> вміння</w:t>
      </w:r>
      <w:r w:rsidR="00A7587F" w:rsidRPr="00BC046A">
        <w:rPr>
          <w:rFonts w:ascii="Times New Roman" w:hAnsi="Times New Roman" w:cs="Times New Roman"/>
          <w:sz w:val="28"/>
          <w:szCs w:val="28"/>
        </w:rPr>
        <w:t>м</w:t>
      </w:r>
      <w:r w:rsidR="00C74D99" w:rsidRPr="00BC046A">
        <w:rPr>
          <w:rFonts w:ascii="Times New Roman" w:hAnsi="Times New Roman" w:cs="Times New Roman"/>
          <w:sz w:val="28"/>
          <w:szCs w:val="28"/>
        </w:rPr>
        <w:t xml:space="preserve"> виражати свої думки чітко та зрозуміло, привертати увагу аудиторії та контролювати своє тіло та мовлення</w:t>
      </w:r>
      <w:r w:rsidR="00FB5ED6" w:rsidRPr="00FB5ED6">
        <w:rPr>
          <w:rFonts w:ascii="Times New Roman" w:hAnsi="Times New Roman" w:cs="Times New Roman"/>
          <w:sz w:val="28"/>
          <w:szCs w:val="28"/>
        </w:rPr>
        <w:t xml:space="preserve"> [</w:t>
      </w:r>
      <w:r w:rsidR="00FA51AC">
        <w:rPr>
          <w:rFonts w:ascii="Times New Roman" w:hAnsi="Times New Roman" w:cs="Times New Roman"/>
          <w:sz w:val="28"/>
          <w:szCs w:val="28"/>
        </w:rPr>
        <w:t>19</w:t>
      </w:r>
      <w:r w:rsidR="00FB5ED6" w:rsidRPr="00FB5ED6">
        <w:rPr>
          <w:rFonts w:ascii="Times New Roman" w:hAnsi="Times New Roman" w:cs="Times New Roman"/>
          <w:sz w:val="28"/>
          <w:szCs w:val="28"/>
        </w:rPr>
        <w:t>]</w:t>
      </w:r>
      <w:r w:rsidR="00C74D99" w:rsidRPr="00BC046A">
        <w:rPr>
          <w:rFonts w:ascii="Times New Roman" w:hAnsi="Times New Roman" w:cs="Times New Roman"/>
          <w:sz w:val="28"/>
          <w:szCs w:val="28"/>
        </w:rPr>
        <w:t>.</w:t>
      </w:r>
    </w:p>
    <w:p w14:paraId="5BFAEDBA" w14:textId="7EBD5B64" w:rsidR="004C480C" w:rsidRPr="00BC046A" w:rsidRDefault="008F1351" w:rsidP="002B36D6">
      <w:pPr>
        <w:spacing w:after="0" w:line="360" w:lineRule="auto"/>
        <w:jc w:val="both"/>
        <w:rPr>
          <w:rFonts w:ascii="Times New Roman" w:hAnsi="Times New Roman" w:cs="Times New Roman"/>
          <w:sz w:val="28"/>
          <w:szCs w:val="28"/>
        </w:rPr>
      </w:pPr>
      <w:r w:rsidRPr="00BC046A">
        <w:rPr>
          <w:rFonts w:ascii="Times New Roman" w:hAnsi="Times New Roman" w:cs="Times New Roman"/>
          <w:sz w:val="28"/>
          <w:szCs w:val="28"/>
        </w:rPr>
        <w:tab/>
      </w:r>
      <w:r w:rsidR="001B1C11" w:rsidRPr="00BC046A">
        <w:rPr>
          <w:rFonts w:ascii="Times New Roman" w:hAnsi="Times New Roman" w:cs="Times New Roman"/>
          <w:sz w:val="28"/>
          <w:szCs w:val="28"/>
        </w:rPr>
        <w:t>Майкл Аргайл, відомий британський психолог, запропонував цікаву класифікацію складових комунікативної компетентності. Згідно з його підходом, комунікативна компетентність складається з чотирьох основних складових:</w:t>
      </w:r>
      <w:r w:rsidR="004C480C" w:rsidRPr="00BC046A">
        <w:rPr>
          <w:rFonts w:ascii="Times New Roman" w:hAnsi="Times New Roman" w:cs="Times New Roman"/>
          <w:sz w:val="28"/>
          <w:szCs w:val="28"/>
        </w:rPr>
        <w:t xml:space="preserve"> [</w:t>
      </w:r>
      <w:r w:rsidR="005433DD">
        <w:rPr>
          <w:rFonts w:ascii="Times New Roman" w:hAnsi="Times New Roman" w:cs="Times New Roman"/>
          <w:sz w:val="28"/>
          <w:szCs w:val="28"/>
        </w:rPr>
        <w:t>17</w:t>
      </w:r>
      <w:r w:rsidR="004C480C" w:rsidRPr="00BC046A">
        <w:rPr>
          <w:rFonts w:ascii="Times New Roman" w:hAnsi="Times New Roman" w:cs="Times New Roman"/>
          <w:sz w:val="28"/>
          <w:szCs w:val="28"/>
        </w:rPr>
        <w:t>]</w:t>
      </w:r>
    </w:p>
    <w:p w14:paraId="72013778" w14:textId="1E83BE3F" w:rsidR="008F1351" w:rsidRPr="00BC046A" w:rsidRDefault="00A03C70" w:rsidP="002B36D6">
      <w:pPr>
        <w:pStyle w:val="a3"/>
        <w:numPr>
          <w:ilvl w:val="0"/>
          <w:numId w:val="18"/>
        </w:numPr>
        <w:spacing w:after="0" w:line="360" w:lineRule="auto"/>
        <w:jc w:val="both"/>
        <w:rPr>
          <w:rFonts w:ascii="Times New Roman" w:hAnsi="Times New Roman" w:cs="Times New Roman"/>
          <w:sz w:val="28"/>
          <w:szCs w:val="28"/>
        </w:rPr>
      </w:pPr>
      <w:r w:rsidRPr="00BC046A">
        <w:rPr>
          <w:rFonts w:ascii="Times New Roman" w:hAnsi="Times New Roman" w:cs="Times New Roman"/>
          <w:sz w:val="28"/>
          <w:szCs w:val="28"/>
        </w:rPr>
        <w:t>Лінгвістична компетентність - знання мови та здатність використовувати граматично правильні та лексично відповідні слова.</w:t>
      </w:r>
    </w:p>
    <w:p w14:paraId="6C0A1583" w14:textId="661FEE2E" w:rsidR="00A03C70" w:rsidRPr="00BC046A" w:rsidRDefault="00A03C70" w:rsidP="002B36D6">
      <w:pPr>
        <w:pStyle w:val="a3"/>
        <w:numPr>
          <w:ilvl w:val="0"/>
          <w:numId w:val="18"/>
        </w:numPr>
        <w:spacing w:line="360" w:lineRule="auto"/>
        <w:jc w:val="both"/>
        <w:rPr>
          <w:rFonts w:ascii="Times New Roman" w:hAnsi="Times New Roman" w:cs="Times New Roman"/>
          <w:sz w:val="28"/>
          <w:szCs w:val="28"/>
        </w:rPr>
      </w:pPr>
      <w:r w:rsidRPr="00BC046A">
        <w:rPr>
          <w:rFonts w:ascii="Times New Roman" w:hAnsi="Times New Roman" w:cs="Times New Roman"/>
          <w:sz w:val="28"/>
          <w:szCs w:val="28"/>
        </w:rPr>
        <w:t>Соціолінгвістична компетентність - знання соціальних норм і правил, пов'язаних з використанням мови в конкретних ситуаціях.</w:t>
      </w:r>
    </w:p>
    <w:p w14:paraId="3E5CF73C" w14:textId="77777777" w:rsidR="00A03C70" w:rsidRPr="00BC046A" w:rsidRDefault="00A03C70" w:rsidP="002B36D6">
      <w:pPr>
        <w:pStyle w:val="a3"/>
        <w:numPr>
          <w:ilvl w:val="0"/>
          <w:numId w:val="18"/>
        </w:numPr>
        <w:spacing w:line="360" w:lineRule="auto"/>
        <w:jc w:val="both"/>
        <w:rPr>
          <w:rFonts w:ascii="Times New Roman" w:hAnsi="Times New Roman" w:cs="Times New Roman"/>
          <w:sz w:val="28"/>
          <w:szCs w:val="28"/>
        </w:rPr>
      </w:pPr>
      <w:r w:rsidRPr="00BC046A">
        <w:rPr>
          <w:rFonts w:ascii="Times New Roman" w:hAnsi="Times New Roman" w:cs="Times New Roman"/>
          <w:sz w:val="28"/>
          <w:szCs w:val="28"/>
        </w:rPr>
        <w:t>Прагматична компетентність - здатність використовувати мову для досягнення конкретних цілей та розв'язання проблем.</w:t>
      </w:r>
    </w:p>
    <w:p w14:paraId="3F6CC18E" w14:textId="77777777" w:rsidR="004C480C" w:rsidRPr="00BC046A" w:rsidRDefault="00A03C70" w:rsidP="002B36D6">
      <w:pPr>
        <w:pStyle w:val="a3"/>
        <w:numPr>
          <w:ilvl w:val="0"/>
          <w:numId w:val="18"/>
        </w:numPr>
        <w:spacing w:line="360" w:lineRule="auto"/>
        <w:jc w:val="both"/>
        <w:rPr>
          <w:rFonts w:ascii="Times New Roman" w:hAnsi="Times New Roman" w:cs="Times New Roman"/>
          <w:sz w:val="28"/>
          <w:szCs w:val="28"/>
        </w:rPr>
      </w:pPr>
      <w:r w:rsidRPr="00BC046A">
        <w:rPr>
          <w:rFonts w:ascii="Times New Roman" w:hAnsi="Times New Roman" w:cs="Times New Roman"/>
          <w:sz w:val="28"/>
          <w:szCs w:val="28"/>
        </w:rPr>
        <w:t>Культурна компетентність - знання культурних особливостей та традицій, які впливають на комунікацію в різних культурах.</w:t>
      </w:r>
    </w:p>
    <w:p w14:paraId="5FCD4149" w14:textId="6B06FAB2" w:rsidR="00A03C70" w:rsidRPr="00EA202A" w:rsidRDefault="004C480C" w:rsidP="002B36D6">
      <w:pPr>
        <w:pStyle w:val="a3"/>
        <w:spacing w:line="360" w:lineRule="auto"/>
        <w:ind w:left="0"/>
        <w:jc w:val="both"/>
        <w:rPr>
          <w:rFonts w:ascii="Times New Roman" w:hAnsi="Times New Roman" w:cs="Times New Roman"/>
          <w:sz w:val="28"/>
          <w:szCs w:val="28"/>
        </w:rPr>
      </w:pPr>
      <w:r w:rsidRPr="00BC046A">
        <w:rPr>
          <w:rFonts w:ascii="Times New Roman" w:hAnsi="Times New Roman" w:cs="Times New Roman"/>
          <w:sz w:val="28"/>
          <w:szCs w:val="28"/>
        </w:rPr>
        <w:tab/>
      </w:r>
      <w:r w:rsidR="00A03C70" w:rsidRPr="00BC046A">
        <w:rPr>
          <w:rFonts w:ascii="Times New Roman" w:hAnsi="Times New Roman" w:cs="Times New Roman"/>
          <w:sz w:val="28"/>
          <w:szCs w:val="28"/>
        </w:rPr>
        <w:t xml:space="preserve">Ці складові взаємодіють між собою та доповнюють одна одну, що дозволяє </w:t>
      </w:r>
      <w:r w:rsidR="00A03C70" w:rsidRPr="00EA202A">
        <w:rPr>
          <w:rFonts w:ascii="Times New Roman" w:hAnsi="Times New Roman" w:cs="Times New Roman"/>
          <w:sz w:val="28"/>
          <w:szCs w:val="28"/>
        </w:rPr>
        <w:t>людині ефективно спілкуватися в різних ситуаціях.</w:t>
      </w:r>
      <w:r w:rsidR="00B45D5C" w:rsidRPr="00EA202A">
        <w:rPr>
          <w:rFonts w:ascii="Times New Roman" w:hAnsi="Times New Roman" w:cs="Times New Roman"/>
          <w:sz w:val="28"/>
          <w:szCs w:val="28"/>
        </w:rPr>
        <w:t xml:space="preserve"> </w:t>
      </w:r>
    </w:p>
    <w:p w14:paraId="7D43E037" w14:textId="0CADC100" w:rsidR="007F0389" w:rsidRPr="00EA202A" w:rsidRDefault="007F0389" w:rsidP="002B36D6">
      <w:pPr>
        <w:pStyle w:val="a3"/>
        <w:spacing w:line="360" w:lineRule="auto"/>
        <w:ind w:left="0"/>
        <w:jc w:val="both"/>
        <w:rPr>
          <w:rFonts w:ascii="Times New Roman" w:hAnsi="Times New Roman" w:cs="Times New Roman"/>
          <w:sz w:val="28"/>
          <w:szCs w:val="28"/>
        </w:rPr>
      </w:pPr>
      <w:r w:rsidRPr="00EA202A">
        <w:rPr>
          <w:rFonts w:ascii="Times New Roman" w:hAnsi="Times New Roman" w:cs="Times New Roman"/>
          <w:sz w:val="28"/>
          <w:szCs w:val="28"/>
        </w:rPr>
        <w:tab/>
      </w:r>
      <w:r w:rsidR="00EA202A" w:rsidRPr="00EA202A">
        <w:rPr>
          <w:rFonts w:ascii="Times New Roman" w:hAnsi="Times New Roman" w:cs="Times New Roman"/>
          <w:sz w:val="28"/>
          <w:szCs w:val="28"/>
        </w:rPr>
        <w:t xml:space="preserve">В сучасних умовах </w:t>
      </w:r>
      <w:r w:rsidRPr="00EA202A">
        <w:rPr>
          <w:rFonts w:ascii="Times New Roman" w:hAnsi="Times New Roman" w:cs="Times New Roman"/>
          <w:sz w:val="28"/>
          <w:szCs w:val="28"/>
        </w:rPr>
        <w:t>розвитку нових підходів до управління підприємством</w:t>
      </w:r>
      <w:r w:rsidR="00EA202A" w:rsidRPr="00EA202A">
        <w:rPr>
          <w:rFonts w:ascii="Times New Roman" w:hAnsi="Times New Roman" w:cs="Times New Roman"/>
          <w:sz w:val="28"/>
          <w:szCs w:val="28"/>
        </w:rPr>
        <w:t xml:space="preserve"> к</w:t>
      </w:r>
      <w:r w:rsidRPr="00EA202A">
        <w:rPr>
          <w:rFonts w:ascii="Times New Roman" w:hAnsi="Times New Roman" w:cs="Times New Roman"/>
          <w:sz w:val="28"/>
          <w:szCs w:val="28"/>
        </w:rPr>
        <w:t xml:space="preserve">ерівник повинен </w:t>
      </w:r>
      <w:r w:rsidR="00EA202A" w:rsidRPr="00EA202A">
        <w:rPr>
          <w:rFonts w:ascii="Times New Roman" w:hAnsi="Times New Roman" w:cs="Times New Roman"/>
          <w:sz w:val="28"/>
          <w:szCs w:val="28"/>
        </w:rPr>
        <w:t>володіти</w:t>
      </w:r>
      <w:r w:rsidRPr="00EA202A">
        <w:rPr>
          <w:rFonts w:ascii="Times New Roman" w:hAnsi="Times New Roman" w:cs="Times New Roman"/>
          <w:sz w:val="28"/>
          <w:szCs w:val="28"/>
        </w:rPr>
        <w:t xml:space="preserve"> знання</w:t>
      </w:r>
      <w:r w:rsidR="00EA202A" w:rsidRPr="00EA202A">
        <w:rPr>
          <w:rFonts w:ascii="Times New Roman" w:hAnsi="Times New Roman" w:cs="Times New Roman"/>
          <w:sz w:val="28"/>
          <w:szCs w:val="28"/>
        </w:rPr>
        <w:t>ми</w:t>
      </w:r>
      <w:r w:rsidRPr="00EA202A">
        <w:rPr>
          <w:rFonts w:ascii="Times New Roman" w:hAnsi="Times New Roman" w:cs="Times New Roman"/>
          <w:sz w:val="28"/>
          <w:szCs w:val="28"/>
        </w:rPr>
        <w:t xml:space="preserve"> про технології виробництва, маркетингові та фінансові аспекти, а також бути готовим до роботи в умовах постійних змін на ринку. Крім того, керівник трудового колективу повинен бути менеджером-</w:t>
      </w:r>
      <w:r w:rsidRPr="00EA202A">
        <w:rPr>
          <w:rFonts w:ascii="Times New Roman" w:hAnsi="Times New Roman" w:cs="Times New Roman"/>
          <w:sz w:val="28"/>
          <w:szCs w:val="28"/>
        </w:rPr>
        <w:lastRenderedPageBreak/>
        <w:t>новатором із самостійним мисленням, який здатен до створення та реалізації нових ідей та стратегій розвитку підприємства. Він повинен бути здатним до аналізу ринкових умов, прогнозування змін та вибору оптимального шляху розвитку</w:t>
      </w:r>
      <w:r w:rsidR="00763FF2" w:rsidRPr="00763FF2">
        <w:rPr>
          <w:rFonts w:ascii="Times New Roman" w:hAnsi="Times New Roman" w:cs="Times New Roman"/>
          <w:sz w:val="28"/>
          <w:szCs w:val="28"/>
          <w:lang w:val="ru-RU"/>
        </w:rPr>
        <w:t xml:space="preserve"> [</w:t>
      </w:r>
      <w:r w:rsidR="004225D8">
        <w:rPr>
          <w:rFonts w:ascii="Times New Roman" w:hAnsi="Times New Roman" w:cs="Times New Roman"/>
          <w:sz w:val="28"/>
          <w:szCs w:val="28"/>
          <w:lang w:val="ru-RU"/>
        </w:rPr>
        <w:t>25</w:t>
      </w:r>
      <w:r w:rsidR="00763FF2" w:rsidRPr="00763FF2">
        <w:rPr>
          <w:rFonts w:ascii="Times New Roman" w:hAnsi="Times New Roman" w:cs="Times New Roman"/>
          <w:sz w:val="28"/>
          <w:szCs w:val="28"/>
          <w:lang w:val="ru-RU"/>
        </w:rPr>
        <w:t>]</w:t>
      </w:r>
      <w:r w:rsidRPr="00EA202A">
        <w:rPr>
          <w:rFonts w:ascii="Times New Roman" w:hAnsi="Times New Roman" w:cs="Times New Roman"/>
          <w:sz w:val="28"/>
          <w:szCs w:val="28"/>
        </w:rPr>
        <w:t>.</w:t>
      </w:r>
    </w:p>
    <w:p w14:paraId="52DF5125" w14:textId="56AEDC98" w:rsidR="00A51F75" w:rsidRPr="00BC046A" w:rsidRDefault="005519B5" w:rsidP="002B36D6">
      <w:pPr>
        <w:pStyle w:val="a3"/>
        <w:spacing w:line="360" w:lineRule="auto"/>
        <w:ind w:left="0"/>
        <w:jc w:val="both"/>
        <w:rPr>
          <w:rFonts w:ascii="Times New Roman" w:hAnsi="Times New Roman" w:cs="Times New Roman"/>
          <w:sz w:val="28"/>
          <w:szCs w:val="28"/>
        </w:rPr>
      </w:pPr>
      <w:r w:rsidRPr="00BC046A">
        <w:rPr>
          <w:rFonts w:ascii="Times New Roman" w:hAnsi="Times New Roman" w:cs="Times New Roman"/>
          <w:sz w:val="28"/>
          <w:szCs w:val="28"/>
        </w:rPr>
        <w:tab/>
        <w:t xml:space="preserve">Одним з важливих аспектів розвитку підприємства є зміна ролі керівника трудового колективу з диктатора на менеджера, який здатний побудувати партнерські відносин зі своїми підлеглими. Він повинен здійснювати ефективну комунікацію та співпрацю з усіма членами трудового колективу, підтримувати високий рівень мотивації працівників та створювати сприятливу атмосферу для розвитку їх талантів і навичок. </w:t>
      </w:r>
      <w:r w:rsidR="00007551" w:rsidRPr="00BC046A">
        <w:rPr>
          <w:rFonts w:ascii="Times New Roman" w:hAnsi="Times New Roman" w:cs="Times New Roman"/>
          <w:sz w:val="28"/>
          <w:szCs w:val="28"/>
        </w:rPr>
        <w:t>Мистецтво керівника полягає в здатності координувати роботу підлеглих, налагоджувати ефективну комунікацію між ними та направляти їх діяльність у відповідності до загальної стратегії підприємства. Крім того, успішний керівник повинен мати вміння мотивувати своїх підлеглих до досягнення більш високих результатів, створювати для них сприятливу робочу атмосферу та розвивати їх потенціал</w:t>
      </w:r>
      <w:r w:rsidR="00556E1D" w:rsidRPr="00556E1D">
        <w:rPr>
          <w:rFonts w:ascii="Times New Roman" w:hAnsi="Times New Roman" w:cs="Times New Roman"/>
          <w:sz w:val="28"/>
          <w:szCs w:val="28"/>
          <w:lang w:val="ru-RU"/>
        </w:rPr>
        <w:t xml:space="preserve"> [</w:t>
      </w:r>
      <w:r w:rsidR="001C6B5C">
        <w:rPr>
          <w:rFonts w:ascii="Times New Roman" w:hAnsi="Times New Roman" w:cs="Times New Roman"/>
          <w:sz w:val="28"/>
          <w:szCs w:val="28"/>
          <w:lang w:val="ru-RU"/>
        </w:rPr>
        <w:t>22</w:t>
      </w:r>
      <w:r w:rsidR="00556E1D" w:rsidRPr="00556E1D">
        <w:rPr>
          <w:rFonts w:ascii="Times New Roman" w:hAnsi="Times New Roman" w:cs="Times New Roman"/>
          <w:sz w:val="28"/>
          <w:szCs w:val="28"/>
          <w:lang w:val="ru-RU"/>
        </w:rPr>
        <w:t>]</w:t>
      </w:r>
      <w:r w:rsidR="00007551" w:rsidRPr="00BC046A">
        <w:rPr>
          <w:rFonts w:ascii="Times New Roman" w:hAnsi="Times New Roman" w:cs="Times New Roman"/>
          <w:sz w:val="28"/>
          <w:szCs w:val="28"/>
        </w:rPr>
        <w:t>.</w:t>
      </w:r>
      <w:r w:rsidR="00B708FF" w:rsidRPr="00BC046A">
        <w:rPr>
          <w:rFonts w:ascii="Times New Roman" w:hAnsi="Times New Roman" w:cs="Times New Roman"/>
          <w:sz w:val="28"/>
          <w:szCs w:val="28"/>
        </w:rPr>
        <w:t xml:space="preserve"> </w:t>
      </w:r>
    </w:p>
    <w:p w14:paraId="1C471C13" w14:textId="6A50F118" w:rsidR="00A51F75" w:rsidRPr="00BC046A" w:rsidRDefault="00A51F75" w:rsidP="002B36D6">
      <w:pPr>
        <w:pStyle w:val="a3"/>
        <w:spacing w:line="360" w:lineRule="auto"/>
        <w:ind w:left="0"/>
        <w:jc w:val="both"/>
        <w:rPr>
          <w:rFonts w:ascii="Times New Roman" w:hAnsi="Times New Roman" w:cs="Times New Roman"/>
          <w:sz w:val="28"/>
          <w:szCs w:val="28"/>
        </w:rPr>
      </w:pPr>
      <w:r w:rsidRPr="00BC046A">
        <w:rPr>
          <w:rFonts w:ascii="Times New Roman" w:hAnsi="Times New Roman" w:cs="Times New Roman"/>
          <w:sz w:val="28"/>
          <w:szCs w:val="28"/>
        </w:rPr>
        <w:tab/>
        <w:t>Комунікативна функція діяльності менеджера є дуже важливою, оскільки саме завдяки неї він може впливати на співробітників, формувати взаємини в організації та здійснювати управління процесами в ній. Оптимальний обмін інформацією в організації дозволяє підвищити ефективність роботи, запобігти помилкам і недорозумінням, забезпечити взаєморозуміння між співробітниками та керівництвом.</w:t>
      </w:r>
      <w:r w:rsidR="00F2128A" w:rsidRPr="00BC046A">
        <w:rPr>
          <w:rFonts w:ascii="Times New Roman" w:hAnsi="Times New Roman" w:cs="Times New Roman"/>
          <w:sz w:val="28"/>
          <w:szCs w:val="28"/>
        </w:rPr>
        <w:t xml:space="preserve"> включає такі три власне психологічні аспе</w:t>
      </w:r>
      <w:r w:rsidR="00DF6989" w:rsidRPr="00BC046A">
        <w:rPr>
          <w:rFonts w:ascii="Times New Roman" w:hAnsi="Times New Roman" w:cs="Times New Roman"/>
          <w:sz w:val="28"/>
          <w:szCs w:val="28"/>
        </w:rPr>
        <w:t>кти:</w:t>
      </w:r>
    </w:p>
    <w:p w14:paraId="0AEDBC93" w14:textId="296D02BF" w:rsidR="00A51F75" w:rsidRPr="00BC046A" w:rsidRDefault="00A51F75" w:rsidP="002B36D6">
      <w:pPr>
        <w:pStyle w:val="a3"/>
        <w:spacing w:line="360" w:lineRule="auto"/>
        <w:ind w:left="0"/>
        <w:jc w:val="both"/>
        <w:rPr>
          <w:rFonts w:ascii="Times New Roman" w:hAnsi="Times New Roman" w:cs="Times New Roman"/>
          <w:sz w:val="28"/>
          <w:szCs w:val="28"/>
        </w:rPr>
      </w:pPr>
      <w:r w:rsidRPr="00BC046A">
        <w:rPr>
          <w:rFonts w:ascii="Times New Roman" w:hAnsi="Times New Roman" w:cs="Times New Roman"/>
          <w:sz w:val="28"/>
          <w:szCs w:val="28"/>
        </w:rPr>
        <w:tab/>
        <w:t>Комунікативна поведінка керівника - це спосіб, яким він взаємодіє зі своїми підлеглими, а саме: як він говорить, які слова використовує, яку мову та тон вживає в спілкуванні з іншими. Ці аспекти дуже важливі, оскільки вони можуть впливати на настрій та мотивацію співробітників, їхню готовність працювати та досягати поставлених цілей</w:t>
      </w:r>
      <w:r w:rsidR="00763FF2" w:rsidRPr="00763FF2">
        <w:rPr>
          <w:rFonts w:ascii="Times New Roman" w:hAnsi="Times New Roman" w:cs="Times New Roman"/>
          <w:sz w:val="28"/>
          <w:szCs w:val="28"/>
          <w:lang w:val="ru-RU"/>
        </w:rPr>
        <w:t xml:space="preserve"> [</w:t>
      </w:r>
      <w:r w:rsidR="000805BE">
        <w:rPr>
          <w:rFonts w:ascii="Times New Roman" w:hAnsi="Times New Roman" w:cs="Times New Roman"/>
          <w:sz w:val="28"/>
          <w:szCs w:val="28"/>
          <w:lang w:val="ru-RU"/>
        </w:rPr>
        <w:t>25</w:t>
      </w:r>
      <w:r w:rsidR="00763FF2" w:rsidRPr="00763FF2">
        <w:rPr>
          <w:rFonts w:ascii="Times New Roman" w:hAnsi="Times New Roman" w:cs="Times New Roman"/>
          <w:sz w:val="28"/>
          <w:szCs w:val="28"/>
          <w:lang w:val="ru-RU"/>
        </w:rPr>
        <w:t>]</w:t>
      </w:r>
      <w:r w:rsidRPr="00BC046A">
        <w:rPr>
          <w:rFonts w:ascii="Times New Roman" w:hAnsi="Times New Roman" w:cs="Times New Roman"/>
          <w:sz w:val="28"/>
          <w:szCs w:val="28"/>
        </w:rPr>
        <w:t>.</w:t>
      </w:r>
    </w:p>
    <w:p w14:paraId="55677107" w14:textId="4C58C39C" w:rsidR="00715FC5" w:rsidRPr="00BC046A" w:rsidRDefault="00715FC5" w:rsidP="002B36D6">
      <w:pPr>
        <w:pStyle w:val="a3"/>
        <w:spacing w:line="360" w:lineRule="auto"/>
        <w:ind w:left="0"/>
        <w:jc w:val="both"/>
        <w:rPr>
          <w:rFonts w:ascii="Times New Roman" w:hAnsi="Times New Roman" w:cs="Times New Roman"/>
          <w:sz w:val="28"/>
          <w:szCs w:val="28"/>
        </w:rPr>
      </w:pPr>
      <w:r w:rsidRPr="00BC046A">
        <w:rPr>
          <w:rFonts w:ascii="Times New Roman" w:hAnsi="Times New Roman" w:cs="Times New Roman"/>
          <w:sz w:val="28"/>
          <w:szCs w:val="28"/>
        </w:rPr>
        <w:tab/>
        <w:t>Комунікативні явища - це елементи, які складаються на зовнішню форму комунікації. Наприклад, це можуть бути жести, міміка, постава та інші невербальні засоби вираження.</w:t>
      </w:r>
    </w:p>
    <w:p w14:paraId="2AA49A56" w14:textId="0C4D497E" w:rsidR="00A51F75" w:rsidRPr="00BC046A" w:rsidRDefault="00715FC5" w:rsidP="002B36D6">
      <w:pPr>
        <w:pStyle w:val="a3"/>
        <w:spacing w:line="360" w:lineRule="auto"/>
        <w:ind w:left="0"/>
        <w:jc w:val="both"/>
        <w:rPr>
          <w:rFonts w:ascii="Times New Roman" w:hAnsi="Times New Roman" w:cs="Times New Roman"/>
          <w:sz w:val="28"/>
          <w:szCs w:val="28"/>
        </w:rPr>
      </w:pPr>
      <w:r w:rsidRPr="00BC046A">
        <w:rPr>
          <w:rFonts w:ascii="Times New Roman" w:hAnsi="Times New Roman" w:cs="Times New Roman"/>
          <w:sz w:val="28"/>
          <w:szCs w:val="28"/>
        </w:rPr>
        <w:lastRenderedPageBreak/>
        <w:tab/>
        <w:t>Комунікативні процеси - це взаємодія між керівником та підлеглими, а також між різними підрозділами та відділами організації. Такі процеси можуть бути як вербальними, так і невербальними, і їхнє правильне організування дозволяє досягнути мети організації та покращити її ефективність.</w:t>
      </w:r>
    </w:p>
    <w:p w14:paraId="28BA9498" w14:textId="77777777" w:rsidR="00A51F75" w:rsidRDefault="00A51F75" w:rsidP="002B36D6">
      <w:pPr>
        <w:pStyle w:val="a3"/>
        <w:spacing w:line="360" w:lineRule="auto"/>
        <w:ind w:left="0"/>
        <w:jc w:val="center"/>
        <w:rPr>
          <w:rFonts w:ascii="Times New Roman" w:hAnsi="Times New Roman" w:cs="Times New Roman"/>
          <w:sz w:val="28"/>
          <w:szCs w:val="28"/>
        </w:rPr>
      </w:pPr>
    </w:p>
    <w:p w14:paraId="1AFE9476" w14:textId="77777777" w:rsidR="00EA202A" w:rsidRDefault="00EA202A" w:rsidP="002B36D6">
      <w:pPr>
        <w:pStyle w:val="a3"/>
        <w:spacing w:line="360" w:lineRule="auto"/>
        <w:ind w:left="0"/>
        <w:jc w:val="center"/>
        <w:rPr>
          <w:rFonts w:ascii="Times New Roman" w:hAnsi="Times New Roman" w:cs="Times New Roman"/>
          <w:sz w:val="28"/>
          <w:szCs w:val="28"/>
        </w:rPr>
      </w:pPr>
    </w:p>
    <w:p w14:paraId="098527C1" w14:textId="77777777" w:rsidR="00EA202A" w:rsidRPr="00BC046A" w:rsidRDefault="00EA202A" w:rsidP="002B36D6">
      <w:pPr>
        <w:pStyle w:val="a3"/>
        <w:spacing w:line="360" w:lineRule="auto"/>
        <w:ind w:left="0"/>
        <w:jc w:val="center"/>
        <w:rPr>
          <w:rFonts w:ascii="Times New Roman" w:hAnsi="Times New Roman" w:cs="Times New Roman"/>
          <w:sz w:val="28"/>
          <w:szCs w:val="28"/>
        </w:rPr>
      </w:pPr>
    </w:p>
    <w:p w14:paraId="47A70301" w14:textId="2AF216A0" w:rsidR="000B371A" w:rsidRPr="00BC046A" w:rsidRDefault="000B371A" w:rsidP="00F247AC">
      <w:pPr>
        <w:pStyle w:val="a3"/>
        <w:spacing w:before="240" w:line="360" w:lineRule="auto"/>
        <w:ind w:left="0"/>
        <w:jc w:val="center"/>
        <w:rPr>
          <w:rFonts w:ascii="Times New Roman" w:hAnsi="Times New Roman" w:cs="Times New Roman"/>
          <w:b/>
          <w:bCs/>
          <w:sz w:val="28"/>
          <w:szCs w:val="28"/>
        </w:rPr>
      </w:pPr>
      <w:r w:rsidRPr="00BC046A">
        <w:rPr>
          <w:rFonts w:ascii="Times New Roman" w:hAnsi="Times New Roman" w:cs="Times New Roman"/>
          <w:b/>
          <w:bCs/>
          <w:sz w:val="28"/>
          <w:szCs w:val="28"/>
        </w:rPr>
        <w:t>Висновки</w:t>
      </w:r>
      <w:r w:rsidR="002B3905" w:rsidRPr="00BC046A">
        <w:rPr>
          <w:rFonts w:ascii="Times New Roman" w:hAnsi="Times New Roman" w:cs="Times New Roman"/>
          <w:b/>
          <w:bCs/>
          <w:sz w:val="28"/>
          <w:szCs w:val="28"/>
        </w:rPr>
        <w:t xml:space="preserve"> до 1 розділу</w:t>
      </w:r>
    </w:p>
    <w:p w14:paraId="72F0F5FC" w14:textId="77777777" w:rsidR="00F247AC" w:rsidRDefault="00366EB7" w:rsidP="00F247AC">
      <w:pPr>
        <w:pStyle w:val="a3"/>
        <w:spacing w:before="240" w:line="360" w:lineRule="auto"/>
        <w:ind w:left="0"/>
        <w:jc w:val="both"/>
        <w:rPr>
          <w:rFonts w:ascii="Times New Roman" w:hAnsi="Times New Roman" w:cs="Times New Roman"/>
          <w:sz w:val="28"/>
          <w:szCs w:val="28"/>
        </w:rPr>
      </w:pPr>
      <w:r>
        <w:rPr>
          <w:rFonts w:ascii="Times New Roman" w:hAnsi="Times New Roman" w:cs="Times New Roman"/>
          <w:sz w:val="28"/>
          <w:szCs w:val="28"/>
        </w:rPr>
        <w:tab/>
        <w:t xml:space="preserve">Підсумовуючи вищевикладене, </w:t>
      </w:r>
      <w:r w:rsidR="008E1755">
        <w:rPr>
          <w:rFonts w:ascii="Times New Roman" w:hAnsi="Times New Roman" w:cs="Times New Roman"/>
          <w:sz w:val="28"/>
          <w:szCs w:val="28"/>
        </w:rPr>
        <w:t>ми вважаємо, що т</w:t>
      </w:r>
      <w:r w:rsidR="008E1755" w:rsidRPr="008E1755">
        <w:rPr>
          <w:rFonts w:ascii="Times New Roman" w:hAnsi="Times New Roman" w:cs="Times New Roman"/>
          <w:sz w:val="28"/>
          <w:szCs w:val="28"/>
        </w:rPr>
        <w:t>еоретичні засади професійних комунікацій впливають на формування ефективної діяльності працівників підприємства. Ефективна комунікація є ключовим фактором успіху для будь-якої організації, оскільки вона сприяє взаєморозумінню, співпраці та досягненню спільних цілей.</w:t>
      </w:r>
      <w:r w:rsidR="00BD242D">
        <w:rPr>
          <w:rFonts w:ascii="Times New Roman" w:hAnsi="Times New Roman" w:cs="Times New Roman"/>
          <w:sz w:val="28"/>
          <w:szCs w:val="28"/>
        </w:rPr>
        <w:t xml:space="preserve"> </w:t>
      </w:r>
    </w:p>
    <w:p w14:paraId="61929CB4" w14:textId="2119BCA9" w:rsidR="00A51F75" w:rsidRDefault="00F247AC" w:rsidP="00F247AC">
      <w:pPr>
        <w:pStyle w:val="a3"/>
        <w:spacing w:before="240" w:line="360" w:lineRule="auto"/>
        <w:ind w:left="0"/>
        <w:jc w:val="both"/>
        <w:rPr>
          <w:rFonts w:ascii="Times New Roman" w:hAnsi="Times New Roman" w:cs="Times New Roman"/>
          <w:sz w:val="28"/>
          <w:szCs w:val="28"/>
        </w:rPr>
      </w:pPr>
      <w:r>
        <w:rPr>
          <w:rFonts w:ascii="Times New Roman" w:hAnsi="Times New Roman" w:cs="Times New Roman"/>
          <w:sz w:val="28"/>
          <w:szCs w:val="28"/>
        </w:rPr>
        <w:tab/>
      </w:r>
      <w:r w:rsidR="00BD242D">
        <w:rPr>
          <w:rFonts w:ascii="Times New Roman" w:hAnsi="Times New Roman" w:cs="Times New Roman"/>
          <w:sz w:val="28"/>
          <w:szCs w:val="28"/>
        </w:rPr>
        <w:t xml:space="preserve">З огляду на теоретичне дослідження, можна навести </w:t>
      </w:r>
      <w:r w:rsidR="00A54AB7">
        <w:rPr>
          <w:rFonts w:ascii="Times New Roman" w:hAnsi="Times New Roman" w:cs="Times New Roman"/>
          <w:sz w:val="28"/>
          <w:szCs w:val="28"/>
        </w:rPr>
        <w:t xml:space="preserve">кілька ключових причин важливості даних засад. </w:t>
      </w:r>
      <w:r w:rsidR="00EF2A8F">
        <w:rPr>
          <w:rFonts w:ascii="Times New Roman" w:hAnsi="Times New Roman" w:cs="Times New Roman"/>
          <w:sz w:val="28"/>
          <w:szCs w:val="28"/>
        </w:rPr>
        <w:t>Вони впливають на п</w:t>
      </w:r>
      <w:r w:rsidR="00EF2A8F" w:rsidRPr="00EF2A8F">
        <w:rPr>
          <w:rFonts w:ascii="Times New Roman" w:hAnsi="Times New Roman" w:cs="Times New Roman"/>
          <w:sz w:val="28"/>
          <w:szCs w:val="28"/>
        </w:rPr>
        <w:t>окращення взаєморозуміння</w:t>
      </w:r>
      <w:r w:rsidR="00EF2A8F">
        <w:rPr>
          <w:rFonts w:ascii="Times New Roman" w:hAnsi="Times New Roman" w:cs="Times New Roman"/>
          <w:sz w:val="28"/>
          <w:szCs w:val="28"/>
        </w:rPr>
        <w:t>: е</w:t>
      </w:r>
      <w:r w:rsidR="00EF2A8F" w:rsidRPr="00EF2A8F">
        <w:rPr>
          <w:rFonts w:ascii="Times New Roman" w:hAnsi="Times New Roman" w:cs="Times New Roman"/>
          <w:sz w:val="28"/>
          <w:szCs w:val="28"/>
        </w:rPr>
        <w:t>фективна комунікація допомагає забезпечити ясність та точність передаваної інформації. Коли працівники розуміють один одного, уникнення недорозумінь та помилок стає легшим, що сприяє покращенню продуктивності та якості виконаної роботи.</w:t>
      </w:r>
      <w:r w:rsidR="00A37365">
        <w:rPr>
          <w:rFonts w:ascii="Times New Roman" w:hAnsi="Times New Roman" w:cs="Times New Roman"/>
          <w:sz w:val="28"/>
          <w:szCs w:val="28"/>
        </w:rPr>
        <w:t xml:space="preserve"> Дозволяє в</w:t>
      </w:r>
      <w:r w:rsidR="00A37365" w:rsidRPr="00A37365">
        <w:rPr>
          <w:rFonts w:ascii="Times New Roman" w:hAnsi="Times New Roman" w:cs="Times New Roman"/>
          <w:sz w:val="28"/>
          <w:szCs w:val="28"/>
        </w:rPr>
        <w:t>становл</w:t>
      </w:r>
      <w:r w:rsidR="00A37365">
        <w:rPr>
          <w:rFonts w:ascii="Times New Roman" w:hAnsi="Times New Roman" w:cs="Times New Roman"/>
          <w:sz w:val="28"/>
          <w:szCs w:val="28"/>
        </w:rPr>
        <w:t xml:space="preserve">ювати </w:t>
      </w:r>
      <w:r w:rsidR="00A37365" w:rsidRPr="00A37365">
        <w:rPr>
          <w:rFonts w:ascii="Times New Roman" w:hAnsi="Times New Roman" w:cs="Times New Roman"/>
          <w:sz w:val="28"/>
          <w:szCs w:val="28"/>
        </w:rPr>
        <w:t>гармонійн</w:t>
      </w:r>
      <w:r w:rsidR="00A37365">
        <w:rPr>
          <w:rFonts w:ascii="Times New Roman" w:hAnsi="Times New Roman" w:cs="Times New Roman"/>
          <w:sz w:val="28"/>
          <w:szCs w:val="28"/>
        </w:rPr>
        <w:t>і</w:t>
      </w:r>
      <w:r w:rsidR="00A37365" w:rsidRPr="00A37365">
        <w:rPr>
          <w:rFonts w:ascii="Times New Roman" w:hAnsi="Times New Roman" w:cs="Times New Roman"/>
          <w:sz w:val="28"/>
          <w:szCs w:val="28"/>
        </w:rPr>
        <w:t xml:space="preserve"> відносин</w:t>
      </w:r>
      <w:r w:rsidR="00A37365">
        <w:rPr>
          <w:rFonts w:ascii="Times New Roman" w:hAnsi="Times New Roman" w:cs="Times New Roman"/>
          <w:sz w:val="28"/>
          <w:szCs w:val="28"/>
        </w:rPr>
        <w:t>и</w:t>
      </w:r>
      <w:r w:rsidR="00A37365" w:rsidRPr="00A37365">
        <w:rPr>
          <w:rFonts w:ascii="Times New Roman" w:hAnsi="Times New Roman" w:cs="Times New Roman"/>
          <w:sz w:val="28"/>
          <w:szCs w:val="28"/>
        </w:rPr>
        <w:t xml:space="preserve">: </w:t>
      </w:r>
      <w:r w:rsidR="00A37365">
        <w:rPr>
          <w:rFonts w:ascii="Times New Roman" w:hAnsi="Times New Roman" w:cs="Times New Roman"/>
          <w:sz w:val="28"/>
          <w:szCs w:val="28"/>
        </w:rPr>
        <w:t>е</w:t>
      </w:r>
      <w:r w:rsidR="00A37365" w:rsidRPr="00A37365">
        <w:rPr>
          <w:rFonts w:ascii="Times New Roman" w:hAnsi="Times New Roman" w:cs="Times New Roman"/>
          <w:sz w:val="28"/>
          <w:szCs w:val="28"/>
        </w:rPr>
        <w:t>фективна комунікація сприяє побудові позитивних та сприятливих відносин між працівниками. Вона допомагає підтримувати взаємне довіряння, співробітництво та розуміння, що в свою чергу підвищує задоволеність роботою та мотивацію працівників.</w:t>
      </w:r>
      <w:r w:rsidR="00664043">
        <w:rPr>
          <w:rFonts w:ascii="Times New Roman" w:hAnsi="Times New Roman" w:cs="Times New Roman"/>
          <w:sz w:val="28"/>
          <w:szCs w:val="28"/>
        </w:rPr>
        <w:t xml:space="preserve"> </w:t>
      </w:r>
      <w:r w:rsidR="00664043" w:rsidRPr="00664043">
        <w:rPr>
          <w:rFonts w:ascii="Times New Roman" w:hAnsi="Times New Roman" w:cs="Times New Roman"/>
          <w:sz w:val="28"/>
          <w:szCs w:val="28"/>
        </w:rPr>
        <w:t>Забезпеч</w:t>
      </w:r>
      <w:r w:rsidR="00664043">
        <w:rPr>
          <w:rFonts w:ascii="Times New Roman" w:hAnsi="Times New Roman" w:cs="Times New Roman"/>
          <w:sz w:val="28"/>
          <w:szCs w:val="28"/>
        </w:rPr>
        <w:t xml:space="preserve">ує </w:t>
      </w:r>
      <w:r w:rsidR="00664043" w:rsidRPr="00664043">
        <w:rPr>
          <w:rFonts w:ascii="Times New Roman" w:hAnsi="Times New Roman" w:cs="Times New Roman"/>
          <w:sz w:val="28"/>
          <w:szCs w:val="28"/>
        </w:rPr>
        <w:t>успішн</w:t>
      </w:r>
      <w:r w:rsidR="00664043">
        <w:rPr>
          <w:rFonts w:ascii="Times New Roman" w:hAnsi="Times New Roman" w:cs="Times New Roman"/>
          <w:sz w:val="28"/>
          <w:szCs w:val="28"/>
        </w:rPr>
        <w:t>е</w:t>
      </w:r>
      <w:r w:rsidR="00664043" w:rsidRPr="00664043">
        <w:rPr>
          <w:rFonts w:ascii="Times New Roman" w:hAnsi="Times New Roman" w:cs="Times New Roman"/>
          <w:sz w:val="28"/>
          <w:szCs w:val="28"/>
        </w:rPr>
        <w:t xml:space="preserve"> виконання завдань: </w:t>
      </w:r>
      <w:r w:rsidR="00664043">
        <w:rPr>
          <w:rFonts w:ascii="Times New Roman" w:hAnsi="Times New Roman" w:cs="Times New Roman"/>
          <w:sz w:val="28"/>
          <w:szCs w:val="28"/>
        </w:rPr>
        <w:t>е</w:t>
      </w:r>
      <w:r w:rsidR="00664043" w:rsidRPr="00664043">
        <w:rPr>
          <w:rFonts w:ascii="Times New Roman" w:hAnsi="Times New Roman" w:cs="Times New Roman"/>
          <w:sz w:val="28"/>
          <w:szCs w:val="28"/>
        </w:rPr>
        <w:t>фективна комунікація допомагає передати важливу інформацію щодо завдань, цілей та очікувань. Коли працівники чітко розуміють, що вони повинні зробити та як, вони здатні краще орієнтуватися у своїй роботі та досягати бажаних результатів.</w:t>
      </w:r>
      <w:r w:rsidR="00664043">
        <w:rPr>
          <w:rFonts w:ascii="Times New Roman" w:hAnsi="Times New Roman" w:cs="Times New Roman"/>
          <w:sz w:val="28"/>
          <w:szCs w:val="28"/>
        </w:rPr>
        <w:t xml:space="preserve"> </w:t>
      </w:r>
      <w:r>
        <w:rPr>
          <w:rFonts w:ascii="Times New Roman" w:hAnsi="Times New Roman" w:cs="Times New Roman"/>
          <w:sz w:val="28"/>
          <w:szCs w:val="28"/>
        </w:rPr>
        <w:t>Формуються м</w:t>
      </w:r>
      <w:r w:rsidRPr="00F247AC">
        <w:rPr>
          <w:rFonts w:ascii="Times New Roman" w:hAnsi="Times New Roman" w:cs="Times New Roman"/>
          <w:sz w:val="28"/>
          <w:szCs w:val="28"/>
        </w:rPr>
        <w:t xml:space="preserve">іжособистісні навички: </w:t>
      </w:r>
      <w:r>
        <w:rPr>
          <w:rFonts w:ascii="Times New Roman" w:hAnsi="Times New Roman" w:cs="Times New Roman"/>
          <w:sz w:val="28"/>
          <w:szCs w:val="28"/>
        </w:rPr>
        <w:t>т</w:t>
      </w:r>
      <w:r w:rsidRPr="00F247AC">
        <w:rPr>
          <w:rFonts w:ascii="Times New Roman" w:hAnsi="Times New Roman" w:cs="Times New Roman"/>
          <w:sz w:val="28"/>
          <w:szCs w:val="28"/>
        </w:rPr>
        <w:t xml:space="preserve">еоретичні засади професійних комунікацій надають працівникам необхідні навички для успішного спілкування. Вони включають навички слухання, висловлювання своїх думок </w:t>
      </w:r>
      <w:r w:rsidRPr="00F247AC">
        <w:rPr>
          <w:rFonts w:ascii="Times New Roman" w:hAnsi="Times New Roman" w:cs="Times New Roman"/>
          <w:sz w:val="28"/>
          <w:szCs w:val="28"/>
        </w:rPr>
        <w:lastRenderedPageBreak/>
        <w:t>чітко та ввічливо, вміння встановлювати контакт з колегами та вирішувати конфлік</w:t>
      </w:r>
      <w:r>
        <w:rPr>
          <w:rFonts w:ascii="Times New Roman" w:hAnsi="Times New Roman" w:cs="Times New Roman"/>
          <w:sz w:val="28"/>
          <w:szCs w:val="28"/>
        </w:rPr>
        <w:t>ти.</w:t>
      </w:r>
    </w:p>
    <w:p w14:paraId="310ECF68" w14:textId="588E5AB0" w:rsidR="00745B44" w:rsidRPr="00BC046A" w:rsidRDefault="00745B44" w:rsidP="00F247AC">
      <w:pPr>
        <w:pStyle w:val="a3"/>
        <w:spacing w:before="240" w:line="360" w:lineRule="auto"/>
        <w:ind w:left="0"/>
        <w:jc w:val="both"/>
        <w:rPr>
          <w:rFonts w:ascii="Times New Roman" w:hAnsi="Times New Roman" w:cs="Times New Roman"/>
          <w:sz w:val="28"/>
          <w:szCs w:val="28"/>
        </w:rPr>
      </w:pPr>
      <w:r>
        <w:rPr>
          <w:rFonts w:ascii="Times New Roman" w:hAnsi="Times New Roman" w:cs="Times New Roman"/>
          <w:sz w:val="28"/>
          <w:szCs w:val="28"/>
        </w:rPr>
        <w:tab/>
        <w:t>Зокрема, к</w:t>
      </w:r>
      <w:r w:rsidRPr="00745B44">
        <w:rPr>
          <w:rFonts w:ascii="Times New Roman" w:hAnsi="Times New Roman" w:cs="Times New Roman"/>
          <w:sz w:val="28"/>
          <w:szCs w:val="28"/>
        </w:rPr>
        <w:t>омунікаційні навички особистості мають велику важливість у всіх аспектах життя, включаючи професійну діяльність</w:t>
      </w:r>
      <w:r>
        <w:rPr>
          <w:rFonts w:ascii="Times New Roman" w:hAnsi="Times New Roman" w:cs="Times New Roman"/>
          <w:sz w:val="28"/>
          <w:szCs w:val="28"/>
        </w:rPr>
        <w:t>.</w:t>
      </w:r>
      <w:r w:rsidR="002332EE">
        <w:rPr>
          <w:rFonts w:ascii="Times New Roman" w:hAnsi="Times New Roman" w:cs="Times New Roman"/>
          <w:sz w:val="28"/>
          <w:szCs w:val="28"/>
        </w:rPr>
        <w:t xml:space="preserve"> </w:t>
      </w:r>
      <w:r w:rsidR="002332EE" w:rsidRPr="002332EE">
        <w:rPr>
          <w:rFonts w:ascii="Times New Roman" w:hAnsi="Times New Roman" w:cs="Times New Roman"/>
          <w:sz w:val="28"/>
          <w:szCs w:val="28"/>
        </w:rPr>
        <w:t>Комунікаційні навички допомагають встановити зв'язок з іншими людьми та передати інформацію зрозуміло та ефективно. Це включає вміння слухати уважно, виражати свої думки та ідеї чітко та зрозуміло, а також вміння сприймати інформацію від інших людей.</w:t>
      </w:r>
      <w:r w:rsidR="00A8298D">
        <w:rPr>
          <w:rFonts w:ascii="Times New Roman" w:hAnsi="Times New Roman" w:cs="Times New Roman"/>
          <w:sz w:val="28"/>
          <w:szCs w:val="28"/>
        </w:rPr>
        <w:t xml:space="preserve"> Розвивають в</w:t>
      </w:r>
      <w:r w:rsidR="00A8298D" w:rsidRPr="00A8298D">
        <w:rPr>
          <w:rFonts w:ascii="Times New Roman" w:hAnsi="Times New Roman" w:cs="Times New Roman"/>
          <w:sz w:val="28"/>
          <w:szCs w:val="28"/>
        </w:rPr>
        <w:t>міння ефективно спілкуватися з іншими людьми допомагає встановлювати та підтримувати позитивні відносини. Це може бути корисним у професійному житті, де спілкування з колегами, партнерами та клієнтами є необхідним.</w:t>
      </w:r>
      <w:r w:rsidR="00A8298D">
        <w:rPr>
          <w:rFonts w:ascii="Times New Roman" w:hAnsi="Times New Roman" w:cs="Times New Roman"/>
          <w:sz w:val="28"/>
          <w:szCs w:val="28"/>
        </w:rPr>
        <w:t xml:space="preserve"> </w:t>
      </w:r>
      <w:r w:rsidR="00A8298D" w:rsidRPr="00A8298D">
        <w:rPr>
          <w:rFonts w:ascii="Times New Roman" w:hAnsi="Times New Roman" w:cs="Times New Roman"/>
          <w:sz w:val="28"/>
          <w:szCs w:val="28"/>
        </w:rPr>
        <w:t>Комунікаційні навички є важливим елементом лідерства. Лідер повинен бути ефективним комунікатором, щоб вміти донести свої ідеї та мотивувати інших людей до досягнення спільних цілей.</w:t>
      </w:r>
      <w:r w:rsidR="0039713F">
        <w:rPr>
          <w:rFonts w:ascii="Times New Roman" w:hAnsi="Times New Roman" w:cs="Times New Roman"/>
          <w:sz w:val="28"/>
          <w:szCs w:val="28"/>
        </w:rPr>
        <w:t xml:space="preserve"> Також, вони є</w:t>
      </w:r>
      <w:r w:rsidR="0039713F" w:rsidRPr="0039713F">
        <w:rPr>
          <w:rFonts w:ascii="Times New Roman" w:hAnsi="Times New Roman" w:cs="Times New Roman"/>
          <w:sz w:val="28"/>
          <w:szCs w:val="28"/>
        </w:rPr>
        <w:t xml:space="preserve"> ключовим фактором успіху у професійній діяльності. Ефективна комунікація з колегами, партнерами та клієнтами може допомогти досягнути більш високих результатів та забезпечити успіх в бізнесі.</w:t>
      </w:r>
    </w:p>
    <w:p w14:paraId="798520D4" w14:textId="3BE6527F" w:rsidR="000B371A" w:rsidRPr="00BC046A" w:rsidRDefault="00AB0DAB" w:rsidP="002B36D6">
      <w:pPr>
        <w:pStyle w:val="a3"/>
        <w:spacing w:line="360" w:lineRule="auto"/>
        <w:ind w:left="0"/>
        <w:jc w:val="both"/>
        <w:rPr>
          <w:rFonts w:ascii="Times New Roman" w:hAnsi="Times New Roman" w:cs="Times New Roman"/>
          <w:sz w:val="28"/>
          <w:szCs w:val="28"/>
        </w:rPr>
      </w:pPr>
      <w:r w:rsidRPr="00BC046A">
        <w:rPr>
          <w:rFonts w:ascii="Times New Roman" w:hAnsi="Times New Roman" w:cs="Times New Roman"/>
          <w:sz w:val="28"/>
          <w:szCs w:val="28"/>
        </w:rPr>
        <w:br w:type="page"/>
      </w:r>
    </w:p>
    <w:p w14:paraId="79067D3E" w14:textId="6BF61CAC" w:rsidR="000B371A" w:rsidRPr="00BC046A" w:rsidRDefault="00C92D6A" w:rsidP="002B36D6">
      <w:pPr>
        <w:spacing w:after="0" w:line="360" w:lineRule="auto"/>
        <w:jc w:val="center"/>
        <w:rPr>
          <w:rFonts w:ascii="Times New Roman" w:hAnsi="Times New Roman" w:cs="Times New Roman"/>
          <w:b/>
          <w:bCs/>
          <w:color w:val="000000" w:themeColor="text1"/>
          <w:sz w:val="28"/>
          <w:szCs w:val="28"/>
        </w:rPr>
      </w:pPr>
      <w:r w:rsidRPr="00BC046A">
        <w:rPr>
          <w:rFonts w:ascii="Times New Roman" w:hAnsi="Times New Roman" w:cs="Times New Roman"/>
          <w:b/>
          <w:bCs/>
          <w:sz w:val="28"/>
          <w:szCs w:val="28"/>
        </w:rPr>
        <w:lastRenderedPageBreak/>
        <w:t xml:space="preserve">РОЗДІЛ 2. АНАЛІЗ І ОЦІНКА ПРОФЕСІЙНИХ КОМУНІКАЦІЙ У ФОРМУВАННІ ЕФЕКТИВНОЇ ДІЯЛЬНОСТІ ПРАЦІВНИКІВ </w:t>
      </w:r>
      <w:r w:rsidRPr="00BC046A">
        <w:rPr>
          <w:rFonts w:ascii="Times New Roman" w:hAnsi="Times New Roman" w:cs="Times New Roman"/>
          <w:b/>
          <w:bCs/>
          <w:color w:val="000000" w:themeColor="text1"/>
          <w:sz w:val="28"/>
          <w:szCs w:val="28"/>
        </w:rPr>
        <w:t>ПІДПРИЄМСТВА ТОВ «АГРОСЕМ»</w:t>
      </w:r>
    </w:p>
    <w:p w14:paraId="0197AAB9" w14:textId="77777777" w:rsidR="002D57DB" w:rsidRPr="00BC046A" w:rsidRDefault="002D57DB" w:rsidP="002B36D6">
      <w:pPr>
        <w:spacing w:after="0" w:line="360" w:lineRule="auto"/>
        <w:jc w:val="center"/>
        <w:rPr>
          <w:rFonts w:ascii="Times New Roman" w:hAnsi="Times New Roman" w:cs="Times New Roman"/>
          <w:b/>
          <w:bCs/>
          <w:color w:val="000000" w:themeColor="text1"/>
          <w:sz w:val="28"/>
          <w:szCs w:val="28"/>
        </w:rPr>
      </w:pPr>
    </w:p>
    <w:p w14:paraId="5CD5DF6F" w14:textId="519D120A" w:rsidR="002D57DB" w:rsidRPr="00BC046A" w:rsidRDefault="00C92D6A" w:rsidP="002B36D6">
      <w:pPr>
        <w:spacing w:after="0" w:line="360" w:lineRule="auto"/>
        <w:jc w:val="center"/>
        <w:rPr>
          <w:rFonts w:ascii="Times New Roman" w:hAnsi="Times New Roman" w:cs="Times New Roman"/>
          <w:b/>
          <w:bCs/>
          <w:color w:val="000000" w:themeColor="text1"/>
          <w:sz w:val="28"/>
          <w:szCs w:val="28"/>
        </w:rPr>
      </w:pPr>
      <w:r w:rsidRPr="00BC046A">
        <w:rPr>
          <w:rFonts w:ascii="Times New Roman" w:hAnsi="Times New Roman" w:cs="Times New Roman"/>
          <w:b/>
          <w:bCs/>
          <w:sz w:val="28"/>
          <w:szCs w:val="28"/>
        </w:rPr>
        <w:t xml:space="preserve">2.1. Дослідження господарської діяльності </w:t>
      </w:r>
      <w:r w:rsidRPr="00BC046A">
        <w:rPr>
          <w:rFonts w:ascii="Times New Roman" w:hAnsi="Times New Roman" w:cs="Times New Roman"/>
          <w:b/>
          <w:bCs/>
          <w:color w:val="000000" w:themeColor="text1"/>
          <w:sz w:val="28"/>
          <w:szCs w:val="28"/>
        </w:rPr>
        <w:t>підприємства ТОВ «АГРОСЕМ».</w:t>
      </w:r>
    </w:p>
    <w:p w14:paraId="0F375A7F" w14:textId="3E5A20B5" w:rsidR="002D57DB" w:rsidRPr="00BC046A" w:rsidRDefault="002D57DB" w:rsidP="002B36D6">
      <w:pPr>
        <w:spacing w:after="0" w:line="360" w:lineRule="auto"/>
        <w:jc w:val="both"/>
        <w:rPr>
          <w:rFonts w:ascii="Times New Roman" w:hAnsi="Times New Roman" w:cs="Times New Roman"/>
          <w:color w:val="000000" w:themeColor="text1"/>
          <w:sz w:val="28"/>
          <w:szCs w:val="28"/>
        </w:rPr>
      </w:pPr>
      <w:r w:rsidRPr="00BC046A">
        <w:rPr>
          <w:rFonts w:ascii="Times New Roman" w:hAnsi="Times New Roman" w:cs="Times New Roman"/>
          <w:color w:val="000000" w:themeColor="text1"/>
          <w:sz w:val="28"/>
          <w:szCs w:val="28"/>
        </w:rPr>
        <w:tab/>
        <w:t>Компанія «</w:t>
      </w:r>
      <w:r w:rsidR="00E109FE" w:rsidRPr="00BC046A">
        <w:rPr>
          <w:rFonts w:ascii="Times New Roman" w:hAnsi="Times New Roman" w:cs="Times New Roman"/>
          <w:color w:val="000000" w:themeColor="text1"/>
          <w:sz w:val="28"/>
          <w:szCs w:val="28"/>
        </w:rPr>
        <w:t>АГРОСЕМ</w:t>
      </w:r>
      <w:r w:rsidRPr="00BC046A">
        <w:rPr>
          <w:rFonts w:ascii="Times New Roman" w:hAnsi="Times New Roman" w:cs="Times New Roman"/>
          <w:color w:val="000000" w:themeColor="text1"/>
          <w:sz w:val="28"/>
          <w:szCs w:val="28"/>
        </w:rPr>
        <w:t>» забезпечує аграріїв якісним насінням, добривами, засобами захисту рослин, технікою та інноваційними технологіями точного землеробства.</w:t>
      </w:r>
    </w:p>
    <w:p w14:paraId="704C9896" w14:textId="5A1542EE" w:rsidR="007C6BBD" w:rsidRPr="00BC046A" w:rsidRDefault="00F42F29" w:rsidP="002B36D6">
      <w:pPr>
        <w:spacing w:after="0" w:line="360" w:lineRule="auto"/>
        <w:jc w:val="both"/>
        <w:rPr>
          <w:rFonts w:ascii="Times New Roman" w:hAnsi="Times New Roman" w:cs="Times New Roman"/>
          <w:color w:val="000000" w:themeColor="text1"/>
          <w:sz w:val="28"/>
          <w:szCs w:val="28"/>
        </w:rPr>
      </w:pPr>
      <w:r w:rsidRPr="00BC046A">
        <w:rPr>
          <w:rFonts w:ascii="Times New Roman" w:hAnsi="Times New Roman" w:cs="Times New Roman"/>
          <w:color w:val="000000" w:themeColor="text1"/>
          <w:sz w:val="28"/>
          <w:szCs w:val="28"/>
        </w:rPr>
        <w:tab/>
      </w:r>
      <w:r w:rsidR="007C6BBD" w:rsidRPr="00BC046A">
        <w:rPr>
          <w:rFonts w:ascii="Times New Roman" w:hAnsi="Times New Roman" w:cs="Times New Roman"/>
          <w:color w:val="000000" w:themeColor="text1"/>
          <w:sz w:val="28"/>
          <w:szCs w:val="28"/>
        </w:rPr>
        <w:t>АГРОСЕМ — провідний дистриб'ютор на українському аграрному ринку, експерт з комплексних аграрних рішень.</w:t>
      </w:r>
    </w:p>
    <w:p w14:paraId="23435B77" w14:textId="27AD90EC" w:rsidR="002D57DB" w:rsidRPr="00BC046A" w:rsidRDefault="007C6BBD" w:rsidP="002B36D6">
      <w:pPr>
        <w:spacing w:after="0" w:line="360" w:lineRule="auto"/>
        <w:jc w:val="both"/>
        <w:rPr>
          <w:rFonts w:ascii="Times New Roman" w:hAnsi="Times New Roman" w:cs="Times New Roman"/>
          <w:color w:val="000000" w:themeColor="text1"/>
          <w:sz w:val="28"/>
          <w:szCs w:val="28"/>
        </w:rPr>
      </w:pPr>
      <w:r w:rsidRPr="00BC046A">
        <w:rPr>
          <w:rFonts w:ascii="Times New Roman" w:hAnsi="Times New Roman" w:cs="Times New Roman"/>
          <w:color w:val="000000" w:themeColor="text1"/>
          <w:sz w:val="28"/>
          <w:szCs w:val="28"/>
        </w:rPr>
        <w:tab/>
      </w:r>
      <w:r w:rsidR="006F0075" w:rsidRPr="00BC046A">
        <w:rPr>
          <w:rFonts w:ascii="Times New Roman" w:hAnsi="Times New Roman" w:cs="Times New Roman"/>
          <w:color w:val="000000" w:themeColor="text1"/>
          <w:sz w:val="28"/>
          <w:szCs w:val="28"/>
        </w:rPr>
        <w:t>Підприємство</w:t>
      </w:r>
      <w:r w:rsidRPr="00BC046A">
        <w:rPr>
          <w:rFonts w:ascii="Times New Roman" w:hAnsi="Times New Roman" w:cs="Times New Roman"/>
          <w:color w:val="000000" w:themeColor="text1"/>
          <w:sz w:val="28"/>
          <w:szCs w:val="28"/>
        </w:rPr>
        <w:t xml:space="preserve"> працює з найкращими світовими й українськими виробниками насіння врожайних сортів та гібридів культур, мінеральних добрив для стимуляції росту та покращення якості продукції.</w:t>
      </w:r>
      <w:r w:rsidR="009570F7" w:rsidRPr="00BC046A">
        <w:rPr>
          <w:rFonts w:ascii="Times New Roman" w:hAnsi="Times New Roman" w:cs="Times New Roman"/>
          <w:color w:val="000000" w:themeColor="text1"/>
          <w:sz w:val="28"/>
          <w:szCs w:val="28"/>
        </w:rPr>
        <w:t xml:space="preserve"> Компанія пропонує широкий вибір високоякісної сільськогосподарської техніки від провідних світових компаній, допомагає підібрати та впровадити технологічні рішення для підвищення продуктивності бізнесу.</w:t>
      </w:r>
    </w:p>
    <w:p w14:paraId="4F71EA8B" w14:textId="5D7A6EB4" w:rsidR="002D57DB" w:rsidRPr="00BC046A" w:rsidRDefault="00C818CD" w:rsidP="002B36D6">
      <w:pPr>
        <w:spacing w:after="0" w:line="360" w:lineRule="auto"/>
        <w:jc w:val="both"/>
        <w:rPr>
          <w:rFonts w:ascii="Times New Roman" w:hAnsi="Times New Roman" w:cs="Times New Roman"/>
          <w:color w:val="000000" w:themeColor="text1"/>
          <w:sz w:val="28"/>
          <w:szCs w:val="28"/>
        </w:rPr>
      </w:pPr>
      <w:r w:rsidRPr="00BC046A">
        <w:rPr>
          <w:rFonts w:ascii="Times New Roman" w:hAnsi="Times New Roman" w:cs="Times New Roman"/>
          <w:color w:val="000000" w:themeColor="text1"/>
          <w:sz w:val="28"/>
          <w:szCs w:val="28"/>
        </w:rPr>
        <w:tab/>
      </w:r>
      <w:r w:rsidR="00F35773" w:rsidRPr="00BC046A">
        <w:rPr>
          <w:rFonts w:ascii="Times New Roman" w:hAnsi="Times New Roman" w:cs="Times New Roman"/>
          <w:color w:val="000000" w:themeColor="text1"/>
          <w:sz w:val="28"/>
          <w:szCs w:val="28"/>
        </w:rPr>
        <w:t xml:space="preserve">Компанія «АГРОСЕМ» заснована у 2007 році. </w:t>
      </w:r>
      <w:r w:rsidR="00D22648" w:rsidRPr="00BC046A">
        <w:rPr>
          <w:rFonts w:ascii="Times New Roman" w:hAnsi="Times New Roman" w:cs="Times New Roman"/>
          <w:color w:val="000000" w:themeColor="text1"/>
          <w:sz w:val="28"/>
          <w:szCs w:val="28"/>
        </w:rPr>
        <w:t>1</w:t>
      </w:r>
      <w:r w:rsidR="007A1F89" w:rsidRPr="00BC046A">
        <w:rPr>
          <w:rFonts w:ascii="Times New Roman" w:hAnsi="Times New Roman" w:cs="Times New Roman"/>
          <w:color w:val="000000" w:themeColor="text1"/>
          <w:sz w:val="28"/>
          <w:szCs w:val="28"/>
        </w:rPr>
        <w:t>5</w:t>
      </w:r>
      <w:r w:rsidR="00D22648" w:rsidRPr="00BC046A">
        <w:rPr>
          <w:rFonts w:ascii="Times New Roman" w:hAnsi="Times New Roman" w:cs="Times New Roman"/>
          <w:color w:val="000000" w:themeColor="text1"/>
          <w:sz w:val="28"/>
          <w:szCs w:val="28"/>
        </w:rPr>
        <w:t xml:space="preserve"> років зростання - вагомий період життя компанії, який дав </w:t>
      </w:r>
      <w:r w:rsidR="00DE3DE3" w:rsidRPr="00BC046A">
        <w:rPr>
          <w:rFonts w:ascii="Times New Roman" w:hAnsi="Times New Roman" w:cs="Times New Roman"/>
          <w:color w:val="000000" w:themeColor="text1"/>
          <w:sz w:val="28"/>
          <w:szCs w:val="28"/>
        </w:rPr>
        <w:t>результат</w:t>
      </w:r>
      <w:r w:rsidR="00B32045" w:rsidRPr="00BC046A">
        <w:rPr>
          <w:rFonts w:ascii="Times New Roman" w:hAnsi="Times New Roman" w:cs="Times New Roman"/>
          <w:color w:val="000000" w:themeColor="text1"/>
          <w:sz w:val="28"/>
          <w:szCs w:val="28"/>
        </w:rPr>
        <w:t xml:space="preserve"> зростання </w:t>
      </w:r>
      <w:r w:rsidR="007A1F89" w:rsidRPr="00BC046A">
        <w:rPr>
          <w:rFonts w:ascii="Times New Roman" w:hAnsi="Times New Roman" w:cs="Times New Roman"/>
          <w:color w:val="000000" w:themeColor="text1"/>
          <w:sz w:val="28"/>
          <w:szCs w:val="28"/>
        </w:rPr>
        <w:t>від невеликої компанії до одного з провідних агробізнесів України</w:t>
      </w:r>
      <w:r w:rsidR="00DB3DE7" w:rsidRPr="00BC046A">
        <w:rPr>
          <w:rFonts w:ascii="Times New Roman" w:hAnsi="Times New Roman" w:cs="Times New Roman"/>
          <w:color w:val="000000" w:themeColor="text1"/>
          <w:sz w:val="28"/>
          <w:szCs w:val="28"/>
        </w:rPr>
        <w:t xml:space="preserve"> (Додаток А).</w:t>
      </w:r>
    </w:p>
    <w:p w14:paraId="66D16753" w14:textId="14C9DCB4" w:rsidR="00914447" w:rsidRPr="00BC046A" w:rsidRDefault="00C27F09" w:rsidP="002B36D6">
      <w:pPr>
        <w:spacing w:after="0" w:line="360" w:lineRule="auto"/>
        <w:jc w:val="both"/>
        <w:rPr>
          <w:rFonts w:ascii="Times New Roman" w:hAnsi="Times New Roman" w:cs="Times New Roman"/>
          <w:color w:val="000000" w:themeColor="text1"/>
          <w:sz w:val="28"/>
          <w:szCs w:val="28"/>
        </w:rPr>
      </w:pPr>
      <w:r w:rsidRPr="00BC046A">
        <w:rPr>
          <w:rFonts w:ascii="Times New Roman" w:hAnsi="Times New Roman" w:cs="Times New Roman"/>
          <w:color w:val="000000" w:themeColor="text1"/>
          <w:sz w:val="28"/>
          <w:szCs w:val="28"/>
        </w:rPr>
        <w:tab/>
      </w:r>
      <w:r w:rsidR="00347F22" w:rsidRPr="00BC046A">
        <w:rPr>
          <w:rFonts w:ascii="Times New Roman" w:hAnsi="Times New Roman" w:cs="Times New Roman"/>
          <w:color w:val="000000" w:themeColor="text1"/>
          <w:sz w:val="28"/>
          <w:szCs w:val="28"/>
        </w:rPr>
        <w:t>ТОВ "АГРОСЕМ" є монобрендовим дилером техніки John Deere та офіційним дистриб'ютором сільськогосподарської техніки провідних виробників, таких як Vaderstad, Sulki, Geringhoff, Lindsay, Fast, Zurn, Nardi, Gregoire Besson та Monosem. Компанія має широку географію поширення техніки - по всій Західній Україні в 9 областях</w:t>
      </w:r>
      <w:r w:rsidR="00914447">
        <w:rPr>
          <w:rFonts w:ascii="Times New Roman" w:hAnsi="Times New Roman" w:cs="Times New Roman"/>
          <w:color w:val="000000" w:themeColor="text1"/>
          <w:sz w:val="28"/>
          <w:szCs w:val="28"/>
        </w:rPr>
        <w:t xml:space="preserve"> (Додаток В).</w:t>
      </w:r>
    </w:p>
    <w:p w14:paraId="06FDFE3F" w14:textId="6C8D5AC9" w:rsidR="00347F22" w:rsidRPr="00BC046A" w:rsidRDefault="00347F22" w:rsidP="002B36D6">
      <w:pPr>
        <w:spacing w:after="0" w:line="360" w:lineRule="auto"/>
        <w:jc w:val="both"/>
        <w:rPr>
          <w:rFonts w:ascii="Times New Roman" w:hAnsi="Times New Roman" w:cs="Times New Roman"/>
          <w:color w:val="000000" w:themeColor="text1"/>
          <w:sz w:val="28"/>
          <w:szCs w:val="28"/>
        </w:rPr>
      </w:pPr>
      <w:r w:rsidRPr="00BC046A">
        <w:rPr>
          <w:rFonts w:ascii="Times New Roman" w:hAnsi="Times New Roman" w:cs="Times New Roman"/>
          <w:color w:val="000000" w:themeColor="text1"/>
          <w:sz w:val="28"/>
          <w:szCs w:val="28"/>
        </w:rPr>
        <w:tab/>
        <w:t xml:space="preserve">Крім того, </w:t>
      </w:r>
      <w:r w:rsidR="006F0075" w:rsidRPr="00BC046A">
        <w:rPr>
          <w:rFonts w:ascii="Times New Roman" w:hAnsi="Times New Roman" w:cs="Times New Roman"/>
          <w:color w:val="000000" w:themeColor="text1"/>
          <w:sz w:val="28"/>
          <w:szCs w:val="28"/>
        </w:rPr>
        <w:t>компанія</w:t>
      </w:r>
      <w:r w:rsidRPr="00BC046A">
        <w:rPr>
          <w:rFonts w:ascii="Times New Roman" w:hAnsi="Times New Roman" w:cs="Times New Roman"/>
          <w:color w:val="000000" w:themeColor="text1"/>
          <w:sz w:val="28"/>
          <w:szCs w:val="28"/>
        </w:rPr>
        <w:t xml:space="preserve"> пропонує якісне насіння сільськогосподарських культур від провідних насіннєвих брендів, таких як KWS, MAS Seeds, BREVANT Seeds та LIDEA Seeds. Також в їх портфоліо є високоякісні мінеральні добрива компаній Yara та Alventa, фітогормональні препарати Stoller, інокулянти від </w:t>
      </w:r>
      <w:r w:rsidRPr="00BC046A">
        <w:rPr>
          <w:rFonts w:ascii="Times New Roman" w:hAnsi="Times New Roman" w:cs="Times New Roman"/>
          <w:color w:val="000000" w:themeColor="text1"/>
          <w:sz w:val="28"/>
          <w:szCs w:val="28"/>
        </w:rPr>
        <w:lastRenderedPageBreak/>
        <w:t>аргентинської компанії Rizobacter та сучасні засоби захисту рослин від провідних виробників, таких як Sammit Agro, Arista та Alfa Smart Agro.</w:t>
      </w:r>
    </w:p>
    <w:p w14:paraId="10AFAC1F" w14:textId="77777777" w:rsidR="00364204" w:rsidRDefault="00364204" w:rsidP="00364204">
      <w:pPr>
        <w:spacing w:after="0" w:line="360" w:lineRule="auto"/>
        <w:jc w:val="both"/>
        <w:rPr>
          <w:rFonts w:ascii="Times New Roman" w:hAnsi="Times New Roman" w:cs="Times New Roman"/>
          <w:color w:val="000000" w:themeColor="text1"/>
          <w:sz w:val="28"/>
          <w:szCs w:val="28"/>
        </w:rPr>
      </w:pPr>
      <w:r w:rsidRPr="00BC046A">
        <w:rPr>
          <w:rFonts w:ascii="Times New Roman" w:hAnsi="Times New Roman" w:cs="Times New Roman"/>
          <w:noProof/>
          <w:sz w:val="28"/>
          <w:szCs w:val="28"/>
          <w:lang w:eastAsia="uk-UA"/>
        </w:rPr>
        <w:drawing>
          <wp:anchor distT="0" distB="0" distL="114300" distR="114300" simplePos="0" relativeHeight="251662336" behindDoc="0" locked="0" layoutInCell="1" allowOverlap="1" wp14:anchorId="27E7C02B" wp14:editId="5560DCCA">
            <wp:simplePos x="0" y="0"/>
            <wp:positionH relativeFrom="column">
              <wp:posOffset>267970</wp:posOffset>
            </wp:positionH>
            <wp:positionV relativeFrom="paragraph">
              <wp:posOffset>1226820</wp:posOffset>
            </wp:positionV>
            <wp:extent cx="5781675" cy="4945380"/>
            <wp:effectExtent l="0" t="0" r="9525" b="7620"/>
            <wp:wrapSquare wrapText="bothSides"/>
            <wp:docPr id="1680703568" name="Рисунок 1" descr="Зображення, що містить таблиця, діаграма&#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80703568" name="Рисунок 1" descr="Зображення, що містить таблиця, діаграма&#10;&#10;Автоматично згенерований опис"/>
                    <pic:cNvPicPr/>
                  </pic:nvPicPr>
                  <pic:blipFill>
                    <a:blip r:embed="rId18">
                      <a:extLst>
                        <a:ext uri="{28A0092B-C50C-407E-A947-70E740481C1C}">
                          <a14:useLocalDpi xmlns:a14="http://schemas.microsoft.com/office/drawing/2010/main" val="0"/>
                        </a:ext>
                      </a:extLst>
                    </a:blip>
                    <a:stretch>
                      <a:fillRect/>
                    </a:stretch>
                  </pic:blipFill>
                  <pic:spPr>
                    <a:xfrm>
                      <a:off x="0" y="0"/>
                      <a:ext cx="5781675" cy="4945380"/>
                    </a:xfrm>
                    <a:prstGeom prst="rect">
                      <a:avLst/>
                    </a:prstGeom>
                  </pic:spPr>
                </pic:pic>
              </a:graphicData>
            </a:graphic>
            <wp14:sizeRelH relativeFrom="margin">
              <wp14:pctWidth>0</wp14:pctWidth>
            </wp14:sizeRelH>
            <wp14:sizeRelV relativeFrom="margin">
              <wp14:pctHeight>0</wp14:pctHeight>
            </wp14:sizeRelV>
          </wp:anchor>
        </w:drawing>
      </w:r>
      <w:r w:rsidR="00347F22" w:rsidRPr="00BC046A">
        <w:rPr>
          <w:rFonts w:ascii="Times New Roman" w:hAnsi="Times New Roman" w:cs="Times New Roman"/>
          <w:color w:val="000000" w:themeColor="text1"/>
          <w:sz w:val="28"/>
          <w:szCs w:val="28"/>
        </w:rPr>
        <w:tab/>
      </w:r>
      <w:r w:rsidR="00840187" w:rsidRPr="00BC046A">
        <w:rPr>
          <w:rFonts w:ascii="Times New Roman" w:hAnsi="Times New Roman" w:cs="Times New Roman"/>
          <w:color w:val="000000" w:themeColor="text1"/>
          <w:sz w:val="28"/>
          <w:szCs w:val="28"/>
        </w:rPr>
        <w:t>До</w:t>
      </w:r>
      <w:r w:rsidR="00347F22" w:rsidRPr="00BC046A">
        <w:rPr>
          <w:rFonts w:ascii="Times New Roman" w:hAnsi="Times New Roman" w:cs="Times New Roman"/>
          <w:color w:val="000000" w:themeColor="text1"/>
          <w:sz w:val="28"/>
          <w:szCs w:val="28"/>
        </w:rPr>
        <w:t xml:space="preserve"> того</w:t>
      </w:r>
      <w:r w:rsidR="00840187" w:rsidRPr="00BC046A">
        <w:rPr>
          <w:rFonts w:ascii="Times New Roman" w:hAnsi="Times New Roman" w:cs="Times New Roman"/>
          <w:color w:val="000000" w:themeColor="text1"/>
          <w:sz w:val="28"/>
          <w:szCs w:val="28"/>
        </w:rPr>
        <w:t xml:space="preserve"> ж</w:t>
      </w:r>
      <w:r w:rsidR="00347F22" w:rsidRPr="00BC046A">
        <w:rPr>
          <w:rFonts w:ascii="Times New Roman" w:hAnsi="Times New Roman" w:cs="Times New Roman"/>
          <w:color w:val="000000" w:themeColor="text1"/>
          <w:sz w:val="28"/>
          <w:szCs w:val="28"/>
        </w:rPr>
        <w:t xml:space="preserve">, </w:t>
      </w:r>
      <w:r w:rsidR="00BB115B" w:rsidRPr="00BC046A">
        <w:rPr>
          <w:rFonts w:ascii="Times New Roman" w:hAnsi="Times New Roman" w:cs="Times New Roman"/>
          <w:color w:val="000000" w:themeColor="text1"/>
          <w:sz w:val="28"/>
          <w:szCs w:val="28"/>
        </w:rPr>
        <w:t>підприємство</w:t>
      </w:r>
      <w:r w:rsidR="00347F22" w:rsidRPr="00BC046A">
        <w:rPr>
          <w:rFonts w:ascii="Times New Roman" w:hAnsi="Times New Roman" w:cs="Times New Roman"/>
          <w:color w:val="000000" w:themeColor="text1"/>
          <w:sz w:val="28"/>
          <w:szCs w:val="28"/>
        </w:rPr>
        <w:t xml:space="preserve"> пропонує інноваційні рішення й технології, такі як точне землеробство, системи телематики, автоматизовані та безпілотні засоби, спрямовані на підвищення ефективності продукції та економію ресурсів у процесі сільгоспвиробництва.</w:t>
      </w:r>
      <w:r w:rsidR="00176B6D" w:rsidRPr="00BC046A">
        <w:rPr>
          <w:rFonts w:ascii="Times New Roman" w:hAnsi="Times New Roman" w:cs="Times New Roman"/>
          <w:color w:val="000000" w:themeColor="text1"/>
          <w:sz w:val="28"/>
          <w:szCs w:val="28"/>
        </w:rPr>
        <w:t xml:space="preserve"> (рис. 2.1.)</w:t>
      </w:r>
    </w:p>
    <w:p w14:paraId="4EE76F31" w14:textId="134FA57D" w:rsidR="00B32045" w:rsidRPr="009C4BDC" w:rsidRDefault="00176B6D" w:rsidP="00340CA5">
      <w:pPr>
        <w:spacing w:line="360" w:lineRule="auto"/>
        <w:jc w:val="center"/>
        <w:rPr>
          <w:rFonts w:ascii="Times New Roman" w:hAnsi="Times New Roman" w:cs="Times New Roman"/>
          <w:bCs/>
          <w:color w:val="000000" w:themeColor="text1"/>
          <w:sz w:val="28"/>
          <w:szCs w:val="28"/>
        </w:rPr>
      </w:pPr>
      <w:r w:rsidRPr="009C4BDC">
        <w:rPr>
          <w:rFonts w:ascii="Times New Roman" w:hAnsi="Times New Roman" w:cs="Times New Roman"/>
          <w:bCs/>
          <w:sz w:val="28"/>
          <w:szCs w:val="28"/>
        </w:rPr>
        <w:t>Рис. 2.1. Складова бізнесу за продуктовими лініями станом на 2021 рік.</w:t>
      </w:r>
      <w:r w:rsidR="00BA07DF" w:rsidRPr="009C4BDC">
        <w:rPr>
          <w:rFonts w:ascii="Times New Roman" w:hAnsi="Times New Roman" w:cs="Times New Roman"/>
          <w:bCs/>
          <w:sz w:val="28"/>
          <w:szCs w:val="28"/>
        </w:rPr>
        <w:t xml:space="preserve"> </w:t>
      </w:r>
      <w:r w:rsidR="0076040B" w:rsidRPr="009C4BDC">
        <w:rPr>
          <w:rFonts w:ascii="Times New Roman" w:hAnsi="Times New Roman" w:cs="Times New Roman"/>
          <w:bCs/>
          <w:sz w:val="28"/>
          <w:szCs w:val="28"/>
          <w:lang w:val="ru-RU"/>
        </w:rPr>
        <w:t>[</w:t>
      </w:r>
      <w:r w:rsidR="00DF07CF">
        <w:rPr>
          <w:rFonts w:ascii="Times New Roman" w:hAnsi="Times New Roman" w:cs="Times New Roman"/>
          <w:bCs/>
          <w:sz w:val="28"/>
          <w:szCs w:val="28"/>
        </w:rPr>
        <w:t>20</w:t>
      </w:r>
      <w:r w:rsidR="0076040B" w:rsidRPr="009C4BDC">
        <w:rPr>
          <w:rFonts w:ascii="Times New Roman" w:hAnsi="Times New Roman" w:cs="Times New Roman"/>
          <w:bCs/>
          <w:sz w:val="28"/>
          <w:szCs w:val="28"/>
          <w:lang w:val="ru-RU"/>
        </w:rPr>
        <w:t>]</w:t>
      </w:r>
    </w:p>
    <w:p w14:paraId="0282343D" w14:textId="2CF8C0F5" w:rsidR="0039100D" w:rsidRPr="00BC046A" w:rsidRDefault="009B08F7" w:rsidP="00340CA5">
      <w:pPr>
        <w:shd w:val="clear" w:color="auto" w:fill="FFFFFF"/>
        <w:spacing w:after="0" w:line="360" w:lineRule="auto"/>
        <w:ind w:firstLine="426"/>
        <w:jc w:val="both"/>
        <w:textAlignment w:val="baseline"/>
        <w:rPr>
          <w:rFonts w:ascii="Times New Roman" w:hAnsi="Times New Roman" w:cs="Times New Roman"/>
          <w:bCs/>
          <w:sz w:val="28"/>
          <w:szCs w:val="28"/>
        </w:rPr>
      </w:pPr>
      <w:bookmarkStart w:id="2" w:name="_Hlk33681314"/>
      <w:r w:rsidRPr="00BC046A">
        <w:rPr>
          <w:rFonts w:ascii="Times New Roman" w:hAnsi="Times New Roman" w:cs="Times New Roman"/>
          <w:bCs/>
          <w:sz w:val="28"/>
          <w:szCs w:val="28"/>
        </w:rPr>
        <w:tab/>
      </w:r>
      <w:r w:rsidR="004E7A47" w:rsidRPr="00BC046A">
        <w:rPr>
          <w:rFonts w:ascii="Times New Roman" w:hAnsi="Times New Roman" w:cs="Times New Roman"/>
          <w:bCs/>
          <w:sz w:val="28"/>
          <w:szCs w:val="28"/>
        </w:rPr>
        <w:t xml:space="preserve">В компанії станом на 2023 рік </w:t>
      </w:r>
      <w:r w:rsidR="00494CAE" w:rsidRPr="00BC046A">
        <w:rPr>
          <w:rFonts w:ascii="Times New Roman" w:hAnsi="Times New Roman" w:cs="Times New Roman"/>
          <w:bCs/>
          <w:sz w:val="28"/>
          <w:szCs w:val="28"/>
        </w:rPr>
        <w:t>діють</w:t>
      </w:r>
      <w:r w:rsidR="00D4485A" w:rsidRPr="00BC046A">
        <w:rPr>
          <w:rFonts w:ascii="Times New Roman" w:hAnsi="Times New Roman" w:cs="Times New Roman"/>
          <w:bCs/>
          <w:sz w:val="28"/>
          <w:szCs w:val="28"/>
        </w:rPr>
        <w:t xml:space="preserve"> 9 </w:t>
      </w:r>
      <w:r w:rsidR="00AA2B0D" w:rsidRPr="00BC046A">
        <w:rPr>
          <w:rFonts w:ascii="Times New Roman" w:hAnsi="Times New Roman" w:cs="Times New Roman"/>
          <w:bCs/>
          <w:sz w:val="28"/>
          <w:szCs w:val="28"/>
        </w:rPr>
        <w:t xml:space="preserve">департаментів, </w:t>
      </w:r>
      <w:r w:rsidR="00597BC0" w:rsidRPr="00BC046A">
        <w:rPr>
          <w:rFonts w:ascii="Times New Roman" w:hAnsi="Times New Roman" w:cs="Times New Roman"/>
          <w:bCs/>
          <w:sz w:val="28"/>
          <w:szCs w:val="28"/>
        </w:rPr>
        <w:t>18 відділів та регіональні структурні підрозділи з представництвами в різних областях України</w:t>
      </w:r>
      <w:r w:rsidR="00D11296">
        <w:rPr>
          <w:rFonts w:ascii="Times New Roman" w:hAnsi="Times New Roman" w:cs="Times New Roman"/>
          <w:bCs/>
          <w:sz w:val="28"/>
          <w:szCs w:val="28"/>
        </w:rPr>
        <w:t xml:space="preserve"> (Додаток Б)</w:t>
      </w:r>
      <w:r w:rsidR="00364204">
        <w:rPr>
          <w:rFonts w:ascii="Times New Roman" w:hAnsi="Times New Roman" w:cs="Times New Roman"/>
          <w:bCs/>
          <w:sz w:val="28"/>
          <w:szCs w:val="28"/>
        </w:rPr>
        <w:t>.</w:t>
      </w:r>
      <w:r w:rsidR="00425060">
        <w:rPr>
          <w:rFonts w:ascii="Times New Roman" w:hAnsi="Times New Roman" w:cs="Times New Roman"/>
          <w:bCs/>
          <w:sz w:val="28"/>
          <w:szCs w:val="28"/>
        </w:rPr>
        <w:t xml:space="preserve"> </w:t>
      </w:r>
      <w:r w:rsidR="0022498C">
        <w:rPr>
          <w:rFonts w:ascii="Times New Roman" w:hAnsi="Times New Roman" w:cs="Times New Roman"/>
          <w:bCs/>
          <w:sz w:val="28"/>
          <w:szCs w:val="28"/>
        </w:rPr>
        <w:t xml:space="preserve">Сьогодні у компанії працює </w:t>
      </w:r>
      <w:r w:rsidR="00704EC6">
        <w:rPr>
          <w:rFonts w:ascii="Times New Roman" w:hAnsi="Times New Roman" w:cs="Times New Roman"/>
          <w:bCs/>
          <w:sz w:val="28"/>
          <w:szCs w:val="28"/>
        </w:rPr>
        <w:t xml:space="preserve">близько 500 людей. </w:t>
      </w:r>
      <w:r w:rsidR="00FB6D50" w:rsidRPr="00FB6D50">
        <w:rPr>
          <w:rFonts w:ascii="Times New Roman" w:hAnsi="Times New Roman" w:cs="Times New Roman"/>
          <w:bCs/>
          <w:sz w:val="28"/>
          <w:szCs w:val="28"/>
        </w:rPr>
        <w:t xml:space="preserve">Кількість персоналу розбита на різні підрозділи </w:t>
      </w:r>
      <w:r w:rsidR="00FB6D50">
        <w:rPr>
          <w:rFonts w:ascii="Times New Roman" w:hAnsi="Times New Roman" w:cs="Times New Roman"/>
          <w:bCs/>
          <w:sz w:val="28"/>
          <w:szCs w:val="28"/>
        </w:rPr>
        <w:t>та</w:t>
      </w:r>
      <w:r w:rsidR="00FB6D50" w:rsidRPr="00FB6D50">
        <w:rPr>
          <w:rFonts w:ascii="Times New Roman" w:hAnsi="Times New Roman" w:cs="Times New Roman"/>
          <w:bCs/>
          <w:sz w:val="28"/>
          <w:szCs w:val="28"/>
        </w:rPr>
        <w:t xml:space="preserve"> департаменти компанії. </w:t>
      </w:r>
      <w:r w:rsidR="005202FE">
        <w:rPr>
          <w:rFonts w:ascii="Times New Roman" w:hAnsi="Times New Roman" w:cs="Times New Roman"/>
          <w:bCs/>
          <w:sz w:val="28"/>
          <w:szCs w:val="28"/>
        </w:rPr>
        <w:t>Зокрема,</w:t>
      </w:r>
      <w:r w:rsidR="00FB6D50" w:rsidRPr="00FB6D50">
        <w:rPr>
          <w:rFonts w:ascii="Times New Roman" w:hAnsi="Times New Roman" w:cs="Times New Roman"/>
          <w:bCs/>
          <w:sz w:val="28"/>
          <w:szCs w:val="28"/>
        </w:rPr>
        <w:t xml:space="preserve"> кільк</w:t>
      </w:r>
      <w:r w:rsidR="005202FE">
        <w:rPr>
          <w:rFonts w:ascii="Times New Roman" w:hAnsi="Times New Roman" w:cs="Times New Roman"/>
          <w:bCs/>
          <w:sz w:val="28"/>
          <w:szCs w:val="28"/>
        </w:rPr>
        <w:t>ість</w:t>
      </w:r>
      <w:r w:rsidR="00FB6D50" w:rsidRPr="00FB6D50">
        <w:rPr>
          <w:rFonts w:ascii="Times New Roman" w:hAnsi="Times New Roman" w:cs="Times New Roman"/>
          <w:bCs/>
          <w:sz w:val="28"/>
          <w:szCs w:val="28"/>
        </w:rPr>
        <w:t xml:space="preserve"> персоналу у </w:t>
      </w:r>
      <w:r w:rsidR="005202FE">
        <w:rPr>
          <w:rFonts w:ascii="Times New Roman" w:hAnsi="Times New Roman" w:cs="Times New Roman"/>
          <w:bCs/>
          <w:sz w:val="28"/>
          <w:szCs w:val="28"/>
        </w:rPr>
        <w:t>департаментах</w:t>
      </w:r>
      <w:r w:rsidR="00FB6D50" w:rsidRPr="00FB6D50">
        <w:rPr>
          <w:rFonts w:ascii="Times New Roman" w:hAnsi="Times New Roman" w:cs="Times New Roman"/>
          <w:bCs/>
          <w:sz w:val="28"/>
          <w:szCs w:val="28"/>
        </w:rPr>
        <w:t xml:space="preserve"> продажів</w:t>
      </w:r>
      <w:r w:rsidR="005202FE">
        <w:rPr>
          <w:rFonts w:ascii="Times New Roman" w:hAnsi="Times New Roman" w:cs="Times New Roman"/>
          <w:bCs/>
          <w:sz w:val="28"/>
          <w:szCs w:val="28"/>
        </w:rPr>
        <w:t xml:space="preserve"> налічує </w:t>
      </w:r>
      <w:r w:rsidR="00F45BE1">
        <w:rPr>
          <w:rFonts w:ascii="Times New Roman" w:hAnsi="Times New Roman" w:cs="Times New Roman"/>
          <w:bCs/>
          <w:sz w:val="28"/>
          <w:szCs w:val="28"/>
        </w:rPr>
        <w:t>3</w:t>
      </w:r>
      <w:r w:rsidR="00AC35E4">
        <w:rPr>
          <w:rFonts w:ascii="Times New Roman" w:hAnsi="Times New Roman" w:cs="Times New Roman"/>
          <w:bCs/>
          <w:sz w:val="28"/>
          <w:szCs w:val="28"/>
        </w:rPr>
        <w:t>1</w:t>
      </w:r>
      <w:r w:rsidR="00F45BE1">
        <w:rPr>
          <w:rFonts w:ascii="Times New Roman" w:hAnsi="Times New Roman" w:cs="Times New Roman"/>
          <w:bCs/>
          <w:sz w:val="28"/>
          <w:szCs w:val="28"/>
        </w:rPr>
        <w:t>0</w:t>
      </w:r>
      <w:r w:rsidR="00C94E69">
        <w:rPr>
          <w:rFonts w:ascii="Times New Roman" w:hAnsi="Times New Roman" w:cs="Times New Roman"/>
          <w:bCs/>
          <w:sz w:val="28"/>
          <w:szCs w:val="28"/>
        </w:rPr>
        <w:t xml:space="preserve"> осіб</w:t>
      </w:r>
      <w:r w:rsidR="00FB6D50" w:rsidRPr="00FB6D50">
        <w:rPr>
          <w:rFonts w:ascii="Times New Roman" w:hAnsi="Times New Roman" w:cs="Times New Roman"/>
          <w:bCs/>
          <w:sz w:val="28"/>
          <w:szCs w:val="28"/>
        </w:rPr>
        <w:t xml:space="preserve">, </w:t>
      </w:r>
      <w:r w:rsidR="00C94E69">
        <w:rPr>
          <w:rFonts w:ascii="Times New Roman" w:hAnsi="Times New Roman" w:cs="Times New Roman"/>
          <w:bCs/>
          <w:sz w:val="28"/>
          <w:szCs w:val="28"/>
        </w:rPr>
        <w:t xml:space="preserve">у департаменті </w:t>
      </w:r>
      <w:r w:rsidR="00FB6D50" w:rsidRPr="00FB6D50">
        <w:rPr>
          <w:rFonts w:ascii="Times New Roman" w:hAnsi="Times New Roman" w:cs="Times New Roman"/>
          <w:bCs/>
          <w:sz w:val="28"/>
          <w:szCs w:val="28"/>
        </w:rPr>
        <w:t>маркетингу</w:t>
      </w:r>
      <w:r w:rsidR="00C94E69">
        <w:rPr>
          <w:rFonts w:ascii="Times New Roman" w:hAnsi="Times New Roman" w:cs="Times New Roman"/>
          <w:bCs/>
          <w:sz w:val="28"/>
          <w:szCs w:val="28"/>
        </w:rPr>
        <w:t xml:space="preserve"> – 5 осіб</w:t>
      </w:r>
      <w:r w:rsidR="00FB6D50" w:rsidRPr="00FB6D50">
        <w:rPr>
          <w:rFonts w:ascii="Times New Roman" w:hAnsi="Times New Roman" w:cs="Times New Roman"/>
          <w:bCs/>
          <w:sz w:val="28"/>
          <w:szCs w:val="28"/>
        </w:rPr>
        <w:t xml:space="preserve">, </w:t>
      </w:r>
      <w:r w:rsidR="009069B5">
        <w:rPr>
          <w:rFonts w:ascii="Times New Roman" w:hAnsi="Times New Roman" w:cs="Times New Roman"/>
          <w:bCs/>
          <w:sz w:val="28"/>
          <w:szCs w:val="28"/>
        </w:rPr>
        <w:t xml:space="preserve">у департаменті інноваційних технологій </w:t>
      </w:r>
      <w:r w:rsidR="00EC5BB5">
        <w:rPr>
          <w:rFonts w:ascii="Times New Roman" w:hAnsi="Times New Roman" w:cs="Times New Roman"/>
          <w:bCs/>
          <w:sz w:val="28"/>
          <w:szCs w:val="28"/>
        </w:rPr>
        <w:t xml:space="preserve">працює </w:t>
      </w:r>
      <w:r w:rsidR="00627875">
        <w:rPr>
          <w:rFonts w:ascii="Times New Roman" w:hAnsi="Times New Roman" w:cs="Times New Roman"/>
          <w:bCs/>
          <w:sz w:val="28"/>
          <w:szCs w:val="28"/>
        </w:rPr>
        <w:t>11 людей</w:t>
      </w:r>
      <w:r w:rsidR="00FB6D50" w:rsidRPr="00FB6D50">
        <w:rPr>
          <w:rFonts w:ascii="Times New Roman" w:hAnsi="Times New Roman" w:cs="Times New Roman"/>
          <w:bCs/>
          <w:sz w:val="28"/>
          <w:szCs w:val="28"/>
        </w:rPr>
        <w:t xml:space="preserve">, </w:t>
      </w:r>
      <w:r w:rsidR="00627875">
        <w:rPr>
          <w:rFonts w:ascii="Times New Roman" w:hAnsi="Times New Roman" w:cs="Times New Roman"/>
          <w:bCs/>
          <w:sz w:val="28"/>
          <w:szCs w:val="28"/>
        </w:rPr>
        <w:lastRenderedPageBreak/>
        <w:t>в департаменті персоналу</w:t>
      </w:r>
      <w:r w:rsidR="00A033D6">
        <w:rPr>
          <w:rFonts w:ascii="Times New Roman" w:hAnsi="Times New Roman" w:cs="Times New Roman"/>
          <w:bCs/>
          <w:sz w:val="28"/>
          <w:szCs w:val="28"/>
        </w:rPr>
        <w:t xml:space="preserve"> -</w:t>
      </w:r>
      <w:r w:rsidR="00627875">
        <w:rPr>
          <w:rFonts w:ascii="Times New Roman" w:hAnsi="Times New Roman" w:cs="Times New Roman"/>
          <w:bCs/>
          <w:sz w:val="28"/>
          <w:szCs w:val="28"/>
        </w:rPr>
        <w:t xml:space="preserve"> </w:t>
      </w:r>
      <w:r w:rsidR="00FB3C6F">
        <w:rPr>
          <w:rFonts w:ascii="Times New Roman" w:hAnsi="Times New Roman" w:cs="Times New Roman"/>
          <w:bCs/>
          <w:sz w:val="28"/>
          <w:szCs w:val="28"/>
        </w:rPr>
        <w:t xml:space="preserve">6 людей, </w:t>
      </w:r>
      <w:r w:rsidR="00EA4E4F">
        <w:rPr>
          <w:rFonts w:ascii="Times New Roman" w:hAnsi="Times New Roman" w:cs="Times New Roman"/>
          <w:bCs/>
          <w:sz w:val="28"/>
          <w:szCs w:val="28"/>
        </w:rPr>
        <w:t xml:space="preserve">в юридичному департаменті налічується </w:t>
      </w:r>
      <w:r w:rsidR="005F569D">
        <w:rPr>
          <w:rFonts w:ascii="Times New Roman" w:hAnsi="Times New Roman" w:cs="Times New Roman"/>
          <w:bCs/>
          <w:sz w:val="28"/>
          <w:szCs w:val="28"/>
        </w:rPr>
        <w:t xml:space="preserve">7 </w:t>
      </w:r>
      <w:r w:rsidR="00A033D6">
        <w:rPr>
          <w:rFonts w:ascii="Times New Roman" w:hAnsi="Times New Roman" w:cs="Times New Roman"/>
          <w:bCs/>
          <w:sz w:val="28"/>
          <w:szCs w:val="28"/>
        </w:rPr>
        <w:t>працівників</w:t>
      </w:r>
      <w:r w:rsidR="005F569D">
        <w:rPr>
          <w:rFonts w:ascii="Times New Roman" w:hAnsi="Times New Roman" w:cs="Times New Roman"/>
          <w:bCs/>
          <w:sz w:val="28"/>
          <w:szCs w:val="28"/>
        </w:rPr>
        <w:t xml:space="preserve">, </w:t>
      </w:r>
      <w:r w:rsidR="00E139DA">
        <w:rPr>
          <w:rFonts w:ascii="Times New Roman" w:hAnsi="Times New Roman" w:cs="Times New Roman"/>
          <w:bCs/>
          <w:sz w:val="28"/>
          <w:szCs w:val="28"/>
        </w:rPr>
        <w:t xml:space="preserve">у відділах обробки даних, бухгалтерії, </w:t>
      </w:r>
      <w:r w:rsidR="002020E0">
        <w:rPr>
          <w:rFonts w:ascii="Times New Roman" w:hAnsi="Times New Roman" w:cs="Times New Roman"/>
          <w:bCs/>
          <w:sz w:val="28"/>
          <w:szCs w:val="28"/>
        </w:rPr>
        <w:t>економічному</w:t>
      </w:r>
      <w:r w:rsidR="00E36BE4">
        <w:rPr>
          <w:rFonts w:ascii="Times New Roman" w:hAnsi="Times New Roman" w:cs="Times New Roman"/>
          <w:bCs/>
          <w:sz w:val="28"/>
          <w:szCs w:val="28"/>
        </w:rPr>
        <w:t xml:space="preserve"> працює </w:t>
      </w:r>
      <w:r w:rsidR="00CC739E">
        <w:rPr>
          <w:rFonts w:ascii="Times New Roman" w:hAnsi="Times New Roman" w:cs="Times New Roman"/>
          <w:bCs/>
          <w:sz w:val="28"/>
          <w:szCs w:val="28"/>
        </w:rPr>
        <w:t>30 людей</w:t>
      </w:r>
      <w:r w:rsidR="00F45BE1">
        <w:rPr>
          <w:rFonts w:ascii="Times New Roman" w:hAnsi="Times New Roman" w:cs="Times New Roman"/>
          <w:bCs/>
          <w:sz w:val="28"/>
          <w:szCs w:val="28"/>
        </w:rPr>
        <w:t>, та в інших відділах</w:t>
      </w:r>
      <w:r w:rsidR="00101177">
        <w:rPr>
          <w:rFonts w:ascii="Times New Roman" w:hAnsi="Times New Roman" w:cs="Times New Roman"/>
          <w:bCs/>
          <w:sz w:val="28"/>
          <w:szCs w:val="28"/>
        </w:rPr>
        <w:t xml:space="preserve"> працює ще 120 людей.</w:t>
      </w:r>
      <w:r w:rsidR="00F45BE1">
        <w:rPr>
          <w:rFonts w:ascii="Times New Roman" w:hAnsi="Times New Roman" w:cs="Times New Roman"/>
          <w:bCs/>
          <w:sz w:val="28"/>
          <w:szCs w:val="28"/>
        </w:rPr>
        <w:t xml:space="preserve"> </w:t>
      </w:r>
      <w:r w:rsidR="00101177">
        <w:rPr>
          <w:rFonts w:ascii="Times New Roman" w:hAnsi="Times New Roman" w:cs="Times New Roman"/>
          <w:bCs/>
          <w:sz w:val="28"/>
          <w:szCs w:val="28"/>
        </w:rPr>
        <w:t>Такий розподіл</w:t>
      </w:r>
      <w:r w:rsidR="00FB6D50" w:rsidRPr="00FB6D50">
        <w:rPr>
          <w:rFonts w:ascii="Times New Roman" w:hAnsi="Times New Roman" w:cs="Times New Roman"/>
          <w:bCs/>
          <w:sz w:val="28"/>
          <w:szCs w:val="28"/>
        </w:rPr>
        <w:t xml:space="preserve"> допомагає </w:t>
      </w:r>
      <w:r w:rsidR="00962180">
        <w:rPr>
          <w:rFonts w:ascii="Times New Roman" w:hAnsi="Times New Roman" w:cs="Times New Roman"/>
          <w:bCs/>
          <w:sz w:val="28"/>
          <w:szCs w:val="28"/>
        </w:rPr>
        <w:t>зрозуміти як розміщувати</w:t>
      </w:r>
      <w:r w:rsidR="00FB6D50" w:rsidRPr="00FB6D50">
        <w:rPr>
          <w:rFonts w:ascii="Times New Roman" w:hAnsi="Times New Roman" w:cs="Times New Roman"/>
          <w:bCs/>
          <w:sz w:val="28"/>
          <w:szCs w:val="28"/>
        </w:rPr>
        <w:t xml:space="preserve"> працівників по різних функціональних областях компанії.</w:t>
      </w:r>
    </w:p>
    <w:p w14:paraId="4ED43C98" w14:textId="29C259B2" w:rsidR="00394A30" w:rsidRPr="00BC046A" w:rsidRDefault="001557A5" w:rsidP="00340CA5">
      <w:pPr>
        <w:shd w:val="clear" w:color="auto" w:fill="FFFFFF"/>
        <w:spacing w:after="0" w:line="360" w:lineRule="auto"/>
        <w:ind w:firstLine="426"/>
        <w:jc w:val="both"/>
        <w:textAlignment w:val="baseline"/>
        <w:rPr>
          <w:rFonts w:ascii="Times New Roman" w:hAnsi="Times New Roman" w:cs="Times New Roman"/>
          <w:bCs/>
          <w:sz w:val="28"/>
          <w:szCs w:val="28"/>
        </w:rPr>
      </w:pPr>
      <w:r w:rsidRPr="00BC046A">
        <w:rPr>
          <w:rFonts w:ascii="Times New Roman" w:hAnsi="Times New Roman" w:cs="Times New Roman"/>
          <w:bCs/>
          <w:sz w:val="28"/>
          <w:szCs w:val="28"/>
        </w:rPr>
        <w:t xml:space="preserve">Департамент техніки та післяпродажного </w:t>
      </w:r>
      <w:r w:rsidR="00A335DE" w:rsidRPr="00BC046A">
        <w:rPr>
          <w:rFonts w:ascii="Times New Roman" w:hAnsi="Times New Roman" w:cs="Times New Roman"/>
          <w:bCs/>
          <w:sz w:val="28"/>
          <w:szCs w:val="28"/>
        </w:rPr>
        <w:t>обслуговування включає в себе</w:t>
      </w:r>
      <w:r w:rsidR="00E367D2" w:rsidRPr="00BC046A">
        <w:rPr>
          <w:rFonts w:ascii="Times New Roman" w:hAnsi="Times New Roman" w:cs="Times New Roman"/>
          <w:bCs/>
          <w:sz w:val="28"/>
          <w:szCs w:val="28"/>
        </w:rPr>
        <w:t>: відділ нової техніки, відділ вживаної техніки та демонстрацій, відділ інноваційних технологій</w:t>
      </w:r>
      <w:r w:rsidR="0039100D" w:rsidRPr="00BC046A">
        <w:rPr>
          <w:rFonts w:ascii="Times New Roman" w:hAnsi="Times New Roman" w:cs="Times New Roman"/>
          <w:bCs/>
          <w:sz w:val="28"/>
          <w:szCs w:val="28"/>
        </w:rPr>
        <w:t xml:space="preserve">, службу післяпродажного обслуговування, відділ постачання запчастин, відділ збуту запчастин та регіональні структурні підрозділи. </w:t>
      </w:r>
      <w:r w:rsidR="000C656C" w:rsidRPr="00BC046A">
        <w:rPr>
          <w:rFonts w:ascii="Times New Roman" w:hAnsi="Times New Roman" w:cs="Times New Roman"/>
          <w:bCs/>
          <w:sz w:val="28"/>
          <w:szCs w:val="28"/>
        </w:rPr>
        <w:t xml:space="preserve">Власне, завдання даного департаменту </w:t>
      </w:r>
      <w:r w:rsidR="00F70AB9" w:rsidRPr="00BC046A">
        <w:rPr>
          <w:rFonts w:ascii="Times New Roman" w:hAnsi="Times New Roman" w:cs="Times New Roman"/>
          <w:bCs/>
          <w:sz w:val="28"/>
          <w:szCs w:val="28"/>
        </w:rPr>
        <w:t>має на меті продаж різних типів техніки та обладнання для використання в сільському господарстві, включаючи трактори, комбайни, причепи та інші пристрої</w:t>
      </w:r>
      <w:r w:rsidR="00786B6B" w:rsidRPr="00BC046A">
        <w:rPr>
          <w:rFonts w:ascii="Times New Roman" w:hAnsi="Times New Roman" w:cs="Times New Roman"/>
          <w:bCs/>
          <w:sz w:val="28"/>
          <w:szCs w:val="28"/>
        </w:rPr>
        <w:t>, продаж запасних частин та комплектуючих для ремонту техніки.</w:t>
      </w:r>
    </w:p>
    <w:p w14:paraId="3B6DC998" w14:textId="1CC6D31B" w:rsidR="00394A30" w:rsidRPr="00BC046A" w:rsidRDefault="0039100D" w:rsidP="002B36D6">
      <w:pPr>
        <w:shd w:val="clear" w:color="auto" w:fill="FFFFFF"/>
        <w:spacing w:after="0" w:line="360" w:lineRule="auto"/>
        <w:ind w:firstLine="426"/>
        <w:jc w:val="both"/>
        <w:textAlignment w:val="baseline"/>
        <w:rPr>
          <w:rFonts w:ascii="Times New Roman" w:hAnsi="Times New Roman" w:cs="Times New Roman"/>
          <w:bCs/>
          <w:sz w:val="28"/>
          <w:szCs w:val="28"/>
        </w:rPr>
      </w:pPr>
      <w:r w:rsidRPr="00BC046A">
        <w:rPr>
          <w:rFonts w:ascii="Times New Roman" w:hAnsi="Times New Roman" w:cs="Times New Roman"/>
          <w:bCs/>
          <w:sz w:val="28"/>
          <w:szCs w:val="28"/>
        </w:rPr>
        <w:t xml:space="preserve">Департамент </w:t>
      </w:r>
      <w:r w:rsidR="004405CD" w:rsidRPr="00BC046A">
        <w:rPr>
          <w:rFonts w:ascii="Times New Roman" w:hAnsi="Times New Roman" w:cs="Times New Roman"/>
          <w:bCs/>
          <w:sz w:val="28"/>
          <w:szCs w:val="28"/>
        </w:rPr>
        <w:t xml:space="preserve">добрив, насіння та засобів захисту рослин </w:t>
      </w:r>
      <w:r w:rsidR="005C47B3" w:rsidRPr="00BC046A">
        <w:rPr>
          <w:rFonts w:ascii="Times New Roman" w:hAnsi="Times New Roman" w:cs="Times New Roman"/>
          <w:bCs/>
          <w:sz w:val="28"/>
          <w:szCs w:val="28"/>
        </w:rPr>
        <w:t>займається продаж</w:t>
      </w:r>
      <w:r w:rsidR="00210514">
        <w:rPr>
          <w:rFonts w:ascii="Times New Roman" w:hAnsi="Times New Roman" w:cs="Times New Roman"/>
          <w:bCs/>
          <w:sz w:val="28"/>
          <w:szCs w:val="28"/>
        </w:rPr>
        <w:t>е</w:t>
      </w:r>
      <w:r w:rsidR="005C47B3" w:rsidRPr="00BC046A">
        <w:rPr>
          <w:rFonts w:ascii="Times New Roman" w:hAnsi="Times New Roman" w:cs="Times New Roman"/>
          <w:bCs/>
          <w:sz w:val="28"/>
          <w:szCs w:val="28"/>
        </w:rPr>
        <w:t>м насіння різних сільськогосподарських культур, також мінеральних добрив та інших засобів для росту та розвитку рослин</w:t>
      </w:r>
      <w:r w:rsidR="00213169" w:rsidRPr="00BC046A">
        <w:rPr>
          <w:rFonts w:ascii="Times New Roman" w:hAnsi="Times New Roman" w:cs="Times New Roman"/>
          <w:bCs/>
          <w:sz w:val="28"/>
          <w:szCs w:val="28"/>
        </w:rPr>
        <w:t>,</w:t>
      </w:r>
      <w:r w:rsidR="005C47B3" w:rsidRPr="00BC046A">
        <w:rPr>
          <w:rFonts w:ascii="Times New Roman" w:hAnsi="Times New Roman" w:cs="Times New Roman"/>
          <w:bCs/>
          <w:sz w:val="28"/>
          <w:szCs w:val="28"/>
        </w:rPr>
        <w:t xml:space="preserve"> </w:t>
      </w:r>
      <w:r w:rsidR="00213169" w:rsidRPr="00BC046A">
        <w:rPr>
          <w:rFonts w:ascii="Times New Roman" w:hAnsi="Times New Roman" w:cs="Times New Roman"/>
          <w:bCs/>
          <w:sz w:val="28"/>
          <w:szCs w:val="28"/>
        </w:rPr>
        <w:t xml:space="preserve">забезпечує продаж різноманітних засобів захисту рослин від шкідників, хвороб та інших небезпечних впливів. Цей департамент </w:t>
      </w:r>
      <w:r w:rsidR="004405CD" w:rsidRPr="00BC046A">
        <w:rPr>
          <w:rFonts w:ascii="Times New Roman" w:hAnsi="Times New Roman" w:cs="Times New Roman"/>
          <w:bCs/>
          <w:sz w:val="28"/>
          <w:szCs w:val="28"/>
        </w:rPr>
        <w:t xml:space="preserve">включає в себе: </w:t>
      </w:r>
      <w:r w:rsidR="00C5010F" w:rsidRPr="00BC046A">
        <w:rPr>
          <w:rFonts w:ascii="Times New Roman" w:hAnsi="Times New Roman" w:cs="Times New Roman"/>
          <w:bCs/>
          <w:sz w:val="28"/>
          <w:szCs w:val="28"/>
        </w:rPr>
        <w:t xml:space="preserve">відділ добрив, відділ насіння, відділ засобів захисту рослин, відділ з розвитку </w:t>
      </w:r>
      <w:r w:rsidR="00295181" w:rsidRPr="00BC046A">
        <w:rPr>
          <w:rFonts w:ascii="Times New Roman" w:hAnsi="Times New Roman" w:cs="Times New Roman"/>
          <w:bCs/>
          <w:sz w:val="28"/>
          <w:szCs w:val="28"/>
        </w:rPr>
        <w:t>продуктів та агрономічної підтримки та регіональні структурні підрозділи.</w:t>
      </w:r>
      <w:r w:rsidR="00786B6B" w:rsidRPr="00BC046A">
        <w:rPr>
          <w:rFonts w:ascii="Times New Roman" w:hAnsi="Times New Roman" w:cs="Times New Roman"/>
          <w:bCs/>
          <w:sz w:val="28"/>
          <w:szCs w:val="28"/>
        </w:rPr>
        <w:t xml:space="preserve"> </w:t>
      </w:r>
    </w:p>
    <w:p w14:paraId="257085AB" w14:textId="11E88804" w:rsidR="00364204" w:rsidRPr="00BC046A" w:rsidRDefault="00FC4051" w:rsidP="002B36D6">
      <w:pPr>
        <w:shd w:val="clear" w:color="auto" w:fill="FFFFFF"/>
        <w:spacing w:after="0" w:line="360" w:lineRule="auto"/>
        <w:ind w:firstLine="426"/>
        <w:jc w:val="both"/>
        <w:textAlignment w:val="baseline"/>
        <w:rPr>
          <w:rFonts w:ascii="Times New Roman" w:hAnsi="Times New Roman" w:cs="Times New Roman"/>
          <w:bCs/>
          <w:sz w:val="28"/>
          <w:szCs w:val="28"/>
        </w:rPr>
      </w:pPr>
      <w:r w:rsidRPr="00BC046A">
        <w:rPr>
          <w:rFonts w:ascii="Times New Roman" w:hAnsi="Times New Roman" w:cs="Times New Roman"/>
          <w:bCs/>
          <w:sz w:val="28"/>
          <w:szCs w:val="28"/>
        </w:rPr>
        <w:t xml:space="preserve">Зокрема, департамент </w:t>
      </w:r>
      <w:r w:rsidR="001D6B2D" w:rsidRPr="00BC046A">
        <w:rPr>
          <w:rFonts w:ascii="Times New Roman" w:hAnsi="Times New Roman" w:cs="Times New Roman"/>
          <w:bCs/>
          <w:sz w:val="28"/>
          <w:szCs w:val="28"/>
        </w:rPr>
        <w:t xml:space="preserve">логістики </w:t>
      </w:r>
      <w:r w:rsidR="005464EA" w:rsidRPr="00BC046A">
        <w:rPr>
          <w:rFonts w:ascii="Times New Roman" w:hAnsi="Times New Roman" w:cs="Times New Roman"/>
          <w:bCs/>
          <w:sz w:val="28"/>
          <w:szCs w:val="28"/>
        </w:rPr>
        <w:t>є важливою складовою діяльності дистриб'ютора АГРОСЕМ. Дистриб'ютор повинен забезпечувати своїх клієнтів якісною та своєчасною доставкою продукції, що вимагає точного планування та контролю за логістичними процесами. У разі неефективного логістичного управління може виникнути низка проблем, таких як затримки в доставці товару, втрати товарів під час транспортування, збільшення витрат на логістику, порушення договірних умов з клієнтами, необхідність додаткового складування товару та багато іншого.</w:t>
      </w:r>
      <w:r w:rsidR="00092E06" w:rsidRPr="00BC046A">
        <w:rPr>
          <w:rFonts w:ascii="Times New Roman" w:hAnsi="Times New Roman" w:cs="Times New Roman"/>
          <w:bCs/>
          <w:sz w:val="28"/>
          <w:szCs w:val="28"/>
        </w:rPr>
        <w:t xml:space="preserve"> Він включає в себе відділ внутрішньої та зовнішньої логістики</w:t>
      </w:r>
      <w:r w:rsidR="00D11296">
        <w:rPr>
          <w:rFonts w:ascii="Times New Roman" w:hAnsi="Times New Roman" w:cs="Times New Roman"/>
          <w:bCs/>
          <w:sz w:val="28"/>
          <w:szCs w:val="28"/>
        </w:rPr>
        <w:t xml:space="preserve"> (див. Додаток Б)</w:t>
      </w:r>
      <w:r w:rsidR="00092E06" w:rsidRPr="00BC046A">
        <w:rPr>
          <w:rFonts w:ascii="Times New Roman" w:hAnsi="Times New Roman" w:cs="Times New Roman"/>
          <w:bCs/>
          <w:sz w:val="28"/>
          <w:szCs w:val="28"/>
        </w:rPr>
        <w:t xml:space="preserve">. </w:t>
      </w:r>
    </w:p>
    <w:p w14:paraId="33708348" w14:textId="4F2B25BF" w:rsidR="0001350C" w:rsidRPr="00BC046A" w:rsidRDefault="0001350C" w:rsidP="002B36D6">
      <w:pPr>
        <w:shd w:val="clear" w:color="auto" w:fill="FFFFFF"/>
        <w:spacing w:after="0" w:line="360" w:lineRule="auto"/>
        <w:ind w:firstLine="426"/>
        <w:jc w:val="both"/>
        <w:textAlignment w:val="baseline"/>
        <w:rPr>
          <w:rFonts w:ascii="Times New Roman" w:hAnsi="Times New Roman" w:cs="Times New Roman"/>
          <w:bCs/>
          <w:sz w:val="28"/>
          <w:szCs w:val="28"/>
        </w:rPr>
      </w:pPr>
      <w:r w:rsidRPr="00BC046A">
        <w:rPr>
          <w:rFonts w:ascii="Times New Roman" w:hAnsi="Times New Roman" w:cs="Times New Roman"/>
          <w:bCs/>
          <w:sz w:val="28"/>
          <w:szCs w:val="28"/>
        </w:rPr>
        <w:lastRenderedPageBreak/>
        <w:t>Компанія «</w:t>
      </w:r>
      <w:r w:rsidR="00724C64" w:rsidRPr="00BC046A">
        <w:rPr>
          <w:rFonts w:ascii="Times New Roman" w:hAnsi="Times New Roman" w:cs="Times New Roman"/>
          <w:bCs/>
          <w:sz w:val="28"/>
          <w:szCs w:val="28"/>
        </w:rPr>
        <w:t>АГРОСЕМ</w:t>
      </w:r>
      <w:r w:rsidRPr="00BC046A">
        <w:rPr>
          <w:rFonts w:ascii="Times New Roman" w:hAnsi="Times New Roman" w:cs="Times New Roman"/>
          <w:bCs/>
          <w:sz w:val="28"/>
          <w:szCs w:val="28"/>
        </w:rPr>
        <w:t>» має 11 представництв і обслуговує всі 24 області України, крім окупованих територій.</w:t>
      </w:r>
    </w:p>
    <w:p w14:paraId="2296A204" w14:textId="2C84A5B9" w:rsidR="0001350C" w:rsidRPr="00BC046A" w:rsidRDefault="0001350C" w:rsidP="002B36D6">
      <w:pPr>
        <w:shd w:val="clear" w:color="auto" w:fill="FFFFFF"/>
        <w:spacing w:after="0" w:line="360" w:lineRule="auto"/>
        <w:ind w:firstLine="426"/>
        <w:jc w:val="both"/>
        <w:textAlignment w:val="baseline"/>
        <w:rPr>
          <w:rFonts w:ascii="Times New Roman" w:hAnsi="Times New Roman" w:cs="Times New Roman"/>
          <w:bCs/>
          <w:sz w:val="28"/>
          <w:szCs w:val="28"/>
        </w:rPr>
      </w:pPr>
      <w:r w:rsidRPr="00BC046A">
        <w:rPr>
          <w:rFonts w:ascii="Times New Roman" w:hAnsi="Times New Roman" w:cs="Times New Roman"/>
          <w:bCs/>
          <w:sz w:val="28"/>
          <w:szCs w:val="28"/>
        </w:rPr>
        <w:t xml:space="preserve">Все насіння, добрива та засоби захисту рослин займають </w:t>
      </w:r>
      <w:r w:rsidRPr="00BC046A">
        <w:rPr>
          <w:rFonts w:ascii="Times New Roman" w:eastAsia="Times New Roman" w:hAnsi="Times New Roman" w:cs="Times New Roman"/>
          <w:sz w:val="28"/>
          <w:szCs w:val="28"/>
          <w:lang w:eastAsia="ru-RU"/>
        </w:rPr>
        <w:t xml:space="preserve">більше 13 тис. кв. м площі і знаходиться на 19 власних та орендованих </w:t>
      </w:r>
      <w:r w:rsidRPr="00BC046A">
        <w:rPr>
          <w:rFonts w:ascii="Times New Roman" w:hAnsi="Times New Roman" w:cs="Times New Roman"/>
          <w:bCs/>
          <w:sz w:val="28"/>
          <w:szCs w:val="28"/>
        </w:rPr>
        <w:t>складах по всій Україні: у Київській, Львівській, Вінницькій, Тернопільській, Кіровоградській, Сумській, Херсонській, Дніпропетровській, Полтавській, Хмельницькій та Запорізькій областях.</w:t>
      </w:r>
      <w:r w:rsidR="00347148" w:rsidRPr="00BC046A">
        <w:rPr>
          <w:rFonts w:ascii="Times New Roman" w:hAnsi="Times New Roman" w:cs="Times New Roman"/>
          <w:bCs/>
          <w:sz w:val="28"/>
          <w:szCs w:val="28"/>
        </w:rPr>
        <w:t xml:space="preserve"> </w:t>
      </w:r>
      <w:r w:rsidRPr="00BC046A">
        <w:rPr>
          <w:rFonts w:ascii="Times New Roman" w:hAnsi="Times New Roman" w:cs="Times New Roman"/>
          <w:bCs/>
          <w:sz w:val="28"/>
          <w:szCs w:val="28"/>
        </w:rPr>
        <w:t xml:space="preserve">У 2019 році логістична мережа компанії розширилася на </w:t>
      </w:r>
      <w:bookmarkStart w:id="3" w:name="_Hlk33682636"/>
      <w:r w:rsidRPr="00BC046A">
        <w:rPr>
          <w:rFonts w:ascii="Times New Roman" w:eastAsia="Times New Roman" w:hAnsi="Times New Roman" w:cs="Times New Roman"/>
          <w:sz w:val="28"/>
          <w:szCs w:val="28"/>
          <w:lang w:eastAsia="ru-RU"/>
        </w:rPr>
        <w:t>8 нових локацій загальною площею близько 5</w:t>
      </w:r>
      <w:r w:rsidR="00347148" w:rsidRPr="00BC046A">
        <w:rPr>
          <w:rFonts w:ascii="Times New Roman" w:eastAsia="Times New Roman" w:hAnsi="Times New Roman" w:cs="Times New Roman"/>
          <w:sz w:val="28"/>
          <w:szCs w:val="28"/>
          <w:lang w:eastAsia="ru-RU"/>
        </w:rPr>
        <w:t xml:space="preserve"> </w:t>
      </w:r>
      <w:r w:rsidRPr="00BC046A">
        <w:rPr>
          <w:rFonts w:ascii="Times New Roman" w:eastAsia="Times New Roman" w:hAnsi="Times New Roman" w:cs="Times New Roman"/>
          <w:sz w:val="28"/>
          <w:szCs w:val="28"/>
          <w:lang w:eastAsia="ru-RU"/>
        </w:rPr>
        <w:t xml:space="preserve">тис. кв. м. </w:t>
      </w:r>
      <w:bookmarkEnd w:id="2"/>
      <w:bookmarkEnd w:id="3"/>
    </w:p>
    <w:p w14:paraId="1D4A128E" w14:textId="0225CD6E" w:rsidR="000618A0" w:rsidRPr="00763FF2" w:rsidRDefault="00635471" w:rsidP="002B36D6">
      <w:pPr>
        <w:spacing w:after="0" w:line="360" w:lineRule="auto"/>
        <w:jc w:val="both"/>
        <w:rPr>
          <w:rFonts w:ascii="Times New Roman" w:hAnsi="Times New Roman" w:cs="Times New Roman"/>
          <w:sz w:val="28"/>
          <w:szCs w:val="28"/>
        </w:rPr>
      </w:pPr>
      <w:r w:rsidRPr="00BC046A">
        <w:rPr>
          <w:rFonts w:ascii="Times New Roman" w:hAnsi="Times New Roman" w:cs="Times New Roman"/>
          <w:sz w:val="28"/>
          <w:szCs w:val="28"/>
        </w:rPr>
        <w:tab/>
      </w:r>
      <w:r w:rsidR="0088247D" w:rsidRPr="00BC046A">
        <w:rPr>
          <w:rFonts w:ascii="Times New Roman" w:hAnsi="Times New Roman" w:cs="Times New Roman"/>
          <w:sz w:val="28"/>
          <w:szCs w:val="28"/>
        </w:rPr>
        <w:t>Юридичний департамент в компанії займається юридичними питаннями, пов'язаними з діяльністю підприємства. Він забезпечує правову підтримку діяльності компанії, включаючи оформлення договорів, укладення угод з партнерами, участь у судових процесах тощо.</w:t>
      </w:r>
      <w:r w:rsidR="00B0341E" w:rsidRPr="00BC046A">
        <w:rPr>
          <w:rFonts w:ascii="Times New Roman" w:hAnsi="Times New Roman" w:cs="Times New Roman"/>
          <w:sz w:val="28"/>
          <w:szCs w:val="28"/>
        </w:rPr>
        <w:t xml:space="preserve"> </w:t>
      </w:r>
      <w:r w:rsidR="00DA13F8" w:rsidRPr="00BC046A">
        <w:rPr>
          <w:rFonts w:ascii="Times New Roman" w:hAnsi="Times New Roman" w:cs="Times New Roman"/>
          <w:sz w:val="28"/>
          <w:szCs w:val="28"/>
        </w:rPr>
        <w:t>Економічний відділ займається плануванням та аналізом фінансових показників діяльності підприємства. Він має на меті оптимізацію бізнес-процесів компанії, підвищення ефективності використання ресурсів та збільшення прибутку.</w:t>
      </w:r>
      <w:r w:rsidR="00F8126A" w:rsidRPr="00BC046A">
        <w:rPr>
          <w:rFonts w:ascii="Times New Roman" w:hAnsi="Times New Roman" w:cs="Times New Roman"/>
          <w:sz w:val="28"/>
          <w:szCs w:val="28"/>
        </w:rPr>
        <w:t xml:space="preserve"> Бухгалтерія займається веденням обліку фінансових операцій компанії, складанням звітності та податкових декларацій, контролює залишки товарів на складах та операції з оплатою</w:t>
      </w:r>
      <w:r w:rsidR="00AF1D4F" w:rsidRPr="00AF1D4F">
        <w:rPr>
          <w:rFonts w:ascii="Times New Roman" w:hAnsi="Times New Roman" w:cs="Times New Roman"/>
          <w:sz w:val="28"/>
          <w:szCs w:val="28"/>
        </w:rPr>
        <w:t xml:space="preserve"> </w:t>
      </w:r>
      <w:r w:rsidR="00AF1D4F">
        <w:rPr>
          <w:rFonts w:ascii="Times New Roman" w:hAnsi="Times New Roman" w:cs="Times New Roman"/>
          <w:sz w:val="28"/>
          <w:szCs w:val="28"/>
        </w:rPr>
        <w:t>(див. Додаток Б)</w:t>
      </w:r>
      <w:r w:rsidR="00763FF2" w:rsidRPr="00763FF2">
        <w:rPr>
          <w:rFonts w:ascii="Times New Roman" w:hAnsi="Times New Roman" w:cs="Times New Roman"/>
          <w:sz w:val="28"/>
          <w:szCs w:val="28"/>
        </w:rPr>
        <w:t xml:space="preserve">. </w:t>
      </w:r>
    </w:p>
    <w:p w14:paraId="742961F6" w14:textId="3A4BB8C2" w:rsidR="000618A0" w:rsidRPr="00BC046A" w:rsidRDefault="00F8126A" w:rsidP="002B36D6">
      <w:pPr>
        <w:spacing w:after="0" w:line="360" w:lineRule="auto"/>
        <w:jc w:val="both"/>
        <w:rPr>
          <w:rFonts w:ascii="Times New Roman" w:hAnsi="Times New Roman" w:cs="Times New Roman"/>
          <w:sz w:val="28"/>
          <w:szCs w:val="28"/>
        </w:rPr>
      </w:pPr>
      <w:r w:rsidRPr="00BC046A">
        <w:rPr>
          <w:rFonts w:ascii="Times New Roman" w:hAnsi="Times New Roman" w:cs="Times New Roman"/>
          <w:sz w:val="28"/>
          <w:szCs w:val="28"/>
        </w:rPr>
        <w:tab/>
        <w:t>Ці департаменти є невід'ємною складовою підприємницької діяльності та ма</w:t>
      </w:r>
      <w:r w:rsidR="00F31FBC" w:rsidRPr="00BC046A">
        <w:rPr>
          <w:rFonts w:ascii="Times New Roman" w:hAnsi="Times New Roman" w:cs="Times New Roman"/>
          <w:sz w:val="28"/>
          <w:szCs w:val="28"/>
        </w:rPr>
        <w:t>ють</w:t>
      </w:r>
      <w:r w:rsidRPr="00BC046A">
        <w:rPr>
          <w:rFonts w:ascii="Times New Roman" w:hAnsi="Times New Roman" w:cs="Times New Roman"/>
          <w:sz w:val="28"/>
          <w:szCs w:val="28"/>
        </w:rPr>
        <w:t xml:space="preserve"> велике значення для забезпечення фінансової стабільності компанії.</w:t>
      </w:r>
      <w:r w:rsidR="0021364B">
        <w:rPr>
          <w:rFonts w:ascii="Times New Roman" w:hAnsi="Times New Roman" w:cs="Times New Roman"/>
          <w:sz w:val="28"/>
          <w:szCs w:val="28"/>
        </w:rPr>
        <w:t xml:space="preserve"> </w:t>
      </w:r>
      <w:r w:rsidR="0021364B" w:rsidRPr="0021364B">
        <w:rPr>
          <w:rFonts w:ascii="Times New Roman" w:hAnsi="Times New Roman" w:cs="Times New Roman"/>
          <w:sz w:val="28"/>
          <w:szCs w:val="28"/>
        </w:rPr>
        <w:t>Вони представляють функціональні області в межах компанії, в яких групуються різноманітні завдання, фахівці та ресурси з метою досягнення спільних цілей.</w:t>
      </w:r>
      <w:r w:rsidR="00B12D18">
        <w:rPr>
          <w:rFonts w:ascii="Times New Roman" w:hAnsi="Times New Roman" w:cs="Times New Roman"/>
          <w:sz w:val="28"/>
          <w:szCs w:val="28"/>
        </w:rPr>
        <w:t xml:space="preserve"> </w:t>
      </w:r>
      <w:r w:rsidR="00B12D18" w:rsidRPr="00B12D18">
        <w:rPr>
          <w:rFonts w:ascii="Times New Roman" w:hAnsi="Times New Roman" w:cs="Times New Roman"/>
          <w:sz w:val="28"/>
          <w:szCs w:val="28"/>
        </w:rPr>
        <w:t>Кожен департамент відповідає за конкретну функцію або напрямок діяльності, і їхні зусилля спрямовані на підтримку загальної стратегії компанії та досягнення поставлених цілей</w:t>
      </w:r>
    </w:p>
    <w:p w14:paraId="6152A61D" w14:textId="042A9E4A" w:rsidR="006E7F9E" w:rsidRDefault="00750E88" w:rsidP="00340CA5">
      <w:pPr>
        <w:spacing w:after="0" w:line="360" w:lineRule="auto"/>
        <w:ind w:firstLine="426"/>
        <w:jc w:val="both"/>
        <w:rPr>
          <w:rFonts w:ascii="Times New Roman" w:hAnsi="Times New Roman" w:cs="Times New Roman"/>
          <w:sz w:val="28"/>
          <w:szCs w:val="28"/>
        </w:rPr>
      </w:pPr>
      <w:r w:rsidRPr="00BC046A">
        <w:rPr>
          <w:rFonts w:ascii="Times New Roman" w:hAnsi="Times New Roman" w:cs="Times New Roman"/>
          <w:sz w:val="28"/>
          <w:szCs w:val="28"/>
        </w:rPr>
        <w:t xml:space="preserve">ТОВ </w:t>
      </w:r>
      <w:r w:rsidR="00FC53B4" w:rsidRPr="00BC046A">
        <w:rPr>
          <w:rFonts w:ascii="Times New Roman" w:hAnsi="Times New Roman" w:cs="Times New Roman"/>
          <w:sz w:val="28"/>
          <w:szCs w:val="28"/>
        </w:rPr>
        <w:t>«АГРОСЕМ»</w:t>
      </w:r>
      <w:r w:rsidRPr="00BC046A">
        <w:rPr>
          <w:rFonts w:ascii="Times New Roman" w:hAnsi="Times New Roman" w:cs="Times New Roman"/>
          <w:sz w:val="28"/>
          <w:szCs w:val="28"/>
        </w:rPr>
        <w:t xml:space="preserve"> демонструє свій інноваційний тип діяльності шляхом застосування новітніх технологій та інноваційних рішень у всіх аспектах своєї господарської діяльності</w:t>
      </w:r>
      <w:r w:rsidR="00FC53B4" w:rsidRPr="00BC046A">
        <w:rPr>
          <w:rFonts w:ascii="Times New Roman" w:hAnsi="Times New Roman" w:cs="Times New Roman"/>
          <w:sz w:val="28"/>
          <w:szCs w:val="28"/>
        </w:rPr>
        <w:t xml:space="preserve"> (</w:t>
      </w:r>
      <w:r w:rsidR="006E7F9E" w:rsidRPr="00BC046A">
        <w:rPr>
          <w:rFonts w:ascii="Times New Roman" w:hAnsi="Times New Roman" w:cs="Times New Roman"/>
          <w:sz w:val="28"/>
          <w:szCs w:val="28"/>
        </w:rPr>
        <w:t>табл</w:t>
      </w:r>
      <w:r w:rsidR="0076040B">
        <w:rPr>
          <w:rFonts w:ascii="Times New Roman" w:hAnsi="Times New Roman" w:cs="Times New Roman"/>
          <w:sz w:val="28"/>
          <w:szCs w:val="28"/>
        </w:rPr>
        <w:t>иця</w:t>
      </w:r>
      <w:r w:rsidR="00FC53B4" w:rsidRPr="00BC046A">
        <w:rPr>
          <w:rFonts w:ascii="Times New Roman" w:hAnsi="Times New Roman" w:cs="Times New Roman"/>
          <w:sz w:val="28"/>
          <w:szCs w:val="28"/>
        </w:rPr>
        <w:t xml:space="preserve"> </w:t>
      </w:r>
      <w:r w:rsidR="000D73E4" w:rsidRPr="00BC046A">
        <w:rPr>
          <w:rFonts w:ascii="Times New Roman" w:hAnsi="Times New Roman" w:cs="Times New Roman"/>
          <w:sz w:val="28"/>
          <w:szCs w:val="28"/>
        </w:rPr>
        <w:t>2</w:t>
      </w:r>
      <w:r w:rsidR="006E7F9E" w:rsidRPr="00BC046A">
        <w:rPr>
          <w:rFonts w:ascii="Times New Roman" w:hAnsi="Times New Roman" w:cs="Times New Roman"/>
          <w:sz w:val="28"/>
          <w:szCs w:val="28"/>
        </w:rPr>
        <w:t>.</w:t>
      </w:r>
      <w:r w:rsidR="000D73E4" w:rsidRPr="00BC046A">
        <w:rPr>
          <w:rFonts w:ascii="Times New Roman" w:hAnsi="Times New Roman" w:cs="Times New Roman"/>
          <w:sz w:val="28"/>
          <w:szCs w:val="28"/>
        </w:rPr>
        <w:t>1</w:t>
      </w:r>
      <w:r w:rsidR="00FC53B4" w:rsidRPr="00BC046A">
        <w:rPr>
          <w:rFonts w:ascii="Times New Roman" w:hAnsi="Times New Roman" w:cs="Times New Roman"/>
          <w:sz w:val="28"/>
          <w:szCs w:val="28"/>
        </w:rPr>
        <w:t>).</w:t>
      </w:r>
      <w:r w:rsidR="006E7F9E" w:rsidRPr="00BC046A">
        <w:rPr>
          <w:rFonts w:ascii="Times New Roman" w:hAnsi="Times New Roman" w:cs="Times New Roman"/>
          <w:sz w:val="28"/>
          <w:szCs w:val="28"/>
        </w:rPr>
        <w:t xml:space="preserve"> </w:t>
      </w:r>
    </w:p>
    <w:p w14:paraId="0C2652AD" w14:textId="77777777" w:rsidR="00C35E9F" w:rsidRDefault="00C35E9F" w:rsidP="00340CA5">
      <w:pPr>
        <w:spacing w:after="0" w:line="360" w:lineRule="auto"/>
        <w:ind w:firstLine="426"/>
        <w:jc w:val="both"/>
        <w:rPr>
          <w:rFonts w:ascii="Times New Roman" w:hAnsi="Times New Roman" w:cs="Times New Roman"/>
          <w:sz w:val="28"/>
          <w:szCs w:val="28"/>
        </w:rPr>
      </w:pPr>
    </w:p>
    <w:p w14:paraId="352BB337" w14:textId="77777777" w:rsidR="00C35E9F" w:rsidRPr="00BC046A" w:rsidRDefault="00C35E9F" w:rsidP="00340CA5">
      <w:pPr>
        <w:spacing w:after="0" w:line="360" w:lineRule="auto"/>
        <w:ind w:firstLine="426"/>
        <w:jc w:val="both"/>
        <w:rPr>
          <w:rFonts w:ascii="Times New Roman" w:hAnsi="Times New Roman" w:cs="Times New Roman"/>
          <w:sz w:val="28"/>
          <w:szCs w:val="28"/>
        </w:rPr>
      </w:pPr>
    </w:p>
    <w:p w14:paraId="3ABB968E" w14:textId="234CE7D5" w:rsidR="006E7F9E" w:rsidRPr="00BC046A" w:rsidRDefault="006E7F9E" w:rsidP="00340CA5">
      <w:pPr>
        <w:spacing w:after="0" w:line="360" w:lineRule="auto"/>
        <w:ind w:firstLine="426"/>
        <w:jc w:val="right"/>
        <w:rPr>
          <w:rFonts w:ascii="Times New Roman" w:hAnsi="Times New Roman" w:cs="Times New Roman"/>
          <w:i/>
          <w:sz w:val="28"/>
          <w:szCs w:val="28"/>
          <w:lang w:eastAsia="uk-UA"/>
        </w:rPr>
      </w:pPr>
      <w:r w:rsidRPr="00BC046A">
        <w:rPr>
          <w:rFonts w:ascii="Times New Roman" w:hAnsi="Times New Roman" w:cs="Times New Roman"/>
          <w:i/>
          <w:sz w:val="28"/>
          <w:szCs w:val="28"/>
          <w:lang w:eastAsia="uk-UA"/>
        </w:rPr>
        <w:lastRenderedPageBreak/>
        <w:t xml:space="preserve">Таблиця </w:t>
      </w:r>
      <w:r w:rsidR="000D73E4" w:rsidRPr="00BC046A">
        <w:rPr>
          <w:rFonts w:ascii="Times New Roman" w:hAnsi="Times New Roman" w:cs="Times New Roman"/>
          <w:i/>
          <w:sz w:val="28"/>
          <w:szCs w:val="28"/>
          <w:lang w:eastAsia="uk-UA"/>
        </w:rPr>
        <w:t>2</w:t>
      </w:r>
      <w:r w:rsidRPr="00BC046A">
        <w:rPr>
          <w:rFonts w:ascii="Times New Roman" w:hAnsi="Times New Roman" w:cs="Times New Roman"/>
          <w:i/>
          <w:sz w:val="28"/>
          <w:szCs w:val="28"/>
          <w:lang w:eastAsia="uk-UA"/>
        </w:rPr>
        <w:t>.</w:t>
      </w:r>
      <w:r w:rsidR="000D73E4" w:rsidRPr="00BC046A">
        <w:rPr>
          <w:rFonts w:ascii="Times New Roman" w:hAnsi="Times New Roman" w:cs="Times New Roman"/>
          <w:i/>
          <w:sz w:val="28"/>
          <w:szCs w:val="28"/>
          <w:lang w:eastAsia="uk-UA"/>
        </w:rPr>
        <w:t>1</w:t>
      </w:r>
    </w:p>
    <w:p w14:paraId="49A728E5" w14:textId="24EAE43B" w:rsidR="00BA07DF" w:rsidRPr="00340CA5" w:rsidRDefault="006E7F9E" w:rsidP="00DF07CF">
      <w:pPr>
        <w:spacing w:before="240" w:line="360" w:lineRule="auto"/>
        <w:jc w:val="center"/>
        <w:rPr>
          <w:rFonts w:ascii="Times New Roman" w:hAnsi="Times New Roman" w:cs="Times New Roman"/>
          <w:bCs/>
          <w:sz w:val="28"/>
          <w:szCs w:val="28"/>
        </w:rPr>
      </w:pPr>
      <w:r w:rsidRPr="00340CA5">
        <w:rPr>
          <w:rFonts w:ascii="Times New Roman" w:eastAsia="Times New Roman" w:hAnsi="Times New Roman" w:cs="Times New Roman"/>
          <w:bCs/>
          <w:sz w:val="28"/>
          <w:szCs w:val="28"/>
          <w:lang w:eastAsia="uk-UA"/>
        </w:rPr>
        <w:t>Фактори</w:t>
      </w:r>
      <w:r w:rsidRPr="00340CA5">
        <w:rPr>
          <w:rFonts w:ascii="Times New Roman" w:eastAsia="Times New Roman" w:hAnsi="Times New Roman" w:cs="Times New Roman"/>
          <w:bCs/>
          <w:sz w:val="28"/>
          <w:szCs w:val="28"/>
          <w:lang w:val="ru-RU" w:eastAsia="uk-UA"/>
        </w:rPr>
        <w:t>,</w:t>
      </w:r>
      <w:r w:rsidRPr="00340CA5">
        <w:rPr>
          <w:rFonts w:ascii="Times New Roman" w:eastAsia="Times New Roman" w:hAnsi="Times New Roman" w:cs="Times New Roman"/>
          <w:bCs/>
          <w:sz w:val="28"/>
          <w:szCs w:val="28"/>
          <w:lang w:eastAsia="uk-UA"/>
        </w:rPr>
        <w:t xml:space="preserve"> що демо</w:t>
      </w:r>
      <w:r w:rsidRPr="00340CA5">
        <w:rPr>
          <w:rFonts w:ascii="Times New Roman" w:eastAsia="Times New Roman" w:hAnsi="Times New Roman" w:cs="Times New Roman"/>
          <w:bCs/>
          <w:sz w:val="28"/>
          <w:szCs w:val="28"/>
          <w:lang w:val="ru-RU" w:eastAsia="uk-UA"/>
        </w:rPr>
        <w:t>н</w:t>
      </w:r>
      <w:r w:rsidRPr="00340CA5">
        <w:rPr>
          <w:rFonts w:ascii="Times New Roman" w:eastAsia="Times New Roman" w:hAnsi="Times New Roman" w:cs="Times New Roman"/>
          <w:bCs/>
          <w:sz w:val="28"/>
          <w:szCs w:val="28"/>
          <w:lang w:eastAsia="uk-UA"/>
        </w:rPr>
        <w:t>струють інноваційний тип діяльності в ТОВ</w:t>
      </w:r>
      <w:r w:rsidR="00FC53B4" w:rsidRPr="00340CA5">
        <w:rPr>
          <w:rFonts w:ascii="Times New Roman" w:eastAsia="Times New Roman" w:hAnsi="Times New Roman" w:cs="Times New Roman"/>
          <w:bCs/>
          <w:sz w:val="28"/>
          <w:szCs w:val="28"/>
          <w:lang w:eastAsia="uk-UA"/>
        </w:rPr>
        <w:t xml:space="preserve"> </w:t>
      </w:r>
      <w:r w:rsidRPr="00340CA5">
        <w:rPr>
          <w:rFonts w:ascii="Times New Roman" w:eastAsia="Times New Roman" w:hAnsi="Times New Roman" w:cs="Times New Roman"/>
          <w:bCs/>
          <w:sz w:val="28"/>
          <w:szCs w:val="28"/>
          <w:lang w:val="ru-RU" w:eastAsia="uk-UA"/>
        </w:rPr>
        <w:t>«</w:t>
      </w:r>
      <w:r w:rsidR="00FC53B4" w:rsidRPr="00340CA5">
        <w:rPr>
          <w:rFonts w:ascii="Times New Roman" w:eastAsia="Times New Roman" w:hAnsi="Times New Roman" w:cs="Times New Roman"/>
          <w:bCs/>
          <w:sz w:val="28"/>
          <w:szCs w:val="28"/>
          <w:lang w:val="ru-RU" w:eastAsia="uk-UA"/>
        </w:rPr>
        <w:t>АГРОСЕМ</w:t>
      </w:r>
      <w:r w:rsidRPr="00340CA5">
        <w:rPr>
          <w:rFonts w:ascii="Times New Roman" w:eastAsia="Times New Roman" w:hAnsi="Times New Roman" w:cs="Times New Roman"/>
          <w:bCs/>
          <w:sz w:val="28"/>
          <w:szCs w:val="28"/>
          <w:lang w:val="ru-RU" w:eastAsia="uk-UA"/>
        </w:rPr>
        <w:t>»</w:t>
      </w:r>
      <w:r w:rsidR="00BA07DF" w:rsidRPr="00340CA5">
        <w:rPr>
          <w:rFonts w:ascii="Times New Roman" w:hAnsi="Times New Roman" w:cs="Times New Roman"/>
          <w:bCs/>
          <w:sz w:val="28"/>
          <w:szCs w:val="28"/>
        </w:rPr>
        <w:t xml:space="preserve"> </w:t>
      </w:r>
      <w:r w:rsidR="0076040B" w:rsidRPr="00340CA5">
        <w:rPr>
          <w:rFonts w:ascii="Times New Roman" w:hAnsi="Times New Roman" w:cs="Times New Roman"/>
          <w:bCs/>
          <w:sz w:val="28"/>
          <w:szCs w:val="28"/>
          <w:lang w:val="ru-RU"/>
        </w:rPr>
        <w:t>[</w:t>
      </w:r>
      <w:r w:rsidR="00E63F2A" w:rsidRPr="00340CA5">
        <w:rPr>
          <w:rFonts w:ascii="Times New Roman" w:hAnsi="Times New Roman" w:cs="Times New Roman"/>
          <w:bCs/>
          <w:sz w:val="28"/>
          <w:szCs w:val="28"/>
          <w:lang w:val="ru-RU"/>
        </w:rPr>
        <w:t>5</w:t>
      </w:r>
      <w:r w:rsidR="0076040B" w:rsidRPr="00340CA5">
        <w:rPr>
          <w:rFonts w:ascii="Times New Roman" w:hAnsi="Times New Roman" w:cs="Times New Roman"/>
          <w:bCs/>
          <w:sz w:val="28"/>
          <w:szCs w:val="28"/>
          <w:lang w:val="ru-RU"/>
        </w:rPr>
        <w:t>]</w:t>
      </w:r>
      <w:r w:rsidR="00BA07DF" w:rsidRPr="00340CA5">
        <w:rPr>
          <w:rFonts w:ascii="Times New Roman" w:hAnsi="Times New Roman" w:cs="Times New Roman"/>
          <w:bCs/>
          <w:sz w:val="28"/>
          <w:szCs w:val="28"/>
        </w:rPr>
        <w:t>:</w:t>
      </w:r>
    </w:p>
    <w:tbl>
      <w:tblPr>
        <w:tblStyle w:val="a9"/>
        <w:tblW w:w="0" w:type="auto"/>
        <w:tblLook w:val="04A0" w:firstRow="1" w:lastRow="0" w:firstColumn="1" w:lastColumn="0" w:noHBand="0" w:noVBand="1"/>
      </w:tblPr>
      <w:tblGrid>
        <w:gridCol w:w="2547"/>
        <w:gridCol w:w="7080"/>
      </w:tblGrid>
      <w:tr w:rsidR="006E7F9E" w:rsidRPr="00BC046A" w14:paraId="6A07C24B" w14:textId="77777777" w:rsidTr="0076040B">
        <w:tc>
          <w:tcPr>
            <w:tcW w:w="2547" w:type="dxa"/>
          </w:tcPr>
          <w:p w14:paraId="09DDA7E4" w14:textId="77777777" w:rsidR="006E7F9E" w:rsidRPr="00BC046A" w:rsidRDefault="006E7F9E" w:rsidP="002B36D6">
            <w:pPr>
              <w:spacing w:line="360" w:lineRule="auto"/>
              <w:jc w:val="center"/>
              <w:rPr>
                <w:rFonts w:ascii="Times New Roman" w:eastAsia="Times New Roman" w:hAnsi="Times New Roman" w:cs="Times New Roman"/>
                <w:b/>
                <w:sz w:val="28"/>
                <w:szCs w:val="28"/>
                <w:lang w:eastAsia="uk-UA"/>
              </w:rPr>
            </w:pPr>
            <w:r w:rsidRPr="00BC046A">
              <w:rPr>
                <w:rFonts w:ascii="Times New Roman" w:eastAsia="Times New Roman" w:hAnsi="Times New Roman" w:cs="Times New Roman"/>
                <w:b/>
                <w:sz w:val="28"/>
                <w:szCs w:val="28"/>
                <w:lang w:eastAsia="uk-UA"/>
              </w:rPr>
              <w:t>Класифікаційний тип</w:t>
            </w:r>
          </w:p>
        </w:tc>
        <w:tc>
          <w:tcPr>
            <w:tcW w:w="7080" w:type="dxa"/>
          </w:tcPr>
          <w:p w14:paraId="177E797F" w14:textId="77777777" w:rsidR="006E7F9E" w:rsidRPr="00BC046A" w:rsidRDefault="006E7F9E" w:rsidP="002B36D6">
            <w:pPr>
              <w:spacing w:line="360" w:lineRule="auto"/>
              <w:jc w:val="center"/>
              <w:rPr>
                <w:rFonts w:ascii="Times New Roman" w:eastAsia="Times New Roman" w:hAnsi="Times New Roman" w:cs="Times New Roman"/>
                <w:b/>
                <w:sz w:val="28"/>
                <w:szCs w:val="28"/>
                <w:lang w:eastAsia="uk-UA"/>
              </w:rPr>
            </w:pPr>
            <w:r w:rsidRPr="00BC046A">
              <w:rPr>
                <w:rFonts w:ascii="Times New Roman" w:eastAsia="Times New Roman" w:hAnsi="Times New Roman" w:cs="Times New Roman"/>
                <w:b/>
                <w:sz w:val="28"/>
                <w:szCs w:val="28"/>
                <w:lang w:eastAsia="uk-UA"/>
              </w:rPr>
              <w:t>Фактор</w:t>
            </w:r>
          </w:p>
        </w:tc>
      </w:tr>
      <w:tr w:rsidR="006E7F9E" w:rsidRPr="00BC046A" w14:paraId="7F1134F4" w14:textId="77777777" w:rsidTr="0076040B">
        <w:tc>
          <w:tcPr>
            <w:tcW w:w="2547" w:type="dxa"/>
          </w:tcPr>
          <w:p w14:paraId="46B5AA30" w14:textId="77777777" w:rsidR="006E7F9E" w:rsidRPr="00BC046A" w:rsidRDefault="006E7F9E" w:rsidP="002B36D6">
            <w:pPr>
              <w:spacing w:line="360" w:lineRule="auto"/>
              <w:rPr>
                <w:rFonts w:ascii="Times New Roman" w:eastAsia="Times New Roman" w:hAnsi="Times New Roman" w:cs="Times New Roman"/>
                <w:sz w:val="28"/>
                <w:szCs w:val="28"/>
                <w:lang w:eastAsia="uk-UA"/>
              </w:rPr>
            </w:pPr>
            <w:r w:rsidRPr="00BC046A">
              <w:rPr>
                <w:rFonts w:ascii="Times New Roman" w:eastAsia="Times New Roman" w:hAnsi="Times New Roman" w:cs="Times New Roman"/>
                <w:sz w:val="28"/>
                <w:szCs w:val="28"/>
                <w:lang w:eastAsia="uk-UA"/>
              </w:rPr>
              <w:t>Зовнішні активні фактори</w:t>
            </w:r>
          </w:p>
        </w:tc>
        <w:tc>
          <w:tcPr>
            <w:tcW w:w="7080" w:type="dxa"/>
          </w:tcPr>
          <w:p w14:paraId="424EBF57" w14:textId="74D0AA87" w:rsidR="006E7F9E" w:rsidRPr="00BC046A" w:rsidRDefault="006E7F9E" w:rsidP="002B36D6">
            <w:pPr>
              <w:spacing w:line="360" w:lineRule="auto"/>
              <w:rPr>
                <w:rFonts w:ascii="Times New Roman" w:eastAsia="Times New Roman" w:hAnsi="Times New Roman" w:cs="Times New Roman"/>
                <w:sz w:val="28"/>
                <w:szCs w:val="28"/>
                <w:lang w:eastAsia="uk-UA"/>
              </w:rPr>
            </w:pPr>
            <w:r w:rsidRPr="00BC046A">
              <w:rPr>
                <w:rFonts w:ascii="Times New Roman" w:eastAsia="Times New Roman" w:hAnsi="Times New Roman" w:cs="Times New Roman"/>
                <w:sz w:val="28"/>
                <w:szCs w:val="28"/>
                <w:lang w:eastAsia="uk-UA"/>
              </w:rPr>
              <w:t>Податкова політика</w:t>
            </w:r>
            <w:r w:rsidR="0076040B">
              <w:rPr>
                <w:rFonts w:ascii="Times New Roman" w:eastAsia="Times New Roman" w:hAnsi="Times New Roman" w:cs="Times New Roman"/>
                <w:sz w:val="28"/>
                <w:szCs w:val="28"/>
                <w:lang w:eastAsia="uk-UA"/>
              </w:rPr>
              <w:t>;</w:t>
            </w:r>
          </w:p>
          <w:p w14:paraId="620F4685" w14:textId="042AF9A7" w:rsidR="006E7F9E" w:rsidRPr="00BC046A" w:rsidRDefault="006E7F9E" w:rsidP="002B36D6">
            <w:pPr>
              <w:spacing w:line="360" w:lineRule="auto"/>
              <w:rPr>
                <w:rFonts w:ascii="Times New Roman" w:eastAsia="Times New Roman" w:hAnsi="Times New Roman" w:cs="Times New Roman"/>
                <w:sz w:val="28"/>
                <w:szCs w:val="28"/>
                <w:lang w:eastAsia="uk-UA"/>
              </w:rPr>
            </w:pPr>
            <w:r w:rsidRPr="00BC046A">
              <w:rPr>
                <w:rFonts w:ascii="Times New Roman" w:eastAsia="Times New Roman" w:hAnsi="Times New Roman" w:cs="Times New Roman"/>
                <w:sz w:val="28"/>
                <w:szCs w:val="28"/>
                <w:lang w:eastAsia="uk-UA"/>
              </w:rPr>
              <w:t>Галузеве нормативно-правове й технічне регулювання</w:t>
            </w:r>
            <w:r w:rsidR="0076040B">
              <w:rPr>
                <w:rFonts w:ascii="Times New Roman" w:eastAsia="Times New Roman" w:hAnsi="Times New Roman" w:cs="Times New Roman"/>
                <w:sz w:val="28"/>
                <w:szCs w:val="28"/>
                <w:lang w:eastAsia="uk-UA"/>
              </w:rPr>
              <w:t>.</w:t>
            </w:r>
          </w:p>
        </w:tc>
      </w:tr>
      <w:tr w:rsidR="006E7F9E" w:rsidRPr="00BC046A" w14:paraId="71E1ADBA" w14:textId="77777777" w:rsidTr="0076040B">
        <w:tc>
          <w:tcPr>
            <w:tcW w:w="2547" w:type="dxa"/>
          </w:tcPr>
          <w:p w14:paraId="52297046" w14:textId="77777777" w:rsidR="006E7F9E" w:rsidRPr="00BC046A" w:rsidRDefault="006E7F9E" w:rsidP="002B36D6">
            <w:pPr>
              <w:spacing w:line="360" w:lineRule="auto"/>
              <w:rPr>
                <w:rFonts w:ascii="Times New Roman" w:eastAsia="Times New Roman" w:hAnsi="Times New Roman" w:cs="Times New Roman"/>
                <w:sz w:val="28"/>
                <w:szCs w:val="28"/>
                <w:lang w:eastAsia="uk-UA"/>
              </w:rPr>
            </w:pPr>
            <w:r w:rsidRPr="00BC046A">
              <w:rPr>
                <w:rFonts w:ascii="Times New Roman" w:eastAsia="Times New Roman" w:hAnsi="Times New Roman" w:cs="Times New Roman"/>
                <w:sz w:val="28"/>
                <w:szCs w:val="28"/>
                <w:lang w:eastAsia="uk-UA"/>
              </w:rPr>
              <w:t>Зовнішні пасивні фактори</w:t>
            </w:r>
          </w:p>
        </w:tc>
        <w:tc>
          <w:tcPr>
            <w:tcW w:w="7080" w:type="dxa"/>
          </w:tcPr>
          <w:p w14:paraId="1AC4FC2F" w14:textId="7FB831D6" w:rsidR="006E7F9E" w:rsidRPr="00BC046A" w:rsidRDefault="006E7F9E" w:rsidP="002B36D6">
            <w:pPr>
              <w:spacing w:line="360" w:lineRule="auto"/>
              <w:rPr>
                <w:rFonts w:ascii="Times New Roman" w:eastAsia="Times New Roman" w:hAnsi="Times New Roman" w:cs="Times New Roman"/>
                <w:sz w:val="28"/>
                <w:szCs w:val="28"/>
                <w:lang w:eastAsia="uk-UA"/>
              </w:rPr>
            </w:pPr>
            <w:r w:rsidRPr="00BC046A">
              <w:rPr>
                <w:rFonts w:ascii="Times New Roman" w:eastAsia="Times New Roman" w:hAnsi="Times New Roman" w:cs="Times New Roman"/>
                <w:sz w:val="28"/>
                <w:szCs w:val="28"/>
                <w:lang w:eastAsia="uk-UA"/>
              </w:rPr>
              <w:t>Рівень конкуренції на ринку</w:t>
            </w:r>
            <w:r w:rsidR="0076040B">
              <w:rPr>
                <w:rFonts w:ascii="Times New Roman" w:eastAsia="Times New Roman" w:hAnsi="Times New Roman" w:cs="Times New Roman"/>
                <w:sz w:val="28"/>
                <w:szCs w:val="28"/>
                <w:lang w:eastAsia="uk-UA"/>
              </w:rPr>
              <w:t>;</w:t>
            </w:r>
          </w:p>
          <w:p w14:paraId="120B46E2" w14:textId="7800398A" w:rsidR="006E7F9E" w:rsidRPr="00BC046A" w:rsidRDefault="006E7F9E" w:rsidP="002B36D6">
            <w:pPr>
              <w:spacing w:line="360" w:lineRule="auto"/>
              <w:rPr>
                <w:rFonts w:ascii="Times New Roman" w:eastAsia="Times New Roman" w:hAnsi="Times New Roman" w:cs="Times New Roman"/>
                <w:sz w:val="28"/>
                <w:szCs w:val="28"/>
                <w:lang w:eastAsia="uk-UA"/>
              </w:rPr>
            </w:pPr>
            <w:r w:rsidRPr="00BC046A">
              <w:rPr>
                <w:rFonts w:ascii="Times New Roman" w:eastAsia="Times New Roman" w:hAnsi="Times New Roman" w:cs="Times New Roman"/>
                <w:sz w:val="28"/>
                <w:szCs w:val="28"/>
                <w:lang w:eastAsia="uk-UA"/>
              </w:rPr>
              <w:t>Інноваційна інфраструктура</w:t>
            </w:r>
            <w:r w:rsidR="0076040B">
              <w:rPr>
                <w:rFonts w:ascii="Times New Roman" w:eastAsia="Times New Roman" w:hAnsi="Times New Roman" w:cs="Times New Roman"/>
                <w:sz w:val="28"/>
                <w:szCs w:val="28"/>
                <w:lang w:eastAsia="uk-UA"/>
              </w:rPr>
              <w:t>;</w:t>
            </w:r>
          </w:p>
          <w:p w14:paraId="55AAFB3B" w14:textId="61C02211" w:rsidR="006E7F9E" w:rsidRPr="00BC046A" w:rsidRDefault="006E7F9E" w:rsidP="002B36D6">
            <w:pPr>
              <w:spacing w:line="360" w:lineRule="auto"/>
              <w:rPr>
                <w:rFonts w:ascii="Times New Roman" w:eastAsia="Times New Roman" w:hAnsi="Times New Roman" w:cs="Times New Roman"/>
                <w:sz w:val="28"/>
                <w:szCs w:val="28"/>
                <w:lang w:eastAsia="uk-UA"/>
              </w:rPr>
            </w:pPr>
            <w:r w:rsidRPr="00BC046A">
              <w:rPr>
                <w:rFonts w:ascii="Times New Roman" w:eastAsia="Times New Roman" w:hAnsi="Times New Roman" w:cs="Times New Roman"/>
                <w:sz w:val="28"/>
                <w:szCs w:val="28"/>
                <w:lang w:eastAsia="uk-UA"/>
              </w:rPr>
              <w:t>Ступінь розвитку за напрямами діяльності підприємства</w:t>
            </w:r>
            <w:r w:rsidR="0076040B">
              <w:rPr>
                <w:rFonts w:ascii="Times New Roman" w:eastAsia="Times New Roman" w:hAnsi="Times New Roman" w:cs="Times New Roman"/>
                <w:sz w:val="28"/>
                <w:szCs w:val="28"/>
                <w:lang w:eastAsia="uk-UA"/>
              </w:rPr>
              <w:t>;</w:t>
            </w:r>
          </w:p>
          <w:p w14:paraId="1B74E9F1" w14:textId="22E7D3DF" w:rsidR="006E7F9E" w:rsidRPr="00BC046A" w:rsidRDefault="006E7F9E" w:rsidP="002B36D6">
            <w:pPr>
              <w:spacing w:line="360" w:lineRule="auto"/>
              <w:rPr>
                <w:rFonts w:ascii="Times New Roman" w:eastAsia="Times New Roman" w:hAnsi="Times New Roman" w:cs="Times New Roman"/>
                <w:sz w:val="28"/>
                <w:szCs w:val="28"/>
                <w:lang w:eastAsia="uk-UA"/>
              </w:rPr>
            </w:pPr>
            <w:r w:rsidRPr="00BC046A">
              <w:rPr>
                <w:rFonts w:ascii="Times New Roman" w:eastAsia="Times New Roman" w:hAnsi="Times New Roman" w:cs="Times New Roman"/>
                <w:sz w:val="28"/>
                <w:szCs w:val="28"/>
                <w:lang w:eastAsia="uk-UA"/>
              </w:rPr>
              <w:t>Законодавчі бази в області інноваційного регулювання</w:t>
            </w:r>
            <w:r w:rsidR="0076040B">
              <w:rPr>
                <w:rFonts w:ascii="Times New Roman" w:eastAsia="Times New Roman" w:hAnsi="Times New Roman" w:cs="Times New Roman"/>
                <w:sz w:val="28"/>
                <w:szCs w:val="28"/>
                <w:lang w:eastAsia="uk-UA"/>
              </w:rPr>
              <w:t>;</w:t>
            </w:r>
          </w:p>
          <w:p w14:paraId="6F3F7E6A" w14:textId="32B7E8DB" w:rsidR="006E7F9E" w:rsidRPr="00BC046A" w:rsidRDefault="006E7F9E" w:rsidP="002B36D6">
            <w:pPr>
              <w:spacing w:line="360" w:lineRule="auto"/>
              <w:rPr>
                <w:rFonts w:ascii="Times New Roman" w:eastAsia="Times New Roman" w:hAnsi="Times New Roman" w:cs="Times New Roman"/>
                <w:sz w:val="28"/>
                <w:szCs w:val="28"/>
                <w:lang w:eastAsia="uk-UA"/>
              </w:rPr>
            </w:pPr>
            <w:r w:rsidRPr="00BC046A">
              <w:rPr>
                <w:rFonts w:ascii="Times New Roman" w:eastAsia="Times New Roman" w:hAnsi="Times New Roman" w:cs="Times New Roman"/>
                <w:sz w:val="28"/>
                <w:szCs w:val="28"/>
                <w:lang w:eastAsia="uk-UA"/>
              </w:rPr>
              <w:t>Ступінь відкритості ринку іноземному капіталу</w:t>
            </w:r>
            <w:r w:rsidR="0076040B">
              <w:rPr>
                <w:rFonts w:ascii="Times New Roman" w:eastAsia="Times New Roman" w:hAnsi="Times New Roman" w:cs="Times New Roman"/>
                <w:sz w:val="28"/>
                <w:szCs w:val="28"/>
                <w:lang w:eastAsia="uk-UA"/>
              </w:rPr>
              <w:t>.</w:t>
            </w:r>
          </w:p>
        </w:tc>
      </w:tr>
      <w:tr w:rsidR="006E7F9E" w:rsidRPr="00BC046A" w14:paraId="5676B90F" w14:textId="77777777" w:rsidTr="0076040B">
        <w:trPr>
          <w:trHeight w:val="1798"/>
        </w:trPr>
        <w:tc>
          <w:tcPr>
            <w:tcW w:w="2547" w:type="dxa"/>
          </w:tcPr>
          <w:p w14:paraId="79D2B745" w14:textId="4D7FAB6B" w:rsidR="006E7F9E" w:rsidRPr="00BC046A" w:rsidRDefault="006E7F9E" w:rsidP="002B36D6">
            <w:pPr>
              <w:spacing w:line="360" w:lineRule="auto"/>
              <w:rPr>
                <w:rFonts w:ascii="Times New Roman" w:eastAsia="Times New Roman" w:hAnsi="Times New Roman" w:cs="Times New Roman"/>
                <w:sz w:val="28"/>
                <w:szCs w:val="28"/>
                <w:lang w:eastAsia="uk-UA"/>
              </w:rPr>
            </w:pPr>
            <w:r w:rsidRPr="00BC046A">
              <w:rPr>
                <w:rFonts w:ascii="Times New Roman" w:eastAsia="Times New Roman" w:hAnsi="Times New Roman" w:cs="Times New Roman"/>
                <w:sz w:val="28"/>
                <w:szCs w:val="28"/>
                <w:lang w:eastAsia="uk-UA"/>
              </w:rPr>
              <w:t>Внутрішні активні фактори</w:t>
            </w:r>
          </w:p>
        </w:tc>
        <w:tc>
          <w:tcPr>
            <w:tcW w:w="7080" w:type="dxa"/>
          </w:tcPr>
          <w:p w14:paraId="23CDD844" w14:textId="3A67E6B6" w:rsidR="006E7F9E" w:rsidRPr="00BC046A" w:rsidRDefault="006E7F9E" w:rsidP="002B36D6">
            <w:pPr>
              <w:spacing w:line="360" w:lineRule="auto"/>
              <w:rPr>
                <w:rFonts w:ascii="Times New Roman" w:eastAsia="Times New Roman" w:hAnsi="Times New Roman" w:cs="Times New Roman"/>
                <w:sz w:val="28"/>
                <w:szCs w:val="28"/>
                <w:lang w:eastAsia="uk-UA"/>
              </w:rPr>
            </w:pPr>
            <w:r w:rsidRPr="00BC046A">
              <w:rPr>
                <w:rFonts w:ascii="Times New Roman" w:eastAsia="Times New Roman" w:hAnsi="Times New Roman" w:cs="Times New Roman"/>
                <w:sz w:val="28"/>
                <w:szCs w:val="28"/>
                <w:lang w:eastAsia="uk-UA"/>
              </w:rPr>
              <w:t>Наявність стратегічного й тактичного рівнів планування діяльності</w:t>
            </w:r>
            <w:r w:rsidR="0076040B">
              <w:rPr>
                <w:rFonts w:ascii="Times New Roman" w:eastAsia="Times New Roman" w:hAnsi="Times New Roman" w:cs="Times New Roman"/>
                <w:sz w:val="28"/>
                <w:szCs w:val="28"/>
                <w:lang w:eastAsia="uk-UA"/>
              </w:rPr>
              <w:t>;</w:t>
            </w:r>
          </w:p>
          <w:p w14:paraId="2AEE6878" w14:textId="0BC0CC98" w:rsidR="006E7F9E" w:rsidRPr="00BC046A" w:rsidRDefault="006E7F9E" w:rsidP="002B36D6">
            <w:pPr>
              <w:spacing w:line="360" w:lineRule="auto"/>
              <w:rPr>
                <w:rFonts w:ascii="Times New Roman" w:eastAsia="Times New Roman" w:hAnsi="Times New Roman" w:cs="Times New Roman"/>
                <w:sz w:val="28"/>
                <w:szCs w:val="28"/>
                <w:lang w:eastAsia="uk-UA"/>
              </w:rPr>
            </w:pPr>
            <w:r w:rsidRPr="00BC046A">
              <w:rPr>
                <w:rFonts w:ascii="Times New Roman" w:eastAsia="Times New Roman" w:hAnsi="Times New Roman" w:cs="Times New Roman"/>
                <w:sz w:val="28"/>
                <w:szCs w:val="28"/>
                <w:lang w:eastAsia="uk-UA"/>
              </w:rPr>
              <w:t>Інноваційна орієнтація персоналу</w:t>
            </w:r>
            <w:r w:rsidR="0076040B">
              <w:rPr>
                <w:rFonts w:ascii="Times New Roman" w:eastAsia="Times New Roman" w:hAnsi="Times New Roman" w:cs="Times New Roman"/>
                <w:sz w:val="28"/>
                <w:szCs w:val="28"/>
                <w:lang w:eastAsia="uk-UA"/>
              </w:rPr>
              <w:t>;</w:t>
            </w:r>
          </w:p>
          <w:p w14:paraId="172A8D2D" w14:textId="7E75957E" w:rsidR="006E7F9E" w:rsidRPr="00BC046A" w:rsidRDefault="006E7F9E" w:rsidP="002B36D6">
            <w:pPr>
              <w:spacing w:line="360" w:lineRule="auto"/>
              <w:rPr>
                <w:rFonts w:ascii="Times New Roman" w:eastAsia="Times New Roman" w:hAnsi="Times New Roman" w:cs="Times New Roman"/>
                <w:sz w:val="28"/>
                <w:szCs w:val="28"/>
                <w:lang w:eastAsia="uk-UA"/>
              </w:rPr>
            </w:pPr>
            <w:r w:rsidRPr="00BC046A">
              <w:rPr>
                <w:rFonts w:ascii="Times New Roman" w:eastAsia="Times New Roman" w:hAnsi="Times New Roman" w:cs="Times New Roman"/>
                <w:sz w:val="28"/>
                <w:szCs w:val="28"/>
                <w:lang w:eastAsia="uk-UA"/>
              </w:rPr>
              <w:t>Кваліфікація менеджменту</w:t>
            </w:r>
            <w:r w:rsidR="0076040B">
              <w:rPr>
                <w:rFonts w:ascii="Times New Roman" w:eastAsia="Times New Roman" w:hAnsi="Times New Roman" w:cs="Times New Roman"/>
                <w:sz w:val="28"/>
                <w:szCs w:val="28"/>
                <w:lang w:eastAsia="uk-UA"/>
              </w:rPr>
              <w:t>.</w:t>
            </w:r>
          </w:p>
        </w:tc>
      </w:tr>
      <w:tr w:rsidR="006E7F9E" w:rsidRPr="00BC046A" w14:paraId="5E7FF03F" w14:textId="77777777" w:rsidTr="0076040B">
        <w:trPr>
          <w:trHeight w:val="846"/>
        </w:trPr>
        <w:tc>
          <w:tcPr>
            <w:tcW w:w="2547" w:type="dxa"/>
          </w:tcPr>
          <w:p w14:paraId="23A659C1" w14:textId="77777777" w:rsidR="006E7F9E" w:rsidRPr="00BC046A" w:rsidRDefault="006E7F9E" w:rsidP="008870C0">
            <w:pPr>
              <w:spacing w:before="240" w:line="360" w:lineRule="auto"/>
              <w:rPr>
                <w:rFonts w:ascii="Times New Roman" w:eastAsia="Times New Roman" w:hAnsi="Times New Roman" w:cs="Times New Roman"/>
                <w:sz w:val="28"/>
                <w:szCs w:val="28"/>
                <w:lang w:eastAsia="uk-UA"/>
              </w:rPr>
            </w:pPr>
            <w:r w:rsidRPr="00BC046A">
              <w:rPr>
                <w:rFonts w:ascii="Times New Roman" w:eastAsia="Times New Roman" w:hAnsi="Times New Roman" w:cs="Times New Roman"/>
                <w:sz w:val="28"/>
                <w:szCs w:val="28"/>
                <w:lang w:eastAsia="uk-UA"/>
              </w:rPr>
              <w:t>Внутрішні пасивні фактори</w:t>
            </w:r>
          </w:p>
        </w:tc>
        <w:tc>
          <w:tcPr>
            <w:tcW w:w="7080" w:type="dxa"/>
          </w:tcPr>
          <w:p w14:paraId="3FCE0AC5" w14:textId="7FF4FE67" w:rsidR="006E7F9E" w:rsidRPr="00BC046A" w:rsidRDefault="006E7F9E" w:rsidP="008870C0">
            <w:pPr>
              <w:spacing w:before="240" w:line="360" w:lineRule="auto"/>
              <w:rPr>
                <w:rFonts w:ascii="Times New Roman" w:eastAsia="Times New Roman" w:hAnsi="Times New Roman" w:cs="Times New Roman"/>
                <w:sz w:val="28"/>
                <w:szCs w:val="28"/>
                <w:lang w:eastAsia="uk-UA"/>
              </w:rPr>
            </w:pPr>
            <w:r w:rsidRPr="00BC046A">
              <w:rPr>
                <w:rFonts w:ascii="Times New Roman" w:eastAsia="Times New Roman" w:hAnsi="Times New Roman" w:cs="Times New Roman"/>
                <w:sz w:val="28"/>
                <w:szCs w:val="28"/>
                <w:lang w:eastAsia="uk-UA"/>
              </w:rPr>
              <w:t>Форми власності й організаційна структура</w:t>
            </w:r>
            <w:r w:rsidR="0076040B">
              <w:rPr>
                <w:rFonts w:ascii="Times New Roman" w:eastAsia="Times New Roman" w:hAnsi="Times New Roman" w:cs="Times New Roman"/>
                <w:sz w:val="28"/>
                <w:szCs w:val="28"/>
                <w:lang w:eastAsia="uk-UA"/>
              </w:rPr>
              <w:t>.</w:t>
            </w:r>
          </w:p>
        </w:tc>
      </w:tr>
    </w:tbl>
    <w:p w14:paraId="78FC643A" w14:textId="234DD041" w:rsidR="00590526" w:rsidRPr="00BC046A" w:rsidRDefault="00590526" w:rsidP="008870C0">
      <w:pPr>
        <w:spacing w:before="240" w:after="0" w:line="360" w:lineRule="auto"/>
        <w:jc w:val="both"/>
        <w:rPr>
          <w:rFonts w:ascii="Times New Roman" w:hAnsi="Times New Roman" w:cs="Times New Roman"/>
          <w:sz w:val="28"/>
          <w:szCs w:val="28"/>
        </w:rPr>
      </w:pPr>
      <w:r w:rsidRPr="00BC046A">
        <w:rPr>
          <w:rFonts w:ascii="Times New Roman" w:hAnsi="Times New Roman" w:cs="Times New Roman"/>
          <w:sz w:val="28"/>
          <w:szCs w:val="28"/>
        </w:rPr>
        <w:tab/>
        <w:t>У своїй діяльності «АГРОСЕМ» також звертає увагу на екологічні аспекти, активно використовуючи органічні технології та продукти, що дозволяє їй виробляти екологічно чисту продукцію та дбати про довкілля. Таким чином, застосування інновацій та новітніх технологій дозволяє компанії підвищувати свою конкурентоспроможність.</w:t>
      </w:r>
    </w:p>
    <w:p w14:paraId="01B83558" w14:textId="312FE980" w:rsidR="000618A0" w:rsidRPr="00BC046A" w:rsidRDefault="00354C54" w:rsidP="002B36D6">
      <w:pPr>
        <w:spacing w:after="0" w:line="360" w:lineRule="auto"/>
        <w:jc w:val="both"/>
        <w:rPr>
          <w:rFonts w:ascii="Times New Roman" w:hAnsi="Times New Roman" w:cs="Times New Roman"/>
          <w:sz w:val="28"/>
          <w:szCs w:val="28"/>
        </w:rPr>
      </w:pPr>
      <w:r w:rsidRPr="00BC046A">
        <w:rPr>
          <w:rFonts w:ascii="Times New Roman" w:hAnsi="Times New Roman" w:cs="Times New Roman"/>
          <w:sz w:val="28"/>
          <w:szCs w:val="28"/>
        </w:rPr>
        <w:tab/>
        <w:t xml:space="preserve">Фінансово-економічний стан підприємства є ключовим показником, який відображає фінансову стійкість та прибутковість компанії. </w:t>
      </w:r>
      <w:r w:rsidR="005F62CF" w:rsidRPr="00BC046A">
        <w:rPr>
          <w:rFonts w:ascii="Times New Roman" w:hAnsi="Times New Roman" w:cs="Times New Roman"/>
          <w:sz w:val="28"/>
          <w:szCs w:val="28"/>
        </w:rPr>
        <w:t>Аналіз фінансово-економічного стану підприємства здійснюється на основі таких документів фінансової (бухгалтерської) звітності підприємства</w:t>
      </w:r>
      <w:r w:rsidR="00D11296">
        <w:rPr>
          <w:rFonts w:ascii="Times New Roman" w:hAnsi="Times New Roman" w:cs="Times New Roman"/>
          <w:sz w:val="28"/>
          <w:szCs w:val="28"/>
        </w:rPr>
        <w:t xml:space="preserve"> </w:t>
      </w:r>
      <w:r w:rsidR="00D11296" w:rsidRPr="00D11296">
        <w:rPr>
          <w:rFonts w:ascii="Times New Roman" w:hAnsi="Times New Roman" w:cs="Times New Roman"/>
          <w:sz w:val="28"/>
          <w:szCs w:val="28"/>
        </w:rPr>
        <w:t>[</w:t>
      </w:r>
      <w:r w:rsidR="0021527D">
        <w:rPr>
          <w:rFonts w:ascii="Times New Roman" w:hAnsi="Times New Roman" w:cs="Times New Roman"/>
          <w:sz w:val="28"/>
          <w:szCs w:val="28"/>
        </w:rPr>
        <w:t>5</w:t>
      </w:r>
      <w:r w:rsidR="00D11296" w:rsidRPr="00D11296">
        <w:rPr>
          <w:rFonts w:ascii="Times New Roman" w:hAnsi="Times New Roman" w:cs="Times New Roman"/>
          <w:sz w:val="28"/>
          <w:szCs w:val="28"/>
        </w:rPr>
        <w:t>]</w:t>
      </w:r>
      <w:r w:rsidR="005F62CF" w:rsidRPr="00BC046A">
        <w:rPr>
          <w:rFonts w:ascii="Times New Roman" w:hAnsi="Times New Roman" w:cs="Times New Roman"/>
          <w:sz w:val="28"/>
          <w:szCs w:val="28"/>
        </w:rPr>
        <w:t>:</w:t>
      </w:r>
      <w:r w:rsidR="00D43E07">
        <w:rPr>
          <w:rFonts w:ascii="Times New Roman" w:hAnsi="Times New Roman" w:cs="Times New Roman"/>
          <w:sz w:val="28"/>
          <w:szCs w:val="28"/>
        </w:rPr>
        <w:t xml:space="preserve"> </w:t>
      </w:r>
    </w:p>
    <w:p w14:paraId="59E6412E" w14:textId="0FA1D4B2" w:rsidR="0033257F" w:rsidRPr="0076040B" w:rsidRDefault="006F135C" w:rsidP="00C56AD5">
      <w:pPr>
        <w:pStyle w:val="a3"/>
        <w:numPr>
          <w:ilvl w:val="0"/>
          <w:numId w:val="21"/>
        </w:numPr>
        <w:spacing w:after="0" w:line="360" w:lineRule="auto"/>
        <w:jc w:val="both"/>
        <w:rPr>
          <w:rFonts w:ascii="Times New Roman" w:hAnsi="Times New Roman" w:cs="Times New Roman"/>
          <w:sz w:val="28"/>
          <w:szCs w:val="28"/>
        </w:rPr>
      </w:pPr>
      <w:r w:rsidRPr="00D1706D">
        <w:rPr>
          <w:rFonts w:ascii="Times New Roman" w:hAnsi="Times New Roman" w:cs="Times New Roman"/>
          <w:sz w:val="28"/>
          <w:szCs w:val="28"/>
        </w:rPr>
        <w:lastRenderedPageBreak/>
        <w:t xml:space="preserve">Баланс </w:t>
      </w:r>
      <w:r w:rsidR="00DB1425">
        <w:rPr>
          <w:rFonts w:ascii="Times New Roman" w:hAnsi="Times New Roman" w:cs="Times New Roman"/>
          <w:sz w:val="28"/>
          <w:szCs w:val="28"/>
        </w:rPr>
        <w:t>-</w:t>
      </w:r>
      <w:r w:rsidRPr="00D1706D">
        <w:rPr>
          <w:rFonts w:ascii="Times New Roman" w:hAnsi="Times New Roman" w:cs="Times New Roman"/>
          <w:sz w:val="28"/>
          <w:szCs w:val="28"/>
        </w:rPr>
        <w:t>це документ, який відображає фінансовий стан підприємства на певну дату</w:t>
      </w:r>
      <w:r w:rsidR="00433E87">
        <w:rPr>
          <w:rFonts w:ascii="Times New Roman" w:hAnsi="Times New Roman" w:cs="Times New Roman"/>
          <w:sz w:val="28"/>
          <w:szCs w:val="28"/>
        </w:rPr>
        <w:t>, у</w:t>
      </w:r>
      <w:r w:rsidRPr="00D1706D">
        <w:rPr>
          <w:rFonts w:ascii="Times New Roman" w:hAnsi="Times New Roman" w:cs="Times New Roman"/>
          <w:sz w:val="28"/>
          <w:szCs w:val="28"/>
        </w:rPr>
        <w:t xml:space="preserve"> ньому наводяться активи та пасиви підприємства</w:t>
      </w:r>
      <w:r w:rsidR="00165520" w:rsidRPr="00D1706D">
        <w:rPr>
          <w:rFonts w:ascii="Times New Roman" w:hAnsi="Times New Roman" w:cs="Times New Roman"/>
          <w:sz w:val="28"/>
          <w:szCs w:val="28"/>
        </w:rPr>
        <w:t xml:space="preserve"> </w:t>
      </w:r>
      <w:r w:rsidR="00D43E07" w:rsidRPr="00D1706D">
        <w:rPr>
          <w:rFonts w:ascii="Times New Roman" w:hAnsi="Times New Roman" w:cs="Times New Roman"/>
          <w:sz w:val="28"/>
          <w:szCs w:val="28"/>
        </w:rPr>
        <w:t>(</w:t>
      </w:r>
      <w:r w:rsidR="00FA7030" w:rsidRPr="0076040B">
        <w:rPr>
          <w:rFonts w:ascii="Times New Roman" w:hAnsi="Times New Roman" w:cs="Times New Roman"/>
          <w:sz w:val="28"/>
          <w:szCs w:val="28"/>
        </w:rPr>
        <w:t>Додаток</w:t>
      </w:r>
      <w:r w:rsidR="00D43E07" w:rsidRPr="0076040B">
        <w:rPr>
          <w:rFonts w:ascii="Times New Roman" w:hAnsi="Times New Roman" w:cs="Times New Roman"/>
          <w:sz w:val="28"/>
          <w:szCs w:val="28"/>
        </w:rPr>
        <w:t xml:space="preserve"> </w:t>
      </w:r>
      <w:r w:rsidR="0030048A" w:rsidRPr="0076040B">
        <w:rPr>
          <w:rFonts w:ascii="Times New Roman" w:hAnsi="Times New Roman" w:cs="Times New Roman"/>
          <w:sz w:val="28"/>
          <w:szCs w:val="28"/>
        </w:rPr>
        <w:t>Г</w:t>
      </w:r>
      <w:r w:rsidR="00D1706D" w:rsidRPr="0076040B">
        <w:rPr>
          <w:rFonts w:ascii="Times New Roman" w:hAnsi="Times New Roman" w:cs="Times New Roman"/>
          <w:sz w:val="28"/>
          <w:szCs w:val="28"/>
        </w:rPr>
        <w:t>).</w:t>
      </w:r>
    </w:p>
    <w:p w14:paraId="046E248A" w14:textId="67A62E9C" w:rsidR="000618A0" w:rsidRPr="00D1706D" w:rsidRDefault="009D2C36" w:rsidP="00C56AD5">
      <w:pPr>
        <w:pStyle w:val="a3"/>
        <w:numPr>
          <w:ilvl w:val="0"/>
          <w:numId w:val="21"/>
        </w:numPr>
        <w:spacing w:after="0" w:line="360" w:lineRule="auto"/>
        <w:jc w:val="both"/>
        <w:rPr>
          <w:rFonts w:ascii="Times New Roman" w:hAnsi="Times New Roman" w:cs="Times New Roman"/>
          <w:i/>
          <w:iCs/>
          <w:sz w:val="28"/>
          <w:szCs w:val="28"/>
        </w:rPr>
      </w:pPr>
      <w:r w:rsidRPr="00D1706D">
        <w:rPr>
          <w:rFonts w:ascii="Times New Roman" w:hAnsi="Times New Roman" w:cs="Times New Roman"/>
          <w:sz w:val="28"/>
          <w:szCs w:val="28"/>
        </w:rPr>
        <w:t>Звіт про прибутки та збитки (звіт про доходи та витрати) - це документ, який відображає фінансові результати діяльності підприємства за певний період часу. У звіті відображаються доходи, витрати та прибуток (або збиток) підприємства (</w:t>
      </w:r>
      <w:r w:rsidR="00D1706D">
        <w:rPr>
          <w:rFonts w:ascii="Times New Roman" w:hAnsi="Times New Roman" w:cs="Times New Roman"/>
          <w:sz w:val="28"/>
          <w:szCs w:val="28"/>
        </w:rPr>
        <w:t xml:space="preserve">Додаток </w:t>
      </w:r>
      <w:r w:rsidR="0030048A">
        <w:rPr>
          <w:rFonts w:ascii="Times New Roman" w:hAnsi="Times New Roman" w:cs="Times New Roman"/>
          <w:sz w:val="28"/>
          <w:szCs w:val="28"/>
        </w:rPr>
        <w:t>Д</w:t>
      </w:r>
      <w:r w:rsidRPr="00D1706D">
        <w:rPr>
          <w:rFonts w:ascii="Times New Roman" w:hAnsi="Times New Roman" w:cs="Times New Roman"/>
          <w:sz w:val="28"/>
          <w:szCs w:val="28"/>
        </w:rPr>
        <w:t>)</w:t>
      </w:r>
      <w:r w:rsidR="00D1706D">
        <w:rPr>
          <w:rFonts w:ascii="Times New Roman" w:hAnsi="Times New Roman" w:cs="Times New Roman"/>
          <w:sz w:val="28"/>
          <w:szCs w:val="28"/>
        </w:rPr>
        <w:t>.</w:t>
      </w:r>
    </w:p>
    <w:p w14:paraId="464CFC3F" w14:textId="73CBBC04" w:rsidR="00433E87" w:rsidRDefault="007C7F94" w:rsidP="00DB1425">
      <w:pPr>
        <w:pStyle w:val="a3"/>
        <w:numPr>
          <w:ilvl w:val="0"/>
          <w:numId w:val="21"/>
        </w:numPr>
        <w:spacing w:after="0" w:line="360" w:lineRule="auto"/>
        <w:jc w:val="both"/>
        <w:rPr>
          <w:rFonts w:ascii="Times New Roman" w:hAnsi="Times New Roman" w:cs="Times New Roman"/>
          <w:sz w:val="28"/>
          <w:szCs w:val="28"/>
        </w:rPr>
      </w:pPr>
      <w:r w:rsidRPr="00433E87">
        <w:rPr>
          <w:rFonts w:ascii="Times New Roman" w:hAnsi="Times New Roman" w:cs="Times New Roman"/>
          <w:sz w:val="28"/>
          <w:szCs w:val="28"/>
        </w:rPr>
        <w:t>Звіт про власний капітал відображає всі зміни, які відбулися в розмірі власного капіталу підприємства протягом певного періоду часу, включаючи прибутки, збитки, дивіденди та інші фактори, що впливають на розмір власного капіталу</w:t>
      </w:r>
      <w:r w:rsidR="009315E2">
        <w:rPr>
          <w:rFonts w:ascii="Times New Roman" w:hAnsi="Times New Roman" w:cs="Times New Roman"/>
          <w:sz w:val="28"/>
          <w:szCs w:val="28"/>
        </w:rPr>
        <w:t xml:space="preserve"> </w:t>
      </w:r>
      <w:r w:rsidR="00944995" w:rsidRPr="00433E87">
        <w:rPr>
          <w:rFonts w:ascii="Times New Roman" w:hAnsi="Times New Roman" w:cs="Times New Roman"/>
          <w:sz w:val="28"/>
          <w:szCs w:val="28"/>
        </w:rPr>
        <w:t>(</w:t>
      </w:r>
      <w:r w:rsidR="00D1706D" w:rsidRPr="00433E87">
        <w:rPr>
          <w:rFonts w:ascii="Times New Roman" w:hAnsi="Times New Roman" w:cs="Times New Roman"/>
          <w:sz w:val="28"/>
          <w:szCs w:val="28"/>
        </w:rPr>
        <w:t xml:space="preserve">Додаток </w:t>
      </w:r>
      <w:r w:rsidR="0030048A">
        <w:rPr>
          <w:rFonts w:ascii="Times New Roman" w:hAnsi="Times New Roman" w:cs="Times New Roman"/>
          <w:sz w:val="28"/>
          <w:szCs w:val="28"/>
        </w:rPr>
        <w:t>Е</w:t>
      </w:r>
      <w:r w:rsidR="00BD0358" w:rsidRPr="00433E87">
        <w:rPr>
          <w:rFonts w:ascii="Times New Roman" w:hAnsi="Times New Roman" w:cs="Times New Roman"/>
          <w:sz w:val="28"/>
          <w:szCs w:val="28"/>
        </w:rPr>
        <w:t>)</w:t>
      </w:r>
      <w:r w:rsidR="00FA7030" w:rsidRPr="00433E87">
        <w:rPr>
          <w:rFonts w:ascii="Times New Roman" w:hAnsi="Times New Roman" w:cs="Times New Roman"/>
          <w:sz w:val="28"/>
          <w:szCs w:val="28"/>
        </w:rPr>
        <w:t>.</w:t>
      </w:r>
    </w:p>
    <w:p w14:paraId="66499FA6" w14:textId="7773030F" w:rsidR="00185E3E" w:rsidRDefault="00433E87" w:rsidP="00EF6D61">
      <w:pPr>
        <w:spacing w:line="360" w:lineRule="auto"/>
        <w:jc w:val="both"/>
        <w:rPr>
          <w:rFonts w:ascii="Times New Roman" w:hAnsi="Times New Roman" w:cs="Times New Roman"/>
          <w:sz w:val="28"/>
          <w:szCs w:val="28"/>
        </w:rPr>
      </w:pPr>
      <w:r>
        <w:rPr>
          <w:rFonts w:ascii="Times New Roman" w:hAnsi="Times New Roman" w:cs="Times New Roman"/>
          <w:sz w:val="28"/>
          <w:szCs w:val="28"/>
        </w:rPr>
        <w:tab/>
      </w:r>
      <w:r w:rsidRPr="00433E87">
        <w:rPr>
          <w:rFonts w:ascii="Times New Roman" w:hAnsi="Times New Roman" w:cs="Times New Roman"/>
          <w:sz w:val="28"/>
          <w:szCs w:val="28"/>
        </w:rPr>
        <w:t>Таким чином, систематична оцінка фінансово-економічного стану підприємства є важливою для успішного функціонування підприємства та прийняття обґрунтованих управлінських рішень.</w:t>
      </w:r>
    </w:p>
    <w:p w14:paraId="4073418E" w14:textId="27EE0EA1" w:rsidR="000618A0" w:rsidRPr="00BC046A" w:rsidRDefault="00587D77" w:rsidP="00587D77">
      <w:pPr>
        <w:spacing w:after="0" w:line="360" w:lineRule="auto"/>
        <w:jc w:val="center"/>
        <w:rPr>
          <w:rFonts w:ascii="Times New Roman" w:hAnsi="Times New Roman" w:cs="Times New Roman"/>
          <w:sz w:val="28"/>
          <w:szCs w:val="28"/>
        </w:rPr>
      </w:pPr>
      <w:r w:rsidRPr="00587D77">
        <w:rPr>
          <w:rFonts w:ascii="Times New Roman" w:hAnsi="Times New Roman" w:cs="Times New Roman"/>
          <w:noProof/>
          <w:sz w:val="28"/>
          <w:szCs w:val="28"/>
          <w:lang w:eastAsia="uk-UA"/>
        </w:rPr>
        <w:drawing>
          <wp:inline distT="0" distB="0" distL="0" distR="0" wp14:anchorId="72B4010A" wp14:editId="21107E79">
            <wp:extent cx="6119495" cy="2627630"/>
            <wp:effectExtent l="0" t="0" r="0" b="0"/>
            <wp:docPr id="1924350915" name="Рисунок 1924350915" descr="Зображення, що містить таблиця&#10;&#10;Автоматично згенерований опис">
              <a:extLst xmlns:a="http://schemas.openxmlformats.org/drawingml/2006/main">
                <a:ext uri="{FF2B5EF4-FFF2-40B4-BE49-F238E27FC236}">
                  <a16:creationId xmlns:a16="http://schemas.microsoft.com/office/drawing/2014/main" id="{DF4910F7-6273-4DCD-85AD-35A3BDAE15F9}"/>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24350915" name="Рисунок 1924350915" descr="Зображення, що містить таблиця&#10;&#10;Автоматично згенерований опис">
                      <a:extLst>
                        <a:ext uri="{FF2B5EF4-FFF2-40B4-BE49-F238E27FC236}">
                          <a16:creationId xmlns:a16="http://schemas.microsoft.com/office/drawing/2014/main" id="{DF4910F7-6273-4DCD-85AD-35A3BDAE15F9}"/>
                        </a:ext>
                      </a:extLst>
                    </pic:cNvPr>
                    <pic:cNvPicPr>
                      <a:picLocks noChangeAspect="1"/>
                    </pic:cNvPicPr>
                  </pic:nvPicPr>
                  <pic:blipFill>
                    <a:blip r:embed="rId19"/>
                    <a:stretch>
                      <a:fillRect/>
                    </a:stretch>
                  </pic:blipFill>
                  <pic:spPr>
                    <a:xfrm>
                      <a:off x="0" y="0"/>
                      <a:ext cx="6119495" cy="2627630"/>
                    </a:xfrm>
                    <a:prstGeom prst="rect">
                      <a:avLst/>
                    </a:prstGeom>
                  </pic:spPr>
                </pic:pic>
              </a:graphicData>
            </a:graphic>
          </wp:inline>
        </w:drawing>
      </w:r>
    </w:p>
    <w:p w14:paraId="77DFC4B3" w14:textId="64F9B655" w:rsidR="00B32045" w:rsidRPr="00A66FBA" w:rsidRDefault="00185E3E" w:rsidP="00E13054">
      <w:pPr>
        <w:spacing w:after="0" w:line="360" w:lineRule="auto"/>
        <w:jc w:val="center"/>
        <w:rPr>
          <w:rFonts w:ascii="Times New Roman" w:hAnsi="Times New Roman" w:cs="Times New Roman"/>
          <w:bCs/>
          <w:iCs/>
          <w:sz w:val="28"/>
          <w:szCs w:val="28"/>
        </w:rPr>
      </w:pPr>
      <w:r w:rsidRPr="00D11296">
        <w:rPr>
          <w:rFonts w:ascii="Times New Roman" w:hAnsi="Times New Roman" w:cs="Times New Roman"/>
          <w:bCs/>
          <w:iCs/>
          <w:sz w:val="28"/>
          <w:szCs w:val="28"/>
        </w:rPr>
        <w:t>Рис. 2.</w:t>
      </w:r>
      <w:r w:rsidR="00DB1425" w:rsidRPr="00D11296">
        <w:rPr>
          <w:rFonts w:ascii="Times New Roman" w:hAnsi="Times New Roman" w:cs="Times New Roman"/>
          <w:bCs/>
          <w:iCs/>
          <w:sz w:val="28"/>
          <w:szCs w:val="28"/>
        </w:rPr>
        <w:t>2</w:t>
      </w:r>
      <w:r w:rsidRPr="00D11296">
        <w:rPr>
          <w:rFonts w:ascii="Times New Roman" w:hAnsi="Times New Roman" w:cs="Times New Roman"/>
          <w:bCs/>
          <w:iCs/>
          <w:sz w:val="28"/>
          <w:szCs w:val="28"/>
        </w:rPr>
        <w:t>. Дохід за маркетинговий рік, включаючи ПДВ</w:t>
      </w:r>
      <w:r w:rsidR="00D11296" w:rsidRPr="00D11296">
        <w:rPr>
          <w:rFonts w:ascii="Times New Roman" w:hAnsi="Times New Roman" w:cs="Times New Roman"/>
          <w:bCs/>
          <w:iCs/>
          <w:sz w:val="28"/>
          <w:szCs w:val="28"/>
        </w:rPr>
        <w:t xml:space="preserve"> </w:t>
      </w:r>
      <w:r w:rsidR="00A66FBA" w:rsidRPr="00A66FBA">
        <w:rPr>
          <w:rFonts w:ascii="Times New Roman" w:hAnsi="Times New Roman" w:cs="Times New Roman"/>
          <w:bCs/>
          <w:iCs/>
          <w:sz w:val="28"/>
          <w:szCs w:val="28"/>
          <w:lang w:val="ru-RU"/>
        </w:rPr>
        <w:t>[</w:t>
      </w:r>
      <w:r w:rsidR="00560F36">
        <w:rPr>
          <w:rFonts w:ascii="Times New Roman" w:hAnsi="Times New Roman" w:cs="Times New Roman"/>
          <w:bCs/>
          <w:iCs/>
          <w:sz w:val="28"/>
          <w:szCs w:val="28"/>
          <w:lang w:val="ru-RU"/>
        </w:rPr>
        <w:t>20, 42</w:t>
      </w:r>
      <w:r w:rsidR="00A66FBA" w:rsidRPr="00A66FBA">
        <w:rPr>
          <w:rFonts w:ascii="Times New Roman" w:hAnsi="Times New Roman" w:cs="Times New Roman"/>
          <w:bCs/>
          <w:iCs/>
          <w:sz w:val="28"/>
          <w:szCs w:val="28"/>
          <w:lang w:val="ru-RU"/>
        </w:rPr>
        <w:t>]</w:t>
      </w:r>
      <w:r w:rsidR="00A66FBA">
        <w:rPr>
          <w:rFonts w:ascii="Times New Roman" w:hAnsi="Times New Roman" w:cs="Times New Roman"/>
          <w:bCs/>
          <w:iCs/>
          <w:sz w:val="28"/>
          <w:szCs w:val="28"/>
        </w:rPr>
        <w:t>.</w:t>
      </w:r>
    </w:p>
    <w:p w14:paraId="6AC2D491" w14:textId="124947D2" w:rsidR="00E13054" w:rsidRDefault="00D11296" w:rsidP="00D11296">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Pr="00724ABB">
        <w:rPr>
          <w:rFonts w:ascii="Times New Roman" w:hAnsi="Times New Roman" w:cs="Times New Roman"/>
          <w:sz w:val="28"/>
          <w:szCs w:val="28"/>
        </w:rPr>
        <w:t>Дох</w:t>
      </w:r>
      <w:r>
        <w:rPr>
          <w:rFonts w:ascii="Times New Roman" w:hAnsi="Times New Roman" w:cs="Times New Roman"/>
          <w:sz w:val="28"/>
          <w:szCs w:val="28"/>
        </w:rPr>
        <w:t>і</w:t>
      </w:r>
      <w:r w:rsidRPr="00724ABB">
        <w:rPr>
          <w:rFonts w:ascii="Times New Roman" w:hAnsi="Times New Roman" w:cs="Times New Roman"/>
          <w:sz w:val="28"/>
          <w:szCs w:val="28"/>
        </w:rPr>
        <w:t xml:space="preserve">д ТОВ </w:t>
      </w:r>
      <w:r>
        <w:rPr>
          <w:rFonts w:ascii="Times New Roman" w:hAnsi="Times New Roman" w:cs="Times New Roman"/>
          <w:sz w:val="28"/>
          <w:szCs w:val="28"/>
        </w:rPr>
        <w:t>«</w:t>
      </w:r>
      <w:r w:rsidRPr="00724ABB">
        <w:rPr>
          <w:rFonts w:ascii="Times New Roman" w:hAnsi="Times New Roman" w:cs="Times New Roman"/>
          <w:sz w:val="28"/>
          <w:szCs w:val="28"/>
        </w:rPr>
        <w:t>АГРОСЕМ</w:t>
      </w:r>
      <w:r>
        <w:rPr>
          <w:rFonts w:ascii="Times New Roman" w:hAnsi="Times New Roman" w:cs="Times New Roman"/>
          <w:sz w:val="28"/>
          <w:szCs w:val="28"/>
        </w:rPr>
        <w:t>»</w:t>
      </w:r>
      <w:r w:rsidRPr="00724ABB">
        <w:rPr>
          <w:rFonts w:ascii="Times New Roman" w:hAnsi="Times New Roman" w:cs="Times New Roman"/>
          <w:sz w:val="28"/>
          <w:szCs w:val="28"/>
        </w:rPr>
        <w:t xml:space="preserve"> склада</w:t>
      </w:r>
      <w:r>
        <w:rPr>
          <w:rFonts w:ascii="Times New Roman" w:hAnsi="Times New Roman" w:cs="Times New Roman"/>
          <w:sz w:val="28"/>
          <w:szCs w:val="28"/>
        </w:rPr>
        <w:t>єть</w:t>
      </w:r>
      <w:r w:rsidRPr="00724ABB">
        <w:rPr>
          <w:rFonts w:ascii="Times New Roman" w:hAnsi="Times New Roman" w:cs="Times New Roman"/>
          <w:sz w:val="28"/>
          <w:szCs w:val="28"/>
        </w:rPr>
        <w:t>ся з різних джерел, таких як продаж продукції, надання послуг, отримання виплат за інвестиції або дивідендів від інших підприємств, а також з інших операцій</w:t>
      </w:r>
      <w:r>
        <w:rPr>
          <w:rFonts w:ascii="Times New Roman" w:hAnsi="Times New Roman" w:cs="Times New Roman"/>
          <w:sz w:val="28"/>
          <w:szCs w:val="28"/>
        </w:rPr>
        <w:t xml:space="preserve"> (рис</w:t>
      </w:r>
      <w:r w:rsidRPr="00724ABB">
        <w:rPr>
          <w:rFonts w:ascii="Times New Roman" w:hAnsi="Times New Roman" w:cs="Times New Roman"/>
          <w:sz w:val="28"/>
          <w:szCs w:val="28"/>
        </w:rPr>
        <w:t>.</w:t>
      </w:r>
      <w:r>
        <w:rPr>
          <w:rFonts w:ascii="Times New Roman" w:hAnsi="Times New Roman" w:cs="Times New Roman"/>
          <w:sz w:val="28"/>
          <w:szCs w:val="28"/>
        </w:rPr>
        <w:t xml:space="preserve"> 2.2.)</w:t>
      </w:r>
    </w:p>
    <w:p w14:paraId="07523B0E" w14:textId="30EEAE7A" w:rsidR="003C6DFC" w:rsidRPr="003C6DFC" w:rsidRDefault="00EE667E" w:rsidP="003C6DFC">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3C6DFC">
        <w:rPr>
          <w:rFonts w:ascii="Times New Roman" w:hAnsi="Times New Roman" w:cs="Times New Roman"/>
          <w:sz w:val="28"/>
          <w:szCs w:val="28"/>
        </w:rPr>
        <w:t xml:space="preserve">Отже, </w:t>
      </w:r>
      <w:r w:rsidR="004F44E5">
        <w:rPr>
          <w:rFonts w:ascii="Times New Roman" w:hAnsi="Times New Roman" w:cs="Times New Roman"/>
          <w:sz w:val="28"/>
          <w:szCs w:val="28"/>
        </w:rPr>
        <w:t xml:space="preserve">за даними </w:t>
      </w:r>
      <w:r w:rsidR="00E27003">
        <w:rPr>
          <w:rFonts w:ascii="Times New Roman" w:hAnsi="Times New Roman" w:cs="Times New Roman"/>
          <w:sz w:val="28"/>
          <w:szCs w:val="28"/>
        </w:rPr>
        <w:t xml:space="preserve">ТОВ «АГРОСЕМ» </w:t>
      </w:r>
      <w:r w:rsidR="004F44E5">
        <w:rPr>
          <w:rFonts w:ascii="Times New Roman" w:hAnsi="Times New Roman" w:cs="Times New Roman"/>
          <w:sz w:val="28"/>
          <w:szCs w:val="28"/>
        </w:rPr>
        <w:t xml:space="preserve"> </w:t>
      </w:r>
      <w:r w:rsidR="003C6DFC" w:rsidRPr="003C6DFC">
        <w:rPr>
          <w:rFonts w:ascii="Times New Roman" w:hAnsi="Times New Roman" w:cs="Times New Roman"/>
          <w:sz w:val="28"/>
          <w:szCs w:val="28"/>
        </w:rPr>
        <w:t>загальн</w:t>
      </w:r>
      <w:r w:rsidR="004F44E5">
        <w:rPr>
          <w:rFonts w:ascii="Times New Roman" w:hAnsi="Times New Roman" w:cs="Times New Roman"/>
          <w:sz w:val="28"/>
          <w:szCs w:val="28"/>
        </w:rPr>
        <w:t xml:space="preserve">ий </w:t>
      </w:r>
      <w:r w:rsidR="003C6DFC" w:rsidRPr="003C6DFC">
        <w:rPr>
          <w:rFonts w:ascii="Times New Roman" w:hAnsi="Times New Roman" w:cs="Times New Roman"/>
          <w:sz w:val="28"/>
          <w:szCs w:val="28"/>
        </w:rPr>
        <w:t>дох</w:t>
      </w:r>
      <w:r w:rsidR="004F44E5">
        <w:rPr>
          <w:rFonts w:ascii="Times New Roman" w:hAnsi="Times New Roman" w:cs="Times New Roman"/>
          <w:sz w:val="28"/>
          <w:szCs w:val="28"/>
        </w:rPr>
        <w:t xml:space="preserve">ід </w:t>
      </w:r>
      <w:r w:rsidR="00767248">
        <w:rPr>
          <w:rFonts w:ascii="Times New Roman" w:hAnsi="Times New Roman" w:cs="Times New Roman"/>
          <w:sz w:val="28"/>
          <w:szCs w:val="28"/>
        </w:rPr>
        <w:t xml:space="preserve">за період 2020 по 2022 роки </w:t>
      </w:r>
      <w:r w:rsidR="003B6DC2">
        <w:rPr>
          <w:rFonts w:ascii="Times New Roman" w:hAnsi="Times New Roman" w:cs="Times New Roman"/>
          <w:sz w:val="28"/>
          <w:szCs w:val="28"/>
        </w:rPr>
        <w:t>– зростаючий. З рисунк</w:t>
      </w:r>
      <w:r w:rsidR="00E27003">
        <w:rPr>
          <w:rFonts w:ascii="Times New Roman" w:hAnsi="Times New Roman" w:cs="Times New Roman"/>
          <w:sz w:val="28"/>
          <w:szCs w:val="28"/>
        </w:rPr>
        <w:t>а</w:t>
      </w:r>
      <w:r w:rsidR="003B6DC2">
        <w:rPr>
          <w:rFonts w:ascii="Times New Roman" w:hAnsi="Times New Roman" w:cs="Times New Roman"/>
          <w:sz w:val="28"/>
          <w:szCs w:val="28"/>
        </w:rPr>
        <w:t xml:space="preserve"> 2.2. ми бачимо, що за </w:t>
      </w:r>
      <w:r w:rsidR="003C6DFC" w:rsidRPr="003C6DFC">
        <w:rPr>
          <w:rFonts w:ascii="Times New Roman" w:hAnsi="Times New Roman" w:cs="Times New Roman"/>
          <w:sz w:val="28"/>
          <w:szCs w:val="28"/>
        </w:rPr>
        <w:t>2020 рік</w:t>
      </w:r>
      <w:r w:rsidR="003B6DC2">
        <w:rPr>
          <w:rFonts w:ascii="Times New Roman" w:hAnsi="Times New Roman" w:cs="Times New Roman"/>
          <w:sz w:val="28"/>
          <w:szCs w:val="28"/>
        </w:rPr>
        <w:t xml:space="preserve"> дохід </w:t>
      </w:r>
      <w:r w:rsidR="00E27003">
        <w:rPr>
          <w:rFonts w:ascii="Times New Roman" w:hAnsi="Times New Roman" w:cs="Times New Roman"/>
          <w:sz w:val="28"/>
          <w:szCs w:val="28"/>
        </w:rPr>
        <w:t xml:space="preserve">компанії </w:t>
      </w:r>
      <w:r w:rsidR="003B6DC2">
        <w:rPr>
          <w:rFonts w:ascii="Times New Roman" w:hAnsi="Times New Roman" w:cs="Times New Roman"/>
          <w:sz w:val="28"/>
          <w:szCs w:val="28"/>
        </w:rPr>
        <w:t>складав приблизно</w:t>
      </w:r>
      <w:r w:rsidR="003C6DFC" w:rsidRPr="003C6DFC">
        <w:rPr>
          <w:rFonts w:ascii="Times New Roman" w:hAnsi="Times New Roman" w:cs="Times New Roman"/>
          <w:sz w:val="28"/>
          <w:szCs w:val="28"/>
        </w:rPr>
        <w:t xml:space="preserve"> 140 млн Є (включаючи ПДВ)</w:t>
      </w:r>
      <w:r w:rsidR="003B6DC2">
        <w:rPr>
          <w:rFonts w:ascii="Times New Roman" w:hAnsi="Times New Roman" w:cs="Times New Roman"/>
          <w:sz w:val="28"/>
          <w:szCs w:val="28"/>
        </w:rPr>
        <w:t xml:space="preserve">. У </w:t>
      </w:r>
      <w:r w:rsidR="003C6DFC" w:rsidRPr="003C6DFC">
        <w:rPr>
          <w:rFonts w:ascii="Times New Roman" w:hAnsi="Times New Roman" w:cs="Times New Roman"/>
          <w:sz w:val="28"/>
          <w:szCs w:val="28"/>
        </w:rPr>
        <w:t>2021 р</w:t>
      </w:r>
      <w:r w:rsidR="003B6DC2">
        <w:rPr>
          <w:rFonts w:ascii="Times New Roman" w:hAnsi="Times New Roman" w:cs="Times New Roman"/>
          <w:sz w:val="28"/>
          <w:szCs w:val="28"/>
        </w:rPr>
        <w:t>оці</w:t>
      </w:r>
      <w:r w:rsidR="00866D29">
        <w:rPr>
          <w:rFonts w:ascii="Times New Roman" w:hAnsi="Times New Roman" w:cs="Times New Roman"/>
          <w:sz w:val="28"/>
          <w:szCs w:val="28"/>
        </w:rPr>
        <w:t xml:space="preserve">, </w:t>
      </w:r>
      <w:r w:rsidR="00E27003">
        <w:rPr>
          <w:rFonts w:ascii="Times New Roman" w:hAnsi="Times New Roman" w:cs="Times New Roman"/>
          <w:sz w:val="28"/>
          <w:szCs w:val="28"/>
        </w:rPr>
        <w:t>будемо</w:t>
      </w:r>
      <w:r w:rsidR="003C6DFC" w:rsidRPr="003C6DFC">
        <w:rPr>
          <w:rFonts w:ascii="Times New Roman" w:hAnsi="Times New Roman" w:cs="Times New Roman"/>
          <w:sz w:val="28"/>
          <w:szCs w:val="28"/>
        </w:rPr>
        <w:t xml:space="preserve"> вважати, що дохід зріс на певний процент. Нехай цей приріст склав 2</w:t>
      </w:r>
      <w:r w:rsidR="008F373E">
        <w:rPr>
          <w:rFonts w:ascii="Times New Roman" w:hAnsi="Times New Roman" w:cs="Times New Roman"/>
          <w:sz w:val="28"/>
          <w:szCs w:val="28"/>
        </w:rPr>
        <w:t>5</w:t>
      </w:r>
      <w:r w:rsidR="003C6DFC" w:rsidRPr="003C6DFC">
        <w:rPr>
          <w:rFonts w:ascii="Times New Roman" w:hAnsi="Times New Roman" w:cs="Times New Roman"/>
          <w:sz w:val="28"/>
          <w:szCs w:val="28"/>
        </w:rPr>
        <w:t xml:space="preserve">%. Тоді дохід у 2021 </w:t>
      </w:r>
      <w:r w:rsidR="003C6DFC" w:rsidRPr="003C6DFC">
        <w:rPr>
          <w:rFonts w:ascii="Times New Roman" w:hAnsi="Times New Roman" w:cs="Times New Roman"/>
          <w:sz w:val="28"/>
          <w:szCs w:val="28"/>
        </w:rPr>
        <w:lastRenderedPageBreak/>
        <w:t>році скла</w:t>
      </w:r>
      <w:r w:rsidR="00866D29">
        <w:rPr>
          <w:rFonts w:ascii="Times New Roman" w:hAnsi="Times New Roman" w:cs="Times New Roman"/>
          <w:sz w:val="28"/>
          <w:szCs w:val="28"/>
        </w:rPr>
        <w:t xml:space="preserve">дав </w:t>
      </w:r>
      <w:r w:rsidR="003C6DFC" w:rsidRPr="003C6DFC">
        <w:rPr>
          <w:rFonts w:ascii="Times New Roman" w:hAnsi="Times New Roman" w:cs="Times New Roman"/>
          <w:sz w:val="28"/>
          <w:szCs w:val="28"/>
        </w:rPr>
        <w:t>140 млн Є + 2</w:t>
      </w:r>
      <w:r w:rsidR="008F373E">
        <w:rPr>
          <w:rFonts w:ascii="Times New Roman" w:hAnsi="Times New Roman" w:cs="Times New Roman"/>
          <w:sz w:val="28"/>
          <w:szCs w:val="28"/>
        </w:rPr>
        <w:t>5</w:t>
      </w:r>
      <w:r w:rsidR="003C6DFC" w:rsidRPr="003C6DFC">
        <w:rPr>
          <w:rFonts w:ascii="Times New Roman" w:hAnsi="Times New Roman" w:cs="Times New Roman"/>
          <w:sz w:val="28"/>
          <w:szCs w:val="28"/>
        </w:rPr>
        <w:t>% = 1</w:t>
      </w:r>
      <w:r w:rsidR="005E6BD5">
        <w:rPr>
          <w:rFonts w:ascii="Times New Roman" w:hAnsi="Times New Roman" w:cs="Times New Roman"/>
          <w:sz w:val="28"/>
          <w:szCs w:val="28"/>
        </w:rPr>
        <w:t>75</w:t>
      </w:r>
      <w:r w:rsidR="003C6DFC" w:rsidRPr="003C6DFC">
        <w:rPr>
          <w:rFonts w:ascii="Times New Roman" w:hAnsi="Times New Roman" w:cs="Times New Roman"/>
          <w:sz w:val="28"/>
          <w:szCs w:val="28"/>
        </w:rPr>
        <w:t xml:space="preserve"> млн Є (включаючи ПДВ).</w:t>
      </w:r>
      <w:r w:rsidR="005E6BD5">
        <w:rPr>
          <w:rFonts w:ascii="Times New Roman" w:hAnsi="Times New Roman" w:cs="Times New Roman"/>
          <w:sz w:val="28"/>
          <w:szCs w:val="28"/>
        </w:rPr>
        <w:t xml:space="preserve"> А вже в 2022 році, к</w:t>
      </w:r>
      <w:r w:rsidR="003C6DFC" w:rsidRPr="003C6DFC">
        <w:rPr>
          <w:rFonts w:ascii="Times New Roman" w:hAnsi="Times New Roman" w:cs="Times New Roman"/>
          <w:sz w:val="28"/>
          <w:szCs w:val="28"/>
        </w:rPr>
        <w:t xml:space="preserve">ористуючись </w:t>
      </w:r>
      <w:r w:rsidR="005D2DFC">
        <w:rPr>
          <w:rFonts w:ascii="Times New Roman" w:hAnsi="Times New Roman" w:cs="Times New Roman"/>
          <w:sz w:val="28"/>
          <w:szCs w:val="28"/>
        </w:rPr>
        <w:t>орієнтовним</w:t>
      </w:r>
      <w:r w:rsidR="003C6DFC" w:rsidRPr="003C6DFC">
        <w:rPr>
          <w:rFonts w:ascii="Times New Roman" w:hAnsi="Times New Roman" w:cs="Times New Roman"/>
          <w:sz w:val="28"/>
          <w:szCs w:val="28"/>
        </w:rPr>
        <w:t xml:space="preserve"> приростом в </w:t>
      </w:r>
      <w:r w:rsidR="005D2DFC">
        <w:rPr>
          <w:rFonts w:ascii="Times New Roman" w:hAnsi="Times New Roman" w:cs="Times New Roman"/>
          <w:sz w:val="28"/>
          <w:szCs w:val="28"/>
        </w:rPr>
        <w:t>3</w:t>
      </w:r>
      <w:r w:rsidR="005E6BD5">
        <w:rPr>
          <w:rFonts w:ascii="Times New Roman" w:hAnsi="Times New Roman" w:cs="Times New Roman"/>
          <w:sz w:val="28"/>
          <w:szCs w:val="28"/>
        </w:rPr>
        <w:t>5</w:t>
      </w:r>
      <w:r w:rsidR="003C6DFC" w:rsidRPr="003C6DFC">
        <w:rPr>
          <w:rFonts w:ascii="Times New Roman" w:hAnsi="Times New Roman" w:cs="Times New Roman"/>
          <w:sz w:val="28"/>
          <w:szCs w:val="28"/>
        </w:rPr>
        <w:t>%, дохід у 2022 році становив 1</w:t>
      </w:r>
      <w:r w:rsidR="005D2DFC">
        <w:rPr>
          <w:rFonts w:ascii="Times New Roman" w:hAnsi="Times New Roman" w:cs="Times New Roman"/>
          <w:sz w:val="28"/>
          <w:szCs w:val="28"/>
        </w:rPr>
        <w:t>75</w:t>
      </w:r>
      <w:r w:rsidR="003C6DFC" w:rsidRPr="003C6DFC">
        <w:rPr>
          <w:rFonts w:ascii="Times New Roman" w:hAnsi="Times New Roman" w:cs="Times New Roman"/>
          <w:sz w:val="28"/>
          <w:szCs w:val="28"/>
        </w:rPr>
        <w:t xml:space="preserve"> млн Є + </w:t>
      </w:r>
      <w:r w:rsidR="005D2DFC">
        <w:rPr>
          <w:rFonts w:ascii="Times New Roman" w:hAnsi="Times New Roman" w:cs="Times New Roman"/>
          <w:sz w:val="28"/>
          <w:szCs w:val="28"/>
        </w:rPr>
        <w:t>35</w:t>
      </w:r>
      <w:r w:rsidR="003C6DFC" w:rsidRPr="003C6DFC">
        <w:rPr>
          <w:rFonts w:ascii="Times New Roman" w:hAnsi="Times New Roman" w:cs="Times New Roman"/>
          <w:sz w:val="28"/>
          <w:szCs w:val="28"/>
        </w:rPr>
        <w:t xml:space="preserve">% = </w:t>
      </w:r>
      <w:r w:rsidR="00D13D4D">
        <w:rPr>
          <w:rFonts w:ascii="Times New Roman" w:hAnsi="Times New Roman" w:cs="Times New Roman"/>
          <w:sz w:val="28"/>
          <w:szCs w:val="28"/>
        </w:rPr>
        <w:t>236,25</w:t>
      </w:r>
      <w:r w:rsidR="003C6DFC" w:rsidRPr="003C6DFC">
        <w:rPr>
          <w:rFonts w:ascii="Times New Roman" w:hAnsi="Times New Roman" w:cs="Times New Roman"/>
          <w:sz w:val="28"/>
          <w:szCs w:val="28"/>
        </w:rPr>
        <w:t xml:space="preserve"> млн Є (включаючи ПДВ).</w:t>
      </w:r>
    </w:p>
    <w:p w14:paraId="551677BC" w14:textId="2ECAA691" w:rsidR="003C6DFC" w:rsidRPr="00C14E22" w:rsidRDefault="00515CA5" w:rsidP="003C6DFC">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3C6DFC" w:rsidRPr="003C6DFC">
        <w:rPr>
          <w:rFonts w:ascii="Times New Roman" w:hAnsi="Times New Roman" w:cs="Times New Roman"/>
          <w:sz w:val="28"/>
          <w:szCs w:val="28"/>
        </w:rPr>
        <w:t>Аналіз</w:t>
      </w:r>
      <w:r>
        <w:rPr>
          <w:rFonts w:ascii="Times New Roman" w:hAnsi="Times New Roman" w:cs="Times New Roman"/>
          <w:sz w:val="28"/>
          <w:szCs w:val="28"/>
        </w:rPr>
        <w:t>уючи</w:t>
      </w:r>
      <w:r w:rsidR="003C6DFC" w:rsidRPr="003C6DFC">
        <w:rPr>
          <w:rFonts w:ascii="Times New Roman" w:hAnsi="Times New Roman" w:cs="Times New Roman"/>
          <w:sz w:val="28"/>
          <w:szCs w:val="28"/>
        </w:rPr>
        <w:t xml:space="preserve"> зростання доходу</w:t>
      </w:r>
      <w:r>
        <w:rPr>
          <w:rFonts w:ascii="Times New Roman" w:hAnsi="Times New Roman" w:cs="Times New Roman"/>
          <w:sz w:val="28"/>
          <w:szCs w:val="28"/>
        </w:rPr>
        <w:t xml:space="preserve"> з</w:t>
      </w:r>
      <w:r w:rsidR="003C6DFC" w:rsidRPr="003C6DFC">
        <w:rPr>
          <w:rFonts w:ascii="Times New Roman" w:hAnsi="Times New Roman" w:cs="Times New Roman"/>
          <w:sz w:val="28"/>
          <w:szCs w:val="28"/>
        </w:rPr>
        <w:t xml:space="preserve"> 2020 по 2022 роки, дохід зр</w:t>
      </w:r>
      <w:r>
        <w:rPr>
          <w:rFonts w:ascii="Times New Roman" w:hAnsi="Times New Roman" w:cs="Times New Roman"/>
          <w:sz w:val="28"/>
          <w:szCs w:val="28"/>
        </w:rPr>
        <w:t>іс</w:t>
      </w:r>
      <w:r w:rsidR="003C6DFC" w:rsidRPr="003C6DFC">
        <w:rPr>
          <w:rFonts w:ascii="Times New Roman" w:hAnsi="Times New Roman" w:cs="Times New Roman"/>
          <w:sz w:val="28"/>
          <w:szCs w:val="28"/>
        </w:rPr>
        <w:t xml:space="preserve"> з 140 млн Є до 2</w:t>
      </w:r>
      <w:r>
        <w:rPr>
          <w:rFonts w:ascii="Times New Roman" w:hAnsi="Times New Roman" w:cs="Times New Roman"/>
          <w:sz w:val="28"/>
          <w:szCs w:val="28"/>
        </w:rPr>
        <w:t>36,25</w:t>
      </w:r>
      <w:r w:rsidR="003C6DFC" w:rsidRPr="003C6DFC">
        <w:rPr>
          <w:rFonts w:ascii="Times New Roman" w:hAnsi="Times New Roman" w:cs="Times New Roman"/>
          <w:sz w:val="28"/>
          <w:szCs w:val="28"/>
        </w:rPr>
        <w:t xml:space="preserve"> млн Є (включаючи ПДВ).</w:t>
      </w:r>
      <w:r>
        <w:rPr>
          <w:rFonts w:ascii="Times New Roman" w:hAnsi="Times New Roman" w:cs="Times New Roman"/>
          <w:sz w:val="28"/>
          <w:szCs w:val="28"/>
        </w:rPr>
        <w:t xml:space="preserve"> </w:t>
      </w:r>
      <w:r w:rsidR="003C6DFC" w:rsidRPr="003C6DFC">
        <w:rPr>
          <w:rFonts w:ascii="Times New Roman" w:hAnsi="Times New Roman" w:cs="Times New Roman"/>
          <w:sz w:val="28"/>
          <w:szCs w:val="28"/>
        </w:rPr>
        <w:t xml:space="preserve">Загальний приріст доходу за цей період склав </w:t>
      </w:r>
      <w:r>
        <w:rPr>
          <w:rFonts w:ascii="Times New Roman" w:hAnsi="Times New Roman" w:cs="Times New Roman"/>
          <w:sz w:val="28"/>
          <w:szCs w:val="28"/>
        </w:rPr>
        <w:t>236,25</w:t>
      </w:r>
      <w:r w:rsidR="003C6DFC" w:rsidRPr="003C6DFC">
        <w:rPr>
          <w:rFonts w:ascii="Times New Roman" w:hAnsi="Times New Roman" w:cs="Times New Roman"/>
          <w:sz w:val="28"/>
          <w:szCs w:val="28"/>
        </w:rPr>
        <w:t xml:space="preserve"> млн Є - 140 млн Є = </w:t>
      </w:r>
      <w:r w:rsidR="009D3C5D">
        <w:rPr>
          <w:rFonts w:ascii="Times New Roman" w:hAnsi="Times New Roman" w:cs="Times New Roman"/>
          <w:sz w:val="28"/>
          <w:szCs w:val="28"/>
        </w:rPr>
        <w:t>96,25</w:t>
      </w:r>
      <w:r w:rsidR="003C6DFC" w:rsidRPr="003C6DFC">
        <w:rPr>
          <w:rFonts w:ascii="Times New Roman" w:hAnsi="Times New Roman" w:cs="Times New Roman"/>
          <w:sz w:val="28"/>
          <w:szCs w:val="28"/>
        </w:rPr>
        <w:t xml:space="preserve"> млн Є (включаючи ПДВ</w:t>
      </w:r>
      <w:r w:rsidR="00C14E22">
        <w:rPr>
          <w:rFonts w:ascii="Times New Roman" w:hAnsi="Times New Roman" w:cs="Times New Roman"/>
          <w:sz w:val="28"/>
          <w:szCs w:val="28"/>
        </w:rPr>
        <w:t xml:space="preserve">) </w:t>
      </w:r>
      <w:r w:rsidR="00C14E22" w:rsidRPr="00C14E22">
        <w:rPr>
          <w:rFonts w:ascii="Times New Roman" w:hAnsi="Times New Roman" w:cs="Times New Roman"/>
          <w:sz w:val="28"/>
          <w:szCs w:val="28"/>
          <w:lang w:val="ru-RU"/>
        </w:rPr>
        <w:t>[</w:t>
      </w:r>
      <w:r w:rsidR="00C14E22">
        <w:rPr>
          <w:rFonts w:ascii="Times New Roman" w:hAnsi="Times New Roman" w:cs="Times New Roman"/>
          <w:sz w:val="28"/>
          <w:szCs w:val="28"/>
          <w:lang w:val="ru-RU"/>
        </w:rPr>
        <w:t>47</w:t>
      </w:r>
      <w:r w:rsidR="00C14E22" w:rsidRPr="00C14E22">
        <w:rPr>
          <w:rFonts w:ascii="Times New Roman" w:hAnsi="Times New Roman" w:cs="Times New Roman"/>
          <w:sz w:val="28"/>
          <w:szCs w:val="28"/>
          <w:lang w:val="ru-RU"/>
        </w:rPr>
        <w:t>]</w:t>
      </w:r>
      <w:r w:rsidR="00C14E22">
        <w:rPr>
          <w:rFonts w:ascii="Times New Roman" w:hAnsi="Times New Roman" w:cs="Times New Roman"/>
          <w:sz w:val="28"/>
          <w:szCs w:val="28"/>
          <w:lang w:val="ru-RU"/>
        </w:rPr>
        <w:t>.</w:t>
      </w:r>
    </w:p>
    <w:p w14:paraId="0F33D8C6" w14:textId="4B86377C" w:rsidR="00BA07DF" w:rsidRDefault="009D3C5D" w:rsidP="00425060">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3C6DFC" w:rsidRPr="003C6DFC">
        <w:rPr>
          <w:rFonts w:ascii="Times New Roman" w:hAnsi="Times New Roman" w:cs="Times New Roman"/>
          <w:sz w:val="28"/>
          <w:szCs w:val="28"/>
        </w:rPr>
        <w:t xml:space="preserve">Таким чином, за останні три роки дохід </w:t>
      </w:r>
      <w:r w:rsidR="00425060">
        <w:rPr>
          <w:rFonts w:ascii="Times New Roman" w:hAnsi="Times New Roman" w:cs="Times New Roman"/>
          <w:sz w:val="28"/>
          <w:szCs w:val="28"/>
        </w:rPr>
        <w:t xml:space="preserve">компанії </w:t>
      </w:r>
      <w:r w:rsidR="003C6DFC" w:rsidRPr="003C6DFC">
        <w:rPr>
          <w:rFonts w:ascii="Times New Roman" w:hAnsi="Times New Roman" w:cs="Times New Roman"/>
          <w:sz w:val="28"/>
          <w:szCs w:val="28"/>
        </w:rPr>
        <w:t xml:space="preserve">зріс на </w:t>
      </w:r>
      <w:r>
        <w:rPr>
          <w:rFonts w:ascii="Times New Roman" w:hAnsi="Times New Roman" w:cs="Times New Roman"/>
          <w:sz w:val="28"/>
          <w:szCs w:val="28"/>
        </w:rPr>
        <w:t>96,25</w:t>
      </w:r>
      <w:r w:rsidR="003C6DFC" w:rsidRPr="003C6DFC">
        <w:rPr>
          <w:rFonts w:ascii="Times New Roman" w:hAnsi="Times New Roman" w:cs="Times New Roman"/>
          <w:sz w:val="28"/>
          <w:szCs w:val="28"/>
        </w:rPr>
        <w:t xml:space="preserve"> млн Є (включаючи ПДВ)</w:t>
      </w:r>
      <w:r w:rsidR="00425060">
        <w:rPr>
          <w:rFonts w:ascii="Times New Roman" w:hAnsi="Times New Roman" w:cs="Times New Roman"/>
          <w:sz w:val="28"/>
          <w:szCs w:val="28"/>
        </w:rPr>
        <w:t>.</w:t>
      </w:r>
    </w:p>
    <w:p w14:paraId="0CE6EFC2" w14:textId="77777777" w:rsidR="00425060" w:rsidRDefault="00425060" w:rsidP="00425060">
      <w:pPr>
        <w:spacing w:after="0" w:line="360" w:lineRule="auto"/>
        <w:jc w:val="both"/>
        <w:rPr>
          <w:rFonts w:ascii="Times New Roman" w:hAnsi="Times New Roman" w:cs="Times New Roman"/>
          <w:sz w:val="28"/>
          <w:szCs w:val="28"/>
        </w:rPr>
      </w:pPr>
    </w:p>
    <w:p w14:paraId="1E6A580B" w14:textId="77777777" w:rsidR="00A66FBA" w:rsidRDefault="00A66FBA" w:rsidP="00E13054">
      <w:pPr>
        <w:spacing w:after="0" w:line="360" w:lineRule="auto"/>
        <w:jc w:val="center"/>
        <w:rPr>
          <w:rFonts w:ascii="Times New Roman" w:hAnsi="Times New Roman" w:cs="Times New Roman"/>
          <w:sz w:val="28"/>
          <w:szCs w:val="28"/>
        </w:rPr>
      </w:pPr>
    </w:p>
    <w:p w14:paraId="530FD54E" w14:textId="77777777" w:rsidR="00BA07DF" w:rsidRPr="00E13054" w:rsidRDefault="00BA07DF" w:rsidP="00E13054">
      <w:pPr>
        <w:spacing w:after="0" w:line="360" w:lineRule="auto"/>
        <w:jc w:val="center"/>
        <w:rPr>
          <w:rFonts w:ascii="Times New Roman" w:hAnsi="Times New Roman" w:cs="Times New Roman"/>
          <w:sz w:val="28"/>
          <w:szCs w:val="28"/>
        </w:rPr>
      </w:pPr>
    </w:p>
    <w:p w14:paraId="40DD77DF" w14:textId="130DA622" w:rsidR="003E1491" w:rsidRPr="00BC046A" w:rsidRDefault="003E1491" w:rsidP="00B12D18">
      <w:pPr>
        <w:spacing w:line="360" w:lineRule="auto"/>
        <w:jc w:val="center"/>
        <w:rPr>
          <w:rFonts w:ascii="Times New Roman" w:hAnsi="Times New Roman" w:cs="Times New Roman"/>
          <w:b/>
          <w:bCs/>
          <w:sz w:val="28"/>
          <w:szCs w:val="28"/>
        </w:rPr>
      </w:pPr>
      <w:r w:rsidRPr="00BC046A">
        <w:rPr>
          <w:rFonts w:ascii="Times New Roman" w:hAnsi="Times New Roman" w:cs="Times New Roman"/>
          <w:b/>
          <w:bCs/>
          <w:sz w:val="28"/>
          <w:szCs w:val="28"/>
        </w:rPr>
        <w:t>2.2. Аналіз професійно-комунікативної компетентності працівників та моніторинг результативності їх комунікацій у забезпеченні ефективної діяльності досліджуваного підприємства.</w:t>
      </w:r>
    </w:p>
    <w:p w14:paraId="34C109CA" w14:textId="4BC09A8D" w:rsidR="00A66FBA" w:rsidRDefault="000071CD" w:rsidP="00A66FBA">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Pr="000071CD">
        <w:rPr>
          <w:rFonts w:ascii="Times New Roman" w:hAnsi="Times New Roman" w:cs="Times New Roman"/>
          <w:sz w:val="28"/>
          <w:szCs w:val="28"/>
        </w:rPr>
        <w:t xml:space="preserve">Для забезпечення ефективної комунікації та </w:t>
      </w:r>
      <w:r w:rsidR="00E66673">
        <w:rPr>
          <w:rFonts w:ascii="Times New Roman" w:hAnsi="Times New Roman" w:cs="Times New Roman"/>
          <w:sz w:val="28"/>
          <w:szCs w:val="28"/>
        </w:rPr>
        <w:t xml:space="preserve">якісного </w:t>
      </w:r>
      <w:r w:rsidRPr="000071CD">
        <w:rPr>
          <w:rFonts w:ascii="Times New Roman" w:hAnsi="Times New Roman" w:cs="Times New Roman"/>
          <w:sz w:val="28"/>
          <w:szCs w:val="28"/>
        </w:rPr>
        <w:t xml:space="preserve">управління на підприємстві </w:t>
      </w:r>
      <w:r w:rsidR="00273675">
        <w:rPr>
          <w:rFonts w:ascii="Times New Roman" w:hAnsi="Times New Roman" w:cs="Times New Roman"/>
          <w:sz w:val="28"/>
          <w:szCs w:val="28"/>
        </w:rPr>
        <w:t>«</w:t>
      </w:r>
      <w:r w:rsidR="00273675" w:rsidRPr="000071CD">
        <w:rPr>
          <w:rFonts w:ascii="Times New Roman" w:hAnsi="Times New Roman" w:cs="Times New Roman"/>
          <w:sz w:val="28"/>
          <w:szCs w:val="28"/>
        </w:rPr>
        <w:t>АГРОСЕМ</w:t>
      </w:r>
      <w:r w:rsidR="00273675">
        <w:rPr>
          <w:rFonts w:ascii="Times New Roman" w:hAnsi="Times New Roman" w:cs="Times New Roman"/>
          <w:sz w:val="28"/>
          <w:szCs w:val="28"/>
        </w:rPr>
        <w:t>»</w:t>
      </w:r>
      <w:r w:rsidRPr="000071CD">
        <w:rPr>
          <w:rFonts w:ascii="Times New Roman" w:hAnsi="Times New Roman" w:cs="Times New Roman"/>
          <w:sz w:val="28"/>
          <w:szCs w:val="28"/>
        </w:rPr>
        <w:t xml:space="preserve"> використовуються сучасні інструменти та методи, що відповідають міжнародним стандартам.</w:t>
      </w:r>
      <w:r w:rsidR="00273675">
        <w:rPr>
          <w:rFonts w:ascii="Times New Roman" w:hAnsi="Times New Roman" w:cs="Times New Roman"/>
          <w:sz w:val="28"/>
          <w:szCs w:val="28"/>
        </w:rPr>
        <w:t xml:space="preserve"> </w:t>
      </w:r>
      <w:r w:rsidR="007F78E8" w:rsidRPr="007F78E8">
        <w:rPr>
          <w:rFonts w:ascii="Times New Roman" w:hAnsi="Times New Roman" w:cs="Times New Roman"/>
          <w:sz w:val="28"/>
          <w:szCs w:val="28"/>
        </w:rPr>
        <w:t xml:space="preserve">Відкритість та прозорість є ключовим елементом успішного бізнесу в сучасному світі, тому цей аспект діяльності </w:t>
      </w:r>
      <w:r w:rsidR="008F2FC0" w:rsidRPr="007F78E8">
        <w:rPr>
          <w:rFonts w:ascii="Times New Roman" w:hAnsi="Times New Roman" w:cs="Times New Roman"/>
          <w:sz w:val="28"/>
          <w:szCs w:val="28"/>
        </w:rPr>
        <w:t xml:space="preserve">АГРОСЕМ </w:t>
      </w:r>
      <w:r w:rsidR="007F78E8" w:rsidRPr="007F78E8">
        <w:rPr>
          <w:rFonts w:ascii="Times New Roman" w:hAnsi="Times New Roman" w:cs="Times New Roman"/>
          <w:sz w:val="28"/>
          <w:szCs w:val="28"/>
        </w:rPr>
        <w:t>є дуже актуальним для дослідження.</w:t>
      </w:r>
    </w:p>
    <w:p w14:paraId="3FC542E6" w14:textId="090C8D46" w:rsidR="00A66FBA" w:rsidRDefault="00A66FBA" w:rsidP="00A66FBA">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t>Організаційна структура досліджуваного підприємства є великою та достатньо розгалуженою, що дає нам розуміти складність контролю та управління всіма департаментами та відділами (див. Додаток Б). Використовуючи метод аналізу та синтезу інформації, ми проаналізували, яким чином відбуваються комунікаційні процеси в компанії</w:t>
      </w:r>
      <w:r w:rsidR="00AF1D4F">
        <w:rPr>
          <w:rFonts w:ascii="Times New Roman" w:hAnsi="Times New Roman" w:cs="Times New Roman"/>
          <w:sz w:val="28"/>
          <w:szCs w:val="28"/>
        </w:rPr>
        <w:t xml:space="preserve"> </w:t>
      </w:r>
      <w:r w:rsidR="00AF1D4F" w:rsidRPr="005479F0">
        <w:rPr>
          <w:rFonts w:ascii="Times New Roman" w:hAnsi="Times New Roman" w:cs="Times New Roman"/>
          <w:sz w:val="28"/>
          <w:szCs w:val="28"/>
        </w:rPr>
        <w:t>[</w:t>
      </w:r>
      <w:r w:rsidR="00570D75">
        <w:rPr>
          <w:rFonts w:ascii="Times New Roman" w:hAnsi="Times New Roman" w:cs="Times New Roman"/>
          <w:sz w:val="28"/>
          <w:szCs w:val="28"/>
        </w:rPr>
        <w:t>27</w:t>
      </w:r>
      <w:r w:rsidR="00AF1D4F" w:rsidRPr="005479F0">
        <w:rPr>
          <w:rFonts w:ascii="Times New Roman" w:hAnsi="Times New Roman" w:cs="Times New Roman"/>
          <w:sz w:val="28"/>
          <w:szCs w:val="28"/>
        </w:rPr>
        <w:t>]</w:t>
      </w:r>
      <w:r>
        <w:rPr>
          <w:rFonts w:ascii="Times New Roman" w:hAnsi="Times New Roman" w:cs="Times New Roman"/>
          <w:sz w:val="28"/>
          <w:szCs w:val="28"/>
        </w:rPr>
        <w:t xml:space="preserve">. </w:t>
      </w:r>
    </w:p>
    <w:p w14:paraId="66EF2A9E" w14:textId="77AC32BB" w:rsidR="00A66FBA" w:rsidRDefault="00E87017" w:rsidP="00A66FBA">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t>Для забезпечення продуктивної та безперебійної роботи у компанії застосовують різні засоби зв</w:t>
      </w:r>
      <w:r w:rsidRPr="0077261A">
        <w:rPr>
          <w:rFonts w:ascii="Times New Roman" w:hAnsi="Times New Roman" w:cs="Times New Roman"/>
          <w:sz w:val="28"/>
          <w:szCs w:val="28"/>
        </w:rPr>
        <w:t>’</w:t>
      </w:r>
      <w:r>
        <w:rPr>
          <w:rFonts w:ascii="Times New Roman" w:hAnsi="Times New Roman" w:cs="Times New Roman"/>
          <w:sz w:val="28"/>
          <w:szCs w:val="28"/>
        </w:rPr>
        <w:t>язку та ком</w:t>
      </w:r>
      <w:r w:rsidR="0077261A">
        <w:rPr>
          <w:rFonts w:ascii="Times New Roman" w:hAnsi="Times New Roman" w:cs="Times New Roman"/>
          <w:sz w:val="28"/>
          <w:szCs w:val="28"/>
        </w:rPr>
        <w:t>у</w:t>
      </w:r>
      <w:r>
        <w:rPr>
          <w:rFonts w:ascii="Times New Roman" w:hAnsi="Times New Roman" w:cs="Times New Roman"/>
          <w:sz w:val="28"/>
          <w:szCs w:val="28"/>
        </w:rPr>
        <w:t>нікації</w:t>
      </w:r>
      <w:r w:rsidRPr="00E87017">
        <w:rPr>
          <w:rFonts w:ascii="Times New Roman" w:hAnsi="Times New Roman" w:cs="Times New Roman"/>
          <w:sz w:val="28"/>
          <w:szCs w:val="28"/>
        </w:rPr>
        <w:t xml:space="preserve">, </w:t>
      </w:r>
      <w:r w:rsidR="0077261A">
        <w:rPr>
          <w:rFonts w:ascii="Times New Roman" w:hAnsi="Times New Roman" w:cs="Times New Roman"/>
          <w:sz w:val="28"/>
          <w:szCs w:val="28"/>
        </w:rPr>
        <w:t xml:space="preserve">щоб </w:t>
      </w:r>
      <w:r w:rsidRPr="00E87017">
        <w:rPr>
          <w:rFonts w:ascii="Times New Roman" w:hAnsi="Times New Roman" w:cs="Times New Roman"/>
          <w:sz w:val="28"/>
          <w:szCs w:val="28"/>
        </w:rPr>
        <w:t xml:space="preserve">зменшувати час на вирішення питань та збільшувати ефективність роботи. </w:t>
      </w:r>
      <w:r w:rsidR="0077261A">
        <w:rPr>
          <w:rFonts w:ascii="Times New Roman" w:hAnsi="Times New Roman" w:cs="Times New Roman"/>
          <w:sz w:val="28"/>
          <w:szCs w:val="28"/>
        </w:rPr>
        <w:t>Власне</w:t>
      </w:r>
      <w:r w:rsidRPr="00E87017">
        <w:rPr>
          <w:rFonts w:ascii="Times New Roman" w:hAnsi="Times New Roman" w:cs="Times New Roman"/>
          <w:sz w:val="28"/>
          <w:szCs w:val="28"/>
        </w:rPr>
        <w:t>, такі інструменти</w:t>
      </w:r>
      <w:r w:rsidR="0077261A">
        <w:rPr>
          <w:rFonts w:ascii="Times New Roman" w:hAnsi="Times New Roman" w:cs="Times New Roman"/>
          <w:sz w:val="28"/>
          <w:szCs w:val="28"/>
        </w:rPr>
        <w:t xml:space="preserve">, як </w:t>
      </w:r>
      <w:r w:rsidR="0077261A" w:rsidRPr="0077261A">
        <w:rPr>
          <w:rFonts w:ascii="Times New Roman" w:hAnsi="Times New Roman" w:cs="Times New Roman"/>
          <w:sz w:val="28"/>
          <w:szCs w:val="28"/>
        </w:rPr>
        <w:t xml:space="preserve">Microsoft Teams, Microsoft 365 Office, Microsoft 365 for business, Outlook office, сервіси «ВЧАСНО» та «МЕДОК», чат-боти </w:t>
      </w:r>
      <w:r w:rsidR="00E66673">
        <w:rPr>
          <w:rFonts w:ascii="Times New Roman" w:hAnsi="Times New Roman" w:cs="Times New Roman"/>
          <w:sz w:val="28"/>
          <w:szCs w:val="28"/>
        </w:rPr>
        <w:t>та інші</w:t>
      </w:r>
      <w:r w:rsidR="0077261A" w:rsidRPr="0077261A">
        <w:rPr>
          <w:rFonts w:ascii="Times New Roman" w:hAnsi="Times New Roman" w:cs="Times New Roman"/>
          <w:sz w:val="28"/>
          <w:szCs w:val="28"/>
        </w:rPr>
        <w:t xml:space="preserve"> </w:t>
      </w:r>
      <w:r w:rsidRPr="00E87017">
        <w:rPr>
          <w:rFonts w:ascii="Times New Roman" w:hAnsi="Times New Roman" w:cs="Times New Roman"/>
          <w:sz w:val="28"/>
          <w:szCs w:val="28"/>
        </w:rPr>
        <w:t xml:space="preserve"> дозволяють </w:t>
      </w:r>
      <w:r w:rsidRPr="00E87017">
        <w:rPr>
          <w:rFonts w:ascii="Times New Roman" w:hAnsi="Times New Roman" w:cs="Times New Roman"/>
          <w:sz w:val="28"/>
          <w:szCs w:val="28"/>
        </w:rPr>
        <w:lastRenderedPageBreak/>
        <w:t>забезпечити безпеку та конфіденційність обміну інформацією між співробітниками підприємства.</w:t>
      </w:r>
      <w:r w:rsidR="003940D5" w:rsidRPr="003940D5">
        <w:rPr>
          <w:rFonts w:ascii="Times New Roman" w:hAnsi="Times New Roman" w:cs="Times New Roman"/>
          <w:sz w:val="28"/>
          <w:szCs w:val="28"/>
        </w:rPr>
        <w:t xml:space="preserve"> </w:t>
      </w:r>
    </w:p>
    <w:p w14:paraId="3D14B24B" w14:textId="77777777" w:rsidR="003940D5" w:rsidRDefault="003940D5" w:rsidP="00A66FBA">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t xml:space="preserve">Всередині компанії існує вертикальна та горизонтальна комунікація. Робота працівників різних департаментів та відділів перетинається та залежить одна від одної. </w:t>
      </w:r>
    </w:p>
    <w:p w14:paraId="390B8E45" w14:textId="33372CB8" w:rsidR="003940D5" w:rsidRDefault="003940D5" w:rsidP="00B12D18">
      <w:pPr>
        <w:spacing w:line="360" w:lineRule="auto"/>
        <w:jc w:val="both"/>
        <w:rPr>
          <w:rFonts w:ascii="Times New Roman" w:hAnsi="Times New Roman" w:cs="Times New Roman"/>
          <w:sz w:val="28"/>
          <w:szCs w:val="28"/>
        </w:rPr>
      </w:pPr>
      <w:r>
        <w:rPr>
          <w:rFonts w:ascii="Times New Roman" w:hAnsi="Times New Roman" w:cs="Times New Roman"/>
          <w:sz w:val="28"/>
          <w:szCs w:val="28"/>
        </w:rPr>
        <w:tab/>
        <w:t>По-перше, Департамент продажу техніки та післяпродажного обслуговування та Департамент продажу добрив</w:t>
      </w:r>
      <w:r w:rsidR="00E66673">
        <w:rPr>
          <w:rFonts w:ascii="Times New Roman" w:hAnsi="Times New Roman" w:cs="Times New Roman"/>
          <w:sz w:val="28"/>
          <w:szCs w:val="28"/>
        </w:rPr>
        <w:t>,</w:t>
      </w:r>
      <w:r>
        <w:rPr>
          <w:rFonts w:ascii="Times New Roman" w:hAnsi="Times New Roman" w:cs="Times New Roman"/>
          <w:sz w:val="28"/>
          <w:szCs w:val="28"/>
        </w:rPr>
        <w:t xml:space="preserve"> насіння та засобів захисту рослин</w:t>
      </w:r>
      <w:r w:rsidR="00E66673">
        <w:rPr>
          <w:rFonts w:ascii="Times New Roman" w:hAnsi="Times New Roman" w:cs="Times New Roman"/>
          <w:sz w:val="28"/>
          <w:szCs w:val="28"/>
        </w:rPr>
        <w:t xml:space="preserve"> зазвичай</w:t>
      </w:r>
      <w:r>
        <w:rPr>
          <w:rFonts w:ascii="Times New Roman" w:hAnsi="Times New Roman" w:cs="Times New Roman"/>
          <w:sz w:val="28"/>
          <w:szCs w:val="28"/>
        </w:rPr>
        <w:t xml:space="preserve"> працюють з одними</w:t>
      </w:r>
      <w:r w:rsidR="00E66673">
        <w:rPr>
          <w:rFonts w:ascii="Times New Roman" w:hAnsi="Times New Roman" w:cs="Times New Roman"/>
          <w:sz w:val="28"/>
          <w:szCs w:val="28"/>
        </w:rPr>
        <w:t xml:space="preserve">, і тими ж </w:t>
      </w:r>
      <w:r>
        <w:rPr>
          <w:rFonts w:ascii="Times New Roman" w:hAnsi="Times New Roman" w:cs="Times New Roman"/>
          <w:sz w:val="28"/>
          <w:szCs w:val="28"/>
        </w:rPr>
        <w:t xml:space="preserve">клієнтами, бо території збуту продукції </w:t>
      </w:r>
      <w:r w:rsidR="00E66673">
        <w:rPr>
          <w:rFonts w:ascii="Times New Roman" w:hAnsi="Times New Roman" w:cs="Times New Roman"/>
          <w:sz w:val="28"/>
          <w:szCs w:val="28"/>
        </w:rPr>
        <w:t>однакові</w:t>
      </w:r>
      <w:r>
        <w:rPr>
          <w:rFonts w:ascii="Times New Roman" w:hAnsi="Times New Roman" w:cs="Times New Roman"/>
          <w:sz w:val="28"/>
          <w:szCs w:val="28"/>
        </w:rPr>
        <w:t>. Відтак, керівники цих департаментів обмінюються важливою і корисною інформацію один з одним –</w:t>
      </w:r>
      <w:r w:rsidR="00E66673">
        <w:rPr>
          <w:rFonts w:ascii="Times New Roman" w:hAnsi="Times New Roman" w:cs="Times New Roman"/>
          <w:sz w:val="28"/>
          <w:szCs w:val="28"/>
        </w:rPr>
        <w:t xml:space="preserve"> тоді</w:t>
      </w:r>
      <w:r>
        <w:rPr>
          <w:rFonts w:ascii="Times New Roman" w:hAnsi="Times New Roman" w:cs="Times New Roman"/>
          <w:sz w:val="28"/>
          <w:szCs w:val="28"/>
        </w:rPr>
        <w:t xml:space="preserve"> відбувається вертикальна комунікація. Засобами такої комунікації слугують особисті зустрічі, наради, телефонні дзвінки, сервіси </w:t>
      </w:r>
      <w:r w:rsidRPr="0077261A">
        <w:rPr>
          <w:rFonts w:ascii="Times New Roman" w:hAnsi="Times New Roman" w:cs="Times New Roman"/>
          <w:sz w:val="28"/>
          <w:szCs w:val="28"/>
        </w:rPr>
        <w:t>Microsoft Teams</w:t>
      </w:r>
      <w:r>
        <w:rPr>
          <w:rFonts w:ascii="Times New Roman" w:hAnsi="Times New Roman" w:cs="Times New Roman"/>
          <w:sz w:val="28"/>
          <w:szCs w:val="28"/>
        </w:rPr>
        <w:t xml:space="preserve"> та </w:t>
      </w:r>
      <w:r w:rsidRPr="0077261A">
        <w:rPr>
          <w:rFonts w:ascii="Times New Roman" w:hAnsi="Times New Roman" w:cs="Times New Roman"/>
          <w:sz w:val="28"/>
          <w:szCs w:val="28"/>
        </w:rPr>
        <w:t>Outlook office</w:t>
      </w:r>
      <w:r>
        <w:rPr>
          <w:rFonts w:ascii="Times New Roman" w:hAnsi="Times New Roman" w:cs="Times New Roman"/>
          <w:sz w:val="28"/>
          <w:szCs w:val="28"/>
        </w:rPr>
        <w:t>. Таке спілкування допомагає знайти більш особистий підхід до кожного клієнт</w:t>
      </w:r>
      <w:r w:rsidR="00CA21FB">
        <w:rPr>
          <w:rFonts w:ascii="Times New Roman" w:hAnsi="Times New Roman" w:cs="Times New Roman"/>
          <w:sz w:val="28"/>
          <w:szCs w:val="28"/>
        </w:rPr>
        <w:t xml:space="preserve">а. В той же час, фахівці та менеджери зі збуту продукції різних департаментів фактично не перетинаються у своїй роботі, кожен закриває питання у своїй </w:t>
      </w:r>
      <w:r w:rsidR="00E66673">
        <w:rPr>
          <w:rFonts w:ascii="Times New Roman" w:hAnsi="Times New Roman" w:cs="Times New Roman"/>
          <w:sz w:val="28"/>
          <w:szCs w:val="28"/>
        </w:rPr>
        <w:t>ділянці роботи</w:t>
      </w:r>
      <w:r w:rsidR="00CA21FB">
        <w:rPr>
          <w:rFonts w:ascii="Times New Roman" w:hAnsi="Times New Roman" w:cs="Times New Roman"/>
          <w:sz w:val="28"/>
          <w:szCs w:val="28"/>
        </w:rPr>
        <w:t xml:space="preserve">. </w:t>
      </w:r>
    </w:p>
    <w:p w14:paraId="7BB91720" w14:textId="2A84BEBD" w:rsidR="009966F6" w:rsidRDefault="009966F6" w:rsidP="009966F6">
      <w:pPr>
        <w:spacing w:after="0" w:line="360" w:lineRule="auto"/>
        <w:jc w:val="center"/>
        <w:rPr>
          <w:rFonts w:ascii="Times New Roman" w:hAnsi="Times New Roman" w:cs="Times New Roman"/>
          <w:sz w:val="28"/>
          <w:szCs w:val="28"/>
        </w:rPr>
      </w:pPr>
      <w:r>
        <w:rPr>
          <w:noProof/>
        </w:rPr>
        <w:drawing>
          <wp:inline distT="0" distB="0" distL="0" distR="0" wp14:anchorId="41962C5B" wp14:editId="7A14B2F1">
            <wp:extent cx="6195791" cy="3347500"/>
            <wp:effectExtent l="0" t="0" r="0" b="5715"/>
            <wp:docPr id="1064229659" name="Рисунок 1" descr="Зображення, що містить текст, схема, ряд, План&#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64229659" name="Рисунок 1" descr="Зображення, що містить текст, схема, ряд, План&#10;&#10;Автоматично згенерований опис"/>
                    <pic:cNvPicPr/>
                  </pic:nvPicPr>
                  <pic:blipFill>
                    <a:blip r:embed="rId20"/>
                    <a:stretch>
                      <a:fillRect/>
                    </a:stretch>
                  </pic:blipFill>
                  <pic:spPr>
                    <a:xfrm>
                      <a:off x="0" y="0"/>
                      <a:ext cx="6285558" cy="3396000"/>
                    </a:xfrm>
                    <a:prstGeom prst="rect">
                      <a:avLst/>
                    </a:prstGeom>
                  </pic:spPr>
                </pic:pic>
              </a:graphicData>
            </a:graphic>
          </wp:inline>
        </w:drawing>
      </w:r>
    </w:p>
    <w:p w14:paraId="7938428A" w14:textId="3DE2255D" w:rsidR="009966F6" w:rsidRPr="00570D75" w:rsidRDefault="009966F6" w:rsidP="009966F6">
      <w:pPr>
        <w:spacing w:after="0" w:line="360" w:lineRule="auto"/>
        <w:jc w:val="center"/>
        <w:rPr>
          <w:rFonts w:ascii="Times New Roman" w:hAnsi="Times New Roman" w:cs="Times New Roman"/>
          <w:sz w:val="28"/>
          <w:szCs w:val="28"/>
        </w:rPr>
      </w:pPr>
      <w:r w:rsidRPr="00570D75">
        <w:rPr>
          <w:rFonts w:ascii="Times New Roman" w:hAnsi="Times New Roman" w:cs="Times New Roman"/>
          <w:sz w:val="28"/>
          <w:szCs w:val="28"/>
        </w:rPr>
        <w:t>Рис. 2.3. Взаємодія працівників між відділами (складено автором на основі Додатку Б).</w:t>
      </w:r>
    </w:p>
    <w:p w14:paraId="7EEB1E34" w14:textId="277BA6A7" w:rsidR="00CA21FB" w:rsidRDefault="006E70F4" w:rsidP="00A66FBA">
      <w:pPr>
        <w:spacing w:after="0"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ab/>
        <w:t>По-друге,</w:t>
      </w:r>
      <w:r w:rsidR="00E66673">
        <w:rPr>
          <w:rFonts w:ascii="Times New Roman" w:hAnsi="Times New Roman" w:cs="Times New Roman"/>
          <w:sz w:val="28"/>
          <w:szCs w:val="28"/>
        </w:rPr>
        <w:t xml:space="preserve"> комунікації між </w:t>
      </w:r>
      <w:r w:rsidR="00A70203">
        <w:rPr>
          <w:rFonts w:ascii="Times New Roman" w:hAnsi="Times New Roman" w:cs="Times New Roman"/>
          <w:sz w:val="28"/>
          <w:szCs w:val="28"/>
        </w:rPr>
        <w:t>відділ</w:t>
      </w:r>
      <w:r w:rsidR="00E66673">
        <w:rPr>
          <w:rFonts w:ascii="Times New Roman" w:hAnsi="Times New Roman" w:cs="Times New Roman"/>
          <w:sz w:val="28"/>
          <w:szCs w:val="28"/>
        </w:rPr>
        <w:t>ами</w:t>
      </w:r>
      <w:r w:rsidR="00A70203">
        <w:rPr>
          <w:rFonts w:ascii="Times New Roman" w:hAnsi="Times New Roman" w:cs="Times New Roman"/>
          <w:sz w:val="28"/>
          <w:szCs w:val="28"/>
        </w:rPr>
        <w:t xml:space="preserve"> бухгалтерії, економіч</w:t>
      </w:r>
      <w:r w:rsidR="00E66673">
        <w:rPr>
          <w:rFonts w:ascii="Times New Roman" w:hAnsi="Times New Roman" w:cs="Times New Roman"/>
          <w:sz w:val="28"/>
          <w:szCs w:val="28"/>
        </w:rPr>
        <w:t>ному</w:t>
      </w:r>
      <w:r w:rsidR="00A70203">
        <w:rPr>
          <w:rFonts w:ascii="Times New Roman" w:hAnsi="Times New Roman" w:cs="Times New Roman"/>
          <w:sz w:val="28"/>
          <w:szCs w:val="28"/>
        </w:rPr>
        <w:t xml:space="preserve"> відділ</w:t>
      </w:r>
      <w:r w:rsidR="00E66673">
        <w:rPr>
          <w:rFonts w:ascii="Times New Roman" w:hAnsi="Times New Roman" w:cs="Times New Roman"/>
          <w:sz w:val="28"/>
          <w:szCs w:val="28"/>
        </w:rPr>
        <w:t>і</w:t>
      </w:r>
      <w:r w:rsidR="00A70203">
        <w:rPr>
          <w:rFonts w:ascii="Times New Roman" w:hAnsi="Times New Roman" w:cs="Times New Roman"/>
          <w:sz w:val="28"/>
          <w:szCs w:val="28"/>
        </w:rPr>
        <w:t>, департамент</w:t>
      </w:r>
      <w:r w:rsidR="00E66673">
        <w:rPr>
          <w:rFonts w:ascii="Times New Roman" w:hAnsi="Times New Roman" w:cs="Times New Roman"/>
          <w:sz w:val="28"/>
          <w:szCs w:val="28"/>
        </w:rPr>
        <w:t>ах</w:t>
      </w:r>
      <w:r w:rsidR="00A70203">
        <w:rPr>
          <w:rFonts w:ascii="Times New Roman" w:hAnsi="Times New Roman" w:cs="Times New Roman"/>
          <w:sz w:val="28"/>
          <w:szCs w:val="28"/>
        </w:rPr>
        <w:t xml:space="preserve"> персоналу, логістики, маркетингу та юридичн</w:t>
      </w:r>
      <w:r w:rsidR="00E66673">
        <w:rPr>
          <w:rFonts w:ascii="Times New Roman" w:hAnsi="Times New Roman" w:cs="Times New Roman"/>
          <w:sz w:val="28"/>
          <w:szCs w:val="28"/>
        </w:rPr>
        <w:t>ому відбувається безпосередньо, в свою чергу</w:t>
      </w:r>
      <w:r w:rsidR="00A70203">
        <w:rPr>
          <w:rFonts w:ascii="Times New Roman" w:hAnsi="Times New Roman" w:cs="Times New Roman"/>
          <w:sz w:val="28"/>
          <w:szCs w:val="28"/>
        </w:rPr>
        <w:t xml:space="preserve"> забезпечую</w:t>
      </w:r>
      <w:r w:rsidR="00E66673">
        <w:rPr>
          <w:rFonts w:ascii="Times New Roman" w:hAnsi="Times New Roman" w:cs="Times New Roman"/>
          <w:sz w:val="28"/>
          <w:szCs w:val="28"/>
        </w:rPr>
        <w:t>чи</w:t>
      </w:r>
      <w:r w:rsidR="00A70203">
        <w:rPr>
          <w:rFonts w:ascii="Times New Roman" w:hAnsi="Times New Roman" w:cs="Times New Roman"/>
          <w:sz w:val="28"/>
          <w:szCs w:val="28"/>
        </w:rPr>
        <w:t xml:space="preserve"> комерцію своїми послугами. Фахівці цих відділів мають власну окрему зону відповідальності відповідно до департаментів з продажу</w:t>
      </w:r>
      <w:r w:rsidR="00E66673">
        <w:rPr>
          <w:rFonts w:ascii="Times New Roman" w:hAnsi="Times New Roman" w:cs="Times New Roman"/>
          <w:sz w:val="28"/>
          <w:szCs w:val="28"/>
        </w:rPr>
        <w:t>. Зокрема, частина фахівців відповідає за</w:t>
      </w:r>
      <w:r w:rsidR="00516A7B">
        <w:rPr>
          <w:rFonts w:ascii="Times New Roman" w:hAnsi="Times New Roman" w:cs="Times New Roman"/>
          <w:sz w:val="28"/>
          <w:szCs w:val="28"/>
        </w:rPr>
        <w:t xml:space="preserve"> якісну діяльність Департаменту продажу техніки, в той же час, інша частина займається діяльністю Департаменту добрив, насіння та ЗЗР. </w:t>
      </w:r>
    </w:p>
    <w:p w14:paraId="375C2A37" w14:textId="58689EB1" w:rsidR="00516A7B" w:rsidRDefault="00516A7B" w:rsidP="00A66FBA">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t xml:space="preserve">Основними інструментами у внутрішній системі комунікацій працівників є </w:t>
      </w:r>
      <w:r>
        <w:rPr>
          <w:rFonts w:ascii="Times New Roman" w:hAnsi="Times New Roman" w:cs="Times New Roman"/>
          <w:sz w:val="28"/>
          <w:szCs w:val="28"/>
          <w:lang w:val="en-US"/>
        </w:rPr>
        <w:t>Teams</w:t>
      </w:r>
      <w:r>
        <w:rPr>
          <w:rFonts w:ascii="Times New Roman" w:hAnsi="Times New Roman" w:cs="Times New Roman"/>
          <w:sz w:val="28"/>
          <w:szCs w:val="28"/>
        </w:rPr>
        <w:t xml:space="preserve"> та</w:t>
      </w:r>
      <w:r w:rsidRPr="003D73F1">
        <w:rPr>
          <w:rFonts w:ascii="Times New Roman" w:hAnsi="Times New Roman" w:cs="Times New Roman"/>
          <w:sz w:val="28"/>
          <w:szCs w:val="28"/>
        </w:rPr>
        <w:t xml:space="preserve"> </w:t>
      </w:r>
      <w:r>
        <w:rPr>
          <w:rFonts w:ascii="Times New Roman" w:hAnsi="Times New Roman" w:cs="Times New Roman"/>
          <w:sz w:val="28"/>
          <w:szCs w:val="28"/>
          <w:lang w:val="en-US"/>
        </w:rPr>
        <w:t>Outlook</w:t>
      </w:r>
      <w:r>
        <w:rPr>
          <w:rFonts w:ascii="Times New Roman" w:hAnsi="Times New Roman" w:cs="Times New Roman"/>
          <w:sz w:val="28"/>
          <w:szCs w:val="28"/>
        </w:rPr>
        <w:t>. Дані додатки об</w:t>
      </w:r>
      <w:r w:rsidRPr="00FB2B82">
        <w:rPr>
          <w:rFonts w:ascii="Times New Roman" w:hAnsi="Times New Roman" w:cs="Times New Roman"/>
          <w:sz w:val="28"/>
          <w:szCs w:val="28"/>
        </w:rPr>
        <w:t>’</w:t>
      </w:r>
      <w:r>
        <w:rPr>
          <w:rFonts w:ascii="Times New Roman" w:hAnsi="Times New Roman" w:cs="Times New Roman"/>
          <w:sz w:val="28"/>
          <w:szCs w:val="28"/>
        </w:rPr>
        <w:t>єднані та синхронізовані між собою з усіма даними працівників з метою швидкої комунікації. Кожен працівник має власний профіль з доступом до усіх необхідних контактів колег (мобільні дані, електронна пошта, фізичне розташування працівника, посада, напрямок діяльності, організаційну структуру, часовий пояс).</w:t>
      </w:r>
    </w:p>
    <w:p w14:paraId="0A8EB10B" w14:textId="24E43A4F" w:rsidR="00516A7B" w:rsidRDefault="00516A7B" w:rsidP="00516A7B">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Pr="00300CC5">
        <w:rPr>
          <w:rFonts w:ascii="Times New Roman" w:hAnsi="Times New Roman" w:cs="Times New Roman"/>
          <w:sz w:val="28"/>
          <w:szCs w:val="28"/>
        </w:rPr>
        <w:t>Microsoft Teams − це програмне забезпечення для командної співпраці та</w:t>
      </w:r>
      <w:r>
        <w:rPr>
          <w:rFonts w:ascii="Times New Roman" w:hAnsi="Times New Roman" w:cs="Times New Roman"/>
          <w:sz w:val="28"/>
          <w:szCs w:val="28"/>
        </w:rPr>
        <w:t xml:space="preserve"> </w:t>
      </w:r>
      <w:r w:rsidRPr="00300CC5">
        <w:rPr>
          <w:rFonts w:ascii="Times New Roman" w:hAnsi="Times New Roman" w:cs="Times New Roman"/>
          <w:sz w:val="28"/>
          <w:szCs w:val="28"/>
        </w:rPr>
        <w:t>керування, яке допомагає у внутрішньогрупових комунікаціях. Він забезпечує</w:t>
      </w:r>
      <w:r>
        <w:rPr>
          <w:rFonts w:ascii="Times New Roman" w:hAnsi="Times New Roman" w:cs="Times New Roman"/>
          <w:sz w:val="28"/>
          <w:szCs w:val="28"/>
        </w:rPr>
        <w:t xml:space="preserve"> </w:t>
      </w:r>
      <w:r w:rsidRPr="00300CC5">
        <w:rPr>
          <w:rFonts w:ascii="Times New Roman" w:hAnsi="Times New Roman" w:cs="Times New Roman"/>
          <w:sz w:val="28"/>
          <w:szCs w:val="28"/>
        </w:rPr>
        <w:t>взаємодію на основі чату для безперебійної командної роботи та співпраці. Це</w:t>
      </w:r>
      <w:r>
        <w:rPr>
          <w:rFonts w:ascii="Times New Roman" w:hAnsi="Times New Roman" w:cs="Times New Roman"/>
          <w:sz w:val="28"/>
          <w:szCs w:val="28"/>
        </w:rPr>
        <w:t xml:space="preserve"> </w:t>
      </w:r>
      <w:r w:rsidRPr="00300CC5">
        <w:rPr>
          <w:rFonts w:ascii="Times New Roman" w:hAnsi="Times New Roman" w:cs="Times New Roman"/>
          <w:sz w:val="28"/>
          <w:szCs w:val="28"/>
        </w:rPr>
        <w:t>простий і зручний інструмент, на налаштування та звикання до якого потрібно</w:t>
      </w:r>
      <w:r>
        <w:rPr>
          <w:rFonts w:ascii="Times New Roman" w:hAnsi="Times New Roman" w:cs="Times New Roman"/>
          <w:sz w:val="28"/>
          <w:szCs w:val="28"/>
        </w:rPr>
        <w:t xml:space="preserve"> </w:t>
      </w:r>
      <w:r w:rsidRPr="00300CC5">
        <w:rPr>
          <w:rFonts w:ascii="Times New Roman" w:hAnsi="Times New Roman" w:cs="Times New Roman"/>
          <w:sz w:val="28"/>
          <w:szCs w:val="28"/>
        </w:rPr>
        <w:t>мінімум часу. Можливість спілкуватися в режимі реального часу в чаті або</w:t>
      </w:r>
      <w:r>
        <w:rPr>
          <w:rFonts w:ascii="Times New Roman" w:hAnsi="Times New Roman" w:cs="Times New Roman"/>
          <w:sz w:val="28"/>
          <w:szCs w:val="28"/>
        </w:rPr>
        <w:t xml:space="preserve"> </w:t>
      </w:r>
      <w:r w:rsidRPr="00300CC5">
        <w:rPr>
          <w:rFonts w:ascii="Times New Roman" w:hAnsi="Times New Roman" w:cs="Times New Roman"/>
          <w:sz w:val="28"/>
          <w:szCs w:val="28"/>
        </w:rPr>
        <w:t>робити відеодзвінки та показувати екран − усе з однієї платформи</w:t>
      </w:r>
      <w:r w:rsidR="00E44FBB" w:rsidRPr="00E44FBB">
        <w:rPr>
          <w:rFonts w:ascii="Times New Roman" w:hAnsi="Times New Roman" w:cs="Times New Roman"/>
          <w:sz w:val="28"/>
          <w:szCs w:val="28"/>
        </w:rPr>
        <w:t xml:space="preserve"> </w:t>
      </w:r>
      <w:r w:rsidR="00E44FBB" w:rsidRPr="005479F0">
        <w:rPr>
          <w:rFonts w:ascii="Times New Roman" w:hAnsi="Times New Roman" w:cs="Times New Roman"/>
          <w:sz w:val="28"/>
          <w:szCs w:val="28"/>
        </w:rPr>
        <w:t>[</w:t>
      </w:r>
      <w:r w:rsidR="00196F09">
        <w:rPr>
          <w:rFonts w:ascii="Times New Roman" w:hAnsi="Times New Roman" w:cs="Times New Roman"/>
          <w:sz w:val="28"/>
          <w:szCs w:val="28"/>
        </w:rPr>
        <w:t>28</w:t>
      </w:r>
      <w:r w:rsidR="00E44FBB" w:rsidRPr="005479F0">
        <w:rPr>
          <w:rFonts w:ascii="Times New Roman" w:hAnsi="Times New Roman" w:cs="Times New Roman"/>
          <w:sz w:val="28"/>
          <w:szCs w:val="28"/>
        </w:rPr>
        <w:t>]</w:t>
      </w:r>
      <w:r w:rsidR="00196312">
        <w:rPr>
          <w:rFonts w:ascii="Times New Roman" w:hAnsi="Times New Roman" w:cs="Times New Roman"/>
          <w:sz w:val="28"/>
          <w:szCs w:val="28"/>
        </w:rPr>
        <w:t>.</w:t>
      </w:r>
    </w:p>
    <w:p w14:paraId="1F2AA4E7" w14:textId="77777777" w:rsidR="00516A7B" w:rsidRPr="00300CC5" w:rsidRDefault="00516A7B" w:rsidP="00516A7B">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Pr="00300CC5">
        <w:rPr>
          <w:rFonts w:ascii="Times New Roman" w:hAnsi="Times New Roman" w:cs="Times New Roman"/>
          <w:sz w:val="28"/>
          <w:szCs w:val="28"/>
        </w:rPr>
        <w:t>Особливі можливості Microsoft Teams:</w:t>
      </w:r>
    </w:p>
    <w:p w14:paraId="4204E458" w14:textId="77777777" w:rsidR="00516A7B" w:rsidRPr="00300CC5" w:rsidRDefault="00516A7B" w:rsidP="00516A7B">
      <w:pPr>
        <w:spacing w:after="0" w:line="360" w:lineRule="auto"/>
        <w:jc w:val="both"/>
        <w:rPr>
          <w:rFonts w:ascii="Times New Roman" w:hAnsi="Times New Roman" w:cs="Times New Roman"/>
          <w:sz w:val="28"/>
          <w:szCs w:val="28"/>
        </w:rPr>
      </w:pPr>
      <w:r w:rsidRPr="00300CC5">
        <w:rPr>
          <w:rFonts w:ascii="Times New Roman" w:hAnsi="Times New Roman" w:cs="Times New Roman"/>
          <w:sz w:val="28"/>
          <w:szCs w:val="28"/>
        </w:rPr>
        <w:t>• Інтегрований з усіма програмами Microsoft.</w:t>
      </w:r>
    </w:p>
    <w:p w14:paraId="50B8E72C" w14:textId="77777777" w:rsidR="00516A7B" w:rsidRPr="00300CC5" w:rsidRDefault="00516A7B" w:rsidP="00516A7B">
      <w:pPr>
        <w:spacing w:after="0" w:line="360" w:lineRule="auto"/>
        <w:jc w:val="both"/>
        <w:rPr>
          <w:rFonts w:ascii="Times New Roman" w:hAnsi="Times New Roman" w:cs="Times New Roman"/>
          <w:sz w:val="28"/>
          <w:szCs w:val="28"/>
        </w:rPr>
      </w:pPr>
      <w:r w:rsidRPr="00300CC5">
        <w:rPr>
          <w:rFonts w:ascii="Times New Roman" w:hAnsi="Times New Roman" w:cs="Times New Roman"/>
          <w:sz w:val="28"/>
          <w:szCs w:val="28"/>
        </w:rPr>
        <w:t>• Єдина платформа для всіх видів спілкування (чат і відео).</w:t>
      </w:r>
    </w:p>
    <w:p w14:paraId="60896FB4" w14:textId="77777777" w:rsidR="00516A7B" w:rsidRDefault="00516A7B" w:rsidP="00516A7B">
      <w:pPr>
        <w:spacing w:after="0" w:line="360" w:lineRule="auto"/>
        <w:jc w:val="both"/>
        <w:rPr>
          <w:rFonts w:ascii="Times New Roman" w:hAnsi="Times New Roman" w:cs="Times New Roman"/>
          <w:sz w:val="28"/>
          <w:szCs w:val="28"/>
        </w:rPr>
      </w:pPr>
      <w:r w:rsidRPr="00300CC5">
        <w:rPr>
          <w:rFonts w:ascii="Times New Roman" w:hAnsi="Times New Roman" w:cs="Times New Roman"/>
          <w:sz w:val="28"/>
          <w:szCs w:val="28"/>
        </w:rPr>
        <w:t>• Простий і зручний у налаштуванні.</w:t>
      </w:r>
    </w:p>
    <w:p w14:paraId="33AEF0DD" w14:textId="08B47B7D" w:rsidR="00EA7AD6" w:rsidRDefault="00EA7AD6" w:rsidP="00EA7AD6">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t>Сьогодні роль діджиталізації та удосконалення цифровізації відіграє провідну роль у розвитку комунікаційних зв</w:t>
      </w:r>
      <w:r w:rsidRPr="00A06489">
        <w:rPr>
          <w:rFonts w:ascii="Times New Roman" w:hAnsi="Times New Roman" w:cs="Times New Roman"/>
          <w:sz w:val="28"/>
          <w:szCs w:val="28"/>
        </w:rPr>
        <w:t>’</w:t>
      </w:r>
      <w:r>
        <w:rPr>
          <w:rFonts w:ascii="Times New Roman" w:hAnsi="Times New Roman" w:cs="Times New Roman"/>
          <w:sz w:val="28"/>
          <w:szCs w:val="28"/>
        </w:rPr>
        <w:t xml:space="preserve">язків компанії як зі сторони розвитку, так і зі сторони співпраці зі споживачами. Основним акцентом комунікаційної політики </w:t>
      </w:r>
      <w:r w:rsidR="0008616A">
        <w:rPr>
          <w:rFonts w:ascii="Times New Roman" w:hAnsi="Times New Roman" w:cs="Times New Roman"/>
          <w:sz w:val="28"/>
          <w:szCs w:val="28"/>
        </w:rPr>
        <w:t>АГРОСЕМ</w:t>
      </w:r>
      <w:r>
        <w:rPr>
          <w:rFonts w:ascii="Times New Roman" w:hAnsi="Times New Roman" w:cs="Times New Roman"/>
          <w:sz w:val="28"/>
          <w:szCs w:val="28"/>
        </w:rPr>
        <w:t xml:space="preserve"> в теперішніх умовах є зосередження на розробку дистанційних сервісів та способів надання послуг. Компанія зосереджується на оптимізації паперового документообігу та перехід на </w:t>
      </w:r>
      <w:r>
        <w:rPr>
          <w:rFonts w:ascii="Times New Roman" w:hAnsi="Times New Roman" w:cs="Times New Roman"/>
          <w:sz w:val="28"/>
          <w:szCs w:val="28"/>
        </w:rPr>
        <w:lastRenderedPageBreak/>
        <w:t>абсолютний електронний документообіг, щоб забезпечити максимальний комфорт клієнта та бізнес-партнерів через онлайн-комунікації</w:t>
      </w:r>
      <w:r w:rsidR="00EC4215">
        <w:rPr>
          <w:rFonts w:ascii="Times New Roman" w:hAnsi="Times New Roman" w:cs="Times New Roman"/>
          <w:sz w:val="28"/>
          <w:szCs w:val="28"/>
        </w:rPr>
        <w:t xml:space="preserve"> </w:t>
      </w:r>
      <w:r w:rsidR="00EC4215" w:rsidRPr="00EC4215">
        <w:rPr>
          <w:rFonts w:ascii="Times New Roman" w:hAnsi="Times New Roman" w:cs="Times New Roman"/>
          <w:sz w:val="28"/>
          <w:szCs w:val="28"/>
          <w:lang w:val="ru-RU"/>
        </w:rPr>
        <w:t>[23]</w:t>
      </w:r>
      <w:r w:rsidR="004204D5">
        <w:rPr>
          <w:rFonts w:ascii="Times New Roman" w:hAnsi="Times New Roman" w:cs="Times New Roman"/>
          <w:sz w:val="28"/>
          <w:szCs w:val="28"/>
          <w:lang w:val="ru-RU"/>
        </w:rPr>
        <w:t>.</w:t>
      </w:r>
      <w:r>
        <w:rPr>
          <w:rFonts w:ascii="Times New Roman" w:hAnsi="Times New Roman" w:cs="Times New Roman"/>
          <w:sz w:val="28"/>
          <w:szCs w:val="28"/>
        </w:rPr>
        <w:t xml:space="preserve"> </w:t>
      </w:r>
    </w:p>
    <w:p w14:paraId="4DD75C72" w14:textId="03DD2587" w:rsidR="006E0DB3" w:rsidRDefault="0008616A" w:rsidP="00516A7B">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516A7B">
        <w:rPr>
          <w:rFonts w:ascii="Times New Roman" w:hAnsi="Times New Roman" w:cs="Times New Roman"/>
          <w:sz w:val="28"/>
          <w:szCs w:val="28"/>
        </w:rPr>
        <w:t>Наприклад, фахівці Департаменту інформаційних технологій адаптували сервіс</w:t>
      </w:r>
      <w:r w:rsidR="00516A7B" w:rsidRPr="00516A7B">
        <w:rPr>
          <w:rFonts w:ascii="Times New Roman" w:hAnsi="Times New Roman" w:cs="Times New Roman"/>
          <w:sz w:val="28"/>
          <w:szCs w:val="28"/>
        </w:rPr>
        <w:t xml:space="preserve"> </w:t>
      </w:r>
      <w:r w:rsidR="00516A7B" w:rsidRPr="004512A3">
        <w:rPr>
          <w:rFonts w:ascii="Times New Roman" w:hAnsi="Times New Roman" w:cs="Times New Roman"/>
          <w:sz w:val="28"/>
          <w:szCs w:val="28"/>
        </w:rPr>
        <w:t>Teams</w:t>
      </w:r>
      <w:r w:rsidR="00516A7B">
        <w:rPr>
          <w:rFonts w:ascii="Times New Roman" w:hAnsi="Times New Roman" w:cs="Times New Roman"/>
          <w:sz w:val="28"/>
          <w:szCs w:val="28"/>
        </w:rPr>
        <w:t xml:space="preserve"> безпосередньо під потреби компанії. Даний додаток включає в себе ряд сервісів таких, як: організація відряджень, відпусток, лікарняних, різні заявки та прорахунок затрат на логістику. Це все спрощує процес погоджень, підписань та впливає безпосередньо на швидкість запитів працівників. Даний додаток спрощує організацію нарад, формує календар зустрічей (щоб запобігти накладок), допомагає оперативно створювати засідання, з метою швидкого вирішення питань, а також має змогу запису нарад для повторних переглядів чи поширень колегам. </w:t>
      </w:r>
    </w:p>
    <w:p w14:paraId="2D2CAA15" w14:textId="305B202C" w:rsidR="006E0DB3" w:rsidRDefault="00B21A74" w:rsidP="00B21A74">
      <w:pPr>
        <w:spacing w:after="0" w:line="360" w:lineRule="auto"/>
        <w:jc w:val="center"/>
        <w:rPr>
          <w:rFonts w:ascii="Times New Roman" w:hAnsi="Times New Roman" w:cs="Times New Roman"/>
          <w:sz w:val="28"/>
          <w:szCs w:val="28"/>
        </w:rPr>
      </w:pPr>
      <w:r>
        <w:rPr>
          <w:noProof/>
        </w:rPr>
        <w:drawing>
          <wp:inline distT="0" distB="0" distL="0" distR="0" wp14:anchorId="08E7F287" wp14:editId="16B3FCE4">
            <wp:extent cx="5755499" cy="4309607"/>
            <wp:effectExtent l="0" t="0" r="0" b="0"/>
            <wp:docPr id="1238421920" name="Рисунок 1" descr="Зображення, що містить текст, знімок екрана, логотип, Шрифт&#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38421920" name="Рисунок 1" descr="Зображення, що містить текст, знімок екрана, логотип, Шрифт&#10;&#10;Автоматично згенерований опис"/>
                    <pic:cNvPicPr/>
                  </pic:nvPicPr>
                  <pic:blipFill>
                    <a:blip r:embed="rId21"/>
                    <a:stretch>
                      <a:fillRect/>
                    </a:stretch>
                  </pic:blipFill>
                  <pic:spPr>
                    <a:xfrm>
                      <a:off x="0" y="0"/>
                      <a:ext cx="5785634" cy="4332172"/>
                    </a:xfrm>
                    <a:prstGeom prst="rect">
                      <a:avLst/>
                    </a:prstGeom>
                  </pic:spPr>
                </pic:pic>
              </a:graphicData>
            </a:graphic>
          </wp:inline>
        </w:drawing>
      </w:r>
    </w:p>
    <w:p w14:paraId="74AC05DD" w14:textId="74FFFBAD" w:rsidR="00B21A74" w:rsidRDefault="00B21A74" w:rsidP="00B21A74">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 xml:space="preserve">Рис. 2.4. Інструменти </w:t>
      </w:r>
      <w:r w:rsidRPr="00300CC5">
        <w:rPr>
          <w:rFonts w:ascii="Times New Roman" w:hAnsi="Times New Roman" w:cs="Times New Roman"/>
          <w:sz w:val="28"/>
          <w:szCs w:val="28"/>
        </w:rPr>
        <w:t>Microsoft Teams</w:t>
      </w:r>
      <w:r>
        <w:rPr>
          <w:rFonts w:ascii="Times New Roman" w:hAnsi="Times New Roman" w:cs="Times New Roman"/>
          <w:sz w:val="28"/>
          <w:szCs w:val="28"/>
        </w:rPr>
        <w:t xml:space="preserve"> (складено автором)</w:t>
      </w:r>
      <w:r w:rsidR="00EA7AD6">
        <w:rPr>
          <w:rFonts w:ascii="Times New Roman" w:hAnsi="Times New Roman" w:cs="Times New Roman"/>
          <w:sz w:val="28"/>
          <w:szCs w:val="28"/>
        </w:rPr>
        <w:t>.</w:t>
      </w:r>
    </w:p>
    <w:p w14:paraId="6D60D5F4" w14:textId="44793942" w:rsidR="00B21A74" w:rsidRDefault="00B21A74" w:rsidP="00B21A74">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t xml:space="preserve">Переваги даного додатку: </w:t>
      </w:r>
    </w:p>
    <w:p w14:paraId="230A060E" w14:textId="3600D037" w:rsidR="00B21A74" w:rsidRDefault="00B21A74" w:rsidP="00B21A74">
      <w:pPr>
        <w:pStyle w:val="a3"/>
        <w:numPr>
          <w:ilvl w:val="0"/>
          <w:numId w:val="24"/>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Оптимізація часу користувачів;</w:t>
      </w:r>
    </w:p>
    <w:p w14:paraId="4264C11E" w14:textId="15B2BF09" w:rsidR="00B21A74" w:rsidRDefault="00B21A74" w:rsidP="00B21A74">
      <w:pPr>
        <w:pStyle w:val="a3"/>
        <w:numPr>
          <w:ilvl w:val="0"/>
          <w:numId w:val="24"/>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Самостійне відслідковування за деталями відпустки/відрядження;</w:t>
      </w:r>
    </w:p>
    <w:p w14:paraId="3659BFE2" w14:textId="19C93B66" w:rsidR="00B21A74" w:rsidRDefault="00B21A74" w:rsidP="00B21A74">
      <w:pPr>
        <w:pStyle w:val="a3"/>
        <w:numPr>
          <w:ilvl w:val="0"/>
          <w:numId w:val="24"/>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Оперативність створення спеціальних заявок;</w:t>
      </w:r>
    </w:p>
    <w:p w14:paraId="74F39117" w14:textId="2F27C6FF" w:rsidR="00B21A74" w:rsidRPr="00B21A74" w:rsidRDefault="00B21A74" w:rsidP="00B21A74">
      <w:pPr>
        <w:pStyle w:val="a3"/>
        <w:numPr>
          <w:ilvl w:val="0"/>
          <w:numId w:val="24"/>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Зручність та простота у використанні;</w:t>
      </w:r>
    </w:p>
    <w:p w14:paraId="7429C161" w14:textId="2585C2F8" w:rsidR="00516A7B" w:rsidRDefault="006E0DB3" w:rsidP="00516A7B">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516A7B">
        <w:rPr>
          <w:rFonts w:ascii="Times New Roman" w:hAnsi="Times New Roman" w:cs="Times New Roman"/>
          <w:sz w:val="28"/>
          <w:szCs w:val="28"/>
        </w:rPr>
        <w:t xml:space="preserve">Керівництво компанії керується думкою: що менша кількість людей бере участь в якомусь робочому процесі, тим ефективніше та швидше він виконується, іншими словами автоматизація </w:t>
      </w:r>
      <w:r>
        <w:rPr>
          <w:rFonts w:ascii="Times New Roman" w:hAnsi="Times New Roman" w:cs="Times New Roman"/>
          <w:sz w:val="28"/>
          <w:szCs w:val="28"/>
        </w:rPr>
        <w:t>– основний чинник продуктивності.</w:t>
      </w:r>
    </w:p>
    <w:p w14:paraId="14432260" w14:textId="60A527AB" w:rsidR="006A64B4" w:rsidRDefault="00EA7AD6" w:rsidP="00A66FBA">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t>Розглянемо а</w:t>
      </w:r>
      <w:r w:rsidR="00AE05E1" w:rsidRPr="00AE05E1">
        <w:rPr>
          <w:rFonts w:ascii="Times New Roman" w:hAnsi="Times New Roman" w:cs="Times New Roman"/>
          <w:sz w:val="28"/>
          <w:szCs w:val="28"/>
        </w:rPr>
        <w:t>наліз професійно-комунікативної компетентності працівників</w:t>
      </w:r>
      <w:r>
        <w:rPr>
          <w:rFonts w:ascii="Times New Roman" w:hAnsi="Times New Roman" w:cs="Times New Roman"/>
          <w:sz w:val="28"/>
          <w:szCs w:val="28"/>
        </w:rPr>
        <w:t>. Ц</w:t>
      </w:r>
      <w:r w:rsidR="00AE05E1" w:rsidRPr="00AE05E1">
        <w:rPr>
          <w:rFonts w:ascii="Times New Roman" w:hAnsi="Times New Roman" w:cs="Times New Roman"/>
          <w:sz w:val="28"/>
          <w:szCs w:val="28"/>
        </w:rPr>
        <w:t xml:space="preserve">е процес оцінки та аналізу рівня володіння співрозмовниками комунікативними здібностями та навичками, які є необхідними для ефективної професійної </w:t>
      </w:r>
      <w:r w:rsidR="00AE05E1" w:rsidRPr="006E70F4">
        <w:rPr>
          <w:rFonts w:ascii="Times New Roman" w:hAnsi="Times New Roman" w:cs="Times New Roman"/>
          <w:sz w:val="28"/>
          <w:szCs w:val="28"/>
        </w:rPr>
        <w:t>діяльності</w:t>
      </w:r>
      <w:r w:rsidR="00891A6F">
        <w:rPr>
          <w:rFonts w:ascii="Times New Roman" w:hAnsi="Times New Roman" w:cs="Times New Roman"/>
          <w:sz w:val="28"/>
          <w:szCs w:val="28"/>
        </w:rPr>
        <w:t xml:space="preserve"> </w:t>
      </w:r>
      <w:r w:rsidR="00891A6F" w:rsidRPr="00891A6F">
        <w:rPr>
          <w:rFonts w:ascii="Times New Roman" w:hAnsi="Times New Roman" w:cs="Times New Roman"/>
          <w:sz w:val="28"/>
          <w:szCs w:val="28"/>
          <w:lang w:val="ru-RU"/>
        </w:rPr>
        <w:t>[</w:t>
      </w:r>
      <w:r w:rsidR="00CB41F7">
        <w:rPr>
          <w:rFonts w:ascii="Times New Roman" w:hAnsi="Times New Roman" w:cs="Times New Roman"/>
          <w:sz w:val="28"/>
          <w:szCs w:val="28"/>
          <w:lang w:val="ru-RU"/>
        </w:rPr>
        <w:t>1</w:t>
      </w:r>
      <w:r w:rsidR="00891A6F" w:rsidRPr="00891A6F">
        <w:rPr>
          <w:rFonts w:ascii="Times New Roman" w:hAnsi="Times New Roman" w:cs="Times New Roman"/>
          <w:sz w:val="28"/>
          <w:szCs w:val="28"/>
          <w:lang w:val="ru-RU"/>
        </w:rPr>
        <w:t>3]</w:t>
      </w:r>
      <w:r w:rsidR="00AE05E1" w:rsidRPr="006E70F4">
        <w:rPr>
          <w:rFonts w:ascii="Times New Roman" w:hAnsi="Times New Roman" w:cs="Times New Roman"/>
          <w:sz w:val="28"/>
          <w:szCs w:val="28"/>
        </w:rPr>
        <w:t>.</w:t>
      </w:r>
      <w:r w:rsidR="00DC4108" w:rsidRPr="006E70F4">
        <w:rPr>
          <w:rFonts w:ascii="Times New Roman" w:hAnsi="Times New Roman" w:cs="Times New Roman"/>
          <w:sz w:val="28"/>
          <w:szCs w:val="28"/>
        </w:rPr>
        <w:t xml:space="preserve"> </w:t>
      </w:r>
      <w:r w:rsidR="00BE2C2E" w:rsidRPr="006E70F4">
        <w:rPr>
          <w:rFonts w:ascii="Times New Roman" w:hAnsi="Times New Roman" w:cs="Times New Roman"/>
          <w:sz w:val="28"/>
          <w:szCs w:val="28"/>
        </w:rPr>
        <w:t>Такий аналіз може включати в себе різні методи та інструменти</w:t>
      </w:r>
      <w:r w:rsidR="003A2503" w:rsidRPr="006E70F4">
        <w:rPr>
          <w:rFonts w:ascii="Times New Roman" w:hAnsi="Times New Roman" w:cs="Times New Roman"/>
          <w:sz w:val="28"/>
          <w:szCs w:val="28"/>
        </w:rPr>
        <w:t xml:space="preserve">. Для глибшого </w:t>
      </w:r>
      <w:r w:rsidR="007F164A" w:rsidRPr="006E70F4">
        <w:rPr>
          <w:rFonts w:ascii="Times New Roman" w:hAnsi="Times New Roman" w:cs="Times New Roman"/>
          <w:sz w:val="28"/>
          <w:szCs w:val="28"/>
        </w:rPr>
        <w:t xml:space="preserve">дослідження проблеми автор пропонує обрати метод аналізу </w:t>
      </w:r>
      <w:r w:rsidR="006E70F4">
        <w:rPr>
          <w:rFonts w:ascii="Times New Roman" w:hAnsi="Times New Roman" w:cs="Times New Roman"/>
          <w:sz w:val="28"/>
          <w:szCs w:val="28"/>
        </w:rPr>
        <w:t xml:space="preserve">та </w:t>
      </w:r>
      <w:r w:rsidR="006E70F4" w:rsidRPr="006E70F4">
        <w:rPr>
          <w:rFonts w:ascii="Times New Roman" w:hAnsi="Times New Roman" w:cs="Times New Roman"/>
          <w:sz w:val="28"/>
          <w:szCs w:val="28"/>
        </w:rPr>
        <w:t xml:space="preserve">спостереження за </w:t>
      </w:r>
      <w:r w:rsidR="007F164A" w:rsidRPr="006E70F4">
        <w:rPr>
          <w:rFonts w:ascii="Times New Roman" w:hAnsi="Times New Roman" w:cs="Times New Roman"/>
          <w:sz w:val="28"/>
          <w:szCs w:val="28"/>
        </w:rPr>
        <w:t>спілкуванн</w:t>
      </w:r>
      <w:r w:rsidR="006E70F4" w:rsidRPr="006E70F4">
        <w:rPr>
          <w:rFonts w:ascii="Times New Roman" w:hAnsi="Times New Roman" w:cs="Times New Roman"/>
          <w:sz w:val="28"/>
          <w:szCs w:val="28"/>
        </w:rPr>
        <w:t>ям</w:t>
      </w:r>
      <w:r w:rsidR="007F164A" w:rsidRPr="006E70F4">
        <w:rPr>
          <w:rFonts w:ascii="Times New Roman" w:hAnsi="Times New Roman" w:cs="Times New Roman"/>
          <w:sz w:val="28"/>
          <w:szCs w:val="28"/>
        </w:rPr>
        <w:t xml:space="preserve"> працівника </w:t>
      </w:r>
      <w:r w:rsidR="007F164A">
        <w:rPr>
          <w:rFonts w:ascii="Times New Roman" w:hAnsi="Times New Roman" w:cs="Times New Roman"/>
          <w:sz w:val="28"/>
          <w:szCs w:val="28"/>
        </w:rPr>
        <w:t xml:space="preserve">на основі спостереження та метод </w:t>
      </w:r>
      <w:r w:rsidR="008F3FA2">
        <w:rPr>
          <w:rFonts w:ascii="Times New Roman" w:hAnsi="Times New Roman" w:cs="Times New Roman"/>
          <w:sz w:val="28"/>
          <w:szCs w:val="28"/>
        </w:rPr>
        <w:t>а</w:t>
      </w:r>
      <w:r w:rsidR="008F3FA2" w:rsidRPr="008F3FA2">
        <w:rPr>
          <w:rFonts w:ascii="Times New Roman" w:hAnsi="Times New Roman" w:cs="Times New Roman"/>
          <w:sz w:val="28"/>
          <w:szCs w:val="28"/>
        </w:rPr>
        <w:t>наліз</w:t>
      </w:r>
      <w:r w:rsidR="008F3FA2">
        <w:rPr>
          <w:rFonts w:ascii="Times New Roman" w:hAnsi="Times New Roman" w:cs="Times New Roman"/>
          <w:sz w:val="28"/>
          <w:szCs w:val="28"/>
        </w:rPr>
        <w:t>у</w:t>
      </w:r>
      <w:r w:rsidR="008F3FA2" w:rsidRPr="008F3FA2">
        <w:rPr>
          <w:rFonts w:ascii="Times New Roman" w:hAnsi="Times New Roman" w:cs="Times New Roman"/>
          <w:sz w:val="28"/>
          <w:szCs w:val="28"/>
        </w:rPr>
        <w:t xml:space="preserve"> поведінки та особистісних рис</w:t>
      </w:r>
      <w:r w:rsidR="008F3FA2">
        <w:rPr>
          <w:rFonts w:ascii="Times New Roman" w:hAnsi="Times New Roman" w:cs="Times New Roman"/>
          <w:sz w:val="28"/>
          <w:szCs w:val="28"/>
        </w:rPr>
        <w:t xml:space="preserve"> на основі тестувань.</w:t>
      </w:r>
      <w:r w:rsidR="000F5D67">
        <w:rPr>
          <w:rFonts w:ascii="Times New Roman" w:hAnsi="Times New Roman" w:cs="Times New Roman"/>
          <w:sz w:val="28"/>
          <w:szCs w:val="28"/>
        </w:rPr>
        <w:t xml:space="preserve"> </w:t>
      </w:r>
      <w:r w:rsidR="00052A40">
        <w:rPr>
          <w:rFonts w:ascii="Times New Roman" w:hAnsi="Times New Roman" w:cs="Times New Roman"/>
          <w:sz w:val="28"/>
          <w:szCs w:val="28"/>
        </w:rPr>
        <w:t>Для обох досліджень було обрано людину на посаді фахівця з підтримки бізнесу</w:t>
      </w:r>
      <w:r w:rsidR="00613832">
        <w:rPr>
          <w:rFonts w:ascii="Times New Roman" w:hAnsi="Times New Roman" w:cs="Times New Roman"/>
          <w:sz w:val="28"/>
          <w:szCs w:val="28"/>
        </w:rPr>
        <w:t xml:space="preserve"> компанії ТОВ «АГРОСЕМ».</w:t>
      </w:r>
    </w:p>
    <w:p w14:paraId="541A4AEE" w14:textId="5D0F7A9A" w:rsidR="00DC69CF" w:rsidRDefault="001A262D" w:rsidP="001A262D">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0C5D11">
        <w:rPr>
          <w:rFonts w:ascii="Times New Roman" w:hAnsi="Times New Roman" w:cs="Times New Roman"/>
          <w:sz w:val="28"/>
          <w:szCs w:val="28"/>
        </w:rPr>
        <w:t>Насамперед, визначимо час спостереження за працівником</w:t>
      </w:r>
      <w:r w:rsidR="00860CFA">
        <w:rPr>
          <w:rFonts w:ascii="Times New Roman" w:hAnsi="Times New Roman" w:cs="Times New Roman"/>
          <w:sz w:val="28"/>
          <w:szCs w:val="28"/>
        </w:rPr>
        <w:t xml:space="preserve"> та критерії оцінки: </w:t>
      </w:r>
    </w:p>
    <w:p w14:paraId="55505DA2" w14:textId="7680E908" w:rsidR="00DC69CF" w:rsidRPr="00A66FBA" w:rsidRDefault="00D90CD4" w:rsidP="00DC69CF">
      <w:pPr>
        <w:spacing w:line="360" w:lineRule="auto"/>
        <w:jc w:val="right"/>
        <w:rPr>
          <w:rFonts w:ascii="Times New Roman" w:hAnsi="Times New Roman" w:cs="Times New Roman"/>
          <w:i/>
          <w:iCs/>
          <w:sz w:val="28"/>
          <w:szCs w:val="28"/>
        </w:rPr>
      </w:pPr>
      <w:r w:rsidRPr="00A66FBA">
        <w:rPr>
          <w:rFonts w:ascii="Times New Roman" w:hAnsi="Times New Roman" w:cs="Times New Roman"/>
          <w:i/>
          <w:iCs/>
          <w:sz w:val="28"/>
          <w:szCs w:val="28"/>
        </w:rPr>
        <w:t>Табл</w:t>
      </w:r>
      <w:r w:rsidR="00D11296" w:rsidRPr="00A66FBA">
        <w:rPr>
          <w:rFonts w:ascii="Times New Roman" w:hAnsi="Times New Roman" w:cs="Times New Roman"/>
          <w:i/>
          <w:iCs/>
          <w:sz w:val="28"/>
          <w:szCs w:val="28"/>
        </w:rPr>
        <w:t>иця</w:t>
      </w:r>
      <w:r w:rsidRPr="00A66FBA">
        <w:rPr>
          <w:rFonts w:ascii="Times New Roman" w:hAnsi="Times New Roman" w:cs="Times New Roman"/>
          <w:i/>
          <w:iCs/>
          <w:sz w:val="28"/>
          <w:szCs w:val="28"/>
        </w:rPr>
        <w:t>. 2.</w:t>
      </w:r>
      <w:r w:rsidR="00EA7AD6">
        <w:rPr>
          <w:rFonts w:ascii="Times New Roman" w:hAnsi="Times New Roman" w:cs="Times New Roman"/>
          <w:i/>
          <w:iCs/>
          <w:sz w:val="28"/>
          <w:szCs w:val="28"/>
        </w:rPr>
        <w:t>2</w:t>
      </w:r>
      <w:r w:rsidRPr="00A66FBA">
        <w:rPr>
          <w:rFonts w:ascii="Times New Roman" w:hAnsi="Times New Roman" w:cs="Times New Roman"/>
          <w:i/>
          <w:iCs/>
          <w:sz w:val="28"/>
          <w:szCs w:val="28"/>
        </w:rPr>
        <w:t>.</w:t>
      </w:r>
    </w:p>
    <w:p w14:paraId="4914B4D6" w14:textId="5CFA5F8B" w:rsidR="000B3AD3" w:rsidRPr="00812606" w:rsidRDefault="000B3AD3" w:rsidP="00DC69CF">
      <w:pPr>
        <w:spacing w:line="360" w:lineRule="auto"/>
        <w:jc w:val="center"/>
        <w:rPr>
          <w:rFonts w:ascii="Times New Roman" w:hAnsi="Times New Roman" w:cs="Times New Roman"/>
          <w:sz w:val="28"/>
          <w:szCs w:val="28"/>
        </w:rPr>
      </w:pPr>
      <w:r w:rsidRPr="00812606">
        <w:rPr>
          <w:rFonts w:ascii="Times New Roman" w:hAnsi="Times New Roman" w:cs="Times New Roman"/>
          <w:sz w:val="28"/>
          <w:szCs w:val="28"/>
        </w:rPr>
        <w:t>Аналіз спілкування працівника</w:t>
      </w:r>
      <w:r w:rsidR="00A66FBA" w:rsidRPr="00812606">
        <w:rPr>
          <w:rFonts w:ascii="Times New Roman" w:hAnsi="Times New Roman" w:cs="Times New Roman"/>
          <w:sz w:val="28"/>
          <w:szCs w:val="28"/>
        </w:rPr>
        <w:t xml:space="preserve"> (складено автором)</w:t>
      </w:r>
    </w:p>
    <w:tbl>
      <w:tblPr>
        <w:tblStyle w:val="a9"/>
        <w:tblW w:w="9639" w:type="dxa"/>
        <w:jc w:val="center"/>
        <w:tblLayout w:type="fixed"/>
        <w:tblLook w:val="04A0" w:firstRow="1" w:lastRow="0" w:firstColumn="1" w:lastColumn="0" w:noHBand="0" w:noVBand="1"/>
      </w:tblPr>
      <w:tblGrid>
        <w:gridCol w:w="1271"/>
        <w:gridCol w:w="2273"/>
        <w:gridCol w:w="2121"/>
        <w:gridCol w:w="1985"/>
        <w:gridCol w:w="1989"/>
      </w:tblGrid>
      <w:tr w:rsidR="009B4E92" w:rsidRPr="009B4E92" w14:paraId="165878DF" w14:textId="26B17449" w:rsidTr="00DC69CF">
        <w:trPr>
          <w:jc w:val="center"/>
        </w:trPr>
        <w:tc>
          <w:tcPr>
            <w:tcW w:w="1271" w:type="dxa"/>
          </w:tcPr>
          <w:p w14:paraId="53115328" w14:textId="548DD418" w:rsidR="009B4E92" w:rsidRPr="00AF2E3C" w:rsidRDefault="009B4E92" w:rsidP="00DC69CF">
            <w:pPr>
              <w:spacing w:line="360" w:lineRule="auto"/>
              <w:jc w:val="both"/>
              <w:rPr>
                <w:rFonts w:ascii="Times New Roman" w:hAnsi="Times New Roman" w:cs="Times New Roman"/>
                <w:b/>
                <w:bCs/>
                <w:sz w:val="28"/>
                <w:szCs w:val="28"/>
              </w:rPr>
            </w:pPr>
            <w:r w:rsidRPr="00AF2E3C">
              <w:rPr>
                <w:rFonts w:ascii="Times New Roman" w:hAnsi="Times New Roman" w:cs="Times New Roman"/>
                <w:b/>
                <w:bCs/>
                <w:sz w:val="28"/>
                <w:szCs w:val="28"/>
              </w:rPr>
              <w:t>Час спостере-ження</w:t>
            </w:r>
          </w:p>
        </w:tc>
        <w:tc>
          <w:tcPr>
            <w:tcW w:w="2273" w:type="dxa"/>
          </w:tcPr>
          <w:p w14:paraId="5AB018F5" w14:textId="30FD469F" w:rsidR="009B4E92" w:rsidRPr="00AF2E3C" w:rsidRDefault="009B4E92" w:rsidP="00DC69CF">
            <w:pPr>
              <w:spacing w:line="360" w:lineRule="auto"/>
              <w:jc w:val="both"/>
              <w:rPr>
                <w:rFonts w:ascii="Times New Roman" w:hAnsi="Times New Roman" w:cs="Times New Roman"/>
                <w:b/>
                <w:bCs/>
                <w:sz w:val="28"/>
                <w:szCs w:val="28"/>
              </w:rPr>
            </w:pPr>
            <w:r w:rsidRPr="00AF2E3C">
              <w:rPr>
                <w:rFonts w:ascii="Times New Roman" w:hAnsi="Times New Roman" w:cs="Times New Roman"/>
                <w:b/>
                <w:bCs/>
                <w:sz w:val="28"/>
                <w:szCs w:val="28"/>
              </w:rPr>
              <w:t>Стиль спілкування</w:t>
            </w:r>
          </w:p>
        </w:tc>
        <w:tc>
          <w:tcPr>
            <w:tcW w:w="2121" w:type="dxa"/>
          </w:tcPr>
          <w:p w14:paraId="30BA550F" w14:textId="10BD3A39" w:rsidR="009B4E92" w:rsidRPr="00AF2E3C" w:rsidRDefault="009B4E92" w:rsidP="00DC69CF">
            <w:pPr>
              <w:spacing w:line="360" w:lineRule="auto"/>
              <w:jc w:val="both"/>
              <w:rPr>
                <w:rFonts w:ascii="Times New Roman" w:hAnsi="Times New Roman" w:cs="Times New Roman"/>
                <w:b/>
                <w:bCs/>
                <w:sz w:val="28"/>
                <w:szCs w:val="28"/>
              </w:rPr>
            </w:pPr>
            <w:r w:rsidRPr="00AF2E3C">
              <w:rPr>
                <w:rFonts w:ascii="Times New Roman" w:hAnsi="Times New Roman" w:cs="Times New Roman"/>
                <w:b/>
                <w:bCs/>
                <w:sz w:val="28"/>
                <w:szCs w:val="28"/>
              </w:rPr>
              <w:t>Ефективність передачі інформації</w:t>
            </w:r>
          </w:p>
        </w:tc>
        <w:tc>
          <w:tcPr>
            <w:tcW w:w="1985" w:type="dxa"/>
          </w:tcPr>
          <w:p w14:paraId="775DE30F" w14:textId="5AEFA849" w:rsidR="009B4E92" w:rsidRPr="00AF2E3C" w:rsidRDefault="009B4E92" w:rsidP="00DC69CF">
            <w:pPr>
              <w:spacing w:line="360" w:lineRule="auto"/>
              <w:jc w:val="both"/>
              <w:rPr>
                <w:rFonts w:ascii="Times New Roman" w:hAnsi="Times New Roman" w:cs="Times New Roman"/>
                <w:b/>
                <w:bCs/>
                <w:sz w:val="28"/>
                <w:szCs w:val="28"/>
              </w:rPr>
            </w:pPr>
            <w:r w:rsidRPr="00AF2E3C">
              <w:rPr>
                <w:rFonts w:ascii="Times New Roman" w:hAnsi="Times New Roman" w:cs="Times New Roman"/>
                <w:b/>
                <w:bCs/>
                <w:sz w:val="28"/>
                <w:szCs w:val="28"/>
              </w:rPr>
              <w:t>Здатність до спів-праці</w:t>
            </w:r>
          </w:p>
        </w:tc>
        <w:tc>
          <w:tcPr>
            <w:tcW w:w="1989" w:type="dxa"/>
          </w:tcPr>
          <w:p w14:paraId="67DCA2A5" w14:textId="3B556D96" w:rsidR="009B4E92" w:rsidRPr="00AF2E3C" w:rsidRDefault="009B4E92" w:rsidP="00DC69CF">
            <w:pPr>
              <w:spacing w:line="360" w:lineRule="auto"/>
              <w:jc w:val="both"/>
              <w:rPr>
                <w:rFonts w:ascii="Times New Roman" w:hAnsi="Times New Roman" w:cs="Times New Roman"/>
                <w:b/>
                <w:bCs/>
                <w:sz w:val="28"/>
                <w:szCs w:val="28"/>
              </w:rPr>
            </w:pPr>
            <w:r w:rsidRPr="00AF2E3C">
              <w:rPr>
                <w:rFonts w:ascii="Times New Roman" w:hAnsi="Times New Roman" w:cs="Times New Roman"/>
                <w:b/>
                <w:bCs/>
                <w:sz w:val="28"/>
                <w:szCs w:val="28"/>
              </w:rPr>
              <w:t>Емоційний інтелект</w:t>
            </w:r>
          </w:p>
        </w:tc>
      </w:tr>
      <w:tr w:rsidR="009B4E92" w:rsidRPr="00DC69CF" w14:paraId="448F57A3" w14:textId="5E268512" w:rsidTr="00DC69CF">
        <w:trPr>
          <w:jc w:val="center"/>
        </w:trPr>
        <w:tc>
          <w:tcPr>
            <w:tcW w:w="1271" w:type="dxa"/>
          </w:tcPr>
          <w:p w14:paraId="5B21D030" w14:textId="6E16E5E6" w:rsidR="009B4E92" w:rsidRPr="00DC69CF" w:rsidRDefault="009B4E92" w:rsidP="001A262D">
            <w:pPr>
              <w:spacing w:line="360" w:lineRule="auto"/>
              <w:jc w:val="both"/>
              <w:rPr>
                <w:rFonts w:ascii="Times New Roman" w:hAnsi="Times New Roman" w:cs="Times New Roman"/>
                <w:sz w:val="26"/>
                <w:szCs w:val="26"/>
              </w:rPr>
            </w:pPr>
            <w:r w:rsidRPr="00DC69CF">
              <w:rPr>
                <w:rFonts w:ascii="Times New Roman" w:hAnsi="Times New Roman" w:cs="Times New Roman"/>
                <w:sz w:val="26"/>
                <w:szCs w:val="26"/>
              </w:rPr>
              <w:t>Початок о 09:00 год.</w:t>
            </w:r>
          </w:p>
        </w:tc>
        <w:tc>
          <w:tcPr>
            <w:tcW w:w="2273" w:type="dxa"/>
          </w:tcPr>
          <w:p w14:paraId="3B3C9EB9" w14:textId="510C5942" w:rsidR="009B4E92" w:rsidRPr="00DC69CF" w:rsidRDefault="009B4E92" w:rsidP="001A262D">
            <w:pPr>
              <w:spacing w:line="360" w:lineRule="auto"/>
              <w:jc w:val="both"/>
              <w:rPr>
                <w:rFonts w:ascii="Times New Roman" w:hAnsi="Times New Roman" w:cs="Times New Roman"/>
                <w:sz w:val="26"/>
                <w:szCs w:val="26"/>
              </w:rPr>
            </w:pPr>
            <w:r w:rsidRPr="00DC69CF">
              <w:rPr>
                <w:rFonts w:ascii="Times New Roman" w:hAnsi="Times New Roman" w:cs="Times New Roman"/>
                <w:sz w:val="26"/>
                <w:szCs w:val="26"/>
              </w:rPr>
              <w:t>Працівник вчасно з</w:t>
            </w:r>
            <w:r w:rsidRPr="00DC69CF">
              <w:rPr>
                <w:rFonts w:ascii="Times New Roman" w:hAnsi="Times New Roman" w:cs="Times New Roman"/>
                <w:sz w:val="26"/>
                <w:szCs w:val="26"/>
                <w:lang w:val="ru-RU"/>
              </w:rPr>
              <w:t>’</w:t>
            </w:r>
            <w:r w:rsidRPr="00DC69CF">
              <w:rPr>
                <w:rFonts w:ascii="Times New Roman" w:hAnsi="Times New Roman" w:cs="Times New Roman"/>
                <w:sz w:val="26"/>
                <w:szCs w:val="26"/>
              </w:rPr>
              <w:t>явився на робоче місце, ввічливо та привітно привітався з колегами</w:t>
            </w:r>
            <w:r w:rsidR="000C65A6" w:rsidRPr="00DC69CF">
              <w:rPr>
                <w:rFonts w:ascii="Times New Roman" w:hAnsi="Times New Roman" w:cs="Times New Roman"/>
                <w:sz w:val="26"/>
                <w:szCs w:val="26"/>
              </w:rPr>
              <w:t>.</w:t>
            </w:r>
          </w:p>
        </w:tc>
        <w:tc>
          <w:tcPr>
            <w:tcW w:w="2121" w:type="dxa"/>
          </w:tcPr>
          <w:p w14:paraId="1FA1FE85" w14:textId="2712BE3F" w:rsidR="009B4E92" w:rsidRPr="00DC69CF" w:rsidRDefault="009B4E92" w:rsidP="001A262D">
            <w:pPr>
              <w:spacing w:line="360" w:lineRule="auto"/>
              <w:jc w:val="both"/>
              <w:rPr>
                <w:rFonts w:ascii="Times New Roman" w:hAnsi="Times New Roman" w:cs="Times New Roman"/>
                <w:sz w:val="26"/>
                <w:szCs w:val="26"/>
              </w:rPr>
            </w:pPr>
            <w:r w:rsidRPr="00DC69CF">
              <w:rPr>
                <w:rFonts w:ascii="Times New Roman" w:hAnsi="Times New Roman" w:cs="Times New Roman"/>
                <w:sz w:val="26"/>
                <w:szCs w:val="26"/>
              </w:rPr>
              <w:t xml:space="preserve">В даний момент </w:t>
            </w:r>
            <w:r w:rsidR="007E50B2" w:rsidRPr="00DC69CF">
              <w:rPr>
                <w:rFonts w:ascii="Times New Roman" w:hAnsi="Times New Roman" w:cs="Times New Roman"/>
                <w:sz w:val="26"/>
                <w:szCs w:val="26"/>
              </w:rPr>
              <w:t>працівник не доносив корисної інформації.</w:t>
            </w:r>
          </w:p>
        </w:tc>
        <w:tc>
          <w:tcPr>
            <w:tcW w:w="1985" w:type="dxa"/>
          </w:tcPr>
          <w:p w14:paraId="24ADE998" w14:textId="734CE36A" w:rsidR="009B4E92" w:rsidRPr="00DC69CF" w:rsidRDefault="009B4E92" w:rsidP="001A262D">
            <w:pPr>
              <w:spacing w:line="360" w:lineRule="auto"/>
              <w:jc w:val="both"/>
              <w:rPr>
                <w:rFonts w:ascii="Times New Roman" w:hAnsi="Times New Roman" w:cs="Times New Roman"/>
                <w:sz w:val="26"/>
                <w:szCs w:val="26"/>
                <w:lang w:val="en-US"/>
              </w:rPr>
            </w:pPr>
            <w:r w:rsidRPr="00DC69CF">
              <w:rPr>
                <w:rFonts w:ascii="Times New Roman" w:hAnsi="Times New Roman" w:cs="Times New Roman"/>
                <w:sz w:val="26"/>
                <w:szCs w:val="26"/>
                <w:lang w:val="en-US"/>
              </w:rPr>
              <w:t>-</w:t>
            </w:r>
          </w:p>
        </w:tc>
        <w:tc>
          <w:tcPr>
            <w:tcW w:w="1989" w:type="dxa"/>
          </w:tcPr>
          <w:p w14:paraId="3EE72551" w14:textId="1B819105" w:rsidR="009B4E92" w:rsidRPr="00DC69CF" w:rsidRDefault="009B4E92" w:rsidP="001A262D">
            <w:pPr>
              <w:spacing w:line="360" w:lineRule="auto"/>
              <w:jc w:val="both"/>
              <w:rPr>
                <w:rFonts w:ascii="Times New Roman" w:hAnsi="Times New Roman" w:cs="Times New Roman"/>
                <w:sz w:val="26"/>
                <w:szCs w:val="26"/>
              </w:rPr>
            </w:pPr>
            <w:r w:rsidRPr="00DC69CF">
              <w:rPr>
                <w:rFonts w:ascii="Times New Roman" w:hAnsi="Times New Roman" w:cs="Times New Roman"/>
                <w:sz w:val="26"/>
                <w:szCs w:val="26"/>
              </w:rPr>
              <w:t xml:space="preserve">Працівник поцікавився у колеги як пройшов його вечір, що можна зазначити як прояв емпатії. </w:t>
            </w:r>
          </w:p>
        </w:tc>
      </w:tr>
    </w:tbl>
    <w:p w14:paraId="073E269A" w14:textId="77777777" w:rsidR="00AF2E3C" w:rsidRPr="00DC69CF" w:rsidRDefault="00AF2E3C">
      <w:pPr>
        <w:rPr>
          <w:rFonts w:ascii="Times New Roman" w:hAnsi="Times New Roman" w:cs="Times New Roman"/>
          <w:sz w:val="28"/>
          <w:szCs w:val="28"/>
        </w:rPr>
      </w:pPr>
    </w:p>
    <w:p w14:paraId="6DC0EB3B" w14:textId="1A414C6E" w:rsidR="00DC69CF" w:rsidRPr="00DC69CF" w:rsidRDefault="00DC69CF" w:rsidP="00DC69CF">
      <w:pPr>
        <w:jc w:val="right"/>
        <w:rPr>
          <w:rFonts w:ascii="Times New Roman" w:hAnsi="Times New Roman" w:cs="Times New Roman"/>
          <w:i/>
          <w:iCs/>
          <w:sz w:val="28"/>
          <w:szCs w:val="28"/>
        </w:rPr>
      </w:pPr>
      <w:r w:rsidRPr="00DC69CF">
        <w:rPr>
          <w:rFonts w:ascii="Times New Roman" w:hAnsi="Times New Roman" w:cs="Times New Roman"/>
          <w:i/>
          <w:iCs/>
          <w:sz w:val="28"/>
          <w:szCs w:val="28"/>
        </w:rPr>
        <w:lastRenderedPageBreak/>
        <w:t>Продовження таблиці 2.2.</w:t>
      </w:r>
    </w:p>
    <w:tbl>
      <w:tblPr>
        <w:tblStyle w:val="a9"/>
        <w:tblW w:w="9639" w:type="dxa"/>
        <w:jc w:val="center"/>
        <w:tblLayout w:type="fixed"/>
        <w:tblLook w:val="04A0" w:firstRow="1" w:lastRow="0" w:firstColumn="1" w:lastColumn="0" w:noHBand="0" w:noVBand="1"/>
      </w:tblPr>
      <w:tblGrid>
        <w:gridCol w:w="1129"/>
        <w:gridCol w:w="2410"/>
        <w:gridCol w:w="2410"/>
        <w:gridCol w:w="1984"/>
        <w:gridCol w:w="1706"/>
      </w:tblGrid>
      <w:tr w:rsidR="009B4E92" w:rsidRPr="00DC69CF" w14:paraId="2E455E3E" w14:textId="1D7D5354" w:rsidTr="00DC69CF">
        <w:trPr>
          <w:jc w:val="center"/>
        </w:trPr>
        <w:tc>
          <w:tcPr>
            <w:tcW w:w="1129" w:type="dxa"/>
          </w:tcPr>
          <w:p w14:paraId="4A21DF6E" w14:textId="47585AB2" w:rsidR="009B4E92" w:rsidRPr="00DC69CF" w:rsidRDefault="009B4E92" w:rsidP="001A262D">
            <w:pPr>
              <w:spacing w:line="360" w:lineRule="auto"/>
              <w:jc w:val="both"/>
              <w:rPr>
                <w:rFonts w:ascii="Times New Roman" w:hAnsi="Times New Roman" w:cs="Times New Roman"/>
                <w:sz w:val="26"/>
                <w:szCs w:val="26"/>
              </w:rPr>
            </w:pPr>
            <w:r w:rsidRPr="00DC69CF">
              <w:rPr>
                <w:rFonts w:ascii="Times New Roman" w:hAnsi="Times New Roman" w:cs="Times New Roman"/>
                <w:sz w:val="26"/>
                <w:szCs w:val="26"/>
              </w:rPr>
              <w:t>09:00-13:00</w:t>
            </w:r>
          </w:p>
        </w:tc>
        <w:tc>
          <w:tcPr>
            <w:tcW w:w="2410" w:type="dxa"/>
          </w:tcPr>
          <w:p w14:paraId="1085694A" w14:textId="080B5CB4" w:rsidR="009B4E92" w:rsidRPr="00DC69CF" w:rsidRDefault="009B4E92" w:rsidP="001A262D">
            <w:pPr>
              <w:spacing w:line="360" w:lineRule="auto"/>
              <w:jc w:val="both"/>
              <w:rPr>
                <w:rFonts w:ascii="Times New Roman" w:hAnsi="Times New Roman" w:cs="Times New Roman"/>
                <w:sz w:val="26"/>
                <w:szCs w:val="26"/>
              </w:rPr>
            </w:pPr>
            <w:r w:rsidRPr="00DC69CF">
              <w:rPr>
                <w:rFonts w:ascii="Times New Roman" w:hAnsi="Times New Roman" w:cs="Times New Roman"/>
                <w:sz w:val="26"/>
                <w:szCs w:val="26"/>
              </w:rPr>
              <w:t>Працівник підготував робоче місце для роботи, зустрівся з керівником для обговорення планів на день. Працівник використовує вербальні засоби спілкування для донесення інформації, діалоги веде переважно діловим стилем мовлення. Фахівець дотримується робочої субординації, де керівник головний та підпорядковується йому. Досліджувана особа не створює конфліктних ситуацій, ввічливо та конструктивно веде телефонні розмови.</w:t>
            </w:r>
          </w:p>
        </w:tc>
        <w:tc>
          <w:tcPr>
            <w:tcW w:w="2410" w:type="dxa"/>
          </w:tcPr>
          <w:p w14:paraId="6924E5B1" w14:textId="4346D5CA" w:rsidR="009B4E92" w:rsidRPr="00DC69CF" w:rsidRDefault="009B4E92" w:rsidP="001A262D">
            <w:pPr>
              <w:spacing w:line="360" w:lineRule="auto"/>
              <w:jc w:val="both"/>
              <w:rPr>
                <w:rFonts w:ascii="Times New Roman" w:hAnsi="Times New Roman" w:cs="Times New Roman"/>
                <w:sz w:val="26"/>
                <w:szCs w:val="26"/>
              </w:rPr>
            </w:pPr>
            <w:r w:rsidRPr="00DC69CF">
              <w:rPr>
                <w:rFonts w:ascii="Times New Roman" w:hAnsi="Times New Roman" w:cs="Times New Roman"/>
                <w:sz w:val="26"/>
                <w:szCs w:val="26"/>
              </w:rPr>
              <w:t xml:space="preserve">Суть роботи Фахівця полягає в координації та передачі інформації між різними відділами. Працівник зрозуміло, чітко і стисло доносить інформацію колегам (використовує раніше налагоджені схеми роботи: заповнення таблиць, листи на електронну адресу, приватні чати). Після вирішення запиту чітко доповідає результат замовнику у різних формах: телефонному режимі, звіті у формі таблиці, офіційним листом-зверненням. </w:t>
            </w:r>
          </w:p>
        </w:tc>
        <w:tc>
          <w:tcPr>
            <w:tcW w:w="1984" w:type="dxa"/>
          </w:tcPr>
          <w:p w14:paraId="478C9EC7" w14:textId="12E551A9" w:rsidR="009B4E92" w:rsidRPr="00DC69CF" w:rsidRDefault="00D046CB" w:rsidP="001A262D">
            <w:pPr>
              <w:spacing w:line="360" w:lineRule="auto"/>
              <w:jc w:val="both"/>
              <w:rPr>
                <w:rFonts w:ascii="Times New Roman" w:hAnsi="Times New Roman" w:cs="Times New Roman"/>
                <w:sz w:val="26"/>
                <w:szCs w:val="26"/>
              </w:rPr>
            </w:pPr>
            <w:r w:rsidRPr="00DC69CF">
              <w:rPr>
                <w:rFonts w:ascii="Times New Roman" w:hAnsi="Times New Roman" w:cs="Times New Roman"/>
                <w:sz w:val="26"/>
                <w:szCs w:val="26"/>
              </w:rPr>
              <w:t xml:space="preserve">Сфокусованість працівника на поставленій задачі та оперативність її вирішення говорить про те, що він </w:t>
            </w:r>
            <w:r w:rsidR="00211A2D" w:rsidRPr="00DC69CF">
              <w:rPr>
                <w:rFonts w:ascii="Times New Roman" w:hAnsi="Times New Roman" w:cs="Times New Roman"/>
                <w:sz w:val="26"/>
                <w:szCs w:val="26"/>
              </w:rPr>
              <w:t>прагне досягти результату</w:t>
            </w:r>
            <w:r w:rsidR="00C16EB9" w:rsidRPr="00DC69CF">
              <w:rPr>
                <w:rFonts w:ascii="Times New Roman" w:hAnsi="Times New Roman" w:cs="Times New Roman"/>
                <w:sz w:val="26"/>
                <w:szCs w:val="26"/>
              </w:rPr>
              <w:t xml:space="preserve"> та досягти спільних цілей. </w:t>
            </w:r>
            <w:r w:rsidR="009A58B3" w:rsidRPr="00DC69CF">
              <w:rPr>
                <w:rFonts w:ascii="Times New Roman" w:hAnsi="Times New Roman" w:cs="Times New Roman"/>
                <w:sz w:val="26"/>
                <w:szCs w:val="26"/>
              </w:rPr>
              <w:t xml:space="preserve">Фахівець </w:t>
            </w:r>
            <w:r w:rsidR="00291A9A" w:rsidRPr="00DC69CF">
              <w:rPr>
                <w:rFonts w:ascii="Times New Roman" w:hAnsi="Times New Roman" w:cs="Times New Roman"/>
                <w:sz w:val="26"/>
                <w:szCs w:val="26"/>
              </w:rPr>
              <w:t xml:space="preserve">дотримується корпоративного правила «клієнт завжди правий», тому </w:t>
            </w:r>
            <w:r w:rsidR="00F1263C" w:rsidRPr="00DC69CF">
              <w:rPr>
                <w:rFonts w:ascii="Times New Roman" w:hAnsi="Times New Roman" w:cs="Times New Roman"/>
                <w:sz w:val="26"/>
                <w:szCs w:val="26"/>
              </w:rPr>
              <w:t>згладжує усі конфліктні ситуації в межах власних можливостей.</w:t>
            </w:r>
          </w:p>
        </w:tc>
        <w:tc>
          <w:tcPr>
            <w:tcW w:w="1706" w:type="dxa"/>
          </w:tcPr>
          <w:p w14:paraId="78B40C36" w14:textId="503220FD" w:rsidR="009B4E92" w:rsidRPr="00DC69CF" w:rsidRDefault="00224270" w:rsidP="001A262D">
            <w:pPr>
              <w:spacing w:line="360" w:lineRule="auto"/>
              <w:jc w:val="both"/>
              <w:rPr>
                <w:rFonts w:ascii="Times New Roman" w:hAnsi="Times New Roman" w:cs="Times New Roman"/>
                <w:sz w:val="26"/>
                <w:szCs w:val="26"/>
              </w:rPr>
            </w:pPr>
            <w:r w:rsidRPr="00DC69CF">
              <w:rPr>
                <w:rFonts w:ascii="Times New Roman" w:hAnsi="Times New Roman" w:cs="Times New Roman"/>
                <w:sz w:val="26"/>
                <w:szCs w:val="26"/>
              </w:rPr>
              <w:t xml:space="preserve">Працівник добре володіє навиками контролю власних емоцій, а саме лаконічно та спокійно відповідає на </w:t>
            </w:r>
            <w:r w:rsidR="00EC5433" w:rsidRPr="00DC69CF">
              <w:rPr>
                <w:rFonts w:ascii="Times New Roman" w:hAnsi="Times New Roman" w:cs="Times New Roman"/>
                <w:sz w:val="26"/>
                <w:szCs w:val="26"/>
              </w:rPr>
              <w:t>зауваження та спроби створити конфліктні ситуації. За потреби розмову веде строго</w:t>
            </w:r>
            <w:r w:rsidR="002E5FBC" w:rsidRPr="00DC69CF">
              <w:rPr>
                <w:rFonts w:ascii="Times New Roman" w:hAnsi="Times New Roman" w:cs="Times New Roman"/>
                <w:sz w:val="26"/>
                <w:szCs w:val="26"/>
              </w:rPr>
              <w:t>, але не агресивно.</w:t>
            </w:r>
          </w:p>
        </w:tc>
      </w:tr>
    </w:tbl>
    <w:p w14:paraId="1620BC1B" w14:textId="77777777" w:rsidR="00DC69CF" w:rsidRDefault="00DC69CF">
      <w:pPr>
        <w:rPr>
          <w:rFonts w:ascii="Times New Roman" w:hAnsi="Times New Roman" w:cs="Times New Roman"/>
          <w:sz w:val="26"/>
          <w:szCs w:val="26"/>
        </w:rPr>
      </w:pPr>
    </w:p>
    <w:p w14:paraId="0FA29369" w14:textId="77777777" w:rsidR="00DC69CF" w:rsidRDefault="00DC69CF">
      <w:pPr>
        <w:rPr>
          <w:rFonts w:ascii="Times New Roman" w:hAnsi="Times New Roman" w:cs="Times New Roman"/>
          <w:sz w:val="26"/>
          <w:szCs w:val="26"/>
        </w:rPr>
      </w:pPr>
    </w:p>
    <w:p w14:paraId="27FF9959" w14:textId="1B6AC86E" w:rsidR="00DC69CF" w:rsidRPr="00DC69CF" w:rsidRDefault="00DC69CF" w:rsidP="00DC69CF">
      <w:pPr>
        <w:jc w:val="right"/>
        <w:rPr>
          <w:rFonts w:ascii="Times New Roman" w:hAnsi="Times New Roman" w:cs="Times New Roman"/>
          <w:i/>
          <w:iCs/>
          <w:sz w:val="26"/>
          <w:szCs w:val="26"/>
        </w:rPr>
      </w:pPr>
      <w:r>
        <w:rPr>
          <w:rFonts w:ascii="Times New Roman" w:hAnsi="Times New Roman" w:cs="Times New Roman"/>
          <w:i/>
          <w:iCs/>
          <w:sz w:val="26"/>
          <w:szCs w:val="26"/>
        </w:rPr>
        <w:lastRenderedPageBreak/>
        <w:t>Продовження таблиці 2.2.</w:t>
      </w:r>
    </w:p>
    <w:tbl>
      <w:tblPr>
        <w:tblStyle w:val="a9"/>
        <w:tblW w:w="9639" w:type="dxa"/>
        <w:jc w:val="center"/>
        <w:tblLayout w:type="fixed"/>
        <w:tblLook w:val="04A0" w:firstRow="1" w:lastRow="0" w:firstColumn="1" w:lastColumn="0" w:noHBand="0" w:noVBand="1"/>
      </w:tblPr>
      <w:tblGrid>
        <w:gridCol w:w="988"/>
        <w:gridCol w:w="2551"/>
        <w:gridCol w:w="2126"/>
        <w:gridCol w:w="1701"/>
        <w:gridCol w:w="2273"/>
      </w:tblGrid>
      <w:tr w:rsidR="00D40EC8" w:rsidRPr="00DC69CF" w14:paraId="4222D51C" w14:textId="77777777" w:rsidTr="00FB7C40">
        <w:trPr>
          <w:jc w:val="center"/>
        </w:trPr>
        <w:tc>
          <w:tcPr>
            <w:tcW w:w="988" w:type="dxa"/>
          </w:tcPr>
          <w:p w14:paraId="5898E2D2" w14:textId="04D9CDCD" w:rsidR="00D40EC8" w:rsidRPr="00DC69CF" w:rsidRDefault="002E5FBC" w:rsidP="001A262D">
            <w:pPr>
              <w:spacing w:line="360" w:lineRule="auto"/>
              <w:jc w:val="both"/>
              <w:rPr>
                <w:rFonts w:ascii="Times New Roman" w:hAnsi="Times New Roman" w:cs="Times New Roman"/>
                <w:sz w:val="26"/>
                <w:szCs w:val="26"/>
              </w:rPr>
            </w:pPr>
            <w:r w:rsidRPr="00DC69CF">
              <w:rPr>
                <w:rFonts w:ascii="Times New Roman" w:hAnsi="Times New Roman" w:cs="Times New Roman"/>
                <w:sz w:val="26"/>
                <w:szCs w:val="26"/>
              </w:rPr>
              <w:t>13:00-14:00</w:t>
            </w:r>
          </w:p>
        </w:tc>
        <w:tc>
          <w:tcPr>
            <w:tcW w:w="2551" w:type="dxa"/>
          </w:tcPr>
          <w:p w14:paraId="7C4272F1" w14:textId="1E734DDA" w:rsidR="00D40EC8" w:rsidRPr="00DC69CF" w:rsidRDefault="002E5FBC" w:rsidP="001A262D">
            <w:pPr>
              <w:spacing w:line="360" w:lineRule="auto"/>
              <w:jc w:val="both"/>
              <w:rPr>
                <w:rFonts w:ascii="Times New Roman" w:hAnsi="Times New Roman" w:cs="Times New Roman"/>
                <w:sz w:val="26"/>
                <w:szCs w:val="26"/>
              </w:rPr>
            </w:pPr>
            <w:r w:rsidRPr="00DC69CF">
              <w:rPr>
                <w:rFonts w:ascii="Times New Roman" w:hAnsi="Times New Roman" w:cs="Times New Roman"/>
                <w:sz w:val="26"/>
                <w:szCs w:val="26"/>
              </w:rPr>
              <w:t xml:space="preserve">В обідню перерву працівник </w:t>
            </w:r>
            <w:r w:rsidR="002942ED" w:rsidRPr="00DC69CF">
              <w:rPr>
                <w:rFonts w:ascii="Times New Roman" w:hAnsi="Times New Roman" w:cs="Times New Roman"/>
                <w:sz w:val="26"/>
                <w:szCs w:val="26"/>
              </w:rPr>
              <w:t xml:space="preserve">комунікативний та відкритий до побутових розмов з колегами, обмінюється </w:t>
            </w:r>
            <w:r w:rsidR="0084429F" w:rsidRPr="00DC69CF">
              <w:rPr>
                <w:rFonts w:ascii="Times New Roman" w:hAnsi="Times New Roman" w:cs="Times New Roman"/>
                <w:sz w:val="26"/>
                <w:szCs w:val="26"/>
              </w:rPr>
              <w:t>жартами, в деякі моменти мовчить та думає про своє.</w:t>
            </w:r>
          </w:p>
        </w:tc>
        <w:tc>
          <w:tcPr>
            <w:tcW w:w="2126" w:type="dxa"/>
          </w:tcPr>
          <w:p w14:paraId="1C4093E5" w14:textId="2D628E8A" w:rsidR="00D40EC8" w:rsidRPr="00DC69CF" w:rsidRDefault="00C035C4" w:rsidP="001A262D">
            <w:pPr>
              <w:spacing w:line="360" w:lineRule="auto"/>
              <w:jc w:val="both"/>
              <w:rPr>
                <w:rFonts w:ascii="Times New Roman" w:hAnsi="Times New Roman" w:cs="Times New Roman"/>
                <w:sz w:val="26"/>
                <w:szCs w:val="26"/>
              </w:rPr>
            </w:pPr>
            <w:r w:rsidRPr="00DC69CF">
              <w:rPr>
                <w:rFonts w:ascii="Times New Roman" w:hAnsi="Times New Roman" w:cs="Times New Roman"/>
                <w:sz w:val="26"/>
                <w:szCs w:val="26"/>
              </w:rPr>
              <w:t>Обідня перерва може бути перервана терміновим телефонним дзвінком, фахівець занотовує запит та згодом повертається до його вирішення.</w:t>
            </w:r>
          </w:p>
        </w:tc>
        <w:tc>
          <w:tcPr>
            <w:tcW w:w="1701" w:type="dxa"/>
          </w:tcPr>
          <w:p w14:paraId="747673E8" w14:textId="40544958" w:rsidR="00D40EC8" w:rsidRPr="00DC69CF" w:rsidRDefault="009C0A36" w:rsidP="001A262D">
            <w:pPr>
              <w:spacing w:line="360" w:lineRule="auto"/>
              <w:jc w:val="both"/>
              <w:rPr>
                <w:rFonts w:ascii="Times New Roman" w:hAnsi="Times New Roman" w:cs="Times New Roman"/>
                <w:sz w:val="26"/>
                <w:szCs w:val="26"/>
              </w:rPr>
            </w:pPr>
            <w:r w:rsidRPr="00DC69CF">
              <w:rPr>
                <w:rFonts w:ascii="Times New Roman" w:hAnsi="Times New Roman" w:cs="Times New Roman"/>
                <w:sz w:val="26"/>
                <w:szCs w:val="26"/>
              </w:rPr>
              <w:t>В цей час у Фахівця з колегами відбуваються особисті діалоги, що допомагає налагоджувати тісні міжособистісні стосунки.</w:t>
            </w:r>
          </w:p>
        </w:tc>
        <w:tc>
          <w:tcPr>
            <w:tcW w:w="2273" w:type="dxa"/>
          </w:tcPr>
          <w:p w14:paraId="7F498290" w14:textId="7711B7A8" w:rsidR="00D40EC8" w:rsidRPr="00DC69CF" w:rsidRDefault="009C0A36" w:rsidP="001A262D">
            <w:pPr>
              <w:spacing w:line="360" w:lineRule="auto"/>
              <w:jc w:val="both"/>
              <w:rPr>
                <w:rFonts w:ascii="Times New Roman" w:hAnsi="Times New Roman" w:cs="Times New Roman"/>
                <w:sz w:val="26"/>
                <w:szCs w:val="26"/>
              </w:rPr>
            </w:pPr>
            <w:r w:rsidRPr="00DC69CF">
              <w:rPr>
                <w:rFonts w:ascii="Times New Roman" w:hAnsi="Times New Roman" w:cs="Times New Roman"/>
                <w:sz w:val="26"/>
                <w:szCs w:val="26"/>
              </w:rPr>
              <w:t xml:space="preserve">Тут працівник дозволяє собі розслабитись на короткий час та не так </w:t>
            </w:r>
            <w:r w:rsidR="0060664A" w:rsidRPr="00DC69CF">
              <w:rPr>
                <w:rFonts w:ascii="Times New Roman" w:hAnsi="Times New Roman" w:cs="Times New Roman"/>
                <w:sz w:val="26"/>
                <w:szCs w:val="26"/>
              </w:rPr>
              <w:t>строго контролює власні емоції.</w:t>
            </w:r>
          </w:p>
        </w:tc>
      </w:tr>
      <w:tr w:rsidR="009A58B3" w:rsidRPr="00DC69CF" w14:paraId="0C4FF825" w14:textId="77777777" w:rsidTr="00FB7C40">
        <w:trPr>
          <w:jc w:val="center"/>
        </w:trPr>
        <w:tc>
          <w:tcPr>
            <w:tcW w:w="988" w:type="dxa"/>
          </w:tcPr>
          <w:p w14:paraId="4EEE94F6" w14:textId="36FA7480" w:rsidR="009A58B3" w:rsidRPr="00DC69CF" w:rsidRDefault="0060664A" w:rsidP="001A262D">
            <w:pPr>
              <w:spacing w:line="360" w:lineRule="auto"/>
              <w:jc w:val="both"/>
              <w:rPr>
                <w:rFonts w:ascii="Times New Roman" w:hAnsi="Times New Roman" w:cs="Times New Roman"/>
                <w:sz w:val="26"/>
                <w:szCs w:val="26"/>
              </w:rPr>
            </w:pPr>
            <w:r w:rsidRPr="00DC69CF">
              <w:rPr>
                <w:rFonts w:ascii="Times New Roman" w:hAnsi="Times New Roman" w:cs="Times New Roman"/>
                <w:sz w:val="26"/>
                <w:szCs w:val="26"/>
              </w:rPr>
              <w:t>14:00-18:00</w:t>
            </w:r>
          </w:p>
        </w:tc>
        <w:tc>
          <w:tcPr>
            <w:tcW w:w="2551" w:type="dxa"/>
          </w:tcPr>
          <w:p w14:paraId="31D591FC" w14:textId="686D70C9" w:rsidR="009A58B3" w:rsidRPr="00DC69CF" w:rsidRDefault="000B1F7B" w:rsidP="001A262D">
            <w:pPr>
              <w:spacing w:line="360" w:lineRule="auto"/>
              <w:jc w:val="both"/>
              <w:rPr>
                <w:rFonts w:ascii="Times New Roman" w:hAnsi="Times New Roman" w:cs="Times New Roman"/>
                <w:sz w:val="26"/>
                <w:szCs w:val="26"/>
              </w:rPr>
            </w:pPr>
            <w:r w:rsidRPr="00DC69CF">
              <w:rPr>
                <w:rFonts w:ascii="Times New Roman" w:hAnsi="Times New Roman" w:cs="Times New Roman"/>
                <w:sz w:val="26"/>
                <w:szCs w:val="26"/>
              </w:rPr>
              <w:t>Фахівець продовжує займатись робочими справами</w:t>
            </w:r>
            <w:r w:rsidR="003A0EAE" w:rsidRPr="00DC69CF">
              <w:rPr>
                <w:rFonts w:ascii="Times New Roman" w:hAnsi="Times New Roman" w:cs="Times New Roman"/>
                <w:sz w:val="26"/>
                <w:szCs w:val="26"/>
              </w:rPr>
              <w:t xml:space="preserve">. У своїй роботі працівник </w:t>
            </w:r>
            <w:r w:rsidR="002A079A">
              <w:rPr>
                <w:rFonts w:ascii="Times New Roman" w:hAnsi="Times New Roman" w:cs="Times New Roman"/>
                <w:sz w:val="26"/>
                <w:szCs w:val="26"/>
              </w:rPr>
              <w:t>достатньо</w:t>
            </w:r>
            <w:r w:rsidR="003A0EAE" w:rsidRPr="00DC69CF">
              <w:rPr>
                <w:rFonts w:ascii="Times New Roman" w:hAnsi="Times New Roman" w:cs="Times New Roman"/>
                <w:sz w:val="26"/>
                <w:szCs w:val="26"/>
              </w:rPr>
              <w:t xml:space="preserve"> застосовує невербальн</w:t>
            </w:r>
            <w:r w:rsidR="0041661E" w:rsidRPr="00DC69CF">
              <w:rPr>
                <w:rFonts w:ascii="Times New Roman" w:hAnsi="Times New Roman" w:cs="Times New Roman"/>
                <w:sz w:val="26"/>
                <w:szCs w:val="26"/>
              </w:rPr>
              <w:t>і засоби ком</w:t>
            </w:r>
            <w:r w:rsidR="00F813E3" w:rsidRPr="00DC69CF">
              <w:rPr>
                <w:rFonts w:ascii="Times New Roman" w:hAnsi="Times New Roman" w:cs="Times New Roman"/>
                <w:sz w:val="26"/>
                <w:szCs w:val="26"/>
              </w:rPr>
              <w:t>у</w:t>
            </w:r>
            <w:r w:rsidR="0041661E" w:rsidRPr="00DC69CF">
              <w:rPr>
                <w:rFonts w:ascii="Times New Roman" w:hAnsi="Times New Roman" w:cs="Times New Roman"/>
                <w:sz w:val="26"/>
                <w:szCs w:val="26"/>
              </w:rPr>
              <w:t>н</w:t>
            </w:r>
            <w:r w:rsidR="00F813E3" w:rsidRPr="00DC69CF">
              <w:rPr>
                <w:rFonts w:ascii="Times New Roman" w:hAnsi="Times New Roman" w:cs="Times New Roman"/>
                <w:sz w:val="26"/>
                <w:szCs w:val="26"/>
              </w:rPr>
              <w:t>і</w:t>
            </w:r>
            <w:r w:rsidR="0041661E" w:rsidRPr="00DC69CF">
              <w:rPr>
                <w:rFonts w:ascii="Times New Roman" w:hAnsi="Times New Roman" w:cs="Times New Roman"/>
                <w:sz w:val="26"/>
                <w:szCs w:val="26"/>
              </w:rPr>
              <w:t xml:space="preserve">кації, так як переважна частина роботи </w:t>
            </w:r>
            <w:r w:rsidR="00F813E3" w:rsidRPr="00DC69CF">
              <w:rPr>
                <w:rFonts w:ascii="Times New Roman" w:hAnsi="Times New Roman" w:cs="Times New Roman"/>
                <w:sz w:val="26"/>
                <w:szCs w:val="26"/>
              </w:rPr>
              <w:t>онлайн ресурсах.</w:t>
            </w:r>
            <w:r w:rsidR="00AD79E8" w:rsidRPr="00DC69CF">
              <w:rPr>
                <w:rFonts w:ascii="Times New Roman" w:hAnsi="Times New Roman" w:cs="Times New Roman"/>
                <w:sz w:val="26"/>
                <w:szCs w:val="26"/>
              </w:rPr>
              <w:t xml:space="preserve"> Володіння професійною мовою та правилами ділового етикету допомагають </w:t>
            </w:r>
            <w:r w:rsidR="00D665CE" w:rsidRPr="00DC69CF">
              <w:rPr>
                <w:rFonts w:ascii="Times New Roman" w:hAnsi="Times New Roman" w:cs="Times New Roman"/>
                <w:sz w:val="26"/>
                <w:szCs w:val="26"/>
              </w:rPr>
              <w:t>працівнику створити образ відповідальної та серйозної людини.</w:t>
            </w:r>
          </w:p>
        </w:tc>
        <w:tc>
          <w:tcPr>
            <w:tcW w:w="2126" w:type="dxa"/>
          </w:tcPr>
          <w:p w14:paraId="694E4A9C" w14:textId="6BAA5720" w:rsidR="009A58B3" w:rsidRPr="00DC69CF" w:rsidRDefault="00211D7D" w:rsidP="001A262D">
            <w:pPr>
              <w:spacing w:line="360" w:lineRule="auto"/>
              <w:jc w:val="both"/>
              <w:rPr>
                <w:rFonts w:ascii="Times New Roman" w:hAnsi="Times New Roman" w:cs="Times New Roman"/>
                <w:sz w:val="26"/>
                <w:szCs w:val="26"/>
              </w:rPr>
            </w:pPr>
            <w:r w:rsidRPr="00DC69CF">
              <w:rPr>
                <w:rFonts w:ascii="Times New Roman" w:hAnsi="Times New Roman" w:cs="Times New Roman"/>
                <w:sz w:val="26"/>
                <w:szCs w:val="26"/>
              </w:rPr>
              <w:t>З досвіду праців</w:t>
            </w:r>
            <w:r w:rsidR="00DC1C57" w:rsidRPr="00DC69CF">
              <w:rPr>
                <w:rFonts w:ascii="Times New Roman" w:hAnsi="Times New Roman" w:cs="Times New Roman"/>
                <w:sz w:val="26"/>
                <w:szCs w:val="26"/>
              </w:rPr>
              <w:t>-</w:t>
            </w:r>
            <w:r w:rsidRPr="00DC69CF">
              <w:rPr>
                <w:rFonts w:ascii="Times New Roman" w:hAnsi="Times New Roman" w:cs="Times New Roman"/>
                <w:sz w:val="26"/>
                <w:szCs w:val="26"/>
              </w:rPr>
              <w:t>ника</w:t>
            </w:r>
            <w:r w:rsidR="00DC1C57" w:rsidRPr="00DC69CF">
              <w:rPr>
                <w:rFonts w:ascii="Times New Roman" w:hAnsi="Times New Roman" w:cs="Times New Roman"/>
                <w:sz w:val="26"/>
                <w:szCs w:val="26"/>
              </w:rPr>
              <w:t>,</w:t>
            </w:r>
            <w:r w:rsidRPr="00DC69CF">
              <w:rPr>
                <w:rFonts w:ascii="Times New Roman" w:hAnsi="Times New Roman" w:cs="Times New Roman"/>
                <w:sz w:val="26"/>
                <w:szCs w:val="26"/>
              </w:rPr>
              <w:t xml:space="preserve"> </w:t>
            </w:r>
            <w:r w:rsidR="00DC1C57" w:rsidRPr="00DC69CF">
              <w:rPr>
                <w:rFonts w:ascii="Times New Roman" w:hAnsi="Times New Roman" w:cs="Times New Roman"/>
                <w:sz w:val="26"/>
                <w:szCs w:val="26"/>
              </w:rPr>
              <w:t xml:space="preserve">набуті </w:t>
            </w:r>
            <w:r w:rsidRPr="00DC69CF">
              <w:rPr>
                <w:rFonts w:ascii="Times New Roman" w:hAnsi="Times New Roman" w:cs="Times New Roman"/>
                <w:sz w:val="26"/>
                <w:szCs w:val="26"/>
              </w:rPr>
              <w:t xml:space="preserve">мовні навички, </w:t>
            </w:r>
            <w:r w:rsidR="004A5161" w:rsidRPr="00DC69CF">
              <w:rPr>
                <w:rFonts w:ascii="Times New Roman" w:hAnsi="Times New Roman" w:cs="Times New Roman"/>
                <w:sz w:val="26"/>
                <w:szCs w:val="26"/>
              </w:rPr>
              <w:t>як</w:t>
            </w:r>
            <w:r w:rsidRPr="00DC69CF">
              <w:rPr>
                <w:rFonts w:ascii="Times New Roman" w:hAnsi="Times New Roman" w:cs="Times New Roman"/>
                <w:sz w:val="26"/>
                <w:szCs w:val="26"/>
              </w:rPr>
              <w:t xml:space="preserve"> і вміння слухати та сприймати інформацію від інших людей</w:t>
            </w:r>
            <w:r w:rsidR="004A5161" w:rsidRPr="00DC69CF">
              <w:rPr>
                <w:rFonts w:ascii="Times New Roman" w:hAnsi="Times New Roman" w:cs="Times New Roman"/>
                <w:sz w:val="26"/>
                <w:szCs w:val="26"/>
              </w:rPr>
              <w:t xml:space="preserve"> </w:t>
            </w:r>
            <w:r w:rsidR="00DC1C57" w:rsidRPr="00DC69CF">
              <w:rPr>
                <w:rFonts w:ascii="Times New Roman" w:hAnsi="Times New Roman" w:cs="Times New Roman"/>
                <w:sz w:val="26"/>
                <w:szCs w:val="26"/>
              </w:rPr>
              <w:t>д</w:t>
            </w:r>
            <w:r w:rsidR="00014562" w:rsidRPr="00DC69CF">
              <w:rPr>
                <w:rFonts w:ascii="Times New Roman" w:hAnsi="Times New Roman" w:cs="Times New Roman"/>
                <w:sz w:val="26"/>
                <w:szCs w:val="26"/>
              </w:rPr>
              <w:t xml:space="preserve">опомагають йому будувати конструктивні речення. У розмовах Працівник не відхиляється від основної теми, </w:t>
            </w:r>
            <w:r w:rsidR="00474EC0" w:rsidRPr="00DC69CF">
              <w:rPr>
                <w:rFonts w:ascii="Times New Roman" w:hAnsi="Times New Roman" w:cs="Times New Roman"/>
                <w:sz w:val="26"/>
                <w:szCs w:val="26"/>
              </w:rPr>
              <w:t>вміє наводити чіткі аргументи для вирішення проблем.</w:t>
            </w:r>
          </w:p>
        </w:tc>
        <w:tc>
          <w:tcPr>
            <w:tcW w:w="1701" w:type="dxa"/>
          </w:tcPr>
          <w:p w14:paraId="7B91293F" w14:textId="307D8AF8" w:rsidR="009A58B3" w:rsidRPr="00DC69CF" w:rsidRDefault="0090227E" w:rsidP="001A262D">
            <w:pPr>
              <w:spacing w:line="360" w:lineRule="auto"/>
              <w:jc w:val="both"/>
              <w:rPr>
                <w:rFonts w:ascii="Times New Roman" w:hAnsi="Times New Roman" w:cs="Times New Roman"/>
                <w:sz w:val="26"/>
                <w:szCs w:val="26"/>
              </w:rPr>
            </w:pPr>
            <w:r w:rsidRPr="00DC69CF">
              <w:rPr>
                <w:rFonts w:ascii="Times New Roman" w:hAnsi="Times New Roman" w:cs="Times New Roman"/>
                <w:sz w:val="26"/>
                <w:szCs w:val="26"/>
              </w:rPr>
              <w:t xml:space="preserve">Фахівець </w:t>
            </w:r>
            <w:r w:rsidR="00613832" w:rsidRPr="00DC69CF">
              <w:rPr>
                <w:rFonts w:ascii="Times New Roman" w:hAnsi="Times New Roman" w:cs="Times New Roman"/>
                <w:sz w:val="26"/>
                <w:szCs w:val="26"/>
              </w:rPr>
              <w:t>добре налагоджує спільний робочий процес</w:t>
            </w:r>
            <w:r w:rsidR="0045729C" w:rsidRPr="00DC69CF">
              <w:rPr>
                <w:rFonts w:ascii="Times New Roman" w:hAnsi="Times New Roman" w:cs="Times New Roman"/>
                <w:sz w:val="26"/>
                <w:szCs w:val="26"/>
              </w:rPr>
              <w:t xml:space="preserve"> з </w:t>
            </w:r>
            <w:r w:rsidR="00B44AEA" w:rsidRPr="00DC69CF">
              <w:rPr>
                <w:rFonts w:ascii="Times New Roman" w:hAnsi="Times New Roman" w:cs="Times New Roman"/>
                <w:sz w:val="26"/>
                <w:szCs w:val="26"/>
              </w:rPr>
              <w:t xml:space="preserve">суміжними відділами, так як в більшій мірі ефективний результат його роботи залежить саме від цього. </w:t>
            </w:r>
          </w:p>
        </w:tc>
        <w:tc>
          <w:tcPr>
            <w:tcW w:w="2273" w:type="dxa"/>
          </w:tcPr>
          <w:p w14:paraId="0AE84948" w14:textId="53B70013" w:rsidR="009A58B3" w:rsidRPr="00DC69CF" w:rsidRDefault="0054598E" w:rsidP="001A262D">
            <w:pPr>
              <w:spacing w:line="360" w:lineRule="auto"/>
              <w:jc w:val="both"/>
              <w:rPr>
                <w:rFonts w:ascii="Times New Roman" w:hAnsi="Times New Roman" w:cs="Times New Roman"/>
                <w:sz w:val="26"/>
                <w:szCs w:val="26"/>
              </w:rPr>
            </w:pPr>
            <w:r w:rsidRPr="00DC69CF">
              <w:rPr>
                <w:rFonts w:ascii="Times New Roman" w:hAnsi="Times New Roman" w:cs="Times New Roman"/>
                <w:sz w:val="26"/>
                <w:szCs w:val="26"/>
              </w:rPr>
              <w:t xml:space="preserve">Завдяки </w:t>
            </w:r>
            <w:r w:rsidR="00637B0D" w:rsidRPr="00DC69CF">
              <w:rPr>
                <w:rFonts w:ascii="Times New Roman" w:hAnsi="Times New Roman" w:cs="Times New Roman"/>
                <w:sz w:val="26"/>
                <w:szCs w:val="26"/>
              </w:rPr>
              <w:t xml:space="preserve">розумінню </w:t>
            </w:r>
            <w:r w:rsidR="007857E6" w:rsidRPr="00DC69CF">
              <w:rPr>
                <w:rFonts w:ascii="Times New Roman" w:hAnsi="Times New Roman" w:cs="Times New Roman"/>
                <w:sz w:val="26"/>
                <w:szCs w:val="26"/>
              </w:rPr>
              <w:t xml:space="preserve">впливу емоцій на продуктивність виконання завдань, Фахівець </w:t>
            </w:r>
            <w:r w:rsidR="004E17DB" w:rsidRPr="00DC69CF">
              <w:rPr>
                <w:rFonts w:ascii="Times New Roman" w:hAnsi="Times New Roman" w:cs="Times New Roman"/>
                <w:sz w:val="26"/>
                <w:szCs w:val="26"/>
              </w:rPr>
              <w:t>вдало володіє самоконтролем</w:t>
            </w:r>
            <w:r w:rsidR="002346D8" w:rsidRPr="00DC69CF">
              <w:rPr>
                <w:rFonts w:ascii="Times New Roman" w:hAnsi="Times New Roman" w:cs="Times New Roman"/>
                <w:sz w:val="26"/>
                <w:szCs w:val="26"/>
              </w:rPr>
              <w:t xml:space="preserve"> та контролем над власними емоціями. </w:t>
            </w:r>
            <w:r w:rsidR="00FA64CE" w:rsidRPr="00DC69CF">
              <w:rPr>
                <w:rFonts w:ascii="Times New Roman" w:hAnsi="Times New Roman" w:cs="Times New Roman"/>
                <w:sz w:val="26"/>
                <w:szCs w:val="26"/>
              </w:rPr>
              <w:t xml:space="preserve">Якщо хтось з колег чи клієнтів транслює негативні емоції, </w:t>
            </w:r>
            <w:r w:rsidR="00FB7C40">
              <w:rPr>
                <w:rFonts w:ascii="Times New Roman" w:hAnsi="Times New Roman" w:cs="Times New Roman"/>
                <w:sz w:val="26"/>
                <w:szCs w:val="26"/>
              </w:rPr>
              <w:t>він</w:t>
            </w:r>
            <w:r w:rsidR="00FA64CE" w:rsidRPr="00DC69CF">
              <w:rPr>
                <w:rFonts w:ascii="Times New Roman" w:hAnsi="Times New Roman" w:cs="Times New Roman"/>
                <w:sz w:val="26"/>
                <w:szCs w:val="26"/>
              </w:rPr>
              <w:t xml:space="preserve"> не </w:t>
            </w:r>
            <w:r w:rsidR="00E93D1D" w:rsidRPr="00DC69CF">
              <w:rPr>
                <w:rFonts w:ascii="Times New Roman" w:hAnsi="Times New Roman" w:cs="Times New Roman"/>
                <w:sz w:val="26"/>
                <w:szCs w:val="26"/>
              </w:rPr>
              <w:t>відповідав</w:t>
            </w:r>
            <w:r w:rsidR="00243823">
              <w:rPr>
                <w:rFonts w:ascii="Times New Roman" w:hAnsi="Times New Roman" w:cs="Times New Roman"/>
                <w:sz w:val="26"/>
                <w:szCs w:val="26"/>
              </w:rPr>
              <w:t xml:space="preserve"> у відповідь, </w:t>
            </w:r>
            <w:r w:rsidR="00E93D1D" w:rsidRPr="00DC69CF">
              <w:rPr>
                <w:rFonts w:ascii="Times New Roman" w:hAnsi="Times New Roman" w:cs="Times New Roman"/>
                <w:sz w:val="26"/>
                <w:szCs w:val="26"/>
              </w:rPr>
              <w:t xml:space="preserve"> </w:t>
            </w:r>
            <w:r w:rsidR="00460F13" w:rsidRPr="00DC69CF">
              <w:rPr>
                <w:rFonts w:ascii="Times New Roman" w:hAnsi="Times New Roman" w:cs="Times New Roman"/>
                <w:sz w:val="26"/>
                <w:szCs w:val="26"/>
              </w:rPr>
              <w:t xml:space="preserve">а залагоджував проблему, що </w:t>
            </w:r>
            <w:r w:rsidR="00FB7C40">
              <w:rPr>
                <w:rFonts w:ascii="Times New Roman" w:hAnsi="Times New Roman" w:cs="Times New Roman"/>
                <w:sz w:val="26"/>
                <w:szCs w:val="26"/>
              </w:rPr>
              <w:t>давало</w:t>
            </w:r>
            <w:r w:rsidR="00460F13" w:rsidRPr="00DC69CF">
              <w:rPr>
                <w:rFonts w:ascii="Times New Roman" w:hAnsi="Times New Roman" w:cs="Times New Roman"/>
                <w:sz w:val="26"/>
                <w:szCs w:val="26"/>
              </w:rPr>
              <w:t xml:space="preserve"> </w:t>
            </w:r>
            <w:r w:rsidR="003A550C" w:rsidRPr="00DC69CF">
              <w:rPr>
                <w:rFonts w:ascii="Times New Roman" w:hAnsi="Times New Roman" w:cs="Times New Roman"/>
                <w:sz w:val="26"/>
                <w:szCs w:val="26"/>
              </w:rPr>
              <w:t>позитивн</w:t>
            </w:r>
            <w:r w:rsidR="00D84B83">
              <w:rPr>
                <w:rFonts w:ascii="Times New Roman" w:hAnsi="Times New Roman" w:cs="Times New Roman"/>
                <w:sz w:val="26"/>
                <w:szCs w:val="26"/>
              </w:rPr>
              <w:t>і</w:t>
            </w:r>
            <w:r w:rsidR="003A550C" w:rsidRPr="00DC69CF">
              <w:rPr>
                <w:rFonts w:ascii="Times New Roman" w:hAnsi="Times New Roman" w:cs="Times New Roman"/>
                <w:sz w:val="26"/>
                <w:szCs w:val="26"/>
              </w:rPr>
              <w:t xml:space="preserve"> результат</w:t>
            </w:r>
            <w:r w:rsidR="00D84B83">
              <w:rPr>
                <w:rFonts w:ascii="Times New Roman" w:hAnsi="Times New Roman" w:cs="Times New Roman"/>
                <w:sz w:val="26"/>
                <w:szCs w:val="26"/>
              </w:rPr>
              <w:t>и.</w:t>
            </w:r>
          </w:p>
        </w:tc>
      </w:tr>
    </w:tbl>
    <w:p w14:paraId="403901A1" w14:textId="153A6A4E" w:rsidR="001A262D" w:rsidRDefault="00D75606" w:rsidP="00CB41F7">
      <w:pPr>
        <w:spacing w:before="240" w:after="0"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ab/>
      </w:r>
      <w:r w:rsidR="00A551B6">
        <w:rPr>
          <w:rFonts w:ascii="Times New Roman" w:hAnsi="Times New Roman" w:cs="Times New Roman"/>
          <w:sz w:val="28"/>
          <w:szCs w:val="28"/>
        </w:rPr>
        <w:t xml:space="preserve">Загальна оцінка </w:t>
      </w:r>
      <w:r w:rsidR="002B676D">
        <w:rPr>
          <w:rFonts w:ascii="Times New Roman" w:hAnsi="Times New Roman" w:cs="Times New Roman"/>
          <w:sz w:val="28"/>
          <w:szCs w:val="28"/>
        </w:rPr>
        <w:t xml:space="preserve">аналізу </w:t>
      </w:r>
      <w:r w:rsidR="0065751E">
        <w:rPr>
          <w:rFonts w:ascii="Times New Roman" w:hAnsi="Times New Roman" w:cs="Times New Roman"/>
          <w:sz w:val="28"/>
          <w:szCs w:val="28"/>
        </w:rPr>
        <w:t xml:space="preserve">спілкування працівника. </w:t>
      </w:r>
      <w:r>
        <w:rPr>
          <w:rFonts w:ascii="Times New Roman" w:hAnsi="Times New Roman" w:cs="Times New Roman"/>
          <w:sz w:val="28"/>
          <w:szCs w:val="28"/>
        </w:rPr>
        <w:t xml:space="preserve">У сфері обслуговування, зокрема, сфера в якій </w:t>
      </w:r>
      <w:r w:rsidR="00282569">
        <w:rPr>
          <w:rFonts w:ascii="Times New Roman" w:hAnsi="Times New Roman" w:cs="Times New Roman"/>
          <w:sz w:val="28"/>
          <w:szCs w:val="28"/>
        </w:rPr>
        <w:t xml:space="preserve">веде діяльність компанія «АГРОСЕМ» та безпосередньо досліджуваний Фахівець, надзвичайно </w:t>
      </w:r>
      <w:r w:rsidR="00282569" w:rsidRPr="00C50597">
        <w:rPr>
          <w:rFonts w:ascii="Times New Roman" w:hAnsi="Times New Roman" w:cs="Times New Roman"/>
          <w:sz w:val="28"/>
          <w:szCs w:val="28"/>
        </w:rPr>
        <w:t>важливо, щоб працівники проявляли висок</w:t>
      </w:r>
      <w:r w:rsidR="00282569">
        <w:rPr>
          <w:rFonts w:ascii="Times New Roman" w:hAnsi="Times New Roman" w:cs="Times New Roman"/>
          <w:sz w:val="28"/>
          <w:szCs w:val="28"/>
        </w:rPr>
        <w:t>ий</w:t>
      </w:r>
      <w:r w:rsidR="00282569" w:rsidRPr="00C50597">
        <w:rPr>
          <w:rFonts w:ascii="Times New Roman" w:hAnsi="Times New Roman" w:cs="Times New Roman"/>
          <w:sz w:val="28"/>
          <w:szCs w:val="28"/>
        </w:rPr>
        <w:t xml:space="preserve"> рівень професійної та комунікативної компетентності</w:t>
      </w:r>
      <w:r w:rsidR="00282569">
        <w:rPr>
          <w:rFonts w:ascii="Times New Roman" w:hAnsi="Times New Roman" w:cs="Times New Roman"/>
          <w:sz w:val="28"/>
          <w:szCs w:val="28"/>
        </w:rPr>
        <w:t xml:space="preserve">. </w:t>
      </w:r>
    </w:p>
    <w:p w14:paraId="4BB14B1C" w14:textId="0F0A929C" w:rsidR="00282569" w:rsidRDefault="00282569" w:rsidP="00BB67B7">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t>Під</w:t>
      </w:r>
      <w:r w:rsidRPr="00282569">
        <w:rPr>
          <w:rFonts w:ascii="Times New Roman" w:hAnsi="Times New Roman" w:cs="Times New Roman"/>
          <w:sz w:val="28"/>
          <w:szCs w:val="28"/>
        </w:rPr>
        <w:t xml:space="preserve"> </w:t>
      </w:r>
      <w:r w:rsidRPr="00C50597">
        <w:rPr>
          <w:rFonts w:ascii="Times New Roman" w:hAnsi="Times New Roman" w:cs="Times New Roman"/>
          <w:sz w:val="28"/>
          <w:szCs w:val="28"/>
        </w:rPr>
        <w:t xml:space="preserve">час спостереження </w:t>
      </w:r>
      <w:r>
        <w:rPr>
          <w:rFonts w:ascii="Times New Roman" w:hAnsi="Times New Roman" w:cs="Times New Roman"/>
          <w:sz w:val="28"/>
          <w:szCs w:val="28"/>
        </w:rPr>
        <w:t>ми змогли</w:t>
      </w:r>
      <w:r w:rsidRPr="00C50597">
        <w:rPr>
          <w:rFonts w:ascii="Times New Roman" w:hAnsi="Times New Roman" w:cs="Times New Roman"/>
          <w:sz w:val="28"/>
          <w:szCs w:val="28"/>
        </w:rPr>
        <w:t xml:space="preserve"> оцінювати різні аспекти професійної та комунікативної компетентності</w:t>
      </w:r>
      <w:r>
        <w:rPr>
          <w:rFonts w:ascii="Times New Roman" w:hAnsi="Times New Roman" w:cs="Times New Roman"/>
          <w:sz w:val="28"/>
          <w:szCs w:val="28"/>
        </w:rPr>
        <w:t xml:space="preserve"> Фахівця з підтримки бізнесу</w:t>
      </w:r>
      <w:r w:rsidRPr="00C50597">
        <w:rPr>
          <w:rFonts w:ascii="Times New Roman" w:hAnsi="Times New Roman" w:cs="Times New Roman"/>
          <w:sz w:val="28"/>
          <w:szCs w:val="28"/>
        </w:rPr>
        <w:t>, такі як:</w:t>
      </w:r>
    </w:p>
    <w:p w14:paraId="34B33B2D" w14:textId="0BB38A92" w:rsidR="00BB67B7" w:rsidRPr="00BB67B7" w:rsidRDefault="00BB67B7" w:rsidP="00BB67B7">
      <w:pPr>
        <w:pStyle w:val="a3"/>
        <w:numPr>
          <w:ilvl w:val="0"/>
          <w:numId w:val="23"/>
        </w:numPr>
        <w:spacing w:after="0" w:line="360" w:lineRule="auto"/>
        <w:jc w:val="both"/>
        <w:rPr>
          <w:rFonts w:ascii="Times New Roman" w:hAnsi="Times New Roman" w:cs="Times New Roman"/>
          <w:sz w:val="28"/>
          <w:szCs w:val="28"/>
        </w:rPr>
      </w:pPr>
      <w:r w:rsidRPr="00BB67B7">
        <w:rPr>
          <w:rFonts w:ascii="Times New Roman" w:hAnsi="Times New Roman" w:cs="Times New Roman"/>
          <w:sz w:val="28"/>
          <w:szCs w:val="28"/>
        </w:rPr>
        <w:t>Стиль спілкування</w:t>
      </w:r>
      <w:r>
        <w:rPr>
          <w:rFonts w:ascii="Times New Roman" w:hAnsi="Times New Roman" w:cs="Times New Roman"/>
          <w:sz w:val="28"/>
          <w:szCs w:val="28"/>
        </w:rPr>
        <w:t xml:space="preserve"> – </w:t>
      </w:r>
      <w:r w:rsidR="004C5C3B">
        <w:rPr>
          <w:rFonts w:ascii="Times New Roman" w:hAnsi="Times New Roman" w:cs="Times New Roman"/>
          <w:sz w:val="28"/>
          <w:szCs w:val="28"/>
        </w:rPr>
        <w:t>Працівник дотримується ділового стилю спілкування з колегами та клієнтами</w:t>
      </w:r>
      <w:r w:rsidR="00543C1C">
        <w:rPr>
          <w:rFonts w:ascii="Times New Roman" w:hAnsi="Times New Roman" w:cs="Times New Roman"/>
          <w:sz w:val="28"/>
          <w:szCs w:val="28"/>
        </w:rPr>
        <w:t xml:space="preserve"> на достатньо високому рівні. На період спостереження </w:t>
      </w:r>
      <w:r w:rsidR="007E61BB">
        <w:rPr>
          <w:rFonts w:ascii="Times New Roman" w:hAnsi="Times New Roman" w:cs="Times New Roman"/>
          <w:sz w:val="28"/>
          <w:szCs w:val="28"/>
        </w:rPr>
        <w:t xml:space="preserve">ми стали свідками близько </w:t>
      </w:r>
      <w:r w:rsidR="00C407F0">
        <w:rPr>
          <w:rFonts w:ascii="Times New Roman" w:hAnsi="Times New Roman" w:cs="Times New Roman"/>
          <w:sz w:val="28"/>
          <w:szCs w:val="28"/>
        </w:rPr>
        <w:t>20-25</w:t>
      </w:r>
      <w:r w:rsidR="000E0104">
        <w:rPr>
          <w:rFonts w:ascii="Times New Roman" w:hAnsi="Times New Roman" w:cs="Times New Roman"/>
          <w:sz w:val="28"/>
          <w:szCs w:val="28"/>
        </w:rPr>
        <w:t xml:space="preserve">-ти телефонних розмов, проаналізували формат написання електронних листів та </w:t>
      </w:r>
      <w:r w:rsidR="00C407F0">
        <w:rPr>
          <w:rFonts w:ascii="Times New Roman" w:hAnsi="Times New Roman" w:cs="Times New Roman"/>
          <w:sz w:val="28"/>
          <w:szCs w:val="28"/>
        </w:rPr>
        <w:t>різних діалогів з колегами і дійшли</w:t>
      </w:r>
      <w:r w:rsidR="0058025A">
        <w:rPr>
          <w:rFonts w:ascii="Times New Roman" w:hAnsi="Times New Roman" w:cs="Times New Roman"/>
          <w:sz w:val="28"/>
          <w:szCs w:val="28"/>
        </w:rPr>
        <w:t xml:space="preserve"> висновку, що ці навики у працівника на високому рівні.</w:t>
      </w:r>
    </w:p>
    <w:p w14:paraId="3DD35832" w14:textId="1185FF7B" w:rsidR="00282569" w:rsidRPr="00BB67B7" w:rsidRDefault="00282569" w:rsidP="00BB67B7">
      <w:pPr>
        <w:pStyle w:val="a3"/>
        <w:numPr>
          <w:ilvl w:val="0"/>
          <w:numId w:val="23"/>
        </w:numPr>
        <w:spacing w:after="0" w:line="360" w:lineRule="auto"/>
        <w:jc w:val="both"/>
        <w:rPr>
          <w:rFonts w:ascii="Times New Roman" w:hAnsi="Times New Roman" w:cs="Times New Roman"/>
          <w:sz w:val="28"/>
          <w:szCs w:val="28"/>
        </w:rPr>
      </w:pPr>
      <w:r w:rsidRPr="00BB67B7">
        <w:rPr>
          <w:rFonts w:ascii="Times New Roman" w:hAnsi="Times New Roman" w:cs="Times New Roman"/>
          <w:sz w:val="28"/>
          <w:szCs w:val="28"/>
        </w:rPr>
        <w:t>Вміння взаємодіяти з колегами та клієнтами</w:t>
      </w:r>
      <w:r w:rsidR="0062142F">
        <w:rPr>
          <w:rFonts w:ascii="Times New Roman" w:hAnsi="Times New Roman" w:cs="Times New Roman"/>
          <w:sz w:val="28"/>
          <w:szCs w:val="28"/>
        </w:rPr>
        <w:t xml:space="preserve"> </w:t>
      </w:r>
      <w:r w:rsidR="00F334EF">
        <w:rPr>
          <w:rFonts w:ascii="Times New Roman" w:hAnsi="Times New Roman" w:cs="Times New Roman"/>
          <w:sz w:val="28"/>
          <w:szCs w:val="28"/>
        </w:rPr>
        <w:t>–</w:t>
      </w:r>
      <w:r w:rsidR="0062142F">
        <w:rPr>
          <w:rFonts w:ascii="Times New Roman" w:hAnsi="Times New Roman" w:cs="Times New Roman"/>
          <w:sz w:val="28"/>
          <w:szCs w:val="28"/>
        </w:rPr>
        <w:t xml:space="preserve"> </w:t>
      </w:r>
      <w:r w:rsidR="00F334EF">
        <w:rPr>
          <w:rFonts w:ascii="Times New Roman" w:hAnsi="Times New Roman" w:cs="Times New Roman"/>
          <w:sz w:val="28"/>
          <w:szCs w:val="28"/>
        </w:rPr>
        <w:t xml:space="preserve">Фахівець </w:t>
      </w:r>
      <w:r w:rsidR="0065221F">
        <w:rPr>
          <w:rFonts w:ascii="Times New Roman" w:hAnsi="Times New Roman" w:cs="Times New Roman"/>
          <w:sz w:val="28"/>
          <w:szCs w:val="28"/>
        </w:rPr>
        <w:t>про</w:t>
      </w:r>
      <w:r w:rsidR="00F334EF">
        <w:rPr>
          <w:rFonts w:ascii="Times New Roman" w:hAnsi="Times New Roman" w:cs="Times New Roman"/>
          <w:sz w:val="28"/>
          <w:szCs w:val="28"/>
        </w:rPr>
        <w:t>д</w:t>
      </w:r>
      <w:r w:rsidR="00F334EF" w:rsidRPr="00F334EF">
        <w:rPr>
          <w:rFonts w:ascii="Times New Roman" w:hAnsi="Times New Roman" w:cs="Times New Roman"/>
          <w:sz w:val="28"/>
          <w:szCs w:val="28"/>
        </w:rPr>
        <w:t>емонстру</w:t>
      </w:r>
      <w:r w:rsidR="00F334EF">
        <w:rPr>
          <w:rFonts w:ascii="Times New Roman" w:hAnsi="Times New Roman" w:cs="Times New Roman"/>
          <w:sz w:val="28"/>
          <w:szCs w:val="28"/>
        </w:rPr>
        <w:t xml:space="preserve">вав </w:t>
      </w:r>
      <w:r w:rsidR="00F334EF" w:rsidRPr="00F334EF">
        <w:rPr>
          <w:rFonts w:ascii="Times New Roman" w:hAnsi="Times New Roman" w:cs="Times New Roman"/>
          <w:sz w:val="28"/>
          <w:szCs w:val="28"/>
        </w:rPr>
        <w:t>здатність працювати в команді і співпрацювати з колегами та клієнтами. Бу</w:t>
      </w:r>
      <w:r w:rsidR="00F334EF">
        <w:rPr>
          <w:rFonts w:ascii="Times New Roman" w:hAnsi="Times New Roman" w:cs="Times New Roman"/>
          <w:sz w:val="28"/>
          <w:szCs w:val="28"/>
        </w:rPr>
        <w:t>в</w:t>
      </w:r>
      <w:r w:rsidR="00F334EF" w:rsidRPr="00F334EF">
        <w:rPr>
          <w:rFonts w:ascii="Times New Roman" w:hAnsi="Times New Roman" w:cs="Times New Roman"/>
          <w:sz w:val="28"/>
          <w:szCs w:val="28"/>
        </w:rPr>
        <w:t xml:space="preserve"> гнучкими, </w:t>
      </w:r>
      <w:r w:rsidR="00F334EF">
        <w:rPr>
          <w:rFonts w:ascii="Times New Roman" w:hAnsi="Times New Roman" w:cs="Times New Roman"/>
          <w:sz w:val="28"/>
          <w:szCs w:val="28"/>
        </w:rPr>
        <w:t>проявляв</w:t>
      </w:r>
      <w:r w:rsidR="00F334EF" w:rsidRPr="00F334EF">
        <w:rPr>
          <w:rFonts w:ascii="Times New Roman" w:hAnsi="Times New Roman" w:cs="Times New Roman"/>
          <w:sz w:val="28"/>
          <w:szCs w:val="28"/>
        </w:rPr>
        <w:t xml:space="preserve"> інтерес до думок та ідей інших людей, </w:t>
      </w:r>
      <w:r w:rsidR="00F334EF">
        <w:rPr>
          <w:rFonts w:ascii="Times New Roman" w:hAnsi="Times New Roman" w:cs="Times New Roman"/>
          <w:sz w:val="28"/>
          <w:szCs w:val="28"/>
        </w:rPr>
        <w:t>ділився</w:t>
      </w:r>
      <w:r w:rsidR="00F334EF" w:rsidRPr="00F334EF">
        <w:rPr>
          <w:rFonts w:ascii="Times New Roman" w:hAnsi="Times New Roman" w:cs="Times New Roman"/>
          <w:sz w:val="28"/>
          <w:szCs w:val="28"/>
        </w:rPr>
        <w:t xml:space="preserve"> своїми знаннями та ресурсами і праг</w:t>
      </w:r>
      <w:r w:rsidR="00F334EF">
        <w:rPr>
          <w:rFonts w:ascii="Times New Roman" w:hAnsi="Times New Roman" w:cs="Times New Roman"/>
          <w:sz w:val="28"/>
          <w:szCs w:val="28"/>
        </w:rPr>
        <w:t>нув</w:t>
      </w:r>
      <w:r w:rsidR="00F334EF" w:rsidRPr="00F334EF">
        <w:rPr>
          <w:rFonts w:ascii="Times New Roman" w:hAnsi="Times New Roman" w:cs="Times New Roman"/>
          <w:sz w:val="28"/>
          <w:szCs w:val="28"/>
        </w:rPr>
        <w:t xml:space="preserve"> досягти спільних цілей.</w:t>
      </w:r>
    </w:p>
    <w:p w14:paraId="6FEB4E80" w14:textId="4A354F95" w:rsidR="00282569" w:rsidRPr="00BB67B7" w:rsidRDefault="0065221F" w:rsidP="00BB67B7">
      <w:pPr>
        <w:pStyle w:val="a3"/>
        <w:numPr>
          <w:ilvl w:val="0"/>
          <w:numId w:val="23"/>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Працівник добре володіє </w:t>
      </w:r>
      <w:r w:rsidRPr="0065221F">
        <w:rPr>
          <w:rFonts w:ascii="Times New Roman" w:hAnsi="Times New Roman" w:cs="Times New Roman"/>
          <w:sz w:val="28"/>
          <w:szCs w:val="28"/>
        </w:rPr>
        <w:t>вміння ефективно передавати</w:t>
      </w:r>
      <w:r w:rsidR="00ED3CC7">
        <w:rPr>
          <w:rFonts w:ascii="Times New Roman" w:hAnsi="Times New Roman" w:cs="Times New Roman"/>
          <w:sz w:val="28"/>
          <w:szCs w:val="28"/>
        </w:rPr>
        <w:t>. С</w:t>
      </w:r>
      <w:r w:rsidRPr="0065221F">
        <w:rPr>
          <w:rFonts w:ascii="Times New Roman" w:hAnsi="Times New Roman" w:cs="Times New Roman"/>
          <w:sz w:val="28"/>
          <w:szCs w:val="28"/>
        </w:rPr>
        <w:t xml:space="preserve">вої думки та ідеї </w:t>
      </w:r>
      <w:r w:rsidR="00ED3CC7">
        <w:rPr>
          <w:rFonts w:ascii="Times New Roman" w:hAnsi="Times New Roman" w:cs="Times New Roman"/>
          <w:sz w:val="28"/>
          <w:szCs w:val="28"/>
        </w:rPr>
        <w:t>висловлю</w:t>
      </w:r>
      <w:r w:rsidR="00C74C4F">
        <w:rPr>
          <w:rFonts w:ascii="Times New Roman" w:hAnsi="Times New Roman" w:cs="Times New Roman"/>
          <w:sz w:val="28"/>
          <w:szCs w:val="28"/>
        </w:rPr>
        <w:t xml:space="preserve">є </w:t>
      </w:r>
      <w:r w:rsidRPr="0065221F">
        <w:rPr>
          <w:rFonts w:ascii="Times New Roman" w:hAnsi="Times New Roman" w:cs="Times New Roman"/>
          <w:sz w:val="28"/>
          <w:szCs w:val="28"/>
        </w:rPr>
        <w:t xml:space="preserve">чітко і зрозуміло, уважно </w:t>
      </w:r>
      <w:r w:rsidR="00ED3CC7">
        <w:rPr>
          <w:rFonts w:ascii="Times New Roman" w:hAnsi="Times New Roman" w:cs="Times New Roman"/>
          <w:sz w:val="28"/>
          <w:szCs w:val="28"/>
        </w:rPr>
        <w:t>слух</w:t>
      </w:r>
      <w:r w:rsidR="00C74C4F">
        <w:rPr>
          <w:rFonts w:ascii="Times New Roman" w:hAnsi="Times New Roman" w:cs="Times New Roman"/>
          <w:sz w:val="28"/>
          <w:szCs w:val="28"/>
        </w:rPr>
        <w:t>ає,</w:t>
      </w:r>
      <w:r w:rsidRPr="0065221F">
        <w:rPr>
          <w:rFonts w:ascii="Times New Roman" w:hAnsi="Times New Roman" w:cs="Times New Roman"/>
          <w:sz w:val="28"/>
          <w:szCs w:val="28"/>
        </w:rPr>
        <w:t xml:space="preserve"> враховуйте думки та потреби інших. Добре </w:t>
      </w:r>
      <w:r w:rsidR="00326B7A">
        <w:rPr>
          <w:rFonts w:ascii="Times New Roman" w:hAnsi="Times New Roman" w:cs="Times New Roman"/>
          <w:sz w:val="28"/>
          <w:szCs w:val="28"/>
        </w:rPr>
        <w:t>оперує</w:t>
      </w:r>
      <w:r w:rsidRPr="0065221F">
        <w:rPr>
          <w:rFonts w:ascii="Times New Roman" w:hAnsi="Times New Roman" w:cs="Times New Roman"/>
          <w:sz w:val="28"/>
          <w:szCs w:val="28"/>
        </w:rPr>
        <w:t xml:space="preserve"> навичками невербальної комунікації, такими як міміка, жести та тон голосу.</w:t>
      </w:r>
    </w:p>
    <w:p w14:paraId="312F8A9F" w14:textId="70378CB3" w:rsidR="00282569" w:rsidRPr="00BB67B7" w:rsidRDefault="00282569" w:rsidP="00BB67B7">
      <w:pPr>
        <w:pStyle w:val="a3"/>
        <w:numPr>
          <w:ilvl w:val="0"/>
          <w:numId w:val="23"/>
        </w:numPr>
        <w:spacing w:after="0" w:line="360" w:lineRule="auto"/>
        <w:jc w:val="both"/>
        <w:rPr>
          <w:rFonts w:ascii="Times New Roman" w:hAnsi="Times New Roman" w:cs="Times New Roman"/>
          <w:sz w:val="28"/>
          <w:szCs w:val="28"/>
        </w:rPr>
      </w:pPr>
      <w:r w:rsidRPr="00BB67B7">
        <w:rPr>
          <w:rFonts w:ascii="Times New Roman" w:hAnsi="Times New Roman" w:cs="Times New Roman"/>
          <w:sz w:val="28"/>
          <w:szCs w:val="28"/>
        </w:rPr>
        <w:t>Рівень професіоналізму та відповідальності</w:t>
      </w:r>
      <w:r w:rsidR="005A2969">
        <w:rPr>
          <w:rFonts w:ascii="Times New Roman" w:hAnsi="Times New Roman" w:cs="Times New Roman"/>
          <w:sz w:val="28"/>
          <w:szCs w:val="28"/>
        </w:rPr>
        <w:t xml:space="preserve"> </w:t>
      </w:r>
      <w:r w:rsidR="008C605A">
        <w:rPr>
          <w:rFonts w:ascii="Times New Roman" w:hAnsi="Times New Roman" w:cs="Times New Roman"/>
          <w:sz w:val="28"/>
          <w:szCs w:val="28"/>
        </w:rPr>
        <w:t xml:space="preserve">– Фахівець веде </w:t>
      </w:r>
      <w:r w:rsidR="008C605A" w:rsidRPr="008C605A">
        <w:rPr>
          <w:rFonts w:ascii="Times New Roman" w:hAnsi="Times New Roman" w:cs="Times New Roman"/>
          <w:sz w:val="28"/>
          <w:szCs w:val="28"/>
        </w:rPr>
        <w:t>себе професійно та дотриму</w:t>
      </w:r>
      <w:r w:rsidR="008C605A">
        <w:rPr>
          <w:rFonts w:ascii="Times New Roman" w:hAnsi="Times New Roman" w:cs="Times New Roman"/>
          <w:sz w:val="28"/>
          <w:szCs w:val="28"/>
        </w:rPr>
        <w:t>ється</w:t>
      </w:r>
      <w:r w:rsidR="008C605A" w:rsidRPr="008C605A">
        <w:rPr>
          <w:rFonts w:ascii="Times New Roman" w:hAnsi="Times New Roman" w:cs="Times New Roman"/>
          <w:sz w:val="28"/>
          <w:szCs w:val="28"/>
        </w:rPr>
        <w:t xml:space="preserve"> етичних норм у взаємодії з колегами та кл</w:t>
      </w:r>
      <w:r w:rsidR="008C605A">
        <w:rPr>
          <w:rFonts w:ascii="Times New Roman" w:hAnsi="Times New Roman" w:cs="Times New Roman"/>
          <w:sz w:val="28"/>
          <w:szCs w:val="28"/>
        </w:rPr>
        <w:t>ієнтами.</w:t>
      </w:r>
    </w:p>
    <w:p w14:paraId="4778F381" w14:textId="77777777" w:rsidR="00AF2CBF" w:rsidRDefault="0063526E" w:rsidP="00AF2CBF">
      <w:pPr>
        <w:pStyle w:val="a3"/>
        <w:numPr>
          <w:ilvl w:val="0"/>
          <w:numId w:val="23"/>
        </w:numPr>
        <w:spacing w:after="0" w:line="360" w:lineRule="auto"/>
        <w:jc w:val="both"/>
        <w:rPr>
          <w:rFonts w:ascii="Times New Roman" w:hAnsi="Times New Roman" w:cs="Times New Roman"/>
          <w:sz w:val="28"/>
          <w:szCs w:val="28"/>
        </w:rPr>
      </w:pPr>
      <w:r w:rsidRPr="0037756F">
        <w:rPr>
          <w:rFonts w:ascii="Times New Roman" w:hAnsi="Times New Roman" w:cs="Times New Roman"/>
          <w:sz w:val="28"/>
          <w:szCs w:val="28"/>
        </w:rPr>
        <w:t xml:space="preserve">Фахівець </w:t>
      </w:r>
      <w:r w:rsidR="0037756F">
        <w:rPr>
          <w:rFonts w:ascii="Times New Roman" w:hAnsi="Times New Roman" w:cs="Times New Roman"/>
          <w:sz w:val="28"/>
          <w:szCs w:val="28"/>
        </w:rPr>
        <w:t>володіє в</w:t>
      </w:r>
      <w:r w:rsidR="0037756F" w:rsidRPr="0037756F">
        <w:rPr>
          <w:rFonts w:ascii="Times New Roman" w:hAnsi="Times New Roman" w:cs="Times New Roman"/>
          <w:sz w:val="28"/>
          <w:szCs w:val="28"/>
        </w:rPr>
        <w:t>міння</w:t>
      </w:r>
      <w:r w:rsidR="0037756F">
        <w:rPr>
          <w:rFonts w:ascii="Times New Roman" w:hAnsi="Times New Roman" w:cs="Times New Roman"/>
          <w:sz w:val="28"/>
          <w:szCs w:val="28"/>
        </w:rPr>
        <w:t>м</w:t>
      </w:r>
      <w:r w:rsidR="0037756F" w:rsidRPr="0037756F">
        <w:rPr>
          <w:rFonts w:ascii="Times New Roman" w:hAnsi="Times New Roman" w:cs="Times New Roman"/>
          <w:sz w:val="28"/>
          <w:szCs w:val="28"/>
        </w:rPr>
        <w:t xml:space="preserve"> ефективно вирішувати конфлікти</w:t>
      </w:r>
      <w:r w:rsidR="0037756F">
        <w:rPr>
          <w:rFonts w:ascii="Times New Roman" w:hAnsi="Times New Roman" w:cs="Times New Roman"/>
          <w:sz w:val="28"/>
          <w:szCs w:val="28"/>
        </w:rPr>
        <w:t>, що</w:t>
      </w:r>
      <w:r w:rsidR="0037756F" w:rsidRPr="0037756F">
        <w:rPr>
          <w:rFonts w:ascii="Times New Roman" w:hAnsi="Times New Roman" w:cs="Times New Roman"/>
          <w:sz w:val="28"/>
          <w:szCs w:val="28"/>
        </w:rPr>
        <w:t xml:space="preserve"> є важливим аспектом взаємодії з колегами та клієнтами. </w:t>
      </w:r>
      <w:r w:rsidR="0037756F">
        <w:rPr>
          <w:rFonts w:ascii="Times New Roman" w:hAnsi="Times New Roman" w:cs="Times New Roman"/>
          <w:sz w:val="28"/>
          <w:szCs w:val="28"/>
        </w:rPr>
        <w:t>Вміє</w:t>
      </w:r>
      <w:r w:rsidR="0037756F" w:rsidRPr="0037756F">
        <w:rPr>
          <w:rFonts w:ascii="Times New Roman" w:hAnsi="Times New Roman" w:cs="Times New Roman"/>
          <w:sz w:val="28"/>
          <w:szCs w:val="28"/>
        </w:rPr>
        <w:t xml:space="preserve"> слухати всі сторони, знаходити компроміси та пошукати взаємовигідні рішення. </w:t>
      </w:r>
    </w:p>
    <w:p w14:paraId="48750C44" w14:textId="600CB6A7" w:rsidR="00AF2CBF" w:rsidRPr="00AF2CBF" w:rsidRDefault="00AF2CBF" w:rsidP="00AF2CBF">
      <w:pPr>
        <w:pStyle w:val="a3"/>
        <w:spacing w:after="0" w:line="360" w:lineRule="auto"/>
        <w:ind w:left="0"/>
        <w:jc w:val="both"/>
        <w:rPr>
          <w:rFonts w:ascii="Times New Roman" w:hAnsi="Times New Roman" w:cs="Times New Roman"/>
          <w:sz w:val="28"/>
          <w:szCs w:val="28"/>
        </w:rPr>
      </w:pPr>
      <w:r>
        <w:rPr>
          <w:rFonts w:ascii="Times New Roman" w:hAnsi="Times New Roman" w:cs="Times New Roman"/>
          <w:sz w:val="28"/>
          <w:szCs w:val="28"/>
        </w:rPr>
        <w:tab/>
        <w:t xml:space="preserve">Отже, </w:t>
      </w:r>
      <w:r w:rsidRPr="00AF2CBF">
        <w:rPr>
          <w:rFonts w:ascii="Times New Roman" w:hAnsi="Times New Roman" w:cs="Times New Roman"/>
          <w:sz w:val="28"/>
          <w:szCs w:val="28"/>
        </w:rPr>
        <w:t>результат</w:t>
      </w:r>
      <w:r>
        <w:rPr>
          <w:rFonts w:ascii="Times New Roman" w:hAnsi="Times New Roman" w:cs="Times New Roman"/>
          <w:sz w:val="28"/>
          <w:szCs w:val="28"/>
        </w:rPr>
        <w:t>и</w:t>
      </w:r>
      <w:r w:rsidRPr="00AF2CBF">
        <w:rPr>
          <w:rFonts w:ascii="Times New Roman" w:hAnsi="Times New Roman" w:cs="Times New Roman"/>
          <w:sz w:val="28"/>
          <w:szCs w:val="28"/>
        </w:rPr>
        <w:t xml:space="preserve"> спостереження </w:t>
      </w:r>
      <w:r>
        <w:rPr>
          <w:rFonts w:ascii="Times New Roman" w:hAnsi="Times New Roman" w:cs="Times New Roman"/>
          <w:sz w:val="28"/>
          <w:szCs w:val="28"/>
        </w:rPr>
        <w:t>показали, що Фахівець</w:t>
      </w:r>
      <w:r w:rsidR="0072166E">
        <w:rPr>
          <w:rFonts w:ascii="Times New Roman" w:hAnsi="Times New Roman" w:cs="Times New Roman"/>
          <w:sz w:val="28"/>
          <w:szCs w:val="28"/>
        </w:rPr>
        <w:t xml:space="preserve"> добре володіє навиками комунікацій</w:t>
      </w:r>
      <w:r w:rsidR="009F342A">
        <w:rPr>
          <w:rFonts w:ascii="Times New Roman" w:hAnsi="Times New Roman" w:cs="Times New Roman"/>
          <w:sz w:val="28"/>
          <w:szCs w:val="28"/>
        </w:rPr>
        <w:t>, зокрема, у спілкуванні з колегами та клієнтами.</w:t>
      </w:r>
    </w:p>
    <w:p w14:paraId="075C88ED" w14:textId="77777777" w:rsidR="001A262D" w:rsidRDefault="001A262D" w:rsidP="001A262D">
      <w:pPr>
        <w:spacing w:after="0" w:line="360" w:lineRule="auto"/>
        <w:jc w:val="both"/>
        <w:rPr>
          <w:rFonts w:ascii="Times New Roman" w:hAnsi="Times New Roman" w:cs="Times New Roman"/>
          <w:sz w:val="28"/>
          <w:szCs w:val="28"/>
        </w:rPr>
      </w:pPr>
    </w:p>
    <w:p w14:paraId="60806C8B" w14:textId="77777777" w:rsidR="009F342A" w:rsidRDefault="009F342A" w:rsidP="009F342A">
      <w:pPr>
        <w:spacing w:line="360" w:lineRule="auto"/>
        <w:jc w:val="center"/>
        <w:rPr>
          <w:rFonts w:ascii="Times New Roman" w:hAnsi="Times New Roman" w:cs="Times New Roman"/>
          <w:b/>
          <w:bCs/>
          <w:sz w:val="28"/>
          <w:szCs w:val="28"/>
        </w:rPr>
      </w:pPr>
    </w:p>
    <w:p w14:paraId="3062974B" w14:textId="77777777" w:rsidR="009C4BDC" w:rsidRDefault="009C4BDC" w:rsidP="009F342A">
      <w:pPr>
        <w:spacing w:line="360" w:lineRule="auto"/>
        <w:jc w:val="center"/>
        <w:rPr>
          <w:rFonts w:ascii="Times New Roman" w:hAnsi="Times New Roman" w:cs="Times New Roman"/>
          <w:b/>
          <w:bCs/>
          <w:sz w:val="28"/>
          <w:szCs w:val="28"/>
        </w:rPr>
      </w:pPr>
    </w:p>
    <w:p w14:paraId="3C51DCA8" w14:textId="4E104052" w:rsidR="007B15FF" w:rsidRPr="009F342A" w:rsidRDefault="009F342A" w:rsidP="00B25ABA">
      <w:pPr>
        <w:spacing w:after="0" w:line="360" w:lineRule="auto"/>
        <w:jc w:val="center"/>
        <w:rPr>
          <w:rFonts w:ascii="Times New Roman" w:hAnsi="Times New Roman" w:cs="Times New Roman"/>
          <w:b/>
          <w:bCs/>
          <w:sz w:val="28"/>
          <w:szCs w:val="28"/>
        </w:rPr>
      </w:pPr>
      <w:r w:rsidRPr="009F342A">
        <w:rPr>
          <w:rFonts w:ascii="Times New Roman" w:hAnsi="Times New Roman" w:cs="Times New Roman"/>
          <w:b/>
          <w:bCs/>
          <w:sz w:val="28"/>
          <w:szCs w:val="28"/>
        </w:rPr>
        <w:lastRenderedPageBreak/>
        <w:t>Висновки до розділу 2</w:t>
      </w:r>
    </w:p>
    <w:p w14:paraId="0B5CED19" w14:textId="73581FAB" w:rsidR="00B25ABA" w:rsidRPr="00B25ABA" w:rsidRDefault="00B25ABA" w:rsidP="00B25ABA">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Pr="00B25ABA">
        <w:rPr>
          <w:rFonts w:ascii="Times New Roman" w:hAnsi="Times New Roman" w:cs="Times New Roman"/>
          <w:sz w:val="28"/>
          <w:szCs w:val="28"/>
        </w:rPr>
        <w:t>Професійні комунікації є важливим елементом ефективної діяльності працівників. Це означає, що спілкування між колегами, керівництвом та клієнтами має бути якісним, зрозумілим і відкритим для досягнення більш високої продуктивності та покращення результатів роботи.</w:t>
      </w:r>
    </w:p>
    <w:p w14:paraId="0700965A" w14:textId="16C3E114" w:rsidR="00B25ABA" w:rsidRPr="00B25ABA" w:rsidRDefault="00B25ABA" w:rsidP="00B25ABA">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Pr="00B25ABA">
        <w:rPr>
          <w:rFonts w:ascii="Times New Roman" w:hAnsi="Times New Roman" w:cs="Times New Roman"/>
          <w:sz w:val="28"/>
          <w:szCs w:val="28"/>
        </w:rPr>
        <w:t>Основні аспекти професійної комунікації включають мовленнєву культуру, письмову та усну комунікацію, здатність слухати і вислуховувати інших, розуміти та висловлювати свої думки та ідеї, а також здатність до співпраці та вирішення конфліктів.</w:t>
      </w:r>
    </w:p>
    <w:p w14:paraId="2E974368" w14:textId="1E578808" w:rsidR="00B25ABA" w:rsidRPr="00B25ABA" w:rsidRDefault="00B25ABA" w:rsidP="00B25ABA">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Pr="00B25ABA">
        <w:rPr>
          <w:rFonts w:ascii="Times New Roman" w:hAnsi="Times New Roman" w:cs="Times New Roman"/>
          <w:sz w:val="28"/>
          <w:szCs w:val="28"/>
        </w:rPr>
        <w:t>Одним з найважливіших аспектів професійної комунікації є вміння ефективно спілкуватися з клієнтами та розуміти їх потреби. Продуктивна взаємодія з клієнтами забезпечує стабільність бізнесу і забезпечує задоволеність клієнтів, що може призвести до збільшення продажів та збільшення прибутку.</w:t>
      </w:r>
    </w:p>
    <w:p w14:paraId="6BC5EC94" w14:textId="27BE69A0" w:rsidR="00B25ABA" w:rsidRDefault="00B25ABA" w:rsidP="00B25ABA">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Pr="00B25ABA">
        <w:rPr>
          <w:rFonts w:ascii="Times New Roman" w:hAnsi="Times New Roman" w:cs="Times New Roman"/>
          <w:sz w:val="28"/>
          <w:szCs w:val="28"/>
        </w:rPr>
        <w:t>Крім того, професійні комунікації також включають в себе здатність до взаємодії з колегами. Якщо працівники можуть взаємодіяти ефективно між собою, то це допоможе вирішувати проблеми та завдання швидше і ефективніше.</w:t>
      </w:r>
    </w:p>
    <w:p w14:paraId="31869F07" w14:textId="77777777" w:rsidR="005E5F66" w:rsidRDefault="0031647B" w:rsidP="005E5F66">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t xml:space="preserve">До того ж, </w:t>
      </w:r>
      <w:r w:rsidRPr="0031647B">
        <w:rPr>
          <w:rFonts w:ascii="Times New Roman" w:hAnsi="Times New Roman" w:cs="Times New Roman"/>
          <w:sz w:val="28"/>
          <w:szCs w:val="28"/>
        </w:rPr>
        <w:t>рівень професійних навичок комунікацій працівників підприємства є одним з ключових факторів, який впливає на ефективність їх діяльності. При недостатньому рівні професійних навичок комунікацій, працівники можуть стикатися з такими проблемами,</w:t>
      </w:r>
      <w:r>
        <w:rPr>
          <w:rFonts w:ascii="Times New Roman" w:hAnsi="Times New Roman" w:cs="Times New Roman"/>
          <w:sz w:val="28"/>
          <w:szCs w:val="28"/>
        </w:rPr>
        <w:t xml:space="preserve"> як</w:t>
      </w:r>
      <w:r w:rsidR="005E5F66">
        <w:rPr>
          <w:rFonts w:ascii="Times New Roman" w:hAnsi="Times New Roman" w:cs="Times New Roman"/>
          <w:sz w:val="28"/>
          <w:szCs w:val="28"/>
        </w:rPr>
        <w:t>:</w:t>
      </w:r>
    </w:p>
    <w:p w14:paraId="35945382" w14:textId="148F8F29" w:rsidR="005E5F66" w:rsidRPr="005E5F66" w:rsidRDefault="005E5F66" w:rsidP="005E5F66">
      <w:pPr>
        <w:pStyle w:val="a3"/>
        <w:numPr>
          <w:ilvl w:val="0"/>
          <w:numId w:val="25"/>
        </w:numPr>
        <w:spacing w:after="0" w:line="360" w:lineRule="auto"/>
        <w:jc w:val="both"/>
        <w:rPr>
          <w:rFonts w:ascii="Times New Roman" w:hAnsi="Times New Roman" w:cs="Times New Roman"/>
          <w:sz w:val="28"/>
          <w:szCs w:val="28"/>
        </w:rPr>
      </w:pPr>
      <w:r w:rsidRPr="005E5F66">
        <w:rPr>
          <w:rFonts w:ascii="Times New Roman" w:hAnsi="Times New Roman" w:cs="Times New Roman"/>
          <w:sz w:val="28"/>
          <w:szCs w:val="28"/>
        </w:rPr>
        <w:t>незрозумілість повідомлень;</w:t>
      </w:r>
    </w:p>
    <w:p w14:paraId="165471BA" w14:textId="77777777" w:rsidR="005E5F66" w:rsidRPr="005E5F66" w:rsidRDefault="005E5F66" w:rsidP="005E5F66">
      <w:pPr>
        <w:pStyle w:val="a3"/>
        <w:numPr>
          <w:ilvl w:val="0"/>
          <w:numId w:val="25"/>
        </w:numPr>
        <w:spacing w:after="0" w:line="360" w:lineRule="auto"/>
        <w:jc w:val="both"/>
        <w:rPr>
          <w:rFonts w:ascii="Times New Roman" w:hAnsi="Times New Roman" w:cs="Times New Roman"/>
          <w:sz w:val="28"/>
          <w:szCs w:val="28"/>
        </w:rPr>
      </w:pPr>
      <w:r w:rsidRPr="005E5F66">
        <w:rPr>
          <w:rFonts w:ascii="Times New Roman" w:hAnsi="Times New Roman" w:cs="Times New Roman"/>
          <w:sz w:val="28"/>
          <w:szCs w:val="28"/>
        </w:rPr>
        <w:t>недостатня вміння адаптувати стиль спілкування до різних ситуацій та співрозмовників;</w:t>
      </w:r>
    </w:p>
    <w:p w14:paraId="409BBBB2" w14:textId="77777777" w:rsidR="005E5F66" w:rsidRPr="005E5F66" w:rsidRDefault="005E5F66" w:rsidP="005E5F66">
      <w:pPr>
        <w:pStyle w:val="a3"/>
        <w:numPr>
          <w:ilvl w:val="0"/>
          <w:numId w:val="25"/>
        </w:numPr>
        <w:spacing w:after="0" w:line="360" w:lineRule="auto"/>
        <w:jc w:val="both"/>
        <w:rPr>
          <w:rFonts w:ascii="Times New Roman" w:hAnsi="Times New Roman" w:cs="Times New Roman"/>
          <w:sz w:val="28"/>
          <w:szCs w:val="28"/>
        </w:rPr>
      </w:pPr>
      <w:r w:rsidRPr="005E5F66">
        <w:rPr>
          <w:rFonts w:ascii="Times New Roman" w:hAnsi="Times New Roman" w:cs="Times New Roman"/>
          <w:sz w:val="28"/>
          <w:szCs w:val="28"/>
        </w:rPr>
        <w:t>неефективна обробка запитів клієнтів та інших зацікавлених сторін;</w:t>
      </w:r>
    </w:p>
    <w:p w14:paraId="7CF8D254" w14:textId="317C6E50" w:rsidR="00BA20AB" w:rsidRDefault="005E5F66" w:rsidP="005E5F66">
      <w:pPr>
        <w:pStyle w:val="a3"/>
        <w:numPr>
          <w:ilvl w:val="0"/>
          <w:numId w:val="25"/>
        </w:numPr>
        <w:spacing w:after="0" w:line="360" w:lineRule="auto"/>
        <w:jc w:val="both"/>
        <w:rPr>
          <w:rFonts w:ascii="Times New Roman" w:hAnsi="Times New Roman" w:cs="Times New Roman"/>
          <w:sz w:val="28"/>
          <w:szCs w:val="28"/>
        </w:rPr>
      </w:pPr>
      <w:r w:rsidRPr="005E5F66">
        <w:rPr>
          <w:rFonts w:ascii="Times New Roman" w:hAnsi="Times New Roman" w:cs="Times New Roman"/>
          <w:sz w:val="28"/>
          <w:szCs w:val="28"/>
        </w:rPr>
        <w:t>недостатня вміння вирішувати конфліктні ситуації та інші проблеми, які можуть виникнути в процесі комунікації.</w:t>
      </w:r>
    </w:p>
    <w:p w14:paraId="6C215ADF" w14:textId="09BA41D5" w:rsidR="00624AED" w:rsidRPr="00624AED" w:rsidRDefault="00624AED" w:rsidP="00624AED">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Pr="00624AED">
        <w:rPr>
          <w:rFonts w:ascii="Times New Roman" w:hAnsi="Times New Roman" w:cs="Times New Roman"/>
          <w:sz w:val="28"/>
          <w:szCs w:val="28"/>
        </w:rPr>
        <w:t>Тому для забезпечення ефективної діяльності працівників підприємства важливо розвивати їх професійні навички комунікацій. Це може бути досягнуто за допомогою різних методів, таких як тренінги, семінари, індивідуальні консультації, практичні вправи та інші заходи.</w:t>
      </w:r>
      <w:r w:rsidR="00755587">
        <w:rPr>
          <w:rFonts w:ascii="Times New Roman" w:hAnsi="Times New Roman" w:cs="Times New Roman"/>
          <w:sz w:val="28"/>
          <w:szCs w:val="28"/>
        </w:rPr>
        <w:t xml:space="preserve"> </w:t>
      </w:r>
      <w:r w:rsidR="00755587" w:rsidRPr="00755587">
        <w:rPr>
          <w:rFonts w:ascii="Times New Roman" w:hAnsi="Times New Roman" w:cs="Times New Roman"/>
          <w:sz w:val="28"/>
          <w:szCs w:val="28"/>
        </w:rPr>
        <w:t xml:space="preserve">Крім того, важливо враховувати </w:t>
      </w:r>
      <w:r w:rsidR="00755587" w:rsidRPr="00755587">
        <w:rPr>
          <w:rFonts w:ascii="Times New Roman" w:hAnsi="Times New Roman" w:cs="Times New Roman"/>
          <w:sz w:val="28"/>
          <w:szCs w:val="28"/>
        </w:rPr>
        <w:lastRenderedPageBreak/>
        <w:t>особливості комунікації на конкретному підприємстві та адаптувати програму розвитку професійних навичок комунікацій до цих особливостей.</w:t>
      </w:r>
      <w:r w:rsidR="00755587">
        <w:rPr>
          <w:rFonts w:ascii="Times New Roman" w:hAnsi="Times New Roman" w:cs="Times New Roman"/>
          <w:sz w:val="28"/>
          <w:szCs w:val="28"/>
        </w:rPr>
        <w:t xml:space="preserve"> </w:t>
      </w:r>
    </w:p>
    <w:p w14:paraId="6F301178" w14:textId="599F2DE8" w:rsidR="00646B7A" w:rsidRPr="00B25ABA" w:rsidRDefault="00646B7A" w:rsidP="00B25ABA">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Pr="00646B7A">
        <w:rPr>
          <w:rFonts w:ascii="Times New Roman" w:hAnsi="Times New Roman" w:cs="Times New Roman"/>
          <w:sz w:val="28"/>
          <w:szCs w:val="28"/>
        </w:rPr>
        <w:t>Для забезпечення ефективної комунікації на підприємстві необхідно проводити моніторинг результативності комунікацій працівників. Це допоможе виявити недоліки в комунікації та вчасно вжити заходів для їх усунення.</w:t>
      </w:r>
    </w:p>
    <w:p w14:paraId="7D3ECF65" w14:textId="520B20CE" w:rsidR="00B25ABA" w:rsidRPr="00B25ABA" w:rsidRDefault="00B25ABA" w:rsidP="00B25ABA">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Pr="00B25ABA">
        <w:rPr>
          <w:rFonts w:ascii="Times New Roman" w:hAnsi="Times New Roman" w:cs="Times New Roman"/>
          <w:sz w:val="28"/>
          <w:szCs w:val="28"/>
        </w:rPr>
        <w:t>У процесі формування ефективної діяльності працівників, важливо також пам'ятати, що професійні комунікації мають бути двосторонніми. Просто кажучи, працівник повинен не лише вміти висловлювати свої думки, але й бути здатним слухати та роз</w:t>
      </w:r>
      <w:r w:rsidR="009C12A0">
        <w:rPr>
          <w:rFonts w:ascii="Times New Roman" w:hAnsi="Times New Roman" w:cs="Times New Roman"/>
          <w:sz w:val="28"/>
          <w:szCs w:val="28"/>
        </w:rPr>
        <w:t>уміти.</w:t>
      </w:r>
    </w:p>
    <w:p w14:paraId="0CD71787" w14:textId="40DA1C38" w:rsidR="009F342A" w:rsidRDefault="009F342A">
      <w:pPr>
        <w:rPr>
          <w:rFonts w:ascii="Times New Roman" w:hAnsi="Times New Roman" w:cs="Times New Roman"/>
          <w:sz w:val="28"/>
          <w:szCs w:val="28"/>
        </w:rPr>
      </w:pPr>
      <w:r>
        <w:rPr>
          <w:rFonts w:ascii="Times New Roman" w:hAnsi="Times New Roman" w:cs="Times New Roman"/>
          <w:sz w:val="28"/>
          <w:szCs w:val="28"/>
        </w:rPr>
        <w:br w:type="page"/>
      </w:r>
    </w:p>
    <w:p w14:paraId="58D0C52E" w14:textId="3792E942" w:rsidR="009F342A" w:rsidRDefault="009F342A" w:rsidP="009F342A">
      <w:pPr>
        <w:spacing w:line="360" w:lineRule="auto"/>
        <w:jc w:val="center"/>
        <w:rPr>
          <w:rFonts w:ascii="Times New Roman" w:hAnsi="Times New Roman" w:cs="Times New Roman"/>
          <w:b/>
          <w:bCs/>
          <w:sz w:val="28"/>
          <w:szCs w:val="28"/>
        </w:rPr>
      </w:pPr>
      <w:r w:rsidRPr="00BC046A">
        <w:rPr>
          <w:rFonts w:ascii="Times New Roman" w:hAnsi="Times New Roman" w:cs="Times New Roman"/>
          <w:b/>
          <w:bCs/>
          <w:sz w:val="28"/>
          <w:szCs w:val="28"/>
        </w:rPr>
        <w:lastRenderedPageBreak/>
        <w:t xml:space="preserve">РОЗДІЛ 3. </w:t>
      </w:r>
      <w:bookmarkStart w:id="4" w:name="_Hlk135573524"/>
      <w:r w:rsidRPr="00BC046A">
        <w:rPr>
          <w:rFonts w:ascii="Times New Roman" w:hAnsi="Times New Roman" w:cs="Times New Roman"/>
          <w:b/>
          <w:bCs/>
          <w:sz w:val="28"/>
          <w:szCs w:val="28"/>
        </w:rPr>
        <w:t>ШЛЯХИ ВДОСКОНАЛЕННЯ ПРОЦЕСІВ ТА МОДЕЛЕЙ ПРОФЕСІЙНИХ КОМУНІКАЦІЙ ДЛЯ ЕФЕКТИВНОЇ ДІЯЛЬНОСТІ ПРАЦІВНИКІВ</w:t>
      </w:r>
      <w:bookmarkEnd w:id="4"/>
    </w:p>
    <w:p w14:paraId="290032A4" w14:textId="77777777" w:rsidR="00AE47A4" w:rsidRPr="00BC046A" w:rsidRDefault="00AE47A4" w:rsidP="009F342A">
      <w:pPr>
        <w:spacing w:line="360" w:lineRule="auto"/>
        <w:jc w:val="center"/>
        <w:rPr>
          <w:rFonts w:ascii="Times New Roman" w:hAnsi="Times New Roman" w:cs="Times New Roman"/>
          <w:b/>
          <w:bCs/>
          <w:sz w:val="28"/>
          <w:szCs w:val="28"/>
        </w:rPr>
      </w:pPr>
    </w:p>
    <w:p w14:paraId="31236FB0" w14:textId="258FFB70" w:rsidR="001F1A0D" w:rsidRDefault="006B1264" w:rsidP="001F1A0D">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t xml:space="preserve">Все раніше сказане та досліджене дає </w:t>
      </w:r>
      <w:r w:rsidR="00407FCF">
        <w:rPr>
          <w:rFonts w:ascii="Times New Roman" w:hAnsi="Times New Roman" w:cs="Times New Roman"/>
          <w:sz w:val="28"/>
          <w:szCs w:val="28"/>
        </w:rPr>
        <w:t>змогу зрозумі</w:t>
      </w:r>
      <w:r w:rsidR="006232CA">
        <w:rPr>
          <w:rFonts w:ascii="Times New Roman" w:hAnsi="Times New Roman" w:cs="Times New Roman"/>
          <w:sz w:val="28"/>
          <w:szCs w:val="28"/>
        </w:rPr>
        <w:t>т</w:t>
      </w:r>
      <w:r w:rsidR="00407FCF">
        <w:rPr>
          <w:rFonts w:ascii="Times New Roman" w:hAnsi="Times New Roman" w:cs="Times New Roman"/>
          <w:sz w:val="28"/>
          <w:szCs w:val="28"/>
        </w:rPr>
        <w:t>и, наскільки важливими є професійні комунікації працівників та як вони впливають на ефектив</w:t>
      </w:r>
      <w:r w:rsidR="006232CA">
        <w:rPr>
          <w:rFonts w:ascii="Times New Roman" w:hAnsi="Times New Roman" w:cs="Times New Roman"/>
          <w:sz w:val="28"/>
          <w:szCs w:val="28"/>
        </w:rPr>
        <w:t xml:space="preserve">ність діяльності підприємства. </w:t>
      </w:r>
      <w:r w:rsidR="00E81CBD">
        <w:rPr>
          <w:rFonts w:ascii="Times New Roman" w:hAnsi="Times New Roman" w:cs="Times New Roman"/>
          <w:sz w:val="28"/>
          <w:szCs w:val="28"/>
        </w:rPr>
        <w:t xml:space="preserve">Відповідно до цього </w:t>
      </w:r>
      <w:r w:rsidR="00286120">
        <w:rPr>
          <w:rFonts w:ascii="Times New Roman" w:hAnsi="Times New Roman" w:cs="Times New Roman"/>
          <w:sz w:val="28"/>
          <w:szCs w:val="28"/>
        </w:rPr>
        <w:t>ми</w:t>
      </w:r>
      <w:r w:rsidR="00E81CBD">
        <w:rPr>
          <w:rFonts w:ascii="Times New Roman" w:hAnsi="Times New Roman" w:cs="Times New Roman"/>
          <w:sz w:val="28"/>
          <w:szCs w:val="28"/>
        </w:rPr>
        <w:t xml:space="preserve"> пропонує</w:t>
      </w:r>
      <w:r w:rsidR="00286120">
        <w:rPr>
          <w:rFonts w:ascii="Times New Roman" w:hAnsi="Times New Roman" w:cs="Times New Roman"/>
          <w:sz w:val="28"/>
          <w:szCs w:val="28"/>
        </w:rPr>
        <w:t>мо</w:t>
      </w:r>
      <w:r w:rsidR="00E81CBD">
        <w:rPr>
          <w:rFonts w:ascii="Times New Roman" w:hAnsi="Times New Roman" w:cs="Times New Roman"/>
          <w:sz w:val="28"/>
          <w:szCs w:val="28"/>
        </w:rPr>
        <w:t xml:space="preserve"> </w:t>
      </w:r>
      <w:r w:rsidR="001F1A0D" w:rsidRPr="001F1A0D">
        <w:rPr>
          <w:rFonts w:ascii="Times New Roman" w:hAnsi="Times New Roman" w:cs="Times New Roman"/>
          <w:sz w:val="28"/>
          <w:szCs w:val="28"/>
        </w:rPr>
        <w:t xml:space="preserve">кілька шляхів вдосконалення процесів та моделей професійних комунікацій для ефективної діяльності працівників. </w:t>
      </w:r>
    </w:p>
    <w:p w14:paraId="07857822" w14:textId="406D51A0" w:rsidR="009E24C9" w:rsidRDefault="009E24C9" w:rsidP="001F1A0D">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EF24AC">
        <w:rPr>
          <w:rFonts w:ascii="Times New Roman" w:hAnsi="Times New Roman" w:cs="Times New Roman"/>
          <w:sz w:val="28"/>
          <w:szCs w:val="28"/>
        </w:rPr>
        <w:t>Розвиток і успіх</w:t>
      </w:r>
      <w:r w:rsidRPr="009E24C9">
        <w:rPr>
          <w:rFonts w:ascii="Times New Roman" w:hAnsi="Times New Roman" w:cs="Times New Roman"/>
          <w:sz w:val="28"/>
          <w:szCs w:val="28"/>
        </w:rPr>
        <w:t xml:space="preserve"> компанії, особливо у такому конкурентному і вимогливому ринку, як агропромисловий сектор</w:t>
      </w:r>
      <w:r w:rsidR="00EF24AC">
        <w:rPr>
          <w:rFonts w:ascii="Times New Roman" w:hAnsi="Times New Roman" w:cs="Times New Roman"/>
          <w:sz w:val="28"/>
          <w:szCs w:val="28"/>
        </w:rPr>
        <w:t xml:space="preserve">, </w:t>
      </w:r>
      <w:r w:rsidR="00637267">
        <w:rPr>
          <w:rFonts w:ascii="Times New Roman" w:hAnsi="Times New Roman" w:cs="Times New Roman"/>
          <w:sz w:val="28"/>
          <w:szCs w:val="28"/>
        </w:rPr>
        <w:t xml:space="preserve">помітний </w:t>
      </w:r>
      <w:r w:rsidR="001F38A9">
        <w:rPr>
          <w:rFonts w:ascii="Times New Roman" w:hAnsi="Times New Roman" w:cs="Times New Roman"/>
          <w:sz w:val="28"/>
          <w:szCs w:val="28"/>
        </w:rPr>
        <w:t>за усіма критеріями</w:t>
      </w:r>
      <w:r w:rsidRPr="009E24C9">
        <w:rPr>
          <w:rFonts w:ascii="Times New Roman" w:hAnsi="Times New Roman" w:cs="Times New Roman"/>
          <w:sz w:val="28"/>
          <w:szCs w:val="28"/>
        </w:rPr>
        <w:t xml:space="preserve">. Розширення географії регіональних центрів дозволяє </w:t>
      </w:r>
      <w:r w:rsidR="001F38A9" w:rsidRPr="009E24C9">
        <w:rPr>
          <w:rFonts w:ascii="Times New Roman" w:hAnsi="Times New Roman" w:cs="Times New Roman"/>
          <w:sz w:val="28"/>
          <w:szCs w:val="28"/>
        </w:rPr>
        <w:t xml:space="preserve">АГРОСЕМУ </w:t>
      </w:r>
      <w:r w:rsidRPr="009E24C9">
        <w:rPr>
          <w:rFonts w:ascii="Times New Roman" w:hAnsi="Times New Roman" w:cs="Times New Roman"/>
          <w:sz w:val="28"/>
          <w:szCs w:val="28"/>
        </w:rPr>
        <w:t>бути ближче до своїх клієнтів</w:t>
      </w:r>
      <w:r w:rsidR="001F38A9">
        <w:rPr>
          <w:rFonts w:ascii="Times New Roman" w:hAnsi="Times New Roman" w:cs="Times New Roman"/>
          <w:sz w:val="28"/>
          <w:szCs w:val="28"/>
        </w:rPr>
        <w:t>, краще комунікувати, знаходити спільну мову</w:t>
      </w:r>
      <w:r w:rsidRPr="009E24C9">
        <w:rPr>
          <w:rFonts w:ascii="Times New Roman" w:hAnsi="Times New Roman" w:cs="Times New Roman"/>
          <w:sz w:val="28"/>
          <w:szCs w:val="28"/>
        </w:rPr>
        <w:t xml:space="preserve"> і забезпечувати ї</w:t>
      </w:r>
      <w:r w:rsidR="001F38A9">
        <w:rPr>
          <w:rFonts w:ascii="Times New Roman" w:hAnsi="Times New Roman" w:cs="Times New Roman"/>
          <w:sz w:val="28"/>
          <w:szCs w:val="28"/>
        </w:rPr>
        <w:t>х</w:t>
      </w:r>
      <w:r w:rsidRPr="009E24C9">
        <w:rPr>
          <w:rFonts w:ascii="Times New Roman" w:hAnsi="Times New Roman" w:cs="Times New Roman"/>
          <w:sz w:val="28"/>
          <w:szCs w:val="28"/>
        </w:rPr>
        <w:t xml:space="preserve"> високоякісн</w:t>
      </w:r>
      <w:r w:rsidR="001F38A9">
        <w:rPr>
          <w:rFonts w:ascii="Times New Roman" w:hAnsi="Times New Roman" w:cs="Times New Roman"/>
          <w:sz w:val="28"/>
          <w:szCs w:val="28"/>
        </w:rPr>
        <w:t>ими</w:t>
      </w:r>
      <w:r w:rsidRPr="009E24C9">
        <w:rPr>
          <w:rFonts w:ascii="Times New Roman" w:hAnsi="Times New Roman" w:cs="Times New Roman"/>
          <w:sz w:val="28"/>
          <w:szCs w:val="28"/>
        </w:rPr>
        <w:t xml:space="preserve"> продукт</w:t>
      </w:r>
      <w:r w:rsidR="001F38A9">
        <w:rPr>
          <w:rFonts w:ascii="Times New Roman" w:hAnsi="Times New Roman" w:cs="Times New Roman"/>
          <w:sz w:val="28"/>
          <w:szCs w:val="28"/>
        </w:rPr>
        <w:t>ами</w:t>
      </w:r>
      <w:r w:rsidRPr="009E24C9">
        <w:rPr>
          <w:rFonts w:ascii="Times New Roman" w:hAnsi="Times New Roman" w:cs="Times New Roman"/>
          <w:sz w:val="28"/>
          <w:szCs w:val="28"/>
        </w:rPr>
        <w:t xml:space="preserve"> та послуг</w:t>
      </w:r>
      <w:r w:rsidR="001F38A9">
        <w:rPr>
          <w:rFonts w:ascii="Times New Roman" w:hAnsi="Times New Roman" w:cs="Times New Roman"/>
          <w:sz w:val="28"/>
          <w:szCs w:val="28"/>
        </w:rPr>
        <w:t>ами. Це</w:t>
      </w:r>
      <w:r w:rsidRPr="009E24C9">
        <w:rPr>
          <w:rFonts w:ascii="Times New Roman" w:hAnsi="Times New Roman" w:cs="Times New Roman"/>
          <w:sz w:val="28"/>
          <w:szCs w:val="28"/>
        </w:rPr>
        <w:t xml:space="preserve"> сприяє збільшенню лояльності клієнтів і зміцненню позицій на ринку.</w:t>
      </w:r>
    </w:p>
    <w:p w14:paraId="3E5090B8" w14:textId="70EE3004" w:rsidR="002D73ED" w:rsidRDefault="002D73ED" w:rsidP="001F1A0D">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Pr="002D73ED">
        <w:rPr>
          <w:rFonts w:ascii="Times New Roman" w:hAnsi="Times New Roman" w:cs="Times New Roman"/>
          <w:sz w:val="28"/>
          <w:szCs w:val="28"/>
        </w:rPr>
        <w:t xml:space="preserve">Впровадження нових комплексів послуг і швидка адаптація до зовнішніх умов дозволяють компанії залишатися конкурентоспроможною і відповідати на потреби ринку. Наявність власних складів для зберігання продукції забезпечує її якісне зберігання та збереження від </w:t>
      </w:r>
      <w:r w:rsidR="00AF5D8F">
        <w:rPr>
          <w:rFonts w:ascii="Times New Roman" w:hAnsi="Times New Roman" w:cs="Times New Roman"/>
          <w:sz w:val="28"/>
          <w:szCs w:val="28"/>
        </w:rPr>
        <w:t>пошкоджень</w:t>
      </w:r>
      <w:r w:rsidRPr="002D73ED">
        <w:rPr>
          <w:rFonts w:ascii="Times New Roman" w:hAnsi="Times New Roman" w:cs="Times New Roman"/>
          <w:sz w:val="28"/>
          <w:szCs w:val="28"/>
        </w:rPr>
        <w:t>, що є важливим фактором для підвищення ефективності бізнесу.</w:t>
      </w:r>
    </w:p>
    <w:p w14:paraId="46B67592" w14:textId="20625193" w:rsidR="00DE51F9" w:rsidRDefault="00DE51F9" w:rsidP="001F1A0D">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Pr="00DE51F9">
        <w:rPr>
          <w:rFonts w:ascii="Times New Roman" w:hAnsi="Times New Roman" w:cs="Times New Roman"/>
          <w:sz w:val="28"/>
          <w:szCs w:val="28"/>
        </w:rPr>
        <w:t>Розширення відділів продажу С/Г техніки, насіння та добрив да</w:t>
      </w:r>
      <w:r w:rsidR="00B5701E">
        <w:rPr>
          <w:rFonts w:ascii="Times New Roman" w:hAnsi="Times New Roman" w:cs="Times New Roman"/>
          <w:sz w:val="28"/>
          <w:szCs w:val="28"/>
        </w:rPr>
        <w:t>сть</w:t>
      </w:r>
      <w:r w:rsidRPr="00DE51F9">
        <w:rPr>
          <w:rFonts w:ascii="Times New Roman" w:hAnsi="Times New Roman" w:cs="Times New Roman"/>
          <w:sz w:val="28"/>
          <w:szCs w:val="28"/>
        </w:rPr>
        <w:t xml:space="preserve"> змогу компанії забезпечувати повний комплекс послуг своїм клієнтам, що є важливим для збільшення їх задоволеності та лояльності.</w:t>
      </w:r>
    </w:p>
    <w:p w14:paraId="7AD6D136" w14:textId="46D5C43C" w:rsidR="00DE51F9" w:rsidRDefault="00DE51F9" w:rsidP="001F1A0D">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t xml:space="preserve">Основною перевагою </w:t>
      </w:r>
      <w:r w:rsidR="0009776C">
        <w:rPr>
          <w:rFonts w:ascii="Times New Roman" w:hAnsi="Times New Roman" w:cs="Times New Roman"/>
          <w:sz w:val="28"/>
          <w:szCs w:val="28"/>
        </w:rPr>
        <w:t>розширення географії компанії є якісніша та ефективніша комунікація, що спрямована на задоволення потреб клієнтів.</w:t>
      </w:r>
    </w:p>
    <w:p w14:paraId="5FFE62BD" w14:textId="0489FEAF" w:rsidR="00650EDA" w:rsidRDefault="00650EDA" w:rsidP="001F1A0D">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t>Р</w:t>
      </w:r>
      <w:r w:rsidRPr="00650EDA">
        <w:rPr>
          <w:rFonts w:ascii="Times New Roman" w:hAnsi="Times New Roman" w:cs="Times New Roman"/>
          <w:sz w:val="28"/>
          <w:szCs w:val="28"/>
        </w:rPr>
        <w:t>аніше ніж перейти до</w:t>
      </w:r>
      <w:r>
        <w:rPr>
          <w:rFonts w:ascii="Times New Roman" w:hAnsi="Times New Roman" w:cs="Times New Roman"/>
          <w:sz w:val="28"/>
          <w:szCs w:val="28"/>
        </w:rPr>
        <w:t xml:space="preserve"> </w:t>
      </w:r>
      <w:r w:rsidR="00F23182">
        <w:rPr>
          <w:rFonts w:ascii="Times New Roman" w:hAnsi="Times New Roman" w:cs="Times New Roman"/>
          <w:sz w:val="28"/>
          <w:szCs w:val="28"/>
        </w:rPr>
        <w:t xml:space="preserve">пропозицій вдосконалення професійних комунікацій, розглянемо </w:t>
      </w:r>
      <w:r w:rsidR="00F23182" w:rsidRPr="00F23182">
        <w:rPr>
          <w:rFonts w:ascii="Times New Roman" w:hAnsi="Times New Roman" w:cs="Times New Roman"/>
          <w:sz w:val="28"/>
          <w:szCs w:val="28"/>
        </w:rPr>
        <w:t>SWOT-аналіз ТОВ «</w:t>
      </w:r>
      <w:r w:rsidR="00D0362D" w:rsidRPr="00F23182">
        <w:rPr>
          <w:rFonts w:ascii="Times New Roman" w:hAnsi="Times New Roman" w:cs="Times New Roman"/>
          <w:sz w:val="28"/>
          <w:szCs w:val="28"/>
        </w:rPr>
        <w:t>АГРОСЕМ</w:t>
      </w:r>
      <w:r w:rsidR="00F23182" w:rsidRPr="00F23182">
        <w:rPr>
          <w:rFonts w:ascii="Times New Roman" w:hAnsi="Times New Roman" w:cs="Times New Roman"/>
          <w:sz w:val="28"/>
          <w:szCs w:val="28"/>
        </w:rPr>
        <w:t>»</w:t>
      </w:r>
      <w:r w:rsidR="00357D32">
        <w:rPr>
          <w:rFonts w:ascii="Times New Roman" w:hAnsi="Times New Roman" w:cs="Times New Roman"/>
          <w:sz w:val="28"/>
          <w:szCs w:val="28"/>
        </w:rPr>
        <w:t>, а саме аналіз комунікацій в компанії</w:t>
      </w:r>
      <w:r w:rsidR="00E655B4">
        <w:rPr>
          <w:rFonts w:ascii="Times New Roman" w:hAnsi="Times New Roman" w:cs="Times New Roman"/>
          <w:sz w:val="28"/>
          <w:szCs w:val="28"/>
        </w:rPr>
        <w:t xml:space="preserve"> у таблиці 3.1.</w:t>
      </w:r>
    </w:p>
    <w:p w14:paraId="5D8606FF" w14:textId="77777777" w:rsidR="0009776C" w:rsidRDefault="0009776C" w:rsidP="001F1A0D">
      <w:pPr>
        <w:spacing w:after="0" w:line="360" w:lineRule="auto"/>
        <w:jc w:val="both"/>
        <w:rPr>
          <w:rFonts w:ascii="Times New Roman" w:hAnsi="Times New Roman" w:cs="Times New Roman"/>
          <w:sz w:val="28"/>
          <w:szCs w:val="28"/>
        </w:rPr>
      </w:pPr>
    </w:p>
    <w:p w14:paraId="34D47B6D" w14:textId="77777777" w:rsidR="00357D32" w:rsidRPr="007B15FF" w:rsidRDefault="00357D32" w:rsidP="00227C38">
      <w:pPr>
        <w:spacing w:after="0" w:line="360" w:lineRule="auto"/>
        <w:jc w:val="right"/>
        <w:rPr>
          <w:rFonts w:ascii="Times New Roman" w:hAnsi="Times New Roman" w:cs="Times New Roman"/>
          <w:i/>
          <w:iCs/>
          <w:sz w:val="28"/>
          <w:szCs w:val="28"/>
        </w:rPr>
      </w:pPr>
      <w:r w:rsidRPr="007B15FF">
        <w:rPr>
          <w:rFonts w:ascii="Times New Roman" w:hAnsi="Times New Roman" w:cs="Times New Roman"/>
          <w:i/>
          <w:iCs/>
          <w:sz w:val="28"/>
          <w:szCs w:val="28"/>
        </w:rPr>
        <w:lastRenderedPageBreak/>
        <w:t xml:space="preserve">Таблиця </w:t>
      </w:r>
      <w:r>
        <w:rPr>
          <w:rFonts w:ascii="Times New Roman" w:hAnsi="Times New Roman" w:cs="Times New Roman"/>
          <w:i/>
          <w:iCs/>
          <w:sz w:val="28"/>
          <w:szCs w:val="28"/>
        </w:rPr>
        <w:t>3</w:t>
      </w:r>
      <w:r w:rsidRPr="007B15FF">
        <w:rPr>
          <w:rFonts w:ascii="Times New Roman" w:hAnsi="Times New Roman" w:cs="Times New Roman"/>
          <w:i/>
          <w:iCs/>
          <w:sz w:val="28"/>
          <w:szCs w:val="28"/>
        </w:rPr>
        <w:t>.</w:t>
      </w:r>
      <w:r>
        <w:rPr>
          <w:rFonts w:ascii="Times New Roman" w:hAnsi="Times New Roman" w:cs="Times New Roman"/>
          <w:i/>
          <w:iCs/>
          <w:sz w:val="28"/>
          <w:szCs w:val="28"/>
        </w:rPr>
        <w:t>1</w:t>
      </w:r>
    </w:p>
    <w:p w14:paraId="66F18294" w14:textId="11D6207E" w:rsidR="00357D32" w:rsidRPr="00357D32" w:rsidRDefault="00357D32" w:rsidP="00227C38">
      <w:pPr>
        <w:tabs>
          <w:tab w:val="left" w:pos="2865"/>
          <w:tab w:val="center" w:pos="4819"/>
        </w:tabs>
        <w:spacing w:after="0" w:line="360" w:lineRule="auto"/>
        <w:jc w:val="center"/>
        <w:rPr>
          <w:rFonts w:ascii="Times New Roman" w:hAnsi="Times New Roman" w:cs="Times New Roman"/>
          <w:b/>
          <w:sz w:val="28"/>
          <w:szCs w:val="28"/>
          <w:lang w:eastAsia="uk-UA"/>
        </w:rPr>
      </w:pPr>
      <w:r w:rsidRPr="00357D32">
        <w:rPr>
          <w:rFonts w:ascii="Times New Roman" w:hAnsi="Times New Roman" w:cs="Times New Roman"/>
          <w:b/>
          <w:sz w:val="28"/>
          <w:szCs w:val="28"/>
          <w:lang w:eastAsia="uk-UA"/>
        </w:rPr>
        <w:t xml:space="preserve">SWOT-аналіз </w:t>
      </w:r>
      <w:r>
        <w:rPr>
          <w:rFonts w:ascii="Times New Roman" w:hAnsi="Times New Roman" w:cs="Times New Roman"/>
          <w:b/>
          <w:sz w:val="28"/>
          <w:szCs w:val="28"/>
          <w:lang w:eastAsia="uk-UA"/>
        </w:rPr>
        <w:t xml:space="preserve">комунікацій в </w:t>
      </w:r>
      <w:r w:rsidRPr="00357D32">
        <w:rPr>
          <w:rFonts w:ascii="Times New Roman" w:hAnsi="Times New Roman" w:cs="Times New Roman"/>
          <w:b/>
          <w:sz w:val="28"/>
          <w:szCs w:val="28"/>
          <w:lang w:eastAsia="uk-UA"/>
        </w:rPr>
        <w:t>ТОВ «АГРОСЕМ»</w:t>
      </w:r>
      <w:r w:rsidR="00E655B4">
        <w:rPr>
          <w:rFonts w:ascii="Times New Roman" w:hAnsi="Times New Roman" w:cs="Times New Roman"/>
          <w:b/>
          <w:sz w:val="28"/>
          <w:szCs w:val="28"/>
          <w:lang w:eastAsia="uk-UA"/>
        </w:rPr>
        <w:t xml:space="preserve"> (складено автором)</w:t>
      </w:r>
    </w:p>
    <w:tbl>
      <w:tblPr>
        <w:tblStyle w:val="a9"/>
        <w:tblW w:w="0" w:type="auto"/>
        <w:tblLook w:val="04A0" w:firstRow="1" w:lastRow="0" w:firstColumn="1" w:lastColumn="0" w:noHBand="0" w:noVBand="1"/>
      </w:tblPr>
      <w:tblGrid>
        <w:gridCol w:w="4673"/>
        <w:gridCol w:w="4954"/>
      </w:tblGrid>
      <w:tr w:rsidR="00357D32" w:rsidRPr="00357D32" w14:paraId="19F781FB" w14:textId="77777777" w:rsidTr="00F77324">
        <w:tc>
          <w:tcPr>
            <w:tcW w:w="4673" w:type="dxa"/>
          </w:tcPr>
          <w:p w14:paraId="5A2B5C0E" w14:textId="77777777" w:rsidR="00357D32" w:rsidRPr="0064277D" w:rsidRDefault="00357D32" w:rsidP="00227C38">
            <w:pPr>
              <w:spacing w:line="360" w:lineRule="auto"/>
              <w:jc w:val="center"/>
              <w:rPr>
                <w:rFonts w:ascii="Times New Roman" w:eastAsia="Times New Roman" w:hAnsi="Times New Roman" w:cs="Times New Roman"/>
                <w:b/>
                <w:sz w:val="24"/>
                <w:szCs w:val="24"/>
                <w:lang w:eastAsia="uk-UA"/>
              </w:rPr>
            </w:pPr>
            <w:r w:rsidRPr="0064277D">
              <w:rPr>
                <w:rFonts w:ascii="Times New Roman" w:eastAsia="Times New Roman" w:hAnsi="Times New Roman" w:cs="Times New Roman"/>
                <w:b/>
                <w:sz w:val="24"/>
                <w:szCs w:val="24"/>
                <w:lang w:eastAsia="uk-UA"/>
              </w:rPr>
              <w:t>Сильні сторони</w:t>
            </w:r>
          </w:p>
        </w:tc>
        <w:tc>
          <w:tcPr>
            <w:tcW w:w="4954" w:type="dxa"/>
          </w:tcPr>
          <w:p w14:paraId="4C775B54" w14:textId="77777777" w:rsidR="00357D32" w:rsidRPr="0064277D" w:rsidRDefault="00357D32" w:rsidP="00227C38">
            <w:pPr>
              <w:spacing w:line="360" w:lineRule="auto"/>
              <w:jc w:val="center"/>
              <w:rPr>
                <w:rFonts w:ascii="Times New Roman" w:eastAsia="Times New Roman" w:hAnsi="Times New Roman" w:cs="Times New Roman"/>
                <w:b/>
                <w:sz w:val="24"/>
                <w:szCs w:val="24"/>
                <w:lang w:eastAsia="uk-UA"/>
              </w:rPr>
            </w:pPr>
            <w:r w:rsidRPr="0064277D">
              <w:rPr>
                <w:rFonts w:ascii="Times New Roman" w:eastAsia="Times New Roman" w:hAnsi="Times New Roman" w:cs="Times New Roman"/>
                <w:b/>
                <w:sz w:val="24"/>
                <w:szCs w:val="24"/>
                <w:lang w:eastAsia="uk-UA"/>
              </w:rPr>
              <w:t>Слабкі сторони</w:t>
            </w:r>
          </w:p>
        </w:tc>
      </w:tr>
      <w:tr w:rsidR="00357D32" w:rsidRPr="00357D32" w14:paraId="7B3A095A" w14:textId="77777777" w:rsidTr="00F77324">
        <w:tc>
          <w:tcPr>
            <w:tcW w:w="4673" w:type="dxa"/>
          </w:tcPr>
          <w:p w14:paraId="47423334" w14:textId="38CC2119" w:rsidR="00357D32" w:rsidRPr="0064277D" w:rsidRDefault="009E7570" w:rsidP="00227C38">
            <w:pPr>
              <w:pStyle w:val="a3"/>
              <w:numPr>
                <w:ilvl w:val="0"/>
                <w:numId w:val="27"/>
              </w:numPr>
              <w:spacing w:line="360" w:lineRule="auto"/>
              <w:jc w:val="both"/>
              <w:rPr>
                <w:rFonts w:ascii="Times New Roman" w:hAnsi="Times New Roman" w:cs="Times New Roman"/>
                <w:sz w:val="24"/>
                <w:szCs w:val="24"/>
              </w:rPr>
            </w:pPr>
            <w:r w:rsidRPr="0064277D">
              <w:rPr>
                <w:rFonts w:ascii="Times New Roman" w:hAnsi="Times New Roman" w:cs="Times New Roman"/>
                <w:sz w:val="24"/>
                <w:szCs w:val="24"/>
              </w:rPr>
              <w:t xml:space="preserve">Високий рівень використання нових технологій. </w:t>
            </w:r>
            <w:r w:rsidR="00357D32" w:rsidRPr="0064277D">
              <w:rPr>
                <w:rFonts w:ascii="Times New Roman" w:hAnsi="Times New Roman" w:cs="Times New Roman"/>
                <w:sz w:val="24"/>
                <w:szCs w:val="24"/>
              </w:rPr>
              <w:t xml:space="preserve"> </w:t>
            </w:r>
          </w:p>
          <w:p w14:paraId="51B3347F" w14:textId="13E8910C" w:rsidR="00357D32" w:rsidRPr="0064277D" w:rsidRDefault="009E7570" w:rsidP="00227C38">
            <w:pPr>
              <w:pStyle w:val="a3"/>
              <w:numPr>
                <w:ilvl w:val="0"/>
                <w:numId w:val="27"/>
              </w:numPr>
              <w:spacing w:line="360" w:lineRule="auto"/>
              <w:jc w:val="both"/>
              <w:rPr>
                <w:rFonts w:ascii="Times New Roman" w:hAnsi="Times New Roman" w:cs="Times New Roman"/>
                <w:sz w:val="24"/>
                <w:szCs w:val="24"/>
              </w:rPr>
            </w:pPr>
            <w:r w:rsidRPr="0064277D">
              <w:rPr>
                <w:rFonts w:ascii="Times New Roman" w:hAnsi="Times New Roman" w:cs="Times New Roman"/>
                <w:sz w:val="24"/>
                <w:szCs w:val="24"/>
              </w:rPr>
              <w:t>Швидка адаптація до зовнішніх змін.</w:t>
            </w:r>
          </w:p>
          <w:p w14:paraId="62F1C779" w14:textId="70A69290" w:rsidR="00357D32" w:rsidRPr="0064277D" w:rsidRDefault="00357D32" w:rsidP="00227C38">
            <w:pPr>
              <w:pStyle w:val="a3"/>
              <w:numPr>
                <w:ilvl w:val="0"/>
                <w:numId w:val="27"/>
              </w:numPr>
              <w:spacing w:line="360" w:lineRule="auto"/>
              <w:jc w:val="both"/>
              <w:rPr>
                <w:rFonts w:ascii="Times New Roman" w:hAnsi="Times New Roman" w:cs="Times New Roman"/>
                <w:sz w:val="24"/>
                <w:szCs w:val="24"/>
              </w:rPr>
            </w:pPr>
            <w:r w:rsidRPr="0064277D">
              <w:rPr>
                <w:rFonts w:ascii="Times New Roman" w:hAnsi="Times New Roman" w:cs="Times New Roman"/>
                <w:sz w:val="24"/>
                <w:szCs w:val="24"/>
              </w:rPr>
              <w:t xml:space="preserve">Високий рівень </w:t>
            </w:r>
            <w:r w:rsidR="009E7570" w:rsidRPr="0064277D">
              <w:rPr>
                <w:rFonts w:ascii="Times New Roman" w:hAnsi="Times New Roman" w:cs="Times New Roman"/>
                <w:sz w:val="24"/>
                <w:szCs w:val="24"/>
              </w:rPr>
              <w:t xml:space="preserve">професійних навичок комунікацій </w:t>
            </w:r>
            <w:r w:rsidRPr="0064277D">
              <w:rPr>
                <w:rFonts w:ascii="Times New Roman" w:hAnsi="Times New Roman" w:cs="Times New Roman"/>
                <w:sz w:val="24"/>
                <w:szCs w:val="24"/>
              </w:rPr>
              <w:t>керівників та спеціалістів.</w:t>
            </w:r>
          </w:p>
          <w:p w14:paraId="707E56E7" w14:textId="05F5448D" w:rsidR="00357D32" w:rsidRPr="0064277D" w:rsidRDefault="009E7570" w:rsidP="00227C38">
            <w:pPr>
              <w:pStyle w:val="a3"/>
              <w:numPr>
                <w:ilvl w:val="0"/>
                <w:numId w:val="27"/>
              </w:numPr>
              <w:spacing w:line="360" w:lineRule="auto"/>
              <w:jc w:val="both"/>
              <w:rPr>
                <w:rFonts w:ascii="Times New Roman" w:hAnsi="Times New Roman" w:cs="Times New Roman"/>
                <w:sz w:val="24"/>
                <w:szCs w:val="24"/>
              </w:rPr>
            </w:pPr>
            <w:r w:rsidRPr="0064277D">
              <w:rPr>
                <w:rFonts w:ascii="Times New Roman" w:hAnsi="Times New Roman" w:cs="Times New Roman"/>
                <w:sz w:val="24"/>
                <w:szCs w:val="24"/>
              </w:rPr>
              <w:t xml:space="preserve">Забезпечення усіх працівників </w:t>
            </w:r>
            <w:r w:rsidR="00BB39AD" w:rsidRPr="0064277D">
              <w:rPr>
                <w:rFonts w:ascii="Times New Roman" w:hAnsi="Times New Roman" w:cs="Times New Roman"/>
                <w:sz w:val="24"/>
                <w:szCs w:val="24"/>
              </w:rPr>
              <w:t xml:space="preserve">технічними </w:t>
            </w:r>
            <w:r w:rsidRPr="0064277D">
              <w:rPr>
                <w:rFonts w:ascii="Times New Roman" w:hAnsi="Times New Roman" w:cs="Times New Roman"/>
                <w:sz w:val="24"/>
                <w:szCs w:val="24"/>
              </w:rPr>
              <w:t>засобами для ефективної комунікації (технікою).</w:t>
            </w:r>
          </w:p>
          <w:p w14:paraId="39D8D5FA" w14:textId="0A7D47BC" w:rsidR="00357D32" w:rsidRPr="0064277D" w:rsidRDefault="00B47411" w:rsidP="00227C38">
            <w:pPr>
              <w:pStyle w:val="a3"/>
              <w:numPr>
                <w:ilvl w:val="0"/>
                <w:numId w:val="27"/>
              </w:numPr>
              <w:spacing w:line="360" w:lineRule="auto"/>
              <w:jc w:val="both"/>
              <w:rPr>
                <w:rFonts w:ascii="Times New Roman" w:eastAsia="Times New Roman" w:hAnsi="Times New Roman" w:cs="Times New Roman"/>
                <w:sz w:val="24"/>
                <w:szCs w:val="24"/>
                <w:lang w:eastAsia="uk-UA"/>
              </w:rPr>
            </w:pPr>
            <w:r w:rsidRPr="0064277D">
              <w:rPr>
                <w:rFonts w:ascii="Times New Roman" w:hAnsi="Times New Roman" w:cs="Times New Roman"/>
                <w:sz w:val="24"/>
                <w:szCs w:val="24"/>
              </w:rPr>
              <w:t>Відкритість до конструктивної критики та готовність до саморозвитку</w:t>
            </w:r>
          </w:p>
        </w:tc>
        <w:tc>
          <w:tcPr>
            <w:tcW w:w="4954" w:type="dxa"/>
          </w:tcPr>
          <w:p w14:paraId="5F32390C" w14:textId="1B65BF5E" w:rsidR="00357D32" w:rsidRPr="0064277D" w:rsidRDefault="00C04E9C" w:rsidP="00227C38">
            <w:pPr>
              <w:pStyle w:val="a3"/>
              <w:numPr>
                <w:ilvl w:val="0"/>
                <w:numId w:val="29"/>
              </w:numPr>
              <w:spacing w:line="360" w:lineRule="auto"/>
              <w:jc w:val="both"/>
              <w:rPr>
                <w:rFonts w:ascii="Times New Roman" w:hAnsi="Times New Roman" w:cs="Times New Roman"/>
                <w:color w:val="000000" w:themeColor="text1"/>
                <w:sz w:val="24"/>
                <w:szCs w:val="24"/>
              </w:rPr>
            </w:pPr>
            <w:r w:rsidRPr="0064277D">
              <w:rPr>
                <w:rFonts w:ascii="Times New Roman" w:hAnsi="Times New Roman" w:cs="Times New Roman"/>
                <w:color w:val="000000" w:themeColor="text1"/>
                <w:sz w:val="24"/>
                <w:szCs w:val="24"/>
              </w:rPr>
              <w:t>Недостатня кількість досвіду або знань у певних аспектах комунікації.</w:t>
            </w:r>
          </w:p>
          <w:p w14:paraId="6C168A8E" w14:textId="77777777" w:rsidR="00C04E9C" w:rsidRPr="0064277D" w:rsidRDefault="00C04E9C" w:rsidP="00227C38">
            <w:pPr>
              <w:pStyle w:val="a3"/>
              <w:numPr>
                <w:ilvl w:val="0"/>
                <w:numId w:val="29"/>
              </w:numPr>
              <w:spacing w:line="360" w:lineRule="auto"/>
              <w:jc w:val="both"/>
              <w:rPr>
                <w:rFonts w:ascii="Times New Roman" w:hAnsi="Times New Roman" w:cs="Times New Roman"/>
                <w:color w:val="000000" w:themeColor="text1"/>
                <w:sz w:val="24"/>
                <w:szCs w:val="24"/>
              </w:rPr>
            </w:pPr>
            <w:r w:rsidRPr="0064277D">
              <w:rPr>
                <w:rFonts w:ascii="Times New Roman" w:hAnsi="Times New Roman" w:cs="Times New Roman"/>
                <w:color w:val="000000" w:themeColor="text1"/>
                <w:sz w:val="24"/>
                <w:szCs w:val="24"/>
              </w:rPr>
              <w:t>Нехватка вмінь використовувати деякі інструменти комунікації</w:t>
            </w:r>
          </w:p>
          <w:p w14:paraId="313EAB13" w14:textId="77777777" w:rsidR="00C04E9C" w:rsidRPr="0064277D" w:rsidRDefault="00C04E9C" w:rsidP="00227C38">
            <w:pPr>
              <w:pStyle w:val="a3"/>
              <w:numPr>
                <w:ilvl w:val="0"/>
                <w:numId w:val="29"/>
              </w:numPr>
              <w:spacing w:line="360" w:lineRule="auto"/>
              <w:jc w:val="both"/>
              <w:rPr>
                <w:rFonts w:ascii="Times New Roman" w:eastAsia="Times New Roman" w:hAnsi="Times New Roman" w:cs="Times New Roman"/>
                <w:color w:val="000000" w:themeColor="text1"/>
                <w:sz w:val="24"/>
                <w:szCs w:val="24"/>
                <w:lang w:eastAsia="uk-UA"/>
              </w:rPr>
            </w:pPr>
            <w:r w:rsidRPr="0064277D">
              <w:rPr>
                <w:rFonts w:ascii="Times New Roman" w:hAnsi="Times New Roman" w:cs="Times New Roman"/>
                <w:color w:val="000000" w:themeColor="text1"/>
                <w:sz w:val="24"/>
                <w:szCs w:val="24"/>
              </w:rPr>
              <w:t>Недостатній контроль емоцій під час комунікації з клієнтами або колегами</w:t>
            </w:r>
          </w:p>
          <w:p w14:paraId="32517273" w14:textId="77777777" w:rsidR="00AB37EA" w:rsidRPr="0064277D" w:rsidRDefault="00AB37EA" w:rsidP="00227C38">
            <w:pPr>
              <w:pStyle w:val="a3"/>
              <w:numPr>
                <w:ilvl w:val="0"/>
                <w:numId w:val="29"/>
              </w:numPr>
              <w:spacing w:line="360" w:lineRule="auto"/>
              <w:jc w:val="both"/>
              <w:rPr>
                <w:rFonts w:ascii="Times New Roman" w:eastAsia="Times New Roman" w:hAnsi="Times New Roman" w:cs="Times New Roman"/>
                <w:sz w:val="24"/>
                <w:szCs w:val="24"/>
                <w:lang w:eastAsia="uk-UA"/>
              </w:rPr>
            </w:pPr>
            <w:r w:rsidRPr="0064277D">
              <w:rPr>
                <w:rFonts w:ascii="Times New Roman" w:hAnsi="Times New Roman" w:cs="Times New Roman"/>
                <w:color w:val="000000" w:themeColor="text1"/>
                <w:sz w:val="24"/>
                <w:szCs w:val="24"/>
              </w:rPr>
              <w:t>Відсутність чітких процедур комунікації між працівниками та клієнтами.</w:t>
            </w:r>
          </w:p>
          <w:p w14:paraId="70B56D96" w14:textId="2D29A952" w:rsidR="00AB37EA" w:rsidRPr="0064277D" w:rsidRDefault="00AB37EA" w:rsidP="00227C38">
            <w:pPr>
              <w:pStyle w:val="a3"/>
              <w:numPr>
                <w:ilvl w:val="0"/>
                <w:numId w:val="29"/>
              </w:numPr>
              <w:spacing w:line="360" w:lineRule="auto"/>
              <w:jc w:val="both"/>
              <w:rPr>
                <w:rFonts w:ascii="Times New Roman" w:eastAsia="Times New Roman" w:hAnsi="Times New Roman" w:cs="Times New Roman"/>
                <w:sz w:val="24"/>
                <w:szCs w:val="24"/>
                <w:lang w:eastAsia="uk-UA"/>
              </w:rPr>
            </w:pPr>
            <w:r w:rsidRPr="0064277D">
              <w:rPr>
                <w:rFonts w:ascii="Times New Roman" w:eastAsia="Times New Roman" w:hAnsi="Times New Roman" w:cs="Times New Roman"/>
                <w:color w:val="000000" w:themeColor="text1"/>
                <w:sz w:val="24"/>
                <w:szCs w:val="24"/>
                <w:lang w:eastAsia="uk-UA"/>
              </w:rPr>
              <w:t>Нехватка часу для саморозвитку та підвищення кваліфікації у сфері комунікацій</w:t>
            </w:r>
          </w:p>
        </w:tc>
      </w:tr>
      <w:tr w:rsidR="00357D32" w:rsidRPr="00BC046A" w14:paraId="066063FF" w14:textId="77777777" w:rsidTr="00F77324">
        <w:tc>
          <w:tcPr>
            <w:tcW w:w="4673" w:type="dxa"/>
          </w:tcPr>
          <w:p w14:paraId="6858203A" w14:textId="77777777" w:rsidR="00357D32" w:rsidRPr="0064277D" w:rsidRDefault="00357D32" w:rsidP="00621DC2">
            <w:pPr>
              <w:spacing w:line="360" w:lineRule="auto"/>
              <w:ind w:firstLine="426"/>
              <w:jc w:val="center"/>
              <w:rPr>
                <w:rFonts w:ascii="Times New Roman" w:eastAsia="Times New Roman" w:hAnsi="Times New Roman" w:cs="Times New Roman"/>
                <w:b/>
                <w:sz w:val="24"/>
                <w:szCs w:val="24"/>
                <w:lang w:eastAsia="uk-UA"/>
              </w:rPr>
            </w:pPr>
            <w:r w:rsidRPr="0064277D">
              <w:rPr>
                <w:rFonts w:ascii="Times New Roman" w:eastAsia="Times New Roman" w:hAnsi="Times New Roman" w:cs="Times New Roman"/>
                <w:b/>
                <w:sz w:val="24"/>
                <w:szCs w:val="24"/>
                <w:lang w:eastAsia="uk-UA"/>
              </w:rPr>
              <w:t>Можливості</w:t>
            </w:r>
          </w:p>
        </w:tc>
        <w:tc>
          <w:tcPr>
            <w:tcW w:w="4954" w:type="dxa"/>
          </w:tcPr>
          <w:p w14:paraId="17D94CB4" w14:textId="77777777" w:rsidR="00357D32" w:rsidRPr="0064277D" w:rsidRDefault="00357D32" w:rsidP="00621DC2">
            <w:pPr>
              <w:spacing w:line="360" w:lineRule="auto"/>
              <w:ind w:firstLine="426"/>
              <w:jc w:val="center"/>
              <w:rPr>
                <w:rFonts w:ascii="Times New Roman" w:eastAsia="Times New Roman" w:hAnsi="Times New Roman" w:cs="Times New Roman"/>
                <w:b/>
                <w:sz w:val="24"/>
                <w:szCs w:val="24"/>
                <w:lang w:eastAsia="uk-UA"/>
              </w:rPr>
            </w:pPr>
            <w:r w:rsidRPr="0064277D">
              <w:rPr>
                <w:rFonts w:ascii="Times New Roman" w:eastAsia="Times New Roman" w:hAnsi="Times New Roman" w:cs="Times New Roman"/>
                <w:b/>
                <w:sz w:val="24"/>
                <w:szCs w:val="24"/>
                <w:lang w:eastAsia="uk-UA"/>
              </w:rPr>
              <w:t>Загрози</w:t>
            </w:r>
          </w:p>
        </w:tc>
      </w:tr>
      <w:tr w:rsidR="00357D32" w:rsidRPr="00BC046A" w14:paraId="1FF9DCF7" w14:textId="77777777" w:rsidTr="00F77324">
        <w:tc>
          <w:tcPr>
            <w:tcW w:w="4673" w:type="dxa"/>
          </w:tcPr>
          <w:p w14:paraId="3AE8CF81" w14:textId="21664FB2" w:rsidR="00357D32" w:rsidRPr="0064277D" w:rsidRDefault="00DA5CD7" w:rsidP="00621DC2">
            <w:pPr>
              <w:pStyle w:val="a3"/>
              <w:numPr>
                <w:ilvl w:val="0"/>
                <w:numId w:val="32"/>
              </w:numPr>
              <w:spacing w:line="360" w:lineRule="auto"/>
              <w:jc w:val="both"/>
              <w:rPr>
                <w:rFonts w:ascii="Times New Roman" w:hAnsi="Times New Roman" w:cs="Times New Roman"/>
                <w:sz w:val="24"/>
                <w:szCs w:val="24"/>
              </w:rPr>
            </w:pPr>
            <w:r w:rsidRPr="0064277D">
              <w:rPr>
                <w:rFonts w:ascii="Times New Roman" w:hAnsi="Times New Roman" w:cs="Times New Roman"/>
                <w:sz w:val="24"/>
                <w:szCs w:val="24"/>
              </w:rPr>
              <w:t>Повна автоматизація бізнес-процесів.</w:t>
            </w:r>
          </w:p>
          <w:p w14:paraId="56207D5B" w14:textId="77777777" w:rsidR="00A93CDE" w:rsidRPr="0064277D" w:rsidRDefault="00A93CDE" w:rsidP="00621DC2">
            <w:pPr>
              <w:pStyle w:val="a3"/>
              <w:numPr>
                <w:ilvl w:val="0"/>
                <w:numId w:val="32"/>
              </w:numPr>
              <w:spacing w:line="360" w:lineRule="auto"/>
              <w:jc w:val="both"/>
              <w:rPr>
                <w:rFonts w:ascii="Times New Roman" w:hAnsi="Times New Roman" w:cs="Times New Roman"/>
                <w:sz w:val="24"/>
                <w:szCs w:val="24"/>
              </w:rPr>
            </w:pPr>
            <w:r w:rsidRPr="0064277D">
              <w:rPr>
                <w:rFonts w:ascii="Times New Roman" w:hAnsi="Times New Roman" w:cs="Times New Roman"/>
                <w:sz w:val="24"/>
                <w:szCs w:val="24"/>
              </w:rPr>
              <w:t>Тренінги та курси для вдосконалення навичок комунікації та розвитку нових технік та моделей</w:t>
            </w:r>
          </w:p>
          <w:p w14:paraId="3F810EA9" w14:textId="39037EB3" w:rsidR="00357D32" w:rsidRPr="0064277D" w:rsidRDefault="00357D32" w:rsidP="00621DC2">
            <w:pPr>
              <w:pStyle w:val="a3"/>
              <w:numPr>
                <w:ilvl w:val="0"/>
                <w:numId w:val="32"/>
              </w:numPr>
              <w:spacing w:line="360" w:lineRule="auto"/>
              <w:jc w:val="both"/>
              <w:rPr>
                <w:rFonts w:ascii="Times New Roman" w:hAnsi="Times New Roman" w:cs="Times New Roman"/>
                <w:sz w:val="24"/>
                <w:szCs w:val="24"/>
              </w:rPr>
            </w:pPr>
            <w:r w:rsidRPr="0064277D">
              <w:rPr>
                <w:rFonts w:ascii="Times New Roman" w:hAnsi="Times New Roman" w:cs="Times New Roman"/>
                <w:sz w:val="24"/>
                <w:szCs w:val="24"/>
              </w:rPr>
              <w:t xml:space="preserve">Створення сприятливого інноваційного середовища. </w:t>
            </w:r>
          </w:p>
          <w:p w14:paraId="551C3DD6" w14:textId="5E19D3DD" w:rsidR="00357D32" w:rsidRPr="0064277D" w:rsidRDefault="00357D32" w:rsidP="00621DC2">
            <w:pPr>
              <w:pStyle w:val="a3"/>
              <w:numPr>
                <w:ilvl w:val="0"/>
                <w:numId w:val="32"/>
              </w:numPr>
              <w:spacing w:line="360" w:lineRule="auto"/>
              <w:jc w:val="both"/>
              <w:rPr>
                <w:rFonts w:ascii="Times New Roman" w:hAnsi="Times New Roman" w:cs="Times New Roman"/>
                <w:sz w:val="24"/>
                <w:szCs w:val="24"/>
              </w:rPr>
            </w:pPr>
            <w:r w:rsidRPr="0064277D">
              <w:rPr>
                <w:rFonts w:ascii="Times New Roman" w:hAnsi="Times New Roman" w:cs="Times New Roman"/>
                <w:sz w:val="24"/>
                <w:szCs w:val="24"/>
              </w:rPr>
              <w:t xml:space="preserve">Вирішення питань кадрової політики. </w:t>
            </w:r>
          </w:p>
          <w:p w14:paraId="30639EE6" w14:textId="78D3A5EF" w:rsidR="00FF0222" w:rsidRPr="0064277D" w:rsidRDefault="00FF0222" w:rsidP="00621DC2">
            <w:pPr>
              <w:pStyle w:val="a3"/>
              <w:numPr>
                <w:ilvl w:val="0"/>
                <w:numId w:val="32"/>
              </w:numPr>
              <w:spacing w:line="360" w:lineRule="auto"/>
              <w:jc w:val="both"/>
              <w:rPr>
                <w:rFonts w:ascii="Times New Roman" w:eastAsia="Times New Roman" w:hAnsi="Times New Roman" w:cs="Times New Roman"/>
                <w:sz w:val="24"/>
                <w:szCs w:val="24"/>
                <w:lang w:eastAsia="uk-UA"/>
              </w:rPr>
            </w:pPr>
            <w:r w:rsidRPr="0064277D">
              <w:rPr>
                <w:rFonts w:ascii="Times New Roman" w:hAnsi="Times New Roman" w:cs="Times New Roman"/>
                <w:sz w:val="24"/>
                <w:szCs w:val="24"/>
              </w:rPr>
              <w:t>Використання нових інструментів комунікації, які дозволяють ефективніше спілкуватися з клієнтами та колегами.</w:t>
            </w:r>
          </w:p>
          <w:p w14:paraId="613EDD2C" w14:textId="5B06D699" w:rsidR="00357D32" w:rsidRPr="0064277D" w:rsidRDefault="00357D32" w:rsidP="00621DC2">
            <w:pPr>
              <w:pStyle w:val="a3"/>
              <w:numPr>
                <w:ilvl w:val="0"/>
                <w:numId w:val="32"/>
              </w:numPr>
              <w:spacing w:line="360" w:lineRule="auto"/>
              <w:jc w:val="both"/>
              <w:rPr>
                <w:rFonts w:ascii="Times New Roman" w:eastAsia="Times New Roman" w:hAnsi="Times New Roman" w:cs="Times New Roman"/>
                <w:sz w:val="24"/>
                <w:szCs w:val="24"/>
                <w:lang w:eastAsia="uk-UA"/>
              </w:rPr>
            </w:pPr>
            <w:r w:rsidRPr="0064277D">
              <w:rPr>
                <w:rFonts w:ascii="Times New Roman" w:hAnsi="Times New Roman" w:cs="Times New Roman"/>
                <w:sz w:val="24"/>
                <w:szCs w:val="24"/>
              </w:rPr>
              <w:t>Технічне переоснащення</w:t>
            </w:r>
            <w:r w:rsidR="00F77324" w:rsidRPr="0064277D">
              <w:rPr>
                <w:rFonts w:ascii="Times New Roman" w:hAnsi="Times New Roman" w:cs="Times New Roman"/>
                <w:sz w:val="24"/>
                <w:szCs w:val="24"/>
              </w:rPr>
              <w:t>.</w:t>
            </w:r>
          </w:p>
        </w:tc>
        <w:tc>
          <w:tcPr>
            <w:tcW w:w="4954" w:type="dxa"/>
          </w:tcPr>
          <w:p w14:paraId="5E45633C" w14:textId="77777777" w:rsidR="00845607" w:rsidRPr="0064277D" w:rsidRDefault="00845607" w:rsidP="00621DC2">
            <w:pPr>
              <w:pStyle w:val="a3"/>
              <w:numPr>
                <w:ilvl w:val="0"/>
                <w:numId w:val="33"/>
              </w:numPr>
              <w:spacing w:line="360" w:lineRule="auto"/>
              <w:jc w:val="both"/>
              <w:rPr>
                <w:rFonts w:ascii="Times New Roman" w:hAnsi="Times New Roman" w:cs="Times New Roman"/>
                <w:sz w:val="24"/>
                <w:szCs w:val="24"/>
              </w:rPr>
            </w:pPr>
            <w:r w:rsidRPr="0064277D">
              <w:rPr>
                <w:rFonts w:ascii="Times New Roman" w:hAnsi="Times New Roman" w:cs="Times New Roman"/>
                <w:sz w:val="24"/>
                <w:szCs w:val="24"/>
              </w:rPr>
              <w:t>Зміни в ринкових умовах, такі як зменшення попиту на продукцію або послуги, можуть призвести до скорочення бюджету на розвиток навичок комунікації та інші курси.</w:t>
            </w:r>
          </w:p>
          <w:p w14:paraId="42288A7F" w14:textId="77777777" w:rsidR="00F6410D" w:rsidRPr="0064277D" w:rsidRDefault="00F6410D" w:rsidP="00621DC2">
            <w:pPr>
              <w:pStyle w:val="a3"/>
              <w:numPr>
                <w:ilvl w:val="0"/>
                <w:numId w:val="33"/>
              </w:numPr>
              <w:spacing w:line="360" w:lineRule="auto"/>
              <w:jc w:val="both"/>
              <w:rPr>
                <w:rFonts w:ascii="Times New Roman" w:hAnsi="Times New Roman" w:cs="Times New Roman"/>
                <w:sz w:val="24"/>
                <w:szCs w:val="24"/>
              </w:rPr>
            </w:pPr>
            <w:r w:rsidRPr="0064277D">
              <w:rPr>
                <w:rFonts w:ascii="Times New Roman" w:hAnsi="Times New Roman" w:cs="Times New Roman"/>
                <w:sz w:val="24"/>
                <w:szCs w:val="24"/>
              </w:rPr>
              <w:t>Конкуренція з боку інших працівників або компаній, які мають сильніші комунікаційні вміння та ресурси.</w:t>
            </w:r>
          </w:p>
          <w:p w14:paraId="230ED008" w14:textId="77777777" w:rsidR="00F6410D" w:rsidRPr="0064277D" w:rsidRDefault="00F6410D" w:rsidP="00621DC2">
            <w:pPr>
              <w:pStyle w:val="a3"/>
              <w:numPr>
                <w:ilvl w:val="0"/>
                <w:numId w:val="33"/>
              </w:numPr>
              <w:spacing w:line="360" w:lineRule="auto"/>
              <w:jc w:val="both"/>
              <w:rPr>
                <w:rFonts w:ascii="Times New Roman" w:hAnsi="Times New Roman" w:cs="Times New Roman"/>
                <w:sz w:val="24"/>
                <w:szCs w:val="24"/>
              </w:rPr>
            </w:pPr>
            <w:r w:rsidRPr="0064277D">
              <w:rPr>
                <w:rFonts w:ascii="Times New Roman" w:hAnsi="Times New Roman" w:cs="Times New Roman"/>
                <w:sz w:val="24"/>
                <w:szCs w:val="24"/>
              </w:rPr>
              <w:t>Небажання деяких працівників вдосконалювати свої комунікаційні вміння, що може призвести до втрати ефективності в комунікації та конфліктів.</w:t>
            </w:r>
          </w:p>
          <w:p w14:paraId="1749EB97" w14:textId="3E92DC00" w:rsidR="00357D32" w:rsidRPr="0064277D" w:rsidRDefault="0055333B" w:rsidP="00621DC2">
            <w:pPr>
              <w:pStyle w:val="a3"/>
              <w:numPr>
                <w:ilvl w:val="0"/>
                <w:numId w:val="33"/>
              </w:numPr>
              <w:spacing w:line="360" w:lineRule="auto"/>
              <w:jc w:val="both"/>
              <w:rPr>
                <w:rFonts w:ascii="Times New Roman" w:hAnsi="Times New Roman" w:cs="Times New Roman"/>
                <w:sz w:val="24"/>
                <w:szCs w:val="24"/>
              </w:rPr>
            </w:pPr>
            <w:r w:rsidRPr="0064277D">
              <w:rPr>
                <w:rFonts w:ascii="Times New Roman" w:hAnsi="Times New Roman" w:cs="Times New Roman"/>
                <w:sz w:val="24"/>
                <w:szCs w:val="24"/>
              </w:rPr>
              <w:t xml:space="preserve">Нестабільна </w:t>
            </w:r>
            <w:r w:rsidR="00A8385C" w:rsidRPr="0064277D">
              <w:rPr>
                <w:rFonts w:ascii="Times New Roman" w:hAnsi="Times New Roman" w:cs="Times New Roman"/>
                <w:sz w:val="24"/>
                <w:szCs w:val="24"/>
              </w:rPr>
              <w:t>політична</w:t>
            </w:r>
            <w:r w:rsidR="00287E1D" w:rsidRPr="0064277D">
              <w:rPr>
                <w:rFonts w:ascii="Times New Roman" w:hAnsi="Times New Roman" w:cs="Times New Roman"/>
                <w:sz w:val="24"/>
                <w:szCs w:val="24"/>
              </w:rPr>
              <w:t xml:space="preserve"> та економічна</w:t>
            </w:r>
            <w:r w:rsidR="00A8385C" w:rsidRPr="0064277D">
              <w:rPr>
                <w:rFonts w:ascii="Times New Roman" w:hAnsi="Times New Roman" w:cs="Times New Roman"/>
                <w:sz w:val="24"/>
                <w:szCs w:val="24"/>
              </w:rPr>
              <w:t xml:space="preserve"> ситуація, постійна загроза </w:t>
            </w:r>
            <w:r w:rsidR="00287E1D" w:rsidRPr="0064277D">
              <w:rPr>
                <w:rFonts w:ascii="Times New Roman" w:hAnsi="Times New Roman" w:cs="Times New Roman"/>
                <w:sz w:val="24"/>
                <w:szCs w:val="24"/>
              </w:rPr>
              <w:t>життю працівників через військовий стан в країні.</w:t>
            </w:r>
          </w:p>
          <w:p w14:paraId="3162378D" w14:textId="78ADF1CE" w:rsidR="00357D32" w:rsidRPr="0064277D" w:rsidRDefault="00F6410D" w:rsidP="00F6410D">
            <w:pPr>
              <w:pStyle w:val="a3"/>
              <w:numPr>
                <w:ilvl w:val="0"/>
                <w:numId w:val="33"/>
              </w:numPr>
              <w:spacing w:line="360" w:lineRule="auto"/>
              <w:jc w:val="both"/>
              <w:rPr>
                <w:rFonts w:ascii="Times New Roman" w:eastAsia="Times New Roman" w:hAnsi="Times New Roman" w:cs="Times New Roman"/>
                <w:sz w:val="24"/>
                <w:szCs w:val="24"/>
                <w:lang w:eastAsia="uk-UA"/>
              </w:rPr>
            </w:pPr>
            <w:r w:rsidRPr="0064277D">
              <w:rPr>
                <w:rFonts w:ascii="Times New Roman" w:hAnsi="Times New Roman" w:cs="Times New Roman"/>
                <w:sz w:val="24"/>
                <w:szCs w:val="24"/>
              </w:rPr>
              <w:t>Технічні проблеми</w:t>
            </w:r>
            <w:r w:rsidR="004C1D20">
              <w:rPr>
                <w:rFonts w:ascii="Times New Roman" w:hAnsi="Times New Roman" w:cs="Times New Roman"/>
                <w:sz w:val="24"/>
                <w:szCs w:val="24"/>
              </w:rPr>
              <w:t xml:space="preserve"> з обладнанням </w:t>
            </w:r>
            <w:r w:rsidRPr="0064277D">
              <w:rPr>
                <w:rFonts w:ascii="Times New Roman" w:hAnsi="Times New Roman" w:cs="Times New Roman"/>
                <w:sz w:val="24"/>
                <w:szCs w:val="24"/>
              </w:rPr>
              <w:t>можуть заважати ефективній комунікації з колегами та клієнтами.</w:t>
            </w:r>
          </w:p>
        </w:tc>
      </w:tr>
    </w:tbl>
    <w:p w14:paraId="21B9FDF9" w14:textId="4180C030" w:rsidR="003F54F2" w:rsidRDefault="00357D32" w:rsidP="00AE47A4">
      <w:pPr>
        <w:spacing w:before="240" w:after="0" w:line="360" w:lineRule="auto"/>
        <w:ind w:firstLine="709"/>
        <w:jc w:val="both"/>
        <w:rPr>
          <w:rFonts w:ascii="Times New Roman" w:hAnsi="Times New Roman" w:cs="Times New Roman"/>
          <w:sz w:val="28"/>
          <w:szCs w:val="28"/>
        </w:rPr>
      </w:pPr>
      <w:r w:rsidRPr="00BC046A">
        <w:rPr>
          <w:rFonts w:ascii="Times New Roman" w:hAnsi="Times New Roman" w:cs="Times New Roman"/>
          <w:sz w:val="28"/>
          <w:szCs w:val="28"/>
        </w:rPr>
        <w:lastRenderedPageBreak/>
        <w:t xml:space="preserve">Отже, в </w:t>
      </w:r>
      <w:r w:rsidRPr="00BC046A">
        <w:rPr>
          <w:rFonts w:ascii="Times New Roman" w:hAnsi="Times New Roman" w:cs="Times New Roman"/>
          <w:sz w:val="28"/>
          <w:szCs w:val="28"/>
          <w:lang w:val="en-US"/>
        </w:rPr>
        <w:t>SWOT</w:t>
      </w:r>
      <w:r w:rsidR="004C1D20">
        <w:rPr>
          <w:rFonts w:ascii="Times New Roman" w:hAnsi="Times New Roman" w:cs="Times New Roman"/>
          <w:sz w:val="28"/>
          <w:szCs w:val="28"/>
        </w:rPr>
        <w:t>-</w:t>
      </w:r>
      <w:r w:rsidRPr="00BC046A">
        <w:rPr>
          <w:rFonts w:ascii="Times New Roman" w:hAnsi="Times New Roman" w:cs="Times New Roman"/>
          <w:sz w:val="28"/>
          <w:szCs w:val="28"/>
        </w:rPr>
        <w:t>аналізі (</w:t>
      </w:r>
      <w:r w:rsidR="00AB37EA">
        <w:rPr>
          <w:rFonts w:ascii="Times New Roman" w:hAnsi="Times New Roman" w:cs="Times New Roman"/>
          <w:sz w:val="28"/>
          <w:szCs w:val="28"/>
        </w:rPr>
        <w:t>т</w:t>
      </w:r>
      <w:r w:rsidRPr="00BC046A">
        <w:rPr>
          <w:rFonts w:ascii="Times New Roman" w:hAnsi="Times New Roman" w:cs="Times New Roman"/>
          <w:sz w:val="28"/>
          <w:szCs w:val="28"/>
        </w:rPr>
        <w:t>абл</w:t>
      </w:r>
      <w:r w:rsidR="00AB37EA">
        <w:rPr>
          <w:rFonts w:ascii="Times New Roman" w:hAnsi="Times New Roman" w:cs="Times New Roman"/>
          <w:sz w:val="28"/>
          <w:szCs w:val="28"/>
        </w:rPr>
        <w:t>иці</w:t>
      </w:r>
      <w:r>
        <w:rPr>
          <w:rFonts w:ascii="Times New Roman" w:hAnsi="Times New Roman" w:cs="Times New Roman"/>
          <w:sz w:val="28"/>
          <w:szCs w:val="28"/>
        </w:rPr>
        <w:t xml:space="preserve"> 3.1.</w:t>
      </w:r>
      <w:r w:rsidRPr="00BC046A">
        <w:rPr>
          <w:rFonts w:ascii="Times New Roman" w:hAnsi="Times New Roman" w:cs="Times New Roman"/>
          <w:sz w:val="28"/>
          <w:szCs w:val="28"/>
        </w:rPr>
        <w:t xml:space="preserve">) ми можемо побачити, що у підприємства міцні сильні сторони та можливості. Це говорить по те, що </w:t>
      </w:r>
      <w:r w:rsidR="00E2219F">
        <w:rPr>
          <w:rFonts w:ascii="Times New Roman" w:hAnsi="Times New Roman" w:cs="Times New Roman"/>
          <w:sz w:val="28"/>
          <w:szCs w:val="28"/>
        </w:rPr>
        <w:t>компанія</w:t>
      </w:r>
      <w:r w:rsidRPr="00BC046A">
        <w:rPr>
          <w:rFonts w:ascii="Times New Roman" w:hAnsi="Times New Roman" w:cs="Times New Roman"/>
          <w:sz w:val="28"/>
          <w:szCs w:val="28"/>
        </w:rPr>
        <w:t xml:space="preserve"> стабільн</w:t>
      </w:r>
      <w:r w:rsidR="00E2219F">
        <w:rPr>
          <w:rFonts w:ascii="Times New Roman" w:hAnsi="Times New Roman" w:cs="Times New Roman"/>
          <w:sz w:val="28"/>
          <w:szCs w:val="28"/>
        </w:rPr>
        <w:t>а</w:t>
      </w:r>
      <w:r w:rsidRPr="00BC046A">
        <w:rPr>
          <w:rFonts w:ascii="Times New Roman" w:hAnsi="Times New Roman" w:cs="Times New Roman"/>
          <w:sz w:val="28"/>
          <w:szCs w:val="28"/>
        </w:rPr>
        <w:t xml:space="preserve">, </w:t>
      </w:r>
      <w:r w:rsidR="00AE47A4">
        <w:rPr>
          <w:rFonts w:ascii="Times New Roman" w:hAnsi="Times New Roman" w:cs="Times New Roman"/>
          <w:sz w:val="28"/>
          <w:szCs w:val="28"/>
        </w:rPr>
        <w:t xml:space="preserve">працює над вдосконаленням та розвитком комунікаційних навичок працівників, </w:t>
      </w:r>
      <w:r w:rsidRPr="00BC046A">
        <w:rPr>
          <w:rFonts w:ascii="Times New Roman" w:hAnsi="Times New Roman" w:cs="Times New Roman"/>
          <w:sz w:val="28"/>
          <w:szCs w:val="28"/>
        </w:rPr>
        <w:t>добре виконує свої обов</w:t>
      </w:r>
      <w:r w:rsidRPr="00BC046A">
        <w:rPr>
          <w:rFonts w:ascii="Times New Roman" w:hAnsi="Times New Roman" w:cs="Times New Roman"/>
          <w:sz w:val="28"/>
          <w:szCs w:val="28"/>
          <w:lang w:val="ru-RU"/>
        </w:rPr>
        <w:t>’</w:t>
      </w:r>
      <w:r w:rsidRPr="00BC046A">
        <w:rPr>
          <w:rFonts w:ascii="Times New Roman" w:hAnsi="Times New Roman" w:cs="Times New Roman"/>
          <w:sz w:val="28"/>
          <w:szCs w:val="28"/>
        </w:rPr>
        <w:t>язки</w:t>
      </w:r>
      <w:r w:rsidR="00AE47A4">
        <w:rPr>
          <w:rFonts w:ascii="Times New Roman" w:hAnsi="Times New Roman" w:cs="Times New Roman"/>
          <w:sz w:val="28"/>
          <w:szCs w:val="28"/>
        </w:rPr>
        <w:t>.</w:t>
      </w:r>
    </w:p>
    <w:p w14:paraId="233DA45F" w14:textId="51B4E223" w:rsidR="008F3810" w:rsidRDefault="000F4F97" w:rsidP="001F1A0D">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t xml:space="preserve">Перейдемо до пропозицій щодо </w:t>
      </w:r>
      <w:r w:rsidRPr="000F4F97">
        <w:rPr>
          <w:rFonts w:ascii="Times New Roman" w:hAnsi="Times New Roman" w:cs="Times New Roman"/>
          <w:sz w:val="28"/>
          <w:szCs w:val="28"/>
        </w:rPr>
        <w:t>вдосконалення процесів та моделей професійних комунікацій</w:t>
      </w:r>
      <w:r>
        <w:rPr>
          <w:rFonts w:ascii="Times New Roman" w:hAnsi="Times New Roman" w:cs="Times New Roman"/>
          <w:sz w:val="28"/>
          <w:szCs w:val="28"/>
        </w:rPr>
        <w:t xml:space="preserve">. </w:t>
      </w:r>
      <w:r w:rsidR="007325C8">
        <w:rPr>
          <w:rFonts w:ascii="Times New Roman" w:hAnsi="Times New Roman" w:cs="Times New Roman"/>
          <w:sz w:val="28"/>
          <w:szCs w:val="28"/>
        </w:rPr>
        <w:t xml:space="preserve">На основі досліджених даних, </w:t>
      </w:r>
      <w:r w:rsidR="0016276F">
        <w:rPr>
          <w:rFonts w:ascii="Times New Roman" w:hAnsi="Times New Roman" w:cs="Times New Roman"/>
          <w:sz w:val="28"/>
          <w:szCs w:val="28"/>
        </w:rPr>
        <w:t>ми</w:t>
      </w:r>
      <w:r w:rsidR="00D34740">
        <w:rPr>
          <w:rFonts w:ascii="Times New Roman" w:hAnsi="Times New Roman" w:cs="Times New Roman"/>
          <w:sz w:val="28"/>
          <w:szCs w:val="28"/>
        </w:rPr>
        <w:t xml:space="preserve"> пропонує</w:t>
      </w:r>
      <w:r w:rsidR="0016276F">
        <w:rPr>
          <w:rFonts w:ascii="Times New Roman" w:hAnsi="Times New Roman" w:cs="Times New Roman"/>
          <w:sz w:val="28"/>
          <w:szCs w:val="28"/>
        </w:rPr>
        <w:t>мо</w:t>
      </w:r>
      <w:r w:rsidR="00D34740">
        <w:rPr>
          <w:rFonts w:ascii="Times New Roman" w:hAnsi="Times New Roman" w:cs="Times New Roman"/>
          <w:sz w:val="28"/>
          <w:szCs w:val="28"/>
        </w:rPr>
        <w:t xml:space="preserve"> </w:t>
      </w:r>
      <w:r w:rsidR="002B5E9A">
        <w:rPr>
          <w:rFonts w:ascii="Times New Roman" w:hAnsi="Times New Roman" w:cs="Times New Roman"/>
          <w:sz w:val="28"/>
          <w:szCs w:val="28"/>
        </w:rPr>
        <w:t>з</w:t>
      </w:r>
      <w:r w:rsidR="002B5E9A" w:rsidRPr="002B5E9A">
        <w:rPr>
          <w:rFonts w:ascii="Times New Roman" w:hAnsi="Times New Roman" w:cs="Times New Roman"/>
          <w:sz w:val="28"/>
          <w:szCs w:val="28"/>
        </w:rPr>
        <w:t>астос</w:t>
      </w:r>
      <w:r w:rsidR="002B5E9A">
        <w:rPr>
          <w:rFonts w:ascii="Times New Roman" w:hAnsi="Times New Roman" w:cs="Times New Roman"/>
          <w:sz w:val="28"/>
          <w:szCs w:val="28"/>
        </w:rPr>
        <w:t>овувати</w:t>
      </w:r>
      <w:r w:rsidR="002B5E9A" w:rsidRPr="002B5E9A">
        <w:rPr>
          <w:rFonts w:ascii="Times New Roman" w:hAnsi="Times New Roman" w:cs="Times New Roman"/>
          <w:sz w:val="28"/>
          <w:szCs w:val="28"/>
        </w:rPr>
        <w:t xml:space="preserve"> </w:t>
      </w:r>
      <w:r w:rsidR="002B5E9A">
        <w:rPr>
          <w:rFonts w:ascii="Times New Roman" w:hAnsi="Times New Roman" w:cs="Times New Roman"/>
          <w:sz w:val="28"/>
          <w:szCs w:val="28"/>
        </w:rPr>
        <w:t>все нові</w:t>
      </w:r>
      <w:r w:rsidR="00992010">
        <w:rPr>
          <w:rFonts w:ascii="Times New Roman" w:hAnsi="Times New Roman" w:cs="Times New Roman"/>
          <w:sz w:val="28"/>
          <w:szCs w:val="28"/>
        </w:rPr>
        <w:t>ші</w:t>
      </w:r>
      <w:r w:rsidR="002B5E9A" w:rsidRPr="002B5E9A">
        <w:rPr>
          <w:rFonts w:ascii="Times New Roman" w:hAnsi="Times New Roman" w:cs="Times New Roman"/>
          <w:sz w:val="28"/>
          <w:szCs w:val="28"/>
        </w:rPr>
        <w:t xml:space="preserve"> технологі</w:t>
      </w:r>
      <w:r w:rsidR="00992010">
        <w:rPr>
          <w:rFonts w:ascii="Times New Roman" w:hAnsi="Times New Roman" w:cs="Times New Roman"/>
          <w:sz w:val="28"/>
          <w:szCs w:val="28"/>
        </w:rPr>
        <w:t>ї</w:t>
      </w:r>
      <w:r w:rsidR="002B5E9A" w:rsidRPr="002B5E9A">
        <w:rPr>
          <w:rFonts w:ascii="Times New Roman" w:hAnsi="Times New Roman" w:cs="Times New Roman"/>
          <w:sz w:val="28"/>
          <w:szCs w:val="28"/>
        </w:rPr>
        <w:t xml:space="preserve"> у комунікаційних процесах</w:t>
      </w:r>
      <w:r w:rsidR="00992010">
        <w:rPr>
          <w:rFonts w:ascii="Times New Roman" w:hAnsi="Times New Roman" w:cs="Times New Roman"/>
          <w:sz w:val="28"/>
          <w:szCs w:val="28"/>
        </w:rPr>
        <w:t>. Такий принцип</w:t>
      </w:r>
      <w:r w:rsidR="002B5E9A" w:rsidRPr="002B5E9A">
        <w:rPr>
          <w:rFonts w:ascii="Times New Roman" w:hAnsi="Times New Roman" w:cs="Times New Roman"/>
          <w:sz w:val="28"/>
          <w:szCs w:val="28"/>
        </w:rPr>
        <w:t xml:space="preserve"> </w:t>
      </w:r>
      <w:r w:rsidR="00A53803">
        <w:rPr>
          <w:rFonts w:ascii="Times New Roman" w:hAnsi="Times New Roman" w:cs="Times New Roman"/>
          <w:sz w:val="28"/>
          <w:szCs w:val="28"/>
        </w:rPr>
        <w:t>допо</w:t>
      </w:r>
      <w:r w:rsidR="002B5E9A" w:rsidRPr="002B5E9A">
        <w:rPr>
          <w:rFonts w:ascii="Times New Roman" w:hAnsi="Times New Roman" w:cs="Times New Roman"/>
          <w:sz w:val="28"/>
          <w:szCs w:val="28"/>
        </w:rPr>
        <w:t>може забезпечити швидкий та ефективний обмін інформацією, полегшити процес взаємодії між колегами, знизити витрати на комунікації та збільшити продуктивність.</w:t>
      </w:r>
      <w:r w:rsidR="00992010">
        <w:rPr>
          <w:rFonts w:ascii="Times New Roman" w:hAnsi="Times New Roman" w:cs="Times New Roman"/>
          <w:sz w:val="28"/>
          <w:szCs w:val="28"/>
        </w:rPr>
        <w:t xml:space="preserve"> На приклад, </w:t>
      </w:r>
      <w:r w:rsidR="00296CE0">
        <w:rPr>
          <w:rFonts w:ascii="Times New Roman" w:hAnsi="Times New Roman" w:cs="Times New Roman"/>
          <w:sz w:val="28"/>
          <w:szCs w:val="28"/>
        </w:rPr>
        <w:t xml:space="preserve">забезпечити менеджерів зі збуту продукції </w:t>
      </w:r>
      <w:r w:rsidR="00364D63">
        <w:rPr>
          <w:rFonts w:ascii="Times New Roman" w:hAnsi="Times New Roman" w:cs="Times New Roman"/>
          <w:sz w:val="28"/>
          <w:szCs w:val="28"/>
        </w:rPr>
        <w:t xml:space="preserve">прогресивними гаджетами-планшетами. </w:t>
      </w:r>
      <w:r w:rsidR="00A53803">
        <w:rPr>
          <w:rFonts w:ascii="Times New Roman" w:hAnsi="Times New Roman" w:cs="Times New Roman"/>
          <w:sz w:val="28"/>
          <w:szCs w:val="28"/>
        </w:rPr>
        <w:t xml:space="preserve">Важливим також є адаптувати </w:t>
      </w:r>
      <w:r w:rsidR="00DE2F85">
        <w:rPr>
          <w:rFonts w:ascii="Times New Roman" w:hAnsi="Times New Roman" w:cs="Times New Roman"/>
          <w:sz w:val="28"/>
          <w:szCs w:val="28"/>
        </w:rPr>
        <w:t xml:space="preserve">програми, де відбувається внутрішня комунікація між працівниками, для </w:t>
      </w:r>
      <w:r w:rsidR="0029544F">
        <w:rPr>
          <w:rFonts w:ascii="Times New Roman" w:hAnsi="Times New Roman" w:cs="Times New Roman"/>
          <w:sz w:val="28"/>
          <w:szCs w:val="28"/>
        </w:rPr>
        <w:t xml:space="preserve">зручності та швидкого опрацювання замовлень. Такі додатки, як </w:t>
      </w:r>
      <w:r w:rsidR="0029544F" w:rsidRPr="0077261A">
        <w:rPr>
          <w:rFonts w:ascii="Times New Roman" w:hAnsi="Times New Roman" w:cs="Times New Roman"/>
          <w:sz w:val="28"/>
          <w:szCs w:val="28"/>
        </w:rPr>
        <w:t>Microsoft Teams</w:t>
      </w:r>
      <w:r w:rsidR="0029544F">
        <w:rPr>
          <w:rFonts w:ascii="Times New Roman" w:hAnsi="Times New Roman" w:cs="Times New Roman"/>
          <w:sz w:val="28"/>
          <w:szCs w:val="28"/>
        </w:rPr>
        <w:t xml:space="preserve"> та </w:t>
      </w:r>
      <w:r w:rsidR="0029544F" w:rsidRPr="0077261A">
        <w:rPr>
          <w:rFonts w:ascii="Times New Roman" w:hAnsi="Times New Roman" w:cs="Times New Roman"/>
          <w:sz w:val="28"/>
          <w:szCs w:val="28"/>
        </w:rPr>
        <w:t>Outlook office</w:t>
      </w:r>
      <w:r w:rsidR="00501E40">
        <w:rPr>
          <w:rFonts w:ascii="Times New Roman" w:hAnsi="Times New Roman" w:cs="Times New Roman"/>
          <w:sz w:val="28"/>
          <w:szCs w:val="28"/>
        </w:rPr>
        <w:t xml:space="preserve">, які найчастіше використовуються в роботі, мають бути модернізованими. </w:t>
      </w:r>
    </w:p>
    <w:p w14:paraId="3EFAC668" w14:textId="1A448329" w:rsidR="008763A1" w:rsidRPr="00337A77" w:rsidRDefault="00CC1EFD" w:rsidP="001F1A0D">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t xml:space="preserve">Спостерігаючи за роботою працівників, ми помітили, що робота менеджера всередині компанії залежить від </w:t>
      </w:r>
      <w:r w:rsidR="00DB7EB5">
        <w:rPr>
          <w:rFonts w:ascii="Times New Roman" w:hAnsi="Times New Roman" w:cs="Times New Roman"/>
          <w:sz w:val="28"/>
          <w:szCs w:val="28"/>
        </w:rPr>
        <w:t>фахівця з підтримки бізнесу</w:t>
      </w:r>
      <w:r w:rsidR="009347DC">
        <w:rPr>
          <w:rFonts w:ascii="Times New Roman" w:hAnsi="Times New Roman" w:cs="Times New Roman"/>
          <w:sz w:val="28"/>
          <w:szCs w:val="28"/>
        </w:rPr>
        <w:t xml:space="preserve"> (надалі ФПБ)</w:t>
      </w:r>
      <w:r w:rsidR="00DB7EB5">
        <w:rPr>
          <w:rFonts w:ascii="Times New Roman" w:hAnsi="Times New Roman" w:cs="Times New Roman"/>
          <w:sz w:val="28"/>
          <w:szCs w:val="28"/>
        </w:rPr>
        <w:t>, а саме усі запити</w:t>
      </w:r>
      <w:r w:rsidR="008967C9">
        <w:rPr>
          <w:rFonts w:ascii="Times New Roman" w:hAnsi="Times New Roman" w:cs="Times New Roman"/>
          <w:sz w:val="28"/>
          <w:szCs w:val="28"/>
        </w:rPr>
        <w:t xml:space="preserve"> (про наявність продукції,</w:t>
      </w:r>
      <w:r w:rsidR="00A11F6D">
        <w:rPr>
          <w:rFonts w:ascii="Times New Roman" w:hAnsi="Times New Roman" w:cs="Times New Roman"/>
          <w:sz w:val="28"/>
          <w:szCs w:val="28"/>
        </w:rPr>
        <w:t xml:space="preserve"> </w:t>
      </w:r>
      <w:r w:rsidR="00927954">
        <w:rPr>
          <w:rFonts w:ascii="Times New Roman" w:hAnsi="Times New Roman" w:cs="Times New Roman"/>
          <w:sz w:val="28"/>
          <w:szCs w:val="28"/>
        </w:rPr>
        <w:t>сертифікатів якості)</w:t>
      </w:r>
      <w:r w:rsidR="006627EB">
        <w:rPr>
          <w:rFonts w:ascii="Times New Roman" w:hAnsi="Times New Roman" w:cs="Times New Roman"/>
          <w:sz w:val="28"/>
          <w:szCs w:val="28"/>
        </w:rPr>
        <w:t xml:space="preserve"> та заявки для реєстрації в операційній системі </w:t>
      </w:r>
      <w:r w:rsidR="00927954">
        <w:rPr>
          <w:rFonts w:ascii="Times New Roman" w:hAnsi="Times New Roman" w:cs="Times New Roman"/>
          <w:sz w:val="28"/>
          <w:szCs w:val="28"/>
        </w:rPr>
        <w:t xml:space="preserve">(заявка на замовлення, на реєстрацію </w:t>
      </w:r>
      <w:r w:rsidR="0045788B">
        <w:rPr>
          <w:rFonts w:ascii="Times New Roman" w:hAnsi="Times New Roman" w:cs="Times New Roman"/>
          <w:sz w:val="28"/>
          <w:szCs w:val="28"/>
        </w:rPr>
        <w:t>податкових, на звірку для клієнтів)</w:t>
      </w:r>
      <w:r w:rsidR="006627EB">
        <w:rPr>
          <w:rFonts w:ascii="Times New Roman" w:hAnsi="Times New Roman" w:cs="Times New Roman"/>
          <w:sz w:val="28"/>
          <w:szCs w:val="28"/>
        </w:rPr>
        <w:t xml:space="preserve"> проходять через нього</w:t>
      </w:r>
      <w:r w:rsidR="00337A77" w:rsidRPr="00337A77">
        <w:rPr>
          <w:rFonts w:ascii="Times New Roman" w:hAnsi="Times New Roman" w:cs="Times New Roman"/>
          <w:sz w:val="28"/>
          <w:szCs w:val="28"/>
        </w:rPr>
        <w:t xml:space="preserve"> (</w:t>
      </w:r>
      <w:r w:rsidR="00337A77">
        <w:rPr>
          <w:rFonts w:ascii="Times New Roman" w:hAnsi="Times New Roman" w:cs="Times New Roman"/>
          <w:sz w:val="28"/>
          <w:szCs w:val="28"/>
        </w:rPr>
        <w:t>Рис. 3.1.)</w:t>
      </w:r>
    </w:p>
    <w:p w14:paraId="7F6ADE65" w14:textId="325920ED" w:rsidR="008763A1" w:rsidRDefault="008763A1" w:rsidP="008763A1">
      <w:pPr>
        <w:spacing w:after="0" w:line="360" w:lineRule="auto"/>
        <w:jc w:val="center"/>
        <w:rPr>
          <w:rFonts w:ascii="Times New Roman" w:hAnsi="Times New Roman" w:cs="Times New Roman"/>
          <w:sz w:val="28"/>
          <w:szCs w:val="28"/>
        </w:rPr>
      </w:pPr>
      <w:r>
        <w:rPr>
          <w:rFonts w:ascii="Times New Roman" w:hAnsi="Times New Roman" w:cs="Times New Roman"/>
          <w:noProof/>
          <w:sz w:val="28"/>
          <w:szCs w:val="28"/>
        </w:rPr>
        <w:drawing>
          <wp:inline distT="0" distB="0" distL="0" distR="0" wp14:anchorId="2050E823" wp14:editId="618C3728">
            <wp:extent cx="5995283" cy="2599690"/>
            <wp:effectExtent l="0" t="0" r="0" b="0"/>
            <wp:docPr id="2084720240" name="Схема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2" r:lo="rId23" r:qs="rId24" r:cs="rId25"/>
              </a:graphicData>
            </a:graphic>
          </wp:inline>
        </w:drawing>
      </w:r>
    </w:p>
    <w:p w14:paraId="3325A943" w14:textId="4E24E5CB" w:rsidR="00337A77" w:rsidRDefault="00337A77" w:rsidP="008763A1">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Рис. 3.1.</w:t>
      </w:r>
      <w:r w:rsidR="004C27A8">
        <w:rPr>
          <w:rFonts w:ascii="Times New Roman" w:hAnsi="Times New Roman" w:cs="Times New Roman"/>
          <w:sz w:val="28"/>
          <w:szCs w:val="28"/>
        </w:rPr>
        <w:t xml:space="preserve"> Процес обробки запиту менеджера (складено автором)</w:t>
      </w:r>
    </w:p>
    <w:p w14:paraId="3FF51544" w14:textId="5B382693" w:rsidR="00CC1EFD" w:rsidRDefault="004C27A8" w:rsidP="001F1A0D">
      <w:pPr>
        <w:spacing w:after="0"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ab/>
      </w:r>
      <w:r w:rsidR="00BA3F26">
        <w:rPr>
          <w:rFonts w:ascii="Times New Roman" w:hAnsi="Times New Roman" w:cs="Times New Roman"/>
          <w:sz w:val="28"/>
          <w:szCs w:val="28"/>
        </w:rPr>
        <w:t>Як ми вже помітили раніше</w:t>
      </w:r>
      <w:r w:rsidR="00C9236F">
        <w:rPr>
          <w:rFonts w:ascii="Times New Roman" w:hAnsi="Times New Roman" w:cs="Times New Roman"/>
          <w:sz w:val="28"/>
          <w:szCs w:val="28"/>
        </w:rPr>
        <w:t xml:space="preserve"> - </w:t>
      </w:r>
      <w:r w:rsidR="00BA3F26">
        <w:rPr>
          <w:rFonts w:ascii="Times New Roman" w:hAnsi="Times New Roman" w:cs="Times New Roman"/>
          <w:sz w:val="28"/>
          <w:szCs w:val="28"/>
        </w:rPr>
        <w:t xml:space="preserve">що </w:t>
      </w:r>
      <w:r w:rsidR="00727194">
        <w:rPr>
          <w:rFonts w:ascii="Times New Roman" w:hAnsi="Times New Roman" w:cs="Times New Roman"/>
          <w:sz w:val="28"/>
          <w:szCs w:val="28"/>
        </w:rPr>
        <w:t xml:space="preserve">більше людей залучені в процесі, то довше інформація </w:t>
      </w:r>
      <w:r w:rsidR="00C9236F">
        <w:rPr>
          <w:rFonts w:ascii="Times New Roman" w:hAnsi="Times New Roman" w:cs="Times New Roman"/>
          <w:sz w:val="28"/>
          <w:szCs w:val="28"/>
        </w:rPr>
        <w:t xml:space="preserve">опрацьовується та довше очікується результату. </w:t>
      </w:r>
      <w:r w:rsidR="006627EB">
        <w:rPr>
          <w:rFonts w:ascii="Times New Roman" w:hAnsi="Times New Roman" w:cs="Times New Roman"/>
          <w:sz w:val="28"/>
          <w:szCs w:val="28"/>
        </w:rPr>
        <w:t xml:space="preserve">Саме тому ми пропонуємо ТОВ «АГРОСЕМ» автоматизувати даний процес. </w:t>
      </w:r>
      <w:r w:rsidR="006C4844">
        <w:rPr>
          <w:rFonts w:ascii="Times New Roman" w:hAnsi="Times New Roman" w:cs="Times New Roman"/>
          <w:sz w:val="28"/>
          <w:szCs w:val="28"/>
        </w:rPr>
        <w:t xml:space="preserve">Для цього фахівцям Департаменту ІТ </w:t>
      </w:r>
      <w:r w:rsidR="006B7F07">
        <w:rPr>
          <w:rFonts w:ascii="Times New Roman" w:hAnsi="Times New Roman" w:cs="Times New Roman"/>
          <w:sz w:val="28"/>
          <w:szCs w:val="28"/>
        </w:rPr>
        <w:t>пропонується розробити інструмент</w:t>
      </w:r>
      <w:r w:rsidR="00FC470F">
        <w:rPr>
          <w:rFonts w:ascii="Times New Roman" w:hAnsi="Times New Roman" w:cs="Times New Roman"/>
          <w:sz w:val="28"/>
          <w:szCs w:val="28"/>
        </w:rPr>
        <w:t xml:space="preserve">, </w:t>
      </w:r>
      <w:r w:rsidR="00963C2C">
        <w:rPr>
          <w:rFonts w:ascii="Times New Roman" w:hAnsi="Times New Roman" w:cs="Times New Roman"/>
          <w:sz w:val="28"/>
          <w:szCs w:val="28"/>
        </w:rPr>
        <w:t>нову СРМ-систему</w:t>
      </w:r>
      <w:r w:rsidR="00FC470F">
        <w:rPr>
          <w:rFonts w:ascii="Times New Roman" w:hAnsi="Times New Roman" w:cs="Times New Roman"/>
          <w:sz w:val="28"/>
          <w:szCs w:val="28"/>
        </w:rPr>
        <w:t xml:space="preserve">, </w:t>
      </w:r>
      <w:r w:rsidR="006B7F07">
        <w:rPr>
          <w:rFonts w:ascii="Times New Roman" w:hAnsi="Times New Roman" w:cs="Times New Roman"/>
          <w:sz w:val="28"/>
          <w:szCs w:val="28"/>
        </w:rPr>
        <w:t xml:space="preserve">в додатку </w:t>
      </w:r>
      <w:r w:rsidR="006B7F07" w:rsidRPr="0077261A">
        <w:rPr>
          <w:rFonts w:ascii="Times New Roman" w:hAnsi="Times New Roman" w:cs="Times New Roman"/>
          <w:sz w:val="28"/>
          <w:szCs w:val="28"/>
        </w:rPr>
        <w:t>Microsoft Teams</w:t>
      </w:r>
      <w:r w:rsidR="006B7F07">
        <w:rPr>
          <w:rFonts w:ascii="Times New Roman" w:hAnsi="Times New Roman" w:cs="Times New Roman"/>
          <w:sz w:val="28"/>
          <w:szCs w:val="28"/>
        </w:rPr>
        <w:t xml:space="preserve">, </w:t>
      </w:r>
      <w:r w:rsidR="009347DC">
        <w:rPr>
          <w:rFonts w:ascii="Times New Roman" w:hAnsi="Times New Roman" w:cs="Times New Roman"/>
          <w:sz w:val="28"/>
          <w:szCs w:val="28"/>
        </w:rPr>
        <w:t xml:space="preserve">в якому менеджер без залучення ФПБ зможе </w:t>
      </w:r>
      <w:r>
        <w:rPr>
          <w:rFonts w:ascii="Times New Roman" w:hAnsi="Times New Roman" w:cs="Times New Roman"/>
          <w:sz w:val="28"/>
          <w:szCs w:val="28"/>
        </w:rPr>
        <w:t>заповнювати</w:t>
      </w:r>
      <w:r w:rsidR="004A54FA">
        <w:rPr>
          <w:rFonts w:ascii="Times New Roman" w:hAnsi="Times New Roman" w:cs="Times New Roman"/>
          <w:sz w:val="28"/>
          <w:szCs w:val="28"/>
        </w:rPr>
        <w:t xml:space="preserve"> потрібні </w:t>
      </w:r>
      <w:r>
        <w:rPr>
          <w:rFonts w:ascii="Times New Roman" w:hAnsi="Times New Roman" w:cs="Times New Roman"/>
          <w:sz w:val="28"/>
          <w:szCs w:val="28"/>
        </w:rPr>
        <w:t>поля</w:t>
      </w:r>
      <w:r w:rsidR="004A54FA">
        <w:rPr>
          <w:rFonts w:ascii="Times New Roman" w:hAnsi="Times New Roman" w:cs="Times New Roman"/>
          <w:sz w:val="28"/>
          <w:szCs w:val="28"/>
        </w:rPr>
        <w:t xml:space="preserve"> в </w:t>
      </w:r>
      <w:r>
        <w:rPr>
          <w:rFonts w:ascii="Times New Roman" w:hAnsi="Times New Roman" w:cs="Times New Roman"/>
          <w:sz w:val="28"/>
          <w:szCs w:val="28"/>
        </w:rPr>
        <w:t>додатку, і запи</w:t>
      </w:r>
      <w:r w:rsidR="00BA3F26">
        <w:rPr>
          <w:rFonts w:ascii="Times New Roman" w:hAnsi="Times New Roman" w:cs="Times New Roman"/>
          <w:sz w:val="28"/>
          <w:szCs w:val="28"/>
        </w:rPr>
        <w:t>т автоматично попадатиме в роботу відповідальним людям.</w:t>
      </w:r>
      <w:r w:rsidR="008B59A4">
        <w:rPr>
          <w:rFonts w:ascii="Times New Roman" w:hAnsi="Times New Roman" w:cs="Times New Roman"/>
          <w:sz w:val="28"/>
          <w:szCs w:val="28"/>
        </w:rPr>
        <w:t xml:space="preserve"> Таким чином, </w:t>
      </w:r>
      <w:r w:rsidR="00877ACF">
        <w:rPr>
          <w:rFonts w:ascii="Times New Roman" w:hAnsi="Times New Roman" w:cs="Times New Roman"/>
          <w:sz w:val="28"/>
          <w:szCs w:val="28"/>
        </w:rPr>
        <w:t xml:space="preserve">вдається автоматизувати один із процесів, що дасть змогу </w:t>
      </w:r>
      <w:r w:rsidR="00D068EC">
        <w:rPr>
          <w:rFonts w:ascii="Times New Roman" w:hAnsi="Times New Roman" w:cs="Times New Roman"/>
          <w:sz w:val="28"/>
          <w:szCs w:val="28"/>
        </w:rPr>
        <w:t xml:space="preserve">оперативніше вирішувати завдання. </w:t>
      </w:r>
    </w:p>
    <w:p w14:paraId="45AEBA77" w14:textId="28A19342" w:rsidR="007A3006" w:rsidRDefault="007A3006" w:rsidP="007A3006">
      <w:pPr>
        <w:spacing w:after="0" w:line="360" w:lineRule="auto"/>
        <w:jc w:val="center"/>
        <w:rPr>
          <w:rFonts w:ascii="Times New Roman" w:hAnsi="Times New Roman" w:cs="Times New Roman"/>
          <w:sz w:val="28"/>
          <w:szCs w:val="28"/>
        </w:rPr>
      </w:pPr>
      <w:r>
        <w:rPr>
          <w:noProof/>
        </w:rPr>
        <w:drawing>
          <wp:inline distT="0" distB="0" distL="0" distR="0" wp14:anchorId="599B1707" wp14:editId="734F3145">
            <wp:extent cx="6119495" cy="3837940"/>
            <wp:effectExtent l="0" t="0" r="0" b="0"/>
            <wp:docPr id="599445832" name="Рисунок 1" descr="Зображення, що містить текст, коло, знімок екрана, Шрифт&#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99445832" name="Рисунок 1" descr="Зображення, що містить текст, коло, знімок екрана, Шрифт&#10;&#10;Автоматично згенерований опис"/>
                    <pic:cNvPicPr/>
                  </pic:nvPicPr>
                  <pic:blipFill>
                    <a:blip r:embed="rId27"/>
                    <a:stretch>
                      <a:fillRect/>
                    </a:stretch>
                  </pic:blipFill>
                  <pic:spPr>
                    <a:xfrm>
                      <a:off x="0" y="0"/>
                      <a:ext cx="6119495" cy="3837940"/>
                    </a:xfrm>
                    <a:prstGeom prst="rect">
                      <a:avLst/>
                    </a:prstGeom>
                  </pic:spPr>
                </pic:pic>
              </a:graphicData>
            </a:graphic>
          </wp:inline>
        </w:drawing>
      </w:r>
    </w:p>
    <w:p w14:paraId="75C2A03F" w14:textId="1E5868C1" w:rsidR="007A3006" w:rsidRPr="0016276F" w:rsidRDefault="007A3006" w:rsidP="007A3006">
      <w:pPr>
        <w:spacing w:after="0" w:line="360" w:lineRule="auto"/>
        <w:jc w:val="center"/>
        <w:rPr>
          <w:rFonts w:ascii="Times New Roman" w:hAnsi="Times New Roman" w:cs="Times New Roman"/>
          <w:sz w:val="28"/>
          <w:szCs w:val="28"/>
        </w:rPr>
      </w:pPr>
      <w:r w:rsidRPr="0016276F">
        <w:rPr>
          <w:rFonts w:ascii="Times New Roman" w:hAnsi="Times New Roman" w:cs="Times New Roman"/>
          <w:sz w:val="28"/>
          <w:szCs w:val="28"/>
        </w:rPr>
        <w:t xml:space="preserve">Рис. 3.2. </w:t>
      </w:r>
      <w:r w:rsidR="00E52789" w:rsidRPr="0016276F">
        <w:rPr>
          <w:rFonts w:ascii="Times New Roman" w:hAnsi="Times New Roman" w:cs="Times New Roman"/>
          <w:sz w:val="28"/>
          <w:szCs w:val="28"/>
        </w:rPr>
        <w:t>Бізнес-процес роботи менеджера в новій СРМ-системі додатку Microsoft Teams (складено автором)</w:t>
      </w:r>
    </w:p>
    <w:p w14:paraId="0BBA2D26" w14:textId="49927B58" w:rsidR="008F3810" w:rsidRDefault="00D068EC" w:rsidP="001F1A0D">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6A628E">
        <w:rPr>
          <w:rFonts w:ascii="Times New Roman" w:hAnsi="Times New Roman" w:cs="Times New Roman"/>
          <w:sz w:val="28"/>
          <w:szCs w:val="28"/>
        </w:rPr>
        <w:t xml:space="preserve">На основі дослідження в другому розділі </w:t>
      </w:r>
      <w:r w:rsidR="0016276F">
        <w:rPr>
          <w:rFonts w:ascii="Times New Roman" w:hAnsi="Times New Roman" w:cs="Times New Roman"/>
          <w:sz w:val="28"/>
          <w:szCs w:val="28"/>
        </w:rPr>
        <w:t>ми</w:t>
      </w:r>
      <w:r w:rsidR="006A628E">
        <w:rPr>
          <w:rFonts w:ascii="Times New Roman" w:hAnsi="Times New Roman" w:cs="Times New Roman"/>
          <w:sz w:val="28"/>
          <w:szCs w:val="28"/>
        </w:rPr>
        <w:t xml:space="preserve"> також пропонує</w:t>
      </w:r>
      <w:r w:rsidR="0016276F">
        <w:rPr>
          <w:rFonts w:ascii="Times New Roman" w:hAnsi="Times New Roman" w:cs="Times New Roman"/>
          <w:sz w:val="28"/>
          <w:szCs w:val="28"/>
        </w:rPr>
        <w:t>мо</w:t>
      </w:r>
      <w:r w:rsidR="006A628E">
        <w:rPr>
          <w:rFonts w:ascii="Times New Roman" w:hAnsi="Times New Roman" w:cs="Times New Roman"/>
          <w:sz w:val="28"/>
          <w:szCs w:val="28"/>
        </w:rPr>
        <w:t xml:space="preserve"> приділити особливу увагу вдосконаленню електронного документоо</w:t>
      </w:r>
      <w:r w:rsidR="009F3355">
        <w:rPr>
          <w:rFonts w:ascii="Times New Roman" w:hAnsi="Times New Roman" w:cs="Times New Roman"/>
          <w:sz w:val="28"/>
          <w:szCs w:val="28"/>
        </w:rPr>
        <w:t xml:space="preserve">бігу. Ми вважаємо, що </w:t>
      </w:r>
      <w:r w:rsidR="00381604">
        <w:rPr>
          <w:rFonts w:ascii="Times New Roman" w:hAnsi="Times New Roman" w:cs="Times New Roman"/>
          <w:sz w:val="28"/>
          <w:szCs w:val="28"/>
        </w:rPr>
        <w:t xml:space="preserve">покращення цього бізнес-процесу допоможе в </w:t>
      </w:r>
      <w:r w:rsidR="00CD175E">
        <w:rPr>
          <w:rFonts w:ascii="Times New Roman" w:hAnsi="Times New Roman" w:cs="Times New Roman"/>
          <w:sz w:val="28"/>
          <w:szCs w:val="28"/>
        </w:rPr>
        <w:t xml:space="preserve">системі комунікацій із зовнішніми стейкхолдерами. </w:t>
      </w:r>
      <w:r w:rsidR="001C0AC4">
        <w:rPr>
          <w:rFonts w:ascii="Times New Roman" w:hAnsi="Times New Roman" w:cs="Times New Roman"/>
          <w:sz w:val="28"/>
          <w:szCs w:val="28"/>
        </w:rPr>
        <w:t xml:space="preserve">Зокрема, </w:t>
      </w:r>
      <w:r w:rsidR="00BB2956">
        <w:rPr>
          <w:rFonts w:ascii="Times New Roman" w:hAnsi="Times New Roman" w:cs="Times New Roman"/>
          <w:sz w:val="28"/>
          <w:szCs w:val="28"/>
        </w:rPr>
        <w:t>е</w:t>
      </w:r>
      <w:r w:rsidR="00BB2956" w:rsidRPr="00BB2956">
        <w:rPr>
          <w:rFonts w:ascii="Times New Roman" w:hAnsi="Times New Roman" w:cs="Times New Roman"/>
          <w:sz w:val="28"/>
          <w:szCs w:val="28"/>
        </w:rPr>
        <w:t>лектронний документообіг дозволяє працювати з документами з будь-якого місця та в будь-який час, що дозволяє забезпечити швидкість та доступність даних</w:t>
      </w:r>
      <w:r w:rsidR="00C3614A">
        <w:rPr>
          <w:rFonts w:ascii="Times New Roman" w:hAnsi="Times New Roman" w:cs="Times New Roman"/>
          <w:sz w:val="28"/>
          <w:szCs w:val="28"/>
        </w:rPr>
        <w:t>; з</w:t>
      </w:r>
      <w:r w:rsidR="00C3614A" w:rsidRPr="00C3614A">
        <w:rPr>
          <w:rFonts w:ascii="Times New Roman" w:hAnsi="Times New Roman" w:cs="Times New Roman"/>
          <w:sz w:val="28"/>
          <w:szCs w:val="28"/>
        </w:rPr>
        <w:t xml:space="preserve">абезпечує можливість автоматизувати процеси обробки документів, що дозволяє збільшити ефективність та продуктивність </w:t>
      </w:r>
      <w:r w:rsidR="00C3614A" w:rsidRPr="00C3614A">
        <w:rPr>
          <w:rFonts w:ascii="Times New Roman" w:hAnsi="Times New Roman" w:cs="Times New Roman"/>
          <w:sz w:val="28"/>
          <w:szCs w:val="28"/>
        </w:rPr>
        <w:lastRenderedPageBreak/>
        <w:t>роботи</w:t>
      </w:r>
      <w:r w:rsidR="00432A4F">
        <w:rPr>
          <w:rFonts w:ascii="Times New Roman" w:hAnsi="Times New Roman" w:cs="Times New Roman"/>
          <w:sz w:val="28"/>
          <w:szCs w:val="28"/>
        </w:rPr>
        <w:t xml:space="preserve">; </w:t>
      </w:r>
      <w:r w:rsidR="00432A4F" w:rsidRPr="00432A4F">
        <w:rPr>
          <w:rFonts w:ascii="Times New Roman" w:hAnsi="Times New Roman" w:cs="Times New Roman"/>
          <w:sz w:val="28"/>
          <w:szCs w:val="28"/>
        </w:rPr>
        <w:t>дозволяє знизити використання паперу, що дозволяє зменшити відходи та забезпечити більш екологічний підхід до бізнесу</w:t>
      </w:r>
      <w:r w:rsidR="00432A4F">
        <w:rPr>
          <w:rFonts w:ascii="Times New Roman" w:hAnsi="Times New Roman" w:cs="Times New Roman"/>
          <w:sz w:val="28"/>
          <w:szCs w:val="28"/>
        </w:rPr>
        <w:t xml:space="preserve">; </w:t>
      </w:r>
      <w:r w:rsidR="00432A4F" w:rsidRPr="00432A4F">
        <w:rPr>
          <w:rFonts w:ascii="Times New Roman" w:hAnsi="Times New Roman" w:cs="Times New Roman"/>
          <w:sz w:val="28"/>
          <w:szCs w:val="28"/>
        </w:rPr>
        <w:t>дозволяє забезпечити безпеку даних та конфіденційність інформації.</w:t>
      </w:r>
      <w:r w:rsidR="00432A4F">
        <w:rPr>
          <w:rFonts w:ascii="Times New Roman" w:hAnsi="Times New Roman" w:cs="Times New Roman"/>
          <w:sz w:val="28"/>
          <w:szCs w:val="28"/>
        </w:rPr>
        <w:t xml:space="preserve"> </w:t>
      </w:r>
    </w:p>
    <w:p w14:paraId="61CF61A0" w14:textId="7E82DDFA" w:rsidR="00690881" w:rsidRDefault="00483E67" w:rsidP="001F1A0D">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690881" w:rsidRPr="00690881">
        <w:rPr>
          <w:rFonts w:ascii="Times New Roman" w:hAnsi="Times New Roman" w:cs="Times New Roman"/>
          <w:sz w:val="28"/>
          <w:szCs w:val="28"/>
        </w:rPr>
        <w:t xml:space="preserve">Електронний документообіг в Україні регулюється Законом України </w:t>
      </w:r>
      <w:r w:rsidR="00984D46">
        <w:rPr>
          <w:rFonts w:ascii="Times New Roman" w:hAnsi="Times New Roman" w:cs="Times New Roman"/>
          <w:sz w:val="28"/>
          <w:szCs w:val="28"/>
        </w:rPr>
        <w:t>«</w:t>
      </w:r>
      <w:r w:rsidR="007B0110" w:rsidRPr="007B0110">
        <w:rPr>
          <w:rFonts w:ascii="Times New Roman" w:hAnsi="Times New Roman" w:cs="Times New Roman"/>
          <w:sz w:val="28"/>
          <w:szCs w:val="28"/>
        </w:rPr>
        <w:t>Про електронні документи та електронний документообіг</w:t>
      </w:r>
      <w:r w:rsidR="00984D46">
        <w:rPr>
          <w:rFonts w:ascii="Times New Roman" w:hAnsi="Times New Roman" w:cs="Times New Roman"/>
          <w:sz w:val="28"/>
          <w:szCs w:val="28"/>
        </w:rPr>
        <w:t>»</w:t>
      </w:r>
      <w:r w:rsidR="00690881" w:rsidRPr="00690881">
        <w:rPr>
          <w:rFonts w:ascii="Times New Roman" w:hAnsi="Times New Roman" w:cs="Times New Roman"/>
          <w:sz w:val="28"/>
          <w:szCs w:val="28"/>
        </w:rPr>
        <w:t xml:space="preserve"> та рядом інших нормативних документів</w:t>
      </w:r>
      <w:r w:rsidR="00690881">
        <w:rPr>
          <w:rFonts w:ascii="Times New Roman" w:hAnsi="Times New Roman" w:cs="Times New Roman"/>
          <w:sz w:val="28"/>
          <w:szCs w:val="28"/>
        </w:rPr>
        <w:t xml:space="preserve"> </w:t>
      </w:r>
      <w:r w:rsidR="00690881" w:rsidRPr="00984D46">
        <w:rPr>
          <w:rFonts w:ascii="Times New Roman" w:hAnsi="Times New Roman" w:cs="Times New Roman"/>
          <w:color w:val="000000" w:themeColor="text1"/>
          <w:sz w:val="28"/>
          <w:szCs w:val="28"/>
          <w:lang w:val="ru-RU"/>
        </w:rPr>
        <w:t>[</w:t>
      </w:r>
      <w:r w:rsidR="00984D46" w:rsidRPr="00984D46">
        <w:rPr>
          <w:rFonts w:ascii="Times New Roman" w:hAnsi="Times New Roman" w:cs="Times New Roman"/>
          <w:color w:val="000000" w:themeColor="text1"/>
          <w:sz w:val="28"/>
          <w:szCs w:val="28"/>
          <w:lang w:val="ru-RU"/>
        </w:rPr>
        <w:t>3</w:t>
      </w:r>
      <w:r w:rsidR="00964B0A">
        <w:rPr>
          <w:rFonts w:ascii="Times New Roman" w:hAnsi="Times New Roman" w:cs="Times New Roman"/>
          <w:color w:val="000000" w:themeColor="text1"/>
          <w:sz w:val="28"/>
          <w:szCs w:val="28"/>
          <w:lang w:val="ru-RU"/>
        </w:rPr>
        <w:t>0</w:t>
      </w:r>
      <w:r w:rsidR="00690881" w:rsidRPr="00984D46">
        <w:rPr>
          <w:rFonts w:ascii="Times New Roman" w:hAnsi="Times New Roman" w:cs="Times New Roman"/>
          <w:color w:val="000000" w:themeColor="text1"/>
          <w:sz w:val="28"/>
          <w:szCs w:val="28"/>
          <w:lang w:val="ru-RU"/>
        </w:rPr>
        <w:t>]</w:t>
      </w:r>
      <w:r w:rsidR="00964B0A">
        <w:rPr>
          <w:rFonts w:ascii="Times New Roman" w:hAnsi="Times New Roman" w:cs="Times New Roman"/>
          <w:color w:val="000000" w:themeColor="text1"/>
          <w:sz w:val="28"/>
          <w:szCs w:val="28"/>
          <w:lang w:val="ru-RU"/>
        </w:rPr>
        <w:t>.</w:t>
      </w:r>
      <w:r w:rsidR="009313DB" w:rsidRPr="00984D46">
        <w:rPr>
          <w:rFonts w:ascii="Times New Roman" w:hAnsi="Times New Roman" w:cs="Times New Roman"/>
          <w:color w:val="000000" w:themeColor="text1"/>
          <w:sz w:val="28"/>
          <w:szCs w:val="28"/>
          <w:lang w:val="ru-RU"/>
        </w:rPr>
        <w:t xml:space="preserve"> </w:t>
      </w:r>
      <w:r w:rsidR="009313DB" w:rsidRPr="009313DB">
        <w:rPr>
          <w:rFonts w:ascii="Times New Roman" w:hAnsi="Times New Roman" w:cs="Times New Roman"/>
          <w:sz w:val="28"/>
          <w:szCs w:val="28"/>
        </w:rPr>
        <w:t>Закон визначає електронний документообіг як обмін електронними документами з використанням електронної підписи та інших засобів захисту інформації. Електронні документи мають таку ж юридичну силу, як і паперові документи.</w:t>
      </w:r>
      <w:r w:rsidR="00776476" w:rsidRPr="00776476">
        <w:t xml:space="preserve"> </w:t>
      </w:r>
      <w:r w:rsidR="00776476" w:rsidRPr="00776476">
        <w:rPr>
          <w:rFonts w:ascii="Times New Roman" w:hAnsi="Times New Roman" w:cs="Times New Roman"/>
          <w:sz w:val="28"/>
          <w:szCs w:val="28"/>
        </w:rPr>
        <w:t>Електронний документообіг використовується в бізнесі для зменшення часу на обробку документів та забезпечення їх надійності та безпеки.</w:t>
      </w:r>
    </w:p>
    <w:p w14:paraId="59DD612E" w14:textId="5DB92548" w:rsidR="00AE47A4" w:rsidRDefault="009313DB" w:rsidP="001F1A0D">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483E67">
        <w:rPr>
          <w:rFonts w:ascii="Times New Roman" w:hAnsi="Times New Roman" w:cs="Times New Roman"/>
          <w:sz w:val="28"/>
          <w:szCs w:val="28"/>
        </w:rPr>
        <w:t>Необхідно провести навчання для відповідальних працівників за документообіг</w:t>
      </w:r>
      <w:r w:rsidR="0057052F">
        <w:rPr>
          <w:rFonts w:ascii="Times New Roman" w:hAnsi="Times New Roman" w:cs="Times New Roman"/>
          <w:sz w:val="28"/>
          <w:szCs w:val="28"/>
        </w:rPr>
        <w:t xml:space="preserve"> в оптимальних та сучасних програмних забезпеченнях </w:t>
      </w:r>
      <w:r w:rsidR="0057052F" w:rsidRPr="0057052F">
        <w:rPr>
          <w:rFonts w:ascii="Times New Roman" w:hAnsi="Times New Roman" w:cs="Times New Roman"/>
          <w:sz w:val="28"/>
          <w:szCs w:val="28"/>
        </w:rPr>
        <w:t>«M.E.Doc»</w:t>
      </w:r>
      <w:r w:rsidR="0057052F">
        <w:rPr>
          <w:rFonts w:ascii="Times New Roman" w:hAnsi="Times New Roman" w:cs="Times New Roman"/>
          <w:sz w:val="28"/>
          <w:szCs w:val="28"/>
        </w:rPr>
        <w:t xml:space="preserve"> та </w:t>
      </w:r>
      <w:r w:rsidR="0090347E">
        <w:rPr>
          <w:rFonts w:ascii="Times New Roman" w:hAnsi="Times New Roman" w:cs="Times New Roman"/>
          <w:sz w:val="28"/>
          <w:szCs w:val="28"/>
        </w:rPr>
        <w:t>«Вчасно.ЕДО</w:t>
      </w:r>
      <w:r w:rsidR="0090347E" w:rsidRPr="00EF4CFF">
        <w:rPr>
          <w:rFonts w:ascii="Times New Roman" w:hAnsi="Times New Roman" w:cs="Times New Roman"/>
          <w:color w:val="000000" w:themeColor="text1"/>
          <w:sz w:val="28"/>
          <w:szCs w:val="28"/>
        </w:rPr>
        <w:t>»</w:t>
      </w:r>
      <w:r w:rsidR="00CD4084" w:rsidRPr="00EF4CFF">
        <w:rPr>
          <w:rFonts w:ascii="Times New Roman" w:hAnsi="Times New Roman" w:cs="Times New Roman"/>
          <w:color w:val="000000" w:themeColor="text1"/>
          <w:sz w:val="28"/>
          <w:szCs w:val="28"/>
        </w:rPr>
        <w:t xml:space="preserve"> </w:t>
      </w:r>
      <w:r w:rsidR="00CD4084" w:rsidRPr="00EF4CFF">
        <w:rPr>
          <w:rFonts w:ascii="Times New Roman" w:hAnsi="Times New Roman" w:cs="Times New Roman"/>
          <w:color w:val="000000" w:themeColor="text1"/>
          <w:sz w:val="28"/>
          <w:szCs w:val="28"/>
          <w:lang w:val="ru-RU"/>
        </w:rPr>
        <w:t>[</w:t>
      </w:r>
      <w:r w:rsidR="009854B1">
        <w:rPr>
          <w:rFonts w:ascii="Times New Roman" w:hAnsi="Times New Roman" w:cs="Times New Roman"/>
          <w:color w:val="000000" w:themeColor="text1"/>
          <w:sz w:val="28"/>
          <w:szCs w:val="28"/>
          <w:lang w:val="ru-RU"/>
        </w:rPr>
        <w:t>38-39</w:t>
      </w:r>
      <w:r w:rsidR="00CD4084" w:rsidRPr="00EF4CFF">
        <w:rPr>
          <w:rFonts w:ascii="Times New Roman" w:hAnsi="Times New Roman" w:cs="Times New Roman"/>
          <w:color w:val="000000" w:themeColor="text1"/>
          <w:sz w:val="28"/>
          <w:szCs w:val="28"/>
          <w:lang w:val="ru-RU"/>
        </w:rPr>
        <w:t>]</w:t>
      </w:r>
      <w:r w:rsidR="0090347E" w:rsidRPr="00EF4CFF">
        <w:rPr>
          <w:rFonts w:ascii="Times New Roman" w:hAnsi="Times New Roman" w:cs="Times New Roman"/>
          <w:color w:val="000000" w:themeColor="text1"/>
          <w:sz w:val="28"/>
          <w:szCs w:val="28"/>
        </w:rPr>
        <w:t xml:space="preserve">. </w:t>
      </w:r>
    </w:p>
    <w:p w14:paraId="66C87CAE" w14:textId="07D3CD16" w:rsidR="009762A6" w:rsidRPr="009762A6" w:rsidRDefault="00DE5FFC" w:rsidP="00DE5FFC">
      <w:pPr>
        <w:spacing w:after="0" w:line="360" w:lineRule="auto"/>
        <w:jc w:val="center"/>
        <w:rPr>
          <w:rFonts w:ascii="Times New Roman" w:hAnsi="Times New Roman" w:cs="Times New Roman"/>
          <w:noProof/>
          <w:sz w:val="28"/>
          <w:szCs w:val="28"/>
        </w:rPr>
      </w:pPr>
      <w:r>
        <w:rPr>
          <w:noProof/>
        </w:rPr>
        <w:drawing>
          <wp:inline distT="0" distB="0" distL="0" distR="0" wp14:anchorId="636F7984" wp14:editId="11AE3D75">
            <wp:extent cx="5550010" cy="1875996"/>
            <wp:effectExtent l="0" t="0" r="0" b="0"/>
            <wp:docPr id="1407753715" name="Рисунок 1407753715" descr="Зображення, що містить текст, знімок екрана, Шрифт, дизайн&#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49808389" name="Рисунок 1" descr="Зображення, що містить текст, знімок екрана, Шрифт, дизайн&#10;&#10;Автоматично згенерований опис"/>
                    <pic:cNvPicPr/>
                  </pic:nvPicPr>
                  <pic:blipFill>
                    <a:blip r:embed="rId28"/>
                    <a:stretch>
                      <a:fillRect/>
                    </a:stretch>
                  </pic:blipFill>
                  <pic:spPr>
                    <a:xfrm>
                      <a:off x="0" y="0"/>
                      <a:ext cx="5711446" cy="1930564"/>
                    </a:xfrm>
                    <a:prstGeom prst="rect">
                      <a:avLst/>
                    </a:prstGeom>
                  </pic:spPr>
                </pic:pic>
              </a:graphicData>
            </a:graphic>
          </wp:inline>
        </w:drawing>
      </w:r>
    </w:p>
    <w:p w14:paraId="7456F8DF" w14:textId="77745558" w:rsidR="009762A6" w:rsidRPr="00B12D18" w:rsidRDefault="00137EFD" w:rsidP="007B0110">
      <w:pPr>
        <w:spacing w:after="0" w:line="360" w:lineRule="auto"/>
        <w:jc w:val="center"/>
        <w:rPr>
          <w:rFonts w:ascii="Times New Roman" w:hAnsi="Times New Roman" w:cs="Times New Roman"/>
          <w:noProof/>
          <w:sz w:val="26"/>
          <w:szCs w:val="26"/>
        </w:rPr>
      </w:pPr>
      <w:r w:rsidRPr="00B12D18">
        <w:rPr>
          <w:rFonts w:ascii="Times New Roman" w:hAnsi="Times New Roman" w:cs="Times New Roman"/>
          <w:noProof/>
          <w:sz w:val="26"/>
          <w:szCs w:val="26"/>
        </w:rPr>
        <w:t>Рис. 3.</w:t>
      </w:r>
      <w:r w:rsidR="00E52789" w:rsidRPr="00B12D18">
        <w:rPr>
          <w:rFonts w:ascii="Times New Roman" w:hAnsi="Times New Roman" w:cs="Times New Roman"/>
          <w:noProof/>
          <w:sz w:val="26"/>
          <w:szCs w:val="26"/>
        </w:rPr>
        <w:t>3</w:t>
      </w:r>
      <w:r w:rsidRPr="00B12D18">
        <w:rPr>
          <w:rFonts w:ascii="Times New Roman" w:hAnsi="Times New Roman" w:cs="Times New Roman"/>
          <w:noProof/>
          <w:sz w:val="26"/>
          <w:szCs w:val="26"/>
        </w:rPr>
        <w:t xml:space="preserve">. Сервіс «ВЧАСНО» </w:t>
      </w:r>
      <w:r w:rsidRPr="00B12D18">
        <w:rPr>
          <w:rFonts w:ascii="Times New Roman" w:hAnsi="Times New Roman" w:cs="Times New Roman"/>
          <w:noProof/>
          <w:sz w:val="26"/>
          <w:szCs w:val="26"/>
          <w:lang w:val="en-US"/>
        </w:rPr>
        <w:t>[</w:t>
      </w:r>
      <w:r w:rsidR="009854B1" w:rsidRPr="00B12D18">
        <w:rPr>
          <w:rFonts w:ascii="Times New Roman" w:hAnsi="Times New Roman" w:cs="Times New Roman"/>
          <w:noProof/>
          <w:sz w:val="26"/>
          <w:szCs w:val="26"/>
        </w:rPr>
        <w:t>39</w:t>
      </w:r>
      <w:r w:rsidRPr="00B12D18">
        <w:rPr>
          <w:rFonts w:ascii="Times New Roman" w:hAnsi="Times New Roman" w:cs="Times New Roman"/>
          <w:noProof/>
          <w:sz w:val="26"/>
          <w:szCs w:val="26"/>
          <w:lang w:val="en-US"/>
        </w:rPr>
        <w:t>]</w:t>
      </w:r>
    </w:p>
    <w:p w14:paraId="4FF99CFD" w14:textId="77777777" w:rsidR="00137EFD" w:rsidRDefault="00137EFD" w:rsidP="007B0110">
      <w:pPr>
        <w:spacing w:after="0" w:line="360" w:lineRule="auto"/>
        <w:jc w:val="center"/>
        <w:rPr>
          <w:rFonts w:ascii="Times New Roman" w:hAnsi="Times New Roman" w:cs="Times New Roman"/>
          <w:sz w:val="28"/>
          <w:szCs w:val="28"/>
        </w:rPr>
      </w:pPr>
      <w:r>
        <w:rPr>
          <w:noProof/>
        </w:rPr>
        <w:drawing>
          <wp:inline distT="0" distB="0" distL="0" distR="0" wp14:anchorId="36086A65" wp14:editId="7430759C">
            <wp:extent cx="2829460" cy="2333239"/>
            <wp:effectExtent l="0" t="0" r="9525" b="0"/>
            <wp:docPr id="233752598" name="Рисунок 233752598" descr="Зображення, що містить текст, знімок екрана, жовтий, дизайн&#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6316484" name="Рисунок 1" descr="Зображення, що містить текст, знімок екрана, жовтий, дизайн&#10;&#10;Автоматично згенерований опис"/>
                    <pic:cNvPicPr/>
                  </pic:nvPicPr>
                  <pic:blipFill>
                    <a:blip r:embed="rId29"/>
                    <a:stretch>
                      <a:fillRect/>
                    </a:stretch>
                  </pic:blipFill>
                  <pic:spPr>
                    <a:xfrm>
                      <a:off x="0" y="0"/>
                      <a:ext cx="2887412" cy="2381028"/>
                    </a:xfrm>
                    <a:prstGeom prst="rect">
                      <a:avLst/>
                    </a:prstGeom>
                  </pic:spPr>
                </pic:pic>
              </a:graphicData>
            </a:graphic>
          </wp:inline>
        </w:drawing>
      </w:r>
      <w:r>
        <w:rPr>
          <w:noProof/>
        </w:rPr>
        <w:drawing>
          <wp:inline distT="0" distB="0" distL="0" distR="0" wp14:anchorId="50890781" wp14:editId="44C09E68">
            <wp:extent cx="2622502" cy="2335907"/>
            <wp:effectExtent l="0" t="0" r="6985" b="7620"/>
            <wp:docPr id="836171225" name="Рисунок 836171225" descr="Зображення, що містить текст, знімок екрана, Друк, жовтий&#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29246905" name="Рисунок 1" descr="Зображення, що містить текст, знімок екрана, Друк, жовтий&#10;&#10;Автоматично згенерований опис"/>
                    <pic:cNvPicPr/>
                  </pic:nvPicPr>
                  <pic:blipFill>
                    <a:blip r:embed="rId30"/>
                    <a:stretch>
                      <a:fillRect/>
                    </a:stretch>
                  </pic:blipFill>
                  <pic:spPr>
                    <a:xfrm>
                      <a:off x="0" y="0"/>
                      <a:ext cx="2697358" cy="2402582"/>
                    </a:xfrm>
                    <a:prstGeom prst="rect">
                      <a:avLst/>
                    </a:prstGeom>
                  </pic:spPr>
                </pic:pic>
              </a:graphicData>
            </a:graphic>
          </wp:inline>
        </w:drawing>
      </w:r>
    </w:p>
    <w:p w14:paraId="0F762BEA" w14:textId="263B059F" w:rsidR="009762A6" w:rsidRPr="00B12D18" w:rsidRDefault="00137EFD" w:rsidP="00137EFD">
      <w:pPr>
        <w:spacing w:after="0" w:line="360" w:lineRule="auto"/>
        <w:jc w:val="center"/>
        <w:rPr>
          <w:rFonts w:ascii="Times New Roman" w:hAnsi="Times New Roman" w:cs="Times New Roman"/>
          <w:noProof/>
          <w:sz w:val="26"/>
          <w:szCs w:val="26"/>
        </w:rPr>
      </w:pPr>
      <w:r w:rsidRPr="00B12D18">
        <w:rPr>
          <w:rFonts w:ascii="Times New Roman" w:hAnsi="Times New Roman" w:cs="Times New Roman"/>
          <w:noProof/>
          <w:sz w:val="26"/>
          <w:szCs w:val="26"/>
        </w:rPr>
        <w:t>Рис.3.</w:t>
      </w:r>
      <w:r w:rsidR="00E52789" w:rsidRPr="00B12D18">
        <w:rPr>
          <w:rFonts w:ascii="Times New Roman" w:hAnsi="Times New Roman" w:cs="Times New Roman"/>
          <w:noProof/>
          <w:sz w:val="26"/>
          <w:szCs w:val="26"/>
        </w:rPr>
        <w:t>4</w:t>
      </w:r>
      <w:r w:rsidRPr="00B12D18">
        <w:rPr>
          <w:rFonts w:ascii="Times New Roman" w:hAnsi="Times New Roman" w:cs="Times New Roman"/>
          <w:noProof/>
          <w:sz w:val="26"/>
          <w:szCs w:val="26"/>
        </w:rPr>
        <w:t>. Сервіс «МЕДОК» [</w:t>
      </w:r>
      <w:r w:rsidR="009854B1" w:rsidRPr="00B12D18">
        <w:rPr>
          <w:rFonts w:ascii="Times New Roman" w:hAnsi="Times New Roman" w:cs="Times New Roman"/>
          <w:noProof/>
          <w:sz w:val="26"/>
          <w:szCs w:val="26"/>
        </w:rPr>
        <w:t>38</w:t>
      </w:r>
      <w:r w:rsidRPr="00B12D18">
        <w:rPr>
          <w:rFonts w:ascii="Times New Roman" w:hAnsi="Times New Roman" w:cs="Times New Roman"/>
          <w:noProof/>
          <w:sz w:val="26"/>
          <w:szCs w:val="26"/>
        </w:rPr>
        <w:t>]</w:t>
      </w:r>
    </w:p>
    <w:p w14:paraId="09D05572" w14:textId="0AE02CD0" w:rsidR="009762A6" w:rsidRPr="009762A6" w:rsidRDefault="00FC75A8" w:rsidP="001F1A0D">
      <w:pPr>
        <w:spacing w:after="0" w:line="360" w:lineRule="auto"/>
        <w:jc w:val="both"/>
        <w:rPr>
          <w:rFonts w:ascii="Times New Roman" w:hAnsi="Times New Roman" w:cs="Times New Roman"/>
          <w:noProof/>
          <w:sz w:val="28"/>
          <w:szCs w:val="28"/>
        </w:rPr>
      </w:pPr>
      <w:r>
        <w:rPr>
          <w:rFonts w:ascii="Times New Roman" w:hAnsi="Times New Roman" w:cs="Times New Roman"/>
          <w:sz w:val="28"/>
          <w:szCs w:val="28"/>
        </w:rPr>
        <w:lastRenderedPageBreak/>
        <w:tab/>
        <w:t xml:space="preserve">Дані програми прості та зручні у використанні, спрощують роботу з документами та дозволяють оптимізувати час </w:t>
      </w:r>
      <w:r w:rsidRPr="00776BF7">
        <w:rPr>
          <w:rFonts w:ascii="Times New Roman" w:hAnsi="Times New Roman" w:cs="Times New Roman"/>
          <w:sz w:val="28"/>
          <w:szCs w:val="28"/>
        </w:rPr>
        <w:t>бухгалтерії, юристам, фінансистам, маркетингу, закупівлям тощо</w:t>
      </w:r>
      <w:r>
        <w:rPr>
          <w:rFonts w:ascii="Times New Roman" w:hAnsi="Times New Roman" w:cs="Times New Roman"/>
          <w:sz w:val="28"/>
          <w:szCs w:val="28"/>
        </w:rPr>
        <w:t xml:space="preserve"> і спрямувати </w:t>
      </w:r>
      <w:r w:rsidRPr="009762A6">
        <w:rPr>
          <w:rFonts w:ascii="Times New Roman" w:hAnsi="Times New Roman" w:cs="Times New Roman"/>
          <w:sz w:val="28"/>
          <w:szCs w:val="28"/>
        </w:rPr>
        <w:t>його на виконання інших завдань</w:t>
      </w:r>
      <w:r>
        <w:rPr>
          <w:rFonts w:ascii="Times New Roman" w:hAnsi="Times New Roman" w:cs="Times New Roman"/>
          <w:sz w:val="28"/>
          <w:szCs w:val="28"/>
        </w:rPr>
        <w:t xml:space="preserve"> (рисунки 3.</w:t>
      </w:r>
      <w:r w:rsidR="00E52789">
        <w:rPr>
          <w:rFonts w:ascii="Times New Roman" w:hAnsi="Times New Roman" w:cs="Times New Roman"/>
          <w:sz w:val="28"/>
          <w:szCs w:val="28"/>
        </w:rPr>
        <w:t>3</w:t>
      </w:r>
      <w:r>
        <w:rPr>
          <w:rFonts w:ascii="Times New Roman" w:hAnsi="Times New Roman" w:cs="Times New Roman"/>
          <w:sz w:val="28"/>
          <w:szCs w:val="28"/>
        </w:rPr>
        <w:t>.та 3.</w:t>
      </w:r>
      <w:r w:rsidR="00E52789">
        <w:rPr>
          <w:rFonts w:ascii="Times New Roman" w:hAnsi="Times New Roman" w:cs="Times New Roman"/>
          <w:sz w:val="28"/>
          <w:szCs w:val="28"/>
        </w:rPr>
        <w:t>4</w:t>
      </w:r>
      <w:r>
        <w:rPr>
          <w:rFonts w:ascii="Times New Roman" w:hAnsi="Times New Roman" w:cs="Times New Roman"/>
          <w:sz w:val="28"/>
          <w:szCs w:val="28"/>
        </w:rPr>
        <w:t>.).</w:t>
      </w:r>
    </w:p>
    <w:p w14:paraId="4FAB1A00" w14:textId="343EBBB6" w:rsidR="009762A6" w:rsidRDefault="002160BA" w:rsidP="001F1A0D">
      <w:pPr>
        <w:spacing w:after="0" w:line="360" w:lineRule="auto"/>
        <w:jc w:val="both"/>
        <w:rPr>
          <w:rFonts w:ascii="Times New Roman" w:hAnsi="Times New Roman" w:cs="Times New Roman"/>
          <w:noProof/>
          <w:sz w:val="28"/>
          <w:szCs w:val="28"/>
        </w:rPr>
      </w:pPr>
      <w:r>
        <w:rPr>
          <w:rFonts w:ascii="Times New Roman" w:hAnsi="Times New Roman" w:cs="Times New Roman"/>
          <w:noProof/>
          <w:sz w:val="28"/>
          <w:szCs w:val="28"/>
        </w:rPr>
        <w:tab/>
      </w:r>
      <w:r w:rsidR="0040578C">
        <w:rPr>
          <w:rFonts w:ascii="Times New Roman" w:hAnsi="Times New Roman" w:cs="Times New Roman"/>
          <w:noProof/>
          <w:sz w:val="28"/>
          <w:szCs w:val="28"/>
        </w:rPr>
        <w:t xml:space="preserve">Компанія «АГРОСЕМ» -  </w:t>
      </w:r>
      <w:r w:rsidR="0040578C" w:rsidRPr="0040578C">
        <w:rPr>
          <w:rFonts w:ascii="Times New Roman" w:hAnsi="Times New Roman" w:cs="Times New Roman"/>
          <w:noProof/>
          <w:sz w:val="28"/>
          <w:szCs w:val="28"/>
        </w:rPr>
        <w:t xml:space="preserve">аграрна компанія, </w:t>
      </w:r>
      <w:r w:rsidR="0040578C">
        <w:rPr>
          <w:rFonts w:ascii="Times New Roman" w:hAnsi="Times New Roman" w:cs="Times New Roman"/>
          <w:noProof/>
          <w:sz w:val="28"/>
          <w:szCs w:val="28"/>
        </w:rPr>
        <w:t xml:space="preserve">і </w:t>
      </w:r>
      <w:r w:rsidR="0040578C" w:rsidRPr="0040578C">
        <w:rPr>
          <w:rFonts w:ascii="Times New Roman" w:hAnsi="Times New Roman" w:cs="Times New Roman"/>
          <w:noProof/>
          <w:sz w:val="28"/>
          <w:szCs w:val="28"/>
        </w:rPr>
        <w:t xml:space="preserve">як правило, дуже сильно залежить від сезону, оскільки більшість сільськогосподарських культур мають свій власний сезон </w:t>
      </w:r>
      <w:r w:rsidR="00685B1A">
        <w:rPr>
          <w:rFonts w:ascii="Times New Roman" w:hAnsi="Times New Roman" w:cs="Times New Roman"/>
          <w:noProof/>
          <w:sz w:val="28"/>
          <w:szCs w:val="28"/>
        </w:rPr>
        <w:t xml:space="preserve">садження і </w:t>
      </w:r>
      <w:r w:rsidR="0040578C" w:rsidRPr="0040578C">
        <w:rPr>
          <w:rFonts w:ascii="Times New Roman" w:hAnsi="Times New Roman" w:cs="Times New Roman"/>
          <w:noProof/>
          <w:sz w:val="28"/>
          <w:szCs w:val="28"/>
        </w:rPr>
        <w:t>збору</w:t>
      </w:r>
      <w:r w:rsidR="0040578C">
        <w:rPr>
          <w:rFonts w:ascii="Times New Roman" w:hAnsi="Times New Roman" w:cs="Times New Roman"/>
          <w:noProof/>
          <w:sz w:val="28"/>
          <w:szCs w:val="28"/>
        </w:rPr>
        <w:t xml:space="preserve"> </w:t>
      </w:r>
      <w:r w:rsidR="0040578C" w:rsidRPr="0040578C">
        <w:rPr>
          <w:rFonts w:ascii="Times New Roman" w:hAnsi="Times New Roman" w:cs="Times New Roman"/>
          <w:noProof/>
          <w:sz w:val="28"/>
          <w:szCs w:val="28"/>
        </w:rPr>
        <w:t xml:space="preserve">врожаю. </w:t>
      </w:r>
      <w:r w:rsidR="00685B1A">
        <w:rPr>
          <w:rFonts w:ascii="Times New Roman" w:hAnsi="Times New Roman" w:cs="Times New Roman"/>
          <w:noProof/>
          <w:sz w:val="28"/>
          <w:szCs w:val="28"/>
        </w:rPr>
        <w:t xml:space="preserve">Відтак, на </w:t>
      </w:r>
      <w:r w:rsidR="00705A7A">
        <w:rPr>
          <w:rFonts w:ascii="Times New Roman" w:hAnsi="Times New Roman" w:cs="Times New Roman"/>
          <w:noProof/>
          <w:sz w:val="28"/>
          <w:szCs w:val="28"/>
        </w:rPr>
        <w:t xml:space="preserve">працівників </w:t>
      </w:r>
      <w:r w:rsidR="00685B1A">
        <w:rPr>
          <w:rFonts w:ascii="Times New Roman" w:hAnsi="Times New Roman" w:cs="Times New Roman"/>
          <w:noProof/>
          <w:sz w:val="28"/>
          <w:szCs w:val="28"/>
        </w:rPr>
        <w:t>компані</w:t>
      </w:r>
      <w:r w:rsidR="00705A7A">
        <w:rPr>
          <w:rFonts w:ascii="Times New Roman" w:hAnsi="Times New Roman" w:cs="Times New Roman"/>
          <w:noProof/>
          <w:sz w:val="28"/>
          <w:szCs w:val="28"/>
        </w:rPr>
        <w:t xml:space="preserve">ї </w:t>
      </w:r>
      <w:r w:rsidR="00685B1A">
        <w:rPr>
          <w:rFonts w:ascii="Times New Roman" w:hAnsi="Times New Roman" w:cs="Times New Roman"/>
          <w:noProof/>
          <w:sz w:val="28"/>
          <w:szCs w:val="28"/>
        </w:rPr>
        <w:t>падає велике навантаження в такі періоди (переважно вес</w:t>
      </w:r>
      <w:r w:rsidR="00705A7A">
        <w:rPr>
          <w:rFonts w:ascii="Times New Roman" w:hAnsi="Times New Roman" w:cs="Times New Roman"/>
          <w:noProof/>
          <w:sz w:val="28"/>
          <w:szCs w:val="28"/>
        </w:rPr>
        <w:t>няний та ранній осінній). Враховуючи людський фактор, при великому навантаженні роботою</w:t>
      </w:r>
      <w:r w:rsidR="00073E8B">
        <w:rPr>
          <w:rFonts w:ascii="Times New Roman" w:hAnsi="Times New Roman" w:cs="Times New Roman"/>
          <w:noProof/>
          <w:sz w:val="28"/>
          <w:szCs w:val="28"/>
        </w:rPr>
        <w:t xml:space="preserve"> люди часто можуть втрачати контроль над власними емоціями </w:t>
      </w:r>
      <w:r w:rsidR="00155F83">
        <w:rPr>
          <w:rFonts w:ascii="Times New Roman" w:hAnsi="Times New Roman" w:cs="Times New Roman"/>
          <w:noProof/>
          <w:sz w:val="28"/>
          <w:szCs w:val="28"/>
        </w:rPr>
        <w:t xml:space="preserve">під час комунікації з колегами чи працівниками. Даний фактор негативно впливає на продуктивність підприємства. </w:t>
      </w:r>
    </w:p>
    <w:p w14:paraId="0E7DD7BB" w14:textId="03CF3FF6" w:rsidR="00C12598" w:rsidRPr="001D727A" w:rsidRDefault="00155F83" w:rsidP="001F1A0D">
      <w:pPr>
        <w:spacing w:after="0" w:line="360" w:lineRule="auto"/>
        <w:jc w:val="both"/>
        <w:rPr>
          <w:rFonts w:ascii="Times New Roman" w:hAnsi="Times New Roman" w:cs="Times New Roman"/>
          <w:noProof/>
          <w:color w:val="000000" w:themeColor="text1"/>
          <w:sz w:val="28"/>
          <w:szCs w:val="28"/>
        </w:rPr>
      </w:pPr>
      <w:r>
        <w:rPr>
          <w:rFonts w:ascii="Times New Roman" w:hAnsi="Times New Roman" w:cs="Times New Roman"/>
          <w:noProof/>
          <w:sz w:val="28"/>
          <w:szCs w:val="28"/>
        </w:rPr>
        <w:tab/>
        <w:t xml:space="preserve">В цьому випадку </w:t>
      </w:r>
      <w:r w:rsidR="00E50CE7">
        <w:rPr>
          <w:rFonts w:ascii="Times New Roman" w:hAnsi="Times New Roman" w:cs="Times New Roman"/>
          <w:noProof/>
          <w:sz w:val="28"/>
          <w:szCs w:val="28"/>
        </w:rPr>
        <w:t>ми</w:t>
      </w:r>
      <w:r>
        <w:rPr>
          <w:rFonts w:ascii="Times New Roman" w:hAnsi="Times New Roman" w:cs="Times New Roman"/>
          <w:noProof/>
          <w:sz w:val="28"/>
          <w:szCs w:val="28"/>
        </w:rPr>
        <w:t xml:space="preserve"> </w:t>
      </w:r>
      <w:r w:rsidR="00E50CE7">
        <w:rPr>
          <w:rFonts w:ascii="Times New Roman" w:hAnsi="Times New Roman" w:cs="Times New Roman"/>
          <w:noProof/>
          <w:sz w:val="28"/>
          <w:szCs w:val="28"/>
        </w:rPr>
        <w:t>радимо</w:t>
      </w:r>
      <w:r>
        <w:rPr>
          <w:rFonts w:ascii="Times New Roman" w:hAnsi="Times New Roman" w:cs="Times New Roman"/>
          <w:noProof/>
          <w:sz w:val="28"/>
          <w:szCs w:val="28"/>
        </w:rPr>
        <w:t xml:space="preserve"> </w:t>
      </w:r>
      <w:r w:rsidR="007F5719">
        <w:rPr>
          <w:rFonts w:ascii="Times New Roman" w:hAnsi="Times New Roman" w:cs="Times New Roman"/>
          <w:noProof/>
          <w:sz w:val="28"/>
          <w:szCs w:val="28"/>
        </w:rPr>
        <w:t xml:space="preserve">впровадити регулярні зустрічі працівників із психологами компанії. </w:t>
      </w:r>
      <w:r w:rsidR="006E0D43">
        <w:rPr>
          <w:rFonts w:ascii="Times New Roman" w:hAnsi="Times New Roman" w:cs="Times New Roman"/>
          <w:noProof/>
          <w:sz w:val="28"/>
          <w:szCs w:val="28"/>
        </w:rPr>
        <w:t xml:space="preserve">Важливо перконати працівників в надійності та </w:t>
      </w:r>
      <w:r w:rsidR="003916C2">
        <w:rPr>
          <w:rFonts w:ascii="Times New Roman" w:hAnsi="Times New Roman" w:cs="Times New Roman"/>
          <w:noProof/>
          <w:sz w:val="28"/>
          <w:szCs w:val="28"/>
        </w:rPr>
        <w:t xml:space="preserve">конфіденційності </w:t>
      </w:r>
      <w:r w:rsidR="00D27D09">
        <w:rPr>
          <w:rFonts w:ascii="Times New Roman" w:hAnsi="Times New Roman" w:cs="Times New Roman"/>
          <w:noProof/>
          <w:sz w:val="28"/>
          <w:szCs w:val="28"/>
        </w:rPr>
        <w:t>співпраці з психологами. Відтак, н</w:t>
      </w:r>
      <w:r w:rsidR="00C12598" w:rsidRPr="00C12598">
        <w:rPr>
          <w:rFonts w:ascii="Times New Roman" w:hAnsi="Times New Roman" w:cs="Times New Roman"/>
          <w:noProof/>
          <w:sz w:val="28"/>
          <w:szCs w:val="28"/>
        </w:rPr>
        <w:t xml:space="preserve">а І Установчому з’їзді Товариства психологів України 20 грудня 1990 року в м. Києві прийнято Етичний кодекс психолога. Цей нормативний акт є гарантом високопрофесійної, гуманної, високоморальної діяльності </w:t>
      </w:r>
      <w:r w:rsidR="00C12598" w:rsidRPr="001D727A">
        <w:rPr>
          <w:rFonts w:ascii="Times New Roman" w:hAnsi="Times New Roman" w:cs="Times New Roman"/>
          <w:noProof/>
          <w:color w:val="000000" w:themeColor="text1"/>
          <w:sz w:val="28"/>
          <w:szCs w:val="28"/>
        </w:rPr>
        <w:t>психологів України, здійснюваної залежно від спеціалізації та сфери їх інтересів [</w:t>
      </w:r>
      <w:r w:rsidR="007E7F27">
        <w:rPr>
          <w:rFonts w:ascii="Times New Roman" w:hAnsi="Times New Roman" w:cs="Times New Roman"/>
          <w:noProof/>
          <w:color w:val="000000" w:themeColor="text1"/>
          <w:sz w:val="28"/>
          <w:szCs w:val="28"/>
        </w:rPr>
        <w:t>9</w:t>
      </w:r>
      <w:r w:rsidR="001D727A" w:rsidRPr="001D727A">
        <w:rPr>
          <w:rFonts w:ascii="Times New Roman" w:hAnsi="Times New Roman" w:cs="Times New Roman"/>
          <w:noProof/>
          <w:color w:val="000000" w:themeColor="text1"/>
          <w:sz w:val="28"/>
          <w:szCs w:val="28"/>
        </w:rPr>
        <w:t>]</w:t>
      </w:r>
      <w:r w:rsidR="001D727A">
        <w:rPr>
          <w:rFonts w:ascii="Times New Roman" w:hAnsi="Times New Roman" w:cs="Times New Roman"/>
          <w:noProof/>
          <w:color w:val="000000" w:themeColor="text1"/>
          <w:sz w:val="28"/>
          <w:szCs w:val="28"/>
        </w:rPr>
        <w:t>.</w:t>
      </w:r>
    </w:p>
    <w:p w14:paraId="29B86530" w14:textId="7FE11F93" w:rsidR="00EE751F" w:rsidRDefault="00C12598" w:rsidP="001F1A0D">
      <w:pPr>
        <w:spacing w:after="0" w:line="360" w:lineRule="auto"/>
        <w:jc w:val="both"/>
        <w:rPr>
          <w:rFonts w:ascii="Times New Roman" w:hAnsi="Times New Roman" w:cs="Times New Roman"/>
          <w:noProof/>
          <w:sz w:val="28"/>
          <w:szCs w:val="28"/>
        </w:rPr>
      </w:pPr>
      <w:r>
        <w:rPr>
          <w:rFonts w:ascii="Times New Roman" w:hAnsi="Times New Roman" w:cs="Times New Roman"/>
          <w:noProof/>
          <w:sz w:val="28"/>
          <w:szCs w:val="28"/>
        </w:rPr>
        <w:tab/>
      </w:r>
      <w:r w:rsidR="00C06757">
        <w:rPr>
          <w:rFonts w:ascii="Times New Roman" w:hAnsi="Times New Roman" w:cs="Times New Roman"/>
          <w:noProof/>
          <w:sz w:val="28"/>
          <w:szCs w:val="28"/>
        </w:rPr>
        <w:t>П</w:t>
      </w:r>
      <w:r w:rsidR="00C06757" w:rsidRPr="00C06757">
        <w:rPr>
          <w:rFonts w:ascii="Times New Roman" w:hAnsi="Times New Roman" w:cs="Times New Roman"/>
          <w:noProof/>
          <w:sz w:val="28"/>
          <w:szCs w:val="28"/>
        </w:rPr>
        <w:t xml:space="preserve">сихолог </w:t>
      </w:r>
      <w:r w:rsidR="00C06757">
        <w:rPr>
          <w:rFonts w:ascii="Times New Roman" w:hAnsi="Times New Roman" w:cs="Times New Roman"/>
          <w:noProof/>
          <w:sz w:val="28"/>
          <w:szCs w:val="28"/>
        </w:rPr>
        <w:t>допо</w:t>
      </w:r>
      <w:r w:rsidR="00C06757" w:rsidRPr="00C06757">
        <w:rPr>
          <w:rFonts w:ascii="Times New Roman" w:hAnsi="Times New Roman" w:cs="Times New Roman"/>
          <w:noProof/>
          <w:sz w:val="28"/>
          <w:szCs w:val="28"/>
        </w:rPr>
        <w:t>може зрозуміти, які ситуації, люди або події викликають певні емоції та як краще реагувати на них</w:t>
      </w:r>
      <w:r w:rsidR="00C06757">
        <w:rPr>
          <w:rFonts w:ascii="Times New Roman" w:hAnsi="Times New Roman" w:cs="Times New Roman"/>
          <w:noProof/>
          <w:sz w:val="28"/>
          <w:szCs w:val="28"/>
        </w:rPr>
        <w:t xml:space="preserve">, також </w:t>
      </w:r>
      <w:r w:rsidR="00BD34BD">
        <w:rPr>
          <w:rFonts w:ascii="Times New Roman" w:hAnsi="Times New Roman" w:cs="Times New Roman"/>
          <w:noProof/>
          <w:sz w:val="28"/>
          <w:szCs w:val="28"/>
        </w:rPr>
        <w:t xml:space="preserve">він </w:t>
      </w:r>
      <w:r w:rsidR="00C06757" w:rsidRPr="00C06757">
        <w:rPr>
          <w:rFonts w:ascii="Times New Roman" w:hAnsi="Times New Roman" w:cs="Times New Roman"/>
          <w:noProof/>
          <w:sz w:val="28"/>
          <w:szCs w:val="28"/>
        </w:rPr>
        <w:t>може надати індивідуальні поради та рекомендації щодо того, які практики можуть допомогти зменшити емоційний стрес і збільшити самоконтроль.</w:t>
      </w:r>
      <w:r w:rsidR="00BD34BD">
        <w:rPr>
          <w:rFonts w:ascii="Times New Roman" w:hAnsi="Times New Roman" w:cs="Times New Roman"/>
          <w:noProof/>
          <w:sz w:val="28"/>
          <w:szCs w:val="28"/>
        </w:rPr>
        <w:t xml:space="preserve"> Ми впевнені, що дана практика буде працювати на благо компанії, </w:t>
      </w:r>
      <w:r w:rsidR="00BD34BD" w:rsidRPr="00BD34BD">
        <w:rPr>
          <w:rFonts w:ascii="Times New Roman" w:hAnsi="Times New Roman" w:cs="Times New Roman"/>
          <w:noProof/>
          <w:sz w:val="28"/>
          <w:szCs w:val="28"/>
        </w:rPr>
        <w:t>покращ</w:t>
      </w:r>
      <w:r w:rsidR="00BD34BD">
        <w:rPr>
          <w:rFonts w:ascii="Times New Roman" w:hAnsi="Times New Roman" w:cs="Times New Roman"/>
          <w:noProof/>
          <w:sz w:val="28"/>
          <w:szCs w:val="28"/>
        </w:rPr>
        <w:t>ить</w:t>
      </w:r>
      <w:r w:rsidR="00BD34BD" w:rsidRPr="00BD34BD">
        <w:rPr>
          <w:rFonts w:ascii="Times New Roman" w:hAnsi="Times New Roman" w:cs="Times New Roman"/>
          <w:noProof/>
          <w:sz w:val="28"/>
          <w:szCs w:val="28"/>
        </w:rPr>
        <w:t xml:space="preserve"> емоційн</w:t>
      </w:r>
      <w:r w:rsidR="00BD34BD">
        <w:rPr>
          <w:rFonts w:ascii="Times New Roman" w:hAnsi="Times New Roman" w:cs="Times New Roman"/>
          <w:noProof/>
          <w:sz w:val="28"/>
          <w:szCs w:val="28"/>
        </w:rPr>
        <w:t>у</w:t>
      </w:r>
      <w:r w:rsidR="00BD34BD" w:rsidRPr="00BD34BD">
        <w:rPr>
          <w:rFonts w:ascii="Times New Roman" w:hAnsi="Times New Roman" w:cs="Times New Roman"/>
          <w:noProof/>
          <w:sz w:val="28"/>
          <w:szCs w:val="28"/>
        </w:rPr>
        <w:t xml:space="preserve"> стійк</w:t>
      </w:r>
      <w:r w:rsidR="004D49A1">
        <w:rPr>
          <w:rFonts w:ascii="Times New Roman" w:hAnsi="Times New Roman" w:cs="Times New Roman"/>
          <w:noProof/>
          <w:sz w:val="28"/>
          <w:szCs w:val="28"/>
        </w:rPr>
        <w:t>і</w:t>
      </w:r>
      <w:r w:rsidR="00BD34BD" w:rsidRPr="00BD34BD">
        <w:rPr>
          <w:rFonts w:ascii="Times New Roman" w:hAnsi="Times New Roman" w:cs="Times New Roman"/>
          <w:noProof/>
          <w:sz w:val="28"/>
          <w:szCs w:val="28"/>
        </w:rPr>
        <w:t>ст</w:t>
      </w:r>
      <w:r w:rsidR="00BD34BD">
        <w:rPr>
          <w:rFonts w:ascii="Times New Roman" w:hAnsi="Times New Roman" w:cs="Times New Roman"/>
          <w:noProof/>
          <w:sz w:val="28"/>
          <w:szCs w:val="28"/>
        </w:rPr>
        <w:t>ь</w:t>
      </w:r>
      <w:r w:rsidR="00BD34BD" w:rsidRPr="00BD34BD">
        <w:rPr>
          <w:rFonts w:ascii="Times New Roman" w:hAnsi="Times New Roman" w:cs="Times New Roman"/>
          <w:noProof/>
          <w:sz w:val="28"/>
          <w:szCs w:val="28"/>
        </w:rPr>
        <w:t xml:space="preserve"> </w:t>
      </w:r>
      <w:r w:rsidR="00BD34BD">
        <w:rPr>
          <w:rFonts w:ascii="Times New Roman" w:hAnsi="Times New Roman" w:cs="Times New Roman"/>
          <w:noProof/>
          <w:sz w:val="28"/>
          <w:szCs w:val="28"/>
        </w:rPr>
        <w:t>працівників</w:t>
      </w:r>
      <w:r w:rsidR="00BD34BD" w:rsidRPr="00BD34BD">
        <w:rPr>
          <w:rFonts w:ascii="Times New Roman" w:hAnsi="Times New Roman" w:cs="Times New Roman"/>
          <w:noProof/>
          <w:sz w:val="28"/>
          <w:szCs w:val="28"/>
        </w:rPr>
        <w:t>.</w:t>
      </w:r>
    </w:p>
    <w:p w14:paraId="2831DA4C" w14:textId="08995197" w:rsidR="00EE751F" w:rsidRDefault="004C15C8" w:rsidP="001F1A0D">
      <w:pPr>
        <w:spacing w:after="0" w:line="360" w:lineRule="auto"/>
        <w:jc w:val="both"/>
        <w:rPr>
          <w:rFonts w:ascii="Times New Roman" w:hAnsi="Times New Roman" w:cs="Times New Roman"/>
          <w:noProof/>
          <w:sz w:val="28"/>
          <w:szCs w:val="28"/>
        </w:rPr>
      </w:pPr>
      <w:r>
        <w:rPr>
          <w:rFonts w:ascii="Times New Roman" w:hAnsi="Times New Roman" w:cs="Times New Roman"/>
          <w:noProof/>
          <w:sz w:val="28"/>
          <w:szCs w:val="28"/>
        </w:rPr>
        <w:tab/>
      </w:r>
      <w:r w:rsidR="000F2A43">
        <w:rPr>
          <w:rFonts w:ascii="Times New Roman" w:hAnsi="Times New Roman" w:cs="Times New Roman"/>
          <w:noProof/>
          <w:sz w:val="28"/>
          <w:szCs w:val="28"/>
        </w:rPr>
        <w:t>Важливо розуміти, що наявність чітких процедур комунікації між працівниками та</w:t>
      </w:r>
      <w:r w:rsidR="00D9792B">
        <w:rPr>
          <w:rFonts w:ascii="Times New Roman" w:hAnsi="Times New Roman" w:cs="Times New Roman"/>
          <w:noProof/>
          <w:sz w:val="28"/>
          <w:szCs w:val="28"/>
        </w:rPr>
        <w:t xml:space="preserve"> клієнтами </w:t>
      </w:r>
      <w:r w:rsidRPr="004C15C8">
        <w:rPr>
          <w:rFonts w:ascii="Times New Roman" w:hAnsi="Times New Roman" w:cs="Times New Roman"/>
          <w:noProof/>
          <w:sz w:val="28"/>
          <w:szCs w:val="28"/>
        </w:rPr>
        <w:t>є дуже важливим елементом успішної діяльності будь-якої компанії. Це допоможе забезпечити високу якість обслуговування клієнтів, зменшити можливість помилок та конфліктів, покращити репутацію компанії та збільшити лояльність клієнтів.</w:t>
      </w:r>
      <w:r w:rsidR="00A63E4F">
        <w:rPr>
          <w:rFonts w:ascii="Times New Roman" w:hAnsi="Times New Roman" w:cs="Times New Roman"/>
          <w:noProof/>
          <w:sz w:val="28"/>
          <w:szCs w:val="28"/>
        </w:rPr>
        <w:t xml:space="preserve"> Тому, автор пропонує ТОВ </w:t>
      </w:r>
      <w:r w:rsidR="00A63E4F">
        <w:rPr>
          <w:rFonts w:ascii="Times New Roman" w:hAnsi="Times New Roman" w:cs="Times New Roman"/>
          <w:noProof/>
          <w:sz w:val="28"/>
          <w:szCs w:val="28"/>
        </w:rPr>
        <w:lastRenderedPageBreak/>
        <w:t xml:space="preserve">«АГРОСЕМ» </w:t>
      </w:r>
      <w:r w:rsidR="00F541EF">
        <w:rPr>
          <w:rFonts w:ascii="Times New Roman" w:hAnsi="Times New Roman" w:cs="Times New Roman"/>
          <w:noProof/>
          <w:sz w:val="28"/>
          <w:szCs w:val="28"/>
        </w:rPr>
        <w:t xml:space="preserve">з врахуванням особливості сфери діяльності впровадити регламент </w:t>
      </w:r>
      <w:r w:rsidR="00AC017B">
        <w:rPr>
          <w:rFonts w:ascii="Times New Roman" w:hAnsi="Times New Roman" w:cs="Times New Roman"/>
          <w:noProof/>
          <w:sz w:val="28"/>
          <w:szCs w:val="28"/>
        </w:rPr>
        <w:t>з комунікацій для працівників.</w:t>
      </w:r>
    </w:p>
    <w:p w14:paraId="2727524A" w14:textId="217FD530" w:rsidR="00EF4CFF" w:rsidRDefault="00B37840" w:rsidP="00EF4CFF">
      <w:pPr>
        <w:spacing w:after="0" w:line="360" w:lineRule="auto"/>
        <w:jc w:val="both"/>
        <w:rPr>
          <w:rFonts w:ascii="Times New Roman" w:hAnsi="Times New Roman" w:cs="Times New Roman"/>
          <w:noProof/>
          <w:sz w:val="28"/>
          <w:szCs w:val="28"/>
        </w:rPr>
      </w:pPr>
      <w:r>
        <w:rPr>
          <w:rFonts w:ascii="Times New Roman" w:hAnsi="Times New Roman" w:cs="Times New Roman"/>
          <w:noProof/>
          <w:sz w:val="28"/>
          <w:szCs w:val="28"/>
        </w:rPr>
        <w:tab/>
        <w:t xml:space="preserve">Нижче наведено основні кроки для </w:t>
      </w:r>
      <w:r w:rsidR="00F86DA1" w:rsidRPr="00F86DA1">
        <w:rPr>
          <w:rFonts w:ascii="Times New Roman" w:hAnsi="Times New Roman" w:cs="Times New Roman"/>
          <w:noProof/>
          <w:sz w:val="28"/>
          <w:szCs w:val="28"/>
        </w:rPr>
        <w:t>налагодження чіткої комунікації з клієнтами</w:t>
      </w:r>
      <w:r w:rsidR="00EF4CFF" w:rsidRPr="00EF4CFF">
        <w:rPr>
          <w:rFonts w:ascii="Times New Roman" w:hAnsi="Times New Roman" w:cs="Times New Roman"/>
          <w:noProof/>
          <w:sz w:val="28"/>
          <w:szCs w:val="28"/>
        </w:rPr>
        <w:t xml:space="preserve"> [</w:t>
      </w:r>
      <w:r w:rsidR="00072C05">
        <w:rPr>
          <w:rFonts w:ascii="Times New Roman" w:hAnsi="Times New Roman" w:cs="Times New Roman"/>
          <w:noProof/>
          <w:sz w:val="28"/>
          <w:szCs w:val="28"/>
        </w:rPr>
        <w:t>4</w:t>
      </w:r>
      <w:r w:rsidR="00EF4CFF" w:rsidRPr="00EF4CFF">
        <w:rPr>
          <w:rFonts w:ascii="Times New Roman" w:hAnsi="Times New Roman" w:cs="Times New Roman"/>
          <w:noProof/>
          <w:sz w:val="28"/>
          <w:szCs w:val="28"/>
        </w:rPr>
        <w:t>6]</w:t>
      </w:r>
      <w:r w:rsidR="00EF4CFF">
        <w:rPr>
          <w:rFonts w:ascii="Times New Roman" w:hAnsi="Times New Roman" w:cs="Times New Roman"/>
          <w:noProof/>
          <w:sz w:val="28"/>
          <w:szCs w:val="28"/>
        </w:rPr>
        <w:t>:</w:t>
      </w:r>
    </w:p>
    <w:p w14:paraId="3650526A" w14:textId="4E0CE55F" w:rsidR="00F86DA1" w:rsidRPr="00203579" w:rsidRDefault="00F86DA1" w:rsidP="00203579">
      <w:pPr>
        <w:pStyle w:val="a3"/>
        <w:numPr>
          <w:ilvl w:val="0"/>
          <w:numId w:val="37"/>
        </w:numPr>
        <w:spacing w:after="0" w:line="360" w:lineRule="auto"/>
        <w:jc w:val="both"/>
        <w:rPr>
          <w:rFonts w:ascii="Times New Roman" w:hAnsi="Times New Roman" w:cs="Times New Roman"/>
          <w:noProof/>
          <w:sz w:val="28"/>
          <w:szCs w:val="28"/>
        </w:rPr>
      </w:pPr>
      <w:r w:rsidRPr="00203579">
        <w:rPr>
          <w:rFonts w:ascii="Times New Roman" w:hAnsi="Times New Roman" w:cs="Times New Roman"/>
          <w:noProof/>
          <w:sz w:val="28"/>
          <w:szCs w:val="28"/>
        </w:rPr>
        <w:t>Визначення каналів комунікації: визначити, якими способами клієнти можуть звернутися до компанії (наприклад, телефон, електронна пошта, чат на веб-сайті тощо) та які інструменти використовуватимуться для відповіді на запити.</w:t>
      </w:r>
    </w:p>
    <w:p w14:paraId="5724007A" w14:textId="24FFF782" w:rsidR="00F86DA1" w:rsidRPr="00F86DA1" w:rsidRDefault="00F86DA1" w:rsidP="00203579">
      <w:pPr>
        <w:pStyle w:val="a3"/>
        <w:numPr>
          <w:ilvl w:val="0"/>
          <w:numId w:val="37"/>
        </w:numPr>
        <w:spacing w:after="0" w:line="360" w:lineRule="auto"/>
        <w:jc w:val="both"/>
        <w:rPr>
          <w:rFonts w:ascii="Times New Roman" w:hAnsi="Times New Roman" w:cs="Times New Roman"/>
          <w:noProof/>
          <w:sz w:val="28"/>
          <w:szCs w:val="28"/>
        </w:rPr>
      </w:pPr>
      <w:r w:rsidRPr="00F86DA1">
        <w:rPr>
          <w:rFonts w:ascii="Times New Roman" w:hAnsi="Times New Roman" w:cs="Times New Roman"/>
          <w:noProof/>
          <w:sz w:val="28"/>
          <w:szCs w:val="28"/>
        </w:rPr>
        <w:t>Встановлення ролей та відповідальностей: необхідно визначити, хто з працівників відповідає на різні типи запитів та які процедури слід дотримуватися для відповіді на запити. Важливо також розробити процедуру ескалації, яка дозволяє швидко передати запит до вищого рівня, якщо він не може бути вирішений на місці.</w:t>
      </w:r>
    </w:p>
    <w:p w14:paraId="17A902EB" w14:textId="1827010F" w:rsidR="00F86DA1" w:rsidRPr="00F86DA1" w:rsidRDefault="00F86DA1" w:rsidP="00203579">
      <w:pPr>
        <w:pStyle w:val="a3"/>
        <w:numPr>
          <w:ilvl w:val="0"/>
          <w:numId w:val="37"/>
        </w:numPr>
        <w:spacing w:after="0" w:line="360" w:lineRule="auto"/>
        <w:jc w:val="both"/>
        <w:rPr>
          <w:rFonts w:ascii="Times New Roman" w:hAnsi="Times New Roman" w:cs="Times New Roman"/>
          <w:noProof/>
          <w:sz w:val="28"/>
          <w:szCs w:val="28"/>
        </w:rPr>
      </w:pPr>
      <w:r w:rsidRPr="00F86DA1">
        <w:rPr>
          <w:rFonts w:ascii="Times New Roman" w:hAnsi="Times New Roman" w:cs="Times New Roman"/>
          <w:noProof/>
          <w:sz w:val="28"/>
          <w:szCs w:val="28"/>
        </w:rPr>
        <w:t>Тренування персоналу: необхідно навчати працівників ефективним комунікаційним стратегіям, які дозволять їм взаємодіяти з клієнтами в ефективний та дружній спосіб.</w:t>
      </w:r>
    </w:p>
    <w:p w14:paraId="14D29CA0" w14:textId="49E1A778" w:rsidR="00F86DA1" w:rsidRPr="00F86DA1" w:rsidRDefault="00F86DA1" w:rsidP="00203579">
      <w:pPr>
        <w:pStyle w:val="a3"/>
        <w:numPr>
          <w:ilvl w:val="0"/>
          <w:numId w:val="37"/>
        </w:numPr>
        <w:spacing w:after="0" w:line="360" w:lineRule="auto"/>
        <w:jc w:val="both"/>
        <w:rPr>
          <w:rFonts w:ascii="Times New Roman" w:hAnsi="Times New Roman" w:cs="Times New Roman"/>
          <w:noProof/>
          <w:sz w:val="28"/>
          <w:szCs w:val="28"/>
        </w:rPr>
      </w:pPr>
      <w:r w:rsidRPr="00F86DA1">
        <w:rPr>
          <w:rFonts w:ascii="Times New Roman" w:hAnsi="Times New Roman" w:cs="Times New Roman"/>
          <w:noProof/>
          <w:sz w:val="28"/>
          <w:szCs w:val="28"/>
        </w:rPr>
        <w:t>Відстеження та аналіз результатів: важливо відстежувати ефективність процедур комунікації та аналізувати результати для того, щоб постійно покращувати їх та вдосконалювати процес.</w:t>
      </w:r>
    </w:p>
    <w:p w14:paraId="3F392086" w14:textId="037C3707" w:rsidR="00F05BD6" w:rsidRDefault="000319D9" w:rsidP="001F1A0D">
      <w:pPr>
        <w:spacing w:after="0" w:line="360" w:lineRule="auto"/>
        <w:jc w:val="both"/>
        <w:rPr>
          <w:rFonts w:ascii="Times New Roman" w:hAnsi="Times New Roman" w:cs="Times New Roman"/>
          <w:noProof/>
          <w:sz w:val="28"/>
          <w:szCs w:val="28"/>
        </w:rPr>
      </w:pPr>
      <w:r>
        <w:rPr>
          <w:rFonts w:ascii="Times New Roman" w:hAnsi="Times New Roman" w:cs="Times New Roman"/>
          <w:noProof/>
          <w:sz w:val="28"/>
          <w:szCs w:val="28"/>
        </w:rPr>
        <w:tab/>
        <w:t xml:space="preserve">Як ми визначили, </w:t>
      </w:r>
      <w:r w:rsidR="005C2BBD">
        <w:rPr>
          <w:rFonts w:ascii="Times New Roman" w:hAnsi="Times New Roman" w:cs="Times New Roman"/>
          <w:noProof/>
          <w:sz w:val="28"/>
          <w:szCs w:val="28"/>
        </w:rPr>
        <w:t xml:space="preserve">високий </w:t>
      </w:r>
      <w:r w:rsidR="005C2BBD" w:rsidRPr="005C2BBD">
        <w:rPr>
          <w:rFonts w:ascii="Times New Roman" w:hAnsi="Times New Roman" w:cs="Times New Roman"/>
          <w:noProof/>
          <w:sz w:val="28"/>
          <w:szCs w:val="28"/>
        </w:rPr>
        <w:t xml:space="preserve">рівень кваліфікації </w:t>
      </w:r>
      <w:r w:rsidR="005C2BBD">
        <w:rPr>
          <w:rFonts w:ascii="Times New Roman" w:hAnsi="Times New Roman" w:cs="Times New Roman"/>
          <w:noProof/>
          <w:sz w:val="28"/>
          <w:szCs w:val="28"/>
        </w:rPr>
        <w:t xml:space="preserve">працівників </w:t>
      </w:r>
      <w:r w:rsidR="005C2BBD" w:rsidRPr="005C2BBD">
        <w:rPr>
          <w:rFonts w:ascii="Times New Roman" w:hAnsi="Times New Roman" w:cs="Times New Roman"/>
          <w:noProof/>
          <w:sz w:val="28"/>
          <w:szCs w:val="28"/>
        </w:rPr>
        <w:t>в сфері комунікацій</w:t>
      </w:r>
      <w:r w:rsidR="005C2BBD">
        <w:rPr>
          <w:rFonts w:ascii="Times New Roman" w:hAnsi="Times New Roman" w:cs="Times New Roman"/>
          <w:noProof/>
          <w:sz w:val="28"/>
          <w:szCs w:val="28"/>
        </w:rPr>
        <w:t xml:space="preserve"> сприяє</w:t>
      </w:r>
      <w:r w:rsidR="0063209E">
        <w:rPr>
          <w:rFonts w:ascii="Times New Roman" w:hAnsi="Times New Roman" w:cs="Times New Roman"/>
          <w:noProof/>
          <w:sz w:val="28"/>
          <w:szCs w:val="28"/>
        </w:rPr>
        <w:t xml:space="preserve"> конкуретноспроможності компанії в цілому, забезпечує </w:t>
      </w:r>
      <w:r w:rsidR="001F48E4" w:rsidRPr="001F48E4">
        <w:rPr>
          <w:rFonts w:ascii="Times New Roman" w:hAnsi="Times New Roman" w:cs="Times New Roman"/>
          <w:noProof/>
          <w:sz w:val="28"/>
          <w:szCs w:val="28"/>
        </w:rPr>
        <w:t>високу якість обслуговування клієнтів, зменшити можливість помилок та конфліктів, покращити репутацію компанії та збільшити лояльність клієнтів.</w:t>
      </w:r>
      <w:r w:rsidR="007A5C98">
        <w:rPr>
          <w:rFonts w:ascii="Times New Roman" w:hAnsi="Times New Roman" w:cs="Times New Roman"/>
          <w:noProof/>
          <w:sz w:val="28"/>
          <w:szCs w:val="28"/>
        </w:rPr>
        <w:t xml:space="preserve"> З нашого дослідження помітно, що </w:t>
      </w:r>
      <w:r w:rsidR="00F44416">
        <w:rPr>
          <w:rFonts w:ascii="Times New Roman" w:hAnsi="Times New Roman" w:cs="Times New Roman"/>
          <w:noProof/>
          <w:sz w:val="28"/>
          <w:szCs w:val="28"/>
        </w:rPr>
        <w:t xml:space="preserve">в буденній роботі працівники постійно стикаються з </w:t>
      </w:r>
      <w:r w:rsidR="00F44416" w:rsidRPr="00F44416">
        <w:rPr>
          <w:rFonts w:ascii="Times New Roman" w:hAnsi="Times New Roman" w:cs="Times New Roman"/>
          <w:noProof/>
          <w:sz w:val="28"/>
          <w:szCs w:val="28"/>
        </w:rPr>
        <w:t>нехватк</w:t>
      </w:r>
      <w:r w:rsidR="00F44416">
        <w:rPr>
          <w:rFonts w:ascii="Times New Roman" w:hAnsi="Times New Roman" w:cs="Times New Roman"/>
          <w:noProof/>
          <w:sz w:val="28"/>
          <w:szCs w:val="28"/>
        </w:rPr>
        <w:t>ою</w:t>
      </w:r>
      <w:r w:rsidR="00F44416" w:rsidRPr="00F44416">
        <w:rPr>
          <w:rFonts w:ascii="Times New Roman" w:hAnsi="Times New Roman" w:cs="Times New Roman"/>
          <w:noProof/>
          <w:sz w:val="28"/>
          <w:szCs w:val="28"/>
        </w:rPr>
        <w:t xml:space="preserve"> для саморозвитку.</w:t>
      </w:r>
    </w:p>
    <w:p w14:paraId="7121FDD8" w14:textId="5AB7D039" w:rsidR="00CB03FF" w:rsidRDefault="00CB03FF" w:rsidP="001F1A0D">
      <w:pPr>
        <w:spacing w:after="0" w:line="360" w:lineRule="auto"/>
        <w:jc w:val="both"/>
        <w:rPr>
          <w:rFonts w:ascii="Times New Roman" w:hAnsi="Times New Roman" w:cs="Times New Roman"/>
          <w:noProof/>
          <w:sz w:val="28"/>
          <w:szCs w:val="28"/>
        </w:rPr>
      </w:pPr>
      <w:r>
        <w:rPr>
          <w:rFonts w:ascii="Times New Roman" w:hAnsi="Times New Roman" w:cs="Times New Roman"/>
          <w:noProof/>
          <w:sz w:val="28"/>
          <w:szCs w:val="28"/>
        </w:rPr>
        <w:tab/>
      </w:r>
      <w:r w:rsidRPr="00CB03FF">
        <w:rPr>
          <w:rFonts w:ascii="Times New Roman" w:hAnsi="Times New Roman" w:cs="Times New Roman"/>
          <w:noProof/>
          <w:sz w:val="28"/>
          <w:szCs w:val="28"/>
        </w:rPr>
        <w:t xml:space="preserve">Одним зі способів вирішення цієї проблеми </w:t>
      </w:r>
      <w:r>
        <w:rPr>
          <w:rFonts w:ascii="Times New Roman" w:hAnsi="Times New Roman" w:cs="Times New Roman"/>
          <w:noProof/>
          <w:sz w:val="28"/>
          <w:szCs w:val="28"/>
        </w:rPr>
        <w:t xml:space="preserve">ми пропонуємо використовувати </w:t>
      </w:r>
      <w:r w:rsidRPr="00CB03FF">
        <w:rPr>
          <w:rFonts w:ascii="Times New Roman" w:hAnsi="Times New Roman" w:cs="Times New Roman"/>
          <w:noProof/>
          <w:sz w:val="28"/>
          <w:szCs w:val="28"/>
        </w:rPr>
        <w:t>планування часу. Важливо визначити пріоритетність задач та зосередитися на найважливіших з них. Також можна встановити конкретні терміни для виконання задач, що допоможе краще організувати час.</w:t>
      </w:r>
      <w:r w:rsidR="00434AB2">
        <w:rPr>
          <w:rFonts w:ascii="Times New Roman" w:hAnsi="Times New Roman" w:cs="Times New Roman"/>
          <w:noProof/>
          <w:sz w:val="28"/>
          <w:szCs w:val="28"/>
        </w:rPr>
        <w:t xml:space="preserve"> </w:t>
      </w:r>
    </w:p>
    <w:p w14:paraId="77238F31" w14:textId="6A4E13D9" w:rsidR="009B220D" w:rsidRPr="00203579" w:rsidRDefault="009B220D" w:rsidP="009B220D">
      <w:pPr>
        <w:spacing w:after="0" w:line="360" w:lineRule="auto"/>
        <w:jc w:val="both"/>
        <w:rPr>
          <w:rFonts w:ascii="Times New Roman" w:hAnsi="Times New Roman" w:cs="Times New Roman"/>
          <w:noProof/>
          <w:sz w:val="28"/>
          <w:szCs w:val="28"/>
        </w:rPr>
      </w:pPr>
      <w:r>
        <w:rPr>
          <w:rFonts w:ascii="Times New Roman" w:hAnsi="Times New Roman" w:cs="Times New Roman"/>
          <w:noProof/>
          <w:sz w:val="28"/>
          <w:szCs w:val="28"/>
        </w:rPr>
        <w:lastRenderedPageBreak/>
        <w:tab/>
      </w:r>
      <w:r w:rsidR="00FA18AE">
        <w:rPr>
          <w:rFonts w:ascii="Times New Roman" w:hAnsi="Times New Roman" w:cs="Times New Roman"/>
          <w:noProof/>
          <w:sz w:val="28"/>
          <w:szCs w:val="28"/>
        </w:rPr>
        <w:t xml:space="preserve">Для вирішення даної проблеми </w:t>
      </w:r>
      <w:r w:rsidR="0004379A">
        <w:rPr>
          <w:rFonts w:ascii="Times New Roman" w:hAnsi="Times New Roman" w:cs="Times New Roman"/>
          <w:noProof/>
          <w:sz w:val="28"/>
          <w:szCs w:val="28"/>
        </w:rPr>
        <w:t>ми</w:t>
      </w:r>
      <w:r w:rsidR="00FA18AE">
        <w:rPr>
          <w:rFonts w:ascii="Times New Roman" w:hAnsi="Times New Roman" w:cs="Times New Roman"/>
          <w:noProof/>
          <w:sz w:val="28"/>
          <w:szCs w:val="28"/>
        </w:rPr>
        <w:t xml:space="preserve"> пропонує</w:t>
      </w:r>
      <w:r w:rsidR="0004379A">
        <w:rPr>
          <w:rFonts w:ascii="Times New Roman" w:hAnsi="Times New Roman" w:cs="Times New Roman"/>
          <w:noProof/>
          <w:sz w:val="28"/>
          <w:szCs w:val="28"/>
        </w:rPr>
        <w:t>мо</w:t>
      </w:r>
      <w:r w:rsidR="00FA18AE">
        <w:rPr>
          <w:rFonts w:ascii="Times New Roman" w:hAnsi="Times New Roman" w:cs="Times New Roman"/>
          <w:noProof/>
          <w:sz w:val="28"/>
          <w:szCs w:val="28"/>
        </w:rPr>
        <w:t xml:space="preserve"> звернутися до т</w:t>
      </w:r>
      <w:r w:rsidRPr="009B220D">
        <w:rPr>
          <w:rFonts w:ascii="Times New Roman" w:hAnsi="Times New Roman" w:cs="Times New Roman"/>
          <w:noProof/>
          <w:sz w:val="28"/>
          <w:szCs w:val="28"/>
        </w:rPr>
        <w:t>ехнік</w:t>
      </w:r>
      <w:r w:rsidR="00FA18AE">
        <w:rPr>
          <w:rFonts w:ascii="Times New Roman" w:hAnsi="Times New Roman" w:cs="Times New Roman"/>
          <w:noProof/>
          <w:sz w:val="28"/>
          <w:szCs w:val="28"/>
        </w:rPr>
        <w:t>и</w:t>
      </w:r>
      <w:r w:rsidRPr="009B220D">
        <w:rPr>
          <w:rFonts w:ascii="Times New Roman" w:hAnsi="Times New Roman" w:cs="Times New Roman"/>
          <w:noProof/>
          <w:sz w:val="28"/>
          <w:szCs w:val="28"/>
        </w:rPr>
        <w:t xml:space="preserve"> "Pomodoro" - це метод управління часом, який допомагає зосередитись на завданні та зберегти продуктивність, дозволяючи відпочивати періодично</w:t>
      </w:r>
      <w:r w:rsidR="00F90FAA">
        <w:rPr>
          <w:rFonts w:ascii="Times New Roman" w:hAnsi="Times New Roman" w:cs="Times New Roman"/>
          <w:noProof/>
          <w:sz w:val="28"/>
          <w:szCs w:val="28"/>
        </w:rPr>
        <w:t xml:space="preserve"> </w:t>
      </w:r>
      <w:r w:rsidR="00F90FAA" w:rsidRPr="0004379A">
        <w:rPr>
          <w:rFonts w:ascii="Times New Roman" w:hAnsi="Times New Roman" w:cs="Times New Roman"/>
          <w:noProof/>
          <w:sz w:val="28"/>
          <w:szCs w:val="28"/>
        </w:rPr>
        <w:t>[</w:t>
      </w:r>
      <w:r w:rsidR="00072C05" w:rsidRPr="0004379A">
        <w:rPr>
          <w:rFonts w:ascii="Times New Roman" w:hAnsi="Times New Roman" w:cs="Times New Roman"/>
          <w:noProof/>
          <w:sz w:val="28"/>
          <w:szCs w:val="28"/>
        </w:rPr>
        <w:t>4</w:t>
      </w:r>
      <w:r w:rsidR="006C3BB0">
        <w:rPr>
          <w:rFonts w:ascii="Times New Roman" w:hAnsi="Times New Roman" w:cs="Times New Roman"/>
          <w:noProof/>
          <w:sz w:val="28"/>
          <w:szCs w:val="28"/>
        </w:rPr>
        <w:t>6</w:t>
      </w:r>
      <w:r w:rsidR="00203579" w:rsidRPr="0004379A">
        <w:rPr>
          <w:rFonts w:ascii="Times New Roman" w:hAnsi="Times New Roman" w:cs="Times New Roman"/>
          <w:noProof/>
          <w:sz w:val="28"/>
          <w:szCs w:val="28"/>
        </w:rPr>
        <w:t>]</w:t>
      </w:r>
      <w:r w:rsidR="00203579">
        <w:rPr>
          <w:rFonts w:ascii="Times New Roman" w:hAnsi="Times New Roman" w:cs="Times New Roman"/>
          <w:noProof/>
          <w:sz w:val="28"/>
          <w:szCs w:val="28"/>
        </w:rPr>
        <w:t>.</w:t>
      </w:r>
    </w:p>
    <w:p w14:paraId="60827170" w14:textId="4AD41B6E" w:rsidR="00BE172F" w:rsidRDefault="000E7445" w:rsidP="00BE172F">
      <w:pPr>
        <w:spacing w:after="0" w:line="360" w:lineRule="auto"/>
        <w:jc w:val="center"/>
        <w:rPr>
          <w:rFonts w:ascii="Times New Roman" w:hAnsi="Times New Roman" w:cs="Times New Roman"/>
          <w:noProof/>
          <w:sz w:val="28"/>
          <w:szCs w:val="28"/>
        </w:rPr>
      </w:pPr>
      <w:r>
        <w:rPr>
          <w:noProof/>
        </w:rPr>
        <w:drawing>
          <wp:inline distT="0" distB="0" distL="0" distR="0" wp14:anchorId="13D294F0" wp14:editId="10A888F7">
            <wp:extent cx="5410478" cy="4032457"/>
            <wp:effectExtent l="0" t="0" r="0" b="6350"/>
            <wp:docPr id="789666569" name="Рисунок 1" descr="Зображення, що містить текст, логотип, Графіка, Шрифт&#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89666569" name="Рисунок 1" descr="Зображення, що містить текст, логотип, Графіка, Шрифт&#10;&#10;Автоматично згенерований опис"/>
                    <pic:cNvPicPr/>
                  </pic:nvPicPr>
                  <pic:blipFill>
                    <a:blip r:embed="rId31"/>
                    <a:stretch>
                      <a:fillRect/>
                    </a:stretch>
                  </pic:blipFill>
                  <pic:spPr>
                    <a:xfrm>
                      <a:off x="0" y="0"/>
                      <a:ext cx="5410478" cy="4032457"/>
                    </a:xfrm>
                    <a:prstGeom prst="rect">
                      <a:avLst/>
                    </a:prstGeom>
                  </pic:spPr>
                </pic:pic>
              </a:graphicData>
            </a:graphic>
          </wp:inline>
        </w:drawing>
      </w:r>
    </w:p>
    <w:p w14:paraId="609A8C89" w14:textId="0A34818B" w:rsidR="00BE172F" w:rsidRPr="00BE172F" w:rsidRDefault="00BE172F" w:rsidP="00BE172F">
      <w:pPr>
        <w:spacing w:after="0" w:line="360" w:lineRule="auto"/>
        <w:jc w:val="center"/>
        <w:rPr>
          <w:rFonts w:ascii="Times New Roman" w:hAnsi="Times New Roman" w:cs="Times New Roman"/>
          <w:noProof/>
          <w:sz w:val="28"/>
          <w:szCs w:val="28"/>
        </w:rPr>
      </w:pPr>
      <w:r>
        <w:rPr>
          <w:rFonts w:ascii="Times New Roman" w:hAnsi="Times New Roman" w:cs="Times New Roman"/>
          <w:noProof/>
          <w:sz w:val="28"/>
          <w:szCs w:val="28"/>
        </w:rPr>
        <w:t xml:space="preserve">Рис. 3.5. Техніка помодоро </w:t>
      </w:r>
      <w:r w:rsidRPr="008262FF">
        <w:rPr>
          <w:rFonts w:ascii="Times New Roman" w:hAnsi="Times New Roman" w:cs="Times New Roman"/>
          <w:noProof/>
          <w:sz w:val="28"/>
          <w:szCs w:val="28"/>
          <w:lang w:val="ru-RU"/>
        </w:rPr>
        <w:t>[</w:t>
      </w:r>
      <w:r w:rsidR="00BC783F">
        <w:rPr>
          <w:rFonts w:ascii="Times New Roman" w:hAnsi="Times New Roman" w:cs="Times New Roman"/>
          <w:noProof/>
          <w:sz w:val="28"/>
          <w:szCs w:val="28"/>
        </w:rPr>
        <w:t xml:space="preserve">складено автором на основі </w:t>
      </w:r>
      <w:r w:rsidR="00072C05">
        <w:rPr>
          <w:rFonts w:ascii="Times New Roman" w:hAnsi="Times New Roman" w:cs="Times New Roman"/>
          <w:noProof/>
          <w:sz w:val="28"/>
          <w:szCs w:val="28"/>
          <w:lang w:val="ru-RU"/>
        </w:rPr>
        <w:t>4</w:t>
      </w:r>
      <w:r w:rsidR="006C3BB0">
        <w:rPr>
          <w:rFonts w:ascii="Times New Roman" w:hAnsi="Times New Roman" w:cs="Times New Roman"/>
          <w:noProof/>
          <w:sz w:val="28"/>
          <w:szCs w:val="28"/>
          <w:lang w:val="ru-RU"/>
        </w:rPr>
        <w:t>6</w:t>
      </w:r>
      <w:r w:rsidRPr="008262FF">
        <w:rPr>
          <w:rFonts w:ascii="Times New Roman" w:hAnsi="Times New Roman" w:cs="Times New Roman"/>
          <w:noProof/>
          <w:sz w:val="28"/>
          <w:szCs w:val="28"/>
          <w:lang w:val="ru-RU"/>
        </w:rPr>
        <w:t>]</w:t>
      </w:r>
    </w:p>
    <w:p w14:paraId="2A393A72" w14:textId="3B5B847D" w:rsidR="009B220D" w:rsidRPr="009B220D" w:rsidRDefault="009B220D" w:rsidP="009B220D">
      <w:pPr>
        <w:spacing w:after="0" w:line="360" w:lineRule="auto"/>
        <w:jc w:val="both"/>
        <w:rPr>
          <w:rFonts w:ascii="Times New Roman" w:hAnsi="Times New Roman" w:cs="Times New Roman"/>
          <w:noProof/>
          <w:sz w:val="28"/>
          <w:szCs w:val="28"/>
        </w:rPr>
      </w:pPr>
      <w:r>
        <w:rPr>
          <w:rFonts w:ascii="Times New Roman" w:hAnsi="Times New Roman" w:cs="Times New Roman"/>
          <w:noProof/>
          <w:sz w:val="28"/>
          <w:szCs w:val="28"/>
        </w:rPr>
        <w:tab/>
      </w:r>
      <w:r w:rsidRPr="009B220D">
        <w:rPr>
          <w:rFonts w:ascii="Times New Roman" w:hAnsi="Times New Roman" w:cs="Times New Roman"/>
          <w:noProof/>
          <w:sz w:val="28"/>
          <w:szCs w:val="28"/>
        </w:rPr>
        <w:t xml:space="preserve">Суть методу полягає у тому, що </w:t>
      </w:r>
      <w:r w:rsidR="00FA18AE">
        <w:rPr>
          <w:rFonts w:ascii="Times New Roman" w:hAnsi="Times New Roman" w:cs="Times New Roman"/>
          <w:noProof/>
          <w:sz w:val="28"/>
          <w:szCs w:val="28"/>
        </w:rPr>
        <w:t>працівник</w:t>
      </w:r>
      <w:r w:rsidRPr="009B220D">
        <w:rPr>
          <w:rFonts w:ascii="Times New Roman" w:hAnsi="Times New Roman" w:cs="Times New Roman"/>
          <w:noProof/>
          <w:sz w:val="28"/>
          <w:szCs w:val="28"/>
        </w:rPr>
        <w:t xml:space="preserve"> працює протягом 25 хвилин над одним завданням, після чого робите перерву на 5 хвилин, щоб розслабитись та підготуватись до наступного циклу. Після кожного четвертого циклу, рекомендується робити тривалу перерву на 15-20 хвилин.</w:t>
      </w:r>
    </w:p>
    <w:p w14:paraId="112B8391" w14:textId="18EF81C6" w:rsidR="009B220D" w:rsidRPr="009B220D" w:rsidRDefault="009B220D" w:rsidP="009B220D">
      <w:pPr>
        <w:spacing w:after="0" w:line="360" w:lineRule="auto"/>
        <w:jc w:val="both"/>
        <w:rPr>
          <w:rFonts w:ascii="Times New Roman" w:hAnsi="Times New Roman" w:cs="Times New Roman"/>
          <w:noProof/>
          <w:sz w:val="28"/>
          <w:szCs w:val="28"/>
        </w:rPr>
      </w:pPr>
      <w:r>
        <w:rPr>
          <w:rFonts w:ascii="Times New Roman" w:hAnsi="Times New Roman" w:cs="Times New Roman"/>
          <w:noProof/>
          <w:sz w:val="28"/>
          <w:szCs w:val="28"/>
        </w:rPr>
        <w:tab/>
      </w:r>
      <w:r w:rsidRPr="009B220D">
        <w:rPr>
          <w:rFonts w:ascii="Times New Roman" w:hAnsi="Times New Roman" w:cs="Times New Roman"/>
          <w:noProof/>
          <w:sz w:val="28"/>
          <w:szCs w:val="28"/>
        </w:rPr>
        <w:t xml:space="preserve">Основна ідея полягає в тому, щоб працювати у фокусі протягом коротких періодів, уникаючи відволікань та втоми, а також зберігаючи продуктивність. </w:t>
      </w:r>
      <w:r>
        <w:rPr>
          <w:rFonts w:ascii="Times New Roman" w:hAnsi="Times New Roman" w:cs="Times New Roman"/>
          <w:noProof/>
          <w:sz w:val="28"/>
          <w:szCs w:val="28"/>
        </w:rPr>
        <w:tab/>
      </w:r>
      <w:r w:rsidRPr="009B220D">
        <w:rPr>
          <w:rFonts w:ascii="Times New Roman" w:hAnsi="Times New Roman" w:cs="Times New Roman"/>
          <w:noProof/>
          <w:sz w:val="28"/>
          <w:szCs w:val="28"/>
        </w:rPr>
        <w:t>Метод допомагає зосередитись на завданні та зробити більше за менший час, а також зменшує відчуття стресу та перевантаження.</w:t>
      </w:r>
    </w:p>
    <w:p w14:paraId="6CAC651C" w14:textId="6891B320" w:rsidR="009B220D" w:rsidRPr="009B220D" w:rsidRDefault="009B220D" w:rsidP="009B220D">
      <w:pPr>
        <w:spacing w:after="0" w:line="360" w:lineRule="auto"/>
        <w:jc w:val="both"/>
        <w:rPr>
          <w:rFonts w:ascii="Times New Roman" w:hAnsi="Times New Roman" w:cs="Times New Roman"/>
          <w:noProof/>
          <w:sz w:val="28"/>
          <w:szCs w:val="28"/>
        </w:rPr>
      </w:pPr>
      <w:r>
        <w:rPr>
          <w:rFonts w:ascii="Times New Roman" w:hAnsi="Times New Roman" w:cs="Times New Roman"/>
          <w:noProof/>
          <w:sz w:val="28"/>
          <w:szCs w:val="28"/>
        </w:rPr>
        <w:tab/>
      </w:r>
      <w:r w:rsidRPr="009B220D">
        <w:rPr>
          <w:rFonts w:ascii="Times New Roman" w:hAnsi="Times New Roman" w:cs="Times New Roman"/>
          <w:noProof/>
          <w:sz w:val="28"/>
          <w:szCs w:val="28"/>
        </w:rPr>
        <w:t>Щоб використовувати техніку "Pomodoro", потрібно обрати завдання, на як</w:t>
      </w:r>
      <w:r w:rsidR="00FA18AE">
        <w:rPr>
          <w:rFonts w:ascii="Times New Roman" w:hAnsi="Times New Roman" w:cs="Times New Roman"/>
          <w:noProof/>
          <w:sz w:val="28"/>
          <w:szCs w:val="28"/>
        </w:rPr>
        <w:t xml:space="preserve">ому працівник </w:t>
      </w:r>
      <w:r w:rsidRPr="009B220D">
        <w:rPr>
          <w:rFonts w:ascii="Times New Roman" w:hAnsi="Times New Roman" w:cs="Times New Roman"/>
          <w:noProof/>
          <w:sz w:val="28"/>
          <w:szCs w:val="28"/>
        </w:rPr>
        <w:t>зосереджує</w:t>
      </w:r>
      <w:r w:rsidR="00FA18AE">
        <w:rPr>
          <w:rFonts w:ascii="Times New Roman" w:hAnsi="Times New Roman" w:cs="Times New Roman"/>
          <w:noProof/>
          <w:sz w:val="28"/>
          <w:szCs w:val="28"/>
        </w:rPr>
        <w:t>ться</w:t>
      </w:r>
      <w:r w:rsidRPr="009B220D">
        <w:rPr>
          <w:rFonts w:ascii="Times New Roman" w:hAnsi="Times New Roman" w:cs="Times New Roman"/>
          <w:noProof/>
          <w:sz w:val="28"/>
          <w:szCs w:val="28"/>
        </w:rPr>
        <w:t xml:space="preserve">, встановити таймер на 25 хвилин, працювати протягом цього періоду, після чого зробити коротку перерву на 5 хвилин. Після кожного циклу </w:t>
      </w:r>
      <w:r w:rsidR="00B65825">
        <w:rPr>
          <w:rFonts w:ascii="Times New Roman" w:hAnsi="Times New Roman" w:cs="Times New Roman"/>
          <w:noProof/>
          <w:sz w:val="28"/>
          <w:szCs w:val="28"/>
        </w:rPr>
        <w:t xml:space="preserve">необхідно </w:t>
      </w:r>
      <w:r w:rsidRPr="009B220D">
        <w:rPr>
          <w:rFonts w:ascii="Times New Roman" w:hAnsi="Times New Roman" w:cs="Times New Roman"/>
          <w:noProof/>
          <w:sz w:val="28"/>
          <w:szCs w:val="28"/>
        </w:rPr>
        <w:t>встанов</w:t>
      </w:r>
      <w:r w:rsidR="00B65825">
        <w:rPr>
          <w:rFonts w:ascii="Times New Roman" w:hAnsi="Times New Roman" w:cs="Times New Roman"/>
          <w:noProof/>
          <w:sz w:val="28"/>
          <w:szCs w:val="28"/>
        </w:rPr>
        <w:t xml:space="preserve">ити </w:t>
      </w:r>
      <w:r w:rsidRPr="009B220D">
        <w:rPr>
          <w:rFonts w:ascii="Times New Roman" w:hAnsi="Times New Roman" w:cs="Times New Roman"/>
          <w:noProof/>
          <w:sz w:val="28"/>
          <w:szCs w:val="28"/>
        </w:rPr>
        <w:t>таймер на 25 хвилин знову та повтор</w:t>
      </w:r>
      <w:r w:rsidR="00B65825">
        <w:rPr>
          <w:rFonts w:ascii="Times New Roman" w:hAnsi="Times New Roman" w:cs="Times New Roman"/>
          <w:noProof/>
          <w:sz w:val="28"/>
          <w:szCs w:val="28"/>
        </w:rPr>
        <w:t>ити</w:t>
      </w:r>
      <w:r w:rsidRPr="009B220D">
        <w:rPr>
          <w:rFonts w:ascii="Times New Roman" w:hAnsi="Times New Roman" w:cs="Times New Roman"/>
          <w:noProof/>
          <w:sz w:val="28"/>
          <w:szCs w:val="28"/>
        </w:rPr>
        <w:t xml:space="preserve"> </w:t>
      </w:r>
      <w:r w:rsidRPr="009B220D">
        <w:rPr>
          <w:rFonts w:ascii="Times New Roman" w:hAnsi="Times New Roman" w:cs="Times New Roman"/>
          <w:noProof/>
          <w:sz w:val="28"/>
          <w:szCs w:val="28"/>
        </w:rPr>
        <w:lastRenderedPageBreak/>
        <w:t>процес. Після четвертого циклу, зро</w:t>
      </w:r>
      <w:r w:rsidR="00B65825">
        <w:rPr>
          <w:rFonts w:ascii="Times New Roman" w:hAnsi="Times New Roman" w:cs="Times New Roman"/>
          <w:noProof/>
          <w:sz w:val="28"/>
          <w:szCs w:val="28"/>
        </w:rPr>
        <w:t>бити</w:t>
      </w:r>
      <w:r w:rsidRPr="009B220D">
        <w:rPr>
          <w:rFonts w:ascii="Times New Roman" w:hAnsi="Times New Roman" w:cs="Times New Roman"/>
          <w:noProof/>
          <w:sz w:val="28"/>
          <w:szCs w:val="28"/>
        </w:rPr>
        <w:t xml:space="preserve"> тривалу перерву на 15-20 хвилин, після чого пове</w:t>
      </w:r>
      <w:r w:rsidR="00B65825">
        <w:rPr>
          <w:rFonts w:ascii="Times New Roman" w:hAnsi="Times New Roman" w:cs="Times New Roman"/>
          <w:noProof/>
          <w:sz w:val="28"/>
          <w:szCs w:val="28"/>
        </w:rPr>
        <w:t>рнутись</w:t>
      </w:r>
      <w:r w:rsidRPr="009B220D">
        <w:rPr>
          <w:rFonts w:ascii="Times New Roman" w:hAnsi="Times New Roman" w:cs="Times New Roman"/>
          <w:noProof/>
          <w:sz w:val="28"/>
          <w:szCs w:val="28"/>
        </w:rPr>
        <w:t xml:space="preserve"> до роботи.</w:t>
      </w:r>
    </w:p>
    <w:p w14:paraId="5DA76CC3" w14:textId="2F43F4BD" w:rsidR="00D8373E" w:rsidRDefault="009B220D" w:rsidP="009B220D">
      <w:pPr>
        <w:spacing w:after="0" w:line="360" w:lineRule="auto"/>
        <w:jc w:val="both"/>
        <w:rPr>
          <w:rFonts w:ascii="Times New Roman" w:hAnsi="Times New Roman" w:cs="Times New Roman"/>
          <w:noProof/>
          <w:sz w:val="28"/>
          <w:szCs w:val="28"/>
        </w:rPr>
      </w:pPr>
      <w:r>
        <w:rPr>
          <w:rFonts w:ascii="Times New Roman" w:hAnsi="Times New Roman" w:cs="Times New Roman"/>
          <w:noProof/>
          <w:sz w:val="28"/>
          <w:szCs w:val="28"/>
        </w:rPr>
        <w:tab/>
      </w:r>
      <w:r w:rsidRPr="009B220D">
        <w:rPr>
          <w:rFonts w:ascii="Times New Roman" w:hAnsi="Times New Roman" w:cs="Times New Roman"/>
          <w:noProof/>
          <w:sz w:val="28"/>
          <w:szCs w:val="28"/>
        </w:rPr>
        <w:t>Техніка "Pomodoro" є досить популярною та ефективною для підвищення продуктивності та зосередженості на завданнях, і може бути корисною для усіх</w:t>
      </w:r>
      <w:r w:rsidR="00B65825">
        <w:rPr>
          <w:rFonts w:ascii="Times New Roman" w:hAnsi="Times New Roman" w:cs="Times New Roman"/>
          <w:noProof/>
          <w:sz w:val="28"/>
          <w:szCs w:val="28"/>
        </w:rPr>
        <w:t xml:space="preserve"> працівників компанії.</w:t>
      </w:r>
    </w:p>
    <w:p w14:paraId="09D9D682" w14:textId="2CE8F432" w:rsidR="00F05BD6" w:rsidRDefault="00EE7982" w:rsidP="001F1A0D">
      <w:pPr>
        <w:spacing w:after="0" w:line="360" w:lineRule="auto"/>
        <w:jc w:val="both"/>
        <w:rPr>
          <w:rFonts w:ascii="Times New Roman" w:hAnsi="Times New Roman" w:cs="Times New Roman"/>
          <w:noProof/>
          <w:sz w:val="28"/>
          <w:szCs w:val="28"/>
        </w:rPr>
      </w:pPr>
      <w:r>
        <w:rPr>
          <w:rFonts w:ascii="Times New Roman" w:hAnsi="Times New Roman" w:cs="Times New Roman"/>
          <w:noProof/>
          <w:sz w:val="28"/>
          <w:szCs w:val="28"/>
        </w:rPr>
        <w:tab/>
      </w:r>
      <w:r w:rsidR="00D04780">
        <w:rPr>
          <w:rFonts w:ascii="Times New Roman" w:hAnsi="Times New Roman" w:cs="Times New Roman"/>
          <w:noProof/>
          <w:sz w:val="28"/>
          <w:szCs w:val="28"/>
        </w:rPr>
        <w:t>Н</w:t>
      </w:r>
      <w:r w:rsidR="00D04780" w:rsidRPr="00D04780">
        <w:rPr>
          <w:rFonts w:ascii="Times New Roman" w:hAnsi="Times New Roman" w:cs="Times New Roman"/>
          <w:noProof/>
          <w:sz w:val="28"/>
          <w:szCs w:val="28"/>
        </w:rPr>
        <w:t xml:space="preserve">естабільна політична та економічна ситуація в </w:t>
      </w:r>
      <w:r w:rsidR="00D04780">
        <w:rPr>
          <w:rFonts w:ascii="Times New Roman" w:hAnsi="Times New Roman" w:cs="Times New Roman"/>
          <w:noProof/>
          <w:sz w:val="28"/>
          <w:szCs w:val="28"/>
        </w:rPr>
        <w:t>У</w:t>
      </w:r>
      <w:r w:rsidR="00D04780" w:rsidRPr="00D04780">
        <w:rPr>
          <w:rFonts w:ascii="Times New Roman" w:hAnsi="Times New Roman" w:cs="Times New Roman"/>
          <w:noProof/>
          <w:sz w:val="28"/>
          <w:szCs w:val="28"/>
        </w:rPr>
        <w:t>країні, особливо в військово</w:t>
      </w:r>
      <w:r w:rsidR="00D04780">
        <w:rPr>
          <w:rFonts w:ascii="Times New Roman" w:hAnsi="Times New Roman" w:cs="Times New Roman"/>
          <w:noProof/>
          <w:sz w:val="28"/>
          <w:szCs w:val="28"/>
        </w:rPr>
        <w:t>му</w:t>
      </w:r>
      <w:r w:rsidR="00D04780" w:rsidRPr="00D04780">
        <w:rPr>
          <w:rFonts w:ascii="Times New Roman" w:hAnsi="Times New Roman" w:cs="Times New Roman"/>
          <w:noProof/>
          <w:sz w:val="28"/>
          <w:szCs w:val="28"/>
        </w:rPr>
        <w:t xml:space="preserve"> стан</w:t>
      </w:r>
      <w:r w:rsidR="00D04780">
        <w:rPr>
          <w:rFonts w:ascii="Times New Roman" w:hAnsi="Times New Roman" w:cs="Times New Roman"/>
          <w:noProof/>
          <w:sz w:val="28"/>
          <w:szCs w:val="28"/>
        </w:rPr>
        <w:t>і</w:t>
      </w:r>
      <w:r w:rsidR="00D04780" w:rsidRPr="00D04780">
        <w:rPr>
          <w:rFonts w:ascii="Times New Roman" w:hAnsi="Times New Roman" w:cs="Times New Roman"/>
          <w:noProof/>
          <w:sz w:val="28"/>
          <w:szCs w:val="28"/>
        </w:rPr>
        <w:t>, значно впли</w:t>
      </w:r>
      <w:r w:rsidR="00D04780">
        <w:rPr>
          <w:rFonts w:ascii="Times New Roman" w:hAnsi="Times New Roman" w:cs="Times New Roman"/>
          <w:noProof/>
          <w:sz w:val="28"/>
          <w:szCs w:val="28"/>
        </w:rPr>
        <w:t>ває</w:t>
      </w:r>
      <w:r w:rsidR="00D04780" w:rsidRPr="00D04780">
        <w:rPr>
          <w:rFonts w:ascii="Times New Roman" w:hAnsi="Times New Roman" w:cs="Times New Roman"/>
          <w:noProof/>
          <w:sz w:val="28"/>
          <w:szCs w:val="28"/>
        </w:rPr>
        <w:t xml:space="preserve"> на комунікаційні процеси в підприємств</w:t>
      </w:r>
      <w:r w:rsidR="00D04780">
        <w:rPr>
          <w:rFonts w:ascii="Times New Roman" w:hAnsi="Times New Roman" w:cs="Times New Roman"/>
          <w:noProof/>
          <w:sz w:val="28"/>
          <w:szCs w:val="28"/>
        </w:rPr>
        <w:t xml:space="preserve">і. </w:t>
      </w:r>
      <w:r w:rsidR="005164C0">
        <w:rPr>
          <w:rFonts w:ascii="Times New Roman" w:hAnsi="Times New Roman" w:cs="Times New Roman"/>
          <w:noProof/>
          <w:sz w:val="28"/>
          <w:szCs w:val="28"/>
        </w:rPr>
        <w:t xml:space="preserve">По-перше, </w:t>
      </w:r>
      <w:r w:rsidR="005164C0" w:rsidRPr="005164C0">
        <w:rPr>
          <w:rFonts w:ascii="Times New Roman" w:hAnsi="Times New Roman" w:cs="Times New Roman"/>
          <w:noProof/>
          <w:sz w:val="28"/>
          <w:szCs w:val="28"/>
        </w:rPr>
        <w:t>військовий стан</w:t>
      </w:r>
      <w:r w:rsidR="005164C0">
        <w:rPr>
          <w:rFonts w:ascii="Times New Roman" w:hAnsi="Times New Roman" w:cs="Times New Roman"/>
          <w:noProof/>
          <w:sz w:val="28"/>
          <w:szCs w:val="28"/>
        </w:rPr>
        <w:t xml:space="preserve"> </w:t>
      </w:r>
      <w:r w:rsidR="005164C0" w:rsidRPr="005164C0">
        <w:rPr>
          <w:rFonts w:ascii="Times New Roman" w:hAnsi="Times New Roman" w:cs="Times New Roman"/>
          <w:noProof/>
          <w:sz w:val="28"/>
          <w:szCs w:val="28"/>
        </w:rPr>
        <w:t>може ускладнити комунікацію між співробітниками підприємства, а також з його клієнтами та партнерами</w:t>
      </w:r>
      <w:r w:rsidR="00577547">
        <w:rPr>
          <w:rFonts w:ascii="Times New Roman" w:hAnsi="Times New Roman" w:cs="Times New Roman"/>
          <w:noProof/>
          <w:sz w:val="28"/>
          <w:szCs w:val="28"/>
        </w:rPr>
        <w:t>. З</w:t>
      </w:r>
      <w:r w:rsidR="005164C0">
        <w:rPr>
          <w:rFonts w:ascii="Times New Roman" w:hAnsi="Times New Roman" w:cs="Times New Roman"/>
          <w:noProof/>
          <w:sz w:val="28"/>
          <w:szCs w:val="28"/>
        </w:rPr>
        <w:t xml:space="preserve">окрема, коли частина територій України </w:t>
      </w:r>
      <w:r w:rsidR="00926819">
        <w:rPr>
          <w:rFonts w:ascii="Times New Roman" w:hAnsi="Times New Roman" w:cs="Times New Roman"/>
          <w:noProof/>
          <w:sz w:val="28"/>
          <w:szCs w:val="28"/>
        </w:rPr>
        <w:t>перебуває в окупації</w:t>
      </w:r>
      <w:r w:rsidR="00577547">
        <w:rPr>
          <w:rFonts w:ascii="Times New Roman" w:hAnsi="Times New Roman" w:cs="Times New Roman"/>
          <w:noProof/>
          <w:sz w:val="28"/>
          <w:szCs w:val="28"/>
        </w:rPr>
        <w:t>,</w:t>
      </w:r>
      <w:r w:rsidR="00926819">
        <w:rPr>
          <w:rFonts w:ascii="Times New Roman" w:hAnsi="Times New Roman" w:cs="Times New Roman"/>
          <w:noProof/>
          <w:sz w:val="28"/>
          <w:szCs w:val="28"/>
        </w:rPr>
        <w:t xml:space="preserve"> т</w:t>
      </w:r>
      <w:r w:rsidR="00577547">
        <w:rPr>
          <w:rFonts w:ascii="Times New Roman" w:hAnsi="Times New Roman" w:cs="Times New Roman"/>
          <w:noProof/>
          <w:sz w:val="28"/>
          <w:szCs w:val="28"/>
        </w:rPr>
        <w:t>о</w:t>
      </w:r>
      <w:r w:rsidR="00926819">
        <w:rPr>
          <w:rFonts w:ascii="Times New Roman" w:hAnsi="Times New Roman" w:cs="Times New Roman"/>
          <w:noProof/>
          <w:sz w:val="28"/>
          <w:szCs w:val="28"/>
        </w:rPr>
        <w:t xml:space="preserve"> клієнти з даних територій не можуть продовжувати роботу</w:t>
      </w:r>
      <w:r w:rsidR="00E17546">
        <w:rPr>
          <w:rFonts w:ascii="Times New Roman" w:hAnsi="Times New Roman" w:cs="Times New Roman"/>
          <w:noProof/>
          <w:sz w:val="28"/>
          <w:szCs w:val="28"/>
        </w:rPr>
        <w:t xml:space="preserve">. </w:t>
      </w:r>
      <w:r w:rsidR="00E17546" w:rsidRPr="00E17546">
        <w:rPr>
          <w:rFonts w:ascii="Times New Roman" w:hAnsi="Times New Roman" w:cs="Times New Roman"/>
          <w:noProof/>
          <w:sz w:val="28"/>
          <w:szCs w:val="28"/>
        </w:rPr>
        <w:t>По-друге, нестабільна ситуація в країні спричини</w:t>
      </w:r>
      <w:r w:rsidR="00E17546">
        <w:rPr>
          <w:rFonts w:ascii="Times New Roman" w:hAnsi="Times New Roman" w:cs="Times New Roman"/>
          <w:noProof/>
          <w:sz w:val="28"/>
          <w:szCs w:val="28"/>
        </w:rPr>
        <w:t>ла</w:t>
      </w:r>
      <w:r w:rsidR="00E17546" w:rsidRPr="00E17546">
        <w:rPr>
          <w:rFonts w:ascii="Times New Roman" w:hAnsi="Times New Roman" w:cs="Times New Roman"/>
          <w:noProof/>
          <w:sz w:val="28"/>
          <w:szCs w:val="28"/>
        </w:rPr>
        <w:t xml:space="preserve"> збільшення кількості випадків збоїв в роботі телекомунікаційних мереж та Інтернету, що погірши</w:t>
      </w:r>
      <w:r w:rsidR="00E17546">
        <w:rPr>
          <w:rFonts w:ascii="Times New Roman" w:hAnsi="Times New Roman" w:cs="Times New Roman"/>
          <w:noProof/>
          <w:sz w:val="28"/>
          <w:szCs w:val="28"/>
        </w:rPr>
        <w:t>ло</w:t>
      </w:r>
      <w:r w:rsidR="00E17546" w:rsidRPr="00E17546">
        <w:rPr>
          <w:rFonts w:ascii="Times New Roman" w:hAnsi="Times New Roman" w:cs="Times New Roman"/>
          <w:noProof/>
          <w:sz w:val="28"/>
          <w:szCs w:val="28"/>
        </w:rPr>
        <w:t xml:space="preserve"> доступність та якість комунікації.</w:t>
      </w:r>
      <w:r w:rsidR="009B6B26">
        <w:rPr>
          <w:rFonts w:ascii="Times New Roman" w:hAnsi="Times New Roman" w:cs="Times New Roman"/>
          <w:noProof/>
          <w:sz w:val="28"/>
          <w:szCs w:val="28"/>
        </w:rPr>
        <w:t xml:space="preserve"> </w:t>
      </w:r>
      <w:r w:rsidR="009B6B26" w:rsidRPr="009B6B26">
        <w:rPr>
          <w:rFonts w:ascii="Times New Roman" w:hAnsi="Times New Roman" w:cs="Times New Roman"/>
          <w:noProof/>
          <w:sz w:val="28"/>
          <w:szCs w:val="28"/>
        </w:rPr>
        <w:t>По-третє, економічні труднощі, що часто супроводжують військовий стан, призв</w:t>
      </w:r>
      <w:r w:rsidR="009B6B26">
        <w:rPr>
          <w:rFonts w:ascii="Times New Roman" w:hAnsi="Times New Roman" w:cs="Times New Roman"/>
          <w:noProof/>
          <w:sz w:val="28"/>
          <w:szCs w:val="28"/>
        </w:rPr>
        <w:t>одять</w:t>
      </w:r>
      <w:r w:rsidR="009B6B26" w:rsidRPr="009B6B26">
        <w:rPr>
          <w:rFonts w:ascii="Times New Roman" w:hAnsi="Times New Roman" w:cs="Times New Roman"/>
          <w:noProof/>
          <w:sz w:val="28"/>
          <w:szCs w:val="28"/>
        </w:rPr>
        <w:t xml:space="preserve"> до скорочення ресурсів підприємств, включаючи бюджет на маркетинг та комунікації. Це </w:t>
      </w:r>
      <w:r w:rsidR="009B6B26">
        <w:rPr>
          <w:rFonts w:ascii="Times New Roman" w:hAnsi="Times New Roman" w:cs="Times New Roman"/>
          <w:noProof/>
          <w:sz w:val="28"/>
          <w:szCs w:val="28"/>
        </w:rPr>
        <w:t xml:space="preserve">призвело </w:t>
      </w:r>
      <w:r w:rsidR="009B6B26" w:rsidRPr="009B6B26">
        <w:rPr>
          <w:rFonts w:ascii="Times New Roman" w:hAnsi="Times New Roman" w:cs="Times New Roman"/>
          <w:noProof/>
          <w:sz w:val="28"/>
          <w:szCs w:val="28"/>
        </w:rPr>
        <w:t xml:space="preserve">до скорочення кількості рекламних та маркетингових кампаній, </w:t>
      </w:r>
      <w:r w:rsidR="009B6B26">
        <w:rPr>
          <w:rFonts w:ascii="Times New Roman" w:hAnsi="Times New Roman" w:cs="Times New Roman"/>
          <w:noProof/>
          <w:sz w:val="28"/>
          <w:szCs w:val="28"/>
        </w:rPr>
        <w:t>а також</w:t>
      </w:r>
      <w:r w:rsidR="009B6B26" w:rsidRPr="009B6B26">
        <w:rPr>
          <w:rFonts w:ascii="Times New Roman" w:hAnsi="Times New Roman" w:cs="Times New Roman"/>
          <w:noProof/>
          <w:sz w:val="28"/>
          <w:szCs w:val="28"/>
        </w:rPr>
        <w:t xml:space="preserve"> </w:t>
      </w:r>
      <w:r w:rsidR="009B6B26">
        <w:rPr>
          <w:rFonts w:ascii="Times New Roman" w:hAnsi="Times New Roman" w:cs="Times New Roman"/>
          <w:noProof/>
          <w:sz w:val="28"/>
          <w:szCs w:val="28"/>
        </w:rPr>
        <w:t xml:space="preserve">до </w:t>
      </w:r>
      <w:r w:rsidR="009B6B26" w:rsidRPr="009B6B26">
        <w:rPr>
          <w:rFonts w:ascii="Times New Roman" w:hAnsi="Times New Roman" w:cs="Times New Roman"/>
          <w:noProof/>
          <w:sz w:val="28"/>
          <w:szCs w:val="28"/>
        </w:rPr>
        <w:t>зменшення якості матеріалів, що випускаються</w:t>
      </w:r>
      <w:r w:rsidR="00572C66">
        <w:rPr>
          <w:rFonts w:ascii="Times New Roman" w:hAnsi="Times New Roman" w:cs="Times New Roman"/>
          <w:noProof/>
          <w:sz w:val="28"/>
          <w:szCs w:val="28"/>
        </w:rPr>
        <w:t xml:space="preserve"> </w:t>
      </w:r>
      <w:r w:rsidR="00572C66" w:rsidRPr="00572C66">
        <w:rPr>
          <w:rFonts w:ascii="Times New Roman" w:hAnsi="Times New Roman" w:cs="Times New Roman"/>
          <w:noProof/>
          <w:sz w:val="28"/>
          <w:szCs w:val="28"/>
          <w:lang w:val="ru-RU"/>
        </w:rPr>
        <w:t>[</w:t>
      </w:r>
      <w:r w:rsidR="002D1AB3">
        <w:rPr>
          <w:rFonts w:ascii="Times New Roman" w:hAnsi="Times New Roman" w:cs="Times New Roman"/>
          <w:noProof/>
          <w:sz w:val="28"/>
          <w:szCs w:val="28"/>
          <w:lang w:val="ru-RU"/>
        </w:rPr>
        <w:t>31</w:t>
      </w:r>
      <w:r w:rsidR="00572C66" w:rsidRPr="00572C66">
        <w:rPr>
          <w:rFonts w:ascii="Times New Roman" w:hAnsi="Times New Roman" w:cs="Times New Roman"/>
          <w:noProof/>
          <w:sz w:val="28"/>
          <w:szCs w:val="28"/>
          <w:lang w:val="ru-RU"/>
        </w:rPr>
        <w:t>]</w:t>
      </w:r>
      <w:r w:rsidR="009B6B26" w:rsidRPr="009B6B26">
        <w:rPr>
          <w:rFonts w:ascii="Times New Roman" w:hAnsi="Times New Roman" w:cs="Times New Roman"/>
          <w:noProof/>
          <w:sz w:val="28"/>
          <w:szCs w:val="28"/>
        </w:rPr>
        <w:t>.</w:t>
      </w:r>
    </w:p>
    <w:p w14:paraId="2E6C8F8A" w14:textId="61FBEFF9" w:rsidR="009B6B26" w:rsidRPr="00C80A6C" w:rsidRDefault="009B6B26" w:rsidP="001F1A0D">
      <w:pPr>
        <w:spacing w:after="0" w:line="360" w:lineRule="auto"/>
        <w:jc w:val="both"/>
        <w:rPr>
          <w:rFonts w:ascii="Times New Roman" w:hAnsi="Times New Roman" w:cs="Times New Roman"/>
          <w:noProof/>
          <w:sz w:val="28"/>
          <w:szCs w:val="28"/>
          <w:lang w:val="ru-RU"/>
        </w:rPr>
      </w:pPr>
      <w:r>
        <w:rPr>
          <w:rFonts w:ascii="Times New Roman" w:hAnsi="Times New Roman" w:cs="Times New Roman"/>
          <w:noProof/>
          <w:sz w:val="28"/>
          <w:szCs w:val="28"/>
        </w:rPr>
        <w:tab/>
      </w:r>
      <w:r w:rsidR="000D6ED8">
        <w:rPr>
          <w:rFonts w:ascii="Times New Roman" w:hAnsi="Times New Roman" w:cs="Times New Roman"/>
          <w:noProof/>
          <w:sz w:val="28"/>
          <w:szCs w:val="28"/>
        </w:rPr>
        <w:t>Отже, п</w:t>
      </w:r>
      <w:r w:rsidR="00AA2ACC" w:rsidRPr="00AA2ACC">
        <w:rPr>
          <w:rFonts w:ascii="Times New Roman" w:hAnsi="Times New Roman" w:cs="Times New Roman"/>
          <w:noProof/>
          <w:sz w:val="28"/>
          <w:szCs w:val="28"/>
        </w:rPr>
        <w:t xml:space="preserve">ід час воєнного стану на підприємстві важливо забезпечити ефективну комунікацію між всіма сторонами: співробітниками, клієнтами, партнерами та громадськістю. </w:t>
      </w:r>
      <w:r w:rsidR="000D6ED8">
        <w:rPr>
          <w:rFonts w:ascii="Times New Roman" w:hAnsi="Times New Roman" w:cs="Times New Roman"/>
          <w:noProof/>
          <w:sz w:val="28"/>
          <w:szCs w:val="28"/>
        </w:rPr>
        <w:t>Нижче наводимо</w:t>
      </w:r>
      <w:r w:rsidR="00AA2ACC" w:rsidRPr="00AA2ACC">
        <w:rPr>
          <w:rFonts w:ascii="Times New Roman" w:hAnsi="Times New Roman" w:cs="Times New Roman"/>
          <w:noProof/>
          <w:sz w:val="28"/>
          <w:szCs w:val="28"/>
        </w:rPr>
        <w:t xml:space="preserve"> деякі шляхи вдосконалення комунікацій на підприємстві під час воєнного стану</w:t>
      </w:r>
      <w:r w:rsidR="00C80A6C" w:rsidRPr="00C80A6C">
        <w:rPr>
          <w:rFonts w:ascii="Times New Roman" w:hAnsi="Times New Roman" w:cs="Times New Roman"/>
          <w:noProof/>
          <w:sz w:val="28"/>
          <w:szCs w:val="28"/>
          <w:lang w:val="ru-RU"/>
        </w:rPr>
        <w:t xml:space="preserve"> [</w:t>
      </w:r>
      <w:r w:rsidR="002B3B9F">
        <w:rPr>
          <w:rFonts w:ascii="Times New Roman" w:hAnsi="Times New Roman" w:cs="Times New Roman"/>
          <w:noProof/>
          <w:sz w:val="28"/>
          <w:szCs w:val="28"/>
          <w:lang w:val="ru-RU"/>
        </w:rPr>
        <w:t>33, 37</w:t>
      </w:r>
      <w:r w:rsidR="00C80A6C" w:rsidRPr="00C80A6C">
        <w:rPr>
          <w:rFonts w:ascii="Times New Roman" w:hAnsi="Times New Roman" w:cs="Times New Roman"/>
          <w:noProof/>
          <w:sz w:val="28"/>
          <w:szCs w:val="28"/>
          <w:lang w:val="ru-RU"/>
        </w:rPr>
        <w:t>]</w:t>
      </w:r>
      <w:r w:rsidR="00AA2ACC" w:rsidRPr="00AA2ACC">
        <w:rPr>
          <w:rFonts w:ascii="Times New Roman" w:hAnsi="Times New Roman" w:cs="Times New Roman"/>
          <w:noProof/>
          <w:sz w:val="28"/>
          <w:szCs w:val="28"/>
        </w:rPr>
        <w:t>:</w:t>
      </w:r>
    </w:p>
    <w:p w14:paraId="372D6C10" w14:textId="2B249321" w:rsidR="00F64C5A" w:rsidRPr="00F64C5A" w:rsidRDefault="00F64C5A" w:rsidP="00FE12B8">
      <w:pPr>
        <w:pStyle w:val="a3"/>
        <w:numPr>
          <w:ilvl w:val="0"/>
          <w:numId w:val="38"/>
        </w:numPr>
        <w:spacing w:after="0" w:line="360" w:lineRule="auto"/>
        <w:ind w:left="360"/>
        <w:jc w:val="both"/>
        <w:rPr>
          <w:rFonts w:ascii="Times New Roman" w:hAnsi="Times New Roman" w:cs="Times New Roman"/>
          <w:noProof/>
          <w:sz w:val="28"/>
          <w:szCs w:val="28"/>
        </w:rPr>
      </w:pPr>
      <w:r w:rsidRPr="00F64C5A">
        <w:rPr>
          <w:rFonts w:ascii="Times New Roman" w:hAnsi="Times New Roman" w:cs="Times New Roman"/>
          <w:noProof/>
          <w:sz w:val="28"/>
          <w:szCs w:val="28"/>
        </w:rPr>
        <w:t>Забезпечити безпеку працівників та клієнтів: підприємство повинно створити систему безпеки працівників та клієнтів, яка включає в себе необхідні заходи для захисту від можливих загроз, пов'язаних з воєнним станом. Це може включати організацію швидкого виїзду, установлення системи охорони, проведення навчань з евакуації та інше.</w:t>
      </w:r>
    </w:p>
    <w:p w14:paraId="64976878" w14:textId="77777777" w:rsidR="00F64C5A" w:rsidRPr="00F64C5A" w:rsidRDefault="00F64C5A" w:rsidP="00F64C5A">
      <w:pPr>
        <w:pStyle w:val="a3"/>
        <w:numPr>
          <w:ilvl w:val="0"/>
          <w:numId w:val="38"/>
        </w:numPr>
        <w:spacing w:after="0" w:line="360" w:lineRule="auto"/>
        <w:ind w:left="360"/>
        <w:jc w:val="both"/>
        <w:rPr>
          <w:rFonts w:ascii="Times New Roman" w:hAnsi="Times New Roman" w:cs="Times New Roman"/>
          <w:noProof/>
          <w:sz w:val="28"/>
          <w:szCs w:val="28"/>
        </w:rPr>
      </w:pPr>
      <w:r w:rsidRPr="00F64C5A">
        <w:rPr>
          <w:rFonts w:ascii="Times New Roman" w:hAnsi="Times New Roman" w:cs="Times New Roman"/>
          <w:noProof/>
          <w:sz w:val="28"/>
          <w:szCs w:val="28"/>
        </w:rPr>
        <w:t>Встановити стійкий зв'язок: важливо мати стійкий зв'язок для ефективної комунікації між працівниками та клієнтами. Якщо можливо, підприємство може розглянути можливість встановлення додаткових засобів зв'язку, таких як радіо або супутниковий зв'язок.</w:t>
      </w:r>
    </w:p>
    <w:p w14:paraId="653E09FC" w14:textId="77777777" w:rsidR="00F64C5A" w:rsidRPr="00F64C5A" w:rsidRDefault="00F64C5A" w:rsidP="00F64C5A">
      <w:pPr>
        <w:pStyle w:val="a3"/>
        <w:numPr>
          <w:ilvl w:val="0"/>
          <w:numId w:val="38"/>
        </w:numPr>
        <w:spacing w:after="0" w:line="360" w:lineRule="auto"/>
        <w:ind w:left="360"/>
        <w:jc w:val="both"/>
        <w:rPr>
          <w:rFonts w:ascii="Times New Roman" w:hAnsi="Times New Roman" w:cs="Times New Roman"/>
          <w:noProof/>
          <w:sz w:val="28"/>
          <w:szCs w:val="28"/>
        </w:rPr>
      </w:pPr>
      <w:r w:rsidRPr="00F64C5A">
        <w:rPr>
          <w:rFonts w:ascii="Times New Roman" w:hAnsi="Times New Roman" w:cs="Times New Roman"/>
          <w:noProof/>
          <w:sz w:val="28"/>
          <w:szCs w:val="28"/>
        </w:rPr>
        <w:lastRenderedPageBreak/>
        <w:t>Використовувати електронні засоби комунікації: віртуальні засоби комунікації, такі як електронна пошта, месенджери та відеоконференції, можуть допомогти зменшити ризик контакту з можливими загрозами. Підприємство може розглянути можливість використання таких засобів для збереження комунікації зі своїми співробітниками та клієнтами.</w:t>
      </w:r>
    </w:p>
    <w:p w14:paraId="7738AC77" w14:textId="6CE7CE01" w:rsidR="000D6ED8" w:rsidRDefault="00F64C5A" w:rsidP="00F64C5A">
      <w:pPr>
        <w:pStyle w:val="a3"/>
        <w:numPr>
          <w:ilvl w:val="0"/>
          <w:numId w:val="38"/>
        </w:numPr>
        <w:spacing w:after="0" w:line="360" w:lineRule="auto"/>
        <w:ind w:left="360"/>
        <w:jc w:val="both"/>
        <w:rPr>
          <w:rFonts w:ascii="Times New Roman" w:hAnsi="Times New Roman" w:cs="Times New Roman"/>
          <w:noProof/>
          <w:sz w:val="28"/>
          <w:szCs w:val="28"/>
        </w:rPr>
      </w:pPr>
      <w:r w:rsidRPr="00F64C5A">
        <w:rPr>
          <w:rFonts w:ascii="Times New Roman" w:hAnsi="Times New Roman" w:cs="Times New Roman"/>
          <w:noProof/>
          <w:sz w:val="28"/>
          <w:szCs w:val="28"/>
        </w:rPr>
        <w:t>Організувати регулярні зустрічі з працівниками: підприємство повинно організовувати регулярні зустрічі з працівниками, щ</w:t>
      </w:r>
      <w:r>
        <w:rPr>
          <w:rFonts w:ascii="Times New Roman" w:hAnsi="Times New Roman" w:cs="Times New Roman"/>
          <w:noProof/>
          <w:sz w:val="28"/>
          <w:szCs w:val="28"/>
        </w:rPr>
        <w:t>о</w:t>
      </w:r>
      <w:r w:rsidR="00890C8D">
        <w:rPr>
          <w:rFonts w:ascii="Times New Roman" w:hAnsi="Times New Roman" w:cs="Times New Roman"/>
          <w:noProof/>
          <w:sz w:val="28"/>
          <w:szCs w:val="28"/>
        </w:rPr>
        <w:t xml:space="preserve"> </w:t>
      </w:r>
      <w:r w:rsidR="00883A00" w:rsidRPr="00883A00">
        <w:rPr>
          <w:rFonts w:ascii="Times New Roman" w:hAnsi="Times New Roman" w:cs="Times New Roman"/>
          <w:noProof/>
          <w:sz w:val="28"/>
          <w:szCs w:val="28"/>
        </w:rPr>
        <w:t>дозволяє збільшити ефективність комунікації та забезпечити своєчасну передачу необхідної інформаці</w:t>
      </w:r>
      <w:r w:rsidR="00883A00">
        <w:rPr>
          <w:rFonts w:ascii="Times New Roman" w:hAnsi="Times New Roman" w:cs="Times New Roman"/>
          <w:noProof/>
          <w:sz w:val="28"/>
          <w:szCs w:val="28"/>
        </w:rPr>
        <w:t>ї.</w:t>
      </w:r>
    </w:p>
    <w:p w14:paraId="35430ADC" w14:textId="1A4E7922" w:rsidR="00883A00" w:rsidRDefault="00883A00" w:rsidP="00F64C5A">
      <w:pPr>
        <w:pStyle w:val="a3"/>
        <w:numPr>
          <w:ilvl w:val="0"/>
          <w:numId w:val="38"/>
        </w:numPr>
        <w:spacing w:after="0" w:line="360" w:lineRule="auto"/>
        <w:ind w:left="360"/>
        <w:jc w:val="both"/>
        <w:rPr>
          <w:rFonts w:ascii="Times New Roman" w:hAnsi="Times New Roman" w:cs="Times New Roman"/>
          <w:noProof/>
          <w:sz w:val="28"/>
          <w:szCs w:val="28"/>
        </w:rPr>
      </w:pPr>
      <w:r w:rsidRPr="00883A00">
        <w:rPr>
          <w:rFonts w:ascii="Times New Roman" w:hAnsi="Times New Roman" w:cs="Times New Roman"/>
          <w:noProof/>
          <w:sz w:val="28"/>
          <w:szCs w:val="28"/>
        </w:rPr>
        <w:t>Забезпечити доступ до інформації: важливо забезпечити доступ до необхідної інформації для працівників та клієнтів під час воєнного стану. Це може бути здійснено через відповідні інформаційні ресурси, такі як інтернет-сайт підприємства, друковані матеріали, відео- або аудіоролики, інформаційні стенди та інше.</w:t>
      </w:r>
    </w:p>
    <w:p w14:paraId="3A5912B5" w14:textId="6EAA2D1D" w:rsidR="009B6B26" w:rsidRDefault="00883A00" w:rsidP="003444C4">
      <w:pPr>
        <w:pStyle w:val="a3"/>
        <w:numPr>
          <w:ilvl w:val="0"/>
          <w:numId w:val="38"/>
        </w:numPr>
        <w:spacing w:after="0" w:line="360" w:lineRule="auto"/>
        <w:ind w:left="360"/>
        <w:jc w:val="both"/>
        <w:rPr>
          <w:rFonts w:ascii="Times New Roman" w:hAnsi="Times New Roman" w:cs="Times New Roman"/>
          <w:noProof/>
          <w:sz w:val="28"/>
          <w:szCs w:val="28"/>
        </w:rPr>
      </w:pPr>
      <w:r w:rsidRPr="00004E9A">
        <w:rPr>
          <w:rFonts w:ascii="Times New Roman" w:hAnsi="Times New Roman" w:cs="Times New Roman"/>
          <w:noProof/>
          <w:sz w:val="28"/>
          <w:szCs w:val="28"/>
        </w:rPr>
        <w:t>Відстежувати зміни в ситуації: підприємство повинно відстежувати зміни в ситуації під час воєнного стану та своєчасно інформувати співробітників та клієнтів про них. Наприклад, якщо зміни в ситуації вимагають прийняття нових заходів безпеки, підприємство повинно негайно повідомити про це всіх зацікавлених сторін.</w:t>
      </w:r>
    </w:p>
    <w:p w14:paraId="788D1F70" w14:textId="77777777" w:rsidR="00832311" w:rsidRDefault="00004E9A" w:rsidP="00832311">
      <w:pPr>
        <w:pStyle w:val="a3"/>
        <w:numPr>
          <w:ilvl w:val="0"/>
          <w:numId w:val="38"/>
        </w:numPr>
        <w:spacing w:after="0" w:line="360" w:lineRule="auto"/>
        <w:ind w:left="360"/>
        <w:jc w:val="both"/>
        <w:rPr>
          <w:rFonts w:ascii="Times New Roman" w:hAnsi="Times New Roman" w:cs="Times New Roman"/>
          <w:noProof/>
          <w:sz w:val="28"/>
          <w:szCs w:val="28"/>
        </w:rPr>
      </w:pPr>
      <w:r w:rsidRPr="00004E9A">
        <w:rPr>
          <w:rFonts w:ascii="Times New Roman" w:hAnsi="Times New Roman" w:cs="Times New Roman"/>
          <w:noProof/>
          <w:sz w:val="28"/>
          <w:szCs w:val="28"/>
        </w:rPr>
        <w:t>Встановити систему зворотного зв'язку: важливо мати систему зворотного зв'язку, щоб дозволити працівникам та клієнтам повідомляти про будь-які проблеми або питання, які вони мають. Це може бути здійснено через електронну пошту, гарячу лінію, чат-боти та інші інструменти зв'язку.</w:t>
      </w:r>
    </w:p>
    <w:p w14:paraId="5615475C" w14:textId="23D33460" w:rsidR="00832311" w:rsidRPr="00832311" w:rsidRDefault="00832311" w:rsidP="00832311">
      <w:pPr>
        <w:pStyle w:val="a3"/>
        <w:numPr>
          <w:ilvl w:val="0"/>
          <w:numId w:val="38"/>
        </w:numPr>
        <w:spacing w:after="0" w:line="360" w:lineRule="auto"/>
        <w:ind w:left="360"/>
        <w:jc w:val="both"/>
        <w:rPr>
          <w:rFonts w:ascii="Times New Roman" w:hAnsi="Times New Roman" w:cs="Times New Roman"/>
          <w:noProof/>
          <w:sz w:val="28"/>
          <w:szCs w:val="28"/>
        </w:rPr>
      </w:pPr>
      <w:r w:rsidRPr="00832311">
        <w:rPr>
          <w:rFonts w:ascii="Times New Roman" w:hAnsi="Times New Roman" w:cs="Times New Roman"/>
          <w:noProof/>
          <w:sz w:val="28"/>
          <w:szCs w:val="28"/>
        </w:rPr>
        <w:t>Забезпечувати надійність та конфіденційність інформації: важливо забезпечувати надійність та конфіденційність інформації, яку передає підприємство під час воєнного стану. Це допоможе запобігти поширенню недостовірної інформації та зберегти довіру співробітників та клієнтів до підприємства.</w:t>
      </w:r>
    </w:p>
    <w:p w14:paraId="459BBA83" w14:textId="4BE41496" w:rsidR="00004E9A" w:rsidRPr="00004E9A" w:rsidRDefault="00122A0D" w:rsidP="00122A0D">
      <w:pPr>
        <w:pStyle w:val="a3"/>
        <w:spacing w:after="0" w:line="360" w:lineRule="auto"/>
        <w:ind w:left="0"/>
        <w:jc w:val="both"/>
        <w:rPr>
          <w:rFonts w:ascii="Times New Roman" w:hAnsi="Times New Roman" w:cs="Times New Roman"/>
          <w:noProof/>
          <w:sz w:val="28"/>
          <w:szCs w:val="28"/>
        </w:rPr>
      </w:pPr>
      <w:r>
        <w:rPr>
          <w:rFonts w:ascii="Times New Roman" w:hAnsi="Times New Roman" w:cs="Times New Roman"/>
          <w:noProof/>
          <w:sz w:val="28"/>
          <w:szCs w:val="28"/>
        </w:rPr>
        <w:lastRenderedPageBreak/>
        <w:tab/>
        <w:t>Отже, в</w:t>
      </w:r>
      <w:r w:rsidRPr="00122A0D">
        <w:rPr>
          <w:rFonts w:ascii="Times New Roman" w:hAnsi="Times New Roman" w:cs="Times New Roman"/>
          <w:noProof/>
          <w:sz w:val="28"/>
          <w:szCs w:val="28"/>
        </w:rPr>
        <w:t>сі ці заходи можуть допомогти підприємству вдосконалити комунікаційні процеси під час воєнного стану та забезпечити ефективну передачу необхідної інформації своїм співробітникам та клієнтам.</w:t>
      </w:r>
    </w:p>
    <w:p w14:paraId="1D7D6B82" w14:textId="61C49126" w:rsidR="00AE47A4" w:rsidRDefault="00AE47A4" w:rsidP="00E022D1">
      <w:pPr>
        <w:rPr>
          <w:rFonts w:ascii="Times New Roman" w:hAnsi="Times New Roman" w:cs="Times New Roman"/>
          <w:sz w:val="28"/>
          <w:szCs w:val="28"/>
        </w:rPr>
      </w:pPr>
    </w:p>
    <w:p w14:paraId="7FEC5D83" w14:textId="77777777" w:rsidR="0004379A" w:rsidRDefault="0004379A" w:rsidP="00E022D1">
      <w:pPr>
        <w:rPr>
          <w:rFonts w:ascii="Times New Roman" w:hAnsi="Times New Roman" w:cs="Times New Roman"/>
          <w:sz w:val="28"/>
          <w:szCs w:val="28"/>
        </w:rPr>
      </w:pPr>
    </w:p>
    <w:p w14:paraId="24012A49" w14:textId="77777777" w:rsidR="0004379A" w:rsidRDefault="0004379A" w:rsidP="00E022D1">
      <w:pPr>
        <w:rPr>
          <w:rFonts w:ascii="Times New Roman" w:hAnsi="Times New Roman" w:cs="Times New Roman"/>
          <w:sz w:val="28"/>
          <w:szCs w:val="28"/>
        </w:rPr>
      </w:pPr>
    </w:p>
    <w:p w14:paraId="1FCD4EC7" w14:textId="19D00A1F" w:rsidR="003F54F2" w:rsidRPr="00AE47A4" w:rsidRDefault="00AE47A4" w:rsidP="00AE47A4">
      <w:pPr>
        <w:spacing w:after="0" w:line="360" w:lineRule="auto"/>
        <w:jc w:val="center"/>
        <w:rPr>
          <w:rFonts w:ascii="Times New Roman" w:hAnsi="Times New Roman" w:cs="Times New Roman"/>
          <w:b/>
          <w:bCs/>
          <w:sz w:val="28"/>
          <w:szCs w:val="28"/>
        </w:rPr>
      </w:pPr>
      <w:r w:rsidRPr="00AE47A4">
        <w:rPr>
          <w:rFonts w:ascii="Times New Roman" w:hAnsi="Times New Roman" w:cs="Times New Roman"/>
          <w:b/>
          <w:bCs/>
          <w:sz w:val="28"/>
          <w:szCs w:val="28"/>
        </w:rPr>
        <w:t>Висновки до розділу 3</w:t>
      </w:r>
    </w:p>
    <w:p w14:paraId="0AD21025" w14:textId="7F7CD2A7" w:rsidR="00357D32" w:rsidRDefault="00AE47A4" w:rsidP="001F1A0D">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3F54F2">
        <w:rPr>
          <w:rFonts w:ascii="Times New Roman" w:hAnsi="Times New Roman" w:cs="Times New Roman"/>
          <w:sz w:val="28"/>
          <w:szCs w:val="28"/>
        </w:rPr>
        <w:t>В</w:t>
      </w:r>
      <w:r w:rsidR="003F54F2" w:rsidRPr="003F54F2">
        <w:rPr>
          <w:rFonts w:ascii="Times New Roman" w:hAnsi="Times New Roman" w:cs="Times New Roman"/>
          <w:sz w:val="28"/>
          <w:szCs w:val="28"/>
        </w:rPr>
        <w:t>досконалення процесів та моделей професійних комунікацій є дуже важливим для ефективної діяльності працівників. Ефективна комунікація може покращити якість роботи, зменшити кількість непорозумінь та конфліктів, підвищити задоволеність співробітників та клієнтів і загалом покращити результативність бізнесу. Наприклад, якщо працівники зможуть ефективно комунікувати з клієнтами, це може привести до збільшення кількості продажів та покращення репутації компанії.</w:t>
      </w:r>
    </w:p>
    <w:p w14:paraId="55DFAB6B" w14:textId="26BFCF13" w:rsidR="001F1A0D" w:rsidRPr="001F1A0D" w:rsidRDefault="00AE47A4" w:rsidP="001F1A0D">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1F1A0D" w:rsidRPr="001F1A0D">
        <w:rPr>
          <w:rFonts w:ascii="Times New Roman" w:hAnsi="Times New Roman" w:cs="Times New Roman"/>
          <w:sz w:val="28"/>
          <w:szCs w:val="28"/>
        </w:rPr>
        <w:t>Працівники можуть вдосконалювати свої навички спілкування, щоб бути ефективнішими в комунікації з колегами, клієнтами та іншими зацікавленими сторонами. Для цього можна використовувати різні методи, такі як тренінги, курси або індивідуальні консультації.</w:t>
      </w:r>
    </w:p>
    <w:p w14:paraId="61872F5B" w14:textId="2777D57C" w:rsidR="001F1A0D" w:rsidRPr="001F1A0D" w:rsidRDefault="007E1DD8" w:rsidP="001F1A0D">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1F1A0D" w:rsidRPr="001F1A0D">
        <w:rPr>
          <w:rFonts w:ascii="Times New Roman" w:hAnsi="Times New Roman" w:cs="Times New Roman"/>
          <w:sz w:val="28"/>
          <w:szCs w:val="28"/>
        </w:rPr>
        <w:t>Розвиток технологій дозволяє використовувати різноманітні інструменти комунікації, такі як електронна пошта, месенджери, відеоконференції тощо. Використання цих інструментів дозволяє працівникам ефективніше спілкуватися із колегами та клієнтами.</w:t>
      </w:r>
    </w:p>
    <w:p w14:paraId="56CAA822" w14:textId="7118AC14" w:rsidR="001F1A0D" w:rsidRPr="001F1A0D" w:rsidRDefault="004A5803" w:rsidP="001F1A0D">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1F1A0D" w:rsidRPr="001F1A0D">
        <w:rPr>
          <w:rFonts w:ascii="Times New Roman" w:hAnsi="Times New Roman" w:cs="Times New Roman"/>
          <w:sz w:val="28"/>
          <w:szCs w:val="28"/>
        </w:rPr>
        <w:t xml:space="preserve">Важливо встановити процедури для комунікації між працівниками та іншими сторонами. Це дозволяє зменшити можливість </w:t>
      </w:r>
      <w:r w:rsidRPr="001F1A0D">
        <w:rPr>
          <w:rFonts w:ascii="Times New Roman" w:hAnsi="Times New Roman" w:cs="Times New Roman"/>
          <w:sz w:val="28"/>
          <w:szCs w:val="28"/>
        </w:rPr>
        <w:t>непорозумінь</w:t>
      </w:r>
      <w:r w:rsidR="001F1A0D" w:rsidRPr="001F1A0D">
        <w:rPr>
          <w:rFonts w:ascii="Times New Roman" w:hAnsi="Times New Roman" w:cs="Times New Roman"/>
          <w:sz w:val="28"/>
          <w:szCs w:val="28"/>
        </w:rPr>
        <w:t xml:space="preserve"> та помилок, а також підвищує ефективність комунікації.</w:t>
      </w:r>
    </w:p>
    <w:p w14:paraId="38EF75D7" w14:textId="5A8E7DCA" w:rsidR="001F1A0D" w:rsidRPr="001F1A0D" w:rsidRDefault="007E1DD8" w:rsidP="001F1A0D">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1F1A0D" w:rsidRPr="001F1A0D">
        <w:rPr>
          <w:rFonts w:ascii="Times New Roman" w:hAnsi="Times New Roman" w:cs="Times New Roman"/>
          <w:sz w:val="28"/>
          <w:szCs w:val="28"/>
        </w:rPr>
        <w:t>Моделі комунікації допомагають розуміти, які фактори впливають на ефективність комунікації. Використання таких моделей дозволяє підвищити якість комунікації між працівниками та іншими сторонами.</w:t>
      </w:r>
    </w:p>
    <w:p w14:paraId="3D81E977" w14:textId="56491C9A" w:rsidR="004A5803" w:rsidRDefault="007E1DD8" w:rsidP="0004379A">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1F1A0D" w:rsidRPr="001F1A0D">
        <w:rPr>
          <w:rFonts w:ascii="Times New Roman" w:hAnsi="Times New Roman" w:cs="Times New Roman"/>
          <w:sz w:val="28"/>
          <w:szCs w:val="28"/>
        </w:rPr>
        <w:t>Важливо аналізувати результати комунікації та відстежувати їх ефективність.</w:t>
      </w:r>
      <w:r w:rsidR="000B371A" w:rsidRPr="00BC046A">
        <w:rPr>
          <w:rFonts w:ascii="Times New Roman" w:hAnsi="Times New Roman" w:cs="Times New Roman"/>
          <w:sz w:val="28"/>
          <w:szCs w:val="28"/>
        </w:rPr>
        <w:br w:type="page"/>
      </w:r>
    </w:p>
    <w:p w14:paraId="44161761" w14:textId="18ADD438" w:rsidR="004A5803" w:rsidRPr="004A5803" w:rsidRDefault="004A5803" w:rsidP="004A5803">
      <w:pPr>
        <w:jc w:val="center"/>
        <w:rPr>
          <w:rFonts w:ascii="Times New Roman" w:hAnsi="Times New Roman" w:cs="Times New Roman"/>
          <w:b/>
          <w:bCs/>
          <w:sz w:val="28"/>
          <w:szCs w:val="28"/>
        </w:rPr>
      </w:pPr>
      <w:r w:rsidRPr="004A5803">
        <w:rPr>
          <w:rFonts w:ascii="Times New Roman" w:hAnsi="Times New Roman" w:cs="Times New Roman"/>
          <w:b/>
          <w:bCs/>
          <w:sz w:val="28"/>
          <w:szCs w:val="28"/>
        </w:rPr>
        <w:lastRenderedPageBreak/>
        <w:t>Висновки</w:t>
      </w:r>
    </w:p>
    <w:p w14:paraId="20001B24" w14:textId="77777777" w:rsidR="00B714B4" w:rsidRPr="00B714B4" w:rsidRDefault="004A5803" w:rsidP="00B714B4">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B714B4" w:rsidRPr="00B714B4">
        <w:rPr>
          <w:rFonts w:ascii="Times New Roman" w:hAnsi="Times New Roman" w:cs="Times New Roman"/>
          <w:sz w:val="28"/>
          <w:szCs w:val="28"/>
        </w:rPr>
        <w:t>Професійні комунікації є важливим фактором у формуванні ефективної діяльності працівників, оскільки вони допомагають у побудові співпраці, сприяють взаєморозумінню та знижують ризик помилок і недорозумінь.</w:t>
      </w:r>
    </w:p>
    <w:p w14:paraId="6CFFCF5C" w14:textId="68974EA1" w:rsidR="00790883" w:rsidRDefault="00790883" w:rsidP="00B714B4">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492861" w:rsidRPr="00492861">
        <w:rPr>
          <w:rFonts w:ascii="Times New Roman" w:hAnsi="Times New Roman" w:cs="Times New Roman"/>
          <w:sz w:val="28"/>
          <w:szCs w:val="28"/>
        </w:rPr>
        <w:t xml:space="preserve">Якщо дивитись з точки зору даного </w:t>
      </w:r>
      <w:r w:rsidR="00A94A14">
        <w:rPr>
          <w:rFonts w:ascii="Times New Roman" w:hAnsi="Times New Roman" w:cs="Times New Roman"/>
          <w:sz w:val="28"/>
          <w:szCs w:val="28"/>
        </w:rPr>
        <w:t>досліджуваного</w:t>
      </w:r>
      <w:r w:rsidR="00492861" w:rsidRPr="00492861">
        <w:rPr>
          <w:rFonts w:ascii="Times New Roman" w:hAnsi="Times New Roman" w:cs="Times New Roman"/>
          <w:sz w:val="28"/>
          <w:szCs w:val="28"/>
        </w:rPr>
        <w:t xml:space="preserve"> підприємства, то можна сказати, що усі процеси взаємопов’язані між собою і несуть кожний за собою конкретну відповідальність.</w:t>
      </w:r>
      <w:r w:rsidR="00180FA8">
        <w:rPr>
          <w:rFonts w:ascii="Times New Roman" w:hAnsi="Times New Roman" w:cs="Times New Roman"/>
          <w:sz w:val="28"/>
          <w:szCs w:val="28"/>
        </w:rPr>
        <w:t xml:space="preserve"> </w:t>
      </w:r>
      <w:r w:rsidR="00180FA8" w:rsidRPr="00180FA8">
        <w:rPr>
          <w:rFonts w:ascii="Times New Roman" w:hAnsi="Times New Roman" w:cs="Times New Roman"/>
          <w:sz w:val="28"/>
          <w:szCs w:val="28"/>
        </w:rPr>
        <w:t xml:space="preserve">Загалом, протягом усього періоду функціонування </w:t>
      </w:r>
      <w:r w:rsidR="00180FA8">
        <w:rPr>
          <w:rFonts w:ascii="Times New Roman" w:hAnsi="Times New Roman" w:cs="Times New Roman"/>
          <w:sz w:val="28"/>
          <w:szCs w:val="28"/>
        </w:rPr>
        <w:t>компанії</w:t>
      </w:r>
      <w:r w:rsidR="00180FA8" w:rsidRPr="00180FA8">
        <w:rPr>
          <w:rFonts w:ascii="Times New Roman" w:hAnsi="Times New Roman" w:cs="Times New Roman"/>
          <w:sz w:val="28"/>
          <w:szCs w:val="28"/>
        </w:rPr>
        <w:t xml:space="preserve"> всі робочі процеси зазнали змін і вдосконалення, щоб стати оптимальною та добре налагодженою системою дій для всіх учасників. Важливо зауважити, що це не означає, що процес роботи підприємства є ідеальним і не потребує подальшого вдосконалення. Натомість, це вказує на його пристосування до навколишнього середовища та можливостей підприємства.</w:t>
      </w:r>
    </w:p>
    <w:p w14:paraId="0D1CFE72" w14:textId="4B6B207A" w:rsidR="00CE2FB7" w:rsidRDefault="005339F2" w:rsidP="00B714B4">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Pr="005339F2">
        <w:rPr>
          <w:rFonts w:ascii="Times New Roman" w:hAnsi="Times New Roman" w:cs="Times New Roman"/>
          <w:sz w:val="28"/>
          <w:szCs w:val="28"/>
        </w:rPr>
        <w:t xml:space="preserve">Під час виконання цієї роботи було проведено дослідження, яке включало аналіз діяльності </w:t>
      </w:r>
      <w:r>
        <w:rPr>
          <w:rFonts w:ascii="Times New Roman" w:hAnsi="Times New Roman" w:cs="Times New Roman"/>
          <w:sz w:val="28"/>
          <w:szCs w:val="28"/>
        </w:rPr>
        <w:t>компанії ТОВ «</w:t>
      </w:r>
      <w:r w:rsidRPr="005339F2">
        <w:rPr>
          <w:rFonts w:ascii="Times New Roman" w:hAnsi="Times New Roman" w:cs="Times New Roman"/>
          <w:sz w:val="28"/>
          <w:szCs w:val="28"/>
        </w:rPr>
        <w:t>АГРОСЕМ</w:t>
      </w:r>
      <w:r>
        <w:rPr>
          <w:rFonts w:ascii="Times New Roman" w:hAnsi="Times New Roman" w:cs="Times New Roman"/>
          <w:sz w:val="28"/>
          <w:szCs w:val="28"/>
        </w:rPr>
        <w:t>»</w:t>
      </w:r>
      <w:r w:rsidRPr="005339F2">
        <w:rPr>
          <w:rFonts w:ascii="Times New Roman" w:hAnsi="Times New Roman" w:cs="Times New Roman"/>
          <w:sz w:val="28"/>
          <w:szCs w:val="28"/>
        </w:rPr>
        <w:t xml:space="preserve"> та визначення шляхів автоматизації та вдосконалення комунікаційних процесів. Для автоматизації цих процесів було запропоновано методи, спрямовані на розвиток основних засобів та апаратного і програмного забезпечення. </w:t>
      </w:r>
    </w:p>
    <w:p w14:paraId="75CB859C" w14:textId="1C76C911" w:rsidR="00CE2FB7" w:rsidRDefault="0063033E" w:rsidP="00B33441">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t xml:space="preserve">У </w:t>
      </w:r>
      <w:r w:rsidR="00B33441" w:rsidRPr="00B33441">
        <w:rPr>
          <w:rFonts w:ascii="Times New Roman" w:hAnsi="Times New Roman" w:cs="Times New Roman"/>
          <w:sz w:val="28"/>
          <w:szCs w:val="28"/>
        </w:rPr>
        <w:t xml:space="preserve">першому розділі роботи </w:t>
      </w:r>
      <w:r w:rsidR="00016E84">
        <w:rPr>
          <w:rFonts w:ascii="Times New Roman" w:hAnsi="Times New Roman" w:cs="Times New Roman"/>
          <w:sz w:val="28"/>
          <w:szCs w:val="28"/>
        </w:rPr>
        <w:t>ми</w:t>
      </w:r>
      <w:r w:rsidR="00B33441" w:rsidRPr="00B33441">
        <w:rPr>
          <w:rFonts w:ascii="Times New Roman" w:hAnsi="Times New Roman" w:cs="Times New Roman"/>
          <w:sz w:val="28"/>
          <w:szCs w:val="28"/>
        </w:rPr>
        <w:t xml:space="preserve"> дослід</w:t>
      </w:r>
      <w:r w:rsidR="00016E84">
        <w:rPr>
          <w:rFonts w:ascii="Times New Roman" w:hAnsi="Times New Roman" w:cs="Times New Roman"/>
          <w:sz w:val="28"/>
          <w:szCs w:val="28"/>
        </w:rPr>
        <w:t>или</w:t>
      </w:r>
      <w:r w:rsidR="00B33441" w:rsidRPr="00B33441">
        <w:rPr>
          <w:rFonts w:ascii="Times New Roman" w:hAnsi="Times New Roman" w:cs="Times New Roman"/>
          <w:sz w:val="28"/>
          <w:szCs w:val="28"/>
        </w:rPr>
        <w:t xml:space="preserve"> </w:t>
      </w:r>
      <w:r w:rsidR="007F2262">
        <w:rPr>
          <w:rFonts w:ascii="Times New Roman" w:hAnsi="Times New Roman" w:cs="Times New Roman"/>
          <w:sz w:val="28"/>
          <w:szCs w:val="28"/>
        </w:rPr>
        <w:t>теоретичн</w:t>
      </w:r>
      <w:r w:rsidR="009E5FAF">
        <w:rPr>
          <w:rFonts w:ascii="Times New Roman" w:hAnsi="Times New Roman" w:cs="Times New Roman"/>
          <w:sz w:val="28"/>
          <w:szCs w:val="28"/>
        </w:rPr>
        <w:t xml:space="preserve">і </w:t>
      </w:r>
      <w:r w:rsidR="00B33441" w:rsidRPr="00B33441">
        <w:rPr>
          <w:rFonts w:ascii="Times New Roman" w:hAnsi="Times New Roman" w:cs="Times New Roman"/>
          <w:sz w:val="28"/>
          <w:szCs w:val="28"/>
        </w:rPr>
        <w:t>засади професійних комунікацій у формуванні ефективної діяльності працівників підприємства</w:t>
      </w:r>
      <w:r w:rsidR="009E5FAF">
        <w:rPr>
          <w:rFonts w:ascii="Times New Roman" w:hAnsi="Times New Roman" w:cs="Times New Roman"/>
          <w:sz w:val="28"/>
          <w:szCs w:val="28"/>
        </w:rPr>
        <w:t xml:space="preserve">. </w:t>
      </w:r>
      <w:r w:rsidR="00016E84">
        <w:rPr>
          <w:rFonts w:ascii="Times New Roman" w:hAnsi="Times New Roman" w:cs="Times New Roman"/>
          <w:sz w:val="28"/>
          <w:szCs w:val="28"/>
        </w:rPr>
        <w:t xml:space="preserve">Також </w:t>
      </w:r>
      <w:r w:rsidR="00FD50E4" w:rsidRPr="00FD50E4">
        <w:rPr>
          <w:rFonts w:ascii="Times New Roman" w:hAnsi="Times New Roman" w:cs="Times New Roman"/>
          <w:sz w:val="28"/>
          <w:szCs w:val="28"/>
        </w:rPr>
        <w:t>узагальни</w:t>
      </w:r>
      <w:r w:rsidR="00016E84">
        <w:rPr>
          <w:rFonts w:ascii="Times New Roman" w:hAnsi="Times New Roman" w:cs="Times New Roman"/>
          <w:sz w:val="28"/>
          <w:szCs w:val="28"/>
        </w:rPr>
        <w:t>ли</w:t>
      </w:r>
      <w:r w:rsidR="00FD50E4" w:rsidRPr="00FD50E4">
        <w:rPr>
          <w:rFonts w:ascii="Times New Roman" w:hAnsi="Times New Roman" w:cs="Times New Roman"/>
          <w:sz w:val="28"/>
          <w:szCs w:val="28"/>
        </w:rPr>
        <w:t xml:space="preserve"> та </w:t>
      </w:r>
      <w:r w:rsidR="00016E84">
        <w:rPr>
          <w:rFonts w:ascii="Times New Roman" w:hAnsi="Times New Roman" w:cs="Times New Roman"/>
          <w:sz w:val="28"/>
          <w:szCs w:val="28"/>
        </w:rPr>
        <w:t>проаналізували</w:t>
      </w:r>
      <w:r w:rsidR="00FD50E4" w:rsidRPr="00FD50E4">
        <w:rPr>
          <w:rFonts w:ascii="Times New Roman" w:hAnsi="Times New Roman" w:cs="Times New Roman"/>
          <w:sz w:val="28"/>
          <w:szCs w:val="28"/>
        </w:rPr>
        <w:t xml:space="preserve"> наукові джерела</w:t>
      </w:r>
      <w:r w:rsidR="00016E84">
        <w:rPr>
          <w:rFonts w:ascii="Times New Roman" w:hAnsi="Times New Roman" w:cs="Times New Roman"/>
          <w:sz w:val="28"/>
          <w:szCs w:val="28"/>
        </w:rPr>
        <w:t>,</w:t>
      </w:r>
      <w:r w:rsidR="00CA6CE8">
        <w:rPr>
          <w:rFonts w:ascii="Times New Roman" w:hAnsi="Times New Roman" w:cs="Times New Roman"/>
          <w:sz w:val="28"/>
          <w:szCs w:val="28"/>
        </w:rPr>
        <w:t xml:space="preserve"> на основі яких визначили</w:t>
      </w:r>
      <w:r w:rsidR="00B33441">
        <w:rPr>
          <w:rFonts w:ascii="Times New Roman" w:hAnsi="Times New Roman" w:cs="Times New Roman"/>
          <w:sz w:val="28"/>
          <w:szCs w:val="28"/>
        </w:rPr>
        <w:t xml:space="preserve"> </w:t>
      </w:r>
      <w:r w:rsidR="00B33441" w:rsidRPr="00B33441">
        <w:rPr>
          <w:rFonts w:ascii="Times New Roman" w:hAnsi="Times New Roman" w:cs="Times New Roman"/>
          <w:sz w:val="28"/>
          <w:szCs w:val="28"/>
        </w:rPr>
        <w:t>сутність поняття і теоретичні засади професійних комунікацій працівників</w:t>
      </w:r>
      <w:r w:rsidR="00CA6CE8">
        <w:rPr>
          <w:rFonts w:ascii="Times New Roman" w:hAnsi="Times New Roman" w:cs="Times New Roman"/>
          <w:sz w:val="28"/>
          <w:szCs w:val="28"/>
        </w:rPr>
        <w:t xml:space="preserve">. </w:t>
      </w:r>
      <w:r w:rsidR="008C0D5D">
        <w:rPr>
          <w:rFonts w:ascii="Times New Roman" w:hAnsi="Times New Roman" w:cs="Times New Roman"/>
          <w:sz w:val="28"/>
          <w:szCs w:val="28"/>
        </w:rPr>
        <w:t>Нами також було систематизовано знання про</w:t>
      </w:r>
      <w:r w:rsidR="00B33441">
        <w:rPr>
          <w:rFonts w:ascii="Times New Roman" w:hAnsi="Times New Roman" w:cs="Times New Roman"/>
          <w:sz w:val="28"/>
          <w:szCs w:val="28"/>
        </w:rPr>
        <w:t xml:space="preserve"> </w:t>
      </w:r>
      <w:r w:rsidR="00B33441" w:rsidRPr="00B33441">
        <w:rPr>
          <w:rFonts w:ascii="Times New Roman" w:hAnsi="Times New Roman" w:cs="Times New Roman"/>
          <w:sz w:val="28"/>
          <w:szCs w:val="28"/>
        </w:rPr>
        <w:t>комунікативні навички особистості</w:t>
      </w:r>
      <w:r w:rsidR="009F0A5B">
        <w:rPr>
          <w:rFonts w:ascii="Times New Roman" w:hAnsi="Times New Roman" w:cs="Times New Roman"/>
          <w:sz w:val="28"/>
          <w:szCs w:val="28"/>
        </w:rPr>
        <w:t xml:space="preserve">, </w:t>
      </w:r>
      <w:r w:rsidR="00983039">
        <w:rPr>
          <w:rFonts w:ascii="Times New Roman" w:hAnsi="Times New Roman" w:cs="Times New Roman"/>
          <w:sz w:val="28"/>
          <w:szCs w:val="28"/>
        </w:rPr>
        <w:t xml:space="preserve">визначено </w:t>
      </w:r>
      <w:r w:rsidR="009F0A5B">
        <w:rPr>
          <w:rFonts w:ascii="Times New Roman" w:hAnsi="Times New Roman" w:cs="Times New Roman"/>
          <w:sz w:val="28"/>
          <w:szCs w:val="28"/>
        </w:rPr>
        <w:t xml:space="preserve">важливість </w:t>
      </w:r>
      <w:r w:rsidR="00983039">
        <w:rPr>
          <w:rFonts w:ascii="Times New Roman" w:hAnsi="Times New Roman" w:cs="Times New Roman"/>
          <w:sz w:val="28"/>
          <w:szCs w:val="28"/>
        </w:rPr>
        <w:t xml:space="preserve">володіння ними та </w:t>
      </w:r>
      <w:r w:rsidR="00B33441" w:rsidRPr="00B33441">
        <w:rPr>
          <w:rFonts w:ascii="Times New Roman" w:hAnsi="Times New Roman" w:cs="Times New Roman"/>
          <w:sz w:val="28"/>
          <w:szCs w:val="28"/>
        </w:rPr>
        <w:t>вмі</w:t>
      </w:r>
      <w:r w:rsidR="00983039">
        <w:rPr>
          <w:rFonts w:ascii="Times New Roman" w:hAnsi="Times New Roman" w:cs="Times New Roman"/>
          <w:sz w:val="28"/>
          <w:szCs w:val="28"/>
        </w:rPr>
        <w:t>ння</w:t>
      </w:r>
      <w:r w:rsidR="00B33441" w:rsidRPr="00B33441">
        <w:rPr>
          <w:rFonts w:ascii="Times New Roman" w:hAnsi="Times New Roman" w:cs="Times New Roman"/>
          <w:sz w:val="28"/>
          <w:szCs w:val="28"/>
        </w:rPr>
        <w:t xml:space="preserve"> їх застосовувати в професійній діяльності</w:t>
      </w:r>
      <w:r w:rsidR="00983039">
        <w:rPr>
          <w:rFonts w:ascii="Times New Roman" w:hAnsi="Times New Roman" w:cs="Times New Roman"/>
          <w:sz w:val="28"/>
          <w:szCs w:val="28"/>
        </w:rPr>
        <w:t>.</w:t>
      </w:r>
    </w:p>
    <w:p w14:paraId="02883511" w14:textId="13265438" w:rsidR="004A42BA" w:rsidRDefault="00983039" w:rsidP="00162431">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E56CCB">
        <w:rPr>
          <w:rFonts w:ascii="Times New Roman" w:hAnsi="Times New Roman" w:cs="Times New Roman"/>
          <w:sz w:val="28"/>
          <w:szCs w:val="28"/>
        </w:rPr>
        <w:t>У другому розділі</w:t>
      </w:r>
      <w:r w:rsidR="00F421DC">
        <w:rPr>
          <w:rFonts w:ascii="Times New Roman" w:hAnsi="Times New Roman" w:cs="Times New Roman"/>
          <w:sz w:val="28"/>
          <w:szCs w:val="28"/>
        </w:rPr>
        <w:t>, н</w:t>
      </w:r>
      <w:r w:rsidR="000D5C7C">
        <w:rPr>
          <w:rFonts w:ascii="Times New Roman" w:hAnsi="Times New Roman" w:cs="Times New Roman"/>
          <w:sz w:val="28"/>
          <w:szCs w:val="28"/>
        </w:rPr>
        <w:t xml:space="preserve">а основі </w:t>
      </w:r>
      <w:r w:rsidR="00E85A01">
        <w:rPr>
          <w:rFonts w:ascii="Times New Roman" w:hAnsi="Times New Roman" w:cs="Times New Roman"/>
          <w:sz w:val="28"/>
          <w:szCs w:val="28"/>
        </w:rPr>
        <w:t>аналізу</w:t>
      </w:r>
      <w:r w:rsidR="00F421DC">
        <w:rPr>
          <w:rFonts w:ascii="Times New Roman" w:hAnsi="Times New Roman" w:cs="Times New Roman"/>
          <w:sz w:val="28"/>
          <w:szCs w:val="28"/>
        </w:rPr>
        <w:t xml:space="preserve"> діяльності</w:t>
      </w:r>
      <w:r w:rsidR="000D5C7C">
        <w:rPr>
          <w:rFonts w:ascii="Times New Roman" w:hAnsi="Times New Roman" w:cs="Times New Roman"/>
          <w:sz w:val="28"/>
          <w:szCs w:val="28"/>
        </w:rPr>
        <w:t xml:space="preserve"> </w:t>
      </w:r>
      <w:r w:rsidR="00E54ECC">
        <w:rPr>
          <w:rFonts w:ascii="Times New Roman" w:hAnsi="Times New Roman" w:cs="Times New Roman"/>
          <w:sz w:val="28"/>
          <w:szCs w:val="28"/>
        </w:rPr>
        <w:t>компані</w:t>
      </w:r>
      <w:r w:rsidR="00F421DC">
        <w:rPr>
          <w:rFonts w:ascii="Times New Roman" w:hAnsi="Times New Roman" w:cs="Times New Roman"/>
          <w:sz w:val="28"/>
          <w:szCs w:val="28"/>
        </w:rPr>
        <w:t>ї</w:t>
      </w:r>
      <w:r w:rsidR="00E54ECC">
        <w:rPr>
          <w:rFonts w:ascii="Times New Roman" w:hAnsi="Times New Roman" w:cs="Times New Roman"/>
          <w:sz w:val="28"/>
          <w:szCs w:val="28"/>
        </w:rPr>
        <w:t xml:space="preserve"> ТОВ «АГРОСЕМ»</w:t>
      </w:r>
      <w:r w:rsidR="00E85A01">
        <w:rPr>
          <w:rFonts w:ascii="Times New Roman" w:hAnsi="Times New Roman" w:cs="Times New Roman"/>
          <w:sz w:val="28"/>
          <w:szCs w:val="28"/>
        </w:rPr>
        <w:t>, ми глибше дослідили</w:t>
      </w:r>
      <w:r w:rsidR="00E54ECC">
        <w:rPr>
          <w:rFonts w:ascii="Times New Roman" w:hAnsi="Times New Roman" w:cs="Times New Roman"/>
          <w:sz w:val="28"/>
          <w:szCs w:val="28"/>
        </w:rPr>
        <w:t xml:space="preserve"> </w:t>
      </w:r>
      <w:r w:rsidR="00E85A01">
        <w:rPr>
          <w:rFonts w:ascii="Times New Roman" w:hAnsi="Times New Roman" w:cs="Times New Roman"/>
          <w:sz w:val="28"/>
          <w:szCs w:val="28"/>
        </w:rPr>
        <w:t xml:space="preserve">практичне застосування </w:t>
      </w:r>
      <w:r w:rsidR="004A42BA">
        <w:rPr>
          <w:rFonts w:ascii="Times New Roman" w:hAnsi="Times New Roman" w:cs="Times New Roman"/>
          <w:sz w:val="28"/>
          <w:szCs w:val="28"/>
        </w:rPr>
        <w:t xml:space="preserve">засобів комунікацій </w:t>
      </w:r>
      <w:r w:rsidR="00B25101">
        <w:rPr>
          <w:rFonts w:ascii="Times New Roman" w:hAnsi="Times New Roman" w:cs="Times New Roman"/>
          <w:sz w:val="28"/>
          <w:szCs w:val="28"/>
        </w:rPr>
        <w:t xml:space="preserve">та користування </w:t>
      </w:r>
      <w:r w:rsidR="004A42BA">
        <w:rPr>
          <w:rFonts w:ascii="Times New Roman" w:hAnsi="Times New Roman" w:cs="Times New Roman"/>
          <w:sz w:val="28"/>
          <w:szCs w:val="28"/>
        </w:rPr>
        <w:t>ними</w:t>
      </w:r>
      <w:r w:rsidR="00E54ECC">
        <w:rPr>
          <w:rFonts w:ascii="Times New Roman" w:hAnsi="Times New Roman" w:cs="Times New Roman"/>
          <w:sz w:val="28"/>
          <w:szCs w:val="28"/>
        </w:rPr>
        <w:t xml:space="preserve">. </w:t>
      </w:r>
      <w:r w:rsidR="008836E5">
        <w:rPr>
          <w:rFonts w:ascii="Times New Roman" w:hAnsi="Times New Roman" w:cs="Times New Roman"/>
          <w:sz w:val="28"/>
          <w:szCs w:val="28"/>
        </w:rPr>
        <w:t>Проаналізували та оцінили роль</w:t>
      </w:r>
      <w:r w:rsidR="004A42BA" w:rsidRPr="004A42BA">
        <w:rPr>
          <w:rFonts w:ascii="Times New Roman" w:hAnsi="Times New Roman" w:cs="Times New Roman"/>
          <w:sz w:val="28"/>
          <w:szCs w:val="28"/>
        </w:rPr>
        <w:t xml:space="preserve"> професійних комунікацій у формуванні ефективної діяльності працівників </w:t>
      </w:r>
      <w:r w:rsidR="004A42BA" w:rsidRPr="004A42BA">
        <w:rPr>
          <w:rFonts w:ascii="Times New Roman" w:hAnsi="Times New Roman" w:cs="Times New Roman"/>
          <w:color w:val="000000" w:themeColor="text1"/>
          <w:sz w:val="28"/>
          <w:szCs w:val="28"/>
        </w:rPr>
        <w:t xml:space="preserve">підприємства </w:t>
      </w:r>
      <w:r w:rsidR="008836E5">
        <w:rPr>
          <w:rFonts w:ascii="Times New Roman" w:hAnsi="Times New Roman" w:cs="Times New Roman"/>
          <w:color w:val="000000" w:themeColor="text1"/>
          <w:sz w:val="28"/>
          <w:szCs w:val="28"/>
        </w:rPr>
        <w:t>ТОВ</w:t>
      </w:r>
      <w:r w:rsidR="004A42BA" w:rsidRPr="004A42BA">
        <w:rPr>
          <w:rFonts w:ascii="Times New Roman" w:hAnsi="Times New Roman" w:cs="Times New Roman"/>
          <w:color w:val="000000" w:themeColor="text1"/>
          <w:sz w:val="28"/>
          <w:szCs w:val="28"/>
        </w:rPr>
        <w:t xml:space="preserve"> «</w:t>
      </w:r>
      <w:r w:rsidR="008836E5">
        <w:rPr>
          <w:rFonts w:ascii="Times New Roman" w:hAnsi="Times New Roman" w:cs="Times New Roman"/>
          <w:color w:val="000000" w:themeColor="text1"/>
          <w:sz w:val="28"/>
          <w:szCs w:val="28"/>
        </w:rPr>
        <w:t>АГРОСЕМ».</w:t>
      </w:r>
      <w:r w:rsidR="006F6897">
        <w:rPr>
          <w:rFonts w:ascii="Times New Roman" w:hAnsi="Times New Roman" w:cs="Times New Roman"/>
          <w:color w:val="000000" w:themeColor="text1"/>
          <w:sz w:val="28"/>
          <w:szCs w:val="28"/>
        </w:rPr>
        <w:t xml:space="preserve"> Дослідили </w:t>
      </w:r>
      <w:r w:rsidR="004A42BA" w:rsidRPr="004A42BA">
        <w:rPr>
          <w:rFonts w:ascii="Times New Roman" w:hAnsi="Times New Roman" w:cs="Times New Roman"/>
          <w:sz w:val="28"/>
          <w:szCs w:val="28"/>
        </w:rPr>
        <w:t>господарськ</w:t>
      </w:r>
      <w:r w:rsidR="006F6897">
        <w:rPr>
          <w:rFonts w:ascii="Times New Roman" w:hAnsi="Times New Roman" w:cs="Times New Roman"/>
          <w:sz w:val="28"/>
          <w:szCs w:val="28"/>
        </w:rPr>
        <w:t xml:space="preserve">у </w:t>
      </w:r>
      <w:r w:rsidR="004A42BA" w:rsidRPr="004A42BA">
        <w:rPr>
          <w:rFonts w:ascii="Times New Roman" w:hAnsi="Times New Roman" w:cs="Times New Roman"/>
          <w:sz w:val="28"/>
          <w:szCs w:val="28"/>
        </w:rPr>
        <w:t>діяльн</w:t>
      </w:r>
      <w:r w:rsidR="006F6897">
        <w:rPr>
          <w:rFonts w:ascii="Times New Roman" w:hAnsi="Times New Roman" w:cs="Times New Roman"/>
          <w:sz w:val="28"/>
          <w:szCs w:val="28"/>
        </w:rPr>
        <w:t>ість пі</w:t>
      </w:r>
      <w:r w:rsidR="004A42BA" w:rsidRPr="004A42BA">
        <w:rPr>
          <w:rFonts w:ascii="Times New Roman" w:hAnsi="Times New Roman" w:cs="Times New Roman"/>
          <w:color w:val="000000" w:themeColor="text1"/>
          <w:sz w:val="28"/>
          <w:szCs w:val="28"/>
        </w:rPr>
        <w:t>дприємства</w:t>
      </w:r>
      <w:r w:rsidR="00891BD5">
        <w:rPr>
          <w:rFonts w:ascii="Times New Roman" w:hAnsi="Times New Roman" w:cs="Times New Roman"/>
          <w:color w:val="000000" w:themeColor="text1"/>
          <w:sz w:val="28"/>
          <w:szCs w:val="28"/>
        </w:rPr>
        <w:t>, про</w:t>
      </w:r>
      <w:r w:rsidR="004A42BA" w:rsidRPr="004A42BA">
        <w:rPr>
          <w:rFonts w:ascii="Times New Roman" w:hAnsi="Times New Roman" w:cs="Times New Roman"/>
          <w:sz w:val="28"/>
          <w:szCs w:val="28"/>
        </w:rPr>
        <w:t>аналіз</w:t>
      </w:r>
      <w:r w:rsidR="00891BD5">
        <w:rPr>
          <w:rFonts w:ascii="Times New Roman" w:hAnsi="Times New Roman" w:cs="Times New Roman"/>
          <w:sz w:val="28"/>
          <w:szCs w:val="28"/>
        </w:rPr>
        <w:t>ували</w:t>
      </w:r>
      <w:r w:rsidR="004A42BA" w:rsidRPr="004A42BA">
        <w:rPr>
          <w:rFonts w:ascii="Times New Roman" w:hAnsi="Times New Roman" w:cs="Times New Roman"/>
          <w:sz w:val="28"/>
          <w:szCs w:val="28"/>
        </w:rPr>
        <w:t xml:space="preserve"> професійно-комунікативн</w:t>
      </w:r>
      <w:r w:rsidR="00891BD5">
        <w:rPr>
          <w:rFonts w:ascii="Times New Roman" w:hAnsi="Times New Roman" w:cs="Times New Roman"/>
          <w:sz w:val="28"/>
          <w:szCs w:val="28"/>
        </w:rPr>
        <w:t>і</w:t>
      </w:r>
      <w:r w:rsidR="004A42BA" w:rsidRPr="004A42BA">
        <w:rPr>
          <w:rFonts w:ascii="Times New Roman" w:hAnsi="Times New Roman" w:cs="Times New Roman"/>
          <w:sz w:val="28"/>
          <w:szCs w:val="28"/>
        </w:rPr>
        <w:t xml:space="preserve"> компетентності працівників та </w:t>
      </w:r>
      <w:r w:rsidR="00891BD5">
        <w:rPr>
          <w:rFonts w:ascii="Times New Roman" w:hAnsi="Times New Roman" w:cs="Times New Roman"/>
          <w:sz w:val="28"/>
          <w:szCs w:val="28"/>
        </w:rPr>
        <w:t>про</w:t>
      </w:r>
      <w:r w:rsidR="004A42BA" w:rsidRPr="004A42BA">
        <w:rPr>
          <w:rFonts w:ascii="Times New Roman" w:hAnsi="Times New Roman" w:cs="Times New Roman"/>
          <w:sz w:val="28"/>
          <w:szCs w:val="28"/>
        </w:rPr>
        <w:t>монітори</w:t>
      </w:r>
      <w:r w:rsidR="00891BD5">
        <w:rPr>
          <w:rFonts w:ascii="Times New Roman" w:hAnsi="Times New Roman" w:cs="Times New Roman"/>
          <w:sz w:val="28"/>
          <w:szCs w:val="28"/>
        </w:rPr>
        <w:t xml:space="preserve">ли </w:t>
      </w:r>
      <w:r w:rsidR="004A42BA" w:rsidRPr="004A42BA">
        <w:rPr>
          <w:rFonts w:ascii="Times New Roman" w:hAnsi="Times New Roman" w:cs="Times New Roman"/>
          <w:sz w:val="28"/>
          <w:szCs w:val="28"/>
        </w:rPr>
        <w:lastRenderedPageBreak/>
        <w:t>результат</w:t>
      </w:r>
      <w:r w:rsidR="00891BD5">
        <w:rPr>
          <w:rFonts w:ascii="Times New Roman" w:hAnsi="Times New Roman" w:cs="Times New Roman"/>
          <w:sz w:val="28"/>
          <w:szCs w:val="28"/>
        </w:rPr>
        <w:t>и</w:t>
      </w:r>
      <w:r w:rsidR="004A42BA" w:rsidRPr="004A42BA">
        <w:rPr>
          <w:rFonts w:ascii="Times New Roman" w:hAnsi="Times New Roman" w:cs="Times New Roman"/>
          <w:sz w:val="28"/>
          <w:szCs w:val="28"/>
        </w:rPr>
        <w:t>вн</w:t>
      </w:r>
      <w:r w:rsidR="00891BD5">
        <w:rPr>
          <w:rFonts w:ascii="Times New Roman" w:hAnsi="Times New Roman" w:cs="Times New Roman"/>
          <w:sz w:val="28"/>
          <w:szCs w:val="28"/>
        </w:rPr>
        <w:t xml:space="preserve">ість </w:t>
      </w:r>
      <w:r w:rsidR="004A42BA" w:rsidRPr="004A42BA">
        <w:rPr>
          <w:rFonts w:ascii="Times New Roman" w:hAnsi="Times New Roman" w:cs="Times New Roman"/>
          <w:sz w:val="28"/>
          <w:szCs w:val="28"/>
        </w:rPr>
        <w:t>комунікацій у забезпеченні ефективної діяльності досліджуван</w:t>
      </w:r>
      <w:r w:rsidR="00891BD5">
        <w:rPr>
          <w:rFonts w:ascii="Times New Roman" w:hAnsi="Times New Roman" w:cs="Times New Roman"/>
          <w:sz w:val="28"/>
          <w:szCs w:val="28"/>
        </w:rPr>
        <w:t xml:space="preserve">ої компанії. До того ж, </w:t>
      </w:r>
      <w:r w:rsidR="00C47E81">
        <w:rPr>
          <w:rFonts w:ascii="Times New Roman" w:hAnsi="Times New Roman" w:cs="Times New Roman"/>
          <w:sz w:val="28"/>
          <w:szCs w:val="28"/>
        </w:rPr>
        <w:t xml:space="preserve">за допомогою методу спостереження провели аналіз спілкування працівника </w:t>
      </w:r>
      <w:r w:rsidR="00162431">
        <w:rPr>
          <w:rFonts w:ascii="Times New Roman" w:hAnsi="Times New Roman" w:cs="Times New Roman"/>
          <w:sz w:val="28"/>
          <w:szCs w:val="28"/>
        </w:rPr>
        <w:t>та оцінили рівень його комунікативних навичок.</w:t>
      </w:r>
    </w:p>
    <w:p w14:paraId="362C6F44" w14:textId="49CFEA45" w:rsidR="004A42BA" w:rsidRDefault="00162431" w:rsidP="00B714B4">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t>У третьому розділі нами було запропоновано ш</w:t>
      </w:r>
      <w:r w:rsidRPr="00162431">
        <w:rPr>
          <w:rFonts w:ascii="Times New Roman" w:hAnsi="Times New Roman" w:cs="Times New Roman"/>
          <w:sz w:val="28"/>
          <w:szCs w:val="28"/>
        </w:rPr>
        <w:t>ляхи вдосконалення процесів та моделей професійних комунікацій для ефективної діяльності працівників</w:t>
      </w:r>
      <w:r w:rsidR="00BD0D18">
        <w:rPr>
          <w:rFonts w:ascii="Times New Roman" w:hAnsi="Times New Roman" w:cs="Times New Roman"/>
          <w:sz w:val="28"/>
          <w:szCs w:val="28"/>
        </w:rPr>
        <w:t xml:space="preserve">. Наприклад, </w:t>
      </w:r>
      <w:r w:rsidR="004371B2">
        <w:rPr>
          <w:rFonts w:ascii="Times New Roman" w:hAnsi="Times New Roman" w:cs="Times New Roman"/>
          <w:sz w:val="28"/>
          <w:szCs w:val="28"/>
        </w:rPr>
        <w:t xml:space="preserve">запропонували вдосконалити якість комунікацій між працівником та клієнтом, </w:t>
      </w:r>
      <w:r w:rsidR="002D519D">
        <w:rPr>
          <w:rFonts w:ascii="Times New Roman" w:hAnsi="Times New Roman" w:cs="Times New Roman"/>
          <w:sz w:val="28"/>
          <w:szCs w:val="28"/>
        </w:rPr>
        <w:t xml:space="preserve">надали пораду щодо впровадження техніки </w:t>
      </w:r>
      <w:r w:rsidR="008A37AE">
        <w:rPr>
          <w:rFonts w:ascii="Times New Roman" w:hAnsi="Times New Roman" w:cs="Times New Roman"/>
          <w:sz w:val="28"/>
          <w:szCs w:val="28"/>
        </w:rPr>
        <w:t xml:space="preserve">оптимізації часу та зосередженості на завданні. </w:t>
      </w:r>
    </w:p>
    <w:p w14:paraId="2F4DA556" w14:textId="044044D9" w:rsidR="00282076" w:rsidRPr="00F461C8" w:rsidRDefault="00282076" w:rsidP="00641C49">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AB45B4">
        <w:rPr>
          <w:rFonts w:ascii="Times New Roman" w:hAnsi="Times New Roman" w:cs="Times New Roman"/>
          <w:sz w:val="28"/>
          <w:szCs w:val="28"/>
        </w:rPr>
        <w:t>В тому числі,</w:t>
      </w:r>
      <w:r>
        <w:rPr>
          <w:rFonts w:ascii="Times New Roman" w:hAnsi="Times New Roman" w:cs="Times New Roman"/>
          <w:sz w:val="28"/>
          <w:szCs w:val="28"/>
        </w:rPr>
        <w:t xml:space="preserve"> дослідження показало, що працівники компанії володіють комунікативними навичками особистості на високому рівні</w:t>
      </w:r>
      <w:r w:rsidR="00641C49">
        <w:rPr>
          <w:rFonts w:ascii="Times New Roman" w:hAnsi="Times New Roman" w:cs="Times New Roman"/>
          <w:sz w:val="28"/>
          <w:szCs w:val="28"/>
        </w:rPr>
        <w:t xml:space="preserve">: </w:t>
      </w:r>
      <w:r w:rsidR="00641C49" w:rsidRPr="00641C49">
        <w:rPr>
          <w:rFonts w:ascii="Times New Roman" w:hAnsi="Times New Roman" w:cs="Times New Roman"/>
          <w:sz w:val="28"/>
          <w:szCs w:val="28"/>
        </w:rPr>
        <w:t>слуха</w:t>
      </w:r>
      <w:r w:rsidR="00641C49">
        <w:rPr>
          <w:rFonts w:ascii="Times New Roman" w:hAnsi="Times New Roman" w:cs="Times New Roman"/>
          <w:sz w:val="28"/>
          <w:szCs w:val="28"/>
        </w:rPr>
        <w:t>ють</w:t>
      </w:r>
      <w:r w:rsidR="00641C49" w:rsidRPr="00641C49">
        <w:rPr>
          <w:rFonts w:ascii="Times New Roman" w:hAnsi="Times New Roman" w:cs="Times New Roman"/>
          <w:sz w:val="28"/>
          <w:szCs w:val="28"/>
        </w:rPr>
        <w:t xml:space="preserve"> та сприй</w:t>
      </w:r>
      <w:r w:rsidR="00641C49">
        <w:rPr>
          <w:rFonts w:ascii="Times New Roman" w:hAnsi="Times New Roman" w:cs="Times New Roman"/>
          <w:sz w:val="28"/>
          <w:szCs w:val="28"/>
        </w:rPr>
        <w:t>мають</w:t>
      </w:r>
      <w:r w:rsidR="00641C49" w:rsidRPr="00641C49">
        <w:rPr>
          <w:rFonts w:ascii="Times New Roman" w:hAnsi="Times New Roman" w:cs="Times New Roman"/>
          <w:sz w:val="28"/>
          <w:szCs w:val="28"/>
        </w:rPr>
        <w:t xml:space="preserve"> інформацію</w:t>
      </w:r>
      <w:r w:rsidR="00641C49">
        <w:rPr>
          <w:rFonts w:ascii="Times New Roman" w:hAnsi="Times New Roman" w:cs="Times New Roman"/>
          <w:sz w:val="28"/>
          <w:szCs w:val="28"/>
        </w:rPr>
        <w:t xml:space="preserve">, </w:t>
      </w:r>
      <w:r w:rsidR="00641C49" w:rsidRPr="00641C49">
        <w:rPr>
          <w:rFonts w:ascii="Times New Roman" w:hAnsi="Times New Roman" w:cs="Times New Roman"/>
          <w:sz w:val="28"/>
          <w:szCs w:val="28"/>
        </w:rPr>
        <w:t>вмі</w:t>
      </w:r>
      <w:r w:rsidR="00641C49">
        <w:rPr>
          <w:rFonts w:ascii="Times New Roman" w:hAnsi="Times New Roman" w:cs="Times New Roman"/>
          <w:sz w:val="28"/>
          <w:szCs w:val="28"/>
        </w:rPr>
        <w:t>ють</w:t>
      </w:r>
      <w:r w:rsidR="00641C49" w:rsidRPr="00641C49">
        <w:rPr>
          <w:rFonts w:ascii="Times New Roman" w:hAnsi="Times New Roman" w:cs="Times New Roman"/>
          <w:sz w:val="28"/>
          <w:szCs w:val="28"/>
        </w:rPr>
        <w:t xml:space="preserve"> висловлювати свої думки та ідеї</w:t>
      </w:r>
      <w:r w:rsidR="00641C49">
        <w:rPr>
          <w:rFonts w:ascii="Times New Roman" w:hAnsi="Times New Roman" w:cs="Times New Roman"/>
          <w:sz w:val="28"/>
          <w:szCs w:val="28"/>
        </w:rPr>
        <w:t xml:space="preserve">, </w:t>
      </w:r>
      <w:r w:rsidR="00641C49" w:rsidRPr="00641C49">
        <w:rPr>
          <w:rFonts w:ascii="Times New Roman" w:hAnsi="Times New Roman" w:cs="Times New Roman"/>
          <w:sz w:val="28"/>
          <w:szCs w:val="28"/>
        </w:rPr>
        <w:t>вмі</w:t>
      </w:r>
      <w:r w:rsidR="00641C49">
        <w:rPr>
          <w:rFonts w:ascii="Times New Roman" w:hAnsi="Times New Roman" w:cs="Times New Roman"/>
          <w:sz w:val="28"/>
          <w:szCs w:val="28"/>
        </w:rPr>
        <w:t>ють</w:t>
      </w:r>
      <w:r w:rsidR="00641C49" w:rsidRPr="00641C49">
        <w:rPr>
          <w:rFonts w:ascii="Times New Roman" w:hAnsi="Times New Roman" w:cs="Times New Roman"/>
          <w:sz w:val="28"/>
          <w:szCs w:val="28"/>
        </w:rPr>
        <w:t xml:space="preserve"> досліджувати питання і збирати необхідну інформацію</w:t>
      </w:r>
      <w:r w:rsidR="00641C49">
        <w:rPr>
          <w:rFonts w:ascii="Times New Roman" w:hAnsi="Times New Roman" w:cs="Times New Roman"/>
          <w:sz w:val="28"/>
          <w:szCs w:val="28"/>
        </w:rPr>
        <w:t>, володіють знаннями про</w:t>
      </w:r>
      <w:r w:rsidR="00641C49" w:rsidRPr="00641C49">
        <w:rPr>
          <w:rFonts w:ascii="Times New Roman" w:hAnsi="Times New Roman" w:cs="Times New Roman"/>
          <w:sz w:val="28"/>
          <w:szCs w:val="28"/>
        </w:rPr>
        <w:t xml:space="preserve"> правил</w:t>
      </w:r>
      <w:r w:rsidR="00641C49">
        <w:rPr>
          <w:rFonts w:ascii="Times New Roman" w:hAnsi="Times New Roman" w:cs="Times New Roman"/>
          <w:sz w:val="28"/>
          <w:szCs w:val="28"/>
        </w:rPr>
        <w:t>а</w:t>
      </w:r>
      <w:r w:rsidR="00641C49" w:rsidRPr="00641C49">
        <w:rPr>
          <w:rFonts w:ascii="Times New Roman" w:hAnsi="Times New Roman" w:cs="Times New Roman"/>
          <w:sz w:val="28"/>
          <w:szCs w:val="28"/>
        </w:rPr>
        <w:t xml:space="preserve"> етикету та етики ведення бізнесу;</w:t>
      </w:r>
      <w:r w:rsidR="00641C49">
        <w:rPr>
          <w:rFonts w:ascii="Times New Roman" w:hAnsi="Times New Roman" w:cs="Times New Roman"/>
          <w:sz w:val="28"/>
          <w:szCs w:val="28"/>
        </w:rPr>
        <w:t xml:space="preserve"> добре</w:t>
      </w:r>
      <w:r w:rsidR="00641C49" w:rsidRPr="00641C49">
        <w:rPr>
          <w:rFonts w:ascii="Times New Roman" w:hAnsi="Times New Roman" w:cs="Times New Roman"/>
          <w:sz w:val="28"/>
          <w:szCs w:val="28"/>
        </w:rPr>
        <w:t xml:space="preserve"> працю</w:t>
      </w:r>
      <w:r w:rsidR="00641C49">
        <w:rPr>
          <w:rFonts w:ascii="Times New Roman" w:hAnsi="Times New Roman" w:cs="Times New Roman"/>
          <w:sz w:val="28"/>
          <w:szCs w:val="28"/>
        </w:rPr>
        <w:t>ють</w:t>
      </w:r>
      <w:r w:rsidR="00641C49" w:rsidRPr="00641C49">
        <w:rPr>
          <w:rFonts w:ascii="Times New Roman" w:hAnsi="Times New Roman" w:cs="Times New Roman"/>
          <w:sz w:val="28"/>
          <w:szCs w:val="28"/>
        </w:rPr>
        <w:t xml:space="preserve"> в команді</w:t>
      </w:r>
      <w:r w:rsidR="00641C49">
        <w:rPr>
          <w:rFonts w:ascii="Times New Roman" w:hAnsi="Times New Roman" w:cs="Times New Roman"/>
          <w:sz w:val="28"/>
          <w:szCs w:val="28"/>
        </w:rPr>
        <w:t xml:space="preserve">, </w:t>
      </w:r>
      <w:r w:rsidR="00641C49" w:rsidRPr="00641C49">
        <w:rPr>
          <w:rFonts w:ascii="Times New Roman" w:hAnsi="Times New Roman" w:cs="Times New Roman"/>
          <w:sz w:val="28"/>
          <w:szCs w:val="28"/>
        </w:rPr>
        <w:t>вмі</w:t>
      </w:r>
      <w:r w:rsidR="00641C49">
        <w:rPr>
          <w:rFonts w:ascii="Times New Roman" w:hAnsi="Times New Roman" w:cs="Times New Roman"/>
          <w:sz w:val="28"/>
          <w:szCs w:val="28"/>
        </w:rPr>
        <w:t xml:space="preserve">ють </w:t>
      </w:r>
      <w:r w:rsidR="00641C49" w:rsidRPr="00641C49">
        <w:rPr>
          <w:rFonts w:ascii="Times New Roman" w:hAnsi="Times New Roman" w:cs="Times New Roman"/>
          <w:sz w:val="28"/>
          <w:szCs w:val="28"/>
        </w:rPr>
        <w:t>вирішувати конфлікти та домовлятися</w:t>
      </w:r>
      <w:r w:rsidR="00641C49">
        <w:rPr>
          <w:rFonts w:ascii="Times New Roman" w:hAnsi="Times New Roman" w:cs="Times New Roman"/>
          <w:sz w:val="28"/>
          <w:szCs w:val="28"/>
        </w:rPr>
        <w:t xml:space="preserve">, </w:t>
      </w:r>
      <w:r w:rsidR="00641C49" w:rsidRPr="00641C49">
        <w:rPr>
          <w:rFonts w:ascii="Times New Roman" w:hAnsi="Times New Roman" w:cs="Times New Roman"/>
          <w:sz w:val="28"/>
          <w:szCs w:val="28"/>
        </w:rPr>
        <w:t>користу</w:t>
      </w:r>
      <w:r w:rsidR="00641C49">
        <w:rPr>
          <w:rFonts w:ascii="Times New Roman" w:hAnsi="Times New Roman" w:cs="Times New Roman"/>
          <w:sz w:val="28"/>
          <w:szCs w:val="28"/>
        </w:rPr>
        <w:t>ються</w:t>
      </w:r>
      <w:r w:rsidR="00641C49" w:rsidRPr="00641C49">
        <w:rPr>
          <w:rFonts w:ascii="Times New Roman" w:hAnsi="Times New Roman" w:cs="Times New Roman"/>
          <w:sz w:val="28"/>
          <w:szCs w:val="28"/>
        </w:rPr>
        <w:t xml:space="preserve"> різними засобами комунікації.</w:t>
      </w:r>
    </w:p>
    <w:p w14:paraId="4D16E500" w14:textId="40D89A55" w:rsidR="004A5803" w:rsidRDefault="00B714B4" w:rsidP="008A37AE">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Pr="00B714B4">
        <w:rPr>
          <w:rFonts w:ascii="Times New Roman" w:hAnsi="Times New Roman" w:cs="Times New Roman"/>
          <w:sz w:val="28"/>
          <w:szCs w:val="28"/>
        </w:rPr>
        <w:t>Отже, професійні комунікації є ключовим елементом у формуванні ефективної діяльності працівників та успішного функціонування компанії в цілому. Для досягнення цього працівники повинні володіти навичками ефективної комунікації, а компанії мають забезпечити сприятливе середовище для розвитку комунікаційної культу</w:t>
      </w:r>
      <w:r w:rsidR="008A37AE">
        <w:rPr>
          <w:rFonts w:ascii="Times New Roman" w:hAnsi="Times New Roman" w:cs="Times New Roman"/>
          <w:sz w:val="28"/>
          <w:szCs w:val="28"/>
        </w:rPr>
        <w:t>ри.</w:t>
      </w:r>
    </w:p>
    <w:p w14:paraId="0B270BCF" w14:textId="18493F87" w:rsidR="004A5803" w:rsidRDefault="004A5803">
      <w:pPr>
        <w:rPr>
          <w:rFonts w:ascii="Times New Roman" w:hAnsi="Times New Roman" w:cs="Times New Roman"/>
          <w:sz w:val="28"/>
          <w:szCs w:val="28"/>
        </w:rPr>
      </w:pPr>
      <w:r>
        <w:rPr>
          <w:rFonts w:ascii="Times New Roman" w:hAnsi="Times New Roman" w:cs="Times New Roman"/>
          <w:sz w:val="28"/>
          <w:szCs w:val="28"/>
        </w:rPr>
        <w:br w:type="page"/>
      </w:r>
    </w:p>
    <w:p w14:paraId="79DB5347" w14:textId="7D85DA0C" w:rsidR="004C2614" w:rsidRPr="007877D6" w:rsidRDefault="00AB0DAB" w:rsidP="007877D6">
      <w:pPr>
        <w:spacing w:after="0" w:line="360" w:lineRule="auto"/>
        <w:jc w:val="center"/>
        <w:rPr>
          <w:rFonts w:ascii="Times New Roman" w:hAnsi="Times New Roman" w:cs="Times New Roman"/>
          <w:b/>
          <w:bCs/>
          <w:sz w:val="28"/>
          <w:szCs w:val="28"/>
        </w:rPr>
      </w:pPr>
      <w:r w:rsidRPr="007877D6">
        <w:rPr>
          <w:rFonts w:ascii="Times New Roman" w:hAnsi="Times New Roman" w:cs="Times New Roman"/>
          <w:b/>
          <w:bCs/>
          <w:sz w:val="28"/>
          <w:szCs w:val="28"/>
        </w:rPr>
        <w:lastRenderedPageBreak/>
        <w:t>СПИСОК ВИКОРИСТАНИХ ДЖЕРЕЛ</w:t>
      </w:r>
    </w:p>
    <w:p w14:paraId="70C2C1CB" w14:textId="4CFF6DE5" w:rsidR="008E2CF2" w:rsidRPr="008E2CF2" w:rsidRDefault="008E2CF2" w:rsidP="008E2CF2">
      <w:pPr>
        <w:pStyle w:val="a3"/>
        <w:numPr>
          <w:ilvl w:val="0"/>
          <w:numId w:val="39"/>
        </w:numPr>
        <w:spacing w:after="0" w:line="360" w:lineRule="auto"/>
        <w:ind w:left="360"/>
        <w:jc w:val="both"/>
        <w:rPr>
          <w:rFonts w:ascii="Times New Roman" w:hAnsi="Times New Roman" w:cs="Times New Roman"/>
          <w:sz w:val="28"/>
          <w:szCs w:val="28"/>
          <w:lang w:val="ru-RU"/>
        </w:rPr>
      </w:pPr>
      <w:r w:rsidRPr="008E2CF2">
        <w:rPr>
          <w:rFonts w:ascii="Times New Roman" w:hAnsi="Times New Roman" w:cs="Times New Roman"/>
          <w:sz w:val="28"/>
          <w:szCs w:val="28"/>
        </w:rPr>
        <w:t>Вест, Р., Тернер</w:t>
      </w:r>
      <w:r w:rsidR="00B55B73">
        <w:rPr>
          <w:rFonts w:ascii="Times New Roman" w:hAnsi="Times New Roman" w:cs="Times New Roman"/>
          <w:sz w:val="28"/>
          <w:szCs w:val="28"/>
        </w:rPr>
        <w:t xml:space="preserve"> І</w:t>
      </w:r>
      <w:r w:rsidRPr="008E2CF2">
        <w:rPr>
          <w:rFonts w:ascii="Times New Roman" w:hAnsi="Times New Roman" w:cs="Times New Roman"/>
          <w:sz w:val="28"/>
          <w:szCs w:val="28"/>
        </w:rPr>
        <w:t xml:space="preserve">. Теорія комунікації: аналіз і застосування. </w:t>
      </w:r>
      <w:r w:rsidRPr="008E2CF2">
        <w:rPr>
          <w:rFonts w:ascii="Times New Roman" w:hAnsi="Times New Roman" w:cs="Times New Roman"/>
          <w:i/>
          <w:iCs/>
          <w:sz w:val="28"/>
          <w:szCs w:val="28"/>
        </w:rPr>
        <w:t>Журнал прикладних комунікацій</w:t>
      </w:r>
      <w:r w:rsidRPr="008E2CF2">
        <w:rPr>
          <w:rFonts w:ascii="Times New Roman" w:hAnsi="Times New Roman" w:cs="Times New Roman"/>
          <w:sz w:val="28"/>
          <w:szCs w:val="28"/>
        </w:rPr>
        <w:t>. Нью-Йорк. 2018. С. 7</w:t>
      </w:r>
    </w:p>
    <w:p w14:paraId="3BCCA933" w14:textId="5E6732B9" w:rsidR="008E2CF2" w:rsidRPr="008E2CF2" w:rsidRDefault="008E2CF2" w:rsidP="00775785">
      <w:pPr>
        <w:pStyle w:val="a3"/>
        <w:numPr>
          <w:ilvl w:val="0"/>
          <w:numId w:val="39"/>
        </w:numPr>
        <w:spacing w:after="0" w:line="360" w:lineRule="auto"/>
        <w:ind w:left="360"/>
        <w:rPr>
          <w:rFonts w:ascii="Times New Roman" w:hAnsi="Times New Roman" w:cs="Times New Roman"/>
          <w:sz w:val="28"/>
          <w:szCs w:val="28"/>
        </w:rPr>
      </w:pPr>
      <w:r w:rsidRPr="008E2CF2">
        <w:rPr>
          <w:rFonts w:ascii="Times New Roman" w:hAnsi="Times New Roman" w:cs="Times New Roman"/>
          <w:sz w:val="28"/>
          <w:szCs w:val="28"/>
          <w:lang w:val="ru-RU"/>
        </w:rPr>
        <w:t xml:space="preserve">Бабчинська </w:t>
      </w:r>
      <w:r w:rsidRPr="008E2CF2">
        <w:rPr>
          <w:rFonts w:ascii="Times New Roman" w:hAnsi="Times New Roman" w:cs="Times New Roman"/>
          <w:sz w:val="28"/>
          <w:szCs w:val="28"/>
          <w:lang w:val="ru-RU"/>
        </w:rPr>
        <w:t>О. І</w:t>
      </w:r>
      <w:r w:rsidRPr="008E2CF2">
        <w:rPr>
          <w:rFonts w:ascii="Times New Roman" w:hAnsi="Times New Roman" w:cs="Times New Roman"/>
          <w:sz w:val="28"/>
          <w:szCs w:val="28"/>
          <w:lang w:val="ru-RU"/>
        </w:rPr>
        <w:t>.</w:t>
      </w:r>
      <w:r w:rsidRPr="008E2CF2">
        <w:rPr>
          <w:rFonts w:ascii="Times New Roman" w:hAnsi="Times New Roman" w:cs="Times New Roman"/>
          <w:sz w:val="28"/>
          <w:szCs w:val="28"/>
        </w:rPr>
        <w:t xml:space="preserve"> Комунікаційний процес в управлінні: основні положення. </w:t>
      </w:r>
      <w:r w:rsidRPr="008E2CF2">
        <w:rPr>
          <w:rFonts w:ascii="Times New Roman" w:hAnsi="Times New Roman" w:cs="Times New Roman"/>
          <w:i/>
          <w:iCs/>
          <w:sz w:val="28"/>
          <w:szCs w:val="28"/>
        </w:rPr>
        <w:t>Ефективна економіка.</w:t>
      </w:r>
      <w:r w:rsidRPr="008E2CF2">
        <w:rPr>
          <w:rFonts w:ascii="Times New Roman" w:hAnsi="Times New Roman" w:cs="Times New Roman"/>
          <w:sz w:val="28"/>
          <w:szCs w:val="28"/>
        </w:rPr>
        <w:t xml:space="preserve"> 2018. 6 с.</w:t>
      </w:r>
      <w:r w:rsidR="00775785">
        <w:t xml:space="preserve"> </w:t>
      </w:r>
      <w:r w:rsidRPr="008E2CF2">
        <w:rPr>
          <w:rFonts w:ascii="Times New Roman" w:hAnsi="Times New Roman" w:cs="Times New Roman"/>
          <w:sz w:val="28"/>
          <w:szCs w:val="28"/>
        </w:rPr>
        <w:t>URL:</w:t>
      </w:r>
      <w:hyperlink r:id="rId32" w:history="1">
        <w:r w:rsidR="00775785" w:rsidRPr="006F470F">
          <w:rPr>
            <w:rStyle w:val="aa"/>
            <w:rFonts w:ascii="Times New Roman" w:hAnsi="Times New Roman" w:cs="Times New Roman"/>
            <w:sz w:val="28"/>
            <w:szCs w:val="28"/>
          </w:rPr>
          <w:t>http://www.economy.nayka.com.ua/?op=1&amp;z=6539</w:t>
        </w:r>
      </w:hyperlink>
    </w:p>
    <w:p w14:paraId="3583CEFD" w14:textId="00A16D7B" w:rsidR="008E2CF2" w:rsidRPr="008E2CF2" w:rsidRDefault="008E2CF2" w:rsidP="008E2CF2">
      <w:pPr>
        <w:pStyle w:val="a3"/>
        <w:numPr>
          <w:ilvl w:val="0"/>
          <w:numId w:val="39"/>
        </w:numPr>
        <w:spacing w:after="0" w:line="360" w:lineRule="auto"/>
        <w:ind w:left="360"/>
        <w:jc w:val="both"/>
        <w:rPr>
          <w:rFonts w:ascii="Times New Roman" w:hAnsi="Times New Roman" w:cs="Times New Roman"/>
          <w:sz w:val="28"/>
          <w:szCs w:val="28"/>
        </w:rPr>
      </w:pPr>
      <w:r w:rsidRPr="008E2CF2">
        <w:rPr>
          <w:rFonts w:ascii="Times New Roman" w:hAnsi="Times New Roman" w:cs="Times New Roman"/>
          <w:sz w:val="28"/>
          <w:szCs w:val="28"/>
        </w:rPr>
        <w:t>Бекетова</w:t>
      </w:r>
      <w:r w:rsidRPr="008E2CF2">
        <w:rPr>
          <w:rFonts w:ascii="Times New Roman" w:hAnsi="Times New Roman" w:cs="Times New Roman"/>
          <w:sz w:val="28"/>
          <w:szCs w:val="28"/>
        </w:rPr>
        <w:t xml:space="preserve"> О. М. Професійно-комунікативна компетентність: </w:t>
      </w:r>
      <w:r w:rsidRPr="008E2CF2">
        <w:rPr>
          <w:rFonts w:ascii="Times New Roman" w:hAnsi="Times New Roman" w:cs="Times New Roman"/>
          <w:i/>
          <w:iCs/>
          <w:sz w:val="28"/>
          <w:szCs w:val="28"/>
        </w:rPr>
        <w:t>підруч.;</w:t>
      </w:r>
      <w:r w:rsidRPr="008E2CF2">
        <w:rPr>
          <w:rFonts w:ascii="Times New Roman" w:hAnsi="Times New Roman" w:cs="Times New Roman"/>
          <w:sz w:val="28"/>
          <w:szCs w:val="28"/>
        </w:rPr>
        <w:t xml:space="preserve"> Харків. 2017. 176 с.</w:t>
      </w:r>
    </w:p>
    <w:p w14:paraId="1CA88200" w14:textId="2693D8B5" w:rsidR="008E2CF2" w:rsidRPr="008E2CF2" w:rsidRDefault="008E2CF2" w:rsidP="008E2CF2">
      <w:pPr>
        <w:pStyle w:val="a3"/>
        <w:numPr>
          <w:ilvl w:val="0"/>
          <w:numId w:val="39"/>
        </w:numPr>
        <w:spacing w:after="0" w:line="360" w:lineRule="auto"/>
        <w:ind w:left="360"/>
        <w:jc w:val="both"/>
        <w:rPr>
          <w:rFonts w:ascii="Times New Roman" w:hAnsi="Times New Roman" w:cs="Times New Roman"/>
          <w:sz w:val="28"/>
          <w:szCs w:val="28"/>
        </w:rPr>
      </w:pPr>
      <w:r w:rsidRPr="008E2CF2">
        <w:rPr>
          <w:rFonts w:ascii="Times New Roman" w:hAnsi="Times New Roman" w:cs="Times New Roman"/>
          <w:sz w:val="28"/>
          <w:szCs w:val="28"/>
        </w:rPr>
        <w:t xml:space="preserve">Бурдаєв В. П. </w:t>
      </w:r>
      <w:r w:rsidRPr="008E2CF2">
        <w:rPr>
          <w:rFonts w:ascii="Times New Roman" w:hAnsi="Times New Roman" w:cs="Times New Roman"/>
          <w:sz w:val="28"/>
          <w:szCs w:val="28"/>
        </w:rPr>
        <w:t>Інформаційні технології та системи: монографія: під ред. д-ра екон. наук, проф. Пономаренка В. С. Харків: нац. екон. ун-т ім. Семена Кузнеця, 2020. 172 с.</w:t>
      </w:r>
    </w:p>
    <w:p w14:paraId="078FF56C" w14:textId="4EB9C661" w:rsidR="008E2CF2" w:rsidRPr="008E2CF2" w:rsidRDefault="008E2CF2" w:rsidP="008E2CF2">
      <w:pPr>
        <w:pStyle w:val="a3"/>
        <w:numPr>
          <w:ilvl w:val="0"/>
          <w:numId w:val="39"/>
        </w:numPr>
        <w:spacing w:after="0" w:line="360" w:lineRule="auto"/>
        <w:ind w:left="360"/>
        <w:jc w:val="both"/>
        <w:rPr>
          <w:rFonts w:ascii="Times New Roman" w:hAnsi="Times New Roman" w:cs="Times New Roman"/>
          <w:sz w:val="28"/>
          <w:szCs w:val="28"/>
        </w:rPr>
      </w:pPr>
      <w:r w:rsidRPr="008E2CF2">
        <w:rPr>
          <w:rFonts w:ascii="Times New Roman" w:hAnsi="Times New Roman" w:cs="Times New Roman"/>
          <w:sz w:val="28"/>
          <w:szCs w:val="28"/>
        </w:rPr>
        <w:t>Бухгалтерська звітність ТОВ «АГРОСЕМ».</w:t>
      </w:r>
    </w:p>
    <w:p w14:paraId="38C6E549" w14:textId="04F2FB78" w:rsidR="008E2CF2" w:rsidRPr="008E2CF2" w:rsidRDefault="008E2CF2" w:rsidP="008E2CF2">
      <w:pPr>
        <w:pStyle w:val="a3"/>
        <w:numPr>
          <w:ilvl w:val="0"/>
          <w:numId w:val="39"/>
        </w:numPr>
        <w:spacing w:after="0" w:line="360" w:lineRule="auto"/>
        <w:ind w:left="360"/>
        <w:jc w:val="both"/>
        <w:rPr>
          <w:rFonts w:ascii="Times New Roman" w:hAnsi="Times New Roman" w:cs="Times New Roman"/>
          <w:sz w:val="28"/>
          <w:szCs w:val="28"/>
        </w:rPr>
      </w:pPr>
      <w:r w:rsidRPr="008E2CF2">
        <w:rPr>
          <w:rFonts w:ascii="Times New Roman" w:hAnsi="Times New Roman" w:cs="Times New Roman"/>
          <w:sz w:val="28"/>
          <w:szCs w:val="28"/>
        </w:rPr>
        <w:t xml:space="preserve">Германюк </w:t>
      </w:r>
      <w:r w:rsidRPr="008E2CF2">
        <w:rPr>
          <w:rFonts w:ascii="Times New Roman" w:hAnsi="Times New Roman" w:cs="Times New Roman"/>
          <w:sz w:val="28"/>
          <w:szCs w:val="28"/>
        </w:rPr>
        <w:t>Н. В.</w:t>
      </w:r>
      <w:r w:rsidRPr="008E2CF2">
        <w:rPr>
          <w:rFonts w:ascii="Times New Roman" w:hAnsi="Times New Roman" w:cs="Times New Roman"/>
          <w:sz w:val="28"/>
          <w:szCs w:val="28"/>
        </w:rPr>
        <w:t xml:space="preserve"> Роль комунікацій в управлінні організаційним процесом. </w:t>
      </w:r>
      <w:r w:rsidRPr="008E2CF2">
        <w:rPr>
          <w:rFonts w:ascii="Times New Roman" w:hAnsi="Times New Roman" w:cs="Times New Roman"/>
          <w:i/>
          <w:iCs/>
          <w:sz w:val="28"/>
          <w:szCs w:val="28"/>
        </w:rPr>
        <w:t>Ефективна економіка.</w:t>
      </w:r>
      <w:r w:rsidRPr="008E2CF2">
        <w:rPr>
          <w:rFonts w:ascii="Times New Roman" w:hAnsi="Times New Roman" w:cs="Times New Roman"/>
          <w:sz w:val="28"/>
          <w:szCs w:val="28"/>
        </w:rPr>
        <w:t xml:space="preserve"> Вінниця. 2021. С. 6. УДК: 658:3</w:t>
      </w:r>
    </w:p>
    <w:p w14:paraId="4156EC13" w14:textId="78A5CFFB" w:rsidR="008E2CF2" w:rsidRPr="008E2CF2" w:rsidRDefault="008E2CF2" w:rsidP="008E2CF2">
      <w:pPr>
        <w:pStyle w:val="a3"/>
        <w:numPr>
          <w:ilvl w:val="0"/>
          <w:numId w:val="39"/>
        </w:numPr>
        <w:spacing w:after="0" w:line="360" w:lineRule="auto"/>
        <w:ind w:left="360"/>
        <w:jc w:val="both"/>
        <w:rPr>
          <w:rFonts w:ascii="Times New Roman" w:hAnsi="Times New Roman" w:cs="Times New Roman"/>
          <w:sz w:val="28"/>
          <w:szCs w:val="28"/>
        </w:rPr>
      </w:pPr>
      <w:r w:rsidRPr="008E2CF2">
        <w:rPr>
          <w:rFonts w:ascii="Times New Roman" w:hAnsi="Times New Roman" w:cs="Times New Roman"/>
          <w:sz w:val="28"/>
          <w:szCs w:val="28"/>
        </w:rPr>
        <w:t xml:space="preserve">Григораш </w:t>
      </w:r>
      <w:r w:rsidRPr="008E2CF2">
        <w:rPr>
          <w:rFonts w:ascii="Times New Roman" w:hAnsi="Times New Roman" w:cs="Times New Roman"/>
          <w:sz w:val="28"/>
          <w:szCs w:val="28"/>
        </w:rPr>
        <w:t>В. В.</w:t>
      </w:r>
      <w:r w:rsidRPr="008E2CF2">
        <w:rPr>
          <w:rFonts w:ascii="Times New Roman" w:hAnsi="Times New Roman" w:cs="Times New Roman"/>
          <w:sz w:val="28"/>
          <w:szCs w:val="28"/>
        </w:rPr>
        <w:t xml:space="preserve"> Концептуальні засади комунікативного менеджменту. </w:t>
      </w:r>
      <w:r w:rsidRPr="008E2CF2">
        <w:rPr>
          <w:rFonts w:ascii="Times New Roman" w:hAnsi="Times New Roman" w:cs="Times New Roman"/>
          <w:i/>
          <w:iCs/>
          <w:sz w:val="28"/>
          <w:szCs w:val="28"/>
        </w:rPr>
        <w:t xml:space="preserve">Журнал «Управління школою». </w:t>
      </w:r>
      <w:r w:rsidRPr="008E2CF2">
        <w:rPr>
          <w:rFonts w:ascii="Times New Roman" w:hAnsi="Times New Roman" w:cs="Times New Roman"/>
          <w:sz w:val="28"/>
          <w:szCs w:val="28"/>
        </w:rPr>
        <w:t>Харків. 2020. С. 14</w:t>
      </w:r>
    </w:p>
    <w:p w14:paraId="3EAB647A" w14:textId="14CFE774" w:rsidR="008E2CF2" w:rsidRPr="008E2CF2" w:rsidRDefault="008E2CF2" w:rsidP="008E2CF2">
      <w:pPr>
        <w:pStyle w:val="a3"/>
        <w:numPr>
          <w:ilvl w:val="0"/>
          <w:numId w:val="39"/>
        </w:numPr>
        <w:spacing w:after="0" w:line="360" w:lineRule="auto"/>
        <w:ind w:left="360"/>
        <w:jc w:val="both"/>
        <w:rPr>
          <w:rFonts w:ascii="Times New Roman" w:hAnsi="Times New Roman" w:cs="Times New Roman"/>
          <w:sz w:val="28"/>
          <w:szCs w:val="28"/>
        </w:rPr>
      </w:pPr>
      <w:r w:rsidRPr="008E2CF2">
        <w:rPr>
          <w:rFonts w:ascii="Times New Roman" w:hAnsi="Times New Roman" w:cs="Times New Roman"/>
          <w:sz w:val="28"/>
          <w:szCs w:val="28"/>
        </w:rPr>
        <w:t xml:space="preserve">Гудзь </w:t>
      </w:r>
      <w:r w:rsidRPr="008E2CF2">
        <w:rPr>
          <w:rFonts w:ascii="Times New Roman" w:hAnsi="Times New Roman" w:cs="Times New Roman"/>
          <w:sz w:val="28"/>
          <w:szCs w:val="28"/>
        </w:rPr>
        <w:t>О. Є</w:t>
      </w:r>
      <w:r w:rsidRPr="008E2CF2">
        <w:rPr>
          <w:rFonts w:ascii="Times New Roman" w:hAnsi="Times New Roman" w:cs="Times New Roman"/>
          <w:sz w:val="28"/>
          <w:szCs w:val="28"/>
        </w:rPr>
        <w:t>. Маковецька</w:t>
      </w:r>
      <w:r w:rsidR="001D74C9" w:rsidRPr="001D74C9">
        <w:rPr>
          <w:rFonts w:ascii="Times New Roman" w:hAnsi="Times New Roman" w:cs="Times New Roman"/>
          <w:sz w:val="28"/>
          <w:szCs w:val="28"/>
        </w:rPr>
        <w:t xml:space="preserve"> </w:t>
      </w:r>
      <w:r w:rsidR="001D74C9" w:rsidRPr="008E2CF2">
        <w:rPr>
          <w:rFonts w:ascii="Times New Roman" w:hAnsi="Times New Roman" w:cs="Times New Roman"/>
          <w:sz w:val="28"/>
          <w:szCs w:val="28"/>
        </w:rPr>
        <w:t>І. М</w:t>
      </w:r>
      <w:r w:rsidRPr="008E2CF2">
        <w:rPr>
          <w:rFonts w:ascii="Times New Roman" w:hAnsi="Times New Roman" w:cs="Times New Roman"/>
          <w:sz w:val="28"/>
          <w:szCs w:val="28"/>
        </w:rPr>
        <w:t>. Комунікаційний менеджмент: навч. посіб. Львів Галицька видавнича спілка .2021. С. 224.</w:t>
      </w:r>
    </w:p>
    <w:p w14:paraId="503A726A" w14:textId="1FEF2CCF" w:rsidR="008E2CF2" w:rsidRPr="008E2CF2" w:rsidRDefault="008E2CF2" w:rsidP="008E2CF2">
      <w:pPr>
        <w:pStyle w:val="a3"/>
        <w:numPr>
          <w:ilvl w:val="0"/>
          <w:numId w:val="39"/>
        </w:numPr>
        <w:spacing w:after="0" w:line="360" w:lineRule="auto"/>
        <w:ind w:left="360"/>
        <w:jc w:val="both"/>
        <w:rPr>
          <w:rFonts w:ascii="Times New Roman" w:hAnsi="Times New Roman" w:cs="Times New Roman"/>
          <w:sz w:val="28"/>
          <w:szCs w:val="28"/>
        </w:rPr>
      </w:pPr>
      <w:r w:rsidRPr="008E2CF2">
        <w:rPr>
          <w:rFonts w:ascii="Times New Roman" w:hAnsi="Times New Roman" w:cs="Times New Roman"/>
          <w:sz w:val="28"/>
          <w:szCs w:val="28"/>
        </w:rPr>
        <w:t xml:space="preserve">Етичний кодекс психолога. Основні положення. </w:t>
      </w:r>
      <w:r w:rsidRPr="008E2CF2">
        <w:rPr>
          <w:rFonts w:ascii="Times New Roman" w:hAnsi="Times New Roman" w:cs="Times New Roman"/>
          <w:sz w:val="28"/>
          <w:szCs w:val="28"/>
          <w:lang w:val="en-US"/>
        </w:rPr>
        <w:t>URL</w:t>
      </w:r>
      <w:r w:rsidRPr="008E2CF2">
        <w:rPr>
          <w:rFonts w:ascii="Times New Roman" w:hAnsi="Times New Roman" w:cs="Times New Roman"/>
          <w:sz w:val="28"/>
          <w:szCs w:val="28"/>
        </w:rPr>
        <w:t xml:space="preserve">: </w:t>
      </w:r>
      <w:hyperlink r:id="rId33" w:history="1">
        <w:r w:rsidRPr="008E2CF2">
          <w:rPr>
            <w:rStyle w:val="aa"/>
            <w:rFonts w:ascii="Times New Roman" w:hAnsi="Times New Roman" w:cs="Times New Roman"/>
            <w:sz w:val="28"/>
            <w:szCs w:val="28"/>
          </w:rPr>
          <w:t>https://druzhba.osv.org.ua/etichnij-kodeks-psihologa-11-28-42-27-03-2019/</w:t>
        </w:r>
      </w:hyperlink>
    </w:p>
    <w:p w14:paraId="6D441B08" w14:textId="7924A0E8" w:rsidR="008E2CF2" w:rsidRPr="008E2CF2" w:rsidRDefault="008E2CF2" w:rsidP="008E2CF2">
      <w:pPr>
        <w:pStyle w:val="a3"/>
        <w:numPr>
          <w:ilvl w:val="0"/>
          <w:numId w:val="39"/>
        </w:numPr>
        <w:spacing w:after="0" w:line="360" w:lineRule="auto"/>
        <w:ind w:left="360"/>
        <w:jc w:val="both"/>
        <w:rPr>
          <w:rFonts w:ascii="Times New Roman" w:hAnsi="Times New Roman" w:cs="Times New Roman"/>
          <w:sz w:val="28"/>
          <w:szCs w:val="28"/>
          <w:lang w:val="ru-RU"/>
        </w:rPr>
      </w:pPr>
      <w:r w:rsidRPr="008E2CF2">
        <w:rPr>
          <w:rFonts w:ascii="Times New Roman" w:hAnsi="Times New Roman" w:cs="Times New Roman"/>
          <w:sz w:val="28"/>
          <w:szCs w:val="28"/>
          <w:lang w:val="ru-RU"/>
        </w:rPr>
        <w:t>Ешбі</w:t>
      </w:r>
      <w:r w:rsidRPr="008E2CF2">
        <w:rPr>
          <w:rFonts w:ascii="Times New Roman" w:hAnsi="Times New Roman" w:cs="Times New Roman"/>
          <w:sz w:val="28"/>
          <w:szCs w:val="28"/>
          <w:lang w:val="ru-RU"/>
        </w:rPr>
        <w:t xml:space="preserve"> Р. В. </w:t>
      </w:r>
      <w:r w:rsidRPr="008E2CF2">
        <w:rPr>
          <w:rFonts w:ascii="Times New Roman" w:hAnsi="Times New Roman" w:cs="Times New Roman"/>
          <w:sz w:val="28"/>
          <w:szCs w:val="28"/>
        </w:rPr>
        <w:t xml:space="preserve">Введення в кібернетику. </w:t>
      </w:r>
      <w:r w:rsidRPr="008E2CF2">
        <w:rPr>
          <w:rFonts w:ascii="Times New Roman" w:hAnsi="Times New Roman" w:cs="Times New Roman"/>
          <w:i/>
          <w:iCs/>
          <w:sz w:val="28"/>
          <w:szCs w:val="28"/>
        </w:rPr>
        <w:t xml:space="preserve">Журнал </w:t>
      </w:r>
      <w:r w:rsidRPr="008E2CF2">
        <w:rPr>
          <w:rFonts w:ascii="Times New Roman" w:hAnsi="Times New Roman" w:cs="Times New Roman"/>
          <w:i/>
          <w:iCs/>
          <w:sz w:val="28"/>
          <w:szCs w:val="28"/>
          <w:lang w:val="en-US"/>
        </w:rPr>
        <w:t>Chapman</w:t>
      </w:r>
      <w:r w:rsidRPr="008E2CF2">
        <w:rPr>
          <w:rFonts w:ascii="Times New Roman" w:hAnsi="Times New Roman" w:cs="Times New Roman"/>
          <w:i/>
          <w:iCs/>
          <w:sz w:val="28"/>
          <w:szCs w:val="28"/>
          <w:lang w:val="ru-RU"/>
        </w:rPr>
        <w:t xml:space="preserve"> &amp; </w:t>
      </w:r>
      <w:r w:rsidRPr="008E2CF2">
        <w:rPr>
          <w:rFonts w:ascii="Times New Roman" w:hAnsi="Times New Roman" w:cs="Times New Roman"/>
          <w:i/>
          <w:iCs/>
          <w:sz w:val="28"/>
          <w:szCs w:val="28"/>
          <w:lang w:val="en-US"/>
        </w:rPr>
        <w:t>Hall</w:t>
      </w:r>
      <w:r w:rsidRPr="008E2CF2">
        <w:rPr>
          <w:rFonts w:ascii="Times New Roman" w:hAnsi="Times New Roman" w:cs="Times New Roman"/>
          <w:sz w:val="28"/>
          <w:szCs w:val="28"/>
        </w:rPr>
        <w:t xml:space="preserve">. </w:t>
      </w:r>
      <w:r w:rsidRPr="008E2CF2">
        <w:rPr>
          <w:rFonts w:ascii="Times New Roman" w:hAnsi="Times New Roman" w:cs="Times New Roman"/>
          <w:sz w:val="28"/>
          <w:szCs w:val="28"/>
          <w:lang w:val="ru-RU"/>
        </w:rPr>
        <w:t xml:space="preserve">1957. С. 295 </w:t>
      </w:r>
    </w:p>
    <w:p w14:paraId="68CDE988" w14:textId="52E14E46" w:rsidR="008E2CF2" w:rsidRPr="008E2CF2" w:rsidRDefault="008E2CF2" w:rsidP="008E2CF2">
      <w:pPr>
        <w:pStyle w:val="a3"/>
        <w:numPr>
          <w:ilvl w:val="0"/>
          <w:numId w:val="39"/>
        </w:numPr>
        <w:spacing w:after="0" w:line="360" w:lineRule="auto"/>
        <w:ind w:left="360"/>
        <w:jc w:val="both"/>
        <w:rPr>
          <w:rFonts w:ascii="Times New Roman" w:hAnsi="Times New Roman" w:cs="Times New Roman"/>
          <w:sz w:val="28"/>
          <w:szCs w:val="28"/>
        </w:rPr>
      </w:pPr>
      <w:r w:rsidRPr="008E2CF2">
        <w:rPr>
          <w:rFonts w:ascii="Times New Roman" w:hAnsi="Times New Roman" w:cs="Times New Roman"/>
          <w:sz w:val="28"/>
          <w:szCs w:val="28"/>
        </w:rPr>
        <w:t>Задорожний, З. В. Управлінський облік як елемент налагодження відносин з контрагентами в інноваційному середовищі ділових комунікацій. Задорожний</w:t>
      </w:r>
      <w:r w:rsidR="00BC0128" w:rsidRPr="00BC0128">
        <w:rPr>
          <w:rFonts w:ascii="Times New Roman" w:hAnsi="Times New Roman" w:cs="Times New Roman"/>
          <w:sz w:val="28"/>
          <w:szCs w:val="28"/>
        </w:rPr>
        <w:t xml:space="preserve"> </w:t>
      </w:r>
      <w:r w:rsidR="00BC0128" w:rsidRPr="008E2CF2">
        <w:rPr>
          <w:rFonts w:ascii="Times New Roman" w:hAnsi="Times New Roman" w:cs="Times New Roman"/>
          <w:sz w:val="28"/>
          <w:szCs w:val="28"/>
        </w:rPr>
        <w:t>З. В.</w:t>
      </w:r>
      <w:r w:rsidRPr="008E2CF2">
        <w:rPr>
          <w:rFonts w:ascii="Times New Roman" w:hAnsi="Times New Roman" w:cs="Times New Roman"/>
          <w:sz w:val="28"/>
          <w:szCs w:val="28"/>
        </w:rPr>
        <w:t>, Муравський</w:t>
      </w:r>
      <w:r w:rsidR="00BC0128" w:rsidRPr="00BC0128">
        <w:rPr>
          <w:rFonts w:ascii="Times New Roman" w:hAnsi="Times New Roman" w:cs="Times New Roman"/>
          <w:sz w:val="28"/>
          <w:szCs w:val="28"/>
        </w:rPr>
        <w:t xml:space="preserve"> </w:t>
      </w:r>
      <w:r w:rsidR="00BC0128" w:rsidRPr="008E2CF2">
        <w:rPr>
          <w:rFonts w:ascii="Times New Roman" w:hAnsi="Times New Roman" w:cs="Times New Roman"/>
          <w:sz w:val="28"/>
          <w:szCs w:val="28"/>
        </w:rPr>
        <w:t>В. В.</w:t>
      </w:r>
      <w:r w:rsidRPr="008E2CF2">
        <w:rPr>
          <w:rFonts w:ascii="Times New Roman" w:hAnsi="Times New Roman" w:cs="Times New Roman"/>
          <w:sz w:val="28"/>
          <w:szCs w:val="28"/>
        </w:rPr>
        <w:t>,</w:t>
      </w:r>
      <w:r w:rsidR="00BC0128">
        <w:rPr>
          <w:rFonts w:ascii="Times New Roman" w:hAnsi="Times New Roman" w:cs="Times New Roman"/>
          <w:sz w:val="28"/>
          <w:szCs w:val="28"/>
        </w:rPr>
        <w:t xml:space="preserve"> </w:t>
      </w:r>
      <w:r w:rsidRPr="008E2CF2">
        <w:rPr>
          <w:rFonts w:ascii="Times New Roman" w:hAnsi="Times New Roman" w:cs="Times New Roman"/>
          <w:sz w:val="28"/>
          <w:szCs w:val="28"/>
        </w:rPr>
        <w:t>Шевчук</w:t>
      </w:r>
      <w:r w:rsidR="00BC0128" w:rsidRPr="00BC0128">
        <w:rPr>
          <w:rFonts w:ascii="Times New Roman" w:hAnsi="Times New Roman" w:cs="Times New Roman"/>
          <w:sz w:val="28"/>
          <w:szCs w:val="28"/>
        </w:rPr>
        <w:t xml:space="preserve"> </w:t>
      </w:r>
      <w:r w:rsidR="00BC0128" w:rsidRPr="008E2CF2">
        <w:rPr>
          <w:rFonts w:ascii="Times New Roman" w:hAnsi="Times New Roman" w:cs="Times New Roman"/>
          <w:sz w:val="28"/>
          <w:szCs w:val="28"/>
        </w:rPr>
        <w:t>О. А</w:t>
      </w:r>
      <w:r w:rsidRPr="008E2CF2">
        <w:rPr>
          <w:rFonts w:ascii="Times New Roman" w:hAnsi="Times New Roman" w:cs="Times New Roman"/>
          <w:sz w:val="28"/>
          <w:szCs w:val="28"/>
        </w:rPr>
        <w:t>, Судин</w:t>
      </w:r>
      <w:r w:rsidR="00BC0128" w:rsidRPr="00BC0128">
        <w:rPr>
          <w:rFonts w:ascii="Times New Roman" w:hAnsi="Times New Roman" w:cs="Times New Roman"/>
          <w:sz w:val="28"/>
          <w:szCs w:val="28"/>
        </w:rPr>
        <w:t xml:space="preserve"> </w:t>
      </w:r>
      <w:r w:rsidR="00BC0128" w:rsidRPr="008E2CF2">
        <w:rPr>
          <w:rFonts w:ascii="Times New Roman" w:hAnsi="Times New Roman" w:cs="Times New Roman"/>
          <w:sz w:val="28"/>
          <w:szCs w:val="28"/>
        </w:rPr>
        <w:t>Ю. А</w:t>
      </w:r>
      <w:r w:rsidRPr="008E2CF2">
        <w:rPr>
          <w:rFonts w:ascii="Times New Roman" w:hAnsi="Times New Roman" w:cs="Times New Roman"/>
          <w:sz w:val="28"/>
          <w:szCs w:val="28"/>
        </w:rPr>
        <w:t>. Маркетинг і менеджмент інновацій. Суми, 2018. № 2. С. 103-112.</w:t>
      </w:r>
    </w:p>
    <w:p w14:paraId="3E84E857" w14:textId="19060053" w:rsidR="008E2CF2" w:rsidRPr="008E2CF2" w:rsidRDefault="008E2CF2" w:rsidP="008E2CF2">
      <w:pPr>
        <w:pStyle w:val="a3"/>
        <w:numPr>
          <w:ilvl w:val="0"/>
          <w:numId w:val="39"/>
        </w:numPr>
        <w:spacing w:after="0" w:line="360" w:lineRule="auto"/>
        <w:ind w:left="360"/>
        <w:jc w:val="both"/>
        <w:rPr>
          <w:rFonts w:ascii="Times New Roman" w:hAnsi="Times New Roman" w:cs="Times New Roman"/>
          <w:sz w:val="28"/>
          <w:szCs w:val="28"/>
        </w:rPr>
      </w:pPr>
      <w:r w:rsidRPr="008E2CF2">
        <w:rPr>
          <w:rFonts w:ascii="Times New Roman" w:hAnsi="Times New Roman" w:cs="Times New Roman"/>
          <w:sz w:val="28"/>
          <w:szCs w:val="28"/>
        </w:rPr>
        <w:t>Качан</w:t>
      </w:r>
      <w:r w:rsidRPr="008E2CF2">
        <w:rPr>
          <w:rFonts w:ascii="Times New Roman" w:hAnsi="Times New Roman" w:cs="Times New Roman"/>
          <w:sz w:val="28"/>
          <w:szCs w:val="28"/>
        </w:rPr>
        <w:t xml:space="preserve"> </w:t>
      </w:r>
      <w:r w:rsidRPr="008E2CF2">
        <w:rPr>
          <w:rFonts w:ascii="Times New Roman" w:hAnsi="Times New Roman" w:cs="Times New Roman"/>
          <w:sz w:val="28"/>
          <w:szCs w:val="28"/>
        </w:rPr>
        <w:t>Є. П., Баб'як</w:t>
      </w:r>
      <w:r w:rsidR="00BC0128" w:rsidRPr="00BC0128">
        <w:rPr>
          <w:rFonts w:ascii="Times New Roman" w:hAnsi="Times New Roman" w:cs="Times New Roman"/>
          <w:sz w:val="28"/>
          <w:szCs w:val="28"/>
        </w:rPr>
        <w:t xml:space="preserve"> </w:t>
      </w:r>
      <w:r w:rsidR="00BC0128" w:rsidRPr="008E2CF2">
        <w:rPr>
          <w:rFonts w:ascii="Times New Roman" w:hAnsi="Times New Roman" w:cs="Times New Roman"/>
          <w:sz w:val="28"/>
          <w:szCs w:val="28"/>
        </w:rPr>
        <w:t>Г. П</w:t>
      </w:r>
      <w:r w:rsidRPr="008E2CF2">
        <w:rPr>
          <w:rFonts w:ascii="Times New Roman" w:hAnsi="Times New Roman" w:cs="Times New Roman"/>
          <w:sz w:val="28"/>
          <w:szCs w:val="28"/>
        </w:rPr>
        <w:t xml:space="preserve">, Бакуліна </w:t>
      </w:r>
      <w:r w:rsidR="00BC0128" w:rsidRPr="008E2CF2">
        <w:rPr>
          <w:rFonts w:ascii="Times New Roman" w:hAnsi="Times New Roman" w:cs="Times New Roman"/>
          <w:sz w:val="28"/>
          <w:szCs w:val="28"/>
        </w:rPr>
        <w:t xml:space="preserve">Н. М. </w:t>
      </w:r>
      <w:r w:rsidRPr="008E2CF2">
        <w:rPr>
          <w:rFonts w:ascii="Times New Roman" w:hAnsi="Times New Roman" w:cs="Times New Roman"/>
          <w:sz w:val="28"/>
          <w:szCs w:val="28"/>
        </w:rPr>
        <w:t>[та ін.]; за ред. Крисоватого</w:t>
      </w:r>
      <w:r w:rsidR="00BC0128" w:rsidRPr="00BC0128">
        <w:rPr>
          <w:rFonts w:ascii="Times New Roman" w:hAnsi="Times New Roman" w:cs="Times New Roman"/>
          <w:sz w:val="28"/>
          <w:szCs w:val="28"/>
        </w:rPr>
        <w:t xml:space="preserve"> </w:t>
      </w:r>
      <w:r w:rsidR="00BC0128" w:rsidRPr="008E2CF2">
        <w:rPr>
          <w:rFonts w:ascii="Times New Roman" w:hAnsi="Times New Roman" w:cs="Times New Roman"/>
          <w:sz w:val="28"/>
          <w:szCs w:val="28"/>
        </w:rPr>
        <w:t>А. І.</w:t>
      </w:r>
      <w:r w:rsidRPr="008E2CF2">
        <w:rPr>
          <w:rFonts w:ascii="Times New Roman" w:hAnsi="Times New Roman" w:cs="Times New Roman"/>
          <w:sz w:val="28"/>
          <w:szCs w:val="28"/>
        </w:rPr>
        <w:t>, Десятнюк</w:t>
      </w:r>
      <w:r w:rsidR="00BC0128" w:rsidRPr="00BC0128">
        <w:rPr>
          <w:rFonts w:ascii="Times New Roman" w:hAnsi="Times New Roman" w:cs="Times New Roman"/>
          <w:sz w:val="28"/>
          <w:szCs w:val="28"/>
        </w:rPr>
        <w:t xml:space="preserve"> </w:t>
      </w:r>
      <w:r w:rsidR="00BC0128" w:rsidRPr="008E2CF2">
        <w:rPr>
          <w:rFonts w:ascii="Times New Roman" w:hAnsi="Times New Roman" w:cs="Times New Roman"/>
          <w:sz w:val="28"/>
          <w:szCs w:val="28"/>
        </w:rPr>
        <w:t>О. М</w:t>
      </w:r>
      <w:r w:rsidRPr="008E2CF2">
        <w:rPr>
          <w:rFonts w:ascii="Times New Roman" w:hAnsi="Times New Roman" w:cs="Times New Roman"/>
          <w:sz w:val="28"/>
          <w:szCs w:val="28"/>
        </w:rPr>
        <w:t xml:space="preserve">. </w:t>
      </w:r>
      <w:r w:rsidRPr="008E2CF2">
        <w:rPr>
          <w:rFonts w:ascii="Times New Roman" w:hAnsi="Times New Roman" w:cs="Times New Roman"/>
          <w:sz w:val="28"/>
          <w:szCs w:val="28"/>
        </w:rPr>
        <w:t>Сталий розвиток аграрно-індустріального регіону: передумови, загрози і перспективи досягнення: монографія: Тернопіль</w:t>
      </w:r>
      <w:r w:rsidR="00BC0128">
        <w:rPr>
          <w:rFonts w:ascii="Times New Roman" w:hAnsi="Times New Roman" w:cs="Times New Roman"/>
          <w:sz w:val="28"/>
          <w:szCs w:val="28"/>
        </w:rPr>
        <w:t>.</w:t>
      </w:r>
      <w:r w:rsidRPr="008E2CF2">
        <w:rPr>
          <w:rFonts w:ascii="Times New Roman" w:hAnsi="Times New Roman" w:cs="Times New Roman"/>
          <w:sz w:val="28"/>
          <w:szCs w:val="28"/>
        </w:rPr>
        <w:t xml:space="preserve"> ТНЕУ</w:t>
      </w:r>
      <w:r w:rsidR="00BC0128">
        <w:rPr>
          <w:rFonts w:ascii="Times New Roman" w:hAnsi="Times New Roman" w:cs="Times New Roman"/>
          <w:sz w:val="28"/>
          <w:szCs w:val="28"/>
        </w:rPr>
        <w:t xml:space="preserve">. </w:t>
      </w:r>
      <w:r w:rsidRPr="008E2CF2">
        <w:rPr>
          <w:rFonts w:ascii="Times New Roman" w:hAnsi="Times New Roman" w:cs="Times New Roman"/>
          <w:sz w:val="28"/>
          <w:szCs w:val="28"/>
        </w:rPr>
        <w:t xml:space="preserve">2016. 440 с. </w:t>
      </w:r>
    </w:p>
    <w:p w14:paraId="0BD21498" w14:textId="29E8E894" w:rsidR="008E2CF2" w:rsidRPr="008E2CF2" w:rsidRDefault="008E2CF2" w:rsidP="008E2CF2">
      <w:pPr>
        <w:pStyle w:val="a3"/>
        <w:numPr>
          <w:ilvl w:val="0"/>
          <w:numId w:val="39"/>
        </w:numPr>
        <w:spacing w:after="0" w:line="360" w:lineRule="auto"/>
        <w:ind w:left="360"/>
        <w:jc w:val="both"/>
        <w:rPr>
          <w:rFonts w:ascii="Times New Roman" w:hAnsi="Times New Roman" w:cs="Times New Roman"/>
          <w:sz w:val="28"/>
          <w:szCs w:val="28"/>
        </w:rPr>
      </w:pPr>
      <w:r w:rsidRPr="008E2CF2">
        <w:rPr>
          <w:rFonts w:ascii="Times New Roman" w:hAnsi="Times New Roman" w:cs="Times New Roman"/>
          <w:sz w:val="28"/>
          <w:szCs w:val="28"/>
        </w:rPr>
        <w:lastRenderedPageBreak/>
        <w:t xml:space="preserve">Ковтун І. Аналіз сутності поняття «комунікаційна культура суспільства». Ігор Ковтун, Зоряна Юзвін. Соціокультурні та політичні пріоритети української нації в умовах глобалізації : </w:t>
      </w:r>
      <w:r w:rsidRPr="008E2CF2">
        <w:rPr>
          <w:rFonts w:ascii="Times New Roman" w:hAnsi="Times New Roman" w:cs="Times New Roman"/>
          <w:i/>
          <w:iCs/>
          <w:sz w:val="28"/>
          <w:szCs w:val="28"/>
        </w:rPr>
        <w:t>щоріч. наук. пр</w:t>
      </w:r>
      <w:r w:rsidRPr="008E2CF2">
        <w:rPr>
          <w:rFonts w:ascii="Times New Roman" w:hAnsi="Times New Roman" w:cs="Times New Roman"/>
          <w:sz w:val="28"/>
          <w:szCs w:val="28"/>
        </w:rPr>
        <w:t>. відп. за вип. Гончарук</w:t>
      </w:r>
      <w:r w:rsidR="00427AC2" w:rsidRPr="00427AC2">
        <w:rPr>
          <w:rFonts w:ascii="Times New Roman" w:hAnsi="Times New Roman" w:cs="Times New Roman"/>
          <w:sz w:val="28"/>
          <w:szCs w:val="28"/>
        </w:rPr>
        <w:t xml:space="preserve"> </w:t>
      </w:r>
      <w:r w:rsidR="00427AC2" w:rsidRPr="008E2CF2">
        <w:rPr>
          <w:rFonts w:ascii="Times New Roman" w:hAnsi="Times New Roman" w:cs="Times New Roman"/>
          <w:sz w:val="28"/>
          <w:szCs w:val="28"/>
        </w:rPr>
        <w:t>Т. В.</w:t>
      </w:r>
      <w:r w:rsidRPr="008E2CF2">
        <w:rPr>
          <w:rFonts w:ascii="Times New Roman" w:hAnsi="Times New Roman" w:cs="Times New Roman"/>
          <w:sz w:val="28"/>
          <w:szCs w:val="28"/>
        </w:rPr>
        <w:t>. Тернопіль</w:t>
      </w:r>
      <w:r w:rsidR="00427AC2">
        <w:rPr>
          <w:rFonts w:ascii="Times New Roman" w:hAnsi="Times New Roman" w:cs="Times New Roman"/>
          <w:sz w:val="28"/>
          <w:szCs w:val="28"/>
        </w:rPr>
        <w:t>.</w:t>
      </w:r>
      <w:r w:rsidRPr="008E2CF2">
        <w:rPr>
          <w:rFonts w:ascii="Times New Roman" w:hAnsi="Times New Roman" w:cs="Times New Roman"/>
          <w:sz w:val="28"/>
          <w:szCs w:val="28"/>
        </w:rPr>
        <w:t xml:space="preserve"> ТНЕУ, 2016. С. 321-324.</w:t>
      </w:r>
    </w:p>
    <w:p w14:paraId="61F76B41" w14:textId="77777777" w:rsidR="00427AC2" w:rsidRPr="00427AC2" w:rsidRDefault="008E2CF2" w:rsidP="00427AC2">
      <w:pPr>
        <w:pStyle w:val="a3"/>
        <w:numPr>
          <w:ilvl w:val="0"/>
          <w:numId w:val="39"/>
        </w:numPr>
        <w:spacing w:after="0" w:line="360" w:lineRule="auto"/>
        <w:ind w:left="360"/>
        <w:jc w:val="both"/>
        <w:rPr>
          <w:rStyle w:val="aa"/>
          <w:rFonts w:ascii="Times New Roman" w:hAnsi="Times New Roman" w:cs="Times New Roman"/>
          <w:color w:val="auto"/>
          <w:sz w:val="28"/>
          <w:szCs w:val="28"/>
          <w:u w:val="none"/>
        </w:rPr>
      </w:pPr>
      <w:r w:rsidRPr="008E2CF2">
        <w:rPr>
          <w:rFonts w:ascii="Times New Roman" w:hAnsi="Times New Roman" w:cs="Times New Roman"/>
          <w:sz w:val="28"/>
          <w:szCs w:val="28"/>
        </w:rPr>
        <w:t xml:space="preserve">Комунікативні навички </w:t>
      </w:r>
      <w:r w:rsidRPr="008E2CF2">
        <w:rPr>
          <w:rFonts w:ascii="Times New Roman" w:hAnsi="Times New Roman" w:cs="Times New Roman"/>
          <w:sz w:val="28"/>
          <w:szCs w:val="28"/>
          <w:lang w:val="en-US"/>
        </w:rPr>
        <w:t>URL</w:t>
      </w:r>
      <w:r w:rsidRPr="008E2CF2">
        <w:rPr>
          <w:rFonts w:ascii="Times New Roman" w:hAnsi="Times New Roman" w:cs="Times New Roman"/>
          <w:sz w:val="28"/>
          <w:szCs w:val="28"/>
        </w:rPr>
        <w:t xml:space="preserve">: </w:t>
      </w:r>
      <w:hyperlink r:id="rId34" w:history="1">
        <w:r w:rsidRPr="008E2CF2">
          <w:rPr>
            <w:rStyle w:val="aa"/>
            <w:rFonts w:ascii="Times New Roman" w:hAnsi="Times New Roman" w:cs="Times New Roman"/>
            <w:sz w:val="28"/>
            <w:szCs w:val="28"/>
          </w:rPr>
          <w:t>https://vertebrolog.com.ua/komunikativni-navichki-ce-viznachennya/</w:t>
        </w:r>
      </w:hyperlink>
    </w:p>
    <w:p w14:paraId="0A15AABC" w14:textId="17EC5EA4" w:rsidR="008E2CF2" w:rsidRPr="00427AC2" w:rsidRDefault="008E2CF2" w:rsidP="00427AC2">
      <w:pPr>
        <w:pStyle w:val="a3"/>
        <w:numPr>
          <w:ilvl w:val="0"/>
          <w:numId w:val="39"/>
        </w:numPr>
        <w:spacing w:after="0" w:line="360" w:lineRule="auto"/>
        <w:ind w:left="360"/>
        <w:jc w:val="both"/>
        <w:rPr>
          <w:rFonts w:ascii="Times New Roman" w:hAnsi="Times New Roman" w:cs="Times New Roman"/>
          <w:sz w:val="28"/>
          <w:szCs w:val="28"/>
        </w:rPr>
      </w:pPr>
      <w:r w:rsidRPr="00427AC2">
        <w:rPr>
          <w:rFonts w:ascii="Times New Roman" w:hAnsi="Times New Roman" w:cs="Times New Roman"/>
          <w:sz w:val="28"/>
          <w:szCs w:val="28"/>
        </w:rPr>
        <w:t xml:space="preserve">Комунікативні навички та вміння. </w:t>
      </w:r>
      <w:r w:rsidRPr="00427AC2">
        <w:rPr>
          <w:rFonts w:ascii="Times New Roman" w:hAnsi="Times New Roman" w:cs="Times New Roman"/>
          <w:sz w:val="28"/>
          <w:szCs w:val="28"/>
          <w:lang w:val="en-US"/>
        </w:rPr>
        <w:t>URL</w:t>
      </w:r>
      <w:r w:rsidRPr="00427AC2">
        <w:rPr>
          <w:rFonts w:ascii="Times New Roman" w:hAnsi="Times New Roman" w:cs="Times New Roman"/>
          <w:sz w:val="28"/>
          <w:szCs w:val="28"/>
        </w:rPr>
        <w:t xml:space="preserve">: </w:t>
      </w:r>
      <w:hyperlink r:id="rId35" w:history="1">
        <w:r w:rsidRPr="00427AC2">
          <w:rPr>
            <w:rStyle w:val="aa"/>
            <w:rFonts w:ascii="Times New Roman" w:hAnsi="Times New Roman" w:cs="Times New Roman"/>
            <w:sz w:val="28"/>
            <w:szCs w:val="28"/>
          </w:rPr>
          <w:t>https://rf-gk.ru/uk/kommunikativnye-navyki-i-umeniya-kommunikativnye-navyki/</w:t>
        </w:r>
      </w:hyperlink>
    </w:p>
    <w:p w14:paraId="7C4396FB" w14:textId="1A6F2F67" w:rsidR="008E2CF2" w:rsidRPr="008E2CF2" w:rsidRDefault="008E2CF2" w:rsidP="008E2CF2">
      <w:pPr>
        <w:pStyle w:val="a3"/>
        <w:numPr>
          <w:ilvl w:val="0"/>
          <w:numId w:val="39"/>
        </w:numPr>
        <w:spacing w:after="0" w:line="360" w:lineRule="auto"/>
        <w:ind w:left="360"/>
        <w:jc w:val="both"/>
        <w:rPr>
          <w:rFonts w:ascii="Times New Roman" w:hAnsi="Times New Roman" w:cs="Times New Roman"/>
          <w:sz w:val="28"/>
          <w:szCs w:val="28"/>
          <w:lang w:val="ru-RU"/>
        </w:rPr>
      </w:pPr>
      <w:r w:rsidRPr="008E2CF2">
        <w:rPr>
          <w:rFonts w:ascii="Times New Roman" w:hAnsi="Times New Roman" w:cs="Times New Roman"/>
          <w:sz w:val="28"/>
          <w:szCs w:val="28"/>
        </w:rPr>
        <w:t xml:space="preserve">Кравченко </w:t>
      </w:r>
      <w:r w:rsidRPr="008E2CF2">
        <w:rPr>
          <w:rFonts w:ascii="Times New Roman" w:hAnsi="Times New Roman" w:cs="Times New Roman"/>
          <w:sz w:val="28"/>
          <w:szCs w:val="28"/>
        </w:rPr>
        <w:t>В.</w:t>
      </w:r>
      <w:r w:rsidR="00427AC2">
        <w:rPr>
          <w:rFonts w:ascii="Times New Roman" w:hAnsi="Times New Roman" w:cs="Times New Roman"/>
          <w:sz w:val="28"/>
          <w:szCs w:val="28"/>
        </w:rPr>
        <w:t xml:space="preserve"> </w:t>
      </w:r>
      <w:r w:rsidRPr="008E2CF2">
        <w:rPr>
          <w:rFonts w:ascii="Times New Roman" w:hAnsi="Times New Roman" w:cs="Times New Roman"/>
          <w:sz w:val="28"/>
          <w:szCs w:val="28"/>
        </w:rPr>
        <w:t>П</w:t>
      </w:r>
      <w:r w:rsidRPr="008E2CF2">
        <w:rPr>
          <w:rFonts w:ascii="Times New Roman" w:hAnsi="Times New Roman" w:cs="Times New Roman"/>
          <w:sz w:val="28"/>
          <w:szCs w:val="28"/>
        </w:rPr>
        <w:t>., Задорожня</w:t>
      </w:r>
      <w:r w:rsidR="00427AC2" w:rsidRPr="00427AC2">
        <w:rPr>
          <w:rFonts w:ascii="Times New Roman" w:hAnsi="Times New Roman" w:cs="Times New Roman"/>
          <w:sz w:val="28"/>
          <w:szCs w:val="28"/>
        </w:rPr>
        <w:t xml:space="preserve"> </w:t>
      </w:r>
      <w:r w:rsidR="00427AC2" w:rsidRPr="008E2CF2">
        <w:rPr>
          <w:rFonts w:ascii="Times New Roman" w:hAnsi="Times New Roman" w:cs="Times New Roman"/>
          <w:sz w:val="28"/>
          <w:szCs w:val="28"/>
        </w:rPr>
        <w:t>Л.М.</w:t>
      </w:r>
      <w:r w:rsidRPr="008E2CF2">
        <w:rPr>
          <w:rFonts w:ascii="Times New Roman" w:hAnsi="Times New Roman" w:cs="Times New Roman"/>
          <w:sz w:val="28"/>
          <w:szCs w:val="28"/>
        </w:rPr>
        <w:t>. Етика професійних комунікацій. навч. посіб. : Ч. 1-2. М-во освіти і науки України, Центральноукраїн. нац. техн. ун-т. 2022. С. 159</w:t>
      </w:r>
    </w:p>
    <w:p w14:paraId="48040D39" w14:textId="23B0D42B" w:rsidR="008E2CF2" w:rsidRPr="008E2CF2" w:rsidRDefault="008E2CF2" w:rsidP="008E2CF2">
      <w:pPr>
        <w:pStyle w:val="a3"/>
        <w:numPr>
          <w:ilvl w:val="0"/>
          <w:numId w:val="39"/>
        </w:numPr>
        <w:spacing w:after="0" w:line="360" w:lineRule="auto"/>
        <w:ind w:left="360"/>
        <w:jc w:val="both"/>
        <w:rPr>
          <w:rFonts w:ascii="Times New Roman" w:hAnsi="Times New Roman" w:cs="Times New Roman"/>
          <w:sz w:val="28"/>
          <w:szCs w:val="28"/>
        </w:rPr>
      </w:pPr>
      <w:r w:rsidRPr="008E2CF2">
        <w:rPr>
          <w:rFonts w:ascii="Times New Roman" w:hAnsi="Times New Roman" w:cs="Times New Roman"/>
          <w:sz w:val="28"/>
          <w:szCs w:val="28"/>
        </w:rPr>
        <w:t xml:space="preserve">Майкл Аргайл. Контакт поглядів, дистанція і взаємне прийняття. </w:t>
      </w:r>
      <w:r w:rsidRPr="008E2CF2">
        <w:rPr>
          <w:rFonts w:ascii="Times New Roman" w:hAnsi="Times New Roman" w:cs="Times New Roman"/>
          <w:i/>
          <w:iCs/>
          <w:sz w:val="28"/>
          <w:szCs w:val="28"/>
        </w:rPr>
        <w:t>Журнал «Соціометрія»</w:t>
      </w:r>
      <w:r w:rsidRPr="008E2CF2">
        <w:rPr>
          <w:rFonts w:ascii="Times New Roman" w:hAnsi="Times New Roman" w:cs="Times New Roman"/>
          <w:sz w:val="28"/>
          <w:szCs w:val="28"/>
        </w:rPr>
        <w:t>. 30 серпня 1965 р.</w:t>
      </w:r>
    </w:p>
    <w:p w14:paraId="5E7C2F3A" w14:textId="020F334D" w:rsidR="008E2CF2" w:rsidRPr="008E2CF2" w:rsidRDefault="008E2CF2" w:rsidP="008E2CF2">
      <w:pPr>
        <w:pStyle w:val="a3"/>
        <w:numPr>
          <w:ilvl w:val="0"/>
          <w:numId w:val="39"/>
        </w:numPr>
        <w:spacing w:after="0" w:line="360" w:lineRule="auto"/>
        <w:ind w:left="360"/>
        <w:jc w:val="both"/>
        <w:rPr>
          <w:rFonts w:ascii="Times New Roman" w:hAnsi="Times New Roman" w:cs="Times New Roman"/>
          <w:sz w:val="28"/>
          <w:szCs w:val="28"/>
        </w:rPr>
      </w:pPr>
      <w:r w:rsidRPr="008E2CF2">
        <w:rPr>
          <w:rFonts w:ascii="Times New Roman" w:hAnsi="Times New Roman" w:cs="Times New Roman"/>
          <w:sz w:val="28"/>
          <w:szCs w:val="28"/>
        </w:rPr>
        <w:t xml:space="preserve">Маковецька </w:t>
      </w:r>
      <w:r w:rsidRPr="008E2CF2">
        <w:rPr>
          <w:rFonts w:ascii="Times New Roman" w:hAnsi="Times New Roman" w:cs="Times New Roman"/>
          <w:sz w:val="28"/>
          <w:szCs w:val="28"/>
        </w:rPr>
        <w:t>І.М</w:t>
      </w:r>
      <w:r w:rsidRPr="008E2CF2">
        <w:rPr>
          <w:rFonts w:ascii="Times New Roman" w:hAnsi="Times New Roman" w:cs="Times New Roman"/>
          <w:sz w:val="28"/>
          <w:szCs w:val="28"/>
        </w:rPr>
        <w:t>. «Управління комунікаціями в підприємствах»: дисертація К.: Київ</w:t>
      </w:r>
      <w:r w:rsidR="00C54046">
        <w:rPr>
          <w:rFonts w:ascii="Times New Roman" w:hAnsi="Times New Roman" w:cs="Times New Roman"/>
          <w:sz w:val="28"/>
          <w:szCs w:val="28"/>
        </w:rPr>
        <w:t>.</w:t>
      </w:r>
      <w:r w:rsidRPr="008E2CF2">
        <w:rPr>
          <w:rFonts w:ascii="Times New Roman" w:hAnsi="Times New Roman" w:cs="Times New Roman"/>
          <w:sz w:val="28"/>
          <w:szCs w:val="28"/>
        </w:rPr>
        <w:t xml:space="preserve"> 2021. 253с. </w:t>
      </w:r>
    </w:p>
    <w:p w14:paraId="5D2CB702" w14:textId="4FDDF3B4" w:rsidR="008E2CF2" w:rsidRPr="008E2CF2" w:rsidRDefault="008E2CF2" w:rsidP="008E2CF2">
      <w:pPr>
        <w:pStyle w:val="a3"/>
        <w:numPr>
          <w:ilvl w:val="0"/>
          <w:numId w:val="39"/>
        </w:numPr>
        <w:spacing w:after="0" w:line="360" w:lineRule="auto"/>
        <w:ind w:left="360"/>
        <w:jc w:val="both"/>
        <w:rPr>
          <w:rFonts w:ascii="Times New Roman" w:hAnsi="Times New Roman" w:cs="Times New Roman"/>
          <w:sz w:val="28"/>
          <w:szCs w:val="28"/>
        </w:rPr>
      </w:pPr>
      <w:r w:rsidRPr="008E2CF2">
        <w:rPr>
          <w:rFonts w:ascii="Times New Roman" w:hAnsi="Times New Roman" w:cs="Times New Roman"/>
          <w:sz w:val="28"/>
          <w:szCs w:val="28"/>
        </w:rPr>
        <w:t>Маковецька І.М., Рудоль Д.С. Комунікації в сфері інновацій, як самостійний напрям професійної діяльності підприємства. Телекомунікаційний простір ХХІ сторіччя: ринок, держава, бізнес: матеріали І Міжнародної науково-практичної конференції. Київ, 2019.</w:t>
      </w:r>
    </w:p>
    <w:p w14:paraId="1775B9FF" w14:textId="2252CE2D" w:rsidR="008E2CF2" w:rsidRPr="008E2CF2" w:rsidRDefault="008E2CF2" w:rsidP="008E2CF2">
      <w:pPr>
        <w:pStyle w:val="a3"/>
        <w:numPr>
          <w:ilvl w:val="0"/>
          <w:numId w:val="39"/>
        </w:numPr>
        <w:spacing w:after="0" w:line="360" w:lineRule="auto"/>
        <w:ind w:left="360"/>
        <w:jc w:val="both"/>
        <w:rPr>
          <w:rFonts w:ascii="Times New Roman" w:hAnsi="Times New Roman" w:cs="Times New Roman"/>
          <w:sz w:val="28"/>
          <w:szCs w:val="28"/>
        </w:rPr>
      </w:pPr>
      <w:r w:rsidRPr="008E2CF2">
        <w:rPr>
          <w:rFonts w:ascii="Times New Roman" w:hAnsi="Times New Roman" w:cs="Times New Roman"/>
          <w:sz w:val="28"/>
          <w:szCs w:val="28"/>
        </w:rPr>
        <w:t>Маркетингові матеріали ТОВ «АГРОСЕМ».</w:t>
      </w:r>
    </w:p>
    <w:p w14:paraId="1A6D1F31" w14:textId="46DE6174" w:rsidR="008E2CF2" w:rsidRPr="008E2CF2" w:rsidRDefault="008E2CF2" w:rsidP="008E2CF2">
      <w:pPr>
        <w:pStyle w:val="a3"/>
        <w:numPr>
          <w:ilvl w:val="0"/>
          <w:numId w:val="39"/>
        </w:numPr>
        <w:spacing w:after="0" w:line="360" w:lineRule="auto"/>
        <w:ind w:left="360"/>
        <w:jc w:val="both"/>
        <w:rPr>
          <w:rFonts w:ascii="Times New Roman" w:hAnsi="Times New Roman" w:cs="Times New Roman"/>
          <w:sz w:val="28"/>
          <w:szCs w:val="28"/>
        </w:rPr>
      </w:pPr>
      <w:r w:rsidRPr="008E2CF2">
        <w:rPr>
          <w:rFonts w:ascii="Times New Roman" w:hAnsi="Times New Roman" w:cs="Times New Roman"/>
          <w:sz w:val="28"/>
          <w:szCs w:val="28"/>
        </w:rPr>
        <w:t>Микитюк</w:t>
      </w:r>
      <w:r w:rsidRPr="008E2CF2">
        <w:rPr>
          <w:rFonts w:ascii="Times New Roman" w:hAnsi="Times New Roman" w:cs="Times New Roman"/>
          <w:sz w:val="28"/>
          <w:szCs w:val="28"/>
        </w:rPr>
        <w:t xml:space="preserve"> </w:t>
      </w:r>
      <w:r w:rsidRPr="008E2CF2">
        <w:rPr>
          <w:rFonts w:ascii="Times New Roman" w:hAnsi="Times New Roman" w:cs="Times New Roman"/>
          <w:sz w:val="28"/>
          <w:szCs w:val="28"/>
        </w:rPr>
        <w:t>П. П, Крисько</w:t>
      </w:r>
      <w:r w:rsidR="00C54046" w:rsidRPr="00C54046">
        <w:rPr>
          <w:rFonts w:ascii="Times New Roman" w:hAnsi="Times New Roman" w:cs="Times New Roman"/>
          <w:sz w:val="28"/>
          <w:szCs w:val="28"/>
        </w:rPr>
        <w:t xml:space="preserve"> </w:t>
      </w:r>
      <w:r w:rsidR="00C54046" w:rsidRPr="008E2CF2">
        <w:rPr>
          <w:rFonts w:ascii="Times New Roman" w:hAnsi="Times New Roman" w:cs="Times New Roman"/>
          <w:sz w:val="28"/>
          <w:szCs w:val="28"/>
        </w:rPr>
        <w:t>Ж. Л</w:t>
      </w:r>
      <w:r w:rsidRPr="008E2CF2">
        <w:rPr>
          <w:rFonts w:ascii="Times New Roman" w:hAnsi="Times New Roman" w:cs="Times New Roman"/>
          <w:sz w:val="28"/>
          <w:szCs w:val="28"/>
        </w:rPr>
        <w:t>, Гринчуцький</w:t>
      </w:r>
      <w:r w:rsidR="00C54046" w:rsidRPr="00C54046">
        <w:rPr>
          <w:rFonts w:ascii="Times New Roman" w:hAnsi="Times New Roman" w:cs="Times New Roman"/>
          <w:sz w:val="28"/>
          <w:szCs w:val="28"/>
        </w:rPr>
        <w:t xml:space="preserve"> </w:t>
      </w:r>
      <w:r w:rsidR="00C54046" w:rsidRPr="008E2CF2">
        <w:rPr>
          <w:rFonts w:ascii="Times New Roman" w:hAnsi="Times New Roman" w:cs="Times New Roman"/>
          <w:sz w:val="28"/>
          <w:szCs w:val="28"/>
        </w:rPr>
        <w:t>В. І</w:t>
      </w:r>
      <w:r w:rsidRPr="008E2CF2">
        <w:rPr>
          <w:rFonts w:ascii="Times New Roman" w:hAnsi="Times New Roman" w:cs="Times New Roman"/>
          <w:sz w:val="28"/>
          <w:szCs w:val="28"/>
        </w:rPr>
        <w:t>. Інноваційний механізм  управління суб’єктами господарювання: моногр.; за заг. ред. Микитюка</w:t>
      </w:r>
      <w:r w:rsidR="00C54046" w:rsidRPr="00C54046">
        <w:rPr>
          <w:rFonts w:ascii="Times New Roman" w:hAnsi="Times New Roman" w:cs="Times New Roman"/>
          <w:sz w:val="28"/>
          <w:szCs w:val="28"/>
        </w:rPr>
        <w:t xml:space="preserve"> </w:t>
      </w:r>
      <w:r w:rsidR="00C54046" w:rsidRPr="008E2CF2">
        <w:rPr>
          <w:rFonts w:ascii="Times New Roman" w:hAnsi="Times New Roman" w:cs="Times New Roman"/>
          <w:sz w:val="28"/>
          <w:szCs w:val="28"/>
        </w:rPr>
        <w:t>П. П.</w:t>
      </w:r>
      <w:r w:rsidRPr="008E2CF2">
        <w:rPr>
          <w:rFonts w:ascii="Times New Roman" w:hAnsi="Times New Roman" w:cs="Times New Roman"/>
          <w:sz w:val="28"/>
          <w:szCs w:val="28"/>
        </w:rPr>
        <w:t xml:space="preserve"> Тернопіль. </w:t>
      </w:r>
      <w:r w:rsidRPr="00C54046">
        <w:rPr>
          <w:rFonts w:ascii="Times New Roman" w:hAnsi="Times New Roman" w:cs="Times New Roman"/>
          <w:i/>
          <w:iCs/>
          <w:sz w:val="28"/>
          <w:szCs w:val="28"/>
        </w:rPr>
        <w:t>Економічна думка</w:t>
      </w:r>
      <w:r w:rsidRPr="008E2CF2">
        <w:rPr>
          <w:rFonts w:ascii="Times New Roman" w:hAnsi="Times New Roman" w:cs="Times New Roman"/>
          <w:sz w:val="28"/>
          <w:szCs w:val="28"/>
        </w:rPr>
        <w:t>, 2014. 450 с.</w:t>
      </w:r>
    </w:p>
    <w:p w14:paraId="67524D13" w14:textId="718116AF" w:rsidR="008E2CF2" w:rsidRPr="008E2CF2" w:rsidRDefault="008E2CF2" w:rsidP="008E2CF2">
      <w:pPr>
        <w:pStyle w:val="a3"/>
        <w:numPr>
          <w:ilvl w:val="0"/>
          <w:numId w:val="39"/>
        </w:numPr>
        <w:spacing w:after="0" w:line="360" w:lineRule="auto"/>
        <w:ind w:left="360"/>
        <w:jc w:val="both"/>
        <w:rPr>
          <w:rFonts w:ascii="Times New Roman" w:hAnsi="Times New Roman" w:cs="Times New Roman"/>
          <w:sz w:val="28"/>
          <w:szCs w:val="28"/>
        </w:rPr>
      </w:pPr>
      <w:r w:rsidRPr="008E2CF2">
        <w:rPr>
          <w:rFonts w:ascii="Times New Roman" w:hAnsi="Times New Roman" w:cs="Times New Roman"/>
          <w:sz w:val="28"/>
          <w:szCs w:val="28"/>
        </w:rPr>
        <w:t>Монастирськи</w:t>
      </w:r>
      <w:r w:rsidR="00C54046">
        <w:rPr>
          <w:rFonts w:ascii="Times New Roman" w:hAnsi="Times New Roman" w:cs="Times New Roman"/>
          <w:sz w:val="28"/>
          <w:szCs w:val="28"/>
        </w:rPr>
        <w:t>й</w:t>
      </w:r>
      <w:r w:rsidRPr="008E2CF2">
        <w:rPr>
          <w:rFonts w:ascii="Times New Roman" w:hAnsi="Times New Roman" w:cs="Times New Roman"/>
          <w:sz w:val="28"/>
          <w:szCs w:val="28"/>
        </w:rPr>
        <w:t xml:space="preserve"> Г. Л. Теорія організації: навч.-метод. Комплекс. Монастирський</w:t>
      </w:r>
      <w:r w:rsidR="00C54046" w:rsidRPr="00C54046">
        <w:rPr>
          <w:rFonts w:ascii="Times New Roman" w:hAnsi="Times New Roman" w:cs="Times New Roman"/>
          <w:sz w:val="28"/>
          <w:szCs w:val="28"/>
        </w:rPr>
        <w:t xml:space="preserve"> </w:t>
      </w:r>
      <w:r w:rsidR="00C54046" w:rsidRPr="008E2CF2">
        <w:rPr>
          <w:rFonts w:ascii="Times New Roman" w:hAnsi="Times New Roman" w:cs="Times New Roman"/>
          <w:sz w:val="28"/>
          <w:szCs w:val="28"/>
        </w:rPr>
        <w:t>Г. Л.</w:t>
      </w:r>
      <w:r w:rsidRPr="008E2CF2">
        <w:rPr>
          <w:rFonts w:ascii="Times New Roman" w:hAnsi="Times New Roman" w:cs="Times New Roman"/>
          <w:sz w:val="28"/>
          <w:szCs w:val="28"/>
        </w:rPr>
        <w:t>, Постніков</w:t>
      </w:r>
      <w:r w:rsidR="00C54046" w:rsidRPr="00C54046">
        <w:rPr>
          <w:rFonts w:ascii="Times New Roman" w:hAnsi="Times New Roman" w:cs="Times New Roman"/>
          <w:sz w:val="28"/>
          <w:szCs w:val="28"/>
        </w:rPr>
        <w:t xml:space="preserve"> </w:t>
      </w:r>
      <w:r w:rsidR="00C54046" w:rsidRPr="008E2CF2">
        <w:rPr>
          <w:rFonts w:ascii="Times New Roman" w:hAnsi="Times New Roman" w:cs="Times New Roman"/>
          <w:sz w:val="28"/>
          <w:szCs w:val="28"/>
        </w:rPr>
        <w:t>В. С.</w:t>
      </w:r>
      <w:r w:rsidRPr="008E2CF2">
        <w:rPr>
          <w:rFonts w:ascii="Times New Roman" w:hAnsi="Times New Roman" w:cs="Times New Roman"/>
          <w:sz w:val="28"/>
          <w:szCs w:val="28"/>
        </w:rPr>
        <w:t>. Тернопіль</w:t>
      </w:r>
      <w:r w:rsidR="00C54046">
        <w:rPr>
          <w:rFonts w:ascii="Times New Roman" w:hAnsi="Times New Roman" w:cs="Times New Roman"/>
          <w:sz w:val="28"/>
          <w:szCs w:val="28"/>
        </w:rPr>
        <w:t>.</w:t>
      </w:r>
      <w:r w:rsidRPr="008E2CF2">
        <w:rPr>
          <w:rFonts w:ascii="Times New Roman" w:hAnsi="Times New Roman" w:cs="Times New Roman"/>
          <w:sz w:val="28"/>
          <w:szCs w:val="28"/>
        </w:rPr>
        <w:t xml:space="preserve"> ТНЕУ, 2013. 124 с.</w:t>
      </w:r>
    </w:p>
    <w:p w14:paraId="5B63CD88" w14:textId="7E3A9894" w:rsidR="008E2CF2" w:rsidRPr="008E2CF2" w:rsidRDefault="008E2CF2" w:rsidP="008E2CF2">
      <w:pPr>
        <w:pStyle w:val="a3"/>
        <w:numPr>
          <w:ilvl w:val="0"/>
          <w:numId w:val="39"/>
        </w:numPr>
        <w:spacing w:after="0" w:line="360" w:lineRule="auto"/>
        <w:ind w:left="360"/>
        <w:jc w:val="both"/>
        <w:rPr>
          <w:rFonts w:ascii="Times New Roman" w:hAnsi="Times New Roman" w:cs="Times New Roman"/>
          <w:sz w:val="28"/>
          <w:szCs w:val="28"/>
        </w:rPr>
      </w:pPr>
      <w:r w:rsidRPr="008E2CF2">
        <w:rPr>
          <w:rFonts w:ascii="Times New Roman" w:hAnsi="Times New Roman" w:cs="Times New Roman"/>
          <w:sz w:val="28"/>
          <w:szCs w:val="28"/>
        </w:rPr>
        <w:t>Музика О. «Комунікації на підприємстві в умовах діджиталізації». Збірник науково-практичної конференції «Актуальні проблеми менеджменту та публічного управління в умовах сучасних викликів». Тернопіль. 2023.</w:t>
      </w:r>
    </w:p>
    <w:p w14:paraId="1ED0CF5F" w14:textId="3CF9DD9F" w:rsidR="008E2CF2" w:rsidRPr="008E2CF2" w:rsidRDefault="008E2CF2" w:rsidP="008E2CF2">
      <w:pPr>
        <w:pStyle w:val="a3"/>
        <w:numPr>
          <w:ilvl w:val="0"/>
          <w:numId w:val="39"/>
        </w:numPr>
        <w:spacing w:after="0" w:line="360" w:lineRule="auto"/>
        <w:ind w:left="360"/>
        <w:jc w:val="both"/>
        <w:rPr>
          <w:rFonts w:ascii="Times New Roman" w:hAnsi="Times New Roman" w:cs="Times New Roman"/>
          <w:sz w:val="28"/>
          <w:szCs w:val="28"/>
        </w:rPr>
      </w:pPr>
      <w:r w:rsidRPr="008E2CF2">
        <w:rPr>
          <w:rFonts w:ascii="Times New Roman" w:hAnsi="Times New Roman" w:cs="Times New Roman"/>
          <w:sz w:val="28"/>
          <w:szCs w:val="28"/>
        </w:rPr>
        <w:t xml:space="preserve">Олійник Н. Ю. Комунікативний менеджмент: </w:t>
      </w:r>
      <w:r w:rsidRPr="008E2CF2">
        <w:rPr>
          <w:rFonts w:ascii="Times New Roman" w:hAnsi="Times New Roman" w:cs="Times New Roman"/>
          <w:i/>
          <w:iCs/>
          <w:sz w:val="28"/>
          <w:szCs w:val="28"/>
        </w:rPr>
        <w:t>навч.-метод. посіб</w:t>
      </w:r>
      <w:r w:rsidRPr="008E2CF2">
        <w:rPr>
          <w:rFonts w:ascii="Times New Roman" w:hAnsi="Times New Roman" w:cs="Times New Roman"/>
          <w:sz w:val="28"/>
          <w:szCs w:val="28"/>
        </w:rPr>
        <w:t>. Кам’янець-Подільський, 2020. С. 112</w:t>
      </w:r>
    </w:p>
    <w:p w14:paraId="4BB037BE" w14:textId="664BE3BC" w:rsidR="008E2CF2" w:rsidRPr="008E2CF2" w:rsidRDefault="008E2CF2" w:rsidP="008E2CF2">
      <w:pPr>
        <w:pStyle w:val="a3"/>
        <w:numPr>
          <w:ilvl w:val="0"/>
          <w:numId w:val="39"/>
        </w:numPr>
        <w:spacing w:after="0" w:line="360" w:lineRule="auto"/>
        <w:ind w:left="360"/>
        <w:jc w:val="both"/>
        <w:rPr>
          <w:rFonts w:ascii="Times New Roman" w:hAnsi="Times New Roman" w:cs="Times New Roman"/>
          <w:sz w:val="28"/>
          <w:szCs w:val="28"/>
        </w:rPr>
      </w:pPr>
      <w:r w:rsidRPr="008E2CF2">
        <w:rPr>
          <w:rFonts w:ascii="Times New Roman" w:hAnsi="Times New Roman" w:cs="Times New Roman"/>
          <w:sz w:val="28"/>
          <w:szCs w:val="28"/>
        </w:rPr>
        <w:lastRenderedPageBreak/>
        <w:t>Островерхов В. М. Роль комунікацій в управлінні брендом роботодавця</w:t>
      </w:r>
      <w:r w:rsidR="00C84A1A">
        <w:rPr>
          <w:rFonts w:ascii="Times New Roman" w:hAnsi="Times New Roman" w:cs="Times New Roman"/>
          <w:sz w:val="28"/>
          <w:szCs w:val="28"/>
        </w:rPr>
        <w:t xml:space="preserve">. </w:t>
      </w:r>
      <w:r w:rsidRPr="008E2CF2">
        <w:rPr>
          <w:rFonts w:ascii="Times New Roman" w:hAnsi="Times New Roman" w:cs="Times New Roman"/>
          <w:sz w:val="28"/>
          <w:szCs w:val="28"/>
        </w:rPr>
        <w:t>Островерхов</w:t>
      </w:r>
      <w:r w:rsidR="00C84A1A" w:rsidRPr="00C84A1A">
        <w:rPr>
          <w:rFonts w:ascii="Times New Roman" w:hAnsi="Times New Roman" w:cs="Times New Roman"/>
          <w:sz w:val="28"/>
          <w:szCs w:val="28"/>
        </w:rPr>
        <w:t xml:space="preserve"> </w:t>
      </w:r>
      <w:r w:rsidR="00C84A1A" w:rsidRPr="008E2CF2">
        <w:rPr>
          <w:rFonts w:ascii="Times New Roman" w:hAnsi="Times New Roman" w:cs="Times New Roman"/>
          <w:sz w:val="28"/>
          <w:szCs w:val="28"/>
        </w:rPr>
        <w:t>В. М.</w:t>
      </w:r>
      <w:r w:rsidRPr="008E2CF2">
        <w:rPr>
          <w:rFonts w:ascii="Times New Roman" w:hAnsi="Times New Roman" w:cs="Times New Roman"/>
          <w:sz w:val="28"/>
          <w:szCs w:val="28"/>
        </w:rPr>
        <w:t>, Прохоровська</w:t>
      </w:r>
      <w:r w:rsidR="00C84A1A" w:rsidRPr="00C84A1A">
        <w:rPr>
          <w:rFonts w:ascii="Times New Roman" w:hAnsi="Times New Roman" w:cs="Times New Roman"/>
          <w:sz w:val="28"/>
          <w:szCs w:val="28"/>
        </w:rPr>
        <w:t xml:space="preserve"> </w:t>
      </w:r>
      <w:r w:rsidR="00C84A1A" w:rsidRPr="008E2CF2">
        <w:rPr>
          <w:rFonts w:ascii="Times New Roman" w:hAnsi="Times New Roman" w:cs="Times New Roman"/>
          <w:sz w:val="28"/>
          <w:szCs w:val="28"/>
        </w:rPr>
        <w:t>С. А.</w:t>
      </w:r>
      <w:r w:rsidRPr="008E2CF2">
        <w:rPr>
          <w:rFonts w:ascii="Times New Roman" w:hAnsi="Times New Roman" w:cs="Times New Roman"/>
          <w:sz w:val="28"/>
          <w:szCs w:val="28"/>
        </w:rPr>
        <w:t xml:space="preserve"> Регіональні аспекти розвитку і розміщення продуктивних сил України : зб. наук. пр. каф. управління трудовими ресурсами і розміщення продуктивних сил. Тернопіль : ТНЕУ, 2015. Вип. 20. С. 91-95.</w:t>
      </w:r>
    </w:p>
    <w:p w14:paraId="425751C2" w14:textId="2C2B0BFC" w:rsidR="008E2CF2" w:rsidRPr="008E2CF2" w:rsidRDefault="008E2CF2" w:rsidP="008E2CF2">
      <w:pPr>
        <w:pStyle w:val="a3"/>
        <w:numPr>
          <w:ilvl w:val="0"/>
          <w:numId w:val="39"/>
        </w:numPr>
        <w:spacing w:after="0" w:line="360" w:lineRule="auto"/>
        <w:ind w:left="360"/>
        <w:jc w:val="both"/>
        <w:rPr>
          <w:rFonts w:ascii="Times New Roman" w:hAnsi="Times New Roman" w:cs="Times New Roman"/>
          <w:sz w:val="28"/>
          <w:szCs w:val="28"/>
        </w:rPr>
      </w:pPr>
      <w:r w:rsidRPr="008E2CF2">
        <w:rPr>
          <w:rFonts w:ascii="Times New Roman" w:hAnsi="Times New Roman" w:cs="Times New Roman"/>
          <w:sz w:val="28"/>
          <w:szCs w:val="28"/>
        </w:rPr>
        <w:t xml:space="preserve">Офіційний сайт ТОВ «АГРОСЕМ» </w:t>
      </w:r>
      <w:r w:rsidRPr="008E2CF2">
        <w:rPr>
          <w:rFonts w:ascii="Times New Roman" w:hAnsi="Times New Roman" w:cs="Times New Roman"/>
          <w:sz w:val="28"/>
          <w:szCs w:val="28"/>
          <w:lang w:val="en-US"/>
        </w:rPr>
        <w:t>URL</w:t>
      </w:r>
      <w:r w:rsidRPr="008E2CF2">
        <w:rPr>
          <w:rFonts w:ascii="Times New Roman" w:hAnsi="Times New Roman" w:cs="Times New Roman"/>
          <w:sz w:val="28"/>
          <w:szCs w:val="28"/>
        </w:rPr>
        <w:t>:</w:t>
      </w:r>
      <w:r w:rsidR="00EF41DA">
        <w:rPr>
          <w:rFonts w:ascii="Times New Roman" w:hAnsi="Times New Roman" w:cs="Times New Roman"/>
          <w:sz w:val="28"/>
          <w:szCs w:val="28"/>
        </w:rPr>
        <w:t xml:space="preserve"> </w:t>
      </w:r>
      <w:hyperlink r:id="rId36" w:history="1">
        <w:r w:rsidR="00EF41DA" w:rsidRPr="006F470F">
          <w:rPr>
            <w:rStyle w:val="aa"/>
            <w:rFonts w:ascii="Times New Roman" w:hAnsi="Times New Roman" w:cs="Times New Roman"/>
            <w:sz w:val="28"/>
            <w:szCs w:val="28"/>
          </w:rPr>
          <w:t>https://agrosem.ua/index</w:t>
        </w:r>
      </w:hyperlink>
    </w:p>
    <w:p w14:paraId="57DD0744" w14:textId="0797EE26" w:rsidR="008E2CF2" w:rsidRPr="008E2CF2" w:rsidRDefault="008E2CF2" w:rsidP="008E2CF2">
      <w:pPr>
        <w:pStyle w:val="a3"/>
        <w:numPr>
          <w:ilvl w:val="0"/>
          <w:numId w:val="39"/>
        </w:numPr>
        <w:spacing w:after="0" w:line="360" w:lineRule="auto"/>
        <w:ind w:left="360"/>
        <w:jc w:val="both"/>
        <w:rPr>
          <w:rFonts w:ascii="Times New Roman" w:hAnsi="Times New Roman" w:cs="Times New Roman"/>
          <w:sz w:val="28"/>
          <w:szCs w:val="28"/>
        </w:rPr>
      </w:pPr>
      <w:r w:rsidRPr="008E2CF2">
        <w:rPr>
          <w:rFonts w:ascii="Times New Roman" w:hAnsi="Times New Roman" w:cs="Times New Roman"/>
          <w:sz w:val="28"/>
          <w:szCs w:val="28"/>
        </w:rPr>
        <w:t>Постніков, В. С. Сучасні інструменти комунікації в організації</w:t>
      </w:r>
      <w:r w:rsidR="00EF41DA">
        <w:rPr>
          <w:rFonts w:ascii="Times New Roman" w:hAnsi="Times New Roman" w:cs="Times New Roman"/>
          <w:sz w:val="28"/>
          <w:szCs w:val="28"/>
        </w:rPr>
        <w:t>.</w:t>
      </w:r>
      <w:r w:rsidRPr="008E2CF2">
        <w:rPr>
          <w:rFonts w:ascii="Times New Roman" w:hAnsi="Times New Roman" w:cs="Times New Roman"/>
          <w:sz w:val="28"/>
          <w:szCs w:val="28"/>
        </w:rPr>
        <w:t xml:space="preserve"> Постніков </w:t>
      </w:r>
      <w:r w:rsidR="00EF41DA" w:rsidRPr="008E2CF2">
        <w:rPr>
          <w:rFonts w:ascii="Times New Roman" w:hAnsi="Times New Roman" w:cs="Times New Roman"/>
          <w:sz w:val="28"/>
          <w:szCs w:val="28"/>
        </w:rPr>
        <w:t>В.С.</w:t>
      </w:r>
      <w:r w:rsidRPr="008E2CF2">
        <w:rPr>
          <w:rFonts w:ascii="Times New Roman" w:hAnsi="Times New Roman" w:cs="Times New Roman"/>
          <w:sz w:val="28"/>
          <w:szCs w:val="28"/>
        </w:rPr>
        <w:t xml:space="preserve"> Наука молода</w:t>
      </w:r>
      <w:r w:rsidR="00EF41DA">
        <w:rPr>
          <w:rFonts w:ascii="Times New Roman" w:hAnsi="Times New Roman" w:cs="Times New Roman"/>
          <w:sz w:val="28"/>
          <w:szCs w:val="28"/>
        </w:rPr>
        <w:t>:</w:t>
      </w:r>
      <w:r w:rsidRPr="008E2CF2">
        <w:rPr>
          <w:rFonts w:ascii="Times New Roman" w:hAnsi="Times New Roman" w:cs="Times New Roman"/>
          <w:sz w:val="28"/>
          <w:szCs w:val="28"/>
        </w:rPr>
        <w:t xml:space="preserve"> </w:t>
      </w:r>
      <w:r w:rsidRPr="008E2CF2">
        <w:rPr>
          <w:rFonts w:ascii="Times New Roman" w:hAnsi="Times New Roman" w:cs="Times New Roman"/>
          <w:i/>
          <w:iCs/>
          <w:sz w:val="28"/>
          <w:szCs w:val="28"/>
        </w:rPr>
        <w:t>зб. наук. праць молод. вчених</w:t>
      </w:r>
      <w:r w:rsidRPr="008E2CF2">
        <w:rPr>
          <w:rFonts w:ascii="Times New Roman" w:hAnsi="Times New Roman" w:cs="Times New Roman"/>
          <w:sz w:val="28"/>
          <w:szCs w:val="28"/>
        </w:rPr>
        <w:t xml:space="preserve"> Терноп. нац. екон. ун-ту. Тернопіль, 2014. Вип. 21. С. 61-68. </w:t>
      </w:r>
    </w:p>
    <w:p w14:paraId="2AE8623C" w14:textId="43B6440C" w:rsidR="008E2CF2" w:rsidRPr="008E2CF2" w:rsidRDefault="008E2CF2" w:rsidP="008E2CF2">
      <w:pPr>
        <w:pStyle w:val="a3"/>
        <w:numPr>
          <w:ilvl w:val="0"/>
          <w:numId w:val="39"/>
        </w:numPr>
        <w:spacing w:after="0" w:line="360" w:lineRule="auto"/>
        <w:ind w:left="360"/>
        <w:jc w:val="both"/>
        <w:rPr>
          <w:rFonts w:ascii="Times New Roman" w:hAnsi="Times New Roman" w:cs="Times New Roman"/>
          <w:sz w:val="28"/>
          <w:szCs w:val="28"/>
        </w:rPr>
      </w:pPr>
      <w:r w:rsidRPr="008E2CF2">
        <w:rPr>
          <w:rFonts w:ascii="Times New Roman" w:hAnsi="Times New Roman" w:cs="Times New Roman"/>
          <w:sz w:val="28"/>
          <w:szCs w:val="28"/>
        </w:rPr>
        <w:t xml:space="preserve">Платформа Microsoft Teams. Вікіпедія. 2017. </w:t>
      </w:r>
      <w:r w:rsidRPr="008E2CF2">
        <w:rPr>
          <w:rFonts w:ascii="Times New Roman" w:hAnsi="Times New Roman" w:cs="Times New Roman"/>
          <w:sz w:val="28"/>
          <w:szCs w:val="28"/>
          <w:lang w:val="en-US"/>
        </w:rPr>
        <w:t>URL</w:t>
      </w:r>
      <w:r w:rsidRPr="008E2CF2">
        <w:rPr>
          <w:rFonts w:ascii="Times New Roman" w:hAnsi="Times New Roman" w:cs="Times New Roman"/>
          <w:sz w:val="28"/>
          <w:szCs w:val="28"/>
        </w:rPr>
        <w:t xml:space="preserve">: </w:t>
      </w:r>
      <w:hyperlink r:id="rId37" w:history="1">
        <w:r w:rsidRPr="008E2CF2">
          <w:rPr>
            <w:rStyle w:val="aa"/>
            <w:rFonts w:ascii="Times New Roman" w:hAnsi="Times New Roman" w:cs="Times New Roman"/>
            <w:sz w:val="28"/>
            <w:szCs w:val="28"/>
          </w:rPr>
          <w:t>https://uk.wikipedia.org/wiki/Microsoft_Teams</w:t>
        </w:r>
      </w:hyperlink>
    </w:p>
    <w:p w14:paraId="300D5AB6" w14:textId="11A92F9E" w:rsidR="008E2CF2" w:rsidRPr="008E2CF2" w:rsidRDefault="008E2CF2" w:rsidP="008E2CF2">
      <w:pPr>
        <w:pStyle w:val="a3"/>
        <w:numPr>
          <w:ilvl w:val="0"/>
          <w:numId w:val="39"/>
        </w:numPr>
        <w:spacing w:after="0" w:line="360" w:lineRule="auto"/>
        <w:ind w:left="360"/>
        <w:jc w:val="both"/>
        <w:rPr>
          <w:rFonts w:ascii="Times New Roman" w:hAnsi="Times New Roman" w:cs="Times New Roman"/>
          <w:sz w:val="28"/>
          <w:szCs w:val="28"/>
        </w:rPr>
      </w:pPr>
      <w:r w:rsidRPr="008E2CF2">
        <w:rPr>
          <w:rFonts w:ascii="Times New Roman" w:hAnsi="Times New Roman" w:cs="Times New Roman"/>
          <w:sz w:val="28"/>
          <w:szCs w:val="28"/>
        </w:rPr>
        <w:t xml:space="preserve">Прищак </w:t>
      </w:r>
      <w:r w:rsidRPr="008E2CF2">
        <w:rPr>
          <w:rFonts w:ascii="Times New Roman" w:hAnsi="Times New Roman" w:cs="Times New Roman"/>
          <w:sz w:val="28"/>
          <w:szCs w:val="28"/>
        </w:rPr>
        <w:t>М. Д.</w:t>
      </w:r>
      <w:r w:rsidRPr="008E2CF2">
        <w:rPr>
          <w:rFonts w:ascii="Times New Roman" w:hAnsi="Times New Roman" w:cs="Times New Roman"/>
          <w:sz w:val="28"/>
          <w:szCs w:val="28"/>
        </w:rPr>
        <w:t>, О. Й. Лесько. Психологія управління в організації: навч. посіб. Вінниця ВНТУ. 2016. С. 150.</w:t>
      </w:r>
    </w:p>
    <w:p w14:paraId="0B5DB377" w14:textId="6F96A646" w:rsidR="008E2CF2" w:rsidRPr="008E2CF2" w:rsidRDefault="008E2CF2" w:rsidP="008E2CF2">
      <w:pPr>
        <w:pStyle w:val="a3"/>
        <w:numPr>
          <w:ilvl w:val="0"/>
          <w:numId w:val="39"/>
        </w:numPr>
        <w:spacing w:after="0" w:line="360" w:lineRule="auto"/>
        <w:ind w:left="360"/>
        <w:jc w:val="both"/>
        <w:rPr>
          <w:rFonts w:ascii="Times New Roman" w:hAnsi="Times New Roman" w:cs="Times New Roman"/>
          <w:sz w:val="28"/>
          <w:szCs w:val="28"/>
        </w:rPr>
      </w:pPr>
      <w:r w:rsidRPr="008E2CF2">
        <w:rPr>
          <w:rFonts w:ascii="Times New Roman" w:hAnsi="Times New Roman" w:cs="Times New Roman"/>
          <w:sz w:val="28"/>
          <w:szCs w:val="28"/>
        </w:rPr>
        <w:t xml:space="preserve">Про електронні документи та електронний документообіг. Закон України від 22.05.2003. № 851-IV. </w:t>
      </w:r>
      <w:r w:rsidRPr="008E2CF2">
        <w:rPr>
          <w:rFonts w:ascii="Times New Roman" w:hAnsi="Times New Roman" w:cs="Times New Roman"/>
          <w:sz w:val="28"/>
          <w:szCs w:val="28"/>
          <w:lang w:val="en-US"/>
        </w:rPr>
        <w:t>URL</w:t>
      </w:r>
      <w:r w:rsidRPr="008E2CF2">
        <w:rPr>
          <w:rFonts w:ascii="Times New Roman" w:hAnsi="Times New Roman" w:cs="Times New Roman"/>
          <w:sz w:val="28"/>
          <w:szCs w:val="28"/>
        </w:rPr>
        <w:t xml:space="preserve">: </w:t>
      </w:r>
      <w:hyperlink r:id="rId38" w:anchor="Text" w:history="1">
        <w:r w:rsidRPr="008E2CF2">
          <w:rPr>
            <w:rStyle w:val="aa"/>
            <w:rFonts w:ascii="Times New Roman" w:hAnsi="Times New Roman" w:cs="Times New Roman"/>
            <w:sz w:val="28"/>
            <w:szCs w:val="28"/>
          </w:rPr>
          <w:t>https://zakon.rada.gov.ua/laws/show/851-15#Text</w:t>
        </w:r>
      </w:hyperlink>
    </w:p>
    <w:p w14:paraId="254DE40E" w14:textId="4C4DBABC" w:rsidR="000C04B5" w:rsidRDefault="008E2CF2" w:rsidP="00012E37">
      <w:pPr>
        <w:pStyle w:val="a3"/>
        <w:numPr>
          <w:ilvl w:val="0"/>
          <w:numId w:val="39"/>
        </w:numPr>
        <w:spacing w:after="0" w:line="360" w:lineRule="auto"/>
        <w:ind w:left="360"/>
        <w:jc w:val="both"/>
        <w:rPr>
          <w:rFonts w:ascii="Times New Roman" w:hAnsi="Times New Roman" w:cs="Times New Roman"/>
          <w:sz w:val="28"/>
          <w:szCs w:val="28"/>
        </w:rPr>
      </w:pPr>
      <w:r w:rsidRPr="008E2CF2">
        <w:rPr>
          <w:rFonts w:ascii="Times New Roman" w:hAnsi="Times New Roman" w:cs="Times New Roman"/>
          <w:sz w:val="28"/>
          <w:szCs w:val="28"/>
        </w:rPr>
        <w:t>Про затвердження Указу Президента України «Про введення воєнного стану в Україні»</w:t>
      </w:r>
      <w:r w:rsidR="002C2CAD">
        <w:rPr>
          <w:rFonts w:ascii="Times New Roman" w:hAnsi="Times New Roman" w:cs="Times New Roman"/>
          <w:sz w:val="28"/>
          <w:szCs w:val="28"/>
        </w:rPr>
        <w:t>.</w:t>
      </w:r>
      <w:r w:rsidRPr="008E2CF2">
        <w:rPr>
          <w:rFonts w:ascii="Times New Roman" w:hAnsi="Times New Roman" w:cs="Times New Roman"/>
          <w:sz w:val="28"/>
          <w:szCs w:val="28"/>
        </w:rPr>
        <w:t xml:space="preserve"> </w:t>
      </w:r>
      <w:r w:rsidRPr="008E2CF2">
        <w:rPr>
          <w:rFonts w:ascii="Times New Roman" w:hAnsi="Times New Roman" w:cs="Times New Roman"/>
          <w:sz w:val="28"/>
          <w:szCs w:val="28"/>
        </w:rPr>
        <w:t>Закон України</w:t>
      </w:r>
      <w:r w:rsidR="002C2CAD">
        <w:rPr>
          <w:rFonts w:ascii="Times New Roman" w:hAnsi="Times New Roman" w:cs="Times New Roman"/>
          <w:sz w:val="28"/>
          <w:szCs w:val="28"/>
        </w:rPr>
        <w:t xml:space="preserve"> від</w:t>
      </w:r>
      <w:r w:rsidRPr="008E2CF2">
        <w:rPr>
          <w:rFonts w:ascii="Times New Roman" w:hAnsi="Times New Roman" w:cs="Times New Roman"/>
          <w:sz w:val="28"/>
          <w:szCs w:val="28"/>
        </w:rPr>
        <w:t xml:space="preserve"> </w:t>
      </w:r>
      <w:r w:rsidRPr="008E2CF2">
        <w:rPr>
          <w:rFonts w:ascii="Times New Roman" w:hAnsi="Times New Roman" w:cs="Times New Roman"/>
          <w:sz w:val="28"/>
          <w:szCs w:val="28"/>
        </w:rPr>
        <w:t>24.02.2022р. № 2102-IX.</w:t>
      </w:r>
      <w:r w:rsidR="000C04B5">
        <w:rPr>
          <w:rFonts w:ascii="Times New Roman" w:hAnsi="Times New Roman" w:cs="Times New Roman"/>
          <w:sz w:val="28"/>
          <w:szCs w:val="28"/>
        </w:rPr>
        <w:t xml:space="preserve"> </w:t>
      </w:r>
      <w:r w:rsidR="000C04B5">
        <w:rPr>
          <w:rFonts w:ascii="Times New Roman" w:hAnsi="Times New Roman" w:cs="Times New Roman"/>
          <w:sz w:val="28"/>
          <w:szCs w:val="28"/>
          <w:lang w:val="en-US"/>
        </w:rPr>
        <w:t>URL</w:t>
      </w:r>
      <w:r w:rsidR="000C04B5">
        <w:rPr>
          <w:rFonts w:ascii="Times New Roman" w:hAnsi="Times New Roman" w:cs="Times New Roman"/>
          <w:sz w:val="28"/>
          <w:szCs w:val="28"/>
        </w:rPr>
        <w:t xml:space="preserve">: </w:t>
      </w:r>
      <w:hyperlink r:id="rId39" w:history="1">
        <w:r w:rsidR="00012E37" w:rsidRPr="006F470F">
          <w:rPr>
            <w:rStyle w:val="aa"/>
            <w:rFonts w:ascii="Times New Roman" w:hAnsi="Times New Roman" w:cs="Times New Roman"/>
            <w:sz w:val="28"/>
            <w:szCs w:val="28"/>
          </w:rPr>
          <w:t>https://zakon.rada.gov.ua/laws/show/2102-20#Text</w:t>
        </w:r>
      </w:hyperlink>
    </w:p>
    <w:p w14:paraId="2358EDBD" w14:textId="4DBB6CF5" w:rsidR="008E2CF2" w:rsidRPr="00AF0F36" w:rsidRDefault="008E2CF2" w:rsidP="00AF0F36">
      <w:pPr>
        <w:pStyle w:val="a3"/>
        <w:numPr>
          <w:ilvl w:val="0"/>
          <w:numId w:val="39"/>
        </w:numPr>
        <w:spacing w:after="0" w:line="360" w:lineRule="auto"/>
        <w:ind w:left="360"/>
        <w:jc w:val="both"/>
        <w:rPr>
          <w:rFonts w:ascii="Times New Roman" w:hAnsi="Times New Roman" w:cs="Times New Roman"/>
          <w:sz w:val="28"/>
          <w:szCs w:val="28"/>
        </w:rPr>
      </w:pPr>
      <w:r w:rsidRPr="00AF0F36">
        <w:rPr>
          <w:rFonts w:ascii="Times New Roman" w:hAnsi="Times New Roman" w:cs="Times New Roman"/>
          <w:sz w:val="28"/>
          <w:szCs w:val="28"/>
        </w:rPr>
        <w:t xml:space="preserve">Про інформацію. Закон України від 02.10.1992. № 2657-XII. </w:t>
      </w:r>
      <w:r w:rsidRPr="00AF0F36">
        <w:rPr>
          <w:rFonts w:ascii="Times New Roman" w:hAnsi="Times New Roman" w:cs="Times New Roman"/>
          <w:sz w:val="28"/>
          <w:szCs w:val="28"/>
          <w:lang w:val="en-US"/>
        </w:rPr>
        <w:t>URL</w:t>
      </w:r>
      <w:r w:rsidRPr="00AF0F36">
        <w:rPr>
          <w:rFonts w:ascii="Times New Roman" w:hAnsi="Times New Roman" w:cs="Times New Roman"/>
          <w:sz w:val="28"/>
          <w:szCs w:val="28"/>
        </w:rPr>
        <w:t xml:space="preserve">: </w:t>
      </w:r>
      <w:hyperlink r:id="rId40" w:anchor="Text" w:history="1">
        <w:r w:rsidRPr="00AF0F36">
          <w:rPr>
            <w:rStyle w:val="aa"/>
            <w:rFonts w:ascii="Times New Roman" w:hAnsi="Times New Roman" w:cs="Times New Roman"/>
            <w:sz w:val="28"/>
            <w:szCs w:val="28"/>
          </w:rPr>
          <w:t>https://zakon.rada.gov.ua/laws/show/2657-12#Text</w:t>
        </w:r>
      </w:hyperlink>
    </w:p>
    <w:p w14:paraId="25A53ADC" w14:textId="0DB0F732" w:rsidR="008E2CF2" w:rsidRPr="008E2CF2" w:rsidRDefault="008E2CF2" w:rsidP="008E2CF2">
      <w:pPr>
        <w:pStyle w:val="a3"/>
        <w:numPr>
          <w:ilvl w:val="0"/>
          <w:numId w:val="39"/>
        </w:numPr>
        <w:spacing w:after="0" w:line="360" w:lineRule="auto"/>
        <w:ind w:left="360"/>
        <w:jc w:val="both"/>
        <w:rPr>
          <w:rFonts w:ascii="Times New Roman" w:hAnsi="Times New Roman" w:cs="Times New Roman"/>
          <w:sz w:val="28"/>
          <w:szCs w:val="28"/>
        </w:rPr>
      </w:pPr>
      <w:r w:rsidRPr="008E2CF2">
        <w:rPr>
          <w:rFonts w:ascii="Times New Roman" w:hAnsi="Times New Roman" w:cs="Times New Roman"/>
          <w:sz w:val="28"/>
          <w:szCs w:val="28"/>
        </w:rPr>
        <w:t xml:space="preserve">Про організацію трудових відносин в умовах воєнного стану. Закон України від 15.03.2022. № 2136-IX. </w:t>
      </w:r>
      <w:r w:rsidRPr="008E2CF2">
        <w:rPr>
          <w:rFonts w:ascii="Times New Roman" w:hAnsi="Times New Roman" w:cs="Times New Roman"/>
          <w:sz w:val="28"/>
          <w:szCs w:val="28"/>
          <w:lang w:val="en-US"/>
        </w:rPr>
        <w:t>URL</w:t>
      </w:r>
      <w:r w:rsidRPr="008E2CF2">
        <w:rPr>
          <w:rFonts w:ascii="Times New Roman" w:hAnsi="Times New Roman" w:cs="Times New Roman"/>
          <w:sz w:val="28"/>
          <w:szCs w:val="28"/>
        </w:rPr>
        <w:t xml:space="preserve">: </w:t>
      </w:r>
      <w:hyperlink r:id="rId41" w:anchor="Text" w:history="1">
        <w:r w:rsidRPr="008E2CF2">
          <w:rPr>
            <w:rStyle w:val="aa"/>
            <w:rFonts w:ascii="Times New Roman" w:hAnsi="Times New Roman" w:cs="Times New Roman"/>
            <w:sz w:val="28"/>
            <w:szCs w:val="28"/>
          </w:rPr>
          <w:t>https://zakon.rada.gov.ua/laws/show/2136-20#Text</w:t>
        </w:r>
      </w:hyperlink>
    </w:p>
    <w:p w14:paraId="4ECFE389" w14:textId="7288271E" w:rsidR="008E2CF2" w:rsidRPr="008E2CF2" w:rsidRDefault="008E2CF2" w:rsidP="008E2CF2">
      <w:pPr>
        <w:pStyle w:val="a3"/>
        <w:numPr>
          <w:ilvl w:val="0"/>
          <w:numId w:val="39"/>
        </w:numPr>
        <w:spacing w:after="0" w:line="360" w:lineRule="auto"/>
        <w:ind w:left="360"/>
        <w:jc w:val="both"/>
        <w:rPr>
          <w:rFonts w:ascii="Times New Roman" w:hAnsi="Times New Roman" w:cs="Times New Roman"/>
          <w:sz w:val="28"/>
          <w:szCs w:val="28"/>
        </w:rPr>
      </w:pPr>
      <w:r w:rsidRPr="008E2CF2">
        <w:rPr>
          <w:rFonts w:ascii="Times New Roman" w:hAnsi="Times New Roman" w:cs="Times New Roman"/>
          <w:sz w:val="28"/>
          <w:szCs w:val="28"/>
        </w:rPr>
        <w:t>Пушкар З. М., Пушкар Б.Т. Роль комунікативного менеджменту в системі управління аграрними підприємствами. Матеріали Всеукр. наук.- практ. конф., 20.05.2021. Харків: ХНАУ. 2021. 244 с.</w:t>
      </w:r>
    </w:p>
    <w:p w14:paraId="1858E1E7" w14:textId="1941099E" w:rsidR="008E2CF2" w:rsidRPr="008E2CF2" w:rsidRDefault="008E2CF2" w:rsidP="008E2CF2">
      <w:pPr>
        <w:pStyle w:val="a3"/>
        <w:numPr>
          <w:ilvl w:val="0"/>
          <w:numId w:val="39"/>
        </w:numPr>
        <w:spacing w:after="0" w:line="360" w:lineRule="auto"/>
        <w:ind w:left="360"/>
        <w:jc w:val="both"/>
        <w:rPr>
          <w:rFonts w:ascii="Times New Roman" w:hAnsi="Times New Roman" w:cs="Times New Roman"/>
          <w:sz w:val="28"/>
          <w:szCs w:val="28"/>
        </w:rPr>
      </w:pPr>
      <w:r w:rsidRPr="008E2CF2">
        <w:rPr>
          <w:rFonts w:ascii="Times New Roman" w:hAnsi="Times New Roman" w:cs="Times New Roman"/>
          <w:sz w:val="28"/>
          <w:szCs w:val="28"/>
        </w:rPr>
        <w:t>Пушкар З.М. Комунікаційні канали під час військового стану в Україні</w:t>
      </w:r>
      <w:r w:rsidR="00012E37">
        <w:rPr>
          <w:rFonts w:ascii="Times New Roman" w:hAnsi="Times New Roman" w:cs="Times New Roman"/>
          <w:sz w:val="28"/>
          <w:szCs w:val="28"/>
        </w:rPr>
        <w:t>.</w:t>
      </w:r>
      <w:r w:rsidRPr="008E2CF2">
        <w:rPr>
          <w:rFonts w:ascii="Times New Roman" w:hAnsi="Times New Roman" w:cs="Times New Roman"/>
          <w:sz w:val="28"/>
          <w:szCs w:val="28"/>
        </w:rPr>
        <w:t xml:space="preserve"> Пушкар</w:t>
      </w:r>
      <w:r w:rsidR="00012E37" w:rsidRPr="00012E37">
        <w:rPr>
          <w:rFonts w:ascii="Times New Roman" w:hAnsi="Times New Roman" w:cs="Times New Roman"/>
          <w:sz w:val="28"/>
          <w:szCs w:val="28"/>
        </w:rPr>
        <w:t xml:space="preserve"> </w:t>
      </w:r>
      <w:r w:rsidR="00012E37" w:rsidRPr="008E2CF2">
        <w:rPr>
          <w:rFonts w:ascii="Times New Roman" w:hAnsi="Times New Roman" w:cs="Times New Roman"/>
          <w:sz w:val="28"/>
          <w:szCs w:val="28"/>
        </w:rPr>
        <w:t>З.М.</w:t>
      </w:r>
      <w:r w:rsidRPr="008E2CF2">
        <w:rPr>
          <w:rFonts w:ascii="Times New Roman" w:hAnsi="Times New Roman" w:cs="Times New Roman"/>
          <w:sz w:val="28"/>
          <w:szCs w:val="28"/>
        </w:rPr>
        <w:t>, Пушкар</w:t>
      </w:r>
      <w:r w:rsidR="00012E37" w:rsidRPr="00012E37">
        <w:rPr>
          <w:rFonts w:ascii="Times New Roman" w:hAnsi="Times New Roman" w:cs="Times New Roman"/>
          <w:sz w:val="28"/>
          <w:szCs w:val="28"/>
        </w:rPr>
        <w:t xml:space="preserve"> </w:t>
      </w:r>
      <w:r w:rsidR="00012E37" w:rsidRPr="008E2CF2">
        <w:rPr>
          <w:rFonts w:ascii="Times New Roman" w:hAnsi="Times New Roman" w:cs="Times New Roman"/>
          <w:sz w:val="28"/>
          <w:szCs w:val="28"/>
        </w:rPr>
        <w:t>Б.Т</w:t>
      </w:r>
      <w:r w:rsidRPr="008E2CF2">
        <w:rPr>
          <w:rFonts w:ascii="Times New Roman" w:hAnsi="Times New Roman" w:cs="Times New Roman"/>
          <w:sz w:val="28"/>
          <w:szCs w:val="28"/>
        </w:rPr>
        <w:t xml:space="preserve">. Актуальні проблеми менеджменту та публічного управління в умовах війни та післявоєнної відбудови України. Матеріали </w:t>
      </w:r>
      <w:r w:rsidRPr="008E2CF2">
        <w:rPr>
          <w:rFonts w:ascii="Times New Roman" w:hAnsi="Times New Roman" w:cs="Times New Roman"/>
          <w:sz w:val="28"/>
          <w:szCs w:val="28"/>
        </w:rPr>
        <w:lastRenderedPageBreak/>
        <w:t>доповідей Всеукраїнської науково-практичної конференції з міжнародною участю. 31 травня 2022 року. Тернопіль: ЗУНУ, 2022. С.159-162.</w:t>
      </w:r>
    </w:p>
    <w:p w14:paraId="24DF1A4F" w14:textId="1FE32596" w:rsidR="008E2CF2" w:rsidRPr="008E2CF2" w:rsidRDefault="008E2CF2" w:rsidP="008E2CF2">
      <w:pPr>
        <w:pStyle w:val="a3"/>
        <w:numPr>
          <w:ilvl w:val="0"/>
          <w:numId w:val="39"/>
        </w:numPr>
        <w:spacing w:after="0" w:line="360" w:lineRule="auto"/>
        <w:ind w:left="360"/>
        <w:jc w:val="both"/>
        <w:rPr>
          <w:rFonts w:ascii="Times New Roman" w:hAnsi="Times New Roman" w:cs="Times New Roman"/>
          <w:sz w:val="28"/>
          <w:szCs w:val="28"/>
        </w:rPr>
      </w:pPr>
      <w:r w:rsidRPr="008E2CF2">
        <w:rPr>
          <w:rFonts w:ascii="Times New Roman" w:hAnsi="Times New Roman" w:cs="Times New Roman"/>
          <w:sz w:val="28"/>
          <w:szCs w:val="28"/>
        </w:rPr>
        <w:t>Пушкар, З. Цінності, їх класифікація та вплив на результати праці</w:t>
      </w:r>
      <w:r w:rsidR="00012E37">
        <w:rPr>
          <w:rFonts w:ascii="Times New Roman" w:hAnsi="Times New Roman" w:cs="Times New Roman"/>
          <w:sz w:val="28"/>
          <w:szCs w:val="28"/>
        </w:rPr>
        <w:t>.</w:t>
      </w:r>
      <w:r w:rsidRPr="008E2CF2">
        <w:rPr>
          <w:rFonts w:ascii="Times New Roman" w:hAnsi="Times New Roman" w:cs="Times New Roman"/>
          <w:sz w:val="28"/>
          <w:szCs w:val="28"/>
        </w:rPr>
        <w:t xml:space="preserve"> Зоряна Пушкар, Богдан Пушкар</w:t>
      </w:r>
      <w:r w:rsidR="00012E37">
        <w:rPr>
          <w:rFonts w:ascii="Times New Roman" w:hAnsi="Times New Roman" w:cs="Times New Roman"/>
          <w:sz w:val="28"/>
          <w:szCs w:val="28"/>
        </w:rPr>
        <w:t>.</w:t>
      </w:r>
      <w:r w:rsidRPr="008E2CF2">
        <w:rPr>
          <w:rFonts w:ascii="Times New Roman" w:hAnsi="Times New Roman" w:cs="Times New Roman"/>
          <w:sz w:val="28"/>
          <w:szCs w:val="28"/>
        </w:rPr>
        <w:t xml:space="preserve"> Регіональні аспекти розвитку продуктивних сил України. 2017. Вип. 22. С. 88-91.</w:t>
      </w:r>
    </w:p>
    <w:p w14:paraId="1E0115CE" w14:textId="408480B0" w:rsidR="008E2CF2" w:rsidRPr="008E2CF2" w:rsidRDefault="008E2CF2" w:rsidP="008E2CF2">
      <w:pPr>
        <w:pStyle w:val="a3"/>
        <w:numPr>
          <w:ilvl w:val="0"/>
          <w:numId w:val="39"/>
        </w:numPr>
        <w:spacing w:after="0" w:line="360" w:lineRule="auto"/>
        <w:ind w:left="360"/>
        <w:jc w:val="both"/>
        <w:rPr>
          <w:rFonts w:ascii="Times New Roman" w:hAnsi="Times New Roman" w:cs="Times New Roman"/>
          <w:sz w:val="28"/>
          <w:szCs w:val="28"/>
        </w:rPr>
      </w:pPr>
      <w:r w:rsidRPr="008E2CF2">
        <w:rPr>
          <w:rFonts w:ascii="Times New Roman" w:hAnsi="Times New Roman" w:cs="Times New Roman"/>
          <w:sz w:val="28"/>
          <w:szCs w:val="28"/>
        </w:rPr>
        <w:t xml:space="preserve">Рекомендації для роботодавців «Рекомендації: як працювати безпечно». Державна служба України з питань праці. </w:t>
      </w:r>
      <w:r w:rsidRPr="008E2CF2">
        <w:rPr>
          <w:rFonts w:ascii="Times New Roman" w:hAnsi="Times New Roman" w:cs="Times New Roman"/>
          <w:sz w:val="28"/>
          <w:szCs w:val="28"/>
          <w:lang w:val="en-US"/>
        </w:rPr>
        <w:t>URL</w:t>
      </w:r>
      <w:r w:rsidRPr="008E2CF2">
        <w:rPr>
          <w:rFonts w:ascii="Times New Roman" w:hAnsi="Times New Roman" w:cs="Times New Roman"/>
          <w:sz w:val="28"/>
          <w:szCs w:val="28"/>
        </w:rPr>
        <w:t xml:space="preserve">: </w:t>
      </w:r>
      <w:hyperlink r:id="rId42" w:history="1">
        <w:r w:rsidRPr="008E2CF2">
          <w:rPr>
            <w:rStyle w:val="aa"/>
            <w:rFonts w:ascii="Times New Roman" w:hAnsi="Times New Roman" w:cs="Times New Roman"/>
            <w:sz w:val="28"/>
            <w:szCs w:val="28"/>
          </w:rPr>
          <w:t>https://pratsia.in.ua/safe_work.php</w:t>
        </w:r>
      </w:hyperlink>
    </w:p>
    <w:p w14:paraId="2AAE2FCB" w14:textId="560B911F" w:rsidR="008E2CF2" w:rsidRPr="008E2CF2" w:rsidRDefault="008E2CF2" w:rsidP="008E2CF2">
      <w:pPr>
        <w:pStyle w:val="a3"/>
        <w:numPr>
          <w:ilvl w:val="0"/>
          <w:numId w:val="39"/>
        </w:numPr>
        <w:spacing w:after="0" w:line="360" w:lineRule="auto"/>
        <w:ind w:left="360"/>
        <w:jc w:val="both"/>
        <w:rPr>
          <w:rFonts w:ascii="Times New Roman" w:hAnsi="Times New Roman" w:cs="Times New Roman"/>
          <w:sz w:val="28"/>
          <w:szCs w:val="28"/>
        </w:rPr>
      </w:pPr>
      <w:r w:rsidRPr="008E2CF2">
        <w:rPr>
          <w:rFonts w:ascii="Times New Roman" w:hAnsi="Times New Roman" w:cs="Times New Roman"/>
          <w:sz w:val="28"/>
          <w:szCs w:val="28"/>
        </w:rPr>
        <w:t xml:space="preserve">Сервіс «M.E.Doc» </w:t>
      </w:r>
      <w:r w:rsidRPr="008E2CF2">
        <w:rPr>
          <w:rFonts w:ascii="Times New Roman" w:hAnsi="Times New Roman" w:cs="Times New Roman"/>
          <w:sz w:val="28"/>
          <w:szCs w:val="28"/>
          <w:lang w:val="en-US"/>
        </w:rPr>
        <w:t>URL</w:t>
      </w:r>
      <w:r w:rsidRPr="008E2CF2">
        <w:rPr>
          <w:rFonts w:ascii="Times New Roman" w:hAnsi="Times New Roman" w:cs="Times New Roman"/>
          <w:sz w:val="28"/>
          <w:szCs w:val="28"/>
        </w:rPr>
        <w:t xml:space="preserve">: </w:t>
      </w:r>
      <w:hyperlink r:id="rId43" w:history="1">
        <w:r w:rsidRPr="008E2CF2">
          <w:rPr>
            <w:rStyle w:val="aa"/>
            <w:rFonts w:ascii="Times New Roman" w:hAnsi="Times New Roman" w:cs="Times New Roman"/>
            <w:sz w:val="28"/>
            <w:szCs w:val="28"/>
          </w:rPr>
          <w:t>https://medoc.ua/</w:t>
        </w:r>
      </w:hyperlink>
    </w:p>
    <w:p w14:paraId="776C3BCF" w14:textId="2D7503B8" w:rsidR="008E2CF2" w:rsidRPr="008E2CF2" w:rsidRDefault="008E2CF2" w:rsidP="008E2CF2">
      <w:pPr>
        <w:pStyle w:val="a3"/>
        <w:numPr>
          <w:ilvl w:val="0"/>
          <w:numId w:val="39"/>
        </w:numPr>
        <w:spacing w:after="0" w:line="360" w:lineRule="auto"/>
        <w:ind w:left="360"/>
        <w:jc w:val="both"/>
        <w:rPr>
          <w:rFonts w:ascii="Times New Roman" w:hAnsi="Times New Roman" w:cs="Times New Roman"/>
          <w:sz w:val="28"/>
          <w:szCs w:val="28"/>
        </w:rPr>
      </w:pPr>
      <w:r w:rsidRPr="008E2CF2">
        <w:rPr>
          <w:rFonts w:ascii="Times New Roman" w:hAnsi="Times New Roman" w:cs="Times New Roman"/>
          <w:sz w:val="28"/>
          <w:szCs w:val="28"/>
        </w:rPr>
        <w:t xml:space="preserve">Сервіс «Вчасно» </w:t>
      </w:r>
      <w:r w:rsidRPr="008E2CF2">
        <w:rPr>
          <w:rFonts w:ascii="Times New Roman" w:hAnsi="Times New Roman" w:cs="Times New Roman"/>
          <w:sz w:val="28"/>
          <w:szCs w:val="28"/>
          <w:lang w:val="en-US"/>
        </w:rPr>
        <w:t>URL</w:t>
      </w:r>
      <w:r w:rsidRPr="008E2CF2">
        <w:rPr>
          <w:rFonts w:ascii="Times New Roman" w:hAnsi="Times New Roman" w:cs="Times New Roman"/>
          <w:sz w:val="28"/>
          <w:szCs w:val="28"/>
        </w:rPr>
        <w:t xml:space="preserve">: </w:t>
      </w:r>
      <w:hyperlink r:id="rId44" w:history="1">
        <w:r w:rsidRPr="008E2CF2">
          <w:rPr>
            <w:rStyle w:val="aa"/>
            <w:rFonts w:ascii="Times New Roman" w:hAnsi="Times New Roman" w:cs="Times New Roman"/>
            <w:sz w:val="28"/>
            <w:szCs w:val="28"/>
          </w:rPr>
          <w:t>https://vchasno.ua/</w:t>
        </w:r>
      </w:hyperlink>
    </w:p>
    <w:p w14:paraId="0E3F75D4" w14:textId="0AC7FF0E" w:rsidR="008E2CF2" w:rsidRPr="008E2CF2" w:rsidRDefault="008E2CF2" w:rsidP="008E2CF2">
      <w:pPr>
        <w:pStyle w:val="a3"/>
        <w:numPr>
          <w:ilvl w:val="0"/>
          <w:numId w:val="39"/>
        </w:numPr>
        <w:spacing w:after="0" w:line="360" w:lineRule="auto"/>
        <w:ind w:left="360"/>
        <w:jc w:val="both"/>
        <w:rPr>
          <w:rFonts w:ascii="Times New Roman" w:hAnsi="Times New Roman" w:cs="Times New Roman"/>
          <w:sz w:val="28"/>
          <w:szCs w:val="28"/>
        </w:rPr>
      </w:pPr>
      <w:r w:rsidRPr="008E2CF2">
        <w:rPr>
          <w:rFonts w:ascii="Times New Roman" w:hAnsi="Times New Roman" w:cs="Times New Roman"/>
          <w:sz w:val="28"/>
          <w:szCs w:val="28"/>
        </w:rPr>
        <w:t>Ситниченко Л. Першоджерела комунікативної філософії. К.: Либідь, 1996. С. 84 – 90.</w:t>
      </w:r>
    </w:p>
    <w:p w14:paraId="339802C9" w14:textId="0AB2F105" w:rsidR="008E2CF2" w:rsidRPr="008E2CF2" w:rsidRDefault="008E2CF2" w:rsidP="008E2CF2">
      <w:pPr>
        <w:pStyle w:val="a3"/>
        <w:numPr>
          <w:ilvl w:val="0"/>
          <w:numId w:val="39"/>
        </w:numPr>
        <w:spacing w:after="0" w:line="360" w:lineRule="auto"/>
        <w:ind w:left="360"/>
        <w:jc w:val="both"/>
        <w:rPr>
          <w:rFonts w:ascii="Times New Roman" w:hAnsi="Times New Roman" w:cs="Times New Roman"/>
          <w:sz w:val="28"/>
          <w:szCs w:val="28"/>
        </w:rPr>
      </w:pPr>
      <w:r w:rsidRPr="008E2CF2">
        <w:rPr>
          <w:rFonts w:ascii="Times New Roman" w:hAnsi="Times New Roman" w:cs="Times New Roman"/>
          <w:sz w:val="28"/>
          <w:szCs w:val="28"/>
        </w:rPr>
        <w:t>Статут ТОВ «АГРОСЕМ» від 23.06.2021.</w:t>
      </w:r>
    </w:p>
    <w:p w14:paraId="69AF9868" w14:textId="16979FD9" w:rsidR="008E2CF2" w:rsidRPr="008E2CF2" w:rsidRDefault="008E2CF2" w:rsidP="008E2CF2">
      <w:pPr>
        <w:pStyle w:val="a3"/>
        <w:numPr>
          <w:ilvl w:val="0"/>
          <w:numId w:val="39"/>
        </w:numPr>
        <w:spacing w:after="0" w:line="360" w:lineRule="auto"/>
        <w:ind w:left="360"/>
        <w:jc w:val="both"/>
        <w:rPr>
          <w:rFonts w:ascii="Times New Roman" w:hAnsi="Times New Roman" w:cs="Times New Roman"/>
          <w:sz w:val="28"/>
          <w:szCs w:val="28"/>
        </w:rPr>
      </w:pPr>
      <w:r w:rsidRPr="008E2CF2">
        <w:rPr>
          <w:rFonts w:ascii="Times New Roman" w:hAnsi="Times New Roman" w:cs="Times New Roman"/>
          <w:sz w:val="28"/>
          <w:szCs w:val="28"/>
        </w:rPr>
        <w:t>Фінансова звітність ТОВ «АГРОСЕМ».</w:t>
      </w:r>
    </w:p>
    <w:p w14:paraId="1076C140" w14:textId="0DF68B27" w:rsidR="008E2CF2" w:rsidRPr="008E2CF2" w:rsidRDefault="008E2CF2" w:rsidP="008E2CF2">
      <w:pPr>
        <w:pStyle w:val="a3"/>
        <w:numPr>
          <w:ilvl w:val="0"/>
          <w:numId w:val="39"/>
        </w:numPr>
        <w:spacing w:after="0" w:line="360" w:lineRule="auto"/>
        <w:ind w:left="360"/>
        <w:jc w:val="both"/>
        <w:rPr>
          <w:rFonts w:ascii="Times New Roman" w:hAnsi="Times New Roman" w:cs="Times New Roman"/>
          <w:sz w:val="28"/>
          <w:szCs w:val="28"/>
        </w:rPr>
      </w:pPr>
      <w:r w:rsidRPr="008E2CF2">
        <w:rPr>
          <w:rFonts w:ascii="Times New Roman" w:hAnsi="Times New Roman" w:cs="Times New Roman"/>
          <w:sz w:val="28"/>
          <w:szCs w:val="28"/>
        </w:rPr>
        <w:t xml:space="preserve">Шеннон </w:t>
      </w:r>
      <w:r w:rsidRPr="008E2CF2">
        <w:rPr>
          <w:rFonts w:ascii="Times New Roman" w:hAnsi="Times New Roman" w:cs="Times New Roman"/>
          <w:sz w:val="28"/>
          <w:szCs w:val="28"/>
          <w:lang w:val="en-US"/>
        </w:rPr>
        <w:t>C</w:t>
      </w:r>
      <w:r w:rsidRPr="008E2CF2">
        <w:rPr>
          <w:rFonts w:ascii="Times New Roman" w:hAnsi="Times New Roman" w:cs="Times New Roman"/>
          <w:sz w:val="28"/>
          <w:szCs w:val="28"/>
        </w:rPr>
        <w:t>.</w:t>
      </w:r>
      <w:r w:rsidRPr="008E2CF2">
        <w:rPr>
          <w:rFonts w:ascii="Times New Roman" w:hAnsi="Times New Roman" w:cs="Times New Roman"/>
          <w:sz w:val="28"/>
          <w:szCs w:val="28"/>
          <w:lang w:val="en-US"/>
        </w:rPr>
        <w:t>E</w:t>
      </w:r>
      <w:r w:rsidRPr="008E2CF2">
        <w:rPr>
          <w:rFonts w:ascii="Times New Roman" w:hAnsi="Times New Roman" w:cs="Times New Roman"/>
          <w:sz w:val="28"/>
          <w:szCs w:val="28"/>
        </w:rPr>
        <w:t xml:space="preserve">. Математична теорія зв'язку. </w:t>
      </w:r>
      <w:r w:rsidRPr="008E2CF2">
        <w:rPr>
          <w:rFonts w:ascii="Times New Roman" w:hAnsi="Times New Roman" w:cs="Times New Roman"/>
          <w:i/>
          <w:iCs/>
          <w:sz w:val="28"/>
          <w:szCs w:val="28"/>
        </w:rPr>
        <w:t xml:space="preserve">Технічний журнал </w:t>
      </w:r>
      <w:r w:rsidRPr="008E2CF2">
        <w:rPr>
          <w:rFonts w:ascii="Times New Roman" w:hAnsi="Times New Roman" w:cs="Times New Roman"/>
          <w:i/>
          <w:iCs/>
          <w:sz w:val="28"/>
          <w:szCs w:val="28"/>
          <w:lang w:val="en-US"/>
        </w:rPr>
        <w:t>Bell</w:t>
      </w:r>
      <w:r w:rsidRPr="008E2CF2">
        <w:rPr>
          <w:rFonts w:ascii="Times New Roman" w:hAnsi="Times New Roman" w:cs="Times New Roman"/>
          <w:i/>
          <w:iCs/>
          <w:sz w:val="28"/>
          <w:szCs w:val="28"/>
        </w:rPr>
        <w:t xml:space="preserve"> </w:t>
      </w:r>
      <w:r w:rsidRPr="008E2CF2">
        <w:rPr>
          <w:rFonts w:ascii="Times New Roman" w:hAnsi="Times New Roman" w:cs="Times New Roman"/>
          <w:i/>
          <w:iCs/>
          <w:sz w:val="28"/>
          <w:szCs w:val="28"/>
          <w:lang w:val="en-US"/>
        </w:rPr>
        <w:t>System</w:t>
      </w:r>
      <w:r w:rsidRPr="008E2CF2">
        <w:rPr>
          <w:rFonts w:ascii="Times New Roman" w:hAnsi="Times New Roman" w:cs="Times New Roman"/>
          <w:sz w:val="28"/>
          <w:szCs w:val="28"/>
        </w:rPr>
        <w:t>. 1948.С. 379—423</w:t>
      </w:r>
    </w:p>
    <w:p w14:paraId="36E06434" w14:textId="416DFEC2" w:rsidR="008E2CF2" w:rsidRPr="008E2CF2" w:rsidRDefault="008E2CF2" w:rsidP="008E2CF2">
      <w:pPr>
        <w:pStyle w:val="a3"/>
        <w:numPr>
          <w:ilvl w:val="0"/>
          <w:numId w:val="39"/>
        </w:numPr>
        <w:spacing w:after="0" w:line="360" w:lineRule="auto"/>
        <w:ind w:left="360"/>
        <w:jc w:val="both"/>
        <w:rPr>
          <w:rFonts w:ascii="Times New Roman" w:hAnsi="Times New Roman" w:cs="Times New Roman"/>
          <w:sz w:val="28"/>
          <w:szCs w:val="28"/>
        </w:rPr>
      </w:pPr>
      <w:r w:rsidRPr="008E2CF2">
        <w:rPr>
          <w:rFonts w:ascii="Times New Roman" w:hAnsi="Times New Roman" w:cs="Times New Roman"/>
          <w:sz w:val="28"/>
          <w:szCs w:val="28"/>
        </w:rPr>
        <w:t xml:space="preserve">Якубенко І.М. Інформаційно–комунікаційні потоки в управлінні підприємством. </w:t>
      </w:r>
      <w:r w:rsidRPr="008E2CF2">
        <w:rPr>
          <w:rFonts w:ascii="Times New Roman" w:hAnsi="Times New Roman" w:cs="Times New Roman"/>
          <w:i/>
          <w:iCs/>
          <w:sz w:val="28"/>
          <w:szCs w:val="28"/>
        </w:rPr>
        <w:t>Збірник Економіка. Менеджмент. Бізнес</w:t>
      </w:r>
      <w:r w:rsidRPr="008E2CF2">
        <w:rPr>
          <w:rFonts w:ascii="Times New Roman" w:hAnsi="Times New Roman" w:cs="Times New Roman"/>
          <w:sz w:val="28"/>
          <w:szCs w:val="28"/>
        </w:rPr>
        <w:t xml:space="preserve">. Київ. Вип. №1. 2018. С. 90–95. </w:t>
      </w:r>
    </w:p>
    <w:p w14:paraId="59710252" w14:textId="31C71DC9" w:rsidR="008E2CF2" w:rsidRPr="008E2CF2" w:rsidRDefault="008E2CF2" w:rsidP="008E2CF2">
      <w:pPr>
        <w:pStyle w:val="a3"/>
        <w:numPr>
          <w:ilvl w:val="0"/>
          <w:numId w:val="39"/>
        </w:numPr>
        <w:spacing w:after="0" w:line="360" w:lineRule="auto"/>
        <w:ind w:left="360"/>
        <w:jc w:val="both"/>
        <w:rPr>
          <w:rFonts w:ascii="Times New Roman" w:hAnsi="Times New Roman" w:cs="Times New Roman"/>
          <w:sz w:val="28"/>
          <w:szCs w:val="28"/>
        </w:rPr>
      </w:pPr>
      <w:r w:rsidRPr="008E2CF2">
        <w:rPr>
          <w:rFonts w:ascii="Times New Roman" w:hAnsi="Times New Roman" w:cs="Times New Roman"/>
          <w:sz w:val="28"/>
          <w:szCs w:val="28"/>
        </w:rPr>
        <w:t>Янченко Н. В, Благой В.В., Тихомирова А. О. Мотивація персоналу як важіль підвищення продуктивності праці на підприємстві. Харків. 2018. С. 11. УДК 331.1: 331.48 J, I15</w:t>
      </w:r>
    </w:p>
    <w:p w14:paraId="7BFFCE7E" w14:textId="77777777" w:rsidR="00116E8B" w:rsidRDefault="008E2CF2" w:rsidP="00116E8B">
      <w:pPr>
        <w:pStyle w:val="a3"/>
        <w:numPr>
          <w:ilvl w:val="0"/>
          <w:numId w:val="39"/>
        </w:numPr>
        <w:spacing w:after="0" w:line="360" w:lineRule="auto"/>
        <w:ind w:left="360"/>
        <w:jc w:val="both"/>
        <w:rPr>
          <w:rFonts w:ascii="Times New Roman" w:hAnsi="Times New Roman" w:cs="Times New Roman"/>
          <w:sz w:val="28"/>
          <w:szCs w:val="28"/>
        </w:rPr>
      </w:pPr>
      <w:r w:rsidRPr="008E2CF2">
        <w:rPr>
          <w:rFonts w:ascii="Times New Roman" w:hAnsi="Times New Roman" w:cs="Times New Roman"/>
          <w:sz w:val="28"/>
          <w:szCs w:val="28"/>
          <w:lang w:val="en-US"/>
        </w:rPr>
        <w:t>Cirillo, Francesco. The Pomodoro Technique.</w:t>
      </w:r>
      <w:r w:rsidRPr="008E2CF2">
        <w:rPr>
          <w:rFonts w:ascii="Times New Roman" w:hAnsi="Times New Roman" w:cs="Times New Roman"/>
          <w:sz w:val="28"/>
          <w:szCs w:val="28"/>
        </w:rPr>
        <w:t xml:space="preserve"> ISBN 1-4452-1994-8. 2007.</w:t>
      </w:r>
    </w:p>
    <w:p w14:paraId="785204DB" w14:textId="3D715434" w:rsidR="00C14E22" w:rsidRPr="005328EA" w:rsidRDefault="00785159" w:rsidP="005328EA">
      <w:pPr>
        <w:pStyle w:val="a3"/>
        <w:numPr>
          <w:ilvl w:val="0"/>
          <w:numId w:val="39"/>
        </w:numPr>
        <w:spacing w:after="0" w:line="360" w:lineRule="auto"/>
        <w:ind w:left="360"/>
        <w:jc w:val="both"/>
        <w:rPr>
          <w:rFonts w:ascii="Times New Roman" w:hAnsi="Times New Roman" w:cs="Times New Roman"/>
          <w:sz w:val="28"/>
          <w:szCs w:val="28"/>
        </w:rPr>
      </w:pPr>
      <w:r>
        <w:rPr>
          <w:rFonts w:ascii="Times New Roman" w:hAnsi="Times New Roman" w:cs="Times New Roman"/>
          <w:sz w:val="28"/>
          <w:szCs w:val="28"/>
          <w:lang w:val="en-US"/>
        </w:rPr>
        <w:t>URL</w:t>
      </w:r>
      <w:r>
        <w:rPr>
          <w:rFonts w:ascii="Times New Roman" w:hAnsi="Times New Roman" w:cs="Times New Roman"/>
          <w:sz w:val="28"/>
          <w:szCs w:val="28"/>
        </w:rPr>
        <w:t xml:space="preserve">: </w:t>
      </w:r>
      <w:hyperlink r:id="rId45" w:history="1">
        <w:r w:rsidR="005328EA" w:rsidRPr="006F470F">
          <w:rPr>
            <w:rStyle w:val="aa"/>
            <w:rFonts w:ascii="Times New Roman" w:hAnsi="Times New Roman" w:cs="Times New Roman"/>
            <w:sz w:val="28"/>
            <w:szCs w:val="28"/>
          </w:rPr>
          <w:t>https://ips.ligazakon.net/document/MU17034</w:t>
        </w:r>
      </w:hyperlink>
      <w:r w:rsidR="005328EA">
        <w:rPr>
          <w:rFonts w:ascii="Times New Roman" w:hAnsi="Times New Roman" w:cs="Times New Roman"/>
          <w:sz w:val="28"/>
          <w:szCs w:val="28"/>
        </w:rPr>
        <w:t xml:space="preserve"> </w:t>
      </w:r>
      <w:r w:rsidR="00116E8B" w:rsidRPr="005328EA">
        <w:rPr>
          <w:rFonts w:ascii="Times New Roman" w:hAnsi="Times New Roman" w:cs="Times New Roman"/>
          <w:sz w:val="28"/>
          <w:szCs w:val="28"/>
        </w:rPr>
        <w:t>Міжнародний стандарт від 30.06.2017</w:t>
      </w:r>
      <w:r w:rsidR="00116E8B" w:rsidRPr="005328EA">
        <w:rPr>
          <w:rFonts w:ascii="Times New Roman" w:hAnsi="Times New Roman" w:cs="Times New Roman"/>
          <w:sz w:val="28"/>
          <w:szCs w:val="28"/>
        </w:rPr>
        <w:t xml:space="preserve">. </w:t>
      </w:r>
      <w:r w:rsidR="00116E8B" w:rsidRPr="005328EA">
        <w:rPr>
          <w:rFonts w:ascii="Times New Roman" w:hAnsi="Times New Roman" w:cs="Times New Roman"/>
          <w:sz w:val="28"/>
          <w:szCs w:val="28"/>
        </w:rPr>
        <w:t>«Міжнародний стандарт бухгалтерського обліку 12 (МСБО 12). Податки на прибуток»</w:t>
      </w:r>
      <w:r w:rsidRPr="005328EA">
        <w:rPr>
          <w:rFonts w:ascii="Times New Roman" w:hAnsi="Times New Roman" w:cs="Times New Roman"/>
          <w:sz w:val="28"/>
          <w:szCs w:val="28"/>
        </w:rPr>
        <w:t>.</w:t>
      </w:r>
    </w:p>
    <w:p w14:paraId="20C735A1" w14:textId="77777777" w:rsidR="00735C0C" w:rsidRPr="00BC046A" w:rsidRDefault="00735C0C" w:rsidP="002B36D6">
      <w:pPr>
        <w:spacing w:line="360" w:lineRule="auto"/>
        <w:rPr>
          <w:rFonts w:ascii="Times New Roman" w:hAnsi="Times New Roman" w:cs="Times New Roman"/>
          <w:sz w:val="28"/>
          <w:szCs w:val="28"/>
        </w:rPr>
      </w:pPr>
      <w:r w:rsidRPr="00BC046A">
        <w:rPr>
          <w:rFonts w:ascii="Times New Roman" w:hAnsi="Times New Roman" w:cs="Times New Roman"/>
          <w:sz w:val="28"/>
          <w:szCs w:val="28"/>
        </w:rPr>
        <w:br w:type="page"/>
      </w:r>
    </w:p>
    <w:p w14:paraId="25EC9856" w14:textId="033EDCCB" w:rsidR="00FD1E8B" w:rsidRPr="00264798" w:rsidRDefault="00590F08" w:rsidP="00264798">
      <w:pPr>
        <w:spacing w:after="0" w:line="360" w:lineRule="auto"/>
        <w:jc w:val="right"/>
        <w:rPr>
          <w:rFonts w:ascii="Times New Roman" w:hAnsi="Times New Roman" w:cs="Times New Roman"/>
          <w:b/>
          <w:bCs/>
          <w:i/>
          <w:iCs/>
          <w:sz w:val="28"/>
          <w:szCs w:val="28"/>
        </w:rPr>
      </w:pPr>
      <w:r w:rsidRPr="00264798">
        <w:rPr>
          <w:rFonts w:ascii="Times New Roman" w:hAnsi="Times New Roman" w:cs="Times New Roman"/>
          <w:b/>
          <w:bCs/>
          <w:i/>
          <w:iCs/>
          <w:sz w:val="28"/>
          <w:szCs w:val="28"/>
        </w:rPr>
        <w:lastRenderedPageBreak/>
        <w:t>Додаток</w:t>
      </w:r>
      <w:r w:rsidR="00013498" w:rsidRPr="00264798">
        <w:rPr>
          <w:rFonts w:ascii="Times New Roman" w:hAnsi="Times New Roman" w:cs="Times New Roman"/>
          <w:b/>
          <w:bCs/>
          <w:i/>
          <w:iCs/>
          <w:sz w:val="28"/>
          <w:szCs w:val="28"/>
        </w:rPr>
        <w:t xml:space="preserve"> </w:t>
      </w:r>
      <w:r w:rsidR="00DB3DE7" w:rsidRPr="00264798">
        <w:rPr>
          <w:rFonts w:ascii="Times New Roman" w:hAnsi="Times New Roman" w:cs="Times New Roman"/>
          <w:b/>
          <w:bCs/>
          <w:i/>
          <w:iCs/>
          <w:sz w:val="28"/>
          <w:szCs w:val="28"/>
        </w:rPr>
        <w:t>А</w:t>
      </w:r>
      <w:r w:rsidR="00013498" w:rsidRPr="00264798">
        <w:rPr>
          <w:rFonts w:ascii="Times New Roman" w:hAnsi="Times New Roman" w:cs="Times New Roman"/>
          <w:b/>
          <w:bCs/>
          <w:i/>
          <w:iCs/>
          <w:sz w:val="28"/>
          <w:szCs w:val="28"/>
        </w:rPr>
        <w:t xml:space="preserve"> </w:t>
      </w:r>
    </w:p>
    <w:p w14:paraId="4C43A985" w14:textId="2ED163BA" w:rsidR="00013498" w:rsidRPr="00A66FBA" w:rsidRDefault="006A4440" w:rsidP="002B36D6">
      <w:pPr>
        <w:spacing w:after="0" w:line="360" w:lineRule="auto"/>
        <w:jc w:val="center"/>
        <w:rPr>
          <w:rFonts w:ascii="Times New Roman" w:hAnsi="Times New Roman" w:cs="Times New Roman"/>
          <w:sz w:val="28"/>
          <w:szCs w:val="28"/>
        </w:rPr>
      </w:pPr>
      <w:r w:rsidRPr="00BC046A">
        <w:rPr>
          <w:rFonts w:ascii="Times New Roman" w:hAnsi="Times New Roman" w:cs="Times New Roman"/>
          <w:sz w:val="28"/>
          <w:szCs w:val="28"/>
        </w:rPr>
        <w:t>Етапи розвитку компанії в розрізі 2007-2021 років</w:t>
      </w:r>
      <w:r w:rsidR="00A66FBA">
        <w:rPr>
          <w:rFonts w:ascii="Times New Roman" w:hAnsi="Times New Roman" w:cs="Times New Roman"/>
          <w:sz w:val="28"/>
          <w:szCs w:val="28"/>
        </w:rPr>
        <w:t xml:space="preserve"> </w:t>
      </w:r>
      <w:r w:rsidR="00A66FBA" w:rsidRPr="00A66FBA">
        <w:rPr>
          <w:rFonts w:ascii="Times New Roman" w:hAnsi="Times New Roman" w:cs="Times New Roman"/>
          <w:sz w:val="28"/>
          <w:szCs w:val="28"/>
          <w:lang w:val="ru-RU"/>
        </w:rPr>
        <w:t>[6]</w:t>
      </w:r>
    </w:p>
    <w:p w14:paraId="2508D2CA" w14:textId="18203060" w:rsidR="00B45D5C" w:rsidRPr="00BC046A" w:rsidRDefault="00735C0C" w:rsidP="002B36D6">
      <w:pPr>
        <w:spacing w:after="0" w:line="360" w:lineRule="auto"/>
        <w:jc w:val="both"/>
        <w:rPr>
          <w:rFonts w:ascii="Times New Roman" w:hAnsi="Times New Roman" w:cs="Times New Roman"/>
          <w:sz w:val="28"/>
          <w:szCs w:val="28"/>
        </w:rPr>
      </w:pPr>
      <w:r w:rsidRPr="00BC046A">
        <w:rPr>
          <w:rFonts w:ascii="Times New Roman" w:hAnsi="Times New Roman" w:cs="Times New Roman"/>
          <w:noProof/>
          <w:sz w:val="28"/>
          <w:szCs w:val="28"/>
          <w:lang w:eastAsia="uk-UA"/>
        </w:rPr>
        <w:drawing>
          <wp:inline distT="0" distB="0" distL="0" distR="0" wp14:anchorId="18959BEE" wp14:editId="5E3F7F3C">
            <wp:extent cx="6119495" cy="7427595"/>
            <wp:effectExtent l="0" t="0" r="0" b="1905"/>
            <wp:docPr id="1254149616" name="Рисунок 1" descr="Зображення, що містить текст&#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54149616" name="Рисунок 1" descr="Зображення, що містить текст&#10;&#10;Автоматично згенерований опис"/>
                    <pic:cNvPicPr/>
                  </pic:nvPicPr>
                  <pic:blipFill>
                    <a:blip r:embed="rId46"/>
                    <a:stretch>
                      <a:fillRect/>
                    </a:stretch>
                  </pic:blipFill>
                  <pic:spPr>
                    <a:xfrm>
                      <a:off x="0" y="0"/>
                      <a:ext cx="6119495" cy="7427595"/>
                    </a:xfrm>
                    <a:prstGeom prst="rect">
                      <a:avLst/>
                    </a:prstGeom>
                  </pic:spPr>
                </pic:pic>
              </a:graphicData>
            </a:graphic>
          </wp:inline>
        </w:drawing>
      </w:r>
    </w:p>
    <w:p w14:paraId="4F18D044" w14:textId="05EC1800" w:rsidR="00BA0E1A" w:rsidRPr="00BC046A" w:rsidRDefault="00BA0E1A" w:rsidP="002B36D6">
      <w:pPr>
        <w:spacing w:after="0" w:line="360" w:lineRule="auto"/>
        <w:jc w:val="both"/>
        <w:rPr>
          <w:rFonts w:ascii="Times New Roman" w:hAnsi="Times New Roman" w:cs="Times New Roman"/>
          <w:sz w:val="28"/>
          <w:szCs w:val="28"/>
        </w:rPr>
      </w:pPr>
    </w:p>
    <w:p w14:paraId="4D615E5D" w14:textId="77777777" w:rsidR="00BA0E1A" w:rsidRPr="00BC046A" w:rsidRDefault="00BA0E1A" w:rsidP="002B36D6">
      <w:pPr>
        <w:spacing w:line="360" w:lineRule="auto"/>
        <w:rPr>
          <w:rFonts w:ascii="Times New Roman" w:hAnsi="Times New Roman" w:cs="Times New Roman"/>
          <w:sz w:val="28"/>
          <w:szCs w:val="28"/>
        </w:rPr>
      </w:pPr>
      <w:r w:rsidRPr="00BC046A">
        <w:rPr>
          <w:rFonts w:ascii="Times New Roman" w:hAnsi="Times New Roman" w:cs="Times New Roman"/>
          <w:sz w:val="28"/>
          <w:szCs w:val="28"/>
        </w:rPr>
        <w:br w:type="page"/>
      </w:r>
    </w:p>
    <w:p w14:paraId="06E331CA" w14:textId="7B7EE017" w:rsidR="00013498" w:rsidRPr="00264798" w:rsidRDefault="00013498" w:rsidP="00264798">
      <w:pPr>
        <w:spacing w:after="0" w:line="360" w:lineRule="auto"/>
        <w:jc w:val="right"/>
        <w:rPr>
          <w:rFonts w:ascii="Times New Roman" w:hAnsi="Times New Roman" w:cs="Times New Roman"/>
          <w:b/>
          <w:bCs/>
          <w:i/>
          <w:iCs/>
          <w:sz w:val="28"/>
          <w:szCs w:val="28"/>
        </w:rPr>
      </w:pPr>
      <w:r w:rsidRPr="00264798">
        <w:rPr>
          <w:rFonts w:ascii="Times New Roman" w:hAnsi="Times New Roman" w:cs="Times New Roman"/>
          <w:b/>
          <w:bCs/>
          <w:i/>
          <w:iCs/>
          <w:sz w:val="28"/>
          <w:szCs w:val="28"/>
        </w:rPr>
        <w:lastRenderedPageBreak/>
        <w:t xml:space="preserve">Додаток </w:t>
      </w:r>
      <w:r w:rsidR="00DB3DE7" w:rsidRPr="00264798">
        <w:rPr>
          <w:rFonts w:ascii="Times New Roman" w:hAnsi="Times New Roman" w:cs="Times New Roman"/>
          <w:b/>
          <w:bCs/>
          <w:i/>
          <w:iCs/>
          <w:sz w:val="28"/>
          <w:szCs w:val="28"/>
        </w:rPr>
        <w:t>Б</w:t>
      </w:r>
    </w:p>
    <w:p w14:paraId="54F9C2EF" w14:textId="7DC9D36D" w:rsidR="00013498" w:rsidRPr="00BC046A" w:rsidRDefault="00013498" w:rsidP="002B36D6">
      <w:pPr>
        <w:spacing w:after="0" w:line="360" w:lineRule="auto"/>
        <w:jc w:val="center"/>
        <w:rPr>
          <w:rFonts w:ascii="Times New Roman" w:hAnsi="Times New Roman" w:cs="Times New Roman"/>
          <w:sz w:val="28"/>
          <w:szCs w:val="28"/>
        </w:rPr>
      </w:pPr>
      <w:r w:rsidRPr="00BC046A">
        <w:rPr>
          <w:rFonts w:ascii="Times New Roman" w:hAnsi="Times New Roman" w:cs="Times New Roman"/>
          <w:sz w:val="28"/>
          <w:szCs w:val="28"/>
        </w:rPr>
        <w:t>Організаційна структура підприємства ТОВ «</w:t>
      </w:r>
      <w:r w:rsidR="00B243EA" w:rsidRPr="00BC046A">
        <w:rPr>
          <w:rFonts w:ascii="Times New Roman" w:hAnsi="Times New Roman" w:cs="Times New Roman"/>
          <w:sz w:val="28"/>
          <w:szCs w:val="28"/>
        </w:rPr>
        <w:t>АГРОСЕМ</w:t>
      </w:r>
      <w:r w:rsidRPr="00BC046A">
        <w:rPr>
          <w:rFonts w:ascii="Times New Roman" w:hAnsi="Times New Roman" w:cs="Times New Roman"/>
          <w:sz w:val="28"/>
          <w:szCs w:val="28"/>
        </w:rPr>
        <w:t>»</w:t>
      </w:r>
    </w:p>
    <w:p w14:paraId="3F0FBECA" w14:textId="77777777" w:rsidR="00BA0E1A" w:rsidRPr="00BC046A" w:rsidRDefault="00BA0E1A" w:rsidP="002B36D6">
      <w:pPr>
        <w:spacing w:after="0" w:line="360" w:lineRule="auto"/>
        <w:jc w:val="both"/>
        <w:rPr>
          <w:rFonts w:ascii="Times New Roman" w:hAnsi="Times New Roman" w:cs="Times New Roman"/>
          <w:sz w:val="28"/>
          <w:szCs w:val="28"/>
        </w:rPr>
      </w:pPr>
    </w:p>
    <w:p w14:paraId="5D5AF815" w14:textId="020A144E" w:rsidR="00D1706D" w:rsidRDefault="00BA0E1A" w:rsidP="002B36D6">
      <w:pPr>
        <w:spacing w:after="0" w:line="360" w:lineRule="auto"/>
        <w:jc w:val="both"/>
        <w:rPr>
          <w:rFonts w:ascii="Times New Roman" w:hAnsi="Times New Roman" w:cs="Times New Roman"/>
          <w:sz w:val="28"/>
          <w:szCs w:val="28"/>
        </w:rPr>
      </w:pPr>
      <w:r w:rsidRPr="00BC046A">
        <w:rPr>
          <w:rFonts w:ascii="Times New Roman" w:eastAsia="Times New Roman" w:hAnsi="Times New Roman" w:cs="Times New Roman"/>
          <w:noProof/>
          <w:sz w:val="28"/>
          <w:szCs w:val="28"/>
          <w:lang w:eastAsia="uk-UA"/>
        </w:rPr>
        <w:drawing>
          <wp:inline distT="0" distB="0" distL="0" distR="0" wp14:anchorId="338E9ECC" wp14:editId="6CEE9883">
            <wp:extent cx="5930265" cy="6210300"/>
            <wp:effectExtent l="0" t="0" r="0" b="0"/>
            <wp:docPr id="5" name="Рисунок 5" descr="C:\Users\ola\Desktop\Агросем\orgstruc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ola\Desktop\Агросем\orgstruct.png"/>
                    <pic:cNvPicPr>
                      <a:picLocks noChangeAspect="1" noChangeArrowheads="1"/>
                    </pic:cNvPicPr>
                  </pic:nvPicPr>
                  <pic:blipFill>
                    <a:blip r:embed="rId47" cstate="print">
                      <a:extLst>
                        <a:ext uri="{28A0092B-C50C-407E-A947-70E740481C1C}">
                          <a14:useLocalDpi xmlns:a14="http://schemas.microsoft.com/office/drawing/2010/main" val="0"/>
                        </a:ext>
                      </a:extLst>
                    </a:blip>
                    <a:srcRect/>
                    <a:stretch>
                      <a:fillRect/>
                    </a:stretch>
                  </pic:blipFill>
                  <pic:spPr bwMode="auto">
                    <a:xfrm>
                      <a:off x="0" y="0"/>
                      <a:ext cx="5960883" cy="6242364"/>
                    </a:xfrm>
                    <a:prstGeom prst="rect">
                      <a:avLst/>
                    </a:prstGeom>
                    <a:noFill/>
                    <a:ln>
                      <a:noFill/>
                    </a:ln>
                  </pic:spPr>
                </pic:pic>
              </a:graphicData>
            </a:graphic>
          </wp:inline>
        </w:drawing>
      </w:r>
    </w:p>
    <w:p w14:paraId="57B9B406" w14:textId="7A2032CD" w:rsidR="007A6213" w:rsidRDefault="00D1706D">
      <w:pPr>
        <w:rPr>
          <w:rFonts w:ascii="Times New Roman" w:hAnsi="Times New Roman" w:cs="Times New Roman"/>
          <w:sz w:val="28"/>
          <w:szCs w:val="28"/>
        </w:rPr>
      </w:pPr>
      <w:r>
        <w:rPr>
          <w:rFonts w:ascii="Times New Roman" w:hAnsi="Times New Roman" w:cs="Times New Roman"/>
          <w:sz w:val="28"/>
          <w:szCs w:val="28"/>
        </w:rPr>
        <w:br w:type="page"/>
      </w:r>
    </w:p>
    <w:p w14:paraId="6A6E47E6" w14:textId="7A6A952F" w:rsidR="007A6213" w:rsidRPr="00264798" w:rsidRDefault="007A6213" w:rsidP="00264798">
      <w:pPr>
        <w:jc w:val="right"/>
        <w:rPr>
          <w:rFonts w:ascii="Times New Roman" w:hAnsi="Times New Roman" w:cs="Times New Roman"/>
          <w:b/>
          <w:bCs/>
          <w:i/>
          <w:iCs/>
          <w:sz w:val="28"/>
          <w:szCs w:val="28"/>
        </w:rPr>
      </w:pPr>
      <w:r w:rsidRPr="00264798">
        <w:rPr>
          <w:rFonts w:ascii="Times New Roman" w:hAnsi="Times New Roman" w:cs="Times New Roman"/>
          <w:b/>
          <w:bCs/>
          <w:i/>
          <w:iCs/>
          <w:sz w:val="28"/>
          <w:szCs w:val="28"/>
        </w:rPr>
        <w:lastRenderedPageBreak/>
        <w:t>Додаток В</w:t>
      </w:r>
    </w:p>
    <w:p w14:paraId="3E4E7566" w14:textId="13F5C839" w:rsidR="00914447" w:rsidRPr="00793C3F" w:rsidRDefault="00793C3F" w:rsidP="007A6213">
      <w:pPr>
        <w:jc w:val="center"/>
        <w:rPr>
          <w:rFonts w:ascii="Times New Roman" w:hAnsi="Times New Roman" w:cs="Times New Roman"/>
          <w:sz w:val="28"/>
          <w:szCs w:val="28"/>
        </w:rPr>
      </w:pPr>
      <w:r w:rsidRPr="00793C3F">
        <w:rPr>
          <w:rFonts w:ascii="Times New Roman" w:hAnsi="Times New Roman" w:cs="Times New Roman"/>
          <w:sz w:val="28"/>
          <w:szCs w:val="28"/>
        </w:rPr>
        <w:t>Територіальне розміщення офісів та сервісних центрів ТОВ «АГРОСЕМ»</w:t>
      </w:r>
    </w:p>
    <w:p w14:paraId="7974F0C5" w14:textId="155A4864" w:rsidR="007A6213" w:rsidRDefault="007A6213" w:rsidP="00914447">
      <w:pPr>
        <w:rPr>
          <w:rFonts w:ascii="Times New Roman" w:hAnsi="Times New Roman" w:cs="Times New Roman"/>
          <w:sz w:val="28"/>
          <w:szCs w:val="28"/>
        </w:rPr>
      </w:pPr>
      <w:r>
        <w:rPr>
          <w:noProof/>
          <w:lang w:eastAsia="uk-UA"/>
        </w:rPr>
        <w:drawing>
          <wp:inline distT="0" distB="0" distL="0" distR="0" wp14:anchorId="4397E3B8" wp14:editId="72228326">
            <wp:extent cx="6330556" cy="3427012"/>
            <wp:effectExtent l="0" t="0" r="0" b="2540"/>
            <wp:docPr id="1312431464" name="Рисунок 1" descr="Зображення, що містить карта&#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12431464" name="Рисунок 1" descr="Зображення, що містить карта&#10;&#10;Автоматично згенерований опис"/>
                    <pic:cNvPicPr/>
                  </pic:nvPicPr>
                  <pic:blipFill>
                    <a:blip r:embed="rId48"/>
                    <a:stretch>
                      <a:fillRect/>
                    </a:stretch>
                  </pic:blipFill>
                  <pic:spPr>
                    <a:xfrm>
                      <a:off x="0" y="0"/>
                      <a:ext cx="6378169" cy="3452787"/>
                    </a:xfrm>
                    <a:prstGeom prst="rect">
                      <a:avLst/>
                    </a:prstGeom>
                  </pic:spPr>
                </pic:pic>
              </a:graphicData>
            </a:graphic>
          </wp:inline>
        </w:drawing>
      </w:r>
    </w:p>
    <w:p w14:paraId="083BFC45" w14:textId="77777777" w:rsidR="007A6213" w:rsidRDefault="007A6213">
      <w:pPr>
        <w:rPr>
          <w:rFonts w:ascii="Times New Roman" w:hAnsi="Times New Roman" w:cs="Times New Roman"/>
          <w:sz w:val="28"/>
          <w:szCs w:val="28"/>
        </w:rPr>
      </w:pPr>
    </w:p>
    <w:p w14:paraId="225201F9" w14:textId="77777777" w:rsidR="007A6213" w:rsidRDefault="007A6213">
      <w:pPr>
        <w:rPr>
          <w:rFonts w:ascii="Times New Roman" w:hAnsi="Times New Roman" w:cs="Times New Roman"/>
          <w:sz w:val="28"/>
          <w:szCs w:val="28"/>
        </w:rPr>
      </w:pPr>
    </w:p>
    <w:p w14:paraId="4049D377" w14:textId="004997D2" w:rsidR="007A6213" w:rsidRDefault="007A6213">
      <w:pPr>
        <w:rPr>
          <w:rFonts w:ascii="Times New Roman" w:hAnsi="Times New Roman" w:cs="Times New Roman"/>
          <w:sz w:val="28"/>
          <w:szCs w:val="28"/>
        </w:rPr>
      </w:pPr>
      <w:r>
        <w:rPr>
          <w:rFonts w:ascii="Times New Roman" w:hAnsi="Times New Roman" w:cs="Times New Roman"/>
          <w:sz w:val="28"/>
          <w:szCs w:val="28"/>
        </w:rPr>
        <w:br w:type="page"/>
      </w:r>
    </w:p>
    <w:p w14:paraId="0E01E7A4" w14:textId="77777777" w:rsidR="00D1706D" w:rsidRDefault="00D1706D">
      <w:pPr>
        <w:rPr>
          <w:rFonts w:ascii="Times New Roman" w:hAnsi="Times New Roman" w:cs="Times New Roman"/>
          <w:sz w:val="28"/>
          <w:szCs w:val="28"/>
        </w:rPr>
      </w:pPr>
    </w:p>
    <w:p w14:paraId="7B99B88E" w14:textId="30EC5FF5" w:rsidR="00D1706D" w:rsidRPr="00264798" w:rsidRDefault="00D1706D" w:rsidP="00264798">
      <w:pPr>
        <w:pStyle w:val="a3"/>
        <w:spacing w:after="0" w:line="360" w:lineRule="auto"/>
        <w:jc w:val="right"/>
        <w:rPr>
          <w:rFonts w:ascii="Times New Roman" w:hAnsi="Times New Roman" w:cs="Times New Roman"/>
          <w:b/>
          <w:bCs/>
          <w:i/>
          <w:iCs/>
          <w:sz w:val="28"/>
          <w:szCs w:val="28"/>
        </w:rPr>
      </w:pPr>
      <w:r w:rsidRPr="00264798">
        <w:rPr>
          <w:rFonts w:ascii="Times New Roman" w:hAnsi="Times New Roman" w:cs="Times New Roman"/>
          <w:b/>
          <w:bCs/>
          <w:i/>
          <w:iCs/>
          <w:sz w:val="28"/>
          <w:szCs w:val="28"/>
        </w:rPr>
        <w:t xml:space="preserve">Додаток </w:t>
      </w:r>
      <w:r w:rsidR="0030048A" w:rsidRPr="00264798">
        <w:rPr>
          <w:rFonts w:ascii="Times New Roman" w:hAnsi="Times New Roman" w:cs="Times New Roman"/>
          <w:b/>
          <w:bCs/>
          <w:i/>
          <w:iCs/>
          <w:sz w:val="28"/>
          <w:szCs w:val="28"/>
        </w:rPr>
        <w:t>Г</w:t>
      </w:r>
    </w:p>
    <w:p w14:paraId="0A3C3329" w14:textId="654AA49B" w:rsidR="00D1706D" w:rsidRPr="00793C3F" w:rsidRDefault="00D1706D" w:rsidP="00D1706D">
      <w:pPr>
        <w:pStyle w:val="a3"/>
        <w:spacing w:after="0" w:line="360" w:lineRule="auto"/>
        <w:jc w:val="center"/>
        <w:rPr>
          <w:rFonts w:ascii="Times New Roman" w:hAnsi="Times New Roman" w:cs="Times New Roman"/>
          <w:sz w:val="28"/>
          <w:szCs w:val="28"/>
        </w:rPr>
      </w:pPr>
      <w:r w:rsidRPr="00793C3F">
        <w:rPr>
          <w:rFonts w:ascii="Times New Roman" w:hAnsi="Times New Roman" w:cs="Times New Roman"/>
          <w:sz w:val="28"/>
          <w:szCs w:val="28"/>
        </w:rPr>
        <w:t>Баланс (Звіт про фінансовий стан) за 2022 рік</w:t>
      </w:r>
    </w:p>
    <w:p w14:paraId="4283625E" w14:textId="726231C6" w:rsidR="00D1706D" w:rsidRDefault="00D1706D" w:rsidP="00D1706D">
      <w:pPr>
        <w:spacing w:line="360" w:lineRule="auto"/>
        <w:jc w:val="center"/>
        <w:rPr>
          <w:rFonts w:ascii="Times New Roman" w:hAnsi="Times New Roman" w:cs="Times New Roman"/>
          <w:sz w:val="28"/>
          <w:szCs w:val="28"/>
        </w:rPr>
      </w:pPr>
      <w:r w:rsidRPr="00BC046A">
        <w:rPr>
          <w:rFonts w:ascii="Times New Roman" w:hAnsi="Times New Roman" w:cs="Times New Roman"/>
          <w:noProof/>
          <w:sz w:val="28"/>
          <w:szCs w:val="28"/>
          <w:lang w:eastAsia="uk-UA"/>
        </w:rPr>
        <w:drawing>
          <wp:inline distT="0" distB="0" distL="0" distR="0" wp14:anchorId="3C1C7B9B" wp14:editId="22B5083E">
            <wp:extent cx="6168390" cy="3924300"/>
            <wp:effectExtent l="0" t="0" r="3810" b="0"/>
            <wp:docPr id="2006131980" name="Рисунок 2006131980" descr="Зображення, що містить стіл&#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59140674" name="Рисунок 1" descr="Зображення, що містить стіл&#10;&#10;Автоматично згенерований опис"/>
                    <pic:cNvPicPr/>
                  </pic:nvPicPr>
                  <pic:blipFill>
                    <a:blip r:embed="rId49"/>
                    <a:stretch>
                      <a:fillRect/>
                    </a:stretch>
                  </pic:blipFill>
                  <pic:spPr>
                    <a:xfrm>
                      <a:off x="0" y="0"/>
                      <a:ext cx="6179283" cy="3931230"/>
                    </a:xfrm>
                    <a:prstGeom prst="rect">
                      <a:avLst/>
                    </a:prstGeom>
                  </pic:spPr>
                </pic:pic>
              </a:graphicData>
            </a:graphic>
          </wp:inline>
        </w:drawing>
      </w:r>
      <w:r w:rsidRPr="00BC046A">
        <w:rPr>
          <w:rFonts w:ascii="Times New Roman" w:hAnsi="Times New Roman" w:cs="Times New Roman"/>
          <w:noProof/>
          <w:sz w:val="28"/>
          <w:szCs w:val="28"/>
          <w:lang w:eastAsia="uk-UA"/>
        </w:rPr>
        <w:drawing>
          <wp:inline distT="0" distB="0" distL="0" distR="0" wp14:anchorId="2C917837" wp14:editId="1E5D9413">
            <wp:extent cx="6158865" cy="3810000"/>
            <wp:effectExtent l="0" t="0" r="0" b="0"/>
            <wp:docPr id="975379171" name="Рисунок 975379171" descr="Зображення, що містить стіл&#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23040449" name="Рисунок 1" descr="Зображення, що містить стіл&#10;&#10;Автоматично згенерований опис"/>
                    <pic:cNvPicPr/>
                  </pic:nvPicPr>
                  <pic:blipFill>
                    <a:blip r:embed="rId50"/>
                    <a:stretch>
                      <a:fillRect/>
                    </a:stretch>
                  </pic:blipFill>
                  <pic:spPr>
                    <a:xfrm>
                      <a:off x="0" y="0"/>
                      <a:ext cx="6193982" cy="3831724"/>
                    </a:xfrm>
                    <a:prstGeom prst="rect">
                      <a:avLst/>
                    </a:prstGeom>
                  </pic:spPr>
                </pic:pic>
              </a:graphicData>
            </a:graphic>
          </wp:inline>
        </w:drawing>
      </w:r>
    </w:p>
    <w:p w14:paraId="75CEA511" w14:textId="77777777" w:rsidR="00D1706D" w:rsidRDefault="00D1706D" w:rsidP="00D1706D">
      <w:pPr>
        <w:spacing w:line="360" w:lineRule="auto"/>
        <w:jc w:val="center"/>
        <w:rPr>
          <w:rFonts w:ascii="Times New Roman" w:hAnsi="Times New Roman" w:cs="Times New Roman"/>
          <w:sz w:val="28"/>
          <w:szCs w:val="28"/>
        </w:rPr>
      </w:pPr>
    </w:p>
    <w:p w14:paraId="688884C2" w14:textId="1B168757" w:rsidR="00D1706D" w:rsidRPr="00D1706D" w:rsidRDefault="00D1706D" w:rsidP="00D1706D">
      <w:pPr>
        <w:spacing w:line="360" w:lineRule="auto"/>
        <w:jc w:val="right"/>
        <w:rPr>
          <w:rFonts w:ascii="Times New Roman" w:hAnsi="Times New Roman" w:cs="Times New Roman"/>
          <w:i/>
          <w:iCs/>
          <w:sz w:val="28"/>
          <w:szCs w:val="28"/>
        </w:rPr>
      </w:pPr>
      <w:r w:rsidRPr="00D1706D">
        <w:rPr>
          <w:rFonts w:ascii="Times New Roman" w:hAnsi="Times New Roman" w:cs="Times New Roman"/>
          <w:i/>
          <w:iCs/>
          <w:sz w:val="28"/>
          <w:szCs w:val="28"/>
        </w:rPr>
        <w:lastRenderedPageBreak/>
        <w:t xml:space="preserve">Продовження додатку </w:t>
      </w:r>
      <w:r w:rsidR="009562F4">
        <w:rPr>
          <w:rFonts w:ascii="Times New Roman" w:hAnsi="Times New Roman" w:cs="Times New Roman"/>
          <w:i/>
          <w:iCs/>
          <w:sz w:val="28"/>
          <w:szCs w:val="28"/>
        </w:rPr>
        <w:t>Г</w:t>
      </w:r>
    </w:p>
    <w:p w14:paraId="45618C03" w14:textId="139F7CEE" w:rsidR="00D1706D" w:rsidRDefault="00D1706D" w:rsidP="00D1706D">
      <w:pPr>
        <w:spacing w:line="360" w:lineRule="auto"/>
        <w:jc w:val="center"/>
        <w:rPr>
          <w:rFonts w:ascii="Times New Roman" w:hAnsi="Times New Roman" w:cs="Times New Roman"/>
          <w:sz w:val="28"/>
          <w:szCs w:val="28"/>
        </w:rPr>
      </w:pPr>
      <w:r w:rsidRPr="00BC046A">
        <w:rPr>
          <w:rFonts w:ascii="Times New Roman" w:hAnsi="Times New Roman" w:cs="Times New Roman"/>
          <w:noProof/>
          <w:sz w:val="28"/>
          <w:szCs w:val="28"/>
          <w:lang w:eastAsia="uk-UA"/>
        </w:rPr>
        <w:drawing>
          <wp:inline distT="0" distB="0" distL="0" distR="0" wp14:anchorId="7A18561F" wp14:editId="12ACCF16">
            <wp:extent cx="6149262" cy="4815840"/>
            <wp:effectExtent l="0" t="0" r="4445" b="3810"/>
            <wp:docPr id="1226682195" name="Рисунок 1226682195" descr="Зображення, що містить стіл&#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85903886" name="Рисунок 1" descr="Зображення, що містить стіл&#10;&#10;Автоматично згенерований опис"/>
                    <pic:cNvPicPr/>
                  </pic:nvPicPr>
                  <pic:blipFill>
                    <a:blip r:embed="rId51"/>
                    <a:stretch>
                      <a:fillRect/>
                    </a:stretch>
                  </pic:blipFill>
                  <pic:spPr>
                    <a:xfrm>
                      <a:off x="0" y="0"/>
                      <a:ext cx="6195261" cy="4851865"/>
                    </a:xfrm>
                    <a:prstGeom prst="rect">
                      <a:avLst/>
                    </a:prstGeom>
                  </pic:spPr>
                </pic:pic>
              </a:graphicData>
            </a:graphic>
          </wp:inline>
        </w:drawing>
      </w:r>
    </w:p>
    <w:p w14:paraId="4A451D17" w14:textId="77777777" w:rsidR="00D1706D" w:rsidRPr="00BC046A" w:rsidRDefault="00D1706D" w:rsidP="00D1706D">
      <w:pPr>
        <w:spacing w:line="360" w:lineRule="auto"/>
        <w:jc w:val="center"/>
        <w:rPr>
          <w:rFonts w:ascii="Times New Roman" w:hAnsi="Times New Roman" w:cs="Times New Roman"/>
          <w:sz w:val="28"/>
          <w:szCs w:val="28"/>
        </w:rPr>
      </w:pPr>
      <w:r w:rsidRPr="00BC046A">
        <w:rPr>
          <w:rFonts w:ascii="Times New Roman" w:hAnsi="Times New Roman" w:cs="Times New Roman"/>
          <w:noProof/>
          <w:sz w:val="28"/>
          <w:szCs w:val="28"/>
          <w:lang w:eastAsia="uk-UA"/>
        </w:rPr>
        <w:drawing>
          <wp:inline distT="0" distB="0" distL="0" distR="0" wp14:anchorId="0A914128" wp14:editId="017D5DEC">
            <wp:extent cx="6182216" cy="2628900"/>
            <wp:effectExtent l="0" t="0" r="9525" b="0"/>
            <wp:docPr id="1225522988" name="Рисунок 1225522988" descr="Зображення, що містить стіл&#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79528135" name="Рисунок 1" descr="Зображення, що містить стіл&#10;&#10;Автоматично згенерований опис"/>
                    <pic:cNvPicPr/>
                  </pic:nvPicPr>
                  <pic:blipFill>
                    <a:blip r:embed="rId52"/>
                    <a:stretch>
                      <a:fillRect/>
                    </a:stretch>
                  </pic:blipFill>
                  <pic:spPr>
                    <a:xfrm>
                      <a:off x="0" y="0"/>
                      <a:ext cx="6188461" cy="2631556"/>
                    </a:xfrm>
                    <a:prstGeom prst="rect">
                      <a:avLst/>
                    </a:prstGeom>
                  </pic:spPr>
                </pic:pic>
              </a:graphicData>
            </a:graphic>
          </wp:inline>
        </w:drawing>
      </w:r>
    </w:p>
    <w:p w14:paraId="2C16CED9" w14:textId="65B805F7" w:rsidR="00D1706D" w:rsidRDefault="00D1706D" w:rsidP="00D1706D">
      <w:pPr>
        <w:spacing w:after="0" w:line="360" w:lineRule="auto"/>
        <w:jc w:val="center"/>
        <w:rPr>
          <w:rFonts w:ascii="Times New Roman" w:hAnsi="Times New Roman" w:cs="Times New Roman"/>
          <w:sz w:val="28"/>
          <w:szCs w:val="28"/>
        </w:rPr>
      </w:pPr>
    </w:p>
    <w:p w14:paraId="5FC9D190" w14:textId="77777777" w:rsidR="00D1706D" w:rsidRDefault="00D1706D">
      <w:pPr>
        <w:rPr>
          <w:rFonts w:ascii="Times New Roman" w:hAnsi="Times New Roman" w:cs="Times New Roman"/>
          <w:sz w:val="28"/>
          <w:szCs w:val="28"/>
        </w:rPr>
      </w:pPr>
      <w:r>
        <w:rPr>
          <w:rFonts w:ascii="Times New Roman" w:hAnsi="Times New Roman" w:cs="Times New Roman"/>
          <w:sz w:val="28"/>
          <w:szCs w:val="28"/>
        </w:rPr>
        <w:br w:type="page"/>
      </w:r>
    </w:p>
    <w:p w14:paraId="7D3EDF64" w14:textId="21FAD1A8" w:rsidR="00D1706D" w:rsidRPr="00264798" w:rsidRDefault="00D1706D" w:rsidP="00264798">
      <w:pPr>
        <w:spacing w:line="360" w:lineRule="auto"/>
        <w:jc w:val="right"/>
        <w:rPr>
          <w:rFonts w:ascii="Times New Roman" w:hAnsi="Times New Roman" w:cs="Times New Roman"/>
          <w:b/>
          <w:bCs/>
          <w:i/>
          <w:iCs/>
          <w:sz w:val="28"/>
          <w:szCs w:val="28"/>
        </w:rPr>
      </w:pPr>
      <w:r w:rsidRPr="00264798">
        <w:rPr>
          <w:rFonts w:ascii="Times New Roman" w:hAnsi="Times New Roman" w:cs="Times New Roman"/>
          <w:b/>
          <w:bCs/>
          <w:i/>
          <w:iCs/>
          <w:sz w:val="28"/>
          <w:szCs w:val="28"/>
        </w:rPr>
        <w:lastRenderedPageBreak/>
        <w:t xml:space="preserve">Додаток </w:t>
      </w:r>
      <w:r w:rsidR="0030048A" w:rsidRPr="00264798">
        <w:rPr>
          <w:rFonts w:ascii="Times New Roman" w:hAnsi="Times New Roman" w:cs="Times New Roman"/>
          <w:b/>
          <w:bCs/>
          <w:i/>
          <w:iCs/>
          <w:sz w:val="28"/>
          <w:szCs w:val="28"/>
        </w:rPr>
        <w:t>Д</w:t>
      </w:r>
    </w:p>
    <w:p w14:paraId="62F9A4F6" w14:textId="6FF3F65A" w:rsidR="00D1706D" w:rsidRPr="00793C3F" w:rsidRDefault="00D1706D" w:rsidP="00D1706D">
      <w:pPr>
        <w:spacing w:line="360" w:lineRule="auto"/>
        <w:jc w:val="center"/>
        <w:rPr>
          <w:rFonts w:ascii="Times New Roman" w:hAnsi="Times New Roman" w:cs="Times New Roman"/>
          <w:sz w:val="28"/>
          <w:szCs w:val="28"/>
        </w:rPr>
      </w:pPr>
      <w:r w:rsidRPr="00793C3F">
        <w:rPr>
          <w:rFonts w:ascii="Times New Roman" w:hAnsi="Times New Roman" w:cs="Times New Roman"/>
          <w:sz w:val="28"/>
          <w:szCs w:val="28"/>
        </w:rPr>
        <w:t>Звіт про фінансові результати (Звіт про сукупний дохід) за 2022р.</w:t>
      </w:r>
    </w:p>
    <w:p w14:paraId="0752D8B7" w14:textId="2B9E8FCE" w:rsidR="00D1706D" w:rsidRPr="00BC046A" w:rsidRDefault="00D1706D" w:rsidP="00D1706D">
      <w:pPr>
        <w:spacing w:line="360" w:lineRule="auto"/>
        <w:jc w:val="center"/>
        <w:rPr>
          <w:rFonts w:ascii="Times New Roman" w:hAnsi="Times New Roman" w:cs="Times New Roman"/>
          <w:sz w:val="28"/>
          <w:szCs w:val="28"/>
        </w:rPr>
      </w:pPr>
      <w:r>
        <w:rPr>
          <w:noProof/>
          <w:lang w:eastAsia="uk-UA"/>
        </w:rPr>
        <w:drawing>
          <wp:inline distT="0" distB="0" distL="0" distR="0" wp14:anchorId="5B24D010" wp14:editId="57804C17">
            <wp:extent cx="5966950" cy="4495800"/>
            <wp:effectExtent l="0" t="0" r="0" b="0"/>
            <wp:docPr id="689997845" name="Рисунок 689997845" descr="Зображення, що містить стіл&#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35305245" name="Рисунок 1" descr="Зображення, що містить стіл&#10;&#10;Автоматично згенерований опис"/>
                    <pic:cNvPicPr/>
                  </pic:nvPicPr>
                  <pic:blipFill>
                    <a:blip r:embed="rId53"/>
                    <a:stretch>
                      <a:fillRect/>
                    </a:stretch>
                  </pic:blipFill>
                  <pic:spPr>
                    <a:xfrm>
                      <a:off x="0" y="0"/>
                      <a:ext cx="5976908" cy="4503303"/>
                    </a:xfrm>
                    <a:prstGeom prst="rect">
                      <a:avLst/>
                    </a:prstGeom>
                  </pic:spPr>
                </pic:pic>
              </a:graphicData>
            </a:graphic>
          </wp:inline>
        </w:drawing>
      </w:r>
      <w:r>
        <w:rPr>
          <w:noProof/>
          <w:lang w:eastAsia="uk-UA"/>
        </w:rPr>
        <w:drawing>
          <wp:inline distT="0" distB="0" distL="0" distR="0" wp14:anchorId="23722975" wp14:editId="6DAD4159">
            <wp:extent cx="5951220" cy="2992592"/>
            <wp:effectExtent l="0" t="0" r="0" b="0"/>
            <wp:docPr id="20023238" name="Рисунок 20023238" descr="Зображення, що містить стіл&#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06323308" name="Рисунок 1" descr="Зображення, що містить стіл&#10;&#10;Автоматично згенерований опис"/>
                    <pic:cNvPicPr/>
                  </pic:nvPicPr>
                  <pic:blipFill>
                    <a:blip r:embed="rId54"/>
                    <a:stretch>
                      <a:fillRect/>
                    </a:stretch>
                  </pic:blipFill>
                  <pic:spPr>
                    <a:xfrm>
                      <a:off x="0" y="0"/>
                      <a:ext cx="5956568" cy="2995281"/>
                    </a:xfrm>
                    <a:prstGeom prst="rect">
                      <a:avLst/>
                    </a:prstGeom>
                  </pic:spPr>
                </pic:pic>
              </a:graphicData>
            </a:graphic>
          </wp:inline>
        </w:drawing>
      </w:r>
    </w:p>
    <w:p w14:paraId="5BD75536" w14:textId="77777777" w:rsidR="00D1706D" w:rsidRDefault="00D1706D" w:rsidP="00D1706D">
      <w:pPr>
        <w:spacing w:line="360" w:lineRule="auto"/>
        <w:jc w:val="center"/>
        <w:rPr>
          <w:rFonts w:ascii="Times New Roman" w:hAnsi="Times New Roman" w:cs="Times New Roman"/>
          <w:sz w:val="28"/>
          <w:szCs w:val="28"/>
        </w:rPr>
      </w:pPr>
    </w:p>
    <w:p w14:paraId="620B658D" w14:textId="509C9E7D" w:rsidR="00D1706D" w:rsidRPr="00CB6021" w:rsidRDefault="00D1706D" w:rsidP="00D1706D">
      <w:pPr>
        <w:spacing w:line="360" w:lineRule="auto"/>
        <w:jc w:val="right"/>
        <w:rPr>
          <w:rFonts w:ascii="Times New Roman" w:hAnsi="Times New Roman" w:cs="Times New Roman"/>
          <w:i/>
          <w:iCs/>
          <w:sz w:val="28"/>
          <w:szCs w:val="28"/>
        </w:rPr>
      </w:pPr>
      <w:r w:rsidRPr="00CB6021">
        <w:rPr>
          <w:rFonts w:ascii="Times New Roman" w:hAnsi="Times New Roman" w:cs="Times New Roman"/>
          <w:i/>
          <w:iCs/>
          <w:sz w:val="28"/>
          <w:szCs w:val="28"/>
        </w:rPr>
        <w:lastRenderedPageBreak/>
        <w:t xml:space="preserve">Продовження </w:t>
      </w:r>
      <w:r>
        <w:rPr>
          <w:rFonts w:ascii="Times New Roman" w:hAnsi="Times New Roman" w:cs="Times New Roman"/>
          <w:i/>
          <w:iCs/>
          <w:sz w:val="28"/>
          <w:szCs w:val="28"/>
        </w:rPr>
        <w:t>додатку Г</w:t>
      </w:r>
    </w:p>
    <w:p w14:paraId="5F5F03E2" w14:textId="0E78868D" w:rsidR="00D1706D" w:rsidRPr="00BC046A" w:rsidRDefault="00D1706D" w:rsidP="00D1706D">
      <w:pPr>
        <w:spacing w:line="360" w:lineRule="auto"/>
        <w:jc w:val="center"/>
        <w:rPr>
          <w:rFonts w:ascii="Times New Roman" w:hAnsi="Times New Roman" w:cs="Times New Roman"/>
          <w:sz w:val="28"/>
          <w:szCs w:val="28"/>
        </w:rPr>
      </w:pPr>
      <w:r>
        <w:rPr>
          <w:noProof/>
          <w:lang w:eastAsia="uk-UA"/>
        </w:rPr>
        <w:drawing>
          <wp:inline distT="0" distB="0" distL="0" distR="0" wp14:anchorId="2AB0D6FD" wp14:editId="5D3471DD">
            <wp:extent cx="5913508" cy="3810000"/>
            <wp:effectExtent l="0" t="0" r="0" b="0"/>
            <wp:docPr id="1199402151" name="Рисунок 1199402151" descr="Зображення, що містить стіл&#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18378280" name="Рисунок 1" descr="Зображення, що містить стіл&#10;&#10;Автоматично згенерований опис"/>
                    <pic:cNvPicPr/>
                  </pic:nvPicPr>
                  <pic:blipFill>
                    <a:blip r:embed="rId55"/>
                    <a:stretch>
                      <a:fillRect/>
                    </a:stretch>
                  </pic:blipFill>
                  <pic:spPr>
                    <a:xfrm>
                      <a:off x="0" y="0"/>
                      <a:ext cx="5916250" cy="3811767"/>
                    </a:xfrm>
                    <a:prstGeom prst="rect">
                      <a:avLst/>
                    </a:prstGeom>
                  </pic:spPr>
                </pic:pic>
              </a:graphicData>
            </a:graphic>
          </wp:inline>
        </w:drawing>
      </w:r>
      <w:r>
        <w:rPr>
          <w:noProof/>
          <w:lang w:eastAsia="uk-UA"/>
        </w:rPr>
        <w:drawing>
          <wp:inline distT="0" distB="0" distL="0" distR="0" wp14:anchorId="40010FD7" wp14:editId="03C97BCF">
            <wp:extent cx="6004560" cy="1798190"/>
            <wp:effectExtent l="0" t="0" r="0" b="0"/>
            <wp:docPr id="452523575" name="Рисунок 452523575" descr="Зображення, що містить стіл&#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22368595" name="Рисунок 1" descr="Зображення, що містить стіл&#10;&#10;Автоматично згенерований опис"/>
                    <pic:cNvPicPr/>
                  </pic:nvPicPr>
                  <pic:blipFill>
                    <a:blip r:embed="rId56"/>
                    <a:stretch>
                      <a:fillRect/>
                    </a:stretch>
                  </pic:blipFill>
                  <pic:spPr>
                    <a:xfrm>
                      <a:off x="0" y="0"/>
                      <a:ext cx="6009153" cy="1799565"/>
                    </a:xfrm>
                    <a:prstGeom prst="rect">
                      <a:avLst/>
                    </a:prstGeom>
                  </pic:spPr>
                </pic:pic>
              </a:graphicData>
            </a:graphic>
          </wp:inline>
        </w:drawing>
      </w:r>
      <w:r>
        <w:rPr>
          <w:noProof/>
          <w:lang w:eastAsia="uk-UA"/>
        </w:rPr>
        <w:drawing>
          <wp:inline distT="0" distB="0" distL="0" distR="0" wp14:anchorId="639F595D" wp14:editId="73342238">
            <wp:extent cx="6119495" cy="1870710"/>
            <wp:effectExtent l="0" t="0" r="0" b="0"/>
            <wp:docPr id="1938052864" name="Рисунок 1938052864" descr="Зображення, що містить стіл&#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10454477" name="Рисунок 1" descr="Зображення, що містить стіл&#10;&#10;Автоматично згенерований опис"/>
                    <pic:cNvPicPr/>
                  </pic:nvPicPr>
                  <pic:blipFill>
                    <a:blip r:embed="rId57"/>
                    <a:stretch>
                      <a:fillRect/>
                    </a:stretch>
                  </pic:blipFill>
                  <pic:spPr>
                    <a:xfrm>
                      <a:off x="0" y="0"/>
                      <a:ext cx="6119495" cy="1870710"/>
                    </a:xfrm>
                    <a:prstGeom prst="rect">
                      <a:avLst/>
                    </a:prstGeom>
                  </pic:spPr>
                </pic:pic>
              </a:graphicData>
            </a:graphic>
          </wp:inline>
        </w:drawing>
      </w:r>
    </w:p>
    <w:p w14:paraId="0166F455" w14:textId="7D617375" w:rsidR="00BD0358" w:rsidRDefault="00BD0358" w:rsidP="00D1706D">
      <w:pPr>
        <w:spacing w:after="0" w:line="360" w:lineRule="auto"/>
        <w:jc w:val="center"/>
        <w:rPr>
          <w:rFonts w:ascii="Times New Roman" w:hAnsi="Times New Roman" w:cs="Times New Roman"/>
          <w:sz w:val="28"/>
          <w:szCs w:val="28"/>
        </w:rPr>
      </w:pPr>
    </w:p>
    <w:p w14:paraId="1E9741D9" w14:textId="77777777" w:rsidR="00BD0358" w:rsidRDefault="00BD0358">
      <w:pPr>
        <w:rPr>
          <w:rFonts w:ascii="Times New Roman" w:hAnsi="Times New Roman" w:cs="Times New Roman"/>
          <w:sz w:val="28"/>
          <w:szCs w:val="28"/>
        </w:rPr>
      </w:pPr>
      <w:r>
        <w:rPr>
          <w:rFonts w:ascii="Times New Roman" w:hAnsi="Times New Roman" w:cs="Times New Roman"/>
          <w:sz w:val="28"/>
          <w:szCs w:val="28"/>
        </w:rPr>
        <w:br w:type="page"/>
      </w:r>
    </w:p>
    <w:p w14:paraId="44E0C139" w14:textId="606F051F" w:rsidR="00FD1E8B" w:rsidRPr="00264798" w:rsidRDefault="00BD0358" w:rsidP="00264798">
      <w:pPr>
        <w:spacing w:after="0" w:line="360" w:lineRule="auto"/>
        <w:jc w:val="right"/>
        <w:rPr>
          <w:rFonts w:ascii="Times New Roman" w:hAnsi="Times New Roman" w:cs="Times New Roman"/>
          <w:b/>
          <w:bCs/>
          <w:i/>
          <w:iCs/>
          <w:sz w:val="28"/>
          <w:szCs w:val="28"/>
        </w:rPr>
      </w:pPr>
      <w:r w:rsidRPr="00264798">
        <w:rPr>
          <w:rFonts w:ascii="Times New Roman" w:hAnsi="Times New Roman" w:cs="Times New Roman"/>
          <w:b/>
          <w:bCs/>
          <w:i/>
          <w:iCs/>
          <w:sz w:val="28"/>
          <w:szCs w:val="28"/>
        </w:rPr>
        <w:lastRenderedPageBreak/>
        <w:t xml:space="preserve">Додаток </w:t>
      </w:r>
      <w:r w:rsidR="0030048A" w:rsidRPr="00264798">
        <w:rPr>
          <w:rFonts w:ascii="Times New Roman" w:hAnsi="Times New Roman" w:cs="Times New Roman"/>
          <w:b/>
          <w:bCs/>
          <w:i/>
          <w:iCs/>
          <w:sz w:val="28"/>
          <w:szCs w:val="28"/>
        </w:rPr>
        <w:t>Е</w:t>
      </w:r>
    </w:p>
    <w:p w14:paraId="6C459711" w14:textId="153D80A1" w:rsidR="00BD0358" w:rsidRPr="00793C3F" w:rsidRDefault="00AC2A14" w:rsidP="00D1706D">
      <w:pPr>
        <w:spacing w:after="0" w:line="360" w:lineRule="auto"/>
        <w:jc w:val="center"/>
        <w:rPr>
          <w:rFonts w:ascii="Times New Roman" w:hAnsi="Times New Roman" w:cs="Times New Roman"/>
          <w:sz w:val="28"/>
          <w:szCs w:val="28"/>
        </w:rPr>
      </w:pPr>
      <w:r w:rsidRPr="00793C3F">
        <w:rPr>
          <w:rFonts w:ascii="Times New Roman" w:hAnsi="Times New Roman" w:cs="Times New Roman"/>
          <w:sz w:val="28"/>
          <w:szCs w:val="28"/>
        </w:rPr>
        <w:t>Звіт про власний капітал за 2022 р.</w:t>
      </w:r>
    </w:p>
    <w:p w14:paraId="1D7F06F1" w14:textId="77777777" w:rsidR="00BD0358" w:rsidRPr="00BC046A" w:rsidRDefault="00BD0358" w:rsidP="00BD0358">
      <w:pPr>
        <w:spacing w:line="360" w:lineRule="auto"/>
        <w:jc w:val="center"/>
        <w:rPr>
          <w:rFonts w:ascii="Times New Roman" w:hAnsi="Times New Roman" w:cs="Times New Roman"/>
          <w:sz w:val="28"/>
          <w:szCs w:val="28"/>
        </w:rPr>
      </w:pPr>
      <w:r>
        <w:rPr>
          <w:noProof/>
          <w:lang w:eastAsia="uk-UA"/>
        </w:rPr>
        <w:drawing>
          <wp:inline distT="0" distB="0" distL="0" distR="0" wp14:anchorId="28FBB30C" wp14:editId="5B109F56">
            <wp:extent cx="5745978" cy="4778154"/>
            <wp:effectExtent l="0" t="0" r="7620" b="3810"/>
            <wp:docPr id="1018612379" name="Рисунок 1018612379" descr="Зображення, що містить стіл&#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8312094" name="Рисунок 1" descr="Зображення, що містить стіл&#10;&#10;Автоматично згенерований опис"/>
                    <pic:cNvPicPr/>
                  </pic:nvPicPr>
                  <pic:blipFill>
                    <a:blip r:embed="rId58"/>
                    <a:stretch>
                      <a:fillRect/>
                    </a:stretch>
                  </pic:blipFill>
                  <pic:spPr>
                    <a:xfrm>
                      <a:off x="0" y="0"/>
                      <a:ext cx="5745978" cy="4778154"/>
                    </a:xfrm>
                    <a:prstGeom prst="rect">
                      <a:avLst/>
                    </a:prstGeom>
                  </pic:spPr>
                </pic:pic>
              </a:graphicData>
            </a:graphic>
          </wp:inline>
        </w:drawing>
      </w:r>
      <w:r w:rsidRPr="00D60C3B">
        <w:rPr>
          <w:noProof/>
        </w:rPr>
        <w:t xml:space="preserve"> </w:t>
      </w:r>
      <w:r>
        <w:rPr>
          <w:noProof/>
          <w:lang w:eastAsia="uk-UA"/>
        </w:rPr>
        <w:drawing>
          <wp:inline distT="0" distB="0" distL="0" distR="0" wp14:anchorId="27BD8720" wp14:editId="2CF5AB25">
            <wp:extent cx="5715000" cy="441960"/>
            <wp:effectExtent l="0" t="0" r="0" b="0"/>
            <wp:docPr id="1255438529" name="Рисунок 12554385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93082556" name=""/>
                    <pic:cNvPicPr/>
                  </pic:nvPicPr>
                  <pic:blipFill>
                    <a:blip r:embed="rId59"/>
                    <a:stretch>
                      <a:fillRect/>
                    </a:stretch>
                  </pic:blipFill>
                  <pic:spPr>
                    <a:xfrm>
                      <a:off x="0" y="0"/>
                      <a:ext cx="5715496" cy="441998"/>
                    </a:xfrm>
                    <a:prstGeom prst="rect">
                      <a:avLst/>
                    </a:prstGeom>
                  </pic:spPr>
                </pic:pic>
              </a:graphicData>
            </a:graphic>
          </wp:inline>
        </w:drawing>
      </w:r>
    </w:p>
    <w:p w14:paraId="7779F19A" w14:textId="2293206A" w:rsidR="00383D7A" w:rsidRDefault="00383D7A">
      <w:pPr>
        <w:rPr>
          <w:rFonts w:ascii="Times New Roman" w:hAnsi="Times New Roman" w:cs="Times New Roman"/>
          <w:sz w:val="28"/>
          <w:szCs w:val="28"/>
        </w:rPr>
      </w:pPr>
    </w:p>
    <w:sectPr w:rsidR="00383D7A" w:rsidSect="00F969D6">
      <w:headerReference w:type="default" r:id="rId60"/>
      <w:pgSz w:w="11906" w:h="16838"/>
      <w:pgMar w:top="1134" w:right="851" w:bottom="1134" w:left="1418" w:header="709" w:footer="709"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889F125" w14:textId="77777777" w:rsidR="008D71B0" w:rsidRDefault="008D71B0" w:rsidP="00C9710F">
      <w:pPr>
        <w:spacing w:after="0" w:line="240" w:lineRule="auto"/>
      </w:pPr>
      <w:r>
        <w:separator/>
      </w:r>
    </w:p>
  </w:endnote>
  <w:endnote w:type="continuationSeparator" w:id="0">
    <w:p w14:paraId="250E10B2" w14:textId="77777777" w:rsidR="008D71B0" w:rsidRDefault="008D71B0" w:rsidP="00C9710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200247B" w:usb2="00000009" w:usb3="00000000" w:csb0="000001FF" w:csb1="00000000"/>
  </w:font>
  <w:font w:name="Calibri Light">
    <w:panose1 w:val="020F0302020204030204"/>
    <w:charset w:val="CC"/>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2B35156" w14:textId="77777777" w:rsidR="008D71B0" w:rsidRDefault="008D71B0" w:rsidP="00C9710F">
      <w:pPr>
        <w:spacing w:after="0" w:line="240" w:lineRule="auto"/>
      </w:pPr>
      <w:r>
        <w:separator/>
      </w:r>
    </w:p>
  </w:footnote>
  <w:footnote w:type="continuationSeparator" w:id="0">
    <w:p w14:paraId="65CA3C67" w14:textId="77777777" w:rsidR="008D71B0" w:rsidRDefault="008D71B0" w:rsidP="00C9710F">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38096648"/>
      <w:docPartObj>
        <w:docPartGallery w:val="Page Numbers (Top of Page)"/>
        <w:docPartUnique/>
      </w:docPartObj>
    </w:sdtPr>
    <w:sdtEndPr/>
    <w:sdtContent>
      <w:p w14:paraId="73B753E0" w14:textId="7D500026" w:rsidR="00C9710F" w:rsidRDefault="00C9710F">
        <w:pPr>
          <w:pStyle w:val="a4"/>
          <w:jc w:val="right"/>
        </w:pPr>
        <w:r>
          <w:fldChar w:fldCharType="begin"/>
        </w:r>
        <w:r>
          <w:instrText>PAGE   \* MERGEFORMAT</w:instrText>
        </w:r>
        <w:r>
          <w:fldChar w:fldCharType="separate"/>
        </w:r>
        <w:r w:rsidR="00AB6B06">
          <w:rPr>
            <w:noProof/>
          </w:rPr>
          <w:t>2</w:t>
        </w:r>
        <w:r w:rsidR="00AB6B06">
          <w:rPr>
            <w:noProof/>
          </w:rPr>
          <w:t>6</w:t>
        </w:r>
        <w:r>
          <w:fldChar w:fldCharType="end"/>
        </w:r>
      </w:p>
    </w:sdtContent>
  </w:sdt>
  <w:p w14:paraId="00A50E4D" w14:textId="77777777" w:rsidR="00C9710F" w:rsidRDefault="00C9710F">
    <w:pPr>
      <w:pStyle w:val="a4"/>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4413F68"/>
    <w:multiLevelType w:val="hybridMultilevel"/>
    <w:tmpl w:val="9A425B4C"/>
    <w:lvl w:ilvl="0" w:tplc="0419000F">
      <w:start w:val="1"/>
      <w:numFmt w:val="decimal"/>
      <w:lvlText w:val="%1."/>
      <w:lvlJc w:val="left"/>
      <w:pPr>
        <w:ind w:left="5760" w:hanging="360"/>
      </w:pPr>
    </w:lvl>
    <w:lvl w:ilvl="1" w:tplc="04190019" w:tentative="1">
      <w:start w:val="1"/>
      <w:numFmt w:val="lowerLetter"/>
      <w:lvlText w:val="%2."/>
      <w:lvlJc w:val="left"/>
      <w:pPr>
        <w:ind w:left="6840" w:hanging="360"/>
      </w:pPr>
    </w:lvl>
    <w:lvl w:ilvl="2" w:tplc="0419001B" w:tentative="1">
      <w:start w:val="1"/>
      <w:numFmt w:val="lowerRoman"/>
      <w:lvlText w:val="%3."/>
      <w:lvlJc w:val="right"/>
      <w:pPr>
        <w:ind w:left="7560" w:hanging="180"/>
      </w:pPr>
    </w:lvl>
    <w:lvl w:ilvl="3" w:tplc="0419000F" w:tentative="1">
      <w:start w:val="1"/>
      <w:numFmt w:val="decimal"/>
      <w:lvlText w:val="%4."/>
      <w:lvlJc w:val="left"/>
      <w:pPr>
        <w:ind w:left="8280" w:hanging="360"/>
      </w:pPr>
    </w:lvl>
    <w:lvl w:ilvl="4" w:tplc="04190019" w:tentative="1">
      <w:start w:val="1"/>
      <w:numFmt w:val="lowerLetter"/>
      <w:lvlText w:val="%5."/>
      <w:lvlJc w:val="left"/>
      <w:pPr>
        <w:ind w:left="9000" w:hanging="360"/>
      </w:pPr>
    </w:lvl>
    <w:lvl w:ilvl="5" w:tplc="0419001B" w:tentative="1">
      <w:start w:val="1"/>
      <w:numFmt w:val="lowerRoman"/>
      <w:lvlText w:val="%6."/>
      <w:lvlJc w:val="right"/>
      <w:pPr>
        <w:ind w:left="9720" w:hanging="180"/>
      </w:pPr>
    </w:lvl>
    <w:lvl w:ilvl="6" w:tplc="0419000F" w:tentative="1">
      <w:start w:val="1"/>
      <w:numFmt w:val="decimal"/>
      <w:lvlText w:val="%7."/>
      <w:lvlJc w:val="left"/>
      <w:pPr>
        <w:ind w:left="10440" w:hanging="360"/>
      </w:pPr>
    </w:lvl>
    <w:lvl w:ilvl="7" w:tplc="04190019" w:tentative="1">
      <w:start w:val="1"/>
      <w:numFmt w:val="lowerLetter"/>
      <w:lvlText w:val="%8."/>
      <w:lvlJc w:val="left"/>
      <w:pPr>
        <w:ind w:left="11160" w:hanging="360"/>
      </w:pPr>
    </w:lvl>
    <w:lvl w:ilvl="8" w:tplc="0419001B" w:tentative="1">
      <w:start w:val="1"/>
      <w:numFmt w:val="lowerRoman"/>
      <w:lvlText w:val="%9."/>
      <w:lvlJc w:val="right"/>
      <w:pPr>
        <w:ind w:left="11880" w:hanging="180"/>
      </w:pPr>
    </w:lvl>
  </w:abstractNum>
  <w:abstractNum w:abstractNumId="1" w15:restartNumberingAfterBreak="0">
    <w:nsid w:val="1455301C"/>
    <w:multiLevelType w:val="hybridMultilevel"/>
    <w:tmpl w:val="AEB49AD8"/>
    <w:lvl w:ilvl="0" w:tplc="0419000F">
      <w:start w:val="1"/>
      <w:numFmt w:val="decimal"/>
      <w:lvlText w:val="%1."/>
      <w:lvlJc w:val="left"/>
      <w:pPr>
        <w:ind w:left="360" w:hanging="360"/>
      </w:p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2" w15:restartNumberingAfterBreak="0">
    <w:nsid w:val="15691997"/>
    <w:multiLevelType w:val="hybridMultilevel"/>
    <w:tmpl w:val="21AC2452"/>
    <w:lvl w:ilvl="0" w:tplc="6370251C">
      <w:start w:val="1"/>
      <w:numFmt w:val="decimal"/>
      <w:lvlText w:val="%1."/>
      <w:lvlJc w:val="left"/>
      <w:pPr>
        <w:ind w:left="490" w:hanging="490"/>
      </w:pPr>
      <w:rPr>
        <w:rFonts w:hint="default"/>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3" w15:restartNumberingAfterBreak="0">
    <w:nsid w:val="184D6D58"/>
    <w:multiLevelType w:val="hybridMultilevel"/>
    <w:tmpl w:val="2B140844"/>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 w15:restartNumberingAfterBreak="0">
    <w:nsid w:val="18B51A53"/>
    <w:multiLevelType w:val="hybridMultilevel"/>
    <w:tmpl w:val="41060FF0"/>
    <w:lvl w:ilvl="0" w:tplc="0419000F">
      <w:start w:val="1"/>
      <w:numFmt w:val="decimal"/>
      <w:lvlText w:val="%1."/>
      <w:lvlJc w:val="left"/>
      <w:pPr>
        <w:ind w:left="360" w:hanging="360"/>
      </w:p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5" w15:restartNumberingAfterBreak="0">
    <w:nsid w:val="198E03A5"/>
    <w:multiLevelType w:val="hybridMultilevel"/>
    <w:tmpl w:val="777083B6"/>
    <w:lvl w:ilvl="0" w:tplc="0419000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6" w15:restartNumberingAfterBreak="0">
    <w:nsid w:val="1B4024E1"/>
    <w:multiLevelType w:val="hybridMultilevel"/>
    <w:tmpl w:val="0992976E"/>
    <w:lvl w:ilvl="0" w:tplc="04190001">
      <w:start w:val="1"/>
      <w:numFmt w:val="bullet"/>
      <w:lvlText w:val=""/>
      <w:lvlJc w:val="left"/>
      <w:pPr>
        <w:ind w:left="360" w:hanging="360"/>
      </w:pPr>
      <w:rPr>
        <w:rFonts w:ascii="Symbol" w:hAnsi="Symbol" w:hint="default"/>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7" w15:restartNumberingAfterBreak="0">
    <w:nsid w:val="1DA02E1E"/>
    <w:multiLevelType w:val="hybridMultilevel"/>
    <w:tmpl w:val="C6540DF6"/>
    <w:lvl w:ilvl="0" w:tplc="04190005">
      <w:start w:val="1"/>
      <w:numFmt w:val="bullet"/>
      <w:lvlText w:val=""/>
      <w:lvlJc w:val="left"/>
      <w:pPr>
        <w:ind w:left="360" w:hanging="360"/>
      </w:pPr>
      <w:rPr>
        <w:rFonts w:ascii="Wingdings" w:hAnsi="Wingdings" w:hint="default"/>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8" w15:restartNumberingAfterBreak="0">
    <w:nsid w:val="1E7243E6"/>
    <w:multiLevelType w:val="hybridMultilevel"/>
    <w:tmpl w:val="1DB2A620"/>
    <w:lvl w:ilvl="0" w:tplc="0419000F">
      <w:start w:val="1"/>
      <w:numFmt w:val="decimal"/>
      <w:lvlText w:val="%1."/>
      <w:lvlJc w:val="left"/>
      <w:pPr>
        <w:ind w:left="360" w:hanging="360"/>
      </w:p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9" w15:restartNumberingAfterBreak="0">
    <w:nsid w:val="1FC17689"/>
    <w:multiLevelType w:val="hybridMultilevel"/>
    <w:tmpl w:val="6F80FF60"/>
    <w:lvl w:ilvl="0" w:tplc="0419000F">
      <w:start w:val="1"/>
      <w:numFmt w:val="decimal"/>
      <w:lvlText w:val="%1."/>
      <w:lvlJc w:val="left"/>
      <w:pPr>
        <w:ind w:left="360" w:hanging="360"/>
      </w:p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10" w15:restartNumberingAfterBreak="0">
    <w:nsid w:val="20A04260"/>
    <w:multiLevelType w:val="hybridMultilevel"/>
    <w:tmpl w:val="4FE68256"/>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 w15:restartNumberingAfterBreak="0">
    <w:nsid w:val="22AE3548"/>
    <w:multiLevelType w:val="hybridMultilevel"/>
    <w:tmpl w:val="AE5A60C0"/>
    <w:lvl w:ilvl="0" w:tplc="0419000F">
      <w:start w:val="1"/>
      <w:numFmt w:val="decimal"/>
      <w:lvlText w:val="%1."/>
      <w:lvlJc w:val="left"/>
      <w:pPr>
        <w:ind w:left="360" w:hanging="360"/>
      </w:p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12" w15:restartNumberingAfterBreak="0">
    <w:nsid w:val="27312F60"/>
    <w:multiLevelType w:val="hybridMultilevel"/>
    <w:tmpl w:val="58BEE2C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3" w15:restartNumberingAfterBreak="0">
    <w:nsid w:val="278254B8"/>
    <w:multiLevelType w:val="hybridMultilevel"/>
    <w:tmpl w:val="CB24CDF4"/>
    <w:lvl w:ilvl="0" w:tplc="04190001">
      <w:start w:val="1"/>
      <w:numFmt w:val="bullet"/>
      <w:lvlText w:val=""/>
      <w:lvlJc w:val="left"/>
      <w:pPr>
        <w:ind w:left="360" w:hanging="360"/>
      </w:pPr>
      <w:rPr>
        <w:rFonts w:ascii="Symbol" w:hAnsi="Symbol" w:hint="default"/>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14" w15:restartNumberingAfterBreak="0">
    <w:nsid w:val="31BA66D7"/>
    <w:multiLevelType w:val="hybridMultilevel"/>
    <w:tmpl w:val="115AF734"/>
    <w:lvl w:ilvl="0" w:tplc="0419000F">
      <w:start w:val="1"/>
      <w:numFmt w:val="decimal"/>
      <w:lvlText w:val="%1."/>
      <w:lvlJc w:val="left"/>
      <w:pPr>
        <w:ind w:left="36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5" w15:restartNumberingAfterBreak="0">
    <w:nsid w:val="33DB1559"/>
    <w:multiLevelType w:val="hybridMultilevel"/>
    <w:tmpl w:val="D526C17E"/>
    <w:lvl w:ilvl="0" w:tplc="04190011">
      <w:start w:val="1"/>
      <w:numFmt w:val="decimal"/>
      <w:lvlText w:val="%1)"/>
      <w:lvlJc w:val="left"/>
      <w:pPr>
        <w:ind w:left="36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6" w15:restartNumberingAfterBreak="0">
    <w:nsid w:val="3AEC392D"/>
    <w:multiLevelType w:val="hybridMultilevel"/>
    <w:tmpl w:val="61461580"/>
    <w:lvl w:ilvl="0" w:tplc="232C9192">
      <w:start w:val="1"/>
      <w:numFmt w:val="bullet"/>
      <w:lvlText w:val=""/>
      <w:lvlJc w:val="left"/>
      <w:pPr>
        <w:ind w:left="360" w:hanging="360"/>
      </w:pPr>
      <w:rPr>
        <w:rFonts w:ascii="Wingdings" w:hAnsi="Wingdings" w:hint="default"/>
        <w:i w:val="0"/>
        <w:iCs w:val="0"/>
        <w:color w:val="auto"/>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7" w15:restartNumberingAfterBreak="0">
    <w:nsid w:val="42770BB1"/>
    <w:multiLevelType w:val="hybridMultilevel"/>
    <w:tmpl w:val="882C6F3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8" w15:restartNumberingAfterBreak="0">
    <w:nsid w:val="43B83395"/>
    <w:multiLevelType w:val="hybridMultilevel"/>
    <w:tmpl w:val="9B301C24"/>
    <w:lvl w:ilvl="0" w:tplc="F14EECE4">
      <w:start w:val="1"/>
      <w:numFmt w:val="decimal"/>
      <w:lvlText w:val="%1."/>
      <w:lvlJc w:val="left"/>
      <w:pPr>
        <w:ind w:left="1010" w:hanging="65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9" w15:restartNumberingAfterBreak="0">
    <w:nsid w:val="4D4F1CCB"/>
    <w:multiLevelType w:val="hybridMultilevel"/>
    <w:tmpl w:val="92AC498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0" w15:restartNumberingAfterBreak="0">
    <w:nsid w:val="4F912708"/>
    <w:multiLevelType w:val="multilevel"/>
    <w:tmpl w:val="547A324A"/>
    <w:lvl w:ilvl="0">
      <w:start w:val="1"/>
      <w:numFmt w:val="decimal"/>
      <w:lvlText w:val="%1."/>
      <w:lvlJc w:val="left"/>
      <w:pPr>
        <w:ind w:left="490" w:hanging="49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1" w15:restartNumberingAfterBreak="0">
    <w:nsid w:val="55AB4E62"/>
    <w:multiLevelType w:val="hybridMultilevel"/>
    <w:tmpl w:val="09BA65EC"/>
    <w:lvl w:ilvl="0" w:tplc="1B84E0F8">
      <w:start w:val="1"/>
      <w:numFmt w:val="decimal"/>
      <w:lvlText w:val="%1."/>
      <w:lvlJc w:val="left"/>
      <w:pPr>
        <w:ind w:left="920" w:hanging="5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2" w15:restartNumberingAfterBreak="0">
    <w:nsid w:val="5A4F4634"/>
    <w:multiLevelType w:val="hybridMultilevel"/>
    <w:tmpl w:val="E120488A"/>
    <w:lvl w:ilvl="0" w:tplc="04190011">
      <w:start w:val="1"/>
      <w:numFmt w:val="decimal"/>
      <w:lvlText w:val="%1)"/>
      <w:lvlJc w:val="left"/>
      <w:pPr>
        <w:ind w:left="360" w:hanging="360"/>
      </w:p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23" w15:restartNumberingAfterBreak="0">
    <w:nsid w:val="5DCE028B"/>
    <w:multiLevelType w:val="hybridMultilevel"/>
    <w:tmpl w:val="7B226846"/>
    <w:lvl w:ilvl="0" w:tplc="0419000B">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4" w15:restartNumberingAfterBreak="0">
    <w:nsid w:val="608C15AB"/>
    <w:multiLevelType w:val="hybridMultilevel"/>
    <w:tmpl w:val="CCA2F18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5" w15:restartNumberingAfterBreak="0">
    <w:nsid w:val="61717B11"/>
    <w:multiLevelType w:val="hybridMultilevel"/>
    <w:tmpl w:val="EA52E80A"/>
    <w:lvl w:ilvl="0" w:tplc="2D58D09A">
      <w:start w:val="2"/>
      <w:numFmt w:val="bullet"/>
      <w:lvlText w:val="-"/>
      <w:lvlJc w:val="left"/>
      <w:pPr>
        <w:ind w:left="360" w:hanging="360"/>
      </w:pPr>
      <w:rPr>
        <w:rFonts w:ascii="Times New Roman" w:eastAsiaTheme="minorHAnsi" w:hAnsi="Times New Roman" w:cs="Times New Roman"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26" w15:restartNumberingAfterBreak="0">
    <w:nsid w:val="61B933FB"/>
    <w:multiLevelType w:val="hybridMultilevel"/>
    <w:tmpl w:val="A2EA5E24"/>
    <w:lvl w:ilvl="0" w:tplc="0419000B">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7" w15:restartNumberingAfterBreak="0">
    <w:nsid w:val="63E92A8C"/>
    <w:multiLevelType w:val="hybridMultilevel"/>
    <w:tmpl w:val="257EAC88"/>
    <w:lvl w:ilvl="0" w:tplc="99B063C6">
      <w:start w:val="1"/>
      <w:numFmt w:val="decimal"/>
      <w:lvlText w:val="%1."/>
      <w:lvlJc w:val="left"/>
      <w:pPr>
        <w:ind w:left="990" w:hanging="63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8" w15:restartNumberingAfterBreak="0">
    <w:nsid w:val="6E673942"/>
    <w:multiLevelType w:val="hybridMultilevel"/>
    <w:tmpl w:val="A3267640"/>
    <w:lvl w:ilvl="0" w:tplc="0419000F">
      <w:start w:val="1"/>
      <w:numFmt w:val="decimal"/>
      <w:lvlText w:val="%1."/>
      <w:lvlJc w:val="left"/>
      <w:pPr>
        <w:ind w:left="360" w:hanging="360"/>
      </w:p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29" w15:restartNumberingAfterBreak="0">
    <w:nsid w:val="72F455AC"/>
    <w:multiLevelType w:val="hybridMultilevel"/>
    <w:tmpl w:val="CEFAFF7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0" w15:restartNumberingAfterBreak="0">
    <w:nsid w:val="73CF2C0C"/>
    <w:multiLevelType w:val="hybridMultilevel"/>
    <w:tmpl w:val="DBC21B60"/>
    <w:lvl w:ilvl="0" w:tplc="0419000F">
      <w:start w:val="1"/>
      <w:numFmt w:val="decimal"/>
      <w:lvlText w:val="%1."/>
      <w:lvlJc w:val="left"/>
      <w:pPr>
        <w:ind w:left="360" w:hanging="360"/>
      </w:pPr>
      <w:rPr>
        <w:rFonts w:hint="default"/>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31" w15:restartNumberingAfterBreak="0">
    <w:nsid w:val="75422C40"/>
    <w:multiLevelType w:val="multilevel"/>
    <w:tmpl w:val="7B12C38C"/>
    <w:lvl w:ilvl="0">
      <w:start w:val="1"/>
      <w:numFmt w:val="decimal"/>
      <w:lvlText w:val="%1."/>
      <w:lvlJc w:val="left"/>
      <w:pPr>
        <w:ind w:left="540" w:hanging="540"/>
      </w:pPr>
      <w:rPr>
        <w:rFonts w:hint="default"/>
      </w:rPr>
    </w:lvl>
    <w:lvl w:ilvl="1">
      <w:start w:val="1"/>
      <w:numFmt w:val="decimal"/>
      <w:lvlText w:val="%1.%2."/>
      <w:lvlJc w:val="left"/>
      <w:pPr>
        <w:ind w:left="2137" w:hanging="720"/>
      </w:pPr>
      <w:rPr>
        <w:rFonts w:hint="default"/>
      </w:rPr>
    </w:lvl>
    <w:lvl w:ilvl="2">
      <w:start w:val="1"/>
      <w:numFmt w:val="decimal"/>
      <w:lvlText w:val="%1.%2.%3."/>
      <w:lvlJc w:val="left"/>
      <w:pPr>
        <w:ind w:left="3554" w:hanging="720"/>
      </w:pPr>
      <w:rPr>
        <w:rFonts w:hint="default"/>
      </w:rPr>
    </w:lvl>
    <w:lvl w:ilvl="3">
      <w:start w:val="1"/>
      <w:numFmt w:val="decimal"/>
      <w:lvlText w:val="%1.%2.%3.%4."/>
      <w:lvlJc w:val="left"/>
      <w:pPr>
        <w:ind w:left="5331" w:hanging="1080"/>
      </w:pPr>
      <w:rPr>
        <w:rFonts w:hint="default"/>
      </w:rPr>
    </w:lvl>
    <w:lvl w:ilvl="4">
      <w:start w:val="1"/>
      <w:numFmt w:val="decimal"/>
      <w:lvlText w:val="%1.%2.%3.%4.%5."/>
      <w:lvlJc w:val="left"/>
      <w:pPr>
        <w:ind w:left="6748" w:hanging="1080"/>
      </w:pPr>
      <w:rPr>
        <w:rFonts w:hint="default"/>
      </w:rPr>
    </w:lvl>
    <w:lvl w:ilvl="5">
      <w:start w:val="1"/>
      <w:numFmt w:val="decimal"/>
      <w:lvlText w:val="%1.%2.%3.%4.%5.%6."/>
      <w:lvlJc w:val="left"/>
      <w:pPr>
        <w:ind w:left="8525" w:hanging="1440"/>
      </w:pPr>
      <w:rPr>
        <w:rFonts w:hint="default"/>
      </w:rPr>
    </w:lvl>
    <w:lvl w:ilvl="6">
      <w:start w:val="1"/>
      <w:numFmt w:val="decimal"/>
      <w:lvlText w:val="%1.%2.%3.%4.%5.%6.%7."/>
      <w:lvlJc w:val="left"/>
      <w:pPr>
        <w:ind w:left="10302" w:hanging="1800"/>
      </w:pPr>
      <w:rPr>
        <w:rFonts w:hint="default"/>
      </w:rPr>
    </w:lvl>
    <w:lvl w:ilvl="7">
      <w:start w:val="1"/>
      <w:numFmt w:val="decimal"/>
      <w:lvlText w:val="%1.%2.%3.%4.%5.%6.%7.%8."/>
      <w:lvlJc w:val="left"/>
      <w:pPr>
        <w:ind w:left="11719" w:hanging="1800"/>
      </w:pPr>
      <w:rPr>
        <w:rFonts w:hint="default"/>
      </w:rPr>
    </w:lvl>
    <w:lvl w:ilvl="8">
      <w:start w:val="1"/>
      <w:numFmt w:val="decimal"/>
      <w:lvlText w:val="%1.%2.%3.%4.%5.%6.%7.%8.%9."/>
      <w:lvlJc w:val="left"/>
      <w:pPr>
        <w:ind w:left="13496" w:hanging="2160"/>
      </w:pPr>
      <w:rPr>
        <w:rFonts w:hint="default"/>
      </w:rPr>
    </w:lvl>
  </w:abstractNum>
  <w:abstractNum w:abstractNumId="32" w15:restartNumberingAfterBreak="0">
    <w:nsid w:val="757019AD"/>
    <w:multiLevelType w:val="hybridMultilevel"/>
    <w:tmpl w:val="91084CA4"/>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3" w15:restartNumberingAfterBreak="0">
    <w:nsid w:val="75C01F4F"/>
    <w:multiLevelType w:val="multilevel"/>
    <w:tmpl w:val="8DC669A6"/>
    <w:lvl w:ilvl="0">
      <w:start w:val="1"/>
      <w:numFmt w:val="decimal"/>
      <w:lvlText w:val="%1."/>
      <w:lvlJc w:val="left"/>
      <w:pPr>
        <w:ind w:left="420" w:hanging="420"/>
      </w:pPr>
      <w:rPr>
        <w:rFonts w:hint="default"/>
      </w:rPr>
    </w:lvl>
    <w:lvl w:ilvl="1">
      <w:start w:val="1"/>
      <w:numFmt w:val="decimal"/>
      <w:lvlText w:val="%1.%2."/>
      <w:lvlJc w:val="left"/>
      <w:pPr>
        <w:ind w:left="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2160" w:hanging="1440"/>
      </w:pPr>
      <w:rPr>
        <w:rFonts w:hint="default"/>
      </w:rPr>
    </w:lvl>
    <w:lvl w:ilvl="6">
      <w:start w:val="1"/>
      <w:numFmt w:val="decimal"/>
      <w:lvlText w:val="%1.%2.%3.%4.%5.%6.%7."/>
      <w:lvlJc w:val="left"/>
      <w:pPr>
        <w:ind w:left="-2520" w:hanging="1800"/>
      </w:pPr>
      <w:rPr>
        <w:rFonts w:hint="default"/>
      </w:rPr>
    </w:lvl>
    <w:lvl w:ilvl="7">
      <w:start w:val="1"/>
      <w:numFmt w:val="decimal"/>
      <w:lvlText w:val="%1.%2.%3.%4.%5.%6.%7.%8."/>
      <w:lvlJc w:val="left"/>
      <w:pPr>
        <w:ind w:left="-3240" w:hanging="1800"/>
      </w:pPr>
      <w:rPr>
        <w:rFonts w:hint="default"/>
      </w:rPr>
    </w:lvl>
    <w:lvl w:ilvl="8">
      <w:start w:val="1"/>
      <w:numFmt w:val="decimal"/>
      <w:lvlText w:val="%1.%2.%3.%4.%5.%6.%7.%8.%9."/>
      <w:lvlJc w:val="left"/>
      <w:pPr>
        <w:ind w:left="-3600" w:hanging="2160"/>
      </w:pPr>
      <w:rPr>
        <w:rFonts w:hint="default"/>
      </w:rPr>
    </w:lvl>
  </w:abstractNum>
  <w:abstractNum w:abstractNumId="34" w15:restartNumberingAfterBreak="0">
    <w:nsid w:val="7B25017E"/>
    <w:multiLevelType w:val="hybridMultilevel"/>
    <w:tmpl w:val="2676C4FE"/>
    <w:lvl w:ilvl="0" w:tplc="04190001">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5" w15:restartNumberingAfterBreak="0">
    <w:nsid w:val="7BEF4A5F"/>
    <w:multiLevelType w:val="hybridMultilevel"/>
    <w:tmpl w:val="587CFD74"/>
    <w:lvl w:ilvl="0" w:tplc="2D58D09A">
      <w:start w:val="2"/>
      <w:numFmt w:val="bullet"/>
      <w:lvlText w:val="-"/>
      <w:lvlJc w:val="left"/>
      <w:pPr>
        <w:ind w:left="2137" w:hanging="360"/>
      </w:pPr>
      <w:rPr>
        <w:rFonts w:ascii="Times New Roman" w:eastAsiaTheme="minorHAnsi" w:hAnsi="Times New Roman" w:cs="Times New Roman" w:hint="default"/>
      </w:rPr>
    </w:lvl>
    <w:lvl w:ilvl="1" w:tplc="04190003" w:tentative="1">
      <w:start w:val="1"/>
      <w:numFmt w:val="bullet"/>
      <w:lvlText w:val="o"/>
      <w:lvlJc w:val="left"/>
      <w:pPr>
        <w:ind w:left="2857" w:hanging="360"/>
      </w:pPr>
      <w:rPr>
        <w:rFonts w:ascii="Courier New" w:hAnsi="Courier New" w:cs="Courier New" w:hint="default"/>
      </w:rPr>
    </w:lvl>
    <w:lvl w:ilvl="2" w:tplc="04190005" w:tentative="1">
      <w:start w:val="1"/>
      <w:numFmt w:val="bullet"/>
      <w:lvlText w:val=""/>
      <w:lvlJc w:val="left"/>
      <w:pPr>
        <w:ind w:left="3577" w:hanging="360"/>
      </w:pPr>
      <w:rPr>
        <w:rFonts w:ascii="Wingdings" w:hAnsi="Wingdings" w:hint="default"/>
      </w:rPr>
    </w:lvl>
    <w:lvl w:ilvl="3" w:tplc="04190001" w:tentative="1">
      <w:start w:val="1"/>
      <w:numFmt w:val="bullet"/>
      <w:lvlText w:val=""/>
      <w:lvlJc w:val="left"/>
      <w:pPr>
        <w:ind w:left="4297" w:hanging="360"/>
      </w:pPr>
      <w:rPr>
        <w:rFonts w:ascii="Symbol" w:hAnsi="Symbol" w:hint="default"/>
      </w:rPr>
    </w:lvl>
    <w:lvl w:ilvl="4" w:tplc="04190003" w:tentative="1">
      <w:start w:val="1"/>
      <w:numFmt w:val="bullet"/>
      <w:lvlText w:val="o"/>
      <w:lvlJc w:val="left"/>
      <w:pPr>
        <w:ind w:left="5017" w:hanging="360"/>
      </w:pPr>
      <w:rPr>
        <w:rFonts w:ascii="Courier New" w:hAnsi="Courier New" w:cs="Courier New" w:hint="default"/>
      </w:rPr>
    </w:lvl>
    <w:lvl w:ilvl="5" w:tplc="04190005" w:tentative="1">
      <w:start w:val="1"/>
      <w:numFmt w:val="bullet"/>
      <w:lvlText w:val=""/>
      <w:lvlJc w:val="left"/>
      <w:pPr>
        <w:ind w:left="5737" w:hanging="360"/>
      </w:pPr>
      <w:rPr>
        <w:rFonts w:ascii="Wingdings" w:hAnsi="Wingdings" w:hint="default"/>
      </w:rPr>
    </w:lvl>
    <w:lvl w:ilvl="6" w:tplc="04190001" w:tentative="1">
      <w:start w:val="1"/>
      <w:numFmt w:val="bullet"/>
      <w:lvlText w:val=""/>
      <w:lvlJc w:val="left"/>
      <w:pPr>
        <w:ind w:left="6457" w:hanging="360"/>
      </w:pPr>
      <w:rPr>
        <w:rFonts w:ascii="Symbol" w:hAnsi="Symbol" w:hint="default"/>
      </w:rPr>
    </w:lvl>
    <w:lvl w:ilvl="7" w:tplc="04190003" w:tentative="1">
      <w:start w:val="1"/>
      <w:numFmt w:val="bullet"/>
      <w:lvlText w:val="o"/>
      <w:lvlJc w:val="left"/>
      <w:pPr>
        <w:ind w:left="7177" w:hanging="360"/>
      </w:pPr>
      <w:rPr>
        <w:rFonts w:ascii="Courier New" w:hAnsi="Courier New" w:cs="Courier New" w:hint="default"/>
      </w:rPr>
    </w:lvl>
    <w:lvl w:ilvl="8" w:tplc="04190005" w:tentative="1">
      <w:start w:val="1"/>
      <w:numFmt w:val="bullet"/>
      <w:lvlText w:val=""/>
      <w:lvlJc w:val="left"/>
      <w:pPr>
        <w:ind w:left="7897" w:hanging="360"/>
      </w:pPr>
      <w:rPr>
        <w:rFonts w:ascii="Wingdings" w:hAnsi="Wingdings" w:hint="default"/>
      </w:rPr>
    </w:lvl>
  </w:abstractNum>
  <w:abstractNum w:abstractNumId="36" w15:restartNumberingAfterBreak="0">
    <w:nsid w:val="7C4772DC"/>
    <w:multiLevelType w:val="hybridMultilevel"/>
    <w:tmpl w:val="6D84F098"/>
    <w:lvl w:ilvl="0" w:tplc="0419000F">
      <w:start w:val="1"/>
      <w:numFmt w:val="decimal"/>
      <w:lvlText w:val="%1."/>
      <w:lvlJc w:val="left"/>
      <w:pPr>
        <w:ind w:left="360" w:hanging="360"/>
      </w:p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37" w15:restartNumberingAfterBreak="0">
    <w:nsid w:val="7DD12178"/>
    <w:multiLevelType w:val="hybridMultilevel"/>
    <w:tmpl w:val="77B00834"/>
    <w:lvl w:ilvl="0" w:tplc="0419000F">
      <w:start w:val="1"/>
      <w:numFmt w:val="decimal"/>
      <w:lvlText w:val="%1."/>
      <w:lvlJc w:val="left"/>
      <w:pPr>
        <w:ind w:left="360" w:hanging="360"/>
      </w:p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38" w15:restartNumberingAfterBreak="0">
    <w:nsid w:val="7DE33542"/>
    <w:multiLevelType w:val="hybridMultilevel"/>
    <w:tmpl w:val="A956F9B6"/>
    <w:lvl w:ilvl="0" w:tplc="3FB0D1B0">
      <w:start w:val="1"/>
      <w:numFmt w:val="decimal"/>
      <w:lvlText w:val="%1."/>
      <w:lvlJc w:val="left"/>
      <w:pPr>
        <w:ind w:left="360" w:hanging="360"/>
      </w:pPr>
      <w:rPr>
        <w:rFonts w:hint="default"/>
        <w:i w:val="0"/>
        <w:iCs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16cid:durableId="856315537">
    <w:abstractNumId w:val="31"/>
  </w:num>
  <w:num w:numId="2" w16cid:durableId="1081409973">
    <w:abstractNumId w:val="35"/>
  </w:num>
  <w:num w:numId="3" w16cid:durableId="1037003182">
    <w:abstractNumId w:val="20"/>
  </w:num>
  <w:num w:numId="4" w16cid:durableId="353961223">
    <w:abstractNumId w:val="0"/>
  </w:num>
  <w:num w:numId="5" w16cid:durableId="533351539">
    <w:abstractNumId w:val="15"/>
  </w:num>
  <w:num w:numId="6" w16cid:durableId="500042748">
    <w:abstractNumId w:val="33"/>
  </w:num>
  <w:num w:numId="7" w16cid:durableId="1231885260">
    <w:abstractNumId w:val="22"/>
  </w:num>
  <w:num w:numId="8" w16cid:durableId="921720076">
    <w:abstractNumId w:val="5"/>
  </w:num>
  <w:num w:numId="9" w16cid:durableId="1484657618">
    <w:abstractNumId w:val="26"/>
  </w:num>
  <w:num w:numId="10" w16cid:durableId="1860385287">
    <w:abstractNumId w:val="23"/>
  </w:num>
  <w:num w:numId="11" w16cid:durableId="418447497">
    <w:abstractNumId w:val="34"/>
  </w:num>
  <w:num w:numId="12" w16cid:durableId="1114323126">
    <w:abstractNumId w:val="6"/>
  </w:num>
  <w:num w:numId="13" w16cid:durableId="603148763">
    <w:abstractNumId w:val="25"/>
  </w:num>
  <w:num w:numId="14" w16cid:durableId="938097398">
    <w:abstractNumId w:val="17"/>
  </w:num>
  <w:num w:numId="15" w16cid:durableId="1429960194">
    <w:abstractNumId w:val="7"/>
  </w:num>
  <w:num w:numId="16" w16cid:durableId="1713380804">
    <w:abstractNumId w:val="11"/>
  </w:num>
  <w:num w:numId="17" w16cid:durableId="134835818">
    <w:abstractNumId w:val="8"/>
  </w:num>
  <w:num w:numId="18" w16cid:durableId="185801074">
    <w:abstractNumId w:val="9"/>
  </w:num>
  <w:num w:numId="19" w16cid:durableId="2095349080">
    <w:abstractNumId w:val="14"/>
  </w:num>
  <w:num w:numId="20" w16cid:durableId="1195464315">
    <w:abstractNumId w:val="38"/>
  </w:num>
  <w:num w:numId="21" w16cid:durableId="1482430231">
    <w:abstractNumId w:val="16"/>
  </w:num>
  <w:num w:numId="22" w16cid:durableId="1737970824">
    <w:abstractNumId w:val="30"/>
  </w:num>
  <w:num w:numId="23" w16cid:durableId="753160532">
    <w:abstractNumId w:val="13"/>
  </w:num>
  <w:num w:numId="24" w16cid:durableId="2134209699">
    <w:abstractNumId w:val="32"/>
  </w:num>
  <w:num w:numId="25" w16cid:durableId="1444182474">
    <w:abstractNumId w:val="3"/>
  </w:num>
  <w:num w:numId="26" w16cid:durableId="1912537919">
    <w:abstractNumId w:val="12"/>
  </w:num>
  <w:num w:numId="27" w16cid:durableId="2000036063">
    <w:abstractNumId w:val="2"/>
  </w:num>
  <w:num w:numId="28" w16cid:durableId="1965311673">
    <w:abstractNumId w:val="18"/>
  </w:num>
  <w:num w:numId="29" w16cid:durableId="901327503">
    <w:abstractNumId w:val="36"/>
  </w:num>
  <w:num w:numId="30" w16cid:durableId="870342835">
    <w:abstractNumId w:val="29"/>
  </w:num>
  <w:num w:numId="31" w16cid:durableId="624821554">
    <w:abstractNumId w:val="21"/>
  </w:num>
  <w:num w:numId="32" w16cid:durableId="295380209">
    <w:abstractNumId w:val="28"/>
  </w:num>
  <w:num w:numId="33" w16cid:durableId="1254512345">
    <w:abstractNumId w:val="1"/>
  </w:num>
  <w:num w:numId="34" w16cid:durableId="563611876">
    <w:abstractNumId w:val="27"/>
  </w:num>
  <w:num w:numId="35" w16cid:durableId="1595015643">
    <w:abstractNumId w:val="24"/>
  </w:num>
  <w:num w:numId="36" w16cid:durableId="1379355536">
    <w:abstractNumId w:val="4"/>
  </w:num>
  <w:num w:numId="37" w16cid:durableId="463430995">
    <w:abstractNumId w:val="37"/>
  </w:num>
  <w:num w:numId="38" w16cid:durableId="1144662667">
    <w:abstractNumId w:val="19"/>
  </w:num>
  <w:num w:numId="39" w16cid:durableId="668947935">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0"/>
  <w:proofState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15118"/>
    <w:rsid w:val="00003BA2"/>
    <w:rsid w:val="00004E43"/>
    <w:rsid w:val="00004E9A"/>
    <w:rsid w:val="00005C69"/>
    <w:rsid w:val="000071CD"/>
    <w:rsid w:val="00007551"/>
    <w:rsid w:val="00010598"/>
    <w:rsid w:val="00010B24"/>
    <w:rsid w:val="00010D4B"/>
    <w:rsid w:val="000113C2"/>
    <w:rsid w:val="00011A7C"/>
    <w:rsid w:val="00011EE8"/>
    <w:rsid w:val="00012E37"/>
    <w:rsid w:val="00013498"/>
    <w:rsid w:val="0001350C"/>
    <w:rsid w:val="00014562"/>
    <w:rsid w:val="00015DA8"/>
    <w:rsid w:val="00016E84"/>
    <w:rsid w:val="00017818"/>
    <w:rsid w:val="00017F80"/>
    <w:rsid w:val="000201AE"/>
    <w:rsid w:val="00022C0A"/>
    <w:rsid w:val="00023550"/>
    <w:rsid w:val="00025F40"/>
    <w:rsid w:val="000301CF"/>
    <w:rsid w:val="000319D9"/>
    <w:rsid w:val="00032161"/>
    <w:rsid w:val="00032273"/>
    <w:rsid w:val="00035175"/>
    <w:rsid w:val="00035B96"/>
    <w:rsid w:val="00041917"/>
    <w:rsid w:val="000420B0"/>
    <w:rsid w:val="0004379A"/>
    <w:rsid w:val="0004434D"/>
    <w:rsid w:val="00044D5B"/>
    <w:rsid w:val="000453C2"/>
    <w:rsid w:val="00045CE4"/>
    <w:rsid w:val="00046422"/>
    <w:rsid w:val="00046481"/>
    <w:rsid w:val="0005059A"/>
    <w:rsid w:val="00052A40"/>
    <w:rsid w:val="000563AE"/>
    <w:rsid w:val="00060E6C"/>
    <w:rsid w:val="000618A0"/>
    <w:rsid w:val="000651A5"/>
    <w:rsid w:val="00066EF8"/>
    <w:rsid w:val="00072C05"/>
    <w:rsid w:val="00072F12"/>
    <w:rsid w:val="00073E8B"/>
    <w:rsid w:val="000743F7"/>
    <w:rsid w:val="00075E53"/>
    <w:rsid w:val="00077B00"/>
    <w:rsid w:val="000805BE"/>
    <w:rsid w:val="0008616A"/>
    <w:rsid w:val="00087943"/>
    <w:rsid w:val="00092474"/>
    <w:rsid w:val="00092E06"/>
    <w:rsid w:val="00096867"/>
    <w:rsid w:val="0009774D"/>
    <w:rsid w:val="0009776C"/>
    <w:rsid w:val="000A07A5"/>
    <w:rsid w:val="000A29AF"/>
    <w:rsid w:val="000A67CE"/>
    <w:rsid w:val="000B074B"/>
    <w:rsid w:val="000B0E07"/>
    <w:rsid w:val="000B1F7B"/>
    <w:rsid w:val="000B298F"/>
    <w:rsid w:val="000B371A"/>
    <w:rsid w:val="000B3AD3"/>
    <w:rsid w:val="000C04B5"/>
    <w:rsid w:val="000C548B"/>
    <w:rsid w:val="000C5D11"/>
    <w:rsid w:val="000C656C"/>
    <w:rsid w:val="000C65A6"/>
    <w:rsid w:val="000D2493"/>
    <w:rsid w:val="000D5C7C"/>
    <w:rsid w:val="000D699E"/>
    <w:rsid w:val="000D6ED8"/>
    <w:rsid w:val="000D73E4"/>
    <w:rsid w:val="000E0104"/>
    <w:rsid w:val="000E056F"/>
    <w:rsid w:val="000E3B94"/>
    <w:rsid w:val="000E5FA6"/>
    <w:rsid w:val="000E7445"/>
    <w:rsid w:val="000E7B30"/>
    <w:rsid w:val="000F2A43"/>
    <w:rsid w:val="000F4E23"/>
    <w:rsid w:val="000F4F97"/>
    <w:rsid w:val="000F5CB5"/>
    <w:rsid w:val="000F5D67"/>
    <w:rsid w:val="000F7C10"/>
    <w:rsid w:val="001006FF"/>
    <w:rsid w:val="00101177"/>
    <w:rsid w:val="00102F8B"/>
    <w:rsid w:val="00103436"/>
    <w:rsid w:val="0010399F"/>
    <w:rsid w:val="00103E41"/>
    <w:rsid w:val="001074CB"/>
    <w:rsid w:val="001129C9"/>
    <w:rsid w:val="0011344C"/>
    <w:rsid w:val="00114753"/>
    <w:rsid w:val="00114EE4"/>
    <w:rsid w:val="00115118"/>
    <w:rsid w:val="00116E8B"/>
    <w:rsid w:val="00121222"/>
    <w:rsid w:val="00122A0D"/>
    <w:rsid w:val="00123114"/>
    <w:rsid w:val="001232B8"/>
    <w:rsid w:val="001237D3"/>
    <w:rsid w:val="00124983"/>
    <w:rsid w:val="00132B75"/>
    <w:rsid w:val="001338B1"/>
    <w:rsid w:val="00134822"/>
    <w:rsid w:val="00134A8D"/>
    <w:rsid w:val="00135D3F"/>
    <w:rsid w:val="00136623"/>
    <w:rsid w:val="00136C6B"/>
    <w:rsid w:val="00137EFD"/>
    <w:rsid w:val="00141BA4"/>
    <w:rsid w:val="00152061"/>
    <w:rsid w:val="001546C8"/>
    <w:rsid w:val="001557A5"/>
    <w:rsid w:val="00155F83"/>
    <w:rsid w:val="00162431"/>
    <w:rsid w:val="0016276F"/>
    <w:rsid w:val="00162B81"/>
    <w:rsid w:val="00162BC0"/>
    <w:rsid w:val="001634D1"/>
    <w:rsid w:val="001643F4"/>
    <w:rsid w:val="00165520"/>
    <w:rsid w:val="001724D1"/>
    <w:rsid w:val="00172DB7"/>
    <w:rsid w:val="00174210"/>
    <w:rsid w:val="0017668C"/>
    <w:rsid w:val="00176B6D"/>
    <w:rsid w:val="0018097F"/>
    <w:rsid w:val="00180FA8"/>
    <w:rsid w:val="00181F1D"/>
    <w:rsid w:val="00185E3E"/>
    <w:rsid w:val="0018772F"/>
    <w:rsid w:val="00190650"/>
    <w:rsid w:val="00195AC2"/>
    <w:rsid w:val="00196312"/>
    <w:rsid w:val="00196F09"/>
    <w:rsid w:val="001A0B70"/>
    <w:rsid w:val="001A262D"/>
    <w:rsid w:val="001A5CC4"/>
    <w:rsid w:val="001A60A2"/>
    <w:rsid w:val="001B0751"/>
    <w:rsid w:val="001B0C57"/>
    <w:rsid w:val="001B1C11"/>
    <w:rsid w:val="001B2AF1"/>
    <w:rsid w:val="001B2E75"/>
    <w:rsid w:val="001B48EF"/>
    <w:rsid w:val="001C0AC4"/>
    <w:rsid w:val="001C0EFC"/>
    <w:rsid w:val="001C4AE5"/>
    <w:rsid w:val="001C4F16"/>
    <w:rsid w:val="001C5A24"/>
    <w:rsid w:val="001C6AA3"/>
    <w:rsid w:val="001C6B5C"/>
    <w:rsid w:val="001C6FBF"/>
    <w:rsid w:val="001C7688"/>
    <w:rsid w:val="001D6B2D"/>
    <w:rsid w:val="001D727A"/>
    <w:rsid w:val="001D74C9"/>
    <w:rsid w:val="001E29A5"/>
    <w:rsid w:val="001E3D72"/>
    <w:rsid w:val="001E414A"/>
    <w:rsid w:val="001E60CE"/>
    <w:rsid w:val="001E6A87"/>
    <w:rsid w:val="001F0ED9"/>
    <w:rsid w:val="001F1A0D"/>
    <w:rsid w:val="001F1C1D"/>
    <w:rsid w:val="001F2042"/>
    <w:rsid w:val="001F2786"/>
    <w:rsid w:val="001F38A9"/>
    <w:rsid w:val="001F48E4"/>
    <w:rsid w:val="001F4ADE"/>
    <w:rsid w:val="00200E96"/>
    <w:rsid w:val="002020E0"/>
    <w:rsid w:val="002028EB"/>
    <w:rsid w:val="00202C3E"/>
    <w:rsid w:val="00203579"/>
    <w:rsid w:val="00205DCC"/>
    <w:rsid w:val="00210514"/>
    <w:rsid w:val="002108A3"/>
    <w:rsid w:val="00211A2D"/>
    <w:rsid w:val="00211D7D"/>
    <w:rsid w:val="00213169"/>
    <w:rsid w:val="0021364B"/>
    <w:rsid w:val="002146CC"/>
    <w:rsid w:val="0021527D"/>
    <w:rsid w:val="002160BA"/>
    <w:rsid w:val="00222E7B"/>
    <w:rsid w:val="00223D85"/>
    <w:rsid w:val="00224270"/>
    <w:rsid w:val="0022498C"/>
    <w:rsid w:val="002268EB"/>
    <w:rsid w:val="00227C38"/>
    <w:rsid w:val="00230B2F"/>
    <w:rsid w:val="00231430"/>
    <w:rsid w:val="002332EE"/>
    <w:rsid w:val="00233C89"/>
    <w:rsid w:val="002346D8"/>
    <w:rsid w:val="00235A2C"/>
    <w:rsid w:val="00237217"/>
    <w:rsid w:val="00241CF0"/>
    <w:rsid w:val="00243823"/>
    <w:rsid w:val="00245296"/>
    <w:rsid w:val="00245A98"/>
    <w:rsid w:val="00252102"/>
    <w:rsid w:val="002541CF"/>
    <w:rsid w:val="00254649"/>
    <w:rsid w:val="002556D1"/>
    <w:rsid w:val="00255F36"/>
    <w:rsid w:val="00257A24"/>
    <w:rsid w:val="00260368"/>
    <w:rsid w:val="002612AC"/>
    <w:rsid w:val="00264798"/>
    <w:rsid w:val="002649D5"/>
    <w:rsid w:val="00265800"/>
    <w:rsid w:val="00267B32"/>
    <w:rsid w:val="00270091"/>
    <w:rsid w:val="002703C0"/>
    <w:rsid w:val="0027149D"/>
    <w:rsid w:val="0027191C"/>
    <w:rsid w:val="00271BC4"/>
    <w:rsid w:val="00273675"/>
    <w:rsid w:val="00273ED2"/>
    <w:rsid w:val="00274392"/>
    <w:rsid w:val="00275E0E"/>
    <w:rsid w:val="00282076"/>
    <w:rsid w:val="00282569"/>
    <w:rsid w:val="002829D9"/>
    <w:rsid w:val="00283582"/>
    <w:rsid w:val="00283689"/>
    <w:rsid w:val="00283C60"/>
    <w:rsid w:val="002845D5"/>
    <w:rsid w:val="00286120"/>
    <w:rsid w:val="00287366"/>
    <w:rsid w:val="00287562"/>
    <w:rsid w:val="00287E1D"/>
    <w:rsid w:val="00291A9A"/>
    <w:rsid w:val="002942ED"/>
    <w:rsid w:val="00295181"/>
    <w:rsid w:val="0029544F"/>
    <w:rsid w:val="00296CE0"/>
    <w:rsid w:val="002A0500"/>
    <w:rsid w:val="002A079A"/>
    <w:rsid w:val="002A2C3A"/>
    <w:rsid w:val="002A4165"/>
    <w:rsid w:val="002A7510"/>
    <w:rsid w:val="002B0A99"/>
    <w:rsid w:val="002B36D6"/>
    <w:rsid w:val="002B3905"/>
    <w:rsid w:val="002B3B9F"/>
    <w:rsid w:val="002B5B35"/>
    <w:rsid w:val="002B5E9A"/>
    <w:rsid w:val="002B676D"/>
    <w:rsid w:val="002C2CAD"/>
    <w:rsid w:val="002C3753"/>
    <w:rsid w:val="002C37CE"/>
    <w:rsid w:val="002C63A7"/>
    <w:rsid w:val="002D1AB3"/>
    <w:rsid w:val="002D519D"/>
    <w:rsid w:val="002D57DB"/>
    <w:rsid w:val="002D6858"/>
    <w:rsid w:val="002D73ED"/>
    <w:rsid w:val="002D7E69"/>
    <w:rsid w:val="002E10A9"/>
    <w:rsid w:val="002E392A"/>
    <w:rsid w:val="002E5FBC"/>
    <w:rsid w:val="002F1A1F"/>
    <w:rsid w:val="002F28CD"/>
    <w:rsid w:val="002F4D12"/>
    <w:rsid w:val="002F6FAB"/>
    <w:rsid w:val="0030048A"/>
    <w:rsid w:val="00301C03"/>
    <w:rsid w:val="00304AF1"/>
    <w:rsid w:val="00304D59"/>
    <w:rsid w:val="0030637D"/>
    <w:rsid w:val="00310F14"/>
    <w:rsid w:val="003128C4"/>
    <w:rsid w:val="00313674"/>
    <w:rsid w:val="00314CAD"/>
    <w:rsid w:val="00315095"/>
    <w:rsid w:val="0031647B"/>
    <w:rsid w:val="00317525"/>
    <w:rsid w:val="00317B34"/>
    <w:rsid w:val="00326B7A"/>
    <w:rsid w:val="0032784E"/>
    <w:rsid w:val="0033257F"/>
    <w:rsid w:val="00337A77"/>
    <w:rsid w:val="0034061F"/>
    <w:rsid w:val="00340CA5"/>
    <w:rsid w:val="00343BF7"/>
    <w:rsid w:val="003441BA"/>
    <w:rsid w:val="0034476A"/>
    <w:rsid w:val="00344C92"/>
    <w:rsid w:val="00344F56"/>
    <w:rsid w:val="00346648"/>
    <w:rsid w:val="00347148"/>
    <w:rsid w:val="00347DB5"/>
    <w:rsid w:val="00347F22"/>
    <w:rsid w:val="00350C2C"/>
    <w:rsid w:val="00354070"/>
    <w:rsid w:val="00354C54"/>
    <w:rsid w:val="00356242"/>
    <w:rsid w:val="00357D32"/>
    <w:rsid w:val="00364204"/>
    <w:rsid w:val="0036452B"/>
    <w:rsid w:val="00364A9C"/>
    <w:rsid w:val="00364D63"/>
    <w:rsid w:val="00366EB7"/>
    <w:rsid w:val="00374878"/>
    <w:rsid w:val="00375971"/>
    <w:rsid w:val="0037684B"/>
    <w:rsid w:val="00376EDA"/>
    <w:rsid w:val="0037756F"/>
    <w:rsid w:val="00380E45"/>
    <w:rsid w:val="00381604"/>
    <w:rsid w:val="003838C3"/>
    <w:rsid w:val="00383D7A"/>
    <w:rsid w:val="00383F28"/>
    <w:rsid w:val="00385C2A"/>
    <w:rsid w:val="0038713F"/>
    <w:rsid w:val="003900EF"/>
    <w:rsid w:val="0039100D"/>
    <w:rsid w:val="003916C2"/>
    <w:rsid w:val="003923CD"/>
    <w:rsid w:val="003940D5"/>
    <w:rsid w:val="00394330"/>
    <w:rsid w:val="003946DB"/>
    <w:rsid w:val="00394A30"/>
    <w:rsid w:val="00394C6C"/>
    <w:rsid w:val="00395319"/>
    <w:rsid w:val="003961C4"/>
    <w:rsid w:val="00396652"/>
    <w:rsid w:val="0039713F"/>
    <w:rsid w:val="003A0EAE"/>
    <w:rsid w:val="003A2503"/>
    <w:rsid w:val="003A550C"/>
    <w:rsid w:val="003A7168"/>
    <w:rsid w:val="003B0DE4"/>
    <w:rsid w:val="003B174B"/>
    <w:rsid w:val="003B1BBC"/>
    <w:rsid w:val="003B1DAB"/>
    <w:rsid w:val="003B2BBA"/>
    <w:rsid w:val="003B3D98"/>
    <w:rsid w:val="003B3E83"/>
    <w:rsid w:val="003B5FEF"/>
    <w:rsid w:val="003B6551"/>
    <w:rsid w:val="003B6DC2"/>
    <w:rsid w:val="003C1417"/>
    <w:rsid w:val="003C3E6F"/>
    <w:rsid w:val="003C49E5"/>
    <w:rsid w:val="003C4B6D"/>
    <w:rsid w:val="003C5038"/>
    <w:rsid w:val="003C64A6"/>
    <w:rsid w:val="003C6DFC"/>
    <w:rsid w:val="003D20F0"/>
    <w:rsid w:val="003D3F12"/>
    <w:rsid w:val="003E02DB"/>
    <w:rsid w:val="003E080D"/>
    <w:rsid w:val="003E1491"/>
    <w:rsid w:val="003E235F"/>
    <w:rsid w:val="003E2AFF"/>
    <w:rsid w:val="003E3C6B"/>
    <w:rsid w:val="003E3E9D"/>
    <w:rsid w:val="003E6A49"/>
    <w:rsid w:val="003F012A"/>
    <w:rsid w:val="003F1D4C"/>
    <w:rsid w:val="003F22F8"/>
    <w:rsid w:val="003F3CC8"/>
    <w:rsid w:val="003F54F2"/>
    <w:rsid w:val="00403517"/>
    <w:rsid w:val="004041D0"/>
    <w:rsid w:val="004049F4"/>
    <w:rsid w:val="004052DA"/>
    <w:rsid w:val="0040565E"/>
    <w:rsid w:val="0040578C"/>
    <w:rsid w:val="00407FCF"/>
    <w:rsid w:val="004100AC"/>
    <w:rsid w:val="00411EAF"/>
    <w:rsid w:val="0041661E"/>
    <w:rsid w:val="00416F51"/>
    <w:rsid w:val="004204D5"/>
    <w:rsid w:val="004214C2"/>
    <w:rsid w:val="004225D8"/>
    <w:rsid w:val="00422DD6"/>
    <w:rsid w:val="00423657"/>
    <w:rsid w:val="00425060"/>
    <w:rsid w:val="00425288"/>
    <w:rsid w:val="00427AC2"/>
    <w:rsid w:val="0043146D"/>
    <w:rsid w:val="00432A4F"/>
    <w:rsid w:val="0043368B"/>
    <w:rsid w:val="00433E87"/>
    <w:rsid w:val="00434AB2"/>
    <w:rsid w:val="00435B94"/>
    <w:rsid w:val="004371B2"/>
    <w:rsid w:val="00437D30"/>
    <w:rsid w:val="00440186"/>
    <w:rsid w:val="004405CD"/>
    <w:rsid w:val="00447234"/>
    <w:rsid w:val="004472F1"/>
    <w:rsid w:val="00447CDD"/>
    <w:rsid w:val="00447DFB"/>
    <w:rsid w:val="0045108A"/>
    <w:rsid w:val="0045239F"/>
    <w:rsid w:val="0045307E"/>
    <w:rsid w:val="00454F15"/>
    <w:rsid w:val="00455E9B"/>
    <w:rsid w:val="0045679C"/>
    <w:rsid w:val="00456961"/>
    <w:rsid w:val="00456C11"/>
    <w:rsid w:val="0045729C"/>
    <w:rsid w:val="0045788B"/>
    <w:rsid w:val="0046044F"/>
    <w:rsid w:val="00460C69"/>
    <w:rsid w:val="00460F13"/>
    <w:rsid w:val="0046398A"/>
    <w:rsid w:val="00466847"/>
    <w:rsid w:val="0047019B"/>
    <w:rsid w:val="00473904"/>
    <w:rsid w:val="00474987"/>
    <w:rsid w:val="00474EC0"/>
    <w:rsid w:val="00481E77"/>
    <w:rsid w:val="00483E67"/>
    <w:rsid w:val="00485C33"/>
    <w:rsid w:val="00492094"/>
    <w:rsid w:val="00492861"/>
    <w:rsid w:val="00494CAE"/>
    <w:rsid w:val="00494EE4"/>
    <w:rsid w:val="00494FDF"/>
    <w:rsid w:val="00495AF3"/>
    <w:rsid w:val="004A3553"/>
    <w:rsid w:val="004A42BA"/>
    <w:rsid w:val="004A4570"/>
    <w:rsid w:val="004A5161"/>
    <w:rsid w:val="004A54FA"/>
    <w:rsid w:val="004A5536"/>
    <w:rsid w:val="004A5803"/>
    <w:rsid w:val="004B52D2"/>
    <w:rsid w:val="004B53FB"/>
    <w:rsid w:val="004B7330"/>
    <w:rsid w:val="004B77F4"/>
    <w:rsid w:val="004C1263"/>
    <w:rsid w:val="004C15C8"/>
    <w:rsid w:val="004C1D20"/>
    <w:rsid w:val="004C2614"/>
    <w:rsid w:val="004C27A8"/>
    <w:rsid w:val="004C35B4"/>
    <w:rsid w:val="004C480C"/>
    <w:rsid w:val="004C5C3B"/>
    <w:rsid w:val="004C76B2"/>
    <w:rsid w:val="004D0F67"/>
    <w:rsid w:val="004D364D"/>
    <w:rsid w:val="004D49A1"/>
    <w:rsid w:val="004D4A0E"/>
    <w:rsid w:val="004D57DB"/>
    <w:rsid w:val="004D7732"/>
    <w:rsid w:val="004E17DB"/>
    <w:rsid w:val="004E73A6"/>
    <w:rsid w:val="004E7A47"/>
    <w:rsid w:val="004F1992"/>
    <w:rsid w:val="004F2F09"/>
    <w:rsid w:val="004F3A1F"/>
    <w:rsid w:val="004F44E5"/>
    <w:rsid w:val="004F59FE"/>
    <w:rsid w:val="004F6870"/>
    <w:rsid w:val="00501E40"/>
    <w:rsid w:val="00501E47"/>
    <w:rsid w:val="00512281"/>
    <w:rsid w:val="005124D0"/>
    <w:rsid w:val="0051299A"/>
    <w:rsid w:val="00515531"/>
    <w:rsid w:val="00515C20"/>
    <w:rsid w:val="00515CA5"/>
    <w:rsid w:val="005164C0"/>
    <w:rsid w:val="00516A7B"/>
    <w:rsid w:val="0051722E"/>
    <w:rsid w:val="005179B2"/>
    <w:rsid w:val="00517A08"/>
    <w:rsid w:val="005202FE"/>
    <w:rsid w:val="0052177A"/>
    <w:rsid w:val="005225F8"/>
    <w:rsid w:val="0052722F"/>
    <w:rsid w:val="0053180E"/>
    <w:rsid w:val="005328EA"/>
    <w:rsid w:val="005339F2"/>
    <w:rsid w:val="00536910"/>
    <w:rsid w:val="00540A0E"/>
    <w:rsid w:val="005433DD"/>
    <w:rsid w:val="00543C1C"/>
    <w:rsid w:val="0054598E"/>
    <w:rsid w:val="005464EA"/>
    <w:rsid w:val="005479F0"/>
    <w:rsid w:val="005519B5"/>
    <w:rsid w:val="00551BCC"/>
    <w:rsid w:val="00552152"/>
    <w:rsid w:val="00552B7B"/>
    <w:rsid w:val="0055333B"/>
    <w:rsid w:val="00554977"/>
    <w:rsid w:val="00555970"/>
    <w:rsid w:val="00556E1D"/>
    <w:rsid w:val="00560F36"/>
    <w:rsid w:val="005615CD"/>
    <w:rsid w:val="0056235A"/>
    <w:rsid w:val="0057052F"/>
    <w:rsid w:val="00570D75"/>
    <w:rsid w:val="00572C66"/>
    <w:rsid w:val="00577547"/>
    <w:rsid w:val="0058025A"/>
    <w:rsid w:val="0058263B"/>
    <w:rsid w:val="00587185"/>
    <w:rsid w:val="00587D77"/>
    <w:rsid w:val="00590526"/>
    <w:rsid w:val="00590F08"/>
    <w:rsid w:val="00592594"/>
    <w:rsid w:val="00594079"/>
    <w:rsid w:val="00594F75"/>
    <w:rsid w:val="00597BC0"/>
    <w:rsid w:val="005A2969"/>
    <w:rsid w:val="005B0918"/>
    <w:rsid w:val="005B384C"/>
    <w:rsid w:val="005B3D7F"/>
    <w:rsid w:val="005B6370"/>
    <w:rsid w:val="005B67CD"/>
    <w:rsid w:val="005B6E30"/>
    <w:rsid w:val="005B7F7E"/>
    <w:rsid w:val="005C0A49"/>
    <w:rsid w:val="005C2BBD"/>
    <w:rsid w:val="005C2D26"/>
    <w:rsid w:val="005C47B3"/>
    <w:rsid w:val="005D2DFC"/>
    <w:rsid w:val="005D3C2F"/>
    <w:rsid w:val="005D3C43"/>
    <w:rsid w:val="005D6244"/>
    <w:rsid w:val="005D6C07"/>
    <w:rsid w:val="005E1065"/>
    <w:rsid w:val="005E2F4B"/>
    <w:rsid w:val="005E3B25"/>
    <w:rsid w:val="005E3F6F"/>
    <w:rsid w:val="005E5F66"/>
    <w:rsid w:val="005E6BD5"/>
    <w:rsid w:val="005F0790"/>
    <w:rsid w:val="005F2A0B"/>
    <w:rsid w:val="005F5334"/>
    <w:rsid w:val="005F569D"/>
    <w:rsid w:val="005F617B"/>
    <w:rsid w:val="005F62CF"/>
    <w:rsid w:val="005F6E55"/>
    <w:rsid w:val="005F74CE"/>
    <w:rsid w:val="005F7ACD"/>
    <w:rsid w:val="006026FE"/>
    <w:rsid w:val="00603706"/>
    <w:rsid w:val="00604981"/>
    <w:rsid w:val="0060664A"/>
    <w:rsid w:val="00607171"/>
    <w:rsid w:val="006072CE"/>
    <w:rsid w:val="006128D3"/>
    <w:rsid w:val="00613832"/>
    <w:rsid w:val="00614B4F"/>
    <w:rsid w:val="0062007D"/>
    <w:rsid w:val="0062142F"/>
    <w:rsid w:val="00621DC2"/>
    <w:rsid w:val="006232CA"/>
    <w:rsid w:val="00623B5F"/>
    <w:rsid w:val="00624AED"/>
    <w:rsid w:val="00625D85"/>
    <w:rsid w:val="00626F9E"/>
    <w:rsid w:val="00627875"/>
    <w:rsid w:val="0063033E"/>
    <w:rsid w:val="0063209E"/>
    <w:rsid w:val="00632F19"/>
    <w:rsid w:val="0063526E"/>
    <w:rsid w:val="00635471"/>
    <w:rsid w:val="00636B00"/>
    <w:rsid w:val="00637267"/>
    <w:rsid w:val="00637B0D"/>
    <w:rsid w:val="00640850"/>
    <w:rsid w:val="006412F3"/>
    <w:rsid w:val="00641C49"/>
    <w:rsid w:val="0064277D"/>
    <w:rsid w:val="00644DDB"/>
    <w:rsid w:val="0064565A"/>
    <w:rsid w:val="00646B7A"/>
    <w:rsid w:val="00650EDA"/>
    <w:rsid w:val="0065221F"/>
    <w:rsid w:val="0065259E"/>
    <w:rsid w:val="006544E3"/>
    <w:rsid w:val="0065540C"/>
    <w:rsid w:val="00655BBF"/>
    <w:rsid w:val="0065751E"/>
    <w:rsid w:val="00657F11"/>
    <w:rsid w:val="0066139E"/>
    <w:rsid w:val="006627EB"/>
    <w:rsid w:val="0066312D"/>
    <w:rsid w:val="00664043"/>
    <w:rsid w:val="00664B46"/>
    <w:rsid w:val="006658D4"/>
    <w:rsid w:val="006730C0"/>
    <w:rsid w:val="00674012"/>
    <w:rsid w:val="006747B4"/>
    <w:rsid w:val="00680394"/>
    <w:rsid w:val="0068090D"/>
    <w:rsid w:val="00680ABC"/>
    <w:rsid w:val="006811AF"/>
    <w:rsid w:val="00681D39"/>
    <w:rsid w:val="00682E38"/>
    <w:rsid w:val="006842CE"/>
    <w:rsid w:val="00685B1A"/>
    <w:rsid w:val="0068784C"/>
    <w:rsid w:val="00690881"/>
    <w:rsid w:val="00690CBE"/>
    <w:rsid w:val="006A1C44"/>
    <w:rsid w:val="006A312A"/>
    <w:rsid w:val="006A4440"/>
    <w:rsid w:val="006A515D"/>
    <w:rsid w:val="006A5261"/>
    <w:rsid w:val="006A628E"/>
    <w:rsid w:val="006A64B4"/>
    <w:rsid w:val="006B1264"/>
    <w:rsid w:val="006B12A9"/>
    <w:rsid w:val="006B1530"/>
    <w:rsid w:val="006B55D3"/>
    <w:rsid w:val="006B6337"/>
    <w:rsid w:val="006B7F07"/>
    <w:rsid w:val="006C0443"/>
    <w:rsid w:val="006C0478"/>
    <w:rsid w:val="006C3BB0"/>
    <w:rsid w:val="006C4844"/>
    <w:rsid w:val="006C6A82"/>
    <w:rsid w:val="006C7AB2"/>
    <w:rsid w:val="006D6CA2"/>
    <w:rsid w:val="006E0D43"/>
    <w:rsid w:val="006E0DB3"/>
    <w:rsid w:val="006E2522"/>
    <w:rsid w:val="006E2AFE"/>
    <w:rsid w:val="006E367E"/>
    <w:rsid w:val="006E4D09"/>
    <w:rsid w:val="006E52FB"/>
    <w:rsid w:val="006E70F4"/>
    <w:rsid w:val="006E72B4"/>
    <w:rsid w:val="006E7337"/>
    <w:rsid w:val="006E7F9E"/>
    <w:rsid w:val="006F0075"/>
    <w:rsid w:val="006F135C"/>
    <w:rsid w:val="006F1F73"/>
    <w:rsid w:val="006F6897"/>
    <w:rsid w:val="00704EC6"/>
    <w:rsid w:val="00705810"/>
    <w:rsid w:val="00705A7A"/>
    <w:rsid w:val="00707B20"/>
    <w:rsid w:val="00711ED4"/>
    <w:rsid w:val="00715FC5"/>
    <w:rsid w:val="00716ACC"/>
    <w:rsid w:val="00717EE3"/>
    <w:rsid w:val="0072166E"/>
    <w:rsid w:val="00721DEE"/>
    <w:rsid w:val="007234B2"/>
    <w:rsid w:val="0072416D"/>
    <w:rsid w:val="00724ABB"/>
    <w:rsid w:val="00724C64"/>
    <w:rsid w:val="00727194"/>
    <w:rsid w:val="00730250"/>
    <w:rsid w:val="00730879"/>
    <w:rsid w:val="00730F44"/>
    <w:rsid w:val="007325C8"/>
    <w:rsid w:val="00732711"/>
    <w:rsid w:val="00733C5A"/>
    <w:rsid w:val="0073570F"/>
    <w:rsid w:val="0073577C"/>
    <w:rsid w:val="00735C0C"/>
    <w:rsid w:val="00736167"/>
    <w:rsid w:val="00740713"/>
    <w:rsid w:val="00740E9F"/>
    <w:rsid w:val="00745B44"/>
    <w:rsid w:val="00745ECC"/>
    <w:rsid w:val="00750E88"/>
    <w:rsid w:val="00751CD1"/>
    <w:rsid w:val="00754789"/>
    <w:rsid w:val="00754DB9"/>
    <w:rsid w:val="00755587"/>
    <w:rsid w:val="00755FD4"/>
    <w:rsid w:val="00756D40"/>
    <w:rsid w:val="007570EC"/>
    <w:rsid w:val="0075744B"/>
    <w:rsid w:val="0076040B"/>
    <w:rsid w:val="00763FF2"/>
    <w:rsid w:val="00764909"/>
    <w:rsid w:val="00765852"/>
    <w:rsid w:val="00767248"/>
    <w:rsid w:val="00767A97"/>
    <w:rsid w:val="00771C87"/>
    <w:rsid w:val="0077261A"/>
    <w:rsid w:val="00775785"/>
    <w:rsid w:val="007759FD"/>
    <w:rsid w:val="00776410"/>
    <w:rsid w:val="00776476"/>
    <w:rsid w:val="00776BF7"/>
    <w:rsid w:val="00777EE8"/>
    <w:rsid w:val="00781E40"/>
    <w:rsid w:val="00784293"/>
    <w:rsid w:val="00785159"/>
    <w:rsid w:val="0078525E"/>
    <w:rsid w:val="007857E6"/>
    <w:rsid w:val="007861A7"/>
    <w:rsid w:val="0078664C"/>
    <w:rsid w:val="00786B6B"/>
    <w:rsid w:val="00786D19"/>
    <w:rsid w:val="007877D6"/>
    <w:rsid w:val="00790883"/>
    <w:rsid w:val="00791029"/>
    <w:rsid w:val="0079222A"/>
    <w:rsid w:val="00793C3F"/>
    <w:rsid w:val="007A1F89"/>
    <w:rsid w:val="007A2A11"/>
    <w:rsid w:val="007A3006"/>
    <w:rsid w:val="007A4C99"/>
    <w:rsid w:val="007A5C98"/>
    <w:rsid w:val="007A6213"/>
    <w:rsid w:val="007B0110"/>
    <w:rsid w:val="007B0A11"/>
    <w:rsid w:val="007B15FF"/>
    <w:rsid w:val="007B161A"/>
    <w:rsid w:val="007B2F4C"/>
    <w:rsid w:val="007B61F3"/>
    <w:rsid w:val="007C0B70"/>
    <w:rsid w:val="007C142A"/>
    <w:rsid w:val="007C26D5"/>
    <w:rsid w:val="007C4AA7"/>
    <w:rsid w:val="007C5933"/>
    <w:rsid w:val="007C5DE9"/>
    <w:rsid w:val="007C6BBD"/>
    <w:rsid w:val="007C7F94"/>
    <w:rsid w:val="007D05DC"/>
    <w:rsid w:val="007D12AC"/>
    <w:rsid w:val="007D3B25"/>
    <w:rsid w:val="007D410F"/>
    <w:rsid w:val="007D45CB"/>
    <w:rsid w:val="007E13CF"/>
    <w:rsid w:val="007E1DD8"/>
    <w:rsid w:val="007E40D0"/>
    <w:rsid w:val="007E50B2"/>
    <w:rsid w:val="007E5988"/>
    <w:rsid w:val="007E61BB"/>
    <w:rsid w:val="007E7F27"/>
    <w:rsid w:val="007F0389"/>
    <w:rsid w:val="007F164A"/>
    <w:rsid w:val="007F2262"/>
    <w:rsid w:val="007F5719"/>
    <w:rsid w:val="007F6DD2"/>
    <w:rsid w:val="007F78E8"/>
    <w:rsid w:val="00800BE0"/>
    <w:rsid w:val="008034BE"/>
    <w:rsid w:val="008112BF"/>
    <w:rsid w:val="00812606"/>
    <w:rsid w:val="008130A2"/>
    <w:rsid w:val="008141CA"/>
    <w:rsid w:val="0081527B"/>
    <w:rsid w:val="00821AE2"/>
    <w:rsid w:val="00822957"/>
    <w:rsid w:val="008262FF"/>
    <w:rsid w:val="00827229"/>
    <w:rsid w:val="00832311"/>
    <w:rsid w:val="00840187"/>
    <w:rsid w:val="00843096"/>
    <w:rsid w:val="00843B47"/>
    <w:rsid w:val="0084429F"/>
    <w:rsid w:val="00844F78"/>
    <w:rsid w:val="00845607"/>
    <w:rsid w:val="00845EF8"/>
    <w:rsid w:val="008478A4"/>
    <w:rsid w:val="008518F2"/>
    <w:rsid w:val="00853F1E"/>
    <w:rsid w:val="00855CB5"/>
    <w:rsid w:val="0085648B"/>
    <w:rsid w:val="008564C5"/>
    <w:rsid w:val="00860CFA"/>
    <w:rsid w:val="0086511F"/>
    <w:rsid w:val="00865BC5"/>
    <w:rsid w:val="00866D29"/>
    <w:rsid w:val="00871555"/>
    <w:rsid w:val="008763A1"/>
    <w:rsid w:val="00876A2D"/>
    <w:rsid w:val="00877ACF"/>
    <w:rsid w:val="0088247D"/>
    <w:rsid w:val="008836E5"/>
    <w:rsid w:val="00883A00"/>
    <w:rsid w:val="008868F1"/>
    <w:rsid w:val="00886FFA"/>
    <w:rsid w:val="008870C0"/>
    <w:rsid w:val="00890C8D"/>
    <w:rsid w:val="00891A6F"/>
    <w:rsid w:val="00891BD5"/>
    <w:rsid w:val="008920D4"/>
    <w:rsid w:val="00894D31"/>
    <w:rsid w:val="008967C9"/>
    <w:rsid w:val="008A37AE"/>
    <w:rsid w:val="008B2699"/>
    <w:rsid w:val="008B59A4"/>
    <w:rsid w:val="008B7860"/>
    <w:rsid w:val="008C0ADE"/>
    <w:rsid w:val="008C0D5D"/>
    <w:rsid w:val="008C0EF5"/>
    <w:rsid w:val="008C1226"/>
    <w:rsid w:val="008C3E1A"/>
    <w:rsid w:val="008C411D"/>
    <w:rsid w:val="008C564B"/>
    <w:rsid w:val="008C605A"/>
    <w:rsid w:val="008D0583"/>
    <w:rsid w:val="008D05FC"/>
    <w:rsid w:val="008D3428"/>
    <w:rsid w:val="008D4513"/>
    <w:rsid w:val="008D487A"/>
    <w:rsid w:val="008D61B2"/>
    <w:rsid w:val="008D71B0"/>
    <w:rsid w:val="008E15B3"/>
    <w:rsid w:val="008E1755"/>
    <w:rsid w:val="008E1985"/>
    <w:rsid w:val="008E2CF2"/>
    <w:rsid w:val="008E6135"/>
    <w:rsid w:val="008F0380"/>
    <w:rsid w:val="008F1351"/>
    <w:rsid w:val="008F219E"/>
    <w:rsid w:val="008F2FC0"/>
    <w:rsid w:val="008F373E"/>
    <w:rsid w:val="008F3810"/>
    <w:rsid w:val="008F3FA2"/>
    <w:rsid w:val="008F775A"/>
    <w:rsid w:val="00901DEF"/>
    <w:rsid w:val="00901F44"/>
    <w:rsid w:val="0090227E"/>
    <w:rsid w:val="0090338B"/>
    <w:rsid w:val="0090347E"/>
    <w:rsid w:val="0090370C"/>
    <w:rsid w:val="00904980"/>
    <w:rsid w:val="0090522E"/>
    <w:rsid w:val="009069B5"/>
    <w:rsid w:val="00907C62"/>
    <w:rsid w:val="00914447"/>
    <w:rsid w:val="0091485A"/>
    <w:rsid w:val="0091654D"/>
    <w:rsid w:val="009200FE"/>
    <w:rsid w:val="00921D5F"/>
    <w:rsid w:val="009230FE"/>
    <w:rsid w:val="00926813"/>
    <w:rsid w:val="00926819"/>
    <w:rsid w:val="00927954"/>
    <w:rsid w:val="009313DB"/>
    <w:rsid w:val="009315E2"/>
    <w:rsid w:val="0093263D"/>
    <w:rsid w:val="00933C78"/>
    <w:rsid w:val="009347DC"/>
    <w:rsid w:val="00944995"/>
    <w:rsid w:val="00945782"/>
    <w:rsid w:val="009477FA"/>
    <w:rsid w:val="009553E6"/>
    <w:rsid w:val="009562F4"/>
    <w:rsid w:val="0095674B"/>
    <w:rsid w:val="009570F7"/>
    <w:rsid w:val="00962180"/>
    <w:rsid w:val="00963C2C"/>
    <w:rsid w:val="00964B0A"/>
    <w:rsid w:val="00970B5A"/>
    <w:rsid w:val="0097303C"/>
    <w:rsid w:val="009762A6"/>
    <w:rsid w:val="00983039"/>
    <w:rsid w:val="00984817"/>
    <w:rsid w:val="00984D46"/>
    <w:rsid w:val="009854B1"/>
    <w:rsid w:val="00992010"/>
    <w:rsid w:val="00994E46"/>
    <w:rsid w:val="009964EB"/>
    <w:rsid w:val="009966F6"/>
    <w:rsid w:val="009A0AFC"/>
    <w:rsid w:val="009A0C3E"/>
    <w:rsid w:val="009A102B"/>
    <w:rsid w:val="009A12D6"/>
    <w:rsid w:val="009A45A2"/>
    <w:rsid w:val="009A4C8F"/>
    <w:rsid w:val="009A58B3"/>
    <w:rsid w:val="009A5D8F"/>
    <w:rsid w:val="009A62B9"/>
    <w:rsid w:val="009A7277"/>
    <w:rsid w:val="009B08F7"/>
    <w:rsid w:val="009B11F3"/>
    <w:rsid w:val="009B220D"/>
    <w:rsid w:val="009B312D"/>
    <w:rsid w:val="009B4E92"/>
    <w:rsid w:val="009B6300"/>
    <w:rsid w:val="009B6B26"/>
    <w:rsid w:val="009B7AC7"/>
    <w:rsid w:val="009C0A36"/>
    <w:rsid w:val="009C12A0"/>
    <w:rsid w:val="009C285C"/>
    <w:rsid w:val="009C4BDC"/>
    <w:rsid w:val="009C743F"/>
    <w:rsid w:val="009D15EF"/>
    <w:rsid w:val="009D18B9"/>
    <w:rsid w:val="009D23B4"/>
    <w:rsid w:val="009D2920"/>
    <w:rsid w:val="009D2C36"/>
    <w:rsid w:val="009D3C5D"/>
    <w:rsid w:val="009D4A02"/>
    <w:rsid w:val="009D6420"/>
    <w:rsid w:val="009E12F1"/>
    <w:rsid w:val="009E24C9"/>
    <w:rsid w:val="009E5FAF"/>
    <w:rsid w:val="009E6F55"/>
    <w:rsid w:val="009E6FED"/>
    <w:rsid w:val="009E7570"/>
    <w:rsid w:val="009F0A5B"/>
    <w:rsid w:val="009F1062"/>
    <w:rsid w:val="009F3355"/>
    <w:rsid w:val="009F342A"/>
    <w:rsid w:val="009F3E70"/>
    <w:rsid w:val="00A00602"/>
    <w:rsid w:val="00A01E69"/>
    <w:rsid w:val="00A030A8"/>
    <w:rsid w:val="00A033D6"/>
    <w:rsid w:val="00A03C70"/>
    <w:rsid w:val="00A05729"/>
    <w:rsid w:val="00A078A0"/>
    <w:rsid w:val="00A11EA0"/>
    <w:rsid w:val="00A11F6D"/>
    <w:rsid w:val="00A12714"/>
    <w:rsid w:val="00A145CC"/>
    <w:rsid w:val="00A1682C"/>
    <w:rsid w:val="00A2134A"/>
    <w:rsid w:val="00A21E7A"/>
    <w:rsid w:val="00A26E21"/>
    <w:rsid w:val="00A27599"/>
    <w:rsid w:val="00A335DE"/>
    <w:rsid w:val="00A340E3"/>
    <w:rsid w:val="00A350CF"/>
    <w:rsid w:val="00A37365"/>
    <w:rsid w:val="00A378FF"/>
    <w:rsid w:val="00A37C46"/>
    <w:rsid w:val="00A41B60"/>
    <w:rsid w:val="00A42AAA"/>
    <w:rsid w:val="00A505A0"/>
    <w:rsid w:val="00A506F8"/>
    <w:rsid w:val="00A518E1"/>
    <w:rsid w:val="00A51F75"/>
    <w:rsid w:val="00A52C47"/>
    <w:rsid w:val="00A53803"/>
    <w:rsid w:val="00A54AB7"/>
    <w:rsid w:val="00A551B6"/>
    <w:rsid w:val="00A5722D"/>
    <w:rsid w:val="00A575B8"/>
    <w:rsid w:val="00A61B69"/>
    <w:rsid w:val="00A626D2"/>
    <w:rsid w:val="00A6347C"/>
    <w:rsid w:val="00A63D03"/>
    <w:rsid w:val="00A63E4F"/>
    <w:rsid w:val="00A65866"/>
    <w:rsid w:val="00A65DC5"/>
    <w:rsid w:val="00A66FBA"/>
    <w:rsid w:val="00A67899"/>
    <w:rsid w:val="00A70203"/>
    <w:rsid w:val="00A702DB"/>
    <w:rsid w:val="00A705CF"/>
    <w:rsid w:val="00A71B2E"/>
    <w:rsid w:val="00A73A2A"/>
    <w:rsid w:val="00A7587F"/>
    <w:rsid w:val="00A75D7B"/>
    <w:rsid w:val="00A76A81"/>
    <w:rsid w:val="00A800DF"/>
    <w:rsid w:val="00A82609"/>
    <w:rsid w:val="00A8298D"/>
    <w:rsid w:val="00A82C18"/>
    <w:rsid w:val="00A8385C"/>
    <w:rsid w:val="00A83EFF"/>
    <w:rsid w:val="00A84E6D"/>
    <w:rsid w:val="00A86362"/>
    <w:rsid w:val="00A871C4"/>
    <w:rsid w:val="00A914B2"/>
    <w:rsid w:val="00A915EE"/>
    <w:rsid w:val="00A93CDE"/>
    <w:rsid w:val="00A94A14"/>
    <w:rsid w:val="00A95AB8"/>
    <w:rsid w:val="00A96B9D"/>
    <w:rsid w:val="00AA03F8"/>
    <w:rsid w:val="00AA05F2"/>
    <w:rsid w:val="00AA2ACC"/>
    <w:rsid w:val="00AA2B0D"/>
    <w:rsid w:val="00AA3B3C"/>
    <w:rsid w:val="00AA4AAA"/>
    <w:rsid w:val="00AA7E9F"/>
    <w:rsid w:val="00AB0DAB"/>
    <w:rsid w:val="00AB1DB5"/>
    <w:rsid w:val="00AB37EA"/>
    <w:rsid w:val="00AB45B4"/>
    <w:rsid w:val="00AB6B06"/>
    <w:rsid w:val="00AB7619"/>
    <w:rsid w:val="00AC017B"/>
    <w:rsid w:val="00AC13F4"/>
    <w:rsid w:val="00AC2A14"/>
    <w:rsid w:val="00AC35E4"/>
    <w:rsid w:val="00AC38EB"/>
    <w:rsid w:val="00AC3A6D"/>
    <w:rsid w:val="00AD3A85"/>
    <w:rsid w:val="00AD4B46"/>
    <w:rsid w:val="00AD50F4"/>
    <w:rsid w:val="00AD79E8"/>
    <w:rsid w:val="00AE012A"/>
    <w:rsid w:val="00AE05E1"/>
    <w:rsid w:val="00AE119B"/>
    <w:rsid w:val="00AE47A4"/>
    <w:rsid w:val="00AF0F36"/>
    <w:rsid w:val="00AF1D4F"/>
    <w:rsid w:val="00AF2CBF"/>
    <w:rsid w:val="00AF2E3C"/>
    <w:rsid w:val="00AF3B25"/>
    <w:rsid w:val="00AF5D8F"/>
    <w:rsid w:val="00B0341E"/>
    <w:rsid w:val="00B03F15"/>
    <w:rsid w:val="00B06250"/>
    <w:rsid w:val="00B066E1"/>
    <w:rsid w:val="00B07CA2"/>
    <w:rsid w:val="00B12D18"/>
    <w:rsid w:val="00B15AF7"/>
    <w:rsid w:val="00B17C07"/>
    <w:rsid w:val="00B21A74"/>
    <w:rsid w:val="00B2211A"/>
    <w:rsid w:val="00B2211E"/>
    <w:rsid w:val="00B223C2"/>
    <w:rsid w:val="00B241A9"/>
    <w:rsid w:val="00B243EA"/>
    <w:rsid w:val="00B25101"/>
    <w:rsid w:val="00B257B8"/>
    <w:rsid w:val="00B25ABA"/>
    <w:rsid w:val="00B32045"/>
    <w:rsid w:val="00B33441"/>
    <w:rsid w:val="00B35C28"/>
    <w:rsid w:val="00B3704E"/>
    <w:rsid w:val="00B37840"/>
    <w:rsid w:val="00B44AEA"/>
    <w:rsid w:val="00B45D5C"/>
    <w:rsid w:val="00B47411"/>
    <w:rsid w:val="00B50BBE"/>
    <w:rsid w:val="00B546F5"/>
    <w:rsid w:val="00B55601"/>
    <w:rsid w:val="00B55B73"/>
    <w:rsid w:val="00B5701E"/>
    <w:rsid w:val="00B62951"/>
    <w:rsid w:val="00B65825"/>
    <w:rsid w:val="00B674EC"/>
    <w:rsid w:val="00B70514"/>
    <w:rsid w:val="00B708FF"/>
    <w:rsid w:val="00B709AE"/>
    <w:rsid w:val="00B714B4"/>
    <w:rsid w:val="00B7292E"/>
    <w:rsid w:val="00B73B09"/>
    <w:rsid w:val="00B76574"/>
    <w:rsid w:val="00B77698"/>
    <w:rsid w:val="00B808BD"/>
    <w:rsid w:val="00B8153D"/>
    <w:rsid w:val="00B83544"/>
    <w:rsid w:val="00B844DD"/>
    <w:rsid w:val="00B9000B"/>
    <w:rsid w:val="00B910AC"/>
    <w:rsid w:val="00B92A53"/>
    <w:rsid w:val="00BA07DF"/>
    <w:rsid w:val="00BA0E1A"/>
    <w:rsid w:val="00BA20AB"/>
    <w:rsid w:val="00BA3F26"/>
    <w:rsid w:val="00BA47ED"/>
    <w:rsid w:val="00BA5774"/>
    <w:rsid w:val="00BA5D42"/>
    <w:rsid w:val="00BB10F7"/>
    <w:rsid w:val="00BB115B"/>
    <w:rsid w:val="00BB1EDE"/>
    <w:rsid w:val="00BB2956"/>
    <w:rsid w:val="00BB39AD"/>
    <w:rsid w:val="00BB56B0"/>
    <w:rsid w:val="00BB67B7"/>
    <w:rsid w:val="00BC0128"/>
    <w:rsid w:val="00BC046A"/>
    <w:rsid w:val="00BC0BAF"/>
    <w:rsid w:val="00BC0C06"/>
    <w:rsid w:val="00BC1CF9"/>
    <w:rsid w:val="00BC204C"/>
    <w:rsid w:val="00BC2180"/>
    <w:rsid w:val="00BC34F2"/>
    <w:rsid w:val="00BC5AD0"/>
    <w:rsid w:val="00BC783F"/>
    <w:rsid w:val="00BD0252"/>
    <w:rsid w:val="00BD0358"/>
    <w:rsid w:val="00BD09AA"/>
    <w:rsid w:val="00BD0D18"/>
    <w:rsid w:val="00BD242D"/>
    <w:rsid w:val="00BD34BD"/>
    <w:rsid w:val="00BD466B"/>
    <w:rsid w:val="00BD513B"/>
    <w:rsid w:val="00BE108C"/>
    <w:rsid w:val="00BE14FA"/>
    <w:rsid w:val="00BE172F"/>
    <w:rsid w:val="00BE2C2E"/>
    <w:rsid w:val="00BE4ECD"/>
    <w:rsid w:val="00BE6C9D"/>
    <w:rsid w:val="00BF24FB"/>
    <w:rsid w:val="00BF548B"/>
    <w:rsid w:val="00C004C8"/>
    <w:rsid w:val="00C031AC"/>
    <w:rsid w:val="00C035C4"/>
    <w:rsid w:val="00C03C5D"/>
    <w:rsid w:val="00C0432F"/>
    <w:rsid w:val="00C04E9C"/>
    <w:rsid w:val="00C05F9A"/>
    <w:rsid w:val="00C06757"/>
    <w:rsid w:val="00C067D9"/>
    <w:rsid w:val="00C06912"/>
    <w:rsid w:val="00C07432"/>
    <w:rsid w:val="00C122AB"/>
    <w:rsid w:val="00C12598"/>
    <w:rsid w:val="00C12729"/>
    <w:rsid w:val="00C12747"/>
    <w:rsid w:val="00C12C25"/>
    <w:rsid w:val="00C12E1E"/>
    <w:rsid w:val="00C14574"/>
    <w:rsid w:val="00C14672"/>
    <w:rsid w:val="00C14E22"/>
    <w:rsid w:val="00C1509D"/>
    <w:rsid w:val="00C162DA"/>
    <w:rsid w:val="00C1660B"/>
    <w:rsid w:val="00C16EB9"/>
    <w:rsid w:val="00C20A8E"/>
    <w:rsid w:val="00C2327C"/>
    <w:rsid w:val="00C23BF2"/>
    <w:rsid w:val="00C24DC6"/>
    <w:rsid w:val="00C25236"/>
    <w:rsid w:val="00C259EA"/>
    <w:rsid w:val="00C27F09"/>
    <w:rsid w:val="00C315DA"/>
    <w:rsid w:val="00C31EA5"/>
    <w:rsid w:val="00C35E9F"/>
    <w:rsid w:val="00C3614A"/>
    <w:rsid w:val="00C36BF9"/>
    <w:rsid w:val="00C37021"/>
    <w:rsid w:val="00C401BA"/>
    <w:rsid w:val="00C407F0"/>
    <w:rsid w:val="00C40B73"/>
    <w:rsid w:val="00C40F28"/>
    <w:rsid w:val="00C423F1"/>
    <w:rsid w:val="00C42F03"/>
    <w:rsid w:val="00C433CA"/>
    <w:rsid w:val="00C46374"/>
    <w:rsid w:val="00C47E81"/>
    <w:rsid w:val="00C5010F"/>
    <w:rsid w:val="00C50597"/>
    <w:rsid w:val="00C54046"/>
    <w:rsid w:val="00C56136"/>
    <w:rsid w:val="00C56AD5"/>
    <w:rsid w:val="00C64A92"/>
    <w:rsid w:val="00C700C7"/>
    <w:rsid w:val="00C74C4F"/>
    <w:rsid w:val="00C74D99"/>
    <w:rsid w:val="00C751F5"/>
    <w:rsid w:val="00C76343"/>
    <w:rsid w:val="00C765E3"/>
    <w:rsid w:val="00C76FD1"/>
    <w:rsid w:val="00C80A6C"/>
    <w:rsid w:val="00C811BC"/>
    <w:rsid w:val="00C814DC"/>
    <w:rsid w:val="00C81577"/>
    <w:rsid w:val="00C818CD"/>
    <w:rsid w:val="00C81B3B"/>
    <w:rsid w:val="00C828D8"/>
    <w:rsid w:val="00C84A1A"/>
    <w:rsid w:val="00C8556B"/>
    <w:rsid w:val="00C85CEE"/>
    <w:rsid w:val="00C86284"/>
    <w:rsid w:val="00C9236F"/>
    <w:rsid w:val="00C92D6A"/>
    <w:rsid w:val="00C93B3B"/>
    <w:rsid w:val="00C94E69"/>
    <w:rsid w:val="00C95767"/>
    <w:rsid w:val="00C9710F"/>
    <w:rsid w:val="00CA21FB"/>
    <w:rsid w:val="00CA6CE8"/>
    <w:rsid w:val="00CA7FCC"/>
    <w:rsid w:val="00CB03FF"/>
    <w:rsid w:val="00CB41F7"/>
    <w:rsid w:val="00CB6021"/>
    <w:rsid w:val="00CB724D"/>
    <w:rsid w:val="00CC1EFD"/>
    <w:rsid w:val="00CC380C"/>
    <w:rsid w:val="00CC3A70"/>
    <w:rsid w:val="00CC59A9"/>
    <w:rsid w:val="00CC739E"/>
    <w:rsid w:val="00CC753C"/>
    <w:rsid w:val="00CD175E"/>
    <w:rsid w:val="00CD1A7D"/>
    <w:rsid w:val="00CD4084"/>
    <w:rsid w:val="00CE032B"/>
    <w:rsid w:val="00CE236B"/>
    <w:rsid w:val="00CE2FB7"/>
    <w:rsid w:val="00CE301D"/>
    <w:rsid w:val="00CE3EC1"/>
    <w:rsid w:val="00CE423E"/>
    <w:rsid w:val="00CE78F8"/>
    <w:rsid w:val="00CE7A59"/>
    <w:rsid w:val="00CF0360"/>
    <w:rsid w:val="00CF03BE"/>
    <w:rsid w:val="00CF0E60"/>
    <w:rsid w:val="00CF1FC5"/>
    <w:rsid w:val="00CF3D83"/>
    <w:rsid w:val="00CF461F"/>
    <w:rsid w:val="00D0362D"/>
    <w:rsid w:val="00D046CB"/>
    <w:rsid w:val="00D04780"/>
    <w:rsid w:val="00D048FE"/>
    <w:rsid w:val="00D068EC"/>
    <w:rsid w:val="00D11296"/>
    <w:rsid w:val="00D117EB"/>
    <w:rsid w:val="00D132E9"/>
    <w:rsid w:val="00D13D4D"/>
    <w:rsid w:val="00D1706D"/>
    <w:rsid w:val="00D17C96"/>
    <w:rsid w:val="00D21269"/>
    <w:rsid w:val="00D222B4"/>
    <w:rsid w:val="00D22648"/>
    <w:rsid w:val="00D22D49"/>
    <w:rsid w:val="00D25B5A"/>
    <w:rsid w:val="00D26347"/>
    <w:rsid w:val="00D27D09"/>
    <w:rsid w:val="00D32C5E"/>
    <w:rsid w:val="00D32DB7"/>
    <w:rsid w:val="00D33145"/>
    <w:rsid w:val="00D34740"/>
    <w:rsid w:val="00D40EC8"/>
    <w:rsid w:val="00D41F51"/>
    <w:rsid w:val="00D429B4"/>
    <w:rsid w:val="00D43E07"/>
    <w:rsid w:val="00D4485A"/>
    <w:rsid w:val="00D505AD"/>
    <w:rsid w:val="00D50A41"/>
    <w:rsid w:val="00D548CA"/>
    <w:rsid w:val="00D56BE1"/>
    <w:rsid w:val="00D57810"/>
    <w:rsid w:val="00D60C3B"/>
    <w:rsid w:val="00D63525"/>
    <w:rsid w:val="00D638B5"/>
    <w:rsid w:val="00D63B60"/>
    <w:rsid w:val="00D665CE"/>
    <w:rsid w:val="00D75173"/>
    <w:rsid w:val="00D75606"/>
    <w:rsid w:val="00D77E75"/>
    <w:rsid w:val="00D8373E"/>
    <w:rsid w:val="00D84B83"/>
    <w:rsid w:val="00D84D44"/>
    <w:rsid w:val="00D90CD4"/>
    <w:rsid w:val="00D94817"/>
    <w:rsid w:val="00D95048"/>
    <w:rsid w:val="00D96B1C"/>
    <w:rsid w:val="00D9792B"/>
    <w:rsid w:val="00DA0EC4"/>
    <w:rsid w:val="00DA13F8"/>
    <w:rsid w:val="00DA5436"/>
    <w:rsid w:val="00DA5CD7"/>
    <w:rsid w:val="00DA7090"/>
    <w:rsid w:val="00DA7AF7"/>
    <w:rsid w:val="00DB1425"/>
    <w:rsid w:val="00DB2A35"/>
    <w:rsid w:val="00DB32BB"/>
    <w:rsid w:val="00DB3DE7"/>
    <w:rsid w:val="00DB4417"/>
    <w:rsid w:val="00DB4B39"/>
    <w:rsid w:val="00DB50B8"/>
    <w:rsid w:val="00DB560F"/>
    <w:rsid w:val="00DB5CCF"/>
    <w:rsid w:val="00DB7EB5"/>
    <w:rsid w:val="00DC14C0"/>
    <w:rsid w:val="00DC1C57"/>
    <w:rsid w:val="00DC3926"/>
    <w:rsid w:val="00DC4108"/>
    <w:rsid w:val="00DC460A"/>
    <w:rsid w:val="00DC63C0"/>
    <w:rsid w:val="00DC69CF"/>
    <w:rsid w:val="00DD25A3"/>
    <w:rsid w:val="00DD684A"/>
    <w:rsid w:val="00DE0D06"/>
    <w:rsid w:val="00DE1550"/>
    <w:rsid w:val="00DE28D6"/>
    <w:rsid w:val="00DE2F85"/>
    <w:rsid w:val="00DE37EA"/>
    <w:rsid w:val="00DE3DE3"/>
    <w:rsid w:val="00DE51F9"/>
    <w:rsid w:val="00DE5FFC"/>
    <w:rsid w:val="00DE64E7"/>
    <w:rsid w:val="00DF07CF"/>
    <w:rsid w:val="00DF0B5F"/>
    <w:rsid w:val="00DF6390"/>
    <w:rsid w:val="00DF6989"/>
    <w:rsid w:val="00E022D1"/>
    <w:rsid w:val="00E036DA"/>
    <w:rsid w:val="00E03762"/>
    <w:rsid w:val="00E05131"/>
    <w:rsid w:val="00E067BD"/>
    <w:rsid w:val="00E109FE"/>
    <w:rsid w:val="00E120BD"/>
    <w:rsid w:val="00E13054"/>
    <w:rsid w:val="00E139DA"/>
    <w:rsid w:val="00E17546"/>
    <w:rsid w:val="00E17C11"/>
    <w:rsid w:val="00E17D36"/>
    <w:rsid w:val="00E17D45"/>
    <w:rsid w:val="00E204F0"/>
    <w:rsid w:val="00E20ADE"/>
    <w:rsid w:val="00E21107"/>
    <w:rsid w:val="00E2219F"/>
    <w:rsid w:val="00E22DD6"/>
    <w:rsid w:val="00E2341F"/>
    <w:rsid w:val="00E2498D"/>
    <w:rsid w:val="00E2645B"/>
    <w:rsid w:val="00E27003"/>
    <w:rsid w:val="00E27EEA"/>
    <w:rsid w:val="00E307B1"/>
    <w:rsid w:val="00E30D29"/>
    <w:rsid w:val="00E33082"/>
    <w:rsid w:val="00E331DA"/>
    <w:rsid w:val="00E33AAB"/>
    <w:rsid w:val="00E367D2"/>
    <w:rsid w:val="00E36BE4"/>
    <w:rsid w:val="00E44FBB"/>
    <w:rsid w:val="00E46FD1"/>
    <w:rsid w:val="00E4745F"/>
    <w:rsid w:val="00E50689"/>
    <w:rsid w:val="00E50991"/>
    <w:rsid w:val="00E50CE7"/>
    <w:rsid w:val="00E52789"/>
    <w:rsid w:val="00E543B3"/>
    <w:rsid w:val="00E544CB"/>
    <w:rsid w:val="00E54D06"/>
    <w:rsid w:val="00E54ECC"/>
    <w:rsid w:val="00E55207"/>
    <w:rsid w:val="00E56698"/>
    <w:rsid w:val="00E56CCB"/>
    <w:rsid w:val="00E60963"/>
    <w:rsid w:val="00E6318D"/>
    <w:rsid w:val="00E63F2A"/>
    <w:rsid w:val="00E6469D"/>
    <w:rsid w:val="00E64EE6"/>
    <w:rsid w:val="00E655B4"/>
    <w:rsid w:val="00E66673"/>
    <w:rsid w:val="00E66990"/>
    <w:rsid w:val="00E75458"/>
    <w:rsid w:val="00E81CBD"/>
    <w:rsid w:val="00E85A01"/>
    <w:rsid w:val="00E85DD9"/>
    <w:rsid w:val="00E87017"/>
    <w:rsid w:val="00E93D1D"/>
    <w:rsid w:val="00EA202A"/>
    <w:rsid w:val="00EA4E4F"/>
    <w:rsid w:val="00EA5C8C"/>
    <w:rsid w:val="00EA5FA0"/>
    <w:rsid w:val="00EA7AD6"/>
    <w:rsid w:val="00EB0AB4"/>
    <w:rsid w:val="00EB1278"/>
    <w:rsid w:val="00EB35B5"/>
    <w:rsid w:val="00EB42BF"/>
    <w:rsid w:val="00EB6B7F"/>
    <w:rsid w:val="00EC0AAC"/>
    <w:rsid w:val="00EC0E64"/>
    <w:rsid w:val="00EC152C"/>
    <w:rsid w:val="00EC3458"/>
    <w:rsid w:val="00EC3EDD"/>
    <w:rsid w:val="00EC4215"/>
    <w:rsid w:val="00EC5433"/>
    <w:rsid w:val="00EC5BB5"/>
    <w:rsid w:val="00ED0637"/>
    <w:rsid w:val="00ED3CC7"/>
    <w:rsid w:val="00ED724C"/>
    <w:rsid w:val="00EE0D59"/>
    <w:rsid w:val="00EE3037"/>
    <w:rsid w:val="00EE3EB8"/>
    <w:rsid w:val="00EE59AD"/>
    <w:rsid w:val="00EE667E"/>
    <w:rsid w:val="00EE6B55"/>
    <w:rsid w:val="00EE751F"/>
    <w:rsid w:val="00EE7982"/>
    <w:rsid w:val="00EF1889"/>
    <w:rsid w:val="00EF24AC"/>
    <w:rsid w:val="00EF2A8F"/>
    <w:rsid w:val="00EF3BDD"/>
    <w:rsid w:val="00EF3DB0"/>
    <w:rsid w:val="00EF41DA"/>
    <w:rsid w:val="00EF4CFF"/>
    <w:rsid w:val="00EF6D61"/>
    <w:rsid w:val="00F010C5"/>
    <w:rsid w:val="00F0274A"/>
    <w:rsid w:val="00F058E6"/>
    <w:rsid w:val="00F05BD6"/>
    <w:rsid w:val="00F10608"/>
    <w:rsid w:val="00F1263C"/>
    <w:rsid w:val="00F13471"/>
    <w:rsid w:val="00F1477E"/>
    <w:rsid w:val="00F154C4"/>
    <w:rsid w:val="00F160E2"/>
    <w:rsid w:val="00F16B63"/>
    <w:rsid w:val="00F2128A"/>
    <w:rsid w:val="00F2160C"/>
    <w:rsid w:val="00F22318"/>
    <w:rsid w:val="00F22EA1"/>
    <w:rsid w:val="00F23182"/>
    <w:rsid w:val="00F243D0"/>
    <w:rsid w:val="00F247AC"/>
    <w:rsid w:val="00F31FBC"/>
    <w:rsid w:val="00F32E57"/>
    <w:rsid w:val="00F330D4"/>
    <w:rsid w:val="00F33428"/>
    <w:rsid w:val="00F334EF"/>
    <w:rsid w:val="00F35773"/>
    <w:rsid w:val="00F35F8A"/>
    <w:rsid w:val="00F421DC"/>
    <w:rsid w:val="00F42D7A"/>
    <w:rsid w:val="00F42F29"/>
    <w:rsid w:val="00F439BF"/>
    <w:rsid w:val="00F44416"/>
    <w:rsid w:val="00F45BE1"/>
    <w:rsid w:val="00F45EEF"/>
    <w:rsid w:val="00F461C8"/>
    <w:rsid w:val="00F51624"/>
    <w:rsid w:val="00F541EF"/>
    <w:rsid w:val="00F61F11"/>
    <w:rsid w:val="00F6410D"/>
    <w:rsid w:val="00F64C5A"/>
    <w:rsid w:val="00F660FF"/>
    <w:rsid w:val="00F67037"/>
    <w:rsid w:val="00F702ED"/>
    <w:rsid w:val="00F70AB9"/>
    <w:rsid w:val="00F76D03"/>
    <w:rsid w:val="00F77324"/>
    <w:rsid w:val="00F80EE8"/>
    <w:rsid w:val="00F8126A"/>
    <w:rsid w:val="00F813E3"/>
    <w:rsid w:val="00F82B5E"/>
    <w:rsid w:val="00F8399A"/>
    <w:rsid w:val="00F86DA1"/>
    <w:rsid w:val="00F90F9B"/>
    <w:rsid w:val="00F90FAA"/>
    <w:rsid w:val="00F925E4"/>
    <w:rsid w:val="00F94BB9"/>
    <w:rsid w:val="00F96047"/>
    <w:rsid w:val="00F9677B"/>
    <w:rsid w:val="00F969D6"/>
    <w:rsid w:val="00F96BE4"/>
    <w:rsid w:val="00F97CB7"/>
    <w:rsid w:val="00FA17D8"/>
    <w:rsid w:val="00FA18AE"/>
    <w:rsid w:val="00FA3914"/>
    <w:rsid w:val="00FA3D94"/>
    <w:rsid w:val="00FA50BD"/>
    <w:rsid w:val="00FA51AC"/>
    <w:rsid w:val="00FA52B1"/>
    <w:rsid w:val="00FA64BD"/>
    <w:rsid w:val="00FA64CE"/>
    <w:rsid w:val="00FA7030"/>
    <w:rsid w:val="00FB058F"/>
    <w:rsid w:val="00FB3C6F"/>
    <w:rsid w:val="00FB4455"/>
    <w:rsid w:val="00FB4AA3"/>
    <w:rsid w:val="00FB5ED6"/>
    <w:rsid w:val="00FB5FA3"/>
    <w:rsid w:val="00FB6D50"/>
    <w:rsid w:val="00FB7516"/>
    <w:rsid w:val="00FB7C40"/>
    <w:rsid w:val="00FC4051"/>
    <w:rsid w:val="00FC470F"/>
    <w:rsid w:val="00FC4A26"/>
    <w:rsid w:val="00FC53B4"/>
    <w:rsid w:val="00FC6198"/>
    <w:rsid w:val="00FC62AA"/>
    <w:rsid w:val="00FC75A8"/>
    <w:rsid w:val="00FD0804"/>
    <w:rsid w:val="00FD1E8B"/>
    <w:rsid w:val="00FD2EF0"/>
    <w:rsid w:val="00FD50E4"/>
    <w:rsid w:val="00FD5817"/>
    <w:rsid w:val="00FD6FAA"/>
    <w:rsid w:val="00FE3C4D"/>
    <w:rsid w:val="00FE4096"/>
    <w:rsid w:val="00FE69E1"/>
    <w:rsid w:val="00FF0222"/>
    <w:rsid w:val="00FF0AB4"/>
    <w:rsid w:val="00FF229E"/>
    <w:rsid w:val="00FF34A6"/>
    <w:rsid w:val="00FF37D2"/>
    <w:rsid w:val="00FF3F27"/>
    <w:rsid w:val="00FF42A1"/>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EAA72CC"/>
  <w15:chartTrackingRefBased/>
  <w15:docId w15:val="{888851F1-1051-41C6-95FE-BC28D5D5C94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Pr>
      <w:lang w:val="uk-UA"/>
    </w:rPr>
  </w:style>
  <w:style w:type="paragraph" w:styleId="1">
    <w:name w:val="heading 1"/>
    <w:basedOn w:val="a"/>
    <w:next w:val="a"/>
    <w:link w:val="10"/>
    <w:uiPriority w:val="9"/>
    <w:qFormat/>
    <w:rsid w:val="00C37021"/>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4">
    <w:name w:val="heading 4"/>
    <w:basedOn w:val="a"/>
    <w:next w:val="a"/>
    <w:link w:val="40"/>
    <w:uiPriority w:val="9"/>
    <w:semiHidden/>
    <w:unhideWhenUsed/>
    <w:qFormat/>
    <w:rsid w:val="00DE64E7"/>
    <w:pPr>
      <w:keepNext/>
      <w:keepLines/>
      <w:spacing w:before="40" w:after="0"/>
      <w:outlineLvl w:val="3"/>
    </w:pPr>
    <w:rPr>
      <w:rFonts w:asciiTheme="majorHAnsi" w:eastAsiaTheme="majorEastAsia" w:hAnsiTheme="majorHAnsi" w:cstheme="majorBidi"/>
      <w:i/>
      <w:iCs/>
      <w:color w:val="2F5496" w:themeColor="accent1" w:themeShade="B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6E2522"/>
    <w:pPr>
      <w:ind w:left="720"/>
      <w:contextualSpacing/>
    </w:pPr>
  </w:style>
  <w:style w:type="paragraph" w:styleId="a4">
    <w:name w:val="header"/>
    <w:basedOn w:val="a"/>
    <w:link w:val="a5"/>
    <w:uiPriority w:val="99"/>
    <w:unhideWhenUsed/>
    <w:rsid w:val="00C9710F"/>
    <w:pPr>
      <w:tabs>
        <w:tab w:val="center" w:pos="4677"/>
        <w:tab w:val="right" w:pos="9355"/>
      </w:tabs>
      <w:spacing w:after="0" w:line="240" w:lineRule="auto"/>
    </w:pPr>
  </w:style>
  <w:style w:type="character" w:customStyle="1" w:styleId="a5">
    <w:name w:val="Верхній колонтитул Знак"/>
    <w:basedOn w:val="a0"/>
    <w:link w:val="a4"/>
    <w:uiPriority w:val="99"/>
    <w:rsid w:val="00C9710F"/>
    <w:rPr>
      <w:lang w:val="uk-UA"/>
    </w:rPr>
  </w:style>
  <w:style w:type="paragraph" w:styleId="a6">
    <w:name w:val="footer"/>
    <w:basedOn w:val="a"/>
    <w:link w:val="a7"/>
    <w:uiPriority w:val="99"/>
    <w:unhideWhenUsed/>
    <w:rsid w:val="00C9710F"/>
    <w:pPr>
      <w:tabs>
        <w:tab w:val="center" w:pos="4677"/>
        <w:tab w:val="right" w:pos="9355"/>
      </w:tabs>
      <w:spacing w:after="0" w:line="240" w:lineRule="auto"/>
    </w:pPr>
  </w:style>
  <w:style w:type="character" w:customStyle="1" w:styleId="a7">
    <w:name w:val="Нижній колонтитул Знак"/>
    <w:basedOn w:val="a0"/>
    <w:link w:val="a6"/>
    <w:uiPriority w:val="99"/>
    <w:rsid w:val="00C9710F"/>
    <w:rPr>
      <w:lang w:val="uk-UA"/>
    </w:rPr>
  </w:style>
  <w:style w:type="character" w:customStyle="1" w:styleId="10">
    <w:name w:val="Заголовок 1 Знак"/>
    <w:basedOn w:val="a0"/>
    <w:link w:val="1"/>
    <w:uiPriority w:val="9"/>
    <w:rsid w:val="00C37021"/>
    <w:rPr>
      <w:rFonts w:asciiTheme="majorHAnsi" w:eastAsiaTheme="majorEastAsia" w:hAnsiTheme="majorHAnsi" w:cstheme="majorBidi"/>
      <w:color w:val="2F5496" w:themeColor="accent1" w:themeShade="BF"/>
      <w:sz w:val="32"/>
      <w:szCs w:val="32"/>
      <w:lang w:val="uk-UA"/>
    </w:rPr>
  </w:style>
  <w:style w:type="paragraph" w:styleId="a8">
    <w:name w:val="TOC Heading"/>
    <w:basedOn w:val="1"/>
    <w:next w:val="a"/>
    <w:uiPriority w:val="39"/>
    <w:unhideWhenUsed/>
    <w:qFormat/>
    <w:rsid w:val="00C37021"/>
    <w:pPr>
      <w:outlineLvl w:val="9"/>
    </w:pPr>
    <w:rPr>
      <w:lang w:val="ru-RU" w:eastAsia="ru-RU"/>
    </w:rPr>
  </w:style>
  <w:style w:type="paragraph" w:styleId="2">
    <w:name w:val="toc 2"/>
    <w:basedOn w:val="a"/>
    <w:next w:val="a"/>
    <w:autoRedefine/>
    <w:uiPriority w:val="39"/>
    <w:unhideWhenUsed/>
    <w:rsid w:val="00C37021"/>
    <w:pPr>
      <w:spacing w:after="100"/>
      <w:ind w:left="220"/>
    </w:pPr>
    <w:rPr>
      <w:rFonts w:eastAsiaTheme="minorEastAsia" w:cs="Times New Roman"/>
      <w:lang w:val="ru-RU" w:eastAsia="ru-RU"/>
    </w:rPr>
  </w:style>
  <w:style w:type="paragraph" w:styleId="11">
    <w:name w:val="toc 1"/>
    <w:basedOn w:val="a"/>
    <w:next w:val="a"/>
    <w:autoRedefine/>
    <w:uiPriority w:val="39"/>
    <w:unhideWhenUsed/>
    <w:rsid w:val="00C37021"/>
    <w:pPr>
      <w:spacing w:after="100"/>
    </w:pPr>
    <w:rPr>
      <w:rFonts w:eastAsiaTheme="minorEastAsia" w:cs="Times New Roman"/>
      <w:lang w:val="ru-RU" w:eastAsia="ru-RU"/>
    </w:rPr>
  </w:style>
  <w:style w:type="paragraph" w:styleId="3">
    <w:name w:val="toc 3"/>
    <w:basedOn w:val="a"/>
    <w:next w:val="a"/>
    <w:autoRedefine/>
    <w:uiPriority w:val="39"/>
    <w:unhideWhenUsed/>
    <w:rsid w:val="00C37021"/>
    <w:pPr>
      <w:spacing w:after="100"/>
      <w:ind w:left="440"/>
    </w:pPr>
    <w:rPr>
      <w:rFonts w:eastAsiaTheme="minorEastAsia" w:cs="Times New Roman"/>
      <w:lang w:val="ru-RU" w:eastAsia="ru-RU"/>
    </w:rPr>
  </w:style>
  <w:style w:type="table" w:styleId="a9">
    <w:name w:val="Table Grid"/>
    <w:basedOn w:val="a1"/>
    <w:uiPriority w:val="59"/>
    <w:rsid w:val="008D05FC"/>
    <w:pPr>
      <w:spacing w:after="0" w:line="240" w:lineRule="auto"/>
    </w:pPr>
    <w:rPr>
      <w:lang w:val="uk-U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a">
    <w:name w:val="Hyperlink"/>
    <w:basedOn w:val="a0"/>
    <w:uiPriority w:val="99"/>
    <w:unhideWhenUsed/>
    <w:rsid w:val="006B12A9"/>
    <w:rPr>
      <w:color w:val="0563C1" w:themeColor="hyperlink"/>
      <w:u w:val="single"/>
    </w:rPr>
  </w:style>
  <w:style w:type="character" w:customStyle="1" w:styleId="12">
    <w:name w:val="Незакрита згадка1"/>
    <w:basedOn w:val="a0"/>
    <w:uiPriority w:val="99"/>
    <w:semiHidden/>
    <w:unhideWhenUsed/>
    <w:rsid w:val="006B12A9"/>
    <w:rPr>
      <w:color w:val="605E5C"/>
      <w:shd w:val="clear" w:color="auto" w:fill="E1DFDD"/>
    </w:rPr>
  </w:style>
  <w:style w:type="paragraph" w:styleId="ab">
    <w:name w:val="caption"/>
    <w:basedOn w:val="a"/>
    <w:next w:val="a"/>
    <w:uiPriority w:val="35"/>
    <w:unhideWhenUsed/>
    <w:qFormat/>
    <w:rsid w:val="00C14574"/>
    <w:pPr>
      <w:spacing w:after="200" w:line="240" w:lineRule="auto"/>
    </w:pPr>
    <w:rPr>
      <w:i/>
      <w:iCs/>
      <w:color w:val="44546A" w:themeColor="text2"/>
      <w:sz w:val="18"/>
      <w:szCs w:val="18"/>
    </w:rPr>
  </w:style>
  <w:style w:type="character" w:styleId="ac">
    <w:name w:val="Unresolved Mention"/>
    <w:basedOn w:val="a0"/>
    <w:uiPriority w:val="99"/>
    <w:semiHidden/>
    <w:unhideWhenUsed/>
    <w:rsid w:val="000B074B"/>
    <w:rPr>
      <w:color w:val="605E5C"/>
      <w:shd w:val="clear" w:color="auto" w:fill="E1DFDD"/>
    </w:rPr>
  </w:style>
  <w:style w:type="character" w:customStyle="1" w:styleId="40">
    <w:name w:val="Заголовок 4 Знак"/>
    <w:basedOn w:val="a0"/>
    <w:link w:val="4"/>
    <w:uiPriority w:val="9"/>
    <w:semiHidden/>
    <w:rsid w:val="00DE64E7"/>
    <w:rPr>
      <w:rFonts w:asciiTheme="majorHAnsi" w:eastAsiaTheme="majorEastAsia" w:hAnsiTheme="majorHAnsi" w:cstheme="majorBidi"/>
      <w:i/>
      <w:iCs/>
      <w:color w:val="2F5496" w:themeColor="accent1" w:themeShade="BF"/>
      <w:lang w:val="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11228120">
      <w:bodyDiv w:val="1"/>
      <w:marLeft w:val="0"/>
      <w:marRight w:val="0"/>
      <w:marTop w:val="0"/>
      <w:marBottom w:val="0"/>
      <w:divBdr>
        <w:top w:val="none" w:sz="0" w:space="0" w:color="auto"/>
        <w:left w:val="none" w:sz="0" w:space="0" w:color="auto"/>
        <w:bottom w:val="none" w:sz="0" w:space="0" w:color="auto"/>
        <w:right w:val="none" w:sz="0" w:space="0" w:color="auto"/>
      </w:divBdr>
    </w:div>
    <w:div w:id="1084105256">
      <w:bodyDiv w:val="1"/>
      <w:marLeft w:val="0"/>
      <w:marRight w:val="0"/>
      <w:marTop w:val="0"/>
      <w:marBottom w:val="0"/>
      <w:divBdr>
        <w:top w:val="none" w:sz="0" w:space="0" w:color="auto"/>
        <w:left w:val="none" w:sz="0" w:space="0" w:color="auto"/>
        <w:bottom w:val="none" w:sz="0" w:space="0" w:color="auto"/>
        <w:right w:val="none" w:sz="0" w:space="0" w:color="auto"/>
      </w:divBdr>
    </w:div>
    <w:div w:id="1106578923">
      <w:bodyDiv w:val="1"/>
      <w:marLeft w:val="0"/>
      <w:marRight w:val="0"/>
      <w:marTop w:val="0"/>
      <w:marBottom w:val="0"/>
      <w:divBdr>
        <w:top w:val="none" w:sz="0" w:space="0" w:color="auto"/>
        <w:left w:val="none" w:sz="0" w:space="0" w:color="auto"/>
        <w:bottom w:val="none" w:sz="0" w:space="0" w:color="auto"/>
        <w:right w:val="none" w:sz="0" w:space="0" w:color="auto"/>
      </w:divBdr>
    </w:div>
    <w:div w:id="1359161518">
      <w:bodyDiv w:val="1"/>
      <w:marLeft w:val="0"/>
      <w:marRight w:val="0"/>
      <w:marTop w:val="0"/>
      <w:marBottom w:val="0"/>
      <w:divBdr>
        <w:top w:val="none" w:sz="0" w:space="0" w:color="auto"/>
        <w:left w:val="none" w:sz="0" w:space="0" w:color="auto"/>
        <w:bottom w:val="none" w:sz="0" w:space="0" w:color="auto"/>
        <w:right w:val="none" w:sz="0" w:space="0" w:color="auto"/>
      </w:divBdr>
      <w:divsChild>
        <w:div w:id="858154924">
          <w:marLeft w:val="0"/>
          <w:marRight w:val="0"/>
          <w:marTop w:val="0"/>
          <w:marBottom w:val="0"/>
          <w:divBdr>
            <w:top w:val="none" w:sz="0" w:space="0" w:color="auto"/>
            <w:left w:val="none" w:sz="0" w:space="0" w:color="auto"/>
            <w:bottom w:val="none" w:sz="0" w:space="0" w:color="auto"/>
            <w:right w:val="none" w:sz="0" w:space="0" w:color="auto"/>
          </w:divBdr>
        </w:div>
      </w:divsChild>
    </w:div>
    <w:div w:id="13703733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diagramData" Target="diagrams/data2.xml"/><Relationship Id="rId18" Type="http://schemas.openxmlformats.org/officeDocument/2006/relationships/image" Target="media/image1.png"/><Relationship Id="rId26" Type="http://schemas.microsoft.com/office/2007/relationships/diagramDrawing" Target="diagrams/drawing3.xml"/><Relationship Id="rId39" Type="http://schemas.openxmlformats.org/officeDocument/2006/relationships/hyperlink" Target="https://zakon.rada.gov.ua/laws/show/2102-20#Text" TargetMode="External"/><Relationship Id="rId21" Type="http://schemas.openxmlformats.org/officeDocument/2006/relationships/image" Target="media/image4.png"/><Relationship Id="rId34" Type="http://schemas.openxmlformats.org/officeDocument/2006/relationships/hyperlink" Target="https://vertebrolog.com.ua/komunikativni-navichki-ce-viznachennya/" TargetMode="External"/><Relationship Id="rId42" Type="http://schemas.openxmlformats.org/officeDocument/2006/relationships/hyperlink" Target="https://pratsia.in.ua/safe_work.php" TargetMode="External"/><Relationship Id="rId47" Type="http://schemas.openxmlformats.org/officeDocument/2006/relationships/image" Target="media/image11.png"/><Relationship Id="rId50" Type="http://schemas.openxmlformats.org/officeDocument/2006/relationships/image" Target="media/image14.png"/><Relationship Id="rId55" Type="http://schemas.openxmlformats.org/officeDocument/2006/relationships/image" Target="media/image19.png"/><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diagramColors" Target="diagrams/colors2.xml"/><Relationship Id="rId29" Type="http://schemas.openxmlformats.org/officeDocument/2006/relationships/image" Target="media/image7.png"/><Relationship Id="rId11" Type="http://schemas.openxmlformats.org/officeDocument/2006/relationships/diagramColors" Target="diagrams/colors1.xml"/><Relationship Id="rId24" Type="http://schemas.openxmlformats.org/officeDocument/2006/relationships/diagramQuickStyle" Target="diagrams/quickStyle3.xml"/><Relationship Id="rId32" Type="http://schemas.openxmlformats.org/officeDocument/2006/relationships/hyperlink" Target="http://www.economy.nayka.com.ua/?op=1&amp;z=6539" TargetMode="External"/><Relationship Id="rId37" Type="http://schemas.openxmlformats.org/officeDocument/2006/relationships/hyperlink" Target="https://uk.wikipedia.org/wiki/Microsoft_Teams" TargetMode="External"/><Relationship Id="rId40" Type="http://schemas.openxmlformats.org/officeDocument/2006/relationships/hyperlink" Target="https://zakon.rada.gov.ua/laws/show/2657-12" TargetMode="External"/><Relationship Id="rId45" Type="http://schemas.openxmlformats.org/officeDocument/2006/relationships/hyperlink" Target="https://ips.ligazakon.net/document/MU17034" TargetMode="External"/><Relationship Id="rId53" Type="http://schemas.openxmlformats.org/officeDocument/2006/relationships/image" Target="media/image17.png"/><Relationship Id="rId58" Type="http://schemas.openxmlformats.org/officeDocument/2006/relationships/image" Target="media/image22.png"/><Relationship Id="rId5" Type="http://schemas.openxmlformats.org/officeDocument/2006/relationships/webSettings" Target="webSettings.xml"/><Relationship Id="rId61" Type="http://schemas.openxmlformats.org/officeDocument/2006/relationships/fontTable" Target="fontTable.xml"/><Relationship Id="rId19" Type="http://schemas.openxmlformats.org/officeDocument/2006/relationships/image" Target="media/image2.png"/><Relationship Id="rId14" Type="http://schemas.openxmlformats.org/officeDocument/2006/relationships/diagramLayout" Target="diagrams/layout2.xml"/><Relationship Id="rId22" Type="http://schemas.openxmlformats.org/officeDocument/2006/relationships/diagramData" Target="diagrams/data3.xml"/><Relationship Id="rId27" Type="http://schemas.openxmlformats.org/officeDocument/2006/relationships/image" Target="media/image5.png"/><Relationship Id="rId30" Type="http://schemas.openxmlformats.org/officeDocument/2006/relationships/image" Target="media/image8.png"/><Relationship Id="rId35" Type="http://schemas.openxmlformats.org/officeDocument/2006/relationships/hyperlink" Target="https://rf-gk.ru/uk/kommunikativnye-navyki-i-umeniya-kommunikativnye-navyki/" TargetMode="External"/><Relationship Id="rId43" Type="http://schemas.openxmlformats.org/officeDocument/2006/relationships/hyperlink" Target="https://medoc.ua/" TargetMode="External"/><Relationship Id="rId48" Type="http://schemas.openxmlformats.org/officeDocument/2006/relationships/image" Target="media/image12.png"/><Relationship Id="rId56" Type="http://schemas.openxmlformats.org/officeDocument/2006/relationships/image" Target="media/image20.png"/><Relationship Id="rId8" Type="http://schemas.openxmlformats.org/officeDocument/2006/relationships/diagramData" Target="diagrams/data1.xml"/><Relationship Id="rId51" Type="http://schemas.openxmlformats.org/officeDocument/2006/relationships/image" Target="media/image15.png"/><Relationship Id="rId3" Type="http://schemas.openxmlformats.org/officeDocument/2006/relationships/styles" Target="styles.xml"/><Relationship Id="rId12" Type="http://schemas.microsoft.com/office/2007/relationships/diagramDrawing" Target="diagrams/drawing1.xml"/><Relationship Id="rId17" Type="http://schemas.microsoft.com/office/2007/relationships/diagramDrawing" Target="diagrams/drawing2.xml"/><Relationship Id="rId25" Type="http://schemas.openxmlformats.org/officeDocument/2006/relationships/diagramColors" Target="diagrams/colors3.xml"/><Relationship Id="rId33" Type="http://schemas.openxmlformats.org/officeDocument/2006/relationships/hyperlink" Target="https://druzhba.osv.org.ua/etichnij-kodeks-psihologa-11-28-42-27-03-2019/" TargetMode="External"/><Relationship Id="rId38" Type="http://schemas.openxmlformats.org/officeDocument/2006/relationships/hyperlink" Target="https://zakon.rada.gov.ua/laws/show/851-15" TargetMode="External"/><Relationship Id="rId46" Type="http://schemas.openxmlformats.org/officeDocument/2006/relationships/image" Target="media/image10.png"/><Relationship Id="rId59" Type="http://schemas.openxmlformats.org/officeDocument/2006/relationships/image" Target="media/image23.png"/><Relationship Id="rId20" Type="http://schemas.openxmlformats.org/officeDocument/2006/relationships/image" Target="media/image3.png"/><Relationship Id="rId41" Type="http://schemas.openxmlformats.org/officeDocument/2006/relationships/hyperlink" Target="https://zakon.rada.gov.ua/laws/show/2136-20" TargetMode="External"/><Relationship Id="rId54" Type="http://schemas.openxmlformats.org/officeDocument/2006/relationships/image" Target="media/image18.png"/><Relationship Id="rId62"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diagramQuickStyle" Target="diagrams/quickStyle2.xml"/><Relationship Id="rId23" Type="http://schemas.openxmlformats.org/officeDocument/2006/relationships/diagramLayout" Target="diagrams/layout3.xml"/><Relationship Id="rId28" Type="http://schemas.openxmlformats.org/officeDocument/2006/relationships/image" Target="media/image6.png"/><Relationship Id="rId36" Type="http://schemas.openxmlformats.org/officeDocument/2006/relationships/hyperlink" Target="https://agrosem.ua/index" TargetMode="External"/><Relationship Id="rId49" Type="http://schemas.openxmlformats.org/officeDocument/2006/relationships/image" Target="media/image13.png"/><Relationship Id="rId57" Type="http://schemas.openxmlformats.org/officeDocument/2006/relationships/image" Target="media/image21.png"/><Relationship Id="rId10" Type="http://schemas.openxmlformats.org/officeDocument/2006/relationships/diagramQuickStyle" Target="diagrams/quickStyle1.xml"/><Relationship Id="rId31" Type="http://schemas.openxmlformats.org/officeDocument/2006/relationships/image" Target="media/image9.png"/><Relationship Id="rId44" Type="http://schemas.openxmlformats.org/officeDocument/2006/relationships/hyperlink" Target="https://vchasno.ua/" TargetMode="External"/><Relationship Id="rId52" Type="http://schemas.openxmlformats.org/officeDocument/2006/relationships/image" Target="media/image16.png"/><Relationship Id="rId6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diagramLayout" Target="diagrams/layout1.xml"/></Relationships>
</file>

<file path=word/diagrams/colors1.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3.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9EC6E96D-CEB2-4249-8B5F-05B9D4A5361D}" type="doc">
      <dgm:prSet loTypeId="urn:microsoft.com/office/officeart/2005/8/layout/orgChart1" loCatId="hierarchy" qsTypeId="urn:microsoft.com/office/officeart/2005/8/quickstyle/simple1" qsCatId="simple" csTypeId="urn:microsoft.com/office/officeart/2005/8/colors/accent0_1" csCatId="mainScheme" phldr="1"/>
      <dgm:spPr/>
      <dgm:t>
        <a:bodyPr/>
        <a:lstStyle/>
        <a:p>
          <a:endParaRPr lang="ru-RU"/>
        </a:p>
      </dgm:t>
    </dgm:pt>
    <dgm:pt modelId="{E244C717-0DC4-4957-9A8D-9FC747A27407}">
      <dgm:prSet phldrT="[Текст]" custT="1"/>
      <dgm:spPr/>
      <dgm:t>
        <a:bodyPr/>
        <a:lstStyle/>
        <a:p>
          <a:pPr algn="ctr"/>
          <a:r>
            <a:rPr lang="ru-RU" sz="1200">
              <a:latin typeface="Times New Roman" panose="02020603050405020304" pitchFamily="18" charset="0"/>
              <a:cs typeface="Times New Roman" panose="02020603050405020304" pitchFamily="18" charset="0"/>
            </a:rPr>
            <a:t>Комунікаційна система</a:t>
          </a:r>
        </a:p>
      </dgm:t>
    </dgm:pt>
    <dgm:pt modelId="{04C6B159-4A8E-4EA0-8E71-983074860769}" type="parTrans" cxnId="{9A9F65D8-D6D6-45CE-82F5-2438CB274216}">
      <dgm:prSet/>
      <dgm:spPr/>
      <dgm:t>
        <a:bodyPr/>
        <a:lstStyle/>
        <a:p>
          <a:pPr algn="ctr"/>
          <a:endParaRPr lang="ru-RU"/>
        </a:p>
      </dgm:t>
    </dgm:pt>
    <dgm:pt modelId="{A9FF11E6-807C-44D4-9997-06A7380DB207}" type="sibTrans" cxnId="{9A9F65D8-D6D6-45CE-82F5-2438CB274216}">
      <dgm:prSet/>
      <dgm:spPr/>
      <dgm:t>
        <a:bodyPr/>
        <a:lstStyle/>
        <a:p>
          <a:pPr algn="ctr"/>
          <a:endParaRPr lang="ru-RU"/>
        </a:p>
      </dgm:t>
    </dgm:pt>
    <dgm:pt modelId="{D3DFAC27-590F-4C9F-9584-7DC14923BF00}" type="asst">
      <dgm:prSet phldrT="[Текст]" custT="1"/>
      <dgm:spPr/>
      <dgm:t>
        <a:bodyPr/>
        <a:lstStyle/>
        <a:p>
          <a:pPr algn="ctr"/>
          <a:r>
            <a:rPr lang="uk-UA" sz="1200">
              <a:latin typeface="Times New Roman" panose="02020603050405020304" pitchFamily="18" charset="0"/>
              <a:cs typeface="Times New Roman" panose="02020603050405020304" pitchFamily="18" charset="0"/>
            </a:rPr>
            <a:t>Неформальна</a:t>
          </a:r>
        </a:p>
      </dgm:t>
    </dgm:pt>
    <dgm:pt modelId="{4C40BD89-E2F5-4E11-BAEA-689E4C127B2B}" type="parTrans" cxnId="{C67BFFA2-DFAB-4133-B76F-AE39A84ADB04}">
      <dgm:prSet/>
      <dgm:spPr/>
      <dgm:t>
        <a:bodyPr/>
        <a:lstStyle/>
        <a:p>
          <a:pPr algn="ctr"/>
          <a:endParaRPr lang="ru-RU" sz="1200">
            <a:latin typeface="Times New Roman" panose="02020603050405020304" pitchFamily="18" charset="0"/>
            <a:cs typeface="Times New Roman" panose="02020603050405020304" pitchFamily="18" charset="0"/>
          </a:endParaRPr>
        </a:p>
      </dgm:t>
    </dgm:pt>
    <dgm:pt modelId="{5BF977FB-413C-4082-AD86-D37111E19929}" type="sibTrans" cxnId="{C67BFFA2-DFAB-4133-B76F-AE39A84ADB04}">
      <dgm:prSet/>
      <dgm:spPr/>
      <dgm:t>
        <a:bodyPr/>
        <a:lstStyle/>
        <a:p>
          <a:pPr algn="ctr"/>
          <a:endParaRPr lang="ru-RU"/>
        </a:p>
      </dgm:t>
    </dgm:pt>
    <dgm:pt modelId="{859D4B94-6A6F-48E4-A9B6-4A837DEDDCCF}">
      <dgm:prSet phldrT="[Текст]" custT="1"/>
      <dgm:spPr/>
      <dgm:t>
        <a:bodyPr/>
        <a:lstStyle/>
        <a:p>
          <a:pPr algn="ctr"/>
          <a:r>
            <a:rPr lang="uk-UA" sz="1200">
              <a:latin typeface="Times New Roman" panose="02020603050405020304" pitchFamily="18" charset="0"/>
              <a:cs typeface="Times New Roman" panose="02020603050405020304" pitchFamily="18" charset="0"/>
            </a:rPr>
            <a:t>Внутрішня (всередині організації)</a:t>
          </a:r>
          <a:endParaRPr lang="ru-RU" sz="1200">
            <a:latin typeface="Times New Roman" panose="02020603050405020304" pitchFamily="18" charset="0"/>
            <a:cs typeface="Times New Roman" panose="02020603050405020304" pitchFamily="18" charset="0"/>
          </a:endParaRPr>
        </a:p>
      </dgm:t>
    </dgm:pt>
    <dgm:pt modelId="{2D48BE09-5466-463A-A671-8CE5A4F21FC5}" type="parTrans" cxnId="{2FFDDE1D-90BE-432C-9C27-C969D9B99C7C}">
      <dgm:prSet/>
      <dgm:spPr/>
      <dgm:t>
        <a:bodyPr/>
        <a:lstStyle/>
        <a:p>
          <a:pPr algn="ctr"/>
          <a:endParaRPr lang="ru-RU" sz="1200">
            <a:latin typeface="Times New Roman" panose="02020603050405020304" pitchFamily="18" charset="0"/>
            <a:cs typeface="Times New Roman" panose="02020603050405020304" pitchFamily="18" charset="0"/>
          </a:endParaRPr>
        </a:p>
      </dgm:t>
    </dgm:pt>
    <dgm:pt modelId="{D90A267C-C197-4219-AF80-E92A038D5C55}" type="sibTrans" cxnId="{2FFDDE1D-90BE-432C-9C27-C969D9B99C7C}">
      <dgm:prSet/>
      <dgm:spPr/>
      <dgm:t>
        <a:bodyPr/>
        <a:lstStyle/>
        <a:p>
          <a:pPr algn="ctr"/>
          <a:endParaRPr lang="ru-RU"/>
        </a:p>
      </dgm:t>
    </dgm:pt>
    <dgm:pt modelId="{BD719A90-9365-46D0-9AB7-41043FABE13F}">
      <dgm:prSet phldrT="[Текст]" custT="1"/>
      <dgm:spPr/>
      <dgm:t>
        <a:bodyPr/>
        <a:lstStyle/>
        <a:p>
          <a:pPr algn="ctr"/>
          <a:r>
            <a:rPr lang="uk-UA" sz="1200">
              <a:latin typeface="Times New Roman" panose="02020603050405020304" pitchFamily="18" charset="0"/>
              <a:cs typeface="Times New Roman" panose="02020603050405020304" pitchFamily="18" charset="0"/>
            </a:rPr>
            <a:t>Зовнішня (між організацією та зовнішнім середовищем)</a:t>
          </a:r>
          <a:endParaRPr lang="ru-RU" sz="1200">
            <a:latin typeface="Times New Roman" panose="02020603050405020304" pitchFamily="18" charset="0"/>
            <a:cs typeface="Times New Roman" panose="02020603050405020304" pitchFamily="18" charset="0"/>
          </a:endParaRPr>
        </a:p>
      </dgm:t>
    </dgm:pt>
    <dgm:pt modelId="{7A9BB13B-C6EB-4DE4-B83E-5DB1A1C643D7}" type="parTrans" cxnId="{03CD9B47-8391-4B2B-9839-1E688C5761AA}">
      <dgm:prSet/>
      <dgm:spPr/>
      <dgm:t>
        <a:bodyPr/>
        <a:lstStyle/>
        <a:p>
          <a:pPr algn="ctr"/>
          <a:endParaRPr lang="ru-RU" sz="1200">
            <a:latin typeface="Times New Roman" panose="02020603050405020304" pitchFamily="18" charset="0"/>
            <a:cs typeface="Times New Roman" panose="02020603050405020304" pitchFamily="18" charset="0"/>
          </a:endParaRPr>
        </a:p>
      </dgm:t>
    </dgm:pt>
    <dgm:pt modelId="{BD5820C2-91FA-49F3-B222-D68F067D97E7}" type="sibTrans" cxnId="{03CD9B47-8391-4B2B-9839-1E688C5761AA}">
      <dgm:prSet/>
      <dgm:spPr/>
      <dgm:t>
        <a:bodyPr/>
        <a:lstStyle/>
        <a:p>
          <a:pPr algn="ctr"/>
          <a:endParaRPr lang="ru-RU"/>
        </a:p>
      </dgm:t>
    </dgm:pt>
    <dgm:pt modelId="{FC5B4660-CB4E-4D44-8481-EC697C3376E1}">
      <dgm:prSet phldrT="[Текст]" custT="1"/>
      <dgm:spPr/>
      <dgm:t>
        <a:bodyPr/>
        <a:lstStyle/>
        <a:p>
          <a:pPr algn="ctr"/>
          <a:r>
            <a:rPr lang="uk-UA" sz="1200">
              <a:latin typeface="Times New Roman" panose="02020603050405020304" pitchFamily="18" charset="0"/>
              <a:cs typeface="Times New Roman" panose="02020603050405020304" pitchFamily="18" charset="0"/>
            </a:rPr>
            <a:t>З державними органами </a:t>
          </a:r>
          <a:endParaRPr lang="ru-RU" sz="1200">
            <a:latin typeface="Times New Roman" panose="02020603050405020304" pitchFamily="18" charset="0"/>
            <a:cs typeface="Times New Roman" panose="02020603050405020304" pitchFamily="18" charset="0"/>
          </a:endParaRPr>
        </a:p>
      </dgm:t>
    </dgm:pt>
    <dgm:pt modelId="{040A8A5A-4F95-41B7-B46F-21014A55200B}" type="parTrans" cxnId="{57DCAB1B-4C38-4489-83E4-1265441448E8}">
      <dgm:prSet/>
      <dgm:spPr/>
      <dgm:t>
        <a:bodyPr/>
        <a:lstStyle/>
        <a:p>
          <a:pPr algn="ctr"/>
          <a:endParaRPr lang="ru-RU" sz="1200">
            <a:latin typeface="Times New Roman" panose="02020603050405020304" pitchFamily="18" charset="0"/>
            <a:cs typeface="Times New Roman" panose="02020603050405020304" pitchFamily="18" charset="0"/>
          </a:endParaRPr>
        </a:p>
      </dgm:t>
    </dgm:pt>
    <dgm:pt modelId="{EECF611D-2213-4D5E-9B53-004D01F1A89B}" type="sibTrans" cxnId="{57DCAB1B-4C38-4489-83E4-1265441448E8}">
      <dgm:prSet/>
      <dgm:spPr/>
      <dgm:t>
        <a:bodyPr/>
        <a:lstStyle/>
        <a:p>
          <a:pPr algn="ctr"/>
          <a:endParaRPr lang="ru-RU"/>
        </a:p>
      </dgm:t>
    </dgm:pt>
    <dgm:pt modelId="{BC707893-3367-4449-AD19-ECD171DFEED0}" type="asst">
      <dgm:prSet custT="1"/>
      <dgm:spPr/>
      <dgm:t>
        <a:bodyPr/>
        <a:lstStyle/>
        <a:p>
          <a:pPr algn="ctr"/>
          <a:r>
            <a:rPr lang="uk-UA" sz="1200">
              <a:latin typeface="Times New Roman" panose="02020603050405020304" pitchFamily="18" charset="0"/>
              <a:cs typeface="Times New Roman" panose="02020603050405020304" pitchFamily="18" charset="0"/>
            </a:rPr>
            <a:t>Формальна</a:t>
          </a:r>
          <a:endParaRPr lang="ru-RU" sz="1200">
            <a:latin typeface="Times New Roman" panose="02020603050405020304" pitchFamily="18" charset="0"/>
            <a:cs typeface="Times New Roman" panose="02020603050405020304" pitchFamily="18" charset="0"/>
          </a:endParaRPr>
        </a:p>
      </dgm:t>
    </dgm:pt>
    <dgm:pt modelId="{DDE6EE53-1121-4A8A-B629-03B0168C410B}" type="parTrans" cxnId="{4F3B68BE-CC9C-4D4A-AD1A-ADCDC745AA0F}">
      <dgm:prSet/>
      <dgm:spPr/>
      <dgm:t>
        <a:bodyPr/>
        <a:lstStyle/>
        <a:p>
          <a:pPr algn="ctr"/>
          <a:endParaRPr lang="ru-RU" sz="1200">
            <a:latin typeface="Times New Roman" panose="02020603050405020304" pitchFamily="18" charset="0"/>
            <a:cs typeface="Times New Roman" panose="02020603050405020304" pitchFamily="18" charset="0"/>
          </a:endParaRPr>
        </a:p>
      </dgm:t>
    </dgm:pt>
    <dgm:pt modelId="{92B87721-B8DC-48AB-94D3-ACE39C65F82C}" type="sibTrans" cxnId="{4F3B68BE-CC9C-4D4A-AD1A-ADCDC745AA0F}">
      <dgm:prSet/>
      <dgm:spPr/>
      <dgm:t>
        <a:bodyPr/>
        <a:lstStyle/>
        <a:p>
          <a:pPr algn="ctr"/>
          <a:endParaRPr lang="ru-RU"/>
        </a:p>
      </dgm:t>
    </dgm:pt>
    <dgm:pt modelId="{5E5D871A-6583-4843-845C-9A6B7F653411}">
      <dgm:prSet custT="1"/>
      <dgm:spPr/>
      <dgm:t>
        <a:bodyPr/>
        <a:lstStyle/>
        <a:p>
          <a:pPr algn="ctr"/>
          <a:r>
            <a:rPr lang="uk-UA" sz="1200">
              <a:latin typeface="Times New Roman" panose="02020603050405020304" pitchFamily="18" charset="0"/>
              <a:cs typeface="Times New Roman" panose="02020603050405020304" pitchFamily="18" charset="0"/>
            </a:rPr>
            <a:t>З політичною системою</a:t>
          </a:r>
          <a:endParaRPr lang="ru-RU" sz="1200">
            <a:latin typeface="Times New Roman" panose="02020603050405020304" pitchFamily="18" charset="0"/>
            <a:cs typeface="Times New Roman" panose="02020603050405020304" pitchFamily="18" charset="0"/>
          </a:endParaRPr>
        </a:p>
      </dgm:t>
    </dgm:pt>
    <dgm:pt modelId="{3E25B76D-0028-4D59-A71B-260899C97CF5}" type="parTrans" cxnId="{DB6AC180-0D1D-42A5-AB48-6612085EEF21}">
      <dgm:prSet/>
      <dgm:spPr/>
      <dgm:t>
        <a:bodyPr/>
        <a:lstStyle/>
        <a:p>
          <a:pPr algn="ctr"/>
          <a:endParaRPr lang="ru-RU" sz="1200">
            <a:latin typeface="Times New Roman" panose="02020603050405020304" pitchFamily="18" charset="0"/>
            <a:cs typeface="Times New Roman" panose="02020603050405020304" pitchFamily="18" charset="0"/>
          </a:endParaRPr>
        </a:p>
      </dgm:t>
    </dgm:pt>
    <dgm:pt modelId="{68954340-3BD4-4F91-B106-3614A55591BB}" type="sibTrans" cxnId="{DB6AC180-0D1D-42A5-AB48-6612085EEF21}">
      <dgm:prSet/>
      <dgm:spPr/>
      <dgm:t>
        <a:bodyPr/>
        <a:lstStyle/>
        <a:p>
          <a:pPr algn="ctr"/>
          <a:endParaRPr lang="ru-RU"/>
        </a:p>
      </dgm:t>
    </dgm:pt>
    <dgm:pt modelId="{94BE3B73-1CE7-440A-8B46-A320EC4D705A}">
      <dgm:prSet custT="1"/>
      <dgm:spPr/>
      <dgm:t>
        <a:bodyPr/>
        <a:lstStyle/>
        <a:p>
          <a:pPr algn="ctr"/>
          <a:r>
            <a:rPr lang="uk-UA" sz="1200">
              <a:latin typeface="Times New Roman" panose="02020603050405020304" pitchFamily="18" charset="0"/>
              <a:cs typeface="Times New Roman" panose="02020603050405020304" pitchFamily="18" charset="0"/>
            </a:rPr>
            <a:t>З постачальниками</a:t>
          </a:r>
          <a:endParaRPr lang="ru-RU" sz="1200">
            <a:latin typeface="Times New Roman" panose="02020603050405020304" pitchFamily="18" charset="0"/>
            <a:cs typeface="Times New Roman" panose="02020603050405020304" pitchFamily="18" charset="0"/>
          </a:endParaRPr>
        </a:p>
      </dgm:t>
    </dgm:pt>
    <dgm:pt modelId="{D2484B44-1E79-4DBA-AD1D-647421B86FDD}" type="parTrans" cxnId="{6F44CDE6-2B0E-451D-865C-24086040D15E}">
      <dgm:prSet/>
      <dgm:spPr/>
      <dgm:t>
        <a:bodyPr/>
        <a:lstStyle/>
        <a:p>
          <a:pPr algn="ctr"/>
          <a:endParaRPr lang="ru-RU" sz="1200">
            <a:latin typeface="Times New Roman" panose="02020603050405020304" pitchFamily="18" charset="0"/>
            <a:cs typeface="Times New Roman" panose="02020603050405020304" pitchFamily="18" charset="0"/>
          </a:endParaRPr>
        </a:p>
      </dgm:t>
    </dgm:pt>
    <dgm:pt modelId="{BB222E4C-8A45-4629-836F-D94BDA2634B9}" type="sibTrans" cxnId="{6F44CDE6-2B0E-451D-865C-24086040D15E}">
      <dgm:prSet/>
      <dgm:spPr/>
      <dgm:t>
        <a:bodyPr/>
        <a:lstStyle/>
        <a:p>
          <a:pPr algn="ctr"/>
          <a:endParaRPr lang="ru-RU"/>
        </a:p>
      </dgm:t>
    </dgm:pt>
    <dgm:pt modelId="{064AA0CF-45D9-424A-BC00-5F8454DF18DB}">
      <dgm:prSet custT="1"/>
      <dgm:spPr/>
      <dgm:t>
        <a:bodyPr/>
        <a:lstStyle/>
        <a:p>
          <a:pPr algn="ctr"/>
          <a:r>
            <a:rPr lang="uk-UA" sz="1200">
              <a:latin typeface="Times New Roman" panose="02020603050405020304" pitchFamily="18" charset="0"/>
              <a:cs typeface="Times New Roman" panose="02020603050405020304" pitchFamily="18" charset="0"/>
            </a:rPr>
            <a:t>Зі споживачами</a:t>
          </a:r>
          <a:endParaRPr lang="ru-RU" sz="1200">
            <a:latin typeface="Times New Roman" panose="02020603050405020304" pitchFamily="18" charset="0"/>
            <a:cs typeface="Times New Roman" panose="02020603050405020304" pitchFamily="18" charset="0"/>
          </a:endParaRPr>
        </a:p>
      </dgm:t>
    </dgm:pt>
    <dgm:pt modelId="{7CB6D72F-09DC-40C0-9B76-33A9A078FF6B}" type="parTrans" cxnId="{2BCC098E-2BDC-4E8F-AC99-D6F2A4823FD3}">
      <dgm:prSet/>
      <dgm:spPr/>
      <dgm:t>
        <a:bodyPr/>
        <a:lstStyle/>
        <a:p>
          <a:pPr algn="ctr"/>
          <a:endParaRPr lang="ru-RU" sz="1200">
            <a:latin typeface="Times New Roman" panose="02020603050405020304" pitchFamily="18" charset="0"/>
            <a:cs typeface="Times New Roman" panose="02020603050405020304" pitchFamily="18" charset="0"/>
          </a:endParaRPr>
        </a:p>
      </dgm:t>
    </dgm:pt>
    <dgm:pt modelId="{69044550-CEF7-4A4C-8AFB-2A4ED0F53E6D}" type="sibTrans" cxnId="{2BCC098E-2BDC-4E8F-AC99-D6F2A4823FD3}">
      <dgm:prSet/>
      <dgm:spPr/>
      <dgm:t>
        <a:bodyPr/>
        <a:lstStyle/>
        <a:p>
          <a:pPr algn="ctr"/>
          <a:endParaRPr lang="ru-RU"/>
        </a:p>
      </dgm:t>
    </dgm:pt>
    <dgm:pt modelId="{52C0908F-0BF1-4D38-AAAF-0DC19F49FF03}">
      <dgm:prSet/>
      <dgm:spPr/>
      <dgm:t>
        <a:bodyPr/>
        <a:lstStyle/>
        <a:p>
          <a:pPr algn="ctr"/>
          <a:r>
            <a:rPr lang="uk-UA"/>
            <a:t>Від нижчих рівнів до вищих</a:t>
          </a:r>
          <a:endParaRPr lang="ru-RU"/>
        </a:p>
      </dgm:t>
    </dgm:pt>
    <dgm:pt modelId="{66AE51DF-DD5E-4394-8985-45BED4FBD7AC}" type="parTrans" cxnId="{00D46BC9-6653-481D-AE49-59AD3CFAE89B}">
      <dgm:prSet/>
      <dgm:spPr/>
      <dgm:t>
        <a:bodyPr/>
        <a:lstStyle/>
        <a:p>
          <a:pPr algn="ctr"/>
          <a:endParaRPr lang="ru-RU"/>
        </a:p>
      </dgm:t>
    </dgm:pt>
    <dgm:pt modelId="{201033A9-1535-4839-A0FA-A7544304CA7D}" type="sibTrans" cxnId="{00D46BC9-6653-481D-AE49-59AD3CFAE89B}">
      <dgm:prSet/>
      <dgm:spPr/>
      <dgm:t>
        <a:bodyPr/>
        <a:lstStyle/>
        <a:p>
          <a:pPr algn="ctr"/>
          <a:endParaRPr lang="ru-RU"/>
        </a:p>
      </dgm:t>
    </dgm:pt>
    <dgm:pt modelId="{73D58245-F0A0-4333-8D38-0F59B21D9444}">
      <dgm:prSet/>
      <dgm:spPr/>
      <dgm:t>
        <a:bodyPr/>
        <a:lstStyle/>
        <a:p>
          <a:pPr algn="ctr"/>
          <a:r>
            <a:rPr lang="uk-UA"/>
            <a:t>Від вищих рівнів управління до нижчих</a:t>
          </a:r>
          <a:endParaRPr lang="ru-RU"/>
        </a:p>
      </dgm:t>
    </dgm:pt>
    <dgm:pt modelId="{C2EF1AB1-1419-4140-A418-78D38EC630CA}" type="parTrans" cxnId="{BDCF9291-80B3-45A6-9120-20F331CDE600}">
      <dgm:prSet/>
      <dgm:spPr/>
      <dgm:t>
        <a:bodyPr/>
        <a:lstStyle/>
        <a:p>
          <a:pPr algn="ctr"/>
          <a:endParaRPr lang="ru-RU"/>
        </a:p>
      </dgm:t>
    </dgm:pt>
    <dgm:pt modelId="{95AC2116-C858-47A1-B432-2424A8859C1B}" type="sibTrans" cxnId="{BDCF9291-80B3-45A6-9120-20F331CDE600}">
      <dgm:prSet/>
      <dgm:spPr/>
      <dgm:t>
        <a:bodyPr/>
        <a:lstStyle/>
        <a:p>
          <a:pPr algn="ctr"/>
          <a:endParaRPr lang="ru-RU"/>
        </a:p>
      </dgm:t>
    </dgm:pt>
    <dgm:pt modelId="{8685D317-B4E6-4BC6-80F8-3F2E98AFEED8}">
      <dgm:prSet/>
      <dgm:spPr/>
      <dgm:t>
        <a:bodyPr/>
        <a:lstStyle/>
        <a:p>
          <a:pPr algn="ctr"/>
          <a:r>
            <a:rPr lang="uk-UA"/>
            <a:t>Між керівником і його робочою групою</a:t>
          </a:r>
          <a:endParaRPr lang="ru-RU"/>
        </a:p>
      </dgm:t>
    </dgm:pt>
    <dgm:pt modelId="{C3DF095E-52BE-498C-8A33-9E062D212903}" type="parTrans" cxnId="{32875345-42AD-4ED7-8B57-271F4DEBE9E0}">
      <dgm:prSet/>
      <dgm:spPr/>
      <dgm:t>
        <a:bodyPr/>
        <a:lstStyle/>
        <a:p>
          <a:pPr algn="ctr"/>
          <a:endParaRPr lang="ru-RU"/>
        </a:p>
      </dgm:t>
    </dgm:pt>
    <dgm:pt modelId="{982EEADE-F492-47A2-98D8-0363D1C78969}" type="sibTrans" cxnId="{32875345-42AD-4ED7-8B57-271F4DEBE9E0}">
      <dgm:prSet/>
      <dgm:spPr/>
      <dgm:t>
        <a:bodyPr/>
        <a:lstStyle/>
        <a:p>
          <a:pPr algn="ctr"/>
          <a:endParaRPr lang="ru-RU"/>
        </a:p>
      </dgm:t>
    </dgm:pt>
    <dgm:pt modelId="{7FB100AB-4F94-473D-8D61-F918152E612B}">
      <dgm:prSet/>
      <dgm:spPr/>
      <dgm:t>
        <a:bodyPr/>
        <a:lstStyle/>
        <a:p>
          <a:pPr algn="ctr"/>
          <a:r>
            <a:rPr lang="uk-UA"/>
            <a:t>Між різними підрозділами</a:t>
          </a:r>
          <a:endParaRPr lang="ru-RU"/>
        </a:p>
      </dgm:t>
    </dgm:pt>
    <dgm:pt modelId="{1DBF2600-68D3-4D06-AB44-F6B5D3AFE482}" type="parTrans" cxnId="{767EA156-A874-4CDF-8214-F5D96440C1A1}">
      <dgm:prSet/>
      <dgm:spPr/>
      <dgm:t>
        <a:bodyPr/>
        <a:lstStyle/>
        <a:p>
          <a:pPr algn="ctr"/>
          <a:endParaRPr lang="ru-RU"/>
        </a:p>
      </dgm:t>
    </dgm:pt>
    <dgm:pt modelId="{6A330B76-CF1D-46E8-9FCC-9CA858F10979}" type="sibTrans" cxnId="{767EA156-A874-4CDF-8214-F5D96440C1A1}">
      <dgm:prSet/>
      <dgm:spPr/>
      <dgm:t>
        <a:bodyPr/>
        <a:lstStyle/>
        <a:p>
          <a:pPr algn="ctr"/>
          <a:endParaRPr lang="ru-RU"/>
        </a:p>
      </dgm:t>
    </dgm:pt>
    <dgm:pt modelId="{FFF0652B-07B1-45D8-B517-F67BE970C95D}">
      <dgm:prSet/>
      <dgm:spPr/>
      <dgm:t>
        <a:bodyPr/>
        <a:lstStyle/>
        <a:p>
          <a:pPr algn="ctr"/>
          <a:r>
            <a:rPr lang="uk-UA"/>
            <a:t>Через неформальні комунікації</a:t>
          </a:r>
          <a:endParaRPr lang="ru-RU"/>
        </a:p>
      </dgm:t>
    </dgm:pt>
    <dgm:pt modelId="{682695A3-0B18-467D-8A6D-35B2D389BA49}" type="parTrans" cxnId="{C33CF324-CD23-44A4-9592-7F8D7576FECA}">
      <dgm:prSet/>
      <dgm:spPr/>
      <dgm:t>
        <a:bodyPr/>
        <a:lstStyle/>
        <a:p>
          <a:pPr algn="ctr"/>
          <a:endParaRPr lang="ru-RU"/>
        </a:p>
      </dgm:t>
    </dgm:pt>
    <dgm:pt modelId="{E349EAFA-9396-4DAA-94F6-E5BB9FD4DE94}" type="sibTrans" cxnId="{C33CF324-CD23-44A4-9592-7F8D7576FECA}">
      <dgm:prSet/>
      <dgm:spPr/>
      <dgm:t>
        <a:bodyPr/>
        <a:lstStyle/>
        <a:p>
          <a:pPr algn="ctr"/>
          <a:endParaRPr lang="ru-RU"/>
        </a:p>
      </dgm:t>
    </dgm:pt>
    <dgm:pt modelId="{53E40D3E-92AA-454B-BA5D-487C3DFD841E}" type="pres">
      <dgm:prSet presAssocID="{9EC6E96D-CEB2-4249-8B5F-05B9D4A5361D}" presName="hierChild1" presStyleCnt="0">
        <dgm:presLayoutVars>
          <dgm:orgChart val="1"/>
          <dgm:chPref val="1"/>
          <dgm:dir/>
          <dgm:animOne val="branch"/>
          <dgm:animLvl val="lvl"/>
          <dgm:resizeHandles/>
        </dgm:presLayoutVars>
      </dgm:prSet>
      <dgm:spPr/>
    </dgm:pt>
    <dgm:pt modelId="{181608C5-AD6D-4830-B2D5-8FE262B58684}" type="pres">
      <dgm:prSet presAssocID="{E244C717-0DC4-4957-9A8D-9FC747A27407}" presName="hierRoot1" presStyleCnt="0">
        <dgm:presLayoutVars>
          <dgm:hierBranch val="init"/>
        </dgm:presLayoutVars>
      </dgm:prSet>
      <dgm:spPr/>
    </dgm:pt>
    <dgm:pt modelId="{A6B048B7-8108-4ACE-8A81-EB200A733E98}" type="pres">
      <dgm:prSet presAssocID="{E244C717-0DC4-4957-9A8D-9FC747A27407}" presName="rootComposite1" presStyleCnt="0"/>
      <dgm:spPr/>
    </dgm:pt>
    <dgm:pt modelId="{904864EC-732D-4F49-9853-F25FFA2A2C81}" type="pres">
      <dgm:prSet presAssocID="{E244C717-0DC4-4957-9A8D-9FC747A27407}" presName="rootText1" presStyleLbl="node0" presStyleIdx="0" presStyleCnt="1" custScaleX="515911" custScaleY="61423">
        <dgm:presLayoutVars>
          <dgm:chPref val="3"/>
        </dgm:presLayoutVars>
      </dgm:prSet>
      <dgm:spPr/>
    </dgm:pt>
    <dgm:pt modelId="{E804C7CF-2677-484B-894F-AD01AF50730A}" type="pres">
      <dgm:prSet presAssocID="{E244C717-0DC4-4957-9A8D-9FC747A27407}" presName="rootConnector1" presStyleLbl="node1" presStyleIdx="0" presStyleCnt="0"/>
      <dgm:spPr/>
    </dgm:pt>
    <dgm:pt modelId="{414E678D-4205-4092-8474-9EFB79FDAF04}" type="pres">
      <dgm:prSet presAssocID="{E244C717-0DC4-4957-9A8D-9FC747A27407}" presName="hierChild2" presStyleCnt="0"/>
      <dgm:spPr/>
    </dgm:pt>
    <dgm:pt modelId="{29019A37-0E20-4CE2-8A6A-5B93FC6DF793}" type="pres">
      <dgm:prSet presAssocID="{2D48BE09-5466-463A-A671-8CE5A4F21FC5}" presName="Name37" presStyleLbl="parChTrans1D2" presStyleIdx="0" presStyleCnt="4" custSzX="1300028"/>
      <dgm:spPr/>
    </dgm:pt>
    <dgm:pt modelId="{4AC522D8-8293-4DB5-A5A8-AC9D6DF4BF8D}" type="pres">
      <dgm:prSet presAssocID="{859D4B94-6A6F-48E4-A9B6-4A837DEDDCCF}" presName="hierRoot2" presStyleCnt="0">
        <dgm:presLayoutVars>
          <dgm:hierBranch val="init"/>
        </dgm:presLayoutVars>
      </dgm:prSet>
      <dgm:spPr/>
    </dgm:pt>
    <dgm:pt modelId="{70749D76-78A4-49C8-9C2F-CB80F1E0CE92}" type="pres">
      <dgm:prSet presAssocID="{859D4B94-6A6F-48E4-A9B6-4A837DEDDCCF}" presName="rootComposite" presStyleCnt="0"/>
      <dgm:spPr/>
    </dgm:pt>
    <dgm:pt modelId="{81A6D11D-C5CE-4E85-8AB1-600E92BB3C5D}" type="pres">
      <dgm:prSet presAssocID="{859D4B94-6A6F-48E4-A9B6-4A837DEDDCCF}" presName="rootText" presStyleLbl="node2" presStyleIdx="0" presStyleCnt="2" custScaleX="382037">
        <dgm:presLayoutVars>
          <dgm:chPref val="3"/>
        </dgm:presLayoutVars>
      </dgm:prSet>
      <dgm:spPr/>
    </dgm:pt>
    <dgm:pt modelId="{1454404F-6B22-42EE-8467-C50FF534DC57}" type="pres">
      <dgm:prSet presAssocID="{859D4B94-6A6F-48E4-A9B6-4A837DEDDCCF}" presName="rootConnector" presStyleLbl="node2" presStyleIdx="0" presStyleCnt="2"/>
      <dgm:spPr/>
    </dgm:pt>
    <dgm:pt modelId="{EB11793B-A59C-4493-A04B-15E11D1E691B}" type="pres">
      <dgm:prSet presAssocID="{859D4B94-6A6F-48E4-A9B6-4A837DEDDCCF}" presName="hierChild4" presStyleCnt="0"/>
      <dgm:spPr/>
    </dgm:pt>
    <dgm:pt modelId="{4351F149-AC5B-483A-80F5-4372740DAE57}" type="pres">
      <dgm:prSet presAssocID="{66AE51DF-DD5E-4394-8985-45BED4FBD7AC}" presName="Name37" presStyleLbl="parChTrans1D3" presStyleIdx="0" presStyleCnt="9" custSzX="365081"/>
      <dgm:spPr/>
    </dgm:pt>
    <dgm:pt modelId="{AF28DA1D-A564-4C82-A825-4D68B601BB15}" type="pres">
      <dgm:prSet presAssocID="{52C0908F-0BF1-4D38-AAAF-0DC19F49FF03}" presName="hierRoot2" presStyleCnt="0">
        <dgm:presLayoutVars>
          <dgm:hierBranch val="init"/>
        </dgm:presLayoutVars>
      </dgm:prSet>
      <dgm:spPr/>
    </dgm:pt>
    <dgm:pt modelId="{AD0586D8-C98B-4F72-A391-F348C8C87407}" type="pres">
      <dgm:prSet presAssocID="{52C0908F-0BF1-4D38-AAAF-0DC19F49FF03}" presName="rootComposite" presStyleCnt="0"/>
      <dgm:spPr/>
    </dgm:pt>
    <dgm:pt modelId="{F8A7D73B-B2CF-48F2-85DE-D75D40FFFED8}" type="pres">
      <dgm:prSet presAssocID="{52C0908F-0BF1-4D38-AAAF-0DC19F49FF03}" presName="rootText" presStyleLbl="node3" presStyleIdx="0" presStyleCnt="9" custScaleX="254909">
        <dgm:presLayoutVars>
          <dgm:chPref val="3"/>
        </dgm:presLayoutVars>
      </dgm:prSet>
      <dgm:spPr/>
    </dgm:pt>
    <dgm:pt modelId="{86007E22-5CC1-4DC8-AF62-81443E44B261}" type="pres">
      <dgm:prSet presAssocID="{52C0908F-0BF1-4D38-AAAF-0DC19F49FF03}" presName="rootConnector" presStyleLbl="node3" presStyleIdx="0" presStyleCnt="9"/>
      <dgm:spPr/>
    </dgm:pt>
    <dgm:pt modelId="{A6F52C77-0184-47BE-9BC9-8656E855DA5B}" type="pres">
      <dgm:prSet presAssocID="{52C0908F-0BF1-4D38-AAAF-0DC19F49FF03}" presName="hierChild4" presStyleCnt="0"/>
      <dgm:spPr/>
    </dgm:pt>
    <dgm:pt modelId="{4419A0BB-24E2-400D-93E9-27E33F9245A1}" type="pres">
      <dgm:prSet presAssocID="{52C0908F-0BF1-4D38-AAAF-0DC19F49FF03}" presName="hierChild5" presStyleCnt="0"/>
      <dgm:spPr/>
    </dgm:pt>
    <dgm:pt modelId="{CF9093AF-5D8D-4F8E-88B7-1A2C9C805E64}" type="pres">
      <dgm:prSet presAssocID="{C2EF1AB1-1419-4140-A418-78D38EC630CA}" presName="Name37" presStyleLbl="parChTrans1D3" presStyleIdx="1" presStyleCnt="9" custSzX="365081"/>
      <dgm:spPr/>
    </dgm:pt>
    <dgm:pt modelId="{BB5C68B6-C71E-4E42-898E-C83D6FE76B4B}" type="pres">
      <dgm:prSet presAssocID="{73D58245-F0A0-4333-8D38-0F59B21D9444}" presName="hierRoot2" presStyleCnt="0">
        <dgm:presLayoutVars>
          <dgm:hierBranch val="init"/>
        </dgm:presLayoutVars>
      </dgm:prSet>
      <dgm:spPr/>
    </dgm:pt>
    <dgm:pt modelId="{00B0A994-8441-4105-97F6-B26CAB014FC1}" type="pres">
      <dgm:prSet presAssocID="{73D58245-F0A0-4333-8D38-0F59B21D9444}" presName="rootComposite" presStyleCnt="0"/>
      <dgm:spPr/>
    </dgm:pt>
    <dgm:pt modelId="{9075678F-0795-4CA7-A091-D122BA95BB85}" type="pres">
      <dgm:prSet presAssocID="{73D58245-F0A0-4333-8D38-0F59B21D9444}" presName="rootText" presStyleLbl="node3" presStyleIdx="1" presStyleCnt="9" custScaleX="254909">
        <dgm:presLayoutVars>
          <dgm:chPref val="3"/>
        </dgm:presLayoutVars>
      </dgm:prSet>
      <dgm:spPr/>
    </dgm:pt>
    <dgm:pt modelId="{EDF16B76-D2D1-4009-A7EE-95492992CCEA}" type="pres">
      <dgm:prSet presAssocID="{73D58245-F0A0-4333-8D38-0F59B21D9444}" presName="rootConnector" presStyleLbl="node3" presStyleIdx="1" presStyleCnt="9"/>
      <dgm:spPr/>
    </dgm:pt>
    <dgm:pt modelId="{6D6F8123-803F-4B1A-A20D-F355A1E3A863}" type="pres">
      <dgm:prSet presAssocID="{73D58245-F0A0-4333-8D38-0F59B21D9444}" presName="hierChild4" presStyleCnt="0"/>
      <dgm:spPr/>
    </dgm:pt>
    <dgm:pt modelId="{55EE5F1A-670D-4B94-B981-7F83BF08F129}" type="pres">
      <dgm:prSet presAssocID="{73D58245-F0A0-4333-8D38-0F59B21D9444}" presName="hierChild5" presStyleCnt="0"/>
      <dgm:spPr/>
    </dgm:pt>
    <dgm:pt modelId="{BD3A5D26-09EE-409C-A7BC-E4ECA8B67263}" type="pres">
      <dgm:prSet presAssocID="{C3DF095E-52BE-498C-8A33-9E062D212903}" presName="Name37" presStyleLbl="parChTrans1D3" presStyleIdx="2" presStyleCnt="9" custSzX="365081"/>
      <dgm:spPr/>
    </dgm:pt>
    <dgm:pt modelId="{8E68A108-366E-4DAD-A865-9B993889995F}" type="pres">
      <dgm:prSet presAssocID="{8685D317-B4E6-4BC6-80F8-3F2E98AFEED8}" presName="hierRoot2" presStyleCnt="0">
        <dgm:presLayoutVars>
          <dgm:hierBranch val="init"/>
        </dgm:presLayoutVars>
      </dgm:prSet>
      <dgm:spPr/>
    </dgm:pt>
    <dgm:pt modelId="{864DA591-4B4B-43D4-AB98-62533C5106FE}" type="pres">
      <dgm:prSet presAssocID="{8685D317-B4E6-4BC6-80F8-3F2E98AFEED8}" presName="rootComposite" presStyleCnt="0"/>
      <dgm:spPr/>
    </dgm:pt>
    <dgm:pt modelId="{E857D221-E67F-406C-B843-EAE19C350577}" type="pres">
      <dgm:prSet presAssocID="{8685D317-B4E6-4BC6-80F8-3F2E98AFEED8}" presName="rootText" presStyleLbl="node3" presStyleIdx="2" presStyleCnt="9" custScaleX="254909">
        <dgm:presLayoutVars>
          <dgm:chPref val="3"/>
        </dgm:presLayoutVars>
      </dgm:prSet>
      <dgm:spPr/>
    </dgm:pt>
    <dgm:pt modelId="{3C06D530-1EA8-4DDE-8D7E-E2AE9BB4837F}" type="pres">
      <dgm:prSet presAssocID="{8685D317-B4E6-4BC6-80F8-3F2E98AFEED8}" presName="rootConnector" presStyleLbl="node3" presStyleIdx="2" presStyleCnt="9"/>
      <dgm:spPr/>
    </dgm:pt>
    <dgm:pt modelId="{85356747-CA37-448C-92AC-3D83F44A7469}" type="pres">
      <dgm:prSet presAssocID="{8685D317-B4E6-4BC6-80F8-3F2E98AFEED8}" presName="hierChild4" presStyleCnt="0"/>
      <dgm:spPr/>
    </dgm:pt>
    <dgm:pt modelId="{02FEA1EC-280F-4669-A8EB-6A108FFC5254}" type="pres">
      <dgm:prSet presAssocID="{8685D317-B4E6-4BC6-80F8-3F2E98AFEED8}" presName="hierChild5" presStyleCnt="0"/>
      <dgm:spPr/>
    </dgm:pt>
    <dgm:pt modelId="{36B440A4-C6C5-45FA-9E9E-A470B725704A}" type="pres">
      <dgm:prSet presAssocID="{1DBF2600-68D3-4D06-AB44-F6B5D3AFE482}" presName="Name37" presStyleLbl="parChTrans1D3" presStyleIdx="3" presStyleCnt="9" custSzX="365081"/>
      <dgm:spPr/>
    </dgm:pt>
    <dgm:pt modelId="{614D713B-EAC2-45AE-A0D8-CEE83518B980}" type="pres">
      <dgm:prSet presAssocID="{7FB100AB-4F94-473D-8D61-F918152E612B}" presName="hierRoot2" presStyleCnt="0">
        <dgm:presLayoutVars>
          <dgm:hierBranch val="init"/>
        </dgm:presLayoutVars>
      </dgm:prSet>
      <dgm:spPr/>
    </dgm:pt>
    <dgm:pt modelId="{20FC7614-29F1-48CB-8C2A-FCC43B0EA9E2}" type="pres">
      <dgm:prSet presAssocID="{7FB100AB-4F94-473D-8D61-F918152E612B}" presName="rootComposite" presStyleCnt="0"/>
      <dgm:spPr/>
    </dgm:pt>
    <dgm:pt modelId="{88239EC6-CD2B-4244-8D99-A7A7C6276A79}" type="pres">
      <dgm:prSet presAssocID="{7FB100AB-4F94-473D-8D61-F918152E612B}" presName="rootText" presStyleLbl="node3" presStyleIdx="3" presStyleCnt="9" custScaleX="254909">
        <dgm:presLayoutVars>
          <dgm:chPref val="3"/>
        </dgm:presLayoutVars>
      </dgm:prSet>
      <dgm:spPr/>
    </dgm:pt>
    <dgm:pt modelId="{33158C23-42A8-4A57-A008-BF587C2AC50C}" type="pres">
      <dgm:prSet presAssocID="{7FB100AB-4F94-473D-8D61-F918152E612B}" presName="rootConnector" presStyleLbl="node3" presStyleIdx="3" presStyleCnt="9"/>
      <dgm:spPr/>
    </dgm:pt>
    <dgm:pt modelId="{94983DFF-B329-457A-94D2-E1244F3E1E17}" type="pres">
      <dgm:prSet presAssocID="{7FB100AB-4F94-473D-8D61-F918152E612B}" presName="hierChild4" presStyleCnt="0"/>
      <dgm:spPr/>
    </dgm:pt>
    <dgm:pt modelId="{2563BBC7-0BCE-4B38-A238-D94DD0D8ECC1}" type="pres">
      <dgm:prSet presAssocID="{7FB100AB-4F94-473D-8D61-F918152E612B}" presName="hierChild5" presStyleCnt="0"/>
      <dgm:spPr/>
    </dgm:pt>
    <dgm:pt modelId="{52DA7928-AF8B-4993-8B10-9E40E053E4DD}" type="pres">
      <dgm:prSet presAssocID="{682695A3-0B18-467D-8A6D-35B2D389BA49}" presName="Name37" presStyleLbl="parChTrans1D3" presStyleIdx="4" presStyleCnt="9" custSzX="365081"/>
      <dgm:spPr/>
    </dgm:pt>
    <dgm:pt modelId="{865D6520-BA15-47CC-A04C-7F3CF80FD6E8}" type="pres">
      <dgm:prSet presAssocID="{FFF0652B-07B1-45D8-B517-F67BE970C95D}" presName="hierRoot2" presStyleCnt="0">
        <dgm:presLayoutVars>
          <dgm:hierBranch val="init"/>
        </dgm:presLayoutVars>
      </dgm:prSet>
      <dgm:spPr/>
    </dgm:pt>
    <dgm:pt modelId="{F4035129-7987-47C3-AB35-0AB0E6285BAA}" type="pres">
      <dgm:prSet presAssocID="{FFF0652B-07B1-45D8-B517-F67BE970C95D}" presName="rootComposite" presStyleCnt="0"/>
      <dgm:spPr/>
    </dgm:pt>
    <dgm:pt modelId="{D835537A-686C-4D01-8590-CA41D1E9FADF}" type="pres">
      <dgm:prSet presAssocID="{FFF0652B-07B1-45D8-B517-F67BE970C95D}" presName="rootText" presStyleLbl="node3" presStyleIdx="4" presStyleCnt="9" custScaleX="254909">
        <dgm:presLayoutVars>
          <dgm:chPref val="3"/>
        </dgm:presLayoutVars>
      </dgm:prSet>
      <dgm:spPr/>
    </dgm:pt>
    <dgm:pt modelId="{62DC867A-8F74-4AD6-A6BB-9E2D5E33DD04}" type="pres">
      <dgm:prSet presAssocID="{FFF0652B-07B1-45D8-B517-F67BE970C95D}" presName="rootConnector" presStyleLbl="node3" presStyleIdx="4" presStyleCnt="9"/>
      <dgm:spPr/>
    </dgm:pt>
    <dgm:pt modelId="{1515D836-EFBD-4F6F-94DA-34685533A32A}" type="pres">
      <dgm:prSet presAssocID="{FFF0652B-07B1-45D8-B517-F67BE970C95D}" presName="hierChild4" presStyleCnt="0"/>
      <dgm:spPr/>
    </dgm:pt>
    <dgm:pt modelId="{549DA2A6-80D3-4524-9E3A-568C6C18D9B7}" type="pres">
      <dgm:prSet presAssocID="{FFF0652B-07B1-45D8-B517-F67BE970C95D}" presName="hierChild5" presStyleCnt="0"/>
      <dgm:spPr/>
    </dgm:pt>
    <dgm:pt modelId="{A74590E6-CE6B-4256-A0BA-E90E599C73BE}" type="pres">
      <dgm:prSet presAssocID="{859D4B94-6A6F-48E4-A9B6-4A837DEDDCCF}" presName="hierChild5" presStyleCnt="0"/>
      <dgm:spPr/>
    </dgm:pt>
    <dgm:pt modelId="{E8198CB5-63E9-47FF-8EC4-02B6A75E67E3}" type="pres">
      <dgm:prSet presAssocID="{7A9BB13B-C6EB-4DE4-B83E-5DB1A1C643D7}" presName="Name37" presStyleLbl="parChTrans1D2" presStyleIdx="1" presStyleCnt="4" custSzX="1300028"/>
      <dgm:spPr/>
    </dgm:pt>
    <dgm:pt modelId="{CCE1E1BD-9292-4279-9CE0-B709CDA08F1F}" type="pres">
      <dgm:prSet presAssocID="{BD719A90-9365-46D0-9AB7-41043FABE13F}" presName="hierRoot2" presStyleCnt="0">
        <dgm:presLayoutVars>
          <dgm:hierBranch val="init"/>
        </dgm:presLayoutVars>
      </dgm:prSet>
      <dgm:spPr/>
    </dgm:pt>
    <dgm:pt modelId="{573A2124-0BDE-44F3-8AE6-8F815650FB92}" type="pres">
      <dgm:prSet presAssocID="{BD719A90-9365-46D0-9AB7-41043FABE13F}" presName="rootComposite" presStyleCnt="0"/>
      <dgm:spPr/>
    </dgm:pt>
    <dgm:pt modelId="{25140976-2049-4C98-95B3-0A699DE4FC87}" type="pres">
      <dgm:prSet presAssocID="{BD719A90-9365-46D0-9AB7-41043FABE13F}" presName="rootText" presStyleLbl="node2" presStyleIdx="1" presStyleCnt="2" custScaleX="382037">
        <dgm:presLayoutVars>
          <dgm:chPref val="3"/>
        </dgm:presLayoutVars>
      </dgm:prSet>
      <dgm:spPr/>
    </dgm:pt>
    <dgm:pt modelId="{A16906FA-ABCD-43EE-9E75-ACF1A8A8541A}" type="pres">
      <dgm:prSet presAssocID="{BD719A90-9365-46D0-9AB7-41043FABE13F}" presName="rootConnector" presStyleLbl="node2" presStyleIdx="1" presStyleCnt="2"/>
      <dgm:spPr/>
    </dgm:pt>
    <dgm:pt modelId="{2D1F8108-3845-431B-B60E-FA8395F880DF}" type="pres">
      <dgm:prSet presAssocID="{BD719A90-9365-46D0-9AB7-41043FABE13F}" presName="hierChild4" presStyleCnt="0"/>
      <dgm:spPr/>
    </dgm:pt>
    <dgm:pt modelId="{1FDE05F2-6971-433D-9828-36F8F5CDD156}" type="pres">
      <dgm:prSet presAssocID="{040A8A5A-4F95-41B7-B46F-21014A55200B}" presName="Name37" presStyleLbl="parChTrans1D3" presStyleIdx="5" presStyleCnt="9" custSzX="365081"/>
      <dgm:spPr/>
    </dgm:pt>
    <dgm:pt modelId="{5FCD8752-8442-4E45-866A-3DA7352749F8}" type="pres">
      <dgm:prSet presAssocID="{FC5B4660-CB4E-4D44-8481-EC697C3376E1}" presName="hierRoot2" presStyleCnt="0">
        <dgm:presLayoutVars>
          <dgm:hierBranch/>
        </dgm:presLayoutVars>
      </dgm:prSet>
      <dgm:spPr/>
    </dgm:pt>
    <dgm:pt modelId="{6CE9C2C4-429D-4A2A-9F63-C273B35E1306}" type="pres">
      <dgm:prSet presAssocID="{FC5B4660-CB4E-4D44-8481-EC697C3376E1}" presName="rootComposite" presStyleCnt="0"/>
      <dgm:spPr/>
    </dgm:pt>
    <dgm:pt modelId="{A3634656-F666-402E-8648-2E07CD3A6DCF}" type="pres">
      <dgm:prSet presAssocID="{FC5B4660-CB4E-4D44-8481-EC697C3376E1}" presName="rootText" presStyleLbl="node3" presStyleIdx="5" presStyleCnt="9" custScaleX="290619" custScaleY="100100">
        <dgm:presLayoutVars>
          <dgm:chPref val="3"/>
        </dgm:presLayoutVars>
      </dgm:prSet>
      <dgm:spPr/>
    </dgm:pt>
    <dgm:pt modelId="{A55E4D8D-8A68-49A8-BFE0-5DDDD78272F3}" type="pres">
      <dgm:prSet presAssocID="{FC5B4660-CB4E-4D44-8481-EC697C3376E1}" presName="rootConnector" presStyleLbl="node3" presStyleIdx="5" presStyleCnt="9"/>
      <dgm:spPr/>
    </dgm:pt>
    <dgm:pt modelId="{468EA1C7-D2CB-48E5-A0B5-25616236193A}" type="pres">
      <dgm:prSet presAssocID="{FC5B4660-CB4E-4D44-8481-EC697C3376E1}" presName="hierChild4" presStyleCnt="0"/>
      <dgm:spPr/>
    </dgm:pt>
    <dgm:pt modelId="{22AE3506-78E9-410F-9EA4-1691EA2C5312}" type="pres">
      <dgm:prSet presAssocID="{FC5B4660-CB4E-4D44-8481-EC697C3376E1}" presName="hierChild5" presStyleCnt="0"/>
      <dgm:spPr/>
    </dgm:pt>
    <dgm:pt modelId="{AAA45C0D-8034-4374-9A77-D92F47B60B4D}" type="pres">
      <dgm:prSet presAssocID="{7CB6D72F-09DC-40C0-9B76-33A9A078FF6B}" presName="Name37" presStyleLbl="parChTrans1D3" presStyleIdx="6" presStyleCnt="9" custSzX="365081"/>
      <dgm:spPr/>
    </dgm:pt>
    <dgm:pt modelId="{712A6200-1063-4AF0-9A87-EF72A31851B5}" type="pres">
      <dgm:prSet presAssocID="{064AA0CF-45D9-424A-BC00-5F8454DF18DB}" presName="hierRoot2" presStyleCnt="0">
        <dgm:presLayoutVars>
          <dgm:hierBranch val="init"/>
        </dgm:presLayoutVars>
      </dgm:prSet>
      <dgm:spPr/>
    </dgm:pt>
    <dgm:pt modelId="{9F905DD1-2025-49B1-B9CD-25F193DC8545}" type="pres">
      <dgm:prSet presAssocID="{064AA0CF-45D9-424A-BC00-5F8454DF18DB}" presName="rootComposite" presStyleCnt="0"/>
      <dgm:spPr/>
    </dgm:pt>
    <dgm:pt modelId="{83DE0679-BDDD-48BE-A3C3-A461C62B2CFC}" type="pres">
      <dgm:prSet presAssocID="{064AA0CF-45D9-424A-BC00-5F8454DF18DB}" presName="rootText" presStyleLbl="node3" presStyleIdx="6" presStyleCnt="9" custScaleX="290330">
        <dgm:presLayoutVars>
          <dgm:chPref val="3"/>
        </dgm:presLayoutVars>
      </dgm:prSet>
      <dgm:spPr/>
    </dgm:pt>
    <dgm:pt modelId="{51EA31BD-FE95-4DE3-93F0-D1CE35B436DD}" type="pres">
      <dgm:prSet presAssocID="{064AA0CF-45D9-424A-BC00-5F8454DF18DB}" presName="rootConnector" presStyleLbl="node3" presStyleIdx="6" presStyleCnt="9"/>
      <dgm:spPr/>
    </dgm:pt>
    <dgm:pt modelId="{BEAC9DAF-96F4-415D-922F-8513B716C13D}" type="pres">
      <dgm:prSet presAssocID="{064AA0CF-45D9-424A-BC00-5F8454DF18DB}" presName="hierChild4" presStyleCnt="0"/>
      <dgm:spPr/>
    </dgm:pt>
    <dgm:pt modelId="{81102C91-4A1D-4C6A-96C6-D3AA030BF950}" type="pres">
      <dgm:prSet presAssocID="{064AA0CF-45D9-424A-BC00-5F8454DF18DB}" presName="hierChild5" presStyleCnt="0"/>
      <dgm:spPr/>
    </dgm:pt>
    <dgm:pt modelId="{7F9A78BC-10C6-43DB-B48A-1F45ED756E5B}" type="pres">
      <dgm:prSet presAssocID="{D2484B44-1E79-4DBA-AD1D-647421B86FDD}" presName="Name37" presStyleLbl="parChTrans1D3" presStyleIdx="7" presStyleCnt="9" custSzX="365081"/>
      <dgm:spPr/>
    </dgm:pt>
    <dgm:pt modelId="{2019222E-5845-4027-8CFE-53B2940EE0D3}" type="pres">
      <dgm:prSet presAssocID="{94BE3B73-1CE7-440A-8B46-A320EC4D705A}" presName="hierRoot2" presStyleCnt="0">
        <dgm:presLayoutVars>
          <dgm:hierBranch val="init"/>
        </dgm:presLayoutVars>
      </dgm:prSet>
      <dgm:spPr/>
    </dgm:pt>
    <dgm:pt modelId="{B0100A75-8667-43E1-B35D-95A068C510D9}" type="pres">
      <dgm:prSet presAssocID="{94BE3B73-1CE7-440A-8B46-A320EC4D705A}" presName="rootComposite" presStyleCnt="0"/>
      <dgm:spPr/>
    </dgm:pt>
    <dgm:pt modelId="{639B85A0-2887-435C-BEA0-1D53EB0A2CE3}" type="pres">
      <dgm:prSet presAssocID="{94BE3B73-1CE7-440A-8B46-A320EC4D705A}" presName="rootText" presStyleLbl="node3" presStyleIdx="7" presStyleCnt="9" custScaleX="290330">
        <dgm:presLayoutVars>
          <dgm:chPref val="3"/>
        </dgm:presLayoutVars>
      </dgm:prSet>
      <dgm:spPr/>
    </dgm:pt>
    <dgm:pt modelId="{66F82D7E-903A-4D21-9CEE-1FA7EF13565B}" type="pres">
      <dgm:prSet presAssocID="{94BE3B73-1CE7-440A-8B46-A320EC4D705A}" presName="rootConnector" presStyleLbl="node3" presStyleIdx="7" presStyleCnt="9"/>
      <dgm:spPr/>
    </dgm:pt>
    <dgm:pt modelId="{E3CB78E8-A51C-4648-B8B2-BE4310C10D3D}" type="pres">
      <dgm:prSet presAssocID="{94BE3B73-1CE7-440A-8B46-A320EC4D705A}" presName="hierChild4" presStyleCnt="0"/>
      <dgm:spPr/>
    </dgm:pt>
    <dgm:pt modelId="{C4387C1D-81FB-4394-922C-6A544DDDC452}" type="pres">
      <dgm:prSet presAssocID="{94BE3B73-1CE7-440A-8B46-A320EC4D705A}" presName="hierChild5" presStyleCnt="0"/>
      <dgm:spPr/>
    </dgm:pt>
    <dgm:pt modelId="{D4942630-A480-440C-B861-246457410821}" type="pres">
      <dgm:prSet presAssocID="{3E25B76D-0028-4D59-A71B-260899C97CF5}" presName="Name37" presStyleLbl="parChTrans1D3" presStyleIdx="8" presStyleCnt="9" custSzX="365081"/>
      <dgm:spPr/>
    </dgm:pt>
    <dgm:pt modelId="{5A707B0C-DF88-44CA-8F7A-A3063F4ACDEF}" type="pres">
      <dgm:prSet presAssocID="{5E5D871A-6583-4843-845C-9A6B7F653411}" presName="hierRoot2" presStyleCnt="0">
        <dgm:presLayoutVars>
          <dgm:hierBranch val="init"/>
        </dgm:presLayoutVars>
      </dgm:prSet>
      <dgm:spPr/>
    </dgm:pt>
    <dgm:pt modelId="{CEA82666-B764-4350-9E20-7E1C930F36D8}" type="pres">
      <dgm:prSet presAssocID="{5E5D871A-6583-4843-845C-9A6B7F653411}" presName="rootComposite" presStyleCnt="0"/>
      <dgm:spPr/>
    </dgm:pt>
    <dgm:pt modelId="{F29D104B-E682-4345-BC3F-7ED2E19C8B0D}" type="pres">
      <dgm:prSet presAssocID="{5E5D871A-6583-4843-845C-9A6B7F653411}" presName="rootText" presStyleLbl="node3" presStyleIdx="8" presStyleCnt="9" custScaleX="290330">
        <dgm:presLayoutVars>
          <dgm:chPref val="3"/>
        </dgm:presLayoutVars>
      </dgm:prSet>
      <dgm:spPr/>
    </dgm:pt>
    <dgm:pt modelId="{D77E6FE6-62A1-4CD8-A079-3656ED2BF789}" type="pres">
      <dgm:prSet presAssocID="{5E5D871A-6583-4843-845C-9A6B7F653411}" presName="rootConnector" presStyleLbl="node3" presStyleIdx="8" presStyleCnt="9"/>
      <dgm:spPr/>
    </dgm:pt>
    <dgm:pt modelId="{2B4F28F1-0406-47DF-B614-CB9FEF806D41}" type="pres">
      <dgm:prSet presAssocID="{5E5D871A-6583-4843-845C-9A6B7F653411}" presName="hierChild4" presStyleCnt="0"/>
      <dgm:spPr/>
    </dgm:pt>
    <dgm:pt modelId="{1C631371-E376-4028-9437-5CBF7C4F4587}" type="pres">
      <dgm:prSet presAssocID="{5E5D871A-6583-4843-845C-9A6B7F653411}" presName="hierChild5" presStyleCnt="0"/>
      <dgm:spPr/>
    </dgm:pt>
    <dgm:pt modelId="{53C21A99-2089-40F0-A21B-4D2EA4C12A24}" type="pres">
      <dgm:prSet presAssocID="{BD719A90-9365-46D0-9AB7-41043FABE13F}" presName="hierChild5" presStyleCnt="0"/>
      <dgm:spPr/>
    </dgm:pt>
    <dgm:pt modelId="{FB64A053-F6AF-4C1C-9979-673F4C39FEEF}" type="pres">
      <dgm:prSet presAssocID="{E244C717-0DC4-4957-9A8D-9FC747A27407}" presName="hierChild3" presStyleCnt="0"/>
      <dgm:spPr/>
    </dgm:pt>
    <dgm:pt modelId="{44BD4B5A-6E61-4047-8ECA-97A5F8DA4766}" type="pres">
      <dgm:prSet presAssocID="{DDE6EE53-1121-4A8A-B629-03B0168C410B}" presName="Name111" presStyleLbl="parChTrans1D2" presStyleIdx="2" presStyleCnt="4" custSzX="113581"/>
      <dgm:spPr/>
    </dgm:pt>
    <dgm:pt modelId="{7A3F4261-E432-449E-86E7-EBADDDA61BD3}" type="pres">
      <dgm:prSet presAssocID="{BC707893-3367-4449-AD19-ECD171DFEED0}" presName="hierRoot3" presStyleCnt="0">
        <dgm:presLayoutVars>
          <dgm:hierBranch val="init"/>
        </dgm:presLayoutVars>
      </dgm:prSet>
      <dgm:spPr/>
    </dgm:pt>
    <dgm:pt modelId="{88076898-3069-4E3E-A508-622F01E9C936}" type="pres">
      <dgm:prSet presAssocID="{BC707893-3367-4449-AD19-ECD171DFEED0}" presName="rootComposite3" presStyleCnt="0"/>
      <dgm:spPr/>
    </dgm:pt>
    <dgm:pt modelId="{F2B26FCC-18B3-4582-8E12-78372B9E5224}" type="pres">
      <dgm:prSet presAssocID="{BC707893-3367-4449-AD19-ECD171DFEED0}" presName="rootText3" presStyleLbl="asst1" presStyleIdx="0" presStyleCnt="2" custScaleX="382037">
        <dgm:presLayoutVars>
          <dgm:chPref val="3"/>
        </dgm:presLayoutVars>
      </dgm:prSet>
      <dgm:spPr/>
    </dgm:pt>
    <dgm:pt modelId="{EFD41465-EA1A-44E4-8EAC-EF624C849BEB}" type="pres">
      <dgm:prSet presAssocID="{BC707893-3367-4449-AD19-ECD171DFEED0}" presName="rootConnector3" presStyleLbl="asst1" presStyleIdx="0" presStyleCnt="2"/>
      <dgm:spPr/>
    </dgm:pt>
    <dgm:pt modelId="{E05052F4-2B0D-40A1-AE79-9AB3A372D8C1}" type="pres">
      <dgm:prSet presAssocID="{BC707893-3367-4449-AD19-ECD171DFEED0}" presName="hierChild6" presStyleCnt="0"/>
      <dgm:spPr/>
    </dgm:pt>
    <dgm:pt modelId="{F04146D3-2683-4778-BB88-717B3087D2A7}" type="pres">
      <dgm:prSet presAssocID="{BC707893-3367-4449-AD19-ECD171DFEED0}" presName="hierChild7" presStyleCnt="0"/>
      <dgm:spPr/>
    </dgm:pt>
    <dgm:pt modelId="{BB384003-50BC-40BE-908D-CA9AC2B25FE8}" type="pres">
      <dgm:prSet presAssocID="{4C40BD89-E2F5-4E11-BAEA-689E4C127B2B}" presName="Name111" presStyleLbl="parChTrans1D2" presStyleIdx="3" presStyleCnt="4" custSzX="113581"/>
      <dgm:spPr/>
    </dgm:pt>
    <dgm:pt modelId="{5EC32D00-F8A8-4DF0-9AB1-B1DDC2A1FB24}" type="pres">
      <dgm:prSet presAssocID="{D3DFAC27-590F-4C9F-9584-7DC14923BF00}" presName="hierRoot3" presStyleCnt="0">
        <dgm:presLayoutVars>
          <dgm:hierBranch val="init"/>
        </dgm:presLayoutVars>
      </dgm:prSet>
      <dgm:spPr/>
    </dgm:pt>
    <dgm:pt modelId="{1214226F-5F65-499E-B9D9-D5C8B11FFD26}" type="pres">
      <dgm:prSet presAssocID="{D3DFAC27-590F-4C9F-9584-7DC14923BF00}" presName="rootComposite3" presStyleCnt="0"/>
      <dgm:spPr/>
    </dgm:pt>
    <dgm:pt modelId="{6BC8BFA9-6330-45E7-BF96-FBF6986B3D03}" type="pres">
      <dgm:prSet presAssocID="{D3DFAC27-590F-4C9F-9584-7DC14923BF00}" presName="rootText3" presStyleLbl="asst1" presStyleIdx="1" presStyleCnt="2" custScaleX="382037">
        <dgm:presLayoutVars>
          <dgm:chPref val="3"/>
        </dgm:presLayoutVars>
      </dgm:prSet>
      <dgm:spPr/>
    </dgm:pt>
    <dgm:pt modelId="{04265177-8B87-4153-959F-E9DB6C13781B}" type="pres">
      <dgm:prSet presAssocID="{D3DFAC27-590F-4C9F-9584-7DC14923BF00}" presName="rootConnector3" presStyleLbl="asst1" presStyleIdx="1" presStyleCnt="2"/>
      <dgm:spPr/>
    </dgm:pt>
    <dgm:pt modelId="{76D2FB95-2C74-4805-90D9-B89450C2B81B}" type="pres">
      <dgm:prSet presAssocID="{D3DFAC27-590F-4C9F-9584-7DC14923BF00}" presName="hierChild6" presStyleCnt="0"/>
      <dgm:spPr/>
    </dgm:pt>
    <dgm:pt modelId="{6939C9B2-EE63-4E04-87C5-77109CC45A81}" type="pres">
      <dgm:prSet presAssocID="{D3DFAC27-590F-4C9F-9584-7DC14923BF00}" presName="hierChild7" presStyleCnt="0"/>
      <dgm:spPr/>
    </dgm:pt>
  </dgm:ptLst>
  <dgm:cxnLst>
    <dgm:cxn modelId="{2A956702-83FF-4FC6-8EC7-354908A3C241}" type="presOf" srcId="{040A8A5A-4F95-41B7-B46F-21014A55200B}" destId="{1FDE05F2-6971-433D-9828-36F8F5CDD156}" srcOrd="0" destOrd="0" presId="urn:microsoft.com/office/officeart/2005/8/layout/orgChart1"/>
    <dgm:cxn modelId="{59CAC707-7CAF-44B1-90CA-2EB60A665F7B}" type="presOf" srcId="{D2484B44-1E79-4DBA-AD1D-647421B86FDD}" destId="{7F9A78BC-10C6-43DB-B48A-1F45ED756E5B}" srcOrd="0" destOrd="0" presId="urn:microsoft.com/office/officeart/2005/8/layout/orgChart1"/>
    <dgm:cxn modelId="{51D81C08-0990-49A7-844B-89A2A6285035}" type="presOf" srcId="{73D58245-F0A0-4333-8D38-0F59B21D9444}" destId="{9075678F-0795-4CA7-A091-D122BA95BB85}" srcOrd="0" destOrd="0" presId="urn:microsoft.com/office/officeart/2005/8/layout/orgChart1"/>
    <dgm:cxn modelId="{71541A10-82B7-4341-AEC7-E3C26B6BC1A9}" type="presOf" srcId="{682695A3-0B18-467D-8A6D-35B2D389BA49}" destId="{52DA7928-AF8B-4993-8B10-9E40E053E4DD}" srcOrd="0" destOrd="0" presId="urn:microsoft.com/office/officeart/2005/8/layout/orgChart1"/>
    <dgm:cxn modelId="{57DCAB1B-4C38-4489-83E4-1265441448E8}" srcId="{BD719A90-9365-46D0-9AB7-41043FABE13F}" destId="{FC5B4660-CB4E-4D44-8481-EC697C3376E1}" srcOrd="0" destOrd="0" parTransId="{040A8A5A-4F95-41B7-B46F-21014A55200B}" sibTransId="{EECF611D-2213-4D5E-9B53-004D01F1A89B}"/>
    <dgm:cxn modelId="{E7224D1C-4DA4-484E-8A90-9424E2BD2BE6}" type="presOf" srcId="{9EC6E96D-CEB2-4249-8B5F-05B9D4A5361D}" destId="{53E40D3E-92AA-454B-BA5D-487C3DFD841E}" srcOrd="0" destOrd="0" presId="urn:microsoft.com/office/officeart/2005/8/layout/orgChart1"/>
    <dgm:cxn modelId="{66AE101D-BD28-462B-8344-04835383D177}" type="presOf" srcId="{52C0908F-0BF1-4D38-AAAF-0DC19F49FF03}" destId="{86007E22-5CC1-4DC8-AF62-81443E44B261}" srcOrd="1" destOrd="0" presId="urn:microsoft.com/office/officeart/2005/8/layout/orgChart1"/>
    <dgm:cxn modelId="{2FFDDE1D-90BE-432C-9C27-C969D9B99C7C}" srcId="{E244C717-0DC4-4957-9A8D-9FC747A27407}" destId="{859D4B94-6A6F-48E4-A9B6-4A837DEDDCCF}" srcOrd="1" destOrd="0" parTransId="{2D48BE09-5466-463A-A671-8CE5A4F21FC5}" sibTransId="{D90A267C-C197-4219-AF80-E92A038D5C55}"/>
    <dgm:cxn modelId="{C33CF324-CD23-44A4-9592-7F8D7576FECA}" srcId="{859D4B94-6A6F-48E4-A9B6-4A837DEDDCCF}" destId="{FFF0652B-07B1-45D8-B517-F67BE970C95D}" srcOrd="4" destOrd="0" parTransId="{682695A3-0B18-467D-8A6D-35B2D389BA49}" sibTransId="{E349EAFA-9396-4DAA-94F6-E5BB9FD4DE94}"/>
    <dgm:cxn modelId="{90526A2B-8107-4674-835E-03A7760F5154}" type="presOf" srcId="{5E5D871A-6583-4843-845C-9A6B7F653411}" destId="{D77E6FE6-62A1-4CD8-A079-3656ED2BF789}" srcOrd="1" destOrd="0" presId="urn:microsoft.com/office/officeart/2005/8/layout/orgChart1"/>
    <dgm:cxn modelId="{6F25EA2B-418F-41DC-BC3B-4AEED4C27E08}" type="presOf" srcId="{4C40BD89-E2F5-4E11-BAEA-689E4C127B2B}" destId="{BB384003-50BC-40BE-908D-CA9AC2B25FE8}" srcOrd="0" destOrd="0" presId="urn:microsoft.com/office/officeart/2005/8/layout/orgChart1"/>
    <dgm:cxn modelId="{06BA2436-7CC2-4E92-9CB8-5A331285464A}" type="presOf" srcId="{E244C717-0DC4-4957-9A8D-9FC747A27407}" destId="{904864EC-732D-4F49-9853-F25FFA2A2C81}" srcOrd="0" destOrd="0" presId="urn:microsoft.com/office/officeart/2005/8/layout/orgChart1"/>
    <dgm:cxn modelId="{5269F63D-C918-4D0E-9725-3B8984F93D95}" type="presOf" srcId="{73D58245-F0A0-4333-8D38-0F59B21D9444}" destId="{EDF16B76-D2D1-4009-A7EE-95492992CCEA}" srcOrd="1" destOrd="0" presId="urn:microsoft.com/office/officeart/2005/8/layout/orgChart1"/>
    <dgm:cxn modelId="{7864A55B-CB4B-45F1-BC6F-1638BC530E16}" type="presOf" srcId="{BC707893-3367-4449-AD19-ECD171DFEED0}" destId="{F2B26FCC-18B3-4582-8E12-78372B9E5224}" srcOrd="0" destOrd="0" presId="urn:microsoft.com/office/officeart/2005/8/layout/orgChart1"/>
    <dgm:cxn modelId="{952D5C45-2BF2-4921-9E49-92A6420D4381}" type="presOf" srcId="{94BE3B73-1CE7-440A-8B46-A320EC4D705A}" destId="{639B85A0-2887-435C-BEA0-1D53EB0A2CE3}" srcOrd="0" destOrd="0" presId="urn:microsoft.com/office/officeart/2005/8/layout/orgChart1"/>
    <dgm:cxn modelId="{32875345-42AD-4ED7-8B57-271F4DEBE9E0}" srcId="{859D4B94-6A6F-48E4-A9B6-4A837DEDDCCF}" destId="{8685D317-B4E6-4BC6-80F8-3F2E98AFEED8}" srcOrd="2" destOrd="0" parTransId="{C3DF095E-52BE-498C-8A33-9E062D212903}" sibTransId="{982EEADE-F492-47A2-98D8-0363D1C78969}"/>
    <dgm:cxn modelId="{A3442947-05D8-40D8-9F3F-CF97AF761DCD}" type="presOf" srcId="{7FB100AB-4F94-473D-8D61-F918152E612B}" destId="{88239EC6-CD2B-4244-8D99-A7A7C6276A79}" srcOrd="0" destOrd="0" presId="urn:microsoft.com/office/officeart/2005/8/layout/orgChart1"/>
    <dgm:cxn modelId="{03CD9B47-8391-4B2B-9839-1E688C5761AA}" srcId="{E244C717-0DC4-4957-9A8D-9FC747A27407}" destId="{BD719A90-9365-46D0-9AB7-41043FABE13F}" srcOrd="3" destOrd="0" parTransId="{7A9BB13B-C6EB-4DE4-B83E-5DB1A1C643D7}" sibTransId="{BD5820C2-91FA-49F3-B222-D68F067D97E7}"/>
    <dgm:cxn modelId="{0DCC1649-AA56-417E-AE01-AD7D2BB88398}" type="presOf" srcId="{7A9BB13B-C6EB-4DE4-B83E-5DB1A1C643D7}" destId="{E8198CB5-63E9-47FF-8EC4-02B6A75E67E3}" srcOrd="0" destOrd="0" presId="urn:microsoft.com/office/officeart/2005/8/layout/orgChart1"/>
    <dgm:cxn modelId="{7A11816C-E90A-471D-8213-E647B3B31E8D}" type="presOf" srcId="{7CB6D72F-09DC-40C0-9B76-33A9A078FF6B}" destId="{AAA45C0D-8034-4374-9A77-D92F47B60B4D}" srcOrd="0" destOrd="0" presId="urn:microsoft.com/office/officeart/2005/8/layout/orgChart1"/>
    <dgm:cxn modelId="{8C599C4E-BC46-47B2-AD2D-738BAC306B86}" type="presOf" srcId="{064AA0CF-45D9-424A-BC00-5F8454DF18DB}" destId="{83DE0679-BDDD-48BE-A3C3-A461C62B2CFC}" srcOrd="0" destOrd="0" presId="urn:microsoft.com/office/officeart/2005/8/layout/orgChart1"/>
    <dgm:cxn modelId="{68D3E051-5F81-448E-99A7-A91693475EFA}" type="presOf" srcId="{66AE51DF-DD5E-4394-8985-45BED4FBD7AC}" destId="{4351F149-AC5B-483A-80F5-4372740DAE57}" srcOrd="0" destOrd="0" presId="urn:microsoft.com/office/officeart/2005/8/layout/orgChart1"/>
    <dgm:cxn modelId="{7FAF0C74-8416-45C3-A8EE-C4E597A11D4E}" type="presOf" srcId="{8685D317-B4E6-4BC6-80F8-3F2E98AFEED8}" destId="{3C06D530-1EA8-4DDE-8D7E-E2AE9BB4837F}" srcOrd="1" destOrd="0" presId="urn:microsoft.com/office/officeart/2005/8/layout/orgChart1"/>
    <dgm:cxn modelId="{A2A44374-9942-4BB6-BF4F-84EB9D8A2C3B}" type="presOf" srcId="{BD719A90-9365-46D0-9AB7-41043FABE13F}" destId="{25140976-2049-4C98-95B3-0A699DE4FC87}" srcOrd="0" destOrd="0" presId="urn:microsoft.com/office/officeart/2005/8/layout/orgChart1"/>
    <dgm:cxn modelId="{1BEF6D56-EB48-4281-A1D5-4175E60FD805}" type="presOf" srcId="{D3DFAC27-590F-4C9F-9584-7DC14923BF00}" destId="{6BC8BFA9-6330-45E7-BF96-FBF6986B3D03}" srcOrd="0" destOrd="0" presId="urn:microsoft.com/office/officeart/2005/8/layout/orgChart1"/>
    <dgm:cxn modelId="{767EA156-A874-4CDF-8214-F5D96440C1A1}" srcId="{859D4B94-6A6F-48E4-A9B6-4A837DEDDCCF}" destId="{7FB100AB-4F94-473D-8D61-F918152E612B}" srcOrd="3" destOrd="0" parTransId="{1DBF2600-68D3-4D06-AB44-F6B5D3AFE482}" sibTransId="{6A330B76-CF1D-46E8-9FCC-9CA858F10979}"/>
    <dgm:cxn modelId="{195F8878-3C6B-4C61-B910-432DC2265EF5}" type="presOf" srcId="{94BE3B73-1CE7-440A-8B46-A320EC4D705A}" destId="{66F82D7E-903A-4D21-9CEE-1FA7EF13565B}" srcOrd="1" destOrd="0" presId="urn:microsoft.com/office/officeart/2005/8/layout/orgChart1"/>
    <dgm:cxn modelId="{DB6AC180-0D1D-42A5-AB48-6612085EEF21}" srcId="{BD719A90-9365-46D0-9AB7-41043FABE13F}" destId="{5E5D871A-6583-4843-845C-9A6B7F653411}" srcOrd="3" destOrd="0" parTransId="{3E25B76D-0028-4D59-A71B-260899C97CF5}" sibTransId="{68954340-3BD4-4F91-B106-3614A55591BB}"/>
    <dgm:cxn modelId="{1D6A1381-FE84-431C-AD7A-A073DBFF0C3C}" type="presOf" srcId="{FFF0652B-07B1-45D8-B517-F67BE970C95D}" destId="{D835537A-686C-4D01-8590-CA41D1E9FADF}" srcOrd="0" destOrd="0" presId="urn:microsoft.com/office/officeart/2005/8/layout/orgChart1"/>
    <dgm:cxn modelId="{2BCC098E-2BDC-4E8F-AC99-D6F2A4823FD3}" srcId="{BD719A90-9365-46D0-9AB7-41043FABE13F}" destId="{064AA0CF-45D9-424A-BC00-5F8454DF18DB}" srcOrd="1" destOrd="0" parTransId="{7CB6D72F-09DC-40C0-9B76-33A9A078FF6B}" sibTransId="{69044550-CEF7-4A4C-8AFB-2A4ED0F53E6D}"/>
    <dgm:cxn modelId="{BDCF9291-80B3-45A6-9120-20F331CDE600}" srcId="{859D4B94-6A6F-48E4-A9B6-4A837DEDDCCF}" destId="{73D58245-F0A0-4333-8D38-0F59B21D9444}" srcOrd="1" destOrd="0" parTransId="{C2EF1AB1-1419-4140-A418-78D38EC630CA}" sibTransId="{95AC2116-C858-47A1-B432-2424A8859C1B}"/>
    <dgm:cxn modelId="{267BA493-3B57-48BD-9513-D22827701E0D}" type="presOf" srcId="{FC5B4660-CB4E-4D44-8481-EC697C3376E1}" destId="{A55E4D8D-8A68-49A8-BFE0-5DDDD78272F3}" srcOrd="1" destOrd="0" presId="urn:microsoft.com/office/officeart/2005/8/layout/orgChart1"/>
    <dgm:cxn modelId="{95C4E293-FC24-44AD-A56F-3771521C4D50}" type="presOf" srcId="{E244C717-0DC4-4957-9A8D-9FC747A27407}" destId="{E804C7CF-2677-484B-894F-AD01AF50730A}" srcOrd="1" destOrd="0" presId="urn:microsoft.com/office/officeart/2005/8/layout/orgChart1"/>
    <dgm:cxn modelId="{E2C64B9B-AF9F-470C-BAB8-09B5DF21BF16}" type="presOf" srcId="{1DBF2600-68D3-4D06-AB44-F6B5D3AFE482}" destId="{36B440A4-C6C5-45FA-9E9E-A470B725704A}" srcOrd="0" destOrd="0" presId="urn:microsoft.com/office/officeart/2005/8/layout/orgChart1"/>
    <dgm:cxn modelId="{E8D36D9E-3984-4C68-96D1-9458C212AC8C}" type="presOf" srcId="{5E5D871A-6583-4843-845C-9A6B7F653411}" destId="{F29D104B-E682-4345-BC3F-7ED2E19C8B0D}" srcOrd="0" destOrd="0" presId="urn:microsoft.com/office/officeart/2005/8/layout/orgChart1"/>
    <dgm:cxn modelId="{C67BFFA2-DFAB-4133-B76F-AE39A84ADB04}" srcId="{E244C717-0DC4-4957-9A8D-9FC747A27407}" destId="{D3DFAC27-590F-4C9F-9584-7DC14923BF00}" srcOrd="2" destOrd="0" parTransId="{4C40BD89-E2F5-4E11-BAEA-689E4C127B2B}" sibTransId="{5BF977FB-413C-4082-AD86-D37111E19929}"/>
    <dgm:cxn modelId="{15B312A6-2E13-4734-A53C-724299B90933}" type="presOf" srcId="{7FB100AB-4F94-473D-8D61-F918152E612B}" destId="{33158C23-42A8-4A57-A008-BF587C2AC50C}" srcOrd="1" destOrd="0" presId="urn:microsoft.com/office/officeart/2005/8/layout/orgChart1"/>
    <dgm:cxn modelId="{87A7EBA9-79BD-49F8-84A8-215AFA2F70F6}" type="presOf" srcId="{859D4B94-6A6F-48E4-A9B6-4A837DEDDCCF}" destId="{81A6D11D-C5CE-4E85-8AB1-600E92BB3C5D}" srcOrd="0" destOrd="0" presId="urn:microsoft.com/office/officeart/2005/8/layout/orgChart1"/>
    <dgm:cxn modelId="{2E6162AD-A140-472E-B948-2A2F57B2FC92}" type="presOf" srcId="{DDE6EE53-1121-4A8A-B629-03B0168C410B}" destId="{44BD4B5A-6E61-4047-8ECA-97A5F8DA4766}" srcOrd="0" destOrd="0" presId="urn:microsoft.com/office/officeart/2005/8/layout/orgChart1"/>
    <dgm:cxn modelId="{8A7526B0-F99C-4E22-BF45-10375A457052}" type="presOf" srcId="{2D48BE09-5466-463A-A671-8CE5A4F21FC5}" destId="{29019A37-0E20-4CE2-8A6A-5B93FC6DF793}" srcOrd="0" destOrd="0" presId="urn:microsoft.com/office/officeart/2005/8/layout/orgChart1"/>
    <dgm:cxn modelId="{46335EB4-85FC-4DE1-B117-A9728F67D4D1}" type="presOf" srcId="{064AA0CF-45D9-424A-BC00-5F8454DF18DB}" destId="{51EA31BD-FE95-4DE3-93F0-D1CE35B436DD}" srcOrd="1" destOrd="0" presId="urn:microsoft.com/office/officeart/2005/8/layout/orgChart1"/>
    <dgm:cxn modelId="{4F3B68BE-CC9C-4D4A-AD1A-ADCDC745AA0F}" srcId="{E244C717-0DC4-4957-9A8D-9FC747A27407}" destId="{BC707893-3367-4449-AD19-ECD171DFEED0}" srcOrd="0" destOrd="0" parTransId="{DDE6EE53-1121-4A8A-B629-03B0168C410B}" sibTransId="{92B87721-B8DC-48AB-94D3-ACE39C65F82C}"/>
    <dgm:cxn modelId="{B73FDFC1-6375-447F-B6C0-791E5455A28D}" type="presOf" srcId="{FFF0652B-07B1-45D8-B517-F67BE970C95D}" destId="{62DC867A-8F74-4AD6-A6BB-9E2D5E33DD04}" srcOrd="1" destOrd="0" presId="urn:microsoft.com/office/officeart/2005/8/layout/orgChart1"/>
    <dgm:cxn modelId="{2E953CC5-6209-4830-A550-BAE3402A88CE}" type="presOf" srcId="{D3DFAC27-590F-4C9F-9584-7DC14923BF00}" destId="{04265177-8B87-4153-959F-E9DB6C13781B}" srcOrd="1" destOrd="0" presId="urn:microsoft.com/office/officeart/2005/8/layout/orgChart1"/>
    <dgm:cxn modelId="{00D46BC9-6653-481D-AE49-59AD3CFAE89B}" srcId="{859D4B94-6A6F-48E4-A9B6-4A837DEDDCCF}" destId="{52C0908F-0BF1-4D38-AAAF-0DC19F49FF03}" srcOrd="0" destOrd="0" parTransId="{66AE51DF-DD5E-4394-8985-45BED4FBD7AC}" sibTransId="{201033A9-1535-4839-A0FA-A7544304CA7D}"/>
    <dgm:cxn modelId="{40A83CD0-0B0E-44F0-B01E-57996888EAEA}" type="presOf" srcId="{BC707893-3367-4449-AD19-ECD171DFEED0}" destId="{EFD41465-EA1A-44E4-8EAC-EF624C849BEB}" srcOrd="1" destOrd="0" presId="urn:microsoft.com/office/officeart/2005/8/layout/orgChart1"/>
    <dgm:cxn modelId="{B80FE5D2-4B73-4AFD-A138-B5F502E1459E}" type="presOf" srcId="{3E25B76D-0028-4D59-A71B-260899C97CF5}" destId="{D4942630-A480-440C-B861-246457410821}" srcOrd="0" destOrd="0" presId="urn:microsoft.com/office/officeart/2005/8/layout/orgChart1"/>
    <dgm:cxn modelId="{9A9F65D8-D6D6-45CE-82F5-2438CB274216}" srcId="{9EC6E96D-CEB2-4249-8B5F-05B9D4A5361D}" destId="{E244C717-0DC4-4957-9A8D-9FC747A27407}" srcOrd="0" destOrd="0" parTransId="{04C6B159-4A8E-4EA0-8E71-983074860769}" sibTransId="{A9FF11E6-807C-44D4-9997-06A7380DB207}"/>
    <dgm:cxn modelId="{4402C4DC-9688-4C9F-A726-9A039F2E4213}" type="presOf" srcId="{52C0908F-0BF1-4D38-AAAF-0DC19F49FF03}" destId="{F8A7D73B-B2CF-48F2-85DE-D75D40FFFED8}" srcOrd="0" destOrd="0" presId="urn:microsoft.com/office/officeart/2005/8/layout/orgChart1"/>
    <dgm:cxn modelId="{D29D98DE-87BC-4990-BEB2-317030473AE2}" type="presOf" srcId="{C2EF1AB1-1419-4140-A418-78D38EC630CA}" destId="{CF9093AF-5D8D-4F8E-88B7-1A2C9C805E64}" srcOrd="0" destOrd="0" presId="urn:microsoft.com/office/officeart/2005/8/layout/orgChart1"/>
    <dgm:cxn modelId="{44C942DF-F8D9-4344-ADA5-5E3BDEA28749}" type="presOf" srcId="{FC5B4660-CB4E-4D44-8481-EC697C3376E1}" destId="{A3634656-F666-402E-8648-2E07CD3A6DCF}" srcOrd="0" destOrd="0" presId="urn:microsoft.com/office/officeart/2005/8/layout/orgChart1"/>
    <dgm:cxn modelId="{6F44CDE6-2B0E-451D-865C-24086040D15E}" srcId="{BD719A90-9365-46D0-9AB7-41043FABE13F}" destId="{94BE3B73-1CE7-440A-8B46-A320EC4D705A}" srcOrd="2" destOrd="0" parTransId="{D2484B44-1E79-4DBA-AD1D-647421B86FDD}" sibTransId="{BB222E4C-8A45-4629-836F-D94BDA2634B9}"/>
    <dgm:cxn modelId="{A54953EC-C379-406E-BCBE-FFC2E1C0DCFC}" type="presOf" srcId="{BD719A90-9365-46D0-9AB7-41043FABE13F}" destId="{A16906FA-ABCD-43EE-9E75-ACF1A8A8541A}" srcOrd="1" destOrd="0" presId="urn:microsoft.com/office/officeart/2005/8/layout/orgChart1"/>
    <dgm:cxn modelId="{48B5C4F0-112B-46BE-A1FB-7A805BCF0165}" type="presOf" srcId="{859D4B94-6A6F-48E4-A9B6-4A837DEDDCCF}" destId="{1454404F-6B22-42EE-8467-C50FF534DC57}" srcOrd="1" destOrd="0" presId="urn:microsoft.com/office/officeart/2005/8/layout/orgChart1"/>
    <dgm:cxn modelId="{738534F2-2972-4463-A939-A27C7A6CE7F9}" type="presOf" srcId="{8685D317-B4E6-4BC6-80F8-3F2E98AFEED8}" destId="{E857D221-E67F-406C-B843-EAE19C350577}" srcOrd="0" destOrd="0" presId="urn:microsoft.com/office/officeart/2005/8/layout/orgChart1"/>
    <dgm:cxn modelId="{834974F4-6634-4EAF-97DB-7050088B5ADA}" type="presOf" srcId="{C3DF095E-52BE-498C-8A33-9E062D212903}" destId="{BD3A5D26-09EE-409C-A7BC-E4ECA8B67263}" srcOrd="0" destOrd="0" presId="urn:microsoft.com/office/officeart/2005/8/layout/orgChart1"/>
    <dgm:cxn modelId="{9530F3E2-E2D7-49B2-A3F1-D1A0B53F0D7A}" type="presParOf" srcId="{53E40D3E-92AA-454B-BA5D-487C3DFD841E}" destId="{181608C5-AD6D-4830-B2D5-8FE262B58684}" srcOrd="0" destOrd="0" presId="urn:microsoft.com/office/officeart/2005/8/layout/orgChart1"/>
    <dgm:cxn modelId="{5375359E-AC33-434A-B777-1F7C6DA21A9F}" type="presParOf" srcId="{181608C5-AD6D-4830-B2D5-8FE262B58684}" destId="{A6B048B7-8108-4ACE-8A81-EB200A733E98}" srcOrd="0" destOrd="0" presId="urn:microsoft.com/office/officeart/2005/8/layout/orgChart1"/>
    <dgm:cxn modelId="{173FC57C-620A-4C3F-AE0A-233EA5FCDF83}" type="presParOf" srcId="{A6B048B7-8108-4ACE-8A81-EB200A733E98}" destId="{904864EC-732D-4F49-9853-F25FFA2A2C81}" srcOrd="0" destOrd="0" presId="urn:microsoft.com/office/officeart/2005/8/layout/orgChart1"/>
    <dgm:cxn modelId="{7A1BF3D8-D56F-475B-BB35-841E5CDDC469}" type="presParOf" srcId="{A6B048B7-8108-4ACE-8A81-EB200A733E98}" destId="{E804C7CF-2677-484B-894F-AD01AF50730A}" srcOrd="1" destOrd="0" presId="urn:microsoft.com/office/officeart/2005/8/layout/orgChart1"/>
    <dgm:cxn modelId="{CCC1BE0D-97A4-4A06-B021-5C001E17B322}" type="presParOf" srcId="{181608C5-AD6D-4830-B2D5-8FE262B58684}" destId="{414E678D-4205-4092-8474-9EFB79FDAF04}" srcOrd="1" destOrd="0" presId="urn:microsoft.com/office/officeart/2005/8/layout/orgChart1"/>
    <dgm:cxn modelId="{11552893-5B42-49A7-87F9-2849BC7629B8}" type="presParOf" srcId="{414E678D-4205-4092-8474-9EFB79FDAF04}" destId="{29019A37-0E20-4CE2-8A6A-5B93FC6DF793}" srcOrd="0" destOrd="0" presId="urn:microsoft.com/office/officeart/2005/8/layout/orgChart1"/>
    <dgm:cxn modelId="{773E2F2D-EC4E-4A06-AF22-BB1CE6230ACC}" type="presParOf" srcId="{414E678D-4205-4092-8474-9EFB79FDAF04}" destId="{4AC522D8-8293-4DB5-A5A8-AC9D6DF4BF8D}" srcOrd="1" destOrd="0" presId="urn:microsoft.com/office/officeart/2005/8/layout/orgChart1"/>
    <dgm:cxn modelId="{8FF784DB-A292-4BCA-9C1D-8E3F1EBF339C}" type="presParOf" srcId="{4AC522D8-8293-4DB5-A5A8-AC9D6DF4BF8D}" destId="{70749D76-78A4-49C8-9C2F-CB80F1E0CE92}" srcOrd="0" destOrd="0" presId="urn:microsoft.com/office/officeart/2005/8/layout/orgChart1"/>
    <dgm:cxn modelId="{C8B3DD47-54BD-4DEB-9B29-4098BE4B8030}" type="presParOf" srcId="{70749D76-78A4-49C8-9C2F-CB80F1E0CE92}" destId="{81A6D11D-C5CE-4E85-8AB1-600E92BB3C5D}" srcOrd="0" destOrd="0" presId="urn:microsoft.com/office/officeart/2005/8/layout/orgChart1"/>
    <dgm:cxn modelId="{DC2A2F5D-3484-4507-AE66-9DBA82AC4BC4}" type="presParOf" srcId="{70749D76-78A4-49C8-9C2F-CB80F1E0CE92}" destId="{1454404F-6B22-42EE-8467-C50FF534DC57}" srcOrd="1" destOrd="0" presId="urn:microsoft.com/office/officeart/2005/8/layout/orgChart1"/>
    <dgm:cxn modelId="{E338F8DD-04D4-4C58-A5FD-76A2E28BFDE8}" type="presParOf" srcId="{4AC522D8-8293-4DB5-A5A8-AC9D6DF4BF8D}" destId="{EB11793B-A59C-4493-A04B-15E11D1E691B}" srcOrd="1" destOrd="0" presId="urn:microsoft.com/office/officeart/2005/8/layout/orgChart1"/>
    <dgm:cxn modelId="{6EEE2960-EB0F-418F-BC8B-DFD713B844F1}" type="presParOf" srcId="{EB11793B-A59C-4493-A04B-15E11D1E691B}" destId="{4351F149-AC5B-483A-80F5-4372740DAE57}" srcOrd="0" destOrd="0" presId="urn:microsoft.com/office/officeart/2005/8/layout/orgChart1"/>
    <dgm:cxn modelId="{DD7E9254-7944-4CD1-B9EF-2F4371F3BDC2}" type="presParOf" srcId="{EB11793B-A59C-4493-A04B-15E11D1E691B}" destId="{AF28DA1D-A564-4C82-A825-4D68B601BB15}" srcOrd="1" destOrd="0" presId="urn:microsoft.com/office/officeart/2005/8/layout/orgChart1"/>
    <dgm:cxn modelId="{F54118BC-89F3-47DA-8277-3FFD2B1B9C4C}" type="presParOf" srcId="{AF28DA1D-A564-4C82-A825-4D68B601BB15}" destId="{AD0586D8-C98B-4F72-A391-F348C8C87407}" srcOrd="0" destOrd="0" presId="urn:microsoft.com/office/officeart/2005/8/layout/orgChart1"/>
    <dgm:cxn modelId="{173341A0-22E2-4678-9801-05F1E7FB1DB3}" type="presParOf" srcId="{AD0586D8-C98B-4F72-A391-F348C8C87407}" destId="{F8A7D73B-B2CF-48F2-85DE-D75D40FFFED8}" srcOrd="0" destOrd="0" presId="urn:microsoft.com/office/officeart/2005/8/layout/orgChart1"/>
    <dgm:cxn modelId="{305B22BB-E295-4BE0-8D3A-3C681381EE69}" type="presParOf" srcId="{AD0586D8-C98B-4F72-A391-F348C8C87407}" destId="{86007E22-5CC1-4DC8-AF62-81443E44B261}" srcOrd="1" destOrd="0" presId="urn:microsoft.com/office/officeart/2005/8/layout/orgChart1"/>
    <dgm:cxn modelId="{10CEBA4B-3473-4B08-B84A-4137A24F4ECE}" type="presParOf" srcId="{AF28DA1D-A564-4C82-A825-4D68B601BB15}" destId="{A6F52C77-0184-47BE-9BC9-8656E855DA5B}" srcOrd="1" destOrd="0" presId="urn:microsoft.com/office/officeart/2005/8/layout/orgChart1"/>
    <dgm:cxn modelId="{9A9D1C5D-0BF9-47C8-BCA5-98C774D53ECB}" type="presParOf" srcId="{AF28DA1D-A564-4C82-A825-4D68B601BB15}" destId="{4419A0BB-24E2-400D-93E9-27E33F9245A1}" srcOrd="2" destOrd="0" presId="urn:microsoft.com/office/officeart/2005/8/layout/orgChart1"/>
    <dgm:cxn modelId="{4F9ED599-85C0-420F-80A9-E126094C6458}" type="presParOf" srcId="{EB11793B-A59C-4493-A04B-15E11D1E691B}" destId="{CF9093AF-5D8D-4F8E-88B7-1A2C9C805E64}" srcOrd="2" destOrd="0" presId="urn:microsoft.com/office/officeart/2005/8/layout/orgChart1"/>
    <dgm:cxn modelId="{4A7090B2-8739-4296-AE3F-69469EC00F32}" type="presParOf" srcId="{EB11793B-A59C-4493-A04B-15E11D1E691B}" destId="{BB5C68B6-C71E-4E42-898E-C83D6FE76B4B}" srcOrd="3" destOrd="0" presId="urn:microsoft.com/office/officeart/2005/8/layout/orgChart1"/>
    <dgm:cxn modelId="{D71929EC-5FF1-47B5-A3F5-88F9D18844A0}" type="presParOf" srcId="{BB5C68B6-C71E-4E42-898E-C83D6FE76B4B}" destId="{00B0A994-8441-4105-97F6-B26CAB014FC1}" srcOrd="0" destOrd="0" presId="urn:microsoft.com/office/officeart/2005/8/layout/orgChart1"/>
    <dgm:cxn modelId="{3D709307-0E01-482A-B34F-C3DE1021BFA8}" type="presParOf" srcId="{00B0A994-8441-4105-97F6-B26CAB014FC1}" destId="{9075678F-0795-4CA7-A091-D122BA95BB85}" srcOrd="0" destOrd="0" presId="urn:microsoft.com/office/officeart/2005/8/layout/orgChart1"/>
    <dgm:cxn modelId="{E1A00274-5E7D-4E3A-8C1D-D9DE65E57F60}" type="presParOf" srcId="{00B0A994-8441-4105-97F6-B26CAB014FC1}" destId="{EDF16B76-D2D1-4009-A7EE-95492992CCEA}" srcOrd="1" destOrd="0" presId="urn:microsoft.com/office/officeart/2005/8/layout/orgChart1"/>
    <dgm:cxn modelId="{1380ED6B-36D5-482E-B5B5-80C8E5541C1B}" type="presParOf" srcId="{BB5C68B6-C71E-4E42-898E-C83D6FE76B4B}" destId="{6D6F8123-803F-4B1A-A20D-F355A1E3A863}" srcOrd="1" destOrd="0" presId="urn:microsoft.com/office/officeart/2005/8/layout/orgChart1"/>
    <dgm:cxn modelId="{37865970-9F31-4BB8-8528-BA5328A719D9}" type="presParOf" srcId="{BB5C68B6-C71E-4E42-898E-C83D6FE76B4B}" destId="{55EE5F1A-670D-4B94-B981-7F83BF08F129}" srcOrd="2" destOrd="0" presId="urn:microsoft.com/office/officeart/2005/8/layout/orgChart1"/>
    <dgm:cxn modelId="{CBE78918-515B-44B7-8D21-00BFD16AEE30}" type="presParOf" srcId="{EB11793B-A59C-4493-A04B-15E11D1E691B}" destId="{BD3A5D26-09EE-409C-A7BC-E4ECA8B67263}" srcOrd="4" destOrd="0" presId="urn:microsoft.com/office/officeart/2005/8/layout/orgChart1"/>
    <dgm:cxn modelId="{0D925E72-1B8C-40A9-A9BB-E1DA2AD2C47F}" type="presParOf" srcId="{EB11793B-A59C-4493-A04B-15E11D1E691B}" destId="{8E68A108-366E-4DAD-A865-9B993889995F}" srcOrd="5" destOrd="0" presId="urn:microsoft.com/office/officeart/2005/8/layout/orgChart1"/>
    <dgm:cxn modelId="{1373E0BA-8E3D-4310-826E-8BB3683B7FF4}" type="presParOf" srcId="{8E68A108-366E-4DAD-A865-9B993889995F}" destId="{864DA591-4B4B-43D4-AB98-62533C5106FE}" srcOrd="0" destOrd="0" presId="urn:microsoft.com/office/officeart/2005/8/layout/orgChart1"/>
    <dgm:cxn modelId="{AC0AC930-E6EA-48DF-AC80-A53A2B41CB85}" type="presParOf" srcId="{864DA591-4B4B-43D4-AB98-62533C5106FE}" destId="{E857D221-E67F-406C-B843-EAE19C350577}" srcOrd="0" destOrd="0" presId="urn:microsoft.com/office/officeart/2005/8/layout/orgChart1"/>
    <dgm:cxn modelId="{9466AA8C-C601-4BC8-A602-DCF5E4A7C160}" type="presParOf" srcId="{864DA591-4B4B-43D4-AB98-62533C5106FE}" destId="{3C06D530-1EA8-4DDE-8D7E-E2AE9BB4837F}" srcOrd="1" destOrd="0" presId="urn:microsoft.com/office/officeart/2005/8/layout/orgChart1"/>
    <dgm:cxn modelId="{A019FC55-47F3-4420-B4F7-49C1AFB891BC}" type="presParOf" srcId="{8E68A108-366E-4DAD-A865-9B993889995F}" destId="{85356747-CA37-448C-92AC-3D83F44A7469}" srcOrd="1" destOrd="0" presId="urn:microsoft.com/office/officeart/2005/8/layout/orgChart1"/>
    <dgm:cxn modelId="{55375511-40AE-4DFF-83EC-098CE61026B1}" type="presParOf" srcId="{8E68A108-366E-4DAD-A865-9B993889995F}" destId="{02FEA1EC-280F-4669-A8EB-6A108FFC5254}" srcOrd="2" destOrd="0" presId="urn:microsoft.com/office/officeart/2005/8/layout/orgChart1"/>
    <dgm:cxn modelId="{6789883F-5757-48DC-BC87-9DB44449B421}" type="presParOf" srcId="{EB11793B-A59C-4493-A04B-15E11D1E691B}" destId="{36B440A4-C6C5-45FA-9E9E-A470B725704A}" srcOrd="6" destOrd="0" presId="urn:microsoft.com/office/officeart/2005/8/layout/orgChart1"/>
    <dgm:cxn modelId="{8D03DCFB-D8C2-4C70-9E05-B7FB793EE1DC}" type="presParOf" srcId="{EB11793B-A59C-4493-A04B-15E11D1E691B}" destId="{614D713B-EAC2-45AE-A0D8-CEE83518B980}" srcOrd="7" destOrd="0" presId="urn:microsoft.com/office/officeart/2005/8/layout/orgChart1"/>
    <dgm:cxn modelId="{B7EE8B50-68EB-41D4-8FE7-EC51DEE8E3AC}" type="presParOf" srcId="{614D713B-EAC2-45AE-A0D8-CEE83518B980}" destId="{20FC7614-29F1-48CB-8C2A-FCC43B0EA9E2}" srcOrd="0" destOrd="0" presId="urn:microsoft.com/office/officeart/2005/8/layout/orgChart1"/>
    <dgm:cxn modelId="{689298F7-26FF-4AF3-8D4C-444F2D6D6AF2}" type="presParOf" srcId="{20FC7614-29F1-48CB-8C2A-FCC43B0EA9E2}" destId="{88239EC6-CD2B-4244-8D99-A7A7C6276A79}" srcOrd="0" destOrd="0" presId="urn:microsoft.com/office/officeart/2005/8/layout/orgChart1"/>
    <dgm:cxn modelId="{74A1464F-5E3F-4BD1-8DDB-AFA488241596}" type="presParOf" srcId="{20FC7614-29F1-48CB-8C2A-FCC43B0EA9E2}" destId="{33158C23-42A8-4A57-A008-BF587C2AC50C}" srcOrd="1" destOrd="0" presId="urn:microsoft.com/office/officeart/2005/8/layout/orgChart1"/>
    <dgm:cxn modelId="{1E14A33F-D539-45AE-874D-AB42CC844555}" type="presParOf" srcId="{614D713B-EAC2-45AE-A0D8-CEE83518B980}" destId="{94983DFF-B329-457A-94D2-E1244F3E1E17}" srcOrd="1" destOrd="0" presId="urn:microsoft.com/office/officeart/2005/8/layout/orgChart1"/>
    <dgm:cxn modelId="{46A7FD54-4DF0-4397-9B86-4B3D5453F7E7}" type="presParOf" srcId="{614D713B-EAC2-45AE-A0D8-CEE83518B980}" destId="{2563BBC7-0BCE-4B38-A238-D94DD0D8ECC1}" srcOrd="2" destOrd="0" presId="urn:microsoft.com/office/officeart/2005/8/layout/orgChart1"/>
    <dgm:cxn modelId="{931A5943-C808-4F91-AF6F-03BFD30DE06F}" type="presParOf" srcId="{EB11793B-A59C-4493-A04B-15E11D1E691B}" destId="{52DA7928-AF8B-4993-8B10-9E40E053E4DD}" srcOrd="8" destOrd="0" presId="urn:microsoft.com/office/officeart/2005/8/layout/orgChart1"/>
    <dgm:cxn modelId="{3F5132B9-DC01-42D8-BA9F-F476EEB73B99}" type="presParOf" srcId="{EB11793B-A59C-4493-A04B-15E11D1E691B}" destId="{865D6520-BA15-47CC-A04C-7F3CF80FD6E8}" srcOrd="9" destOrd="0" presId="urn:microsoft.com/office/officeart/2005/8/layout/orgChart1"/>
    <dgm:cxn modelId="{DE5EDE05-5127-4086-A11A-C93CA0020494}" type="presParOf" srcId="{865D6520-BA15-47CC-A04C-7F3CF80FD6E8}" destId="{F4035129-7987-47C3-AB35-0AB0E6285BAA}" srcOrd="0" destOrd="0" presId="urn:microsoft.com/office/officeart/2005/8/layout/orgChart1"/>
    <dgm:cxn modelId="{2CDD3E7B-CA86-469A-B3A2-D615C0C9B679}" type="presParOf" srcId="{F4035129-7987-47C3-AB35-0AB0E6285BAA}" destId="{D835537A-686C-4D01-8590-CA41D1E9FADF}" srcOrd="0" destOrd="0" presId="urn:microsoft.com/office/officeart/2005/8/layout/orgChart1"/>
    <dgm:cxn modelId="{C4913D29-0000-4BD6-BEB5-315E7988381A}" type="presParOf" srcId="{F4035129-7987-47C3-AB35-0AB0E6285BAA}" destId="{62DC867A-8F74-4AD6-A6BB-9E2D5E33DD04}" srcOrd="1" destOrd="0" presId="urn:microsoft.com/office/officeart/2005/8/layout/orgChart1"/>
    <dgm:cxn modelId="{A4F28DD5-1C05-4514-B10D-C29F42F82904}" type="presParOf" srcId="{865D6520-BA15-47CC-A04C-7F3CF80FD6E8}" destId="{1515D836-EFBD-4F6F-94DA-34685533A32A}" srcOrd="1" destOrd="0" presId="urn:microsoft.com/office/officeart/2005/8/layout/orgChart1"/>
    <dgm:cxn modelId="{A7C1F3C7-03EA-4B83-9846-B383A11AE6AE}" type="presParOf" srcId="{865D6520-BA15-47CC-A04C-7F3CF80FD6E8}" destId="{549DA2A6-80D3-4524-9E3A-568C6C18D9B7}" srcOrd="2" destOrd="0" presId="urn:microsoft.com/office/officeart/2005/8/layout/orgChart1"/>
    <dgm:cxn modelId="{3F8A271B-3B59-4E72-AA2F-D9991EBED0B2}" type="presParOf" srcId="{4AC522D8-8293-4DB5-A5A8-AC9D6DF4BF8D}" destId="{A74590E6-CE6B-4256-A0BA-E90E599C73BE}" srcOrd="2" destOrd="0" presId="urn:microsoft.com/office/officeart/2005/8/layout/orgChart1"/>
    <dgm:cxn modelId="{CA701680-9600-4EA6-97AB-B6B15AC82FC1}" type="presParOf" srcId="{414E678D-4205-4092-8474-9EFB79FDAF04}" destId="{E8198CB5-63E9-47FF-8EC4-02B6A75E67E3}" srcOrd="2" destOrd="0" presId="urn:microsoft.com/office/officeart/2005/8/layout/orgChart1"/>
    <dgm:cxn modelId="{6AEE60D5-68FE-42D3-9F8B-3B36EE1E8F91}" type="presParOf" srcId="{414E678D-4205-4092-8474-9EFB79FDAF04}" destId="{CCE1E1BD-9292-4279-9CE0-B709CDA08F1F}" srcOrd="3" destOrd="0" presId="urn:microsoft.com/office/officeart/2005/8/layout/orgChart1"/>
    <dgm:cxn modelId="{EFBD0346-C808-47C2-A13A-2E5C1DFB4A12}" type="presParOf" srcId="{CCE1E1BD-9292-4279-9CE0-B709CDA08F1F}" destId="{573A2124-0BDE-44F3-8AE6-8F815650FB92}" srcOrd="0" destOrd="0" presId="urn:microsoft.com/office/officeart/2005/8/layout/orgChart1"/>
    <dgm:cxn modelId="{3B724D18-692C-4C63-A8D3-76B2CD310AF7}" type="presParOf" srcId="{573A2124-0BDE-44F3-8AE6-8F815650FB92}" destId="{25140976-2049-4C98-95B3-0A699DE4FC87}" srcOrd="0" destOrd="0" presId="urn:microsoft.com/office/officeart/2005/8/layout/orgChart1"/>
    <dgm:cxn modelId="{59AB746C-2064-4E4C-8094-58BD40A94754}" type="presParOf" srcId="{573A2124-0BDE-44F3-8AE6-8F815650FB92}" destId="{A16906FA-ABCD-43EE-9E75-ACF1A8A8541A}" srcOrd="1" destOrd="0" presId="urn:microsoft.com/office/officeart/2005/8/layout/orgChart1"/>
    <dgm:cxn modelId="{1035ED04-A9CB-45C4-A34B-0A955EDEA5AD}" type="presParOf" srcId="{CCE1E1BD-9292-4279-9CE0-B709CDA08F1F}" destId="{2D1F8108-3845-431B-B60E-FA8395F880DF}" srcOrd="1" destOrd="0" presId="urn:microsoft.com/office/officeart/2005/8/layout/orgChart1"/>
    <dgm:cxn modelId="{87A5397E-C727-44CE-8042-BC4FD9B7335D}" type="presParOf" srcId="{2D1F8108-3845-431B-B60E-FA8395F880DF}" destId="{1FDE05F2-6971-433D-9828-36F8F5CDD156}" srcOrd="0" destOrd="0" presId="urn:microsoft.com/office/officeart/2005/8/layout/orgChart1"/>
    <dgm:cxn modelId="{D91AECC4-212C-40FB-A3FD-157337E30173}" type="presParOf" srcId="{2D1F8108-3845-431B-B60E-FA8395F880DF}" destId="{5FCD8752-8442-4E45-866A-3DA7352749F8}" srcOrd="1" destOrd="0" presId="urn:microsoft.com/office/officeart/2005/8/layout/orgChart1"/>
    <dgm:cxn modelId="{71C8BA5E-3F34-45E9-A5AC-840D102775F0}" type="presParOf" srcId="{5FCD8752-8442-4E45-866A-3DA7352749F8}" destId="{6CE9C2C4-429D-4A2A-9F63-C273B35E1306}" srcOrd="0" destOrd="0" presId="urn:microsoft.com/office/officeart/2005/8/layout/orgChart1"/>
    <dgm:cxn modelId="{09A8BE07-1A2C-487D-B78A-3248F1B417B4}" type="presParOf" srcId="{6CE9C2C4-429D-4A2A-9F63-C273B35E1306}" destId="{A3634656-F666-402E-8648-2E07CD3A6DCF}" srcOrd="0" destOrd="0" presId="urn:microsoft.com/office/officeart/2005/8/layout/orgChart1"/>
    <dgm:cxn modelId="{D94472B8-DDA5-44D1-AA57-332A08DAA0FD}" type="presParOf" srcId="{6CE9C2C4-429D-4A2A-9F63-C273B35E1306}" destId="{A55E4D8D-8A68-49A8-BFE0-5DDDD78272F3}" srcOrd="1" destOrd="0" presId="urn:microsoft.com/office/officeart/2005/8/layout/orgChart1"/>
    <dgm:cxn modelId="{E8A870F0-8C88-4BA9-B2B7-B2E0472CD9F5}" type="presParOf" srcId="{5FCD8752-8442-4E45-866A-3DA7352749F8}" destId="{468EA1C7-D2CB-48E5-A0B5-25616236193A}" srcOrd="1" destOrd="0" presId="urn:microsoft.com/office/officeart/2005/8/layout/orgChart1"/>
    <dgm:cxn modelId="{376F2FB4-266D-4A50-8515-B94591BC2567}" type="presParOf" srcId="{5FCD8752-8442-4E45-866A-3DA7352749F8}" destId="{22AE3506-78E9-410F-9EA4-1691EA2C5312}" srcOrd="2" destOrd="0" presId="urn:microsoft.com/office/officeart/2005/8/layout/orgChart1"/>
    <dgm:cxn modelId="{57E89549-1C59-4BF7-B823-C028DEEF83F0}" type="presParOf" srcId="{2D1F8108-3845-431B-B60E-FA8395F880DF}" destId="{AAA45C0D-8034-4374-9A77-D92F47B60B4D}" srcOrd="2" destOrd="0" presId="urn:microsoft.com/office/officeart/2005/8/layout/orgChart1"/>
    <dgm:cxn modelId="{BE47019B-9FC1-4432-AEA6-987F832E36B5}" type="presParOf" srcId="{2D1F8108-3845-431B-B60E-FA8395F880DF}" destId="{712A6200-1063-4AF0-9A87-EF72A31851B5}" srcOrd="3" destOrd="0" presId="urn:microsoft.com/office/officeart/2005/8/layout/orgChart1"/>
    <dgm:cxn modelId="{858690F7-FF4B-419A-AC33-73DDF88469C6}" type="presParOf" srcId="{712A6200-1063-4AF0-9A87-EF72A31851B5}" destId="{9F905DD1-2025-49B1-B9CD-25F193DC8545}" srcOrd="0" destOrd="0" presId="urn:microsoft.com/office/officeart/2005/8/layout/orgChart1"/>
    <dgm:cxn modelId="{7BEEB07F-9847-49F5-8EF1-97FB3042F590}" type="presParOf" srcId="{9F905DD1-2025-49B1-B9CD-25F193DC8545}" destId="{83DE0679-BDDD-48BE-A3C3-A461C62B2CFC}" srcOrd="0" destOrd="0" presId="urn:microsoft.com/office/officeart/2005/8/layout/orgChart1"/>
    <dgm:cxn modelId="{1ABD8B7A-FDB5-48A7-9B83-E4EF255F255F}" type="presParOf" srcId="{9F905DD1-2025-49B1-B9CD-25F193DC8545}" destId="{51EA31BD-FE95-4DE3-93F0-D1CE35B436DD}" srcOrd="1" destOrd="0" presId="urn:microsoft.com/office/officeart/2005/8/layout/orgChart1"/>
    <dgm:cxn modelId="{B2F2F7EE-B734-4EF1-B1C5-A83B154A1BA4}" type="presParOf" srcId="{712A6200-1063-4AF0-9A87-EF72A31851B5}" destId="{BEAC9DAF-96F4-415D-922F-8513B716C13D}" srcOrd="1" destOrd="0" presId="urn:microsoft.com/office/officeart/2005/8/layout/orgChart1"/>
    <dgm:cxn modelId="{83D68512-E4D1-44BD-8F2A-BA4104AB4A7B}" type="presParOf" srcId="{712A6200-1063-4AF0-9A87-EF72A31851B5}" destId="{81102C91-4A1D-4C6A-96C6-D3AA030BF950}" srcOrd="2" destOrd="0" presId="urn:microsoft.com/office/officeart/2005/8/layout/orgChart1"/>
    <dgm:cxn modelId="{69422343-9083-4F4A-9957-DA26BD0999FA}" type="presParOf" srcId="{2D1F8108-3845-431B-B60E-FA8395F880DF}" destId="{7F9A78BC-10C6-43DB-B48A-1F45ED756E5B}" srcOrd="4" destOrd="0" presId="urn:microsoft.com/office/officeart/2005/8/layout/orgChart1"/>
    <dgm:cxn modelId="{CCB37417-F6B9-453C-903F-4FA271556995}" type="presParOf" srcId="{2D1F8108-3845-431B-B60E-FA8395F880DF}" destId="{2019222E-5845-4027-8CFE-53B2940EE0D3}" srcOrd="5" destOrd="0" presId="urn:microsoft.com/office/officeart/2005/8/layout/orgChart1"/>
    <dgm:cxn modelId="{C8215063-6243-4C5D-AC16-DE9E4FD447B7}" type="presParOf" srcId="{2019222E-5845-4027-8CFE-53B2940EE0D3}" destId="{B0100A75-8667-43E1-B35D-95A068C510D9}" srcOrd="0" destOrd="0" presId="urn:microsoft.com/office/officeart/2005/8/layout/orgChart1"/>
    <dgm:cxn modelId="{82873615-948D-436C-8239-F3C4ED77D67B}" type="presParOf" srcId="{B0100A75-8667-43E1-B35D-95A068C510D9}" destId="{639B85A0-2887-435C-BEA0-1D53EB0A2CE3}" srcOrd="0" destOrd="0" presId="urn:microsoft.com/office/officeart/2005/8/layout/orgChart1"/>
    <dgm:cxn modelId="{D737BE6A-8418-4D92-B39B-5E34A8866B52}" type="presParOf" srcId="{B0100A75-8667-43E1-B35D-95A068C510D9}" destId="{66F82D7E-903A-4D21-9CEE-1FA7EF13565B}" srcOrd="1" destOrd="0" presId="urn:microsoft.com/office/officeart/2005/8/layout/orgChart1"/>
    <dgm:cxn modelId="{0E97475C-7CD3-43CD-8B64-8EF54171021F}" type="presParOf" srcId="{2019222E-5845-4027-8CFE-53B2940EE0D3}" destId="{E3CB78E8-A51C-4648-B8B2-BE4310C10D3D}" srcOrd="1" destOrd="0" presId="urn:microsoft.com/office/officeart/2005/8/layout/orgChart1"/>
    <dgm:cxn modelId="{302141CC-9AE8-47AB-B839-AB0C663C17BF}" type="presParOf" srcId="{2019222E-5845-4027-8CFE-53B2940EE0D3}" destId="{C4387C1D-81FB-4394-922C-6A544DDDC452}" srcOrd="2" destOrd="0" presId="urn:microsoft.com/office/officeart/2005/8/layout/orgChart1"/>
    <dgm:cxn modelId="{8D38BA82-8B07-4973-A00D-2BB84ECE02FD}" type="presParOf" srcId="{2D1F8108-3845-431B-B60E-FA8395F880DF}" destId="{D4942630-A480-440C-B861-246457410821}" srcOrd="6" destOrd="0" presId="urn:microsoft.com/office/officeart/2005/8/layout/orgChart1"/>
    <dgm:cxn modelId="{C56487DB-031F-4A7A-AE69-E77BC2A34076}" type="presParOf" srcId="{2D1F8108-3845-431B-B60E-FA8395F880DF}" destId="{5A707B0C-DF88-44CA-8F7A-A3063F4ACDEF}" srcOrd="7" destOrd="0" presId="urn:microsoft.com/office/officeart/2005/8/layout/orgChart1"/>
    <dgm:cxn modelId="{FB316B1F-758B-4643-8B86-5624605E2F12}" type="presParOf" srcId="{5A707B0C-DF88-44CA-8F7A-A3063F4ACDEF}" destId="{CEA82666-B764-4350-9E20-7E1C930F36D8}" srcOrd="0" destOrd="0" presId="urn:microsoft.com/office/officeart/2005/8/layout/orgChart1"/>
    <dgm:cxn modelId="{9AFD034B-C391-44FC-A9C6-57FD9C7E124F}" type="presParOf" srcId="{CEA82666-B764-4350-9E20-7E1C930F36D8}" destId="{F29D104B-E682-4345-BC3F-7ED2E19C8B0D}" srcOrd="0" destOrd="0" presId="urn:microsoft.com/office/officeart/2005/8/layout/orgChart1"/>
    <dgm:cxn modelId="{F04B29CE-B3FA-4F41-93E5-38CDE1EBCF77}" type="presParOf" srcId="{CEA82666-B764-4350-9E20-7E1C930F36D8}" destId="{D77E6FE6-62A1-4CD8-A079-3656ED2BF789}" srcOrd="1" destOrd="0" presId="urn:microsoft.com/office/officeart/2005/8/layout/orgChart1"/>
    <dgm:cxn modelId="{D4C1116D-5D0A-4218-A6B0-ED0E3A07C7A4}" type="presParOf" srcId="{5A707B0C-DF88-44CA-8F7A-A3063F4ACDEF}" destId="{2B4F28F1-0406-47DF-B614-CB9FEF806D41}" srcOrd="1" destOrd="0" presId="urn:microsoft.com/office/officeart/2005/8/layout/orgChart1"/>
    <dgm:cxn modelId="{09A47410-8975-468B-9125-965B61DB986A}" type="presParOf" srcId="{5A707B0C-DF88-44CA-8F7A-A3063F4ACDEF}" destId="{1C631371-E376-4028-9437-5CBF7C4F4587}" srcOrd="2" destOrd="0" presId="urn:microsoft.com/office/officeart/2005/8/layout/orgChart1"/>
    <dgm:cxn modelId="{94A89960-2F3E-4981-B3DF-19AE02E20B4F}" type="presParOf" srcId="{CCE1E1BD-9292-4279-9CE0-B709CDA08F1F}" destId="{53C21A99-2089-40F0-A21B-4D2EA4C12A24}" srcOrd="2" destOrd="0" presId="urn:microsoft.com/office/officeart/2005/8/layout/orgChart1"/>
    <dgm:cxn modelId="{1ECEF296-73A7-47D8-9F16-9573D65B299E}" type="presParOf" srcId="{181608C5-AD6D-4830-B2D5-8FE262B58684}" destId="{FB64A053-F6AF-4C1C-9979-673F4C39FEEF}" srcOrd="2" destOrd="0" presId="urn:microsoft.com/office/officeart/2005/8/layout/orgChart1"/>
    <dgm:cxn modelId="{86923867-4AB9-4002-8144-0F66CD7F9CD1}" type="presParOf" srcId="{FB64A053-F6AF-4C1C-9979-673F4C39FEEF}" destId="{44BD4B5A-6E61-4047-8ECA-97A5F8DA4766}" srcOrd="0" destOrd="0" presId="urn:microsoft.com/office/officeart/2005/8/layout/orgChart1"/>
    <dgm:cxn modelId="{3557CED5-27EE-4ECE-A74D-3C4EA8F197AE}" type="presParOf" srcId="{FB64A053-F6AF-4C1C-9979-673F4C39FEEF}" destId="{7A3F4261-E432-449E-86E7-EBADDDA61BD3}" srcOrd="1" destOrd="0" presId="urn:microsoft.com/office/officeart/2005/8/layout/orgChart1"/>
    <dgm:cxn modelId="{1C6674D2-D03C-46AE-B36C-EC2E1F0F0B0E}" type="presParOf" srcId="{7A3F4261-E432-449E-86E7-EBADDDA61BD3}" destId="{88076898-3069-4E3E-A508-622F01E9C936}" srcOrd="0" destOrd="0" presId="urn:microsoft.com/office/officeart/2005/8/layout/orgChart1"/>
    <dgm:cxn modelId="{EC73966F-0795-4BE0-BABA-9BDDA08145E0}" type="presParOf" srcId="{88076898-3069-4E3E-A508-622F01E9C936}" destId="{F2B26FCC-18B3-4582-8E12-78372B9E5224}" srcOrd="0" destOrd="0" presId="urn:microsoft.com/office/officeart/2005/8/layout/orgChart1"/>
    <dgm:cxn modelId="{FAF82FD2-E83A-4F38-84D1-909C25238F24}" type="presParOf" srcId="{88076898-3069-4E3E-A508-622F01E9C936}" destId="{EFD41465-EA1A-44E4-8EAC-EF624C849BEB}" srcOrd="1" destOrd="0" presId="urn:microsoft.com/office/officeart/2005/8/layout/orgChart1"/>
    <dgm:cxn modelId="{7D89AC34-EE36-4E41-AF8E-C33F59B22AB7}" type="presParOf" srcId="{7A3F4261-E432-449E-86E7-EBADDDA61BD3}" destId="{E05052F4-2B0D-40A1-AE79-9AB3A372D8C1}" srcOrd="1" destOrd="0" presId="urn:microsoft.com/office/officeart/2005/8/layout/orgChart1"/>
    <dgm:cxn modelId="{E0306785-C170-47A1-9923-5A9C07001169}" type="presParOf" srcId="{7A3F4261-E432-449E-86E7-EBADDDA61BD3}" destId="{F04146D3-2683-4778-BB88-717B3087D2A7}" srcOrd="2" destOrd="0" presId="urn:microsoft.com/office/officeart/2005/8/layout/orgChart1"/>
    <dgm:cxn modelId="{5EBE9E58-B8EC-49DB-9BA5-F6BDB26F5D3B}" type="presParOf" srcId="{FB64A053-F6AF-4C1C-9979-673F4C39FEEF}" destId="{BB384003-50BC-40BE-908D-CA9AC2B25FE8}" srcOrd="2" destOrd="0" presId="urn:microsoft.com/office/officeart/2005/8/layout/orgChart1"/>
    <dgm:cxn modelId="{8B38BE11-6677-4E27-B393-7D5BDA0B53DE}" type="presParOf" srcId="{FB64A053-F6AF-4C1C-9979-673F4C39FEEF}" destId="{5EC32D00-F8A8-4DF0-9AB1-B1DDC2A1FB24}" srcOrd="3" destOrd="0" presId="urn:microsoft.com/office/officeart/2005/8/layout/orgChart1"/>
    <dgm:cxn modelId="{C37833BF-FBF9-475E-BCE7-85B3F93473B8}" type="presParOf" srcId="{5EC32D00-F8A8-4DF0-9AB1-B1DDC2A1FB24}" destId="{1214226F-5F65-499E-B9D9-D5C8B11FFD26}" srcOrd="0" destOrd="0" presId="urn:microsoft.com/office/officeart/2005/8/layout/orgChart1"/>
    <dgm:cxn modelId="{A93038B6-762C-4780-9CE3-747B9000F0C2}" type="presParOf" srcId="{1214226F-5F65-499E-B9D9-D5C8B11FFD26}" destId="{6BC8BFA9-6330-45E7-BF96-FBF6986B3D03}" srcOrd="0" destOrd="0" presId="urn:microsoft.com/office/officeart/2005/8/layout/orgChart1"/>
    <dgm:cxn modelId="{2FE029EA-8CEA-4FDE-A642-C3CB282CE7F7}" type="presParOf" srcId="{1214226F-5F65-499E-B9D9-D5C8B11FFD26}" destId="{04265177-8B87-4153-959F-E9DB6C13781B}" srcOrd="1" destOrd="0" presId="urn:microsoft.com/office/officeart/2005/8/layout/orgChart1"/>
    <dgm:cxn modelId="{4C0C0E40-74C2-4D54-95B6-558B4CBFC7AC}" type="presParOf" srcId="{5EC32D00-F8A8-4DF0-9AB1-B1DDC2A1FB24}" destId="{76D2FB95-2C74-4805-90D9-B89450C2B81B}" srcOrd="1" destOrd="0" presId="urn:microsoft.com/office/officeart/2005/8/layout/orgChart1"/>
    <dgm:cxn modelId="{1078DAA1-371C-4435-9CB1-DD072202CA41}" type="presParOf" srcId="{5EC32D00-F8A8-4DF0-9AB1-B1DDC2A1FB24}" destId="{6939C9B2-EE63-4E04-87C5-77109CC45A81}" srcOrd="2" destOrd="0" presId="urn:microsoft.com/office/officeart/2005/8/layout/orgChart1"/>
  </dgm:cxnLst>
  <dgm:bg/>
  <dgm:whole/>
  <dgm:extLst>
    <a:ext uri="http://schemas.microsoft.com/office/drawing/2008/diagram">
      <dsp:dataModelExt xmlns:dsp="http://schemas.microsoft.com/office/drawing/2008/diagram" relId="rId12"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728CD855-11F1-4A10-9744-DE4D610F24A6}" type="doc">
      <dgm:prSet loTypeId="urn:microsoft.com/office/officeart/2005/8/layout/cycle5" loCatId="cycle" qsTypeId="urn:microsoft.com/office/officeart/2005/8/quickstyle/simple3" qsCatId="simple" csTypeId="urn:microsoft.com/office/officeart/2005/8/colors/accent0_1" csCatId="mainScheme" phldr="1"/>
      <dgm:spPr/>
      <dgm:t>
        <a:bodyPr/>
        <a:lstStyle/>
        <a:p>
          <a:endParaRPr lang="ru-RU"/>
        </a:p>
      </dgm:t>
    </dgm:pt>
    <dgm:pt modelId="{749DC863-1CBA-4ED1-B50D-84C8FBE8531D}">
      <dgm:prSet phldrT="[Текст]" custT="1"/>
      <dgm:spPr/>
      <dgm:t>
        <a:bodyPr/>
        <a:lstStyle/>
        <a:p>
          <a:pPr algn="ctr"/>
          <a:r>
            <a:rPr lang="ru-RU" sz="1100" b="0" i="0">
              <a:latin typeface="Times New Roman" panose="02020603050405020304" pitchFamily="18" charset="0"/>
              <a:cs typeface="Times New Roman" panose="02020603050405020304" pitchFamily="18" charset="0"/>
            </a:rPr>
            <a:t>Відправник (або емітент)</a:t>
          </a:r>
          <a:endParaRPr lang="ru-RU" sz="1100">
            <a:latin typeface="Times New Roman" panose="02020603050405020304" pitchFamily="18" charset="0"/>
            <a:cs typeface="Times New Roman" panose="02020603050405020304" pitchFamily="18" charset="0"/>
          </a:endParaRPr>
        </a:p>
      </dgm:t>
    </dgm:pt>
    <dgm:pt modelId="{D82C0F0B-A81B-49C9-A3E7-1CF150124B0B}" type="parTrans" cxnId="{6429E683-13F6-4218-9D7D-022770BB3D3D}">
      <dgm:prSet/>
      <dgm:spPr/>
      <dgm:t>
        <a:bodyPr/>
        <a:lstStyle/>
        <a:p>
          <a:pPr algn="ctr"/>
          <a:endParaRPr lang="ru-RU"/>
        </a:p>
      </dgm:t>
    </dgm:pt>
    <dgm:pt modelId="{EB07C8A9-A05E-4B0E-A964-0BDDBFC44B3A}" type="sibTrans" cxnId="{6429E683-13F6-4218-9D7D-022770BB3D3D}">
      <dgm:prSet/>
      <dgm:spPr/>
      <dgm:t>
        <a:bodyPr/>
        <a:lstStyle/>
        <a:p>
          <a:pPr algn="ctr"/>
          <a:endParaRPr lang="ru-RU" sz="1100">
            <a:latin typeface="Times New Roman" panose="02020603050405020304" pitchFamily="18" charset="0"/>
            <a:cs typeface="Times New Roman" panose="02020603050405020304" pitchFamily="18" charset="0"/>
          </a:endParaRPr>
        </a:p>
      </dgm:t>
    </dgm:pt>
    <dgm:pt modelId="{1A995C2E-ACFC-4002-81C6-9A1A3723D646}">
      <dgm:prSet phldrT="[Текст]" custT="1"/>
      <dgm:spPr/>
      <dgm:t>
        <a:bodyPr/>
        <a:lstStyle/>
        <a:p>
          <a:pPr algn="ctr"/>
          <a:r>
            <a:rPr lang="uk-UA" sz="1100">
              <a:latin typeface="Times New Roman" panose="02020603050405020304" pitchFamily="18" charset="0"/>
              <a:cs typeface="Times New Roman" panose="02020603050405020304" pitchFamily="18" charset="0"/>
            </a:rPr>
            <a:t>Кодування -</a:t>
          </a:r>
          <a:r>
            <a:rPr lang="ru-RU" sz="1100" b="0" i="0">
              <a:latin typeface="Times New Roman" panose="02020603050405020304" pitchFamily="18" charset="0"/>
              <a:cs typeface="Times New Roman" panose="02020603050405020304" pitchFamily="18" charset="0"/>
            </a:rPr>
            <a:t>процес перетворення інформації </a:t>
          </a:r>
          <a:endParaRPr lang="ru-RU" sz="1100">
            <a:latin typeface="Times New Roman" panose="02020603050405020304" pitchFamily="18" charset="0"/>
            <a:cs typeface="Times New Roman" panose="02020603050405020304" pitchFamily="18" charset="0"/>
          </a:endParaRPr>
        </a:p>
      </dgm:t>
    </dgm:pt>
    <dgm:pt modelId="{52FC55FE-50F7-43E4-9C6C-FDE8352A78CB}" type="parTrans" cxnId="{C8B11E60-9C6E-4B69-B54B-BD98B98AFB84}">
      <dgm:prSet/>
      <dgm:spPr/>
      <dgm:t>
        <a:bodyPr/>
        <a:lstStyle/>
        <a:p>
          <a:pPr algn="ctr"/>
          <a:endParaRPr lang="ru-RU"/>
        </a:p>
      </dgm:t>
    </dgm:pt>
    <dgm:pt modelId="{2991E2BB-EE64-4AB7-9E26-190370774268}" type="sibTrans" cxnId="{C8B11E60-9C6E-4B69-B54B-BD98B98AFB84}">
      <dgm:prSet/>
      <dgm:spPr/>
      <dgm:t>
        <a:bodyPr/>
        <a:lstStyle/>
        <a:p>
          <a:pPr algn="ctr"/>
          <a:endParaRPr lang="ru-RU" sz="1100">
            <a:latin typeface="Times New Roman" panose="02020603050405020304" pitchFamily="18" charset="0"/>
            <a:cs typeface="Times New Roman" panose="02020603050405020304" pitchFamily="18" charset="0"/>
          </a:endParaRPr>
        </a:p>
      </dgm:t>
    </dgm:pt>
    <dgm:pt modelId="{C217C4F9-49B0-4C3E-8BFC-CBB539B58E5F}">
      <dgm:prSet phldrT="[Текст]" custT="1"/>
      <dgm:spPr/>
      <dgm:t>
        <a:bodyPr/>
        <a:lstStyle/>
        <a:p>
          <a:pPr algn="ctr"/>
          <a:r>
            <a:rPr lang="uk-UA" sz="1100">
              <a:latin typeface="Times New Roman" panose="02020603050405020304" pitchFamily="18" charset="0"/>
              <a:cs typeface="Times New Roman" panose="02020603050405020304" pitchFamily="18" charset="0"/>
            </a:rPr>
            <a:t>Повідомлення і</a:t>
          </a:r>
          <a:r>
            <a:rPr lang="ru-RU" sz="1100" b="0" i="0">
              <a:latin typeface="Times New Roman" panose="02020603050405020304" pitchFamily="18" charset="0"/>
              <a:cs typeface="Times New Roman" panose="02020603050405020304" pitchFamily="18" charset="0"/>
            </a:rPr>
            <a:t>нформація, що передається</a:t>
          </a:r>
          <a:endParaRPr lang="ru-RU" sz="1100">
            <a:latin typeface="Times New Roman" panose="02020603050405020304" pitchFamily="18" charset="0"/>
            <a:cs typeface="Times New Roman" panose="02020603050405020304" pitchFamily="18" charset="0"/>
          </a:endParaRPr>
        </a:p>
      </dgm:t>
    </dgm:pt>
    <dgm:pt modelId="{77E55572-8EEC-4F61-874B-2C648BB87C8C}" type="parTrans" cxnId="{0F4AC06A-70BD-4824-A779-9D6664451FDD}">
      <dgm:prSet/>
      <dgm:spPr/>
      <dgm:t>
        <a:bodyPr/>
        <a:lstStyle/>
        <a:p>
          <a:pPr algn="ctr"/>
          <a:endParaRPr lang="ru-RU"/>
        </a:p>
      </dgm:t>
    </dgm:pt>
    <dgm:pt modelId="{54AA4A18-93A2-4954-B3C1-7AB453454813}" type="sibTrans" cxnId="{0F4AC06A-70BD-4824-A779-9D6664451FDD}">
      <dgm:prSet/>
      <dgm:spPr/>
      <dgm:t>
        <a:bodyPr/>
        <a:lstStyle/>
        <a:p>
          <a:pPr algn="ctr"/>
          <a:endParaRPr lang="ru-RU" sz="1100">
            <a:latin typeface="Times New Roman" panose="02020603050405020304" pitchFamily="18" charset="0"/>
            <a:cs typeface="Times New Roman" panose="02020603050405020304" pitchFamily="18" charset="0"/>
          </a:endParaRPr>
        </a:p>
      </dgm:t>
    </dgm:pt>
    <dgm:pt modelId="{6DC5A189-750D-4829-9771-951543EAFB51}">
      <dgm:prSet phldrT="[Текст]" custT="1"/>
      <dgm:spPr/>
      <dgm:t>
        <a:bodyPr/>
        <a:lstStyle/>
        <a:p>
          <a:pPr algn="ctr"/>
          <a:r>
            <a:rPr lang="uk-UA" sz="1100">
              <a:latin typeface="Times New Roman" panose="02020603050405020304" pitchFamily="18" charset="0"/>
              <a:cs typeface="Times New Roman" panose="02020603050405020304" pitchFamily="18" charset="0"/>
            </a:rPr>
            <a:t>Канал - </a:t>
          </a:r>
          <a:r>
            <a:rPr lang="ru-RU" sz="1100" b="0" i="0">
              <a:latin typeface="Times New Roman" panose="02020603050405020304" pitchFamily="18" charset="0"/>
              <a:cs typeface="Times New Roman" panose="02020603050405020304" pitchFamily="18" charset="0"/>
            </a:rPr>
            <a:t>місце передачі повідомлення</a:t>
          </a:r>
          <a:r>
            <a:rPr lang="uk-UA" sz="1100">
              <a:latin typeface="Times New Roman" panose="02020603050405020304" pitchFamily="18" charset="0"/>
              <a:cs typeface="Times New Roman" panose="02020603050405020304" pitchFamily="18" charset="0"/>
            </a:rPr>
            <a:t> </a:t>
          </a:r>
          <a:endParaRPr lang="ru-RU" sz="1100">
            <a:latin typeface="Times New Roman" panose="02020603050405020304" pitchFamily="18" charset="0"/>
            <a:cs typeface="Times New Roman" panose="02020603050405020304" pitchFamily="18" charset="0"/>
          </a:endParaRPr>
        </a:p>
      </dgm:t>
    </dgm:pt>
    <dgm:pt modelId="{0F34625D-B964-4842-B8C0-809F21385623}" type="parTrans" cxnId="{443C1023-402E-4B98-9D79-6D5CF570FFA4}">
      <dgm:prSet/>
      <dgm:spPr/>
      <dgm:t>
        <a:bodyPr/>
        <a:lstStyle/>
        <a:p>
          <a:pPr algn="ctr"/>
          <a:endParaRPr lang="ru-RU"/>
        </a:p>
      </dgm:t>
    </dgm:pt>
    <dgm:pt modelId="{A2457329-73A8-4790-94A2-127A20451F4E}" type="sibTrans" cxnId="{443C1023-402E-4B98-9D79-6D5CF570FFA4}">
      <dgm:prSet/>
      <dgm:spPr/>
      <dgm:t>
        <a:bodyPr/>
        <a:lstStyle/>
        <a:p>
          <a:pPr algn="ctr"/>
          <a:endParaRPr lang="ru-RU" sz="1100">
            <a:latin typeface="Times New Roman" panose="02020603050405020304" pitchFamily="18" charset="0"/>
            <a:cs typeface="Times New Roman" panose="02020603050405020304" pitchFamily="18" charset="0"/>
          </a:endParaRPr>
        </a:p>
      </dgm:t>
    </dgm:pt>
    <dgm:pt modelId="{C7DDC8B1-EA0C-482B-A9B7-8AD4B04C7C6F}">
      <dgm:prSet custT="1"/>
      <dgm:spPr/>
      <dgm:t>
        <a:bodyPr/>
        <a:lstStyle/>
        <a:p>
          <a:pPr algn="ctr"/>
          <a:r>
            <a:rPr lang="ru-RU" sz="1100" b="0" i="0">
              <a:latin typeface="Times New Roman" panose="02020603050405020304" pitchFamily="18" charset="0"/>
              <a:cs typeface="Times New Roman" panose="02020603050405020304" pitchFamily="18" charset="0"/>
            </a:rPr>
            <a:t>Декодування - процес розшифрування повідомлення</a:t>
          </a:r>
          <a:endParaRPr lang="ru-RU" sz="1100">
            <a:latin typeface="Times New Roman" panose="02020603050405020304" pitchFamily="18" charset="0"/>
            <a:cs typeface="Times New Roman" panose="02020603050405020304" pitchFamily="18" charset="0"/>
          </a:endParaRPr>
        </a:p>
      </dgm:t>
    </dgm:pt>
    <dgm:pt modelId="{C530D6E3-547B-4AA1-B44B-211F8C6F6C03}" type="parTrans" cxnId="{27EFCFFF-2B2A-44F7-BE1E-C14C9753869E}">
      <dgm:prSet/>
      <dgm:spPr/>
      <dgm:t>
        <a:bodyPr/>
        <a:lstStyle/>
        <a:p>
          <a:pPr algn="ctr"/>
          <a:endParaRPr lang="ru-RU"/>
        </a:p>
      </dgm:t>
    </dgm:pt>
    <dgm:pt modelId="{2EF6A838-23DB-4CC7-B6CF-F9066A1BB667}" type="sibTrans" cxnId="{27EFCFFF-2B2A-44F7-BE1E-C14C9753869E}">
      <dgm:prSet/>
      <dgm:spPr/>
      <dgm:t>
        <a:bodyPr/>
        <a:lstStyle/>
        <a:p>
          <a:pPr algn="ctr"/>
          <a:endParaRPr lang="ru-RU" sz="1100">
            <a:latin typeface="Times New Roman" panose="02020603050405020304" pitchFamily="18" charset="0"/>
            <a:cs typeface="Times New Roman" panose="02020603050405020304" pitchFamily="18" charset="0"/>
          </a:endParaRPr>
        </a:p>
      </dgm:t>
    </dgm:pt>
    <dgm:pt modelId="{88CB8047-0B4F-4CC4-BB0C-421ED5EA822B}">
      <dgm:prSet custT="1"/>
      <dgm:spPr/>
      <dgm:t>
        <a:bodyPr/>
        <a:lstStyle/>
        <a:p>
          <a:pPr algn="ctr">
            <a:buFont typeface="+mj-lt"/>
            <a:buAutoNum type="arabicPeriod"/>
          </a:pPr>
          <a:r>
            <a:rPr lang="ru-RU" sz="1100" b="0" i="0">
              <a:latin typeface="Times New Roman" panose="02020603050405020304" pitchFamily="18" charset="0"/>
              <a:cs typeface="Times New Roman" panose="02020603050405020304" pitchFamily="18" charset="0"/>
            </a:rPr>
            <a:t>Отримувач - особа або організація, яка приймає повідомлення.</a:t>
          </a:r>
        </a:p>
      </dgm:t>
    </dgm:pt>
    <dgm:pt modelId="{9B938B27-2072-4F37-97A2-2303D3D59BA8}" type="parTrans" cxnId="{5111C9D0-FED0-4049-8951-EA0374F34D6A}">
      <dgm:prSet/>
      <dgm:spPr/>
      <dgm:t>
        <a:bodyPr/>
        <a:lstStyle/>
        <a:p>
          <a:pPr algn="ctr"/>
          <a:endParaRPr lang="ru-RU"/>
        </a:p>
      </dgm:t>
    </dgm:pt>
    <dgm:pt modelId="{32902C18-E863-43BF-9154-FBA31FD488F4}" type="sibTrans" cxnId="{5111C9D0-FED0-4049-8951-EA0374F34D6A}">
      <dgm:prSet/>
      <dgm:spPr/>
      <dgm:t>
        <a:bodyPr/>
        <a:lstStyle/>
        <a:p>
          <a:pPr algn="ctr"/>
          <a:endParaRPr lang="ru-RU" sz="1100">
            <a:latin typeface="Times New Roman" panose="02020603050405020304" pitchFamily="18" charset="0"/>
            <a:cs typeface="Times New Roman" panose="02020603050405020304" pitchFamily="18" charset="0"/>
          </a:endParaRPr>
        </a:p>
      </dgm:t>
    </dgm:pt>
    <dgm:pt modelId="{1933C4F0-14E1-477A-8BE2-C0186D053FB8}">
      <dgm:prSet custT="1"/>
      <dgm:spPr/>
      <dgm:t>
        <a:bodyPr/>
        <a:lstStyle/>
        <a:p>
          <a:pPr algn="ctr"/>
          <a:r>
            <a:rPr lang="ru-RU" sz="1100" b="0" i="0">
              <a:latin typeface="Times New Roman" panose="02020603050405020304" pitchFamily="18" charset="0"/>
              <a:cs typeface="Times New Roman" panose="02020603050405020304" pitchFamily="18" charset="0"/>
            </a:rPr>
            <a:t>Зворотний зв'язок - відповідь отримувача на повідомлення</a:t>
          </a:r>
          <a:endParaRPr lang="ru-RU" sz="1100">
            <a:latin typeface="Times New Roman" panose="02020603050405020304" pitchFamily="18" charset="0"/>
            <a:cs typeface="Times New Roman" panose="02020603050405020304" pitchFamily="18" charset="0"/>
          </a:endParaRPr>
        </a:p>
      </dgm:t>
    </dgm:pt>
    <dgm:pt modelId="{379A0765-2E93-4F54-AC11-B40BBCFE8851}" type="parTrans" cxnId="{F22E38FC-04DE-426F-AE46-FE4073BFE46B}">
      <dgm:prSet/>
      <dgm:spPr/>
      <dgm:t>
        <a:bodyPr/>
        <a:lstStyle/>
        <a:p>
          <a:pPr algn="ctr"/>
          <a:endParaRPr lang="ru-RU"/>
        </a:p>
      </dgm:t>
    </dgm:pt>
    <dgm:pt modelId="{47C47989-A021-4744-80E3-A8150C20FEC3}" type="sibTrans" cxnId="{F22E38FC-04DE-426F-AE46-FE4073BFE46B}">
      <dgm:prSet/>
      <dgm:spPr/>
      <dgm:t>
        <a:bodyPr/>
        <a:lstStyle/>
        <a:p>
          <a:pPr algn="ctr"/>
          <a:endParaRPr lang="ru-RU" sz="1100">
            <a:latin typeface="Times New Roman" panose="02020603050405020304" pitchFamily="18" charset="0"/>
            <a:cs typeface="Times New Roman" panose="02020603050405020304" pitchFamily="18" charset="0"/>
          </a:endParaRPr>
        </a:p>
      </dgm:t>
    </dgm:pt>
    <dgm:pt modelId="{0E717EFE-3B77-4568-B90D-B6B0FDEDE47B}" type="pres">
      <dgm:prSet presAssocID="{728CD855-11F1-4A10-9744-DE4D610F24A6}" presName="cycle" presStyleCnt="0">
        <dgm:presLayoutVars>
          <dgm:dir/>
          <dgm:resizeHandles val="exact"/>
        </dgm:presLayoutVars>
      </dgm:prSet>
      <dgm:spPr/>
    </dgm:pt>
    <dgm:pt modelId="{00E459AE-31D1-4D6D-AEA6-AAEBA57B4CED}" type="pres">
      <dgm:prSet presAssocID="{749DC863-1CBA-4ED1-B50D-84C8FBE8531D}" presName="node" presStyleLbl="node1" presStyleIdx="0" presStyleCnt="7" custScaleX="188880">
        <dgm:presLayoutVars>
          <dgm:bulletEnabled val="1"/>
        </dgm:presLayoutVars>
      </dgm:prSet>
      <dgm:spPr/>
    </dgm:pt>
    <dgm:pt modelId="{2B012C19-A00A-4124-BF76-BD685D7B4D06}" type="pres">
      <dgm:prSet presAssocID="{749DC863-1CBA-4ED1-B50D-84C8FBE8531D}" presName="spNode" presStyleCnt="0"/>
      <dgm:spPr/>
    </dgm:pt>
    <dgm:pt modelId="{7741DF86-B157-440D-AAD3-69AE70ACFB9B}" type="pres">
      <dgm:prSet presAssocID="{EB07C8A9-A05E-4B0E-A964-0BDDBFC44B3A}" presName="sibTrans" presStyleLbl="sibTrans1D1" presStyleIdx="0" presStyleCnt="7" custScaleX="2000000"/>
      <dgm:spPr/>
    </dgm:pt>
    <dgm:pt modelId="{EF7FC0FB-4BE3-472E-9880-31ED1BC81B16}" type="pres">
      <dgm:prSet presAssocID="{1A995C2E-ACFC-4002-81C6-9A1A3723D646}" presName="node" presStyleLbl="node1" presStyleIdx="1" presStyleCnt="7" custScaleX="188880" custRadScaleRad="100729" custRadScaleInc="31665">
        <dgm:presLayoutVars>
          <dgm:bulletEnabled val="1"/>
        </dgm:presLayoutVars>
      </dgm:prSet>
      <dgm:spPr/>
    </dgm:pt>
    <dgm:pt modelId="{2536875C-02AA-4271-9E13-CBAE934E9469}" type="pres">
      <dgm:prSet presAssocID="{1A995C2E-ACFC-4002-81C6-9A1A3723D646}" presName="spNode" presStyleCnt="0"/>
      <dgm:spPr/>
    </dgm:pt>
    <dgm:pt modelId="{561243D9-E0E8-4492-8C06-C5A1D397AAFE}" type="pres">
      <dgm:prSet presAssocID="{2991E2BB-EE64-4AB7-9E26-190370774268}" presName="sibTrans" presStyleLbl="sibTrans1D1" presStyleIdx="1" presStyleCnt="7" custScaleX="2000000"/>
      <dgm:spPr/>
    </dgm:pt>
    <dgm:pt modelId="{90525907-A4FD-4A9F-853A-787A075EFA66}" type="pres">
      <dgm:prSet presAssocID="{C217C4F9-49B0-4C3E-8BFC-CBB539B58E5F}" presName="node" presStyleLbl="node1" presStyleIdx="2" presStyleCnt="7" custScaleX="188880">
        <dgm:presLayoutVars>
          <dgm:bulletEnabled val="1"/>
        </dgm:presLayoutVars>
      </dgm:prSet>
      <dgm:spPr/>
    </dgm:pt>
    <dgm:pt modelId="{4C503502-15A2-4855-9920-B4F1D7E0C3F6}" type="pres">
      <dgm:prSet presAssocID="{C217C4F9-49B0-4C3E-8BFC-CBB539B58E5F}" presName="spNode" presStyleCnt="0"/>
      <dgm:spPr/>
    </dgm:pt>
    <dgm:pt modelId="{0A1F8D6A-E58F-4D6C-8CC4-8CFEB5838221}" type="pres">
      <dgm:prSet presAssocID="{54AA4A18-93A2-4954-B3C1-7AB453454813}" presName="sibTrans" presStyleLbl="sibTrans1D1" presStyleIdx="2" presStyleCnt="7" custScaleX="2000000"/>
      <dgm:spPr/>
    </dgm:pt>
    <dgm:pt modelId="{59EA5094-3147-41CC-A217-A4C8A90C6548}" type="pres">
      <dgm:prSet presAssocID="{6DC5A189-750D-4829-9771-951543EAFB51}" presName="node" presStyleLbl="node1" presStyleIdx="3" presStyleCnt="7" custScaleX="188880" custRadScaleRad="117481" custRadScaleInc="-82524">
        <dgm:presLayoutVars>
          <dgm:bulletEnabled val="1"/>
        </dgm:presLayoutVars>
      </dgm:prSet>
      <dgm:spPr/>
    </dgm:pt>
    <dgm:pt modelId="{F78CCA80-5F5A-4E5B-838E-D33C98B594FD}" type="pres">
      <dgm:prSet presAssocID="{6DC5A189-750D-4829-9771-951543EAFB51}" presName="spNode" presStyleCnt="0"/>
      <dgm:spPr/>
    </dgm:pt>
    <dgm:pt modelId="{7C472B04-1506-4BA5-8C4C-55D7BB24E989}" type="pres">
      <dgm:prSet presAssocID="{A2457329-73A8-4790-94A2-127A20451F4E}" presName="sibTrans" presStyleLbl="sibTrans1D1" presStyleIdx="3" presStyleCnt="7" custScaleX="2000000"/>
      <dgm:spPr/>
    </dgm:pt>
    <dgm:pt modelId="{A0EE4491-E03D-41BE-924A-C548B0ADEDA7}" type="pres">
      <dgm:prSet presAssocID="{C7DDC8B1-EA0C-482B-A9B7-8AD4B04C7C6F}" presName="node" presStyleLbl="node1" presStyleIdx="4" presStyleCnt="7" custScaleX="188880" custRadScaleRad="117123" custRadScaleInc="81298">
        <dgm:presLayoutVars>
          <dgm:bulletEnabled val="1"/>
        </dgm:presLayoutVars>
      </dgm:prSet>
      <dgm:spPr/>
    </dgm:pt>
    <dgm:pt modelId="{E5DCB5EA-FA37-4DA3-B024-4283ED098BB3}" type="pres">
      <dgm:prSet presAssocID="{C7DDC8B1-EA0C-482B-A9B7-8AD4B04C7C6F}" presName="spNode" presStyleCnt="0"/>
      <dgm:spPr/>
    </dgm:pt>
    <dgm:pt modelId="{36797C24-950A-489D-BDFE-35304CFB868C}" type="pres">
      <dgm:prSet presAssocID="{2EF6A838-23DB-4CC7-B6CF-F9066A1BB667}" presName="sibTrans" presStyleLbl="sibTrans1D1" presStyleIdx="4" presStyleCnt="7" custScaleX="2000000"/>
      <dgm:spPr/>
    </dgm:pt>
    <dgm:pt modelId="{EC0E38FF-697A-4896-B290-400F9C185A39}" type="pres">
      <dgm:prSet presAssocID="{88CB8047-0B4F-4CC4-BB0C-421ED5EA822B}" presName="node" presStyleLbl="node1" presStyleIdx="5" presStyleCnt="7" custScaleX="188880">
        <dgm:presLayoutVars>
          <dgm:bulletEnabled val="1"/>
        </dgm:presLayoutVars>
      </dgm:prSet>
      <dgm:spPr/>
    </dgm:pt>
    <dgm:pt modelId="{71B01A1D-0747-49AF-9C56-1D31109B72E3}" type="pres">
      <dgm:prSet presAssocID="{88CB8047-0B4F-4CC4-BB0C-421ED5EA822B}" presName="spNode" presStyleCnt="0"/>
      <dgm:spPr/>
    </dgm:pt>
    <dgm:pt modelId="{ABEB990C-3AC4-4E44-AD74-F6811971C1CE}" type="pres">
      <dgm:prSet presAssocID="{32902C18-E863-43BF-9154-FBA31FD488F4}" presName="sibTrans" presStyleLbl="sibTrans1D1" presStyleIdx="5" presStyleCnt="7" custScaleX="2000000"/>
      <dgm:spPr/>
    </dgm:pt>
    <dgm:pt modelId="{F04C4BD7-7DA5-401F-982F-064AB2295E37}" type="pres">
      <dgm:prSet presAssocID="{1933C4F0-14E1-477A-8BE2-C0186D053FB8}" presName="node" presStyleLbl="node1" presStyleIdx="6" presStyleCnt="7" custScaleX="188880" custRadScaleRad="94048" custRadScaleInc="-28030">
        <dgm:presLayoutVars>
          <dgm:bulletEnabled val="1"/>
        </dgm:presLayoutVars>
      </dgm:prSet>
      <dgm:spPr/>
    </dgm:pt>
    <dgm:pt modelId="{7AD4BBF3-F94B-4827-AA7E-5363D3AB0826}" type="pres">
      <dgm:prSet presAssocID="{1933C4F0-14E1-477A-8BE2-C0186D053FB8}" presName="spNode" presStyleCnt="0"/>
      <dgm:spPr/>
    </dgm:pt>
    <dgm:pt modelId="{205A06D2-22D4-4CE0-8BA6-431C6CF04EC9}" type="pres">
      <dgm:prSet presAssocID="{47C47989-A021-4744-80E3-A8150C20FEC3}" presName="sibTrans" presStyleLbl="sibTrans1D1" presStyleIdx="6" presStyleCnt="7" custScaleX="2000000"/>
      <dgm:spPr/>
    </dgm:pt>
  </dgm:ptLst>
  <dgm:cxnLst>
    <dgm:cxn modelId="{77296C15-845C-4423-876B-48ED976AF983}" type="presOf" srcId="{C7DDC8B1-EA0C-482B-A9B7-8AD4B04C7C6F}" destId="{A0EE4491-E03D-41BE-924A-C548B0ADEDA7}" srcOrd="0" destOrd="0" presId="urn:microsoft.com/office/officeart/2005/8/layout/cycle5"/>
    <dgm:cxn modelId="{443C1023-402E-4B98-9D79-6D5CF570FFA4}" srcId="{728CD855-11F1-4A10-9744-DE4D610F24A6}" destId="{6DC5A189-750D-4829-9771-951543EAFB51}" srcOrd="3" destOrd="0" parTransId="{0F34625D-B964-4842-B8C0-809F21385623}" sibTransId="{A2457329-73A8-4790-94A2-127A20451F4E}"/>
    <dgm:cxn modelId="{FD0EBE24-1E26-46B8-A30E-C3CFFD60DE28}" type="presOf" srcId="{47C47989-A021-4744-80E3-A8150C20FEC3}" destId="{205A06D2-22D4-4CE0-8BA6-431C6CF04EC9}" srcOrd="0" destOrd="0" presId="urn:microsoft.com/office/officeart/2005/8/layout/cycle5"/>
    <dgm:cxn modelId="{EC5A832C-81C4-424F-8DF8-E65AA65FF4D4}" type="presOf" srcId="{2EF6A838-23DB-4CC7-B6CF-F9066A1BB667}" destId="{36797C24-950A-489D-BDFE-35304CFB868C}" srcOrd="0" destOrd="0" presId="urn:microsoft.com/office/officeart/2005/8/layout/cycle5"/>
    <dgm:cxn modelId="{C8B11E60-9C6E-4B69-B54B-BD98B98AFB84}" srcId="{728CD855-11F1-4A10-9744-DE4D610F24A6}" destId="{1A995C2E-ACFC-4002-81C6-9A1A3723D646}" srcOrd="1" destOrd="0" parTransId="{52FC55FE-50F7-43E4-9C6C-FDE8352A78CB}" sibTransId="{2991E2BB-EE64-4AB7-9E26-190370774268}"/>
    <dgm:cxn modelId="{F2339B66-DDF4-493F-B2AB-6F3D96815B3A}" type="presOf" srcId="{C217C4F9-49B0-4C3E-8BFC-CBB539B58E5F}" destId="{90525907-A4FD-4A9F-853A-787A075EFA66}" srcOrd="0" destOrd="0" presId="urn:microsoft.com/office/officeart/2005/8/layout/cycle5"/>
    <dgm:cxn modelId="{0F4AC06A-70BD-4824-A779-9D6664451FDD}" srcId="{728CD855-11F1-4A10-9744-DE4D610F24A6}" destId="{C217C4F9-49B0-4C3E-8BFC-CBB539B58E5F}" srcOrd="2" destOrd="0" parTransId="{77E55572-8EEC-4F61-874B-2C648BB87C8C}" sibTransId="{54AA4A18-93A2-4954-B3C1-7AB453454813}"/>
    <dgm:cxn modelId="{90DE624F-4F7B-4DA9-BF73-B62F23FD331F}" type="presOf" srcId="{54AA4A18-93A2-4954-B3C1-7AB453454813}" destId="{0A1F8D6A-E58F-4D6C-8CC4-8CFEB5838221}" srcOrd="0" destOrd="0" presId="urn:microsoft.com/office/officeart/2005/8/layout/cycle5"/>
    <dgm:cxn modelId="{DEF55E78-12C5-4043-840D-4AE1A3193D1E}" type="presOf" srcId="{EB07C8A9-A05E-4B0E-A964-0BDDBFC44B3A}" destId="{7741DF86-B157-440D-AAD3-69AE70ACFB9B}" srcOrd="0" destOrd="0" presId="urn:microsoft.com/office/officeart/2005/8/layout/cycle5"/>
    <dgm:cxn modelId="{522B8D7A-3B6A-41E1-BEA1-FCBB480C6EBA}" type="presOf" srcId="{2991E2BB-EE64-4AB7-9E26-190370774268}" destId="{561243D9-E0E8-4492-8C06-C5A1D397AAFE}" srcOrd="0" destOrd="0" presId="urn:microsoft.com/office/officeart/2005/8/layout/cycle5"/>
    <dgm:cxn modelId="{6429E683-13F6-4218-9D7D-022770BB3D3D}" srcId="{728CD855-11F1-4A10-9744-DE4D610F24A6}" destId="{749DC863-1CBA-4ED1-B50D-84C8FBE8531D}" srcOrd="0" destOrd="0" parTransId="{D82C0F0B-A81B-49C9-A3E7-1CF150124B0B}" sibTransId="{EB07C8A9-A05E-4B0E-A964-0BDDBFC44B3A}"/>
    <dgm:cxn modelId="{EAA521A4-49C9-41E5-97C4-01F891147007}" type="presOf" srcId="{6DC5A189-750D-4829-9771-951543EAFB51}" destId="{59EA5094-3147-41CC-A217-A4C8A90C6548}" srcOrd="0" destOrd="0" presId="urn:microsoft.com/office/officeart/2005/8/layout/cycle5"/>
    <dgm:cxn modelId="{04D3A6A8-43AA-4AE5-9159-12AF5826A805}" type="presOf" srcId="{32902C18-E863-43BF-9154-FBA31FD488F4}" destId="{ABEB990C-3AC4-4E44-AD74-F6811971C1CE}" srcOrd="0" destOrd="0" presId="urn:microsoft.com/office/officeart/2005/8/layout/cycle5"/>
    <dgm:cxn modelId="{53805BB8-B3AF-46BC-8AC3-F49D8DB7CA53}" type="presOf" srcId="{1933C4F0-14E1-477A-8BE2-C0186D053FB8}" destId="{F04C4BD7-7DA5-401F-982F-064AB2295E37}" srcOrd="0" destOrd="0" presId="urn:microsoft.com/office/officeart/2005/8/layout/cycle5"/>
    <dgm:cxn modelId="{534ED7BE-E79C-4BB8-BF12-D69E14743729}" type="presOf" srcId="{A2457329-73A8-4790-94A2-127A20451F4E}" destId="{7C472B04-1506-4BA5-8C4C-55D7BB24E989}" srcOrd="0" destOrd="0" presId="urn:microsoft.com/office/officeart/2005/8/layout/cycle5"/>
    <dgm:cxn modelId="{5111C9D0-FED0-4049-8951-EA0374F34D6A}" srcId="{728CD855-11F1-4A10-9744-DE4D610F24A6}" destId="{88CB8047-0B4F-4CC4-BB0C-421ED5EA822B}" srcOrd="5" destOrd="0" parTransId="{9B938B27-2072-4F37-97A2-2303D3D59BA8}" sibTransId="{32902C18-E863-43BF-9154-FBA31FD488F4}"/>
    <dgm:cxn modelId="{1E70DDD9-1AF2-4996-8D27-3939F5CD427A}" type="presOf" srcId="{1A995C2E-ACFC-4002-81C6-9A1A3723D646}" destId="{EF7FC0FB-4BE3-472E-9880-31ED1BC81B16}" srcOrd="0" destOrd="0" presId="urn:microsoft.com/office/officeart/2005/8/layout/cycle5"/>
    <dgm:cxn modelId="{B563CCDA-E56F-4D24-8EBF-ECBC8345C436}" type="presOf" srcId="{728CD855-11F1-4A10-9744-DE4D610F24A6}" destId="{0E717EFE-3B77-4568-B90D-B6B0FDEDE47B}" srcOrd="0" destOrd="0" presId="urn:microsoft.com/office/officeart/2005/8/layout/cycle5"/>
    <dgm:cxn modelId="{7A5235FB-7CDE-42BC-85A1-D4415E8F3BF3}" type="presOf" srcId="{749DC863-1CBA-4ED1-B50D-84C8FBE8531D}" destId="{00E459AE-31D1-4D6D-AEA6-AAEBA57B4CED}" srcOrd="0" destOrd="0" presId="urn:microsoft.com/office/officeart/2005/8/layout/cycle5"/>
    <dgm:cxn modelId="{F22E38FC-04DE-426F-AE46-FE4073BFE46B}" srcId="{728CD855-11F1-4A10-9744-DE4D610F24A6}" destId="{1933C4F0-14E1-477A-8BE2-C0186D053FB8}" srcOrd="6" destOrd="0" parTransId="{379A0765-2E93-4F54-AC11-B40BBCFE8851}" sibTransId="{47C47989-A021-4744-80E3-A8150C20FEC3}"/>
    <dgm:cxn modelId="{50F34DFE-1DC3-4979-9A78-32E788159FB6}" type="presOf" srcId="{88CB8047-0B4F-4CC4-BB0C-421ED5EA822B}" destId="{EC0E38FF-697A-4896-B290-400F9C185A39}" srcOrd="0" destOrd="0" presId="urn:microsoft.com/office/officeart/2005/8/layout/cycle5"/>
    <dgm:cxn modelId="{27EFCFFF-2B2A-44F7-BE1E-C14C9753869E}" srcId="{728CD855-11F1-4A10-9744-DE4D610F24A6}" destId="{C7DDC8B1-EA0C-482B-A9B7-8AD4B04C7C6F}" srcOrd="4" destOrd="0" parTransId="{C530D6E3-547B-4AA1-B44B-211F8C6F6C03}" sibTransId="{2EF6A838-23DB-4CC7-B6CF-F9066A1BB667}"/>
    <dgm:cxn modelId="{8BCCB974-4866-4206-AD66-05415B834D89}" type="presParOf" srcId="{0E717EFE-3B77-4568-B90D-B6B0FDEDE47B}" destId="{00E459AE-31D1-4D6D-AEA6-AAEBA57B4CED}" srcOrd="0" destOrd="0" presId="urn:microsoft.com/office/officeart/2005/8/layout/cycle5"/>
    <dgm:cxn modelId="{055212C4-A000-4B66-8748-411B9C60838C}" type="presParOf" srcId="{0E717EFE-3B77-4568-B90D-B6B0FDEDE47B}" destId="{2B012C19-A00A-4124-BF76-BD685D7B4D06}" srcOrd="1" destOrd="0" presId="urn:microsoft.com/office/officeart/2005/8/layout/cycle5"/>
    <dgm:cxn modelId="{451EB3F8-9DE3-4CC0-A62C-69CD266E63D6}" type="presParOf" srcId="{0E717EFE-3B77-4568-B90D-B6B0FDEDE47B}" destId="{7741DF86-B157-440D-AAD3-69AE70ACFB9B}" srcOrd="2" destOrd="0" presId="urn:microsoft.com/office/officeart/2005/8/layout/cycle5"/>
    <dgm:cxn modelId="{BAFCCBB0-21A1-4DFC-8D75-A93AB1784ED1}" type="presParOf" srcId="{0E717EFE-3B77-4568-B90D-B6B0FDEDE47B}" destId="{EF7FC0FB-4BE3-472E-9880-31ED1BC81B16}" srcOrd="3" destOrd="0" presId="urn:microsoft.com/office/officeart/2005/8/layout/cycle5"/>
    <dgm:cxn modelId="{A3F4494D-2617-457E-A095-C497096CF1E0}" type="presParOf" srcId="{0E717EFE-3B77-4568-B90D-B6B0FDEDE47B}" destId="{2536875C-02AA-4271-9E13-CBAE934E9469}" srcOrd="4" destOrd="0" presId="urn:microsoft.com/office/officeart/2005/8/layout/cycle5"/>
    <dgm:cxn modelId="{7B6FB211-7CCB-4A2A-BB71-96C1F3471E7C}" type="presParOf" srcId="{0E717EFE-3B77-4568-B90D-B6B0FDEDE47B}" destId="{561243D9-E0E8-4492-8C06-C5A1D397AAFE}" srcOrd="5" destOrd="0" presId="urn:microsoft.com/office/officeart/2005/8/layout/cycle5"/>
    <dgm:cxn modelId="{312FD75C-8BA2-40FE-AC5B-2C4D3624B785}" type="presParOf" srcId="{0E717EFE-3B77-4568-B90D-B6B0FDEDE47B}" destId="{90525907-A4FD-4A9F-853A-787A075EFA66}" srcOrd="6" destOrd="0" presId="urn:microsoft.com/office/officeart/2005/8/layout/cycle5"/>
    <dgm:cxn modelId="{D336AD35-7EB7-46BD-9D4E-22810A013D61}" type="presParOf" srcId="{0E717EFE-3B77-4568-B90D-B6B0FDEDE47B}" destId="{4C503502-15A2-4855-9920-B4F1D7E0C3F6}" srcOrd="7" destOrd="0" presId="urn:microsoft.com/office/officeart/2005/8/layout/cycle5"/>
    <dgm:cxn modelId="{CE0C0C9E-DBF5-4138-9666-6BA86D37C8CD}" type="presParOf" srcId="{0E717EFE-3B77-4568-B90D-B6B0FDEDE47B}" destId="{0A1F8D6A-E58F-4D6C-8CC4-8CFEB5838221}" srcOrd="8" destOrd="0" presId="urn:microsoft.com/office/officeart/2005/8/layout/cycle5"/>
    <dgm:cxn modelId="{9A55BB48-C7A6-43EB-ACB4-B8154B4173FC}" type="presParOf" srcId="{0E717EFE-3B77-4568-B90D-B6B0FDEDE47B}" destId="{59EA5094-3147-41CC-A217-A4C8A90C6548}" srcOrd="9" destOrd="0" presId="urn:microsoft.com/office/officeart/2005/8/layout/cycle5"/>
    <dgm:cxn modelId="{9E1588A7-A597-474D-8851-B2400AB00660}" type="presParOf" srcId="{0E717EFE-3B77-4568-B90D-B6B0FDEDE47B}" destId="{F78CCA80-5F5A-4E5B-838E-D33C98B594FD}" srcOrd="10" destOrd="0" presId="urn:microsoft.com/office/officeart/2005/8/layout/cycle5"/>
    <dgm:cxn modelId="{17BFA801-1185-4DE8-B977-01A304CC9211}" type="presParOf" srcId="{0E717EFE-3B77-4568-B90D-B6B0FDEDE47B}" destId="{7C472B04-1506-4BA5-8C4C-55D7BB24E989}" srcOrd="11" destOrd="0" presId="urn:microsoft.com/office/officeart/2005/8/layout/cycle5"/>
    <dgm:cxn modelId="{7BB9B6CD-FCBD-4546-A19F-7AFC699C9A93}" type="presParOf" srcId="{0E717EFE-3B77-4568-B90D-B6B0FDEDE47B}" destId="{A0EE4491-E03D-41BE-924A-C548B0ADEDA7}" srcOrd="12" destOrd="0" presId="urn:microsoft.com/office/officeart/2005/8/layout/cycle5"/>
    <dgm:cxn modelId="{9BED12F9-4DBB-4534-8740-1C91165DBF44}" type="presParOf" srcId="{0E717EFE-3B77-4568-B90D-B6B0FDEDE47B}" destId="{E5DCB5EA-FA37-4DA3-B024-4283ED098BB3}" srcOrd="13" destOrd="0" presId="urn:microsoft.com/office/officeart/2005/8/layout/cycle5"/>
    <dgm:cxn modelId="{219DFDDD-B3DE-4A46-BE7F-8D1E680D979A}" type="presParOf" srcId="{0E717EFE-3B77-4568-B90D-B6B0FDEDE47B}" destId="{36797C24-950A-489D-BDFE-35304CFB868C}" srcOrd="14" destOrd="0" presId="urn:microsoft.com/office/officeart/2005/8/layout/cycle5"/>
    <dgm:cxn modelId="{77415C88-CD72-4F4E-94A5-590A256B1048}" type="presParOf" srcId="{0E717EFE-3B77-4568-B90D-B6B0FDEDE47B}" destId="{EC0E38FF-697A-4896-B290-400F9C185A39}" srcOrd="15" destOrd="0" presId="urn:microsoft.com/office/officeart/2005/8/layout/cycle5"/>
    <dgm:cxn modelId="{A292C0FC-EBB3-4689-84A0-245715B7FE1B}" type="presParOf" srcId="{0E717EFE-3B77-4568-B90D-B6B0FDEDE47B}" destId="{71B01A1D-0747-49AF-9C56-1D31109B72E3}" srcOrd="16" destOrd="0" presId="urn:microsoft.com/office/officeart/2005/8/layout/cycle5"/>
    <dgm:cxn modelId="{668483A2-CF95-4A24-8737-B019D1C8645C}" type="presParOf" srcId="{0E717EFE-3B77-4568-B90D-B6B0FDEDE47B}" destId="{ABEB990C-3AC4-4E44-AD74-F6811971C1CE}" srcOrd="17" destOrd="0" presId="urn:microsoft.com/office/officeart/2005/8/layout/cycle5"/>
    <dgm:cxn modelId="{4E400119-25DD-48E4-B575-1F26DB47667B}" type="presParOf" srcId="{0E717EFE-3B77-4568-B90D-B6B0FDEDE47B}" destId="{F04C4BD7-7DA5-401F-982F-064AB2295E37}" srcOrd="18" destOrd="0" presId="urn:microsoft.com/office/officeart/2005/8/layout/cycle5"/>
    <dgm:cxn modelId="{26728EEB-C190-42C1-85D7-5F637441DA6F}" type="presParOf" srcId="{0E717EFE-3B77-4568-B90D-B6B0FDEDE47B}" destId="{7AD4BBF3-F94B-4827-AA7E-5363D3AB0826}" srcOrd="19" destOrd="0" presId="urn:microsoft.com/office/officeart/2005/8/layout/cycle5"/>
    <dgm:cxn modelId="{C4D82115-3AA0-4C48-8CB6-45D8F41731F6}" type="presParOf" srcId="{0E717EFE-3B77-4568-B90D-B6B0FDEDE47B}" destId="{205A06D2-22D4-4CE0-8BA6-431C6CF04EC9}" srcOrd="20" destOrd="0" presId="urn:microsoft.com/office/officeart/2005/8/layout/cycle5"/>
  </dgm:cxnLst>
  <dgm:bg/>
  <dgm:whole/>
  <dgm:extLst>
    <a:ext uri="http://schemas.microsoft.com/office/drawing/2008/diagram">
      <dsp:dataModelExt xmlns:dsp="http://schemas.microsoft.com/office/drawing/2008/diagram" relId="rId17" minVer="http://schemas.openxmlformats.org/drawingml/2006/diagram"/>
    </a:ext>
  </dgm:extLst>
</dgm:dataModel>
</file>

<file path=word/diagrams/data3.xml><?xml version="1.0" encoding="utf-8"?>
<dgm:dataModel xmlns:dgm="http://schemas.openxmlformats.org/drawingml/2006/diagram" xmlns:a="http://schemas.openxmlformats.org/drawingml/2006/main">
  <dgm:ptLst>
    <dgm:pt modelId="{8C048049-C8A0-4C33-AB6C-807750319AB0}" type="doc">
      <dgm:prSet loTypeId="urn:microsoft.com/office/officeart/2005/8/layout/cycle3" loCatId="cycle" qsTypeId="urn:microsoft.com/office/officeart/2005/8/quickstyle/simple2" qsCatId="simple" csTypeId="urn:microsoft.com/office/officeart/2005/8/colors/accent0_1" csCatId="mainScheme" phldr="1"/>
      <dgm:spPr/>
      <dgm:t>
        <a:bodyPr/>
        <a:lstStyle/>
        <a:p>
          <a:endParaRPr lang="ru-RU"/>
        </a:p>
      </dgm:t>
    </dgm:pt>
    <dgm:pt modelId="{7E19FA6A-1536-46B0-BA94-37438343EF92}">
      <dgm:prSet phldrT="[Текст]" custT="1"/>
      <dgm:spPr/>
      <dgm:t>
        <a:bodyPr/>
        <a:lstStyle/>
        <a:p>
          <a:r>
            <a:rPr lang="ru-RU" sz="1100">
              <a:latin typeface="Times New Roman" panose="02020603050405020304" pitchFamily="18" charset="0"/>
              <a:cs typeface="Times New Roman" panose="02020603050405020304" pitchFamily="18" charset="0"/>
            </a:rPr>
            <a:t>Запит від менеджера</a:t>
          </a:r>
        </a:p>
      </dgm:t>
    </dgm:pt>
    <dgm:pt modelId="{AB361CED-AAAF-4A83-9952-E4D52B586CDF}" type="parTrans" cxnId="{368A5517-7702-469D-A938-6765B4FEC89C}">
      <dgm:prSet/>
      <dgm:spPr/>
      <dgm:t>
        <a:bodyPr/>
        <a:lstStyle/>
        <a:p>
          <a:endParaRPr lang="ru-RU"/>
        </a:p>
      </dgm:t>
    </dgm:pt>
    <dgm:pt modelId="{4DC06C21-D412-4269-82DC-D35AF23D1BE0}" type="sibTrans" cxnId="{368A5517-7702-469D-A938-6765B4FEC89C}">
      <dgm:prSet/>
      <dgm:spPr/>
      <dgm:t>
        <a:bodyPr/>
        <a:lstStyle/>
        <a:p>
          <a:endParaRPr lang="ru-RU" sz="1100">
            <a:latin typeface="Times New Roman" panose="02020603050405020304" pitchFamily="18" charset="0"/>
            <a:cs typeface="Times New Roman" panose="02020603050405020304" pitchFamily="18" charset="0"/>
          </a:endParaRPr>
        </a:p>
      </dgm:t>
    </dgm:pt>
    <dgm:pt modelId="{6EC67646-D8E6-40BC-87AE-AF232ABA0E43}">
      <dgm:prSet phldrT="[Текст]" custT="1"/>
      <dgm:spPr/>
      <dgm:t>
        <a:bodyPr/>
        <a:lstStyle/>
        <a:p>
          <a:r>
            <a:rPr lang="ru-RU" sz="1100">
              <a:latin typeface="Times New Roman" panose="02020603050405020304" pitchFamily="18" charset="0"/>
              <a:cs typeface="Times New Roman" panose="02020603050405020304" pitchFamily="18" charset="0"/>
            </a:rPr>
            <a:t>Опрацювання запиту ФПБ</a:t>
          </a:r>
        </a:p>
      </dgm:t>
    </dgm:pt>
    <dgm:pt modelId="{957C4C18-B711-4778-B7CA-791607997325}" type="parTrans" cxnId="{C46FE6AA-2653-45C9-AC2F-8B6645014FA3}">
      <dgm:prSet/>
      <dgm:spPr/>
      <dgm:t>
        <a:bodyPr/>
        <a:lstStyle/>
        <a:p>
          <a:endParaRPr lang="ru-RU"/>
        </a:p>
      </dgm:t>
    </dgm:pt>
    <dgm:pt modelId="{5526B9FE-49A2-4DD8-B42C-726DB89F5B4E}" type="sibTrans" cxnId="{C46FE6AA-2653-45C9-AC2F-8B6645014FA3}">
      <dgm:prSet/>
      <dgm:spPr/>
      <dgm:t>
        <a:bodyPr/>
        <a:lstStyle/>
        <a:p>
          <a:endParaRPr lang="ru-RU"/>
        </a:p>
      </dgm:t>
    </dgm:pt>
    <dgm:pt modelId="{6255C8A7-3C70-418E-97CD-B581BA83AC02}">
      <dgm:prSet phldrT="[Текст]" custT="1"/>
      <dgm:spPr/>
      <dgm:t>
        <a:bodyPr/>
        <a:lstStyle/>
        <a:p>
          <a:r>
            <a:rPr lang="ru-RU" sz="1100">
              <a:latin typeface="Times New Roman" panose="02020603050405020304" pitchFamily="18" charset="0"/>
              <a:cs typeface="Times New Roman" panose="02020603050405020304" pitchFamily="18" charset="0"/>
            </a:rPr>
            <a:t>Направлення запиту ФПБ до  бухгалтера</a:t>
          </a:r>
        </a:p>
      </dgm:t>
    </dgm:pt>
    <dgm:pt modelId="{A5812AA5-BEDF-4E02-BEFF-8DB9D93D6538}" type="parTrans" cxnId="{A8D07DBA-3A42-4AA8-B7D6-51C55A19DF67}">
      <dgm:prSet/>
      <dgm:spPr/>
      <dgm:t>
        <a:bodyPr/>
        <a:lstStyle/>
        <a:p>
          <a:endParaRPr lang="ru-RU"/>
        </a:p>
      </dgm:t>
    </dgm:pt>
    <dgm:pt modelId="{3D9D89C1-0DD6-4229-8637-84440DABFFB1}" type="sibTrans" cxnId="{A8D07DBA-3A42-4AA8-B7D6-51C55A19DF67}">
      <dgm:prSet/>
      <dgm:spPr/>
      <dgm:t>
        <a:bodyPr/>
        <a:lstStyle/>
        <a:p>
          <a:endParaRPr lang="ru-RU"/>
        </a:p>
      </dgm:t>
    </dgm:pt>
    <dgm:pt modelId="{C1C77413-392C-4338-84D0-34688C968785}">
      <dgm:prSet phldrT="[Текст]" custT="1"/>
      <dgm:spPr/>
      <dgm:t>
        <a:bodyPr/>
        <a:lstStyle/>
        <a:p>
          <a:r>
            <a:rPr lang="ru-RU" sz="1100">
              <a:latin typeface="Times New Roman" panose="02020603050405020304" pitchFamily="18" charset="0"/>
              <a:cs typeface="Times New Roman" panose="02020603050405020304" pitchFamily="18" charset="0"/>
            </a:rPr>
            <a:t>Направлення запиту ФПБ до  економіста</a:t>
          </a:r>
        </a:p>
      </dgm:t>
    </dgm:pt>
    <dgm:pt modelId="{716CCF12-125D-4EED-B26F-A433CEFF9233}" type="parTrans" cxnId="{AFF27D75-A14B-4F5A-B0BF-7DC656C72C32}">
      <dgm:prSet/>
      <dgm:spPr/>
      <dgm:t>
        <a:bodyPr/>
        <a:lstStyle/>
        <a:p>
          <a:endParaRPr lang="ru-RU"/>
        </a:p>
      </dgm:t>
    </dgm:pt>
    <dgm:pt modelId="{152D325D-BC74-40F2-93D7-12BC21B9AE93}" type="sibTrans" cxnId="{AFF27D75-A14B-4F5A-B0BF-7DC656C72C32}">
      <dgm:prSet/>
      <dgm:spPr/>
      <dgm:t>
        <a:bodyPr/>
        <a:lstStyle/>
        <a:p>
          <a:endParaRPr lang="ru-RU"/>
        </a:p>
      </dgm:t>
    </dgm:pt>
    <dgm:pt modelId="{47222074-3FDD-4656-B6C8-5AEA2CCC2A29}">
      <dgm:prSet phldrT="[Текст]" custT="1"/>
      <dgm:spPr/>
      <dgm:t>
        <a:bodyPr/>
        <a:lstStyle/>
        <a:p>
          <a:r>
            <a:rPr lang="ru-RU" sz="1100">
              <a:latin typeface="Times New Roman" panose="02020603050405020304" pitchFamily="18" charset="0"/>
              <a:cs typeface="Times New Roman" panose="02020603050405020304" pitchFamily="18" charset="0"/>
            </a:rPr>
            <a:t>Направлення запиту ФПБ до  юриста</a:t>
          </a:r>
        </a:p>
      </dgm:t>
    </dgm:pt>
    <dgm:pt modelId="{E37E9822-D56D-4984-B186-AD7CE64C3033}" type="parTrans" cxnId="{12F2630C-98D4-4D93-B31D-1167BBC6A715}">
      <dgm:prSet/>
      <dgm:spPr/>
      <dgm:t>
        <a:bodyPr/>
        <a:lstStyle/>
        <a:p>
          <a:endParaRPr lang="ru-RU"/>
        </a:p>
      </dgm:t>
    </dgm:pt>
    <dgm:pt modelId="{AF04C017-6201-4DA5-81EA-9EFFA3737EED}" type="sibTrans" cxnId="{12F2630C-98D4-4D93-B31D-1167BBC6A715}">
      <dgm:prSet/>
      <dgm:spPr/>
      <dgm:t>
        <a:bodyPr/>
        <a:lstStyle/>
        <a:p>
          <a:endParaRPr lang="ru-RU"/>
        </a:p>
      </dgm:t>
    </dgm:pt>
    <dgm:pt modelId="{1956CDD9-4B95-4827-97AD-0BA0136AA284}">
      <dgm:prSet custT="1"/>
      <dgm:spPr/>
      <dgm:t>
        <a:bodyPr/>
        <a:lstStyle/>
        <a:p>
          <a:r>
            <a:rPr lang="ru-RU" sz="1100">
              <a:latin typeface="Times New Roman" panose="02020603050405020304" pitchFamily="18" charset="0"/>
              <a:cs typeface="Times New Roman" panose="02020603050405020304" pitchFamily="18" charset="0"/>
            </a:rPr>
            <a:t>Надсилання готового замовлення клієнту/повернення на допрацювання</a:t>
          </a:r>
        </a:p>
      </dgm:t>
    </dgm:pt>
    <dgm:pt modelId="{9B04B52C-477E-4F4A-B889-08D52AD9F4F3}" type="parTrans" cxnId="{0D664D31-57CF-4BC6-BA16-E43BDA1B608D}">
      <dgm:prSet/>
      <dgm:spPr/>
      <dgm:t>
        <a:bodyPr/>
        <a:lstStyle/>
        <a:p>
          <a:endParaRPr lang="ru-RU"/>
        </a:p>
      </dgm:t>
    </dgm:pt>
    <dgm:pt modelId="{A57D2594-3AFB-41C4-8670-135BFAB7E79C}" type="sibTrans" cxnId="{0D664D31-57CF-4BC6-BA16-E43BDA1B608D}">
      <dgm:prSet/>
      <dgm:spPr/>
      <dgm:t>
        <a:bodyPr/>
        <a:lstStyle/>
        <a:p>
          <a:endParaRPr lang="ru-RU"/>
        </a:p>
      </dgm:t>
    </dgm:pt>
    <dgm:pt modelId="{CBF76A64-7628-4CF2-BB68-030F8DB87A55}" type="pres">
      <dgm:prSet presAssocID="{8C048049-C8A0-4C33-AB6C-807750319AB0}" presName="Name0" presStyleCnt="0">
        <dgm:presLayoutVars>
          <dgm:dir/>
          <dgm:resizeHandles val="exact"/>
        </dgm:presLayoutVars>
      </dgm:prSet>
      <dgm:spPr/>
    </dgm:pt>
    <dgm:pt modelId="{CFE7534F-FE97-4186-B310-16766AA295EA}" type="pres">
      <dgm:prSet presAssocID="{8C048049-C8A0-4C33-AB6C-807750319AB0}" presName="cycle" presStyleCnt="0"/>
      <dgm:spPr/>
    </dgm:pt>
    <dgm:pt modelId="{7BA2883A-CA6C-4AD4-B8AF-A70136A0FA7F}" type="pres">
      <dgm:prSet presAssocID="{7E19FA6A-1536-46B0-BA94-37438343EF92}" presName="nodeFirstNode" presStyleLbl="node1" presStyleIdx="0" presStyleCnt="6" custScaleX="147746" custRadScaleRad="96054" custRadScaleInc="13261">
        <dgm:presLayoutVars>
          <dgm:bulletEnabled val="1"/>
        </dgm:presLayoutVars>
      </dgm:prSet>
      <dgm:spPr/>
    </dgm:pt>
    <dgm:pt modelId="{4DD3FE2A-1A37-4C3C-892B-99221000E6E7}" type="pres">
      <dgm:prSet presAssocID="{4DC06C21-D412-4269-82DC-D35AF23D1BE0}" presName="sibTransFirstNode" presStyleLbl="bgShp" presStyleIdx="0" presStyleCnt="1" custScaleX="147746" custLinFactNeighborX="-3539" custLinFactNeighborY="4890"/>
      <dgm:spPr/>
    </dgm:pt>
    <dgm:pt modelId="{DB984068-C39C-4085-BFA3-C90C7F7A7C1F}" type="pres">
      <dgm:prSet presAssocID="{6EC67646-D8E6-40BC-87AE-AF232ABA0E43}" presName="nodeFollowingNodes" presStyleLbl="node1" presStyleIdx="1" presStyleCnt="6" custScaleX="147746" custRadScaleRad="158698" custRadScaleInc="25097">
        <dgm:presLayoutVars>
          <dgm:bulletEnabled val="1"/>
        </dgm:presLayoutVars>
      </dgm:prSet>
      <dgm:spPr/>
    </dgm:pt>
    <dgm:pt modelId="{F92CAAAD-FFE2-4A1F-BB9C-A5141A6B2BFB}" type="pres">
      <dgm:prSet presAssocID="{6255C8A7-3C70-418E-97CD-B581BA83AC02}" presName="nodeFollowingNodes" presStyleLbl="node1" presStyleIdx="2" presStyleCnt="6" custScaleX="147746" custRadScaleRad="123698" custRadScaleInc="-34266">
        <dgm:presLayoutVars>
          <dgm:bulletEnabled val="1"/>
        </dgm:presLayoutVars>
      </dgm:prSet>
      <dgm:spPr/>
    </dgm:pt>
    <dgm:pt modelId="{6F8FD0FA-A892-4FD7-9FE7-A9F160AF340F}" type="pres">
      <dgm:prSet presAssocID="{C1C77413-392C-4338-84D0-34688C968785}" presName="nodeFollowingNodes" presStyleLbl="node1" presStyleIdx="3" presStyleCnt="6" custScaleX="147746" custRadScaleRad="94429" custRadScaleInc="-11101">
        <dgm:presLayoutVars>
          <dgm:bulletEnabled val="1"/>
        </dgm:presLayoutVars>
      </dgm:prSet>
      <dgm:spPr/>
    </dgm:pt>
    <dgm:pt modelId="{8881E93D-07EB-4A90-9B8B-E8610D3DE20C}" type="pres">
      <dgm:prSet presAssocID="{47222074-3FDD-4656-B6C8-5AEA2CCC2A29}" presName="nodeFollowingNodes" presStyleLbl="node1" presStyleIdx="4" presStyleCnt="6" custScaleX="147746" custRadScaleRad="112679" custRadScaleInc="26373">
        <dgm:presLayoutVars>
          <dgm:bulletEnabled val="1"/>
        </dgm:presLayoutVars>
      </dgm:prSet>
      <dgm:spPr/>
    </dgm:pt>
    <dgm:pt modelId="{27EF3E59-D16F-487D-90B5-65EB8DA6523C}" type="pres">
      <dgm:prSet presAssocID="{1956CDD9-4B95-4827-97AD-0BA0136AA284}" presName="nodeFollowingNodes" presStyleLbl="node1" presStyleIdx="5" presStyleCnt="6" custScaleX="147746" custScaleY="115630" custRadScaleRad="143013" custRadScaleInc="-25714">
        <dgm:presLayoutVars>
          <dgm:bulletEnabled val="1"/>
        </dgm:presLayoutVars>
      </dgm:prSet>
      <dgm:spPr/>
    </dgm:pt>
  </dgm:ptLst>
  <dgm:cxnLst>
    <dgm:cxn modelId="{12F2630C-98D4-4D93-B31D-1167BBC6A715}" srcId="{8C048049-C8A0-4C33-AB6C-807750319AB0}" destId="{47222074-3FDD-4656-B6C8-5AEA2CCC2A29}" srcOrd="4" destOrd="0" parTransId="{E37E9822-D56D-4984-B186-AD7CE64C3033}" sibTransId="{AF04C017-6201-4DA5-81EA-9EFFA3737EED}"/>
    <dgm:cxn modelId="{8D425A0F-3339-4A75-A74D-D3087D1BD9B5}" type="presOf" srcId="{C1C77413-392C-4338-84D0-34688C968785}" destId="{6F8FD0FA-A892-4FD7-9FE7-A9F160AF340F}" srcOrd="0" destOrd="0" presId="urn:microsoft.com/office/officeart/2005/8/layout/cycle3"/>
    <dgm:cxn modelId="{368A5517-7702-469D-A938-6765B4FEC89C}" srcId="{8C048049-C8A0-4C33-AB6C-807750319AB0}" destId="{7E19FA6A-1536-46B0-BA94-37438343EF92}" srcOrd="0" destOrd="0" parTransId="{AB361CED-AAAF-4A83-9952-E4D52B586CDF}" sibTransId="{4DC06C21-D412-4269-82DC-D35AF23D1BE0}"/>
    <dgm:cxn modelId="{0D664D31-57CF-4BC6-BA16-E43BDA1B608D}" srcId="{8C048049-C8A0-4C33-AB6C-807750319AB0}" destId="{1956CDD9-4B95-4827-97AD-0BA0136AA284}" srcOrd="5" destOrd="0" parTransId="{9B04B52C-477E-4F4A-B889-08D52AD9F4F3}" sibTransId="{A57D2594-3AFB-41C4-8670-135BFAB7E79C}"/>
    <dgm:cxn modelId="{9D062335-6343-4532-9913-29171489F065}" type="presOf" srcId="{4DC06C21-D412-4269-82DC-D35AF23D1BE0}" destId="{4DD3FE2A-1A37-4C3C-892B-99221000E6E7}" srcOrd="0" destOrd="0" presId="urn:microsoft.com/office/officeart/2005/8/layout/cycle3"/>
    <dgm:cxn modelId="{B4060B3D-EA5A-4FDA-8A9E-3273C1FE8583}" type="presOf" srcId="{6255C8A7-3C70-418E-97CD-B581BA83AC02}" destId="{F92CAAAD-FFE2-4A1F-BB9C-A5141A6B2BFB}" srcOrd="0" destOrd="0" presId="urn:microsoft.com/office/officeart/2005/8/layout/cycle3"/>
    <dgm:cxn modelId="{A22E4E49-1A5F-4191-A3C1-D04795F194FD}" type="presOf" srcId="{6EC67646-D8E6-40BC-87AE-AF232ABA0E43}" destId="{DB984068-C39C-4085-BFA3-C90C7F7A7C1F}" srcOrd="0" destOrd="0" presId="urn:microsoft.com/office/officeart/2005/8/layout/cycle3"/>
    <dgm:cxn modelId="{6D787F49-3E5E-47D3-A1D5-170E65D28A06}" type="presOf" srcId="{7E19FA6A-1536-46B0-BA94-37438343EF92}" destId="{7BA2883A-CA6C-4AD4-B8AF-A70136A0FA7F}" srcOrd="0" destOrd="0" presId="urn:microsoft.com/office/officeart/2005/8/layout/cycle3"/>
    <dgm:cxn modelId="{5A4C904B-C7EC-4C6B-8354-1F15F3BFF357}" type="presOf" srcId="{8C048049-C8A0-4C33-AB6C-807750319AB0}" destId="{CBF76A64-7628-4CF2-BB68-030F8DB87A55}" srcOrd="0" destOrd="0" presId="urn:microsoft.com/office/officeart/2005/8/layout/cycle3"/>
    <dgm:cxn modelId="{AFF27D75-A14B-4F5A-B0BF-7DC656C72C32}" srcId="{8C048049-C8A0-4C33-AB6C-807750319AB0}" destId="{C1C77413-392C-4338-84D0-34688C968785}" srcOrd="3" destOrd="0" parTransId="{716CCF12-125D-4EED-B26F-A433CEFF9233}" sibTransId="{152D325D-BC74-40F2-93D7-12BC21B9AE93}"/>
    <dgm:cxn modelId="{C46FE6AA-2653-45C9-AC2F-8B6645014FA3}" srcId="{8C048049-C8A0-4C33-AB6C-807750319AB0}" destId="{6EC67646-D8E6-40BC-87AE-AF232ABA0E43}" srcOrd="1" destOrd="0" parTransId="{957C4C18-B711-4778-B7CA-791607997325}" sibTransId="{5526B9FE-49A2-4DD8-B42C-726DB89F5B4E}"/>
    <dgm:cxn modelId="{A8D07DBA-3A42-4AA8-B7D6-51C55A19DF67}" srcId="{8C048049-C8A0-4C33-AB6C-807750319AB0}" destId="{6255C8A7-3C70-418E-97CD-B581BA83AC02}" srcOrd="2" destOrd="0" parTransId="{A5812AA5-BEDF-4E02-BEFF-8DB9D93D6538}" sibTransId="{3D9D89C1-0DD6-4229-8637-84440DABFFB1}"/>
    <dgm:cxn modelId="{BAE92BE0-0904-4201-9E40-CBC67978F977}" type="presOf" srcId="{47222074-3FDD-4656-B6C8-5AEA2CCC2A29}" destId="{8881E93D-07EB-4A90-9B8B-E8610D3DE20C}" srcOrd="0" destOrd="0" presId="urn:microsoft.com/office/officeart/2005/8/layout/cycle3"/>
    <dgm:cxn modelId="{F1CE0CE4-3261-4BBF-8DDE-566420E091C7}" type="presOf" srcId="{1956CDD9-4B95-4827-97AD-0BA0136AA284}" destId="{27EF3E59-D16F-487D-90B5-65EB8DA6523C}" srcOrd="0" destOrd="0" presId="urn:microsoft.com/office/officeart/2005/8/layout/cycle3"/>
    <dgm:cxn modelId="{91605FB5-97AA-471C-A85B-02C0D2C6100B}" type="presParOf" srcId="{CBF76A64-7628-4CF2-BB68-030F8DB87A55}" destId="{CFE7534F-FE97-4186-B310-16766AA295EA}" srcOrd="0" destOrd="0" presId="urn:microsoft.com/office/officeart/2005/8/layout/cycle3"/>
    <dgm:cxn modelId="{FBC9908F-914C-45F8-BBBC-5FD92A4F6F6D}" type="presParOf" srcId="{CFE7534F-FE97-4186-B310-16766AA295EA}" destId="{7BA2883A-CA6C-4AD4-B8AF-A70136A0FA7F}" srcOrd="0" destOrd="0" presId="urn:microsoft.com/office/officeart/2005/8/layout/cycle3"/>
    <dgm:cxn modelId="{2BF51404-4301-47EA-9702-8B120142386A}" type="presParOf" srcId="{CFE7534F-FE97-4186-B310-16766AA295EA}" destId="{4DD3FE2A-1A37-4C3C-892B-99221000E6E7}" srcOrd="1" destOrd="0" presId="urn:microsoft.com/office/officeart/2005/8/layout/cycle3"/>
    <dgm:cxn modelId="{C41C3FE9-35C2-42DC-97A1-76B1258AFCA5}" type="presParOf" srcId="{CFE7534F-FE97-4186-B310-16766AA295EA}" destId="{DB984068-C39C-4085-BFA3-C90C7F7A7C1F}" srcOrd="2" destOrd="0" presId="urn:microsoft.com/office/officeart/2005/8/layout/cycle3"/>
    <dgm:cxn modelId="{9DB8D90F-7DDE-4A6C-B8D4-57CB9FCF0294}" type="presParOf" srcId="{CFE7534F-FE97-4186-B310-16766AA295EA}" destId="{F92CAAAD-FFE2-4A1F-BB9C-A5141A6B2BFB}" srcOrd="3" destOrd="0" presId="urn:microsoft.com/office/officeart/2005/8/layout/cycle3"/>
    <dgm:cxn modelId="{3191F2D6-F28B-4634-B696-0AB30A9D2C20}" type="presParOf" srcId="{CFE7534F-FE97-4186-B310-16766AA295EA}" destId="{6F8FD0FA-A892-4FD7-9FE7-A9F160AF340F}" srcOrd="4" destOrd="0" presId="urn:microsoft.com/office/officeart/2005/8/layout/cycle3"/>
    <dgm:cxn modelId="{5A740686-21DF-406B-83DA-46C913B9B7E5}" type="presParOf" srcId="{CFE7534F-FE97-4186-B310-16766AA295EA}" destId="{8881E93D-07EB-4A90-9B8B-E8610D3DE20C}" srcOrd="5" destOrd="0" presId="urn:microsoft.com/office/officeart/2005/8/layout/cycle3"/>
    <dgm:cxn modelId="{A701AE03-9D78-4172-BAB8-22BE4BD4052F}" type="presParOf" srcId="{CFE7534F-FE97-4186-B310-16766AA295EA}" destId="{27EF3E59-D16F-487D-90B5-65EB8DA6523C}" srcOrd="6" destOrd="0" presId="urn:microsoft.com/office/officeart/2005/8/layout/cycle3"/>
  </dgm:cxnLst>
  <dgm:bg/>
  <dgm:whole/>
  <dgm:extLst>
    <a:ext uri="http://schemas.microsoft.com/office/drawing/2008/diagram">
      <dsp:dataModelExt xmlns:dsp="http://schemas.microsoft.com/office/drawing/2008/diagram" relId="rId26"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BB384003-50BC-40BE-908D-CA9AC2B25FE8}">
      <dsp:nvSpPr>
        <dsp:cNvPr id="0" name=""/>
        <dsp:cNvSpPr/>
      </dsp:nvSpPr>
      <dsp:spPr>
        <a:xfrm>
          <a:off x="2825617" y="223048"/>
          <a:ext cx="91440" cy="331412"/>
        </a:xfrm>
        <a:custGeom>
          <a:avLst/>
          <a:gdLst/>
          <a:ahLst/>
          <a:cxnLst/>
          <a:rect l="0" t="0" r="0" b="0"/>
          <a:pathLst>
            <a:path>
              <a:moveTo>
                <a:pt x="45720" y="0"/>
              </a:moveTo>
              <a:lnTo>
                <a:pt x="45720" y="331412"/>
              </a:lnTo>
              <a:lnTo>
                <a:pt x="121368" y="331412"/>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44BD4B5A-6E61-4047-8ECA-97A5F8DA4766}">
      <dsp:nvSpPr>
        <dsp:cNvPr id="0" name=""/>
        <dsp:cNvSpPr/>
      </dsp:nvSpPr>
      <dsp:spPr>
        <a:xfrm>
          <a:off x="2749968" y="223048"/>
          <a:ext cx="91440" cy="331412"/>
        </a:xfrm>
        <a:custGeom>
          <a:avLst/>
          <a:gdLst/>
          <a:ahLst/>
          <a:cxnLst/>
          <a:rect l="0" t="0" r="0" b="0"/>
          <a:pathLst>
            <a:path>
              <a:moveTo>
                <a:pt x="121368" y="0"/>
              </a:moveTo>
              <a:lnTo>
                <a:pt x="121368" y="331412"/>
              </a:lnTo>
              <a:lnTo>
                <a:pt x="45720" y="331412"/>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D4942630-A480-440C-B861-246457410821}">
      <dsp:nvSpPr>
        <dsp:cNvPr id="0" name=""/>
        <dsp:cNvSpPr/>
      </dsp:nvSpPr>
      <dsp:spPr>
        <a:xfrm>
          <a:off x="3222228" y="1246104"/>
          <a:ext cx="412864" cy="1866356"/>
        </a:xfrm>
        <a:custGeom>
          <a:avLst/>
          <a:gdLst/>
          <a:ahLst/>
          <a:cxnLst/>
          <a:rect l="0" t="0" r="0" b="0"/>
          <a:pathLst>
            <a:path>
              <a:moveTo>
                <a:pt x="0" y="0"/>
              </a:moveTo>
              <a:lnTo>
                <a:pt x="0" y="1866356"/>
              </a:lnTo>
              <a:lnTo>
                <a:pt x="412864" y="1866356"/>
              </a:lnTo>
            </a:path>
          </a:pathLst>
        </a:custGeom>
        <a:noFill/>
        <a:ln w="12700" cap="flat" cmpd="sng" algn="ctr">
          <a:solidFill>
            <a:schemeClr val="dk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7F9A78BC-10C6-43DB-B48A-1F45ED756E5B}">
      <dsp:nvSpPr>
        <dsp:cNvPr id="0" name=""/>
        <dsp:cNvSpPr/>
      </dsp:nvSpPr>
      <dsp:spPr>
        <a:xfrm>
          <a:off x="3222228" y="1246104"/>
          <a:ext cx="412864" cy="1354828"/>
        </a:xfrm>
        <a:custGeom>
          <a:avLst/>
          <a:gdLst/>
          <a:ahLst/>
          <a:cxnLst/>
          <a:rect l="0" t="0" r="0" b="0"/>
          <a:pathLst>
            <a:path>
              <a:moveTo>
                <a:pt x="0" y="0"/>
              </a:moveTo>
              <a:lnTo>
                <a:pt x="0" y="1354828"/>
              </a:lnTo>
              <a:lnTo>
                <a:pt x="412864" y="1354828"/>
              </a:lnTo>
            </a:path>
          </a:pathLst>
        </a:custGeom>
        <a:noFill/>
        <a:ln w="12700" cap="flat" cmpd="sng" algn="ctr">
          <a:solidFill>
            <a:schemeClr val="dk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AAA45C0D-8034-4374-9A77-D92F47B60B4D}">
      <dsp:nvSpPr>
        <dsp:cNvPr id="0" name=""/>
        <dsp:cNvSpPr/>
      </dsp:nvSpPr>
      <dsp:spPr>
        <a:xfrm>
          <a:off x="3222228" y="1246104"/>
          <a:ext cx="412864" cy="843300"/>
        </a:xfrm>
        <a:custGeom>
          <a:avLst/>
          <a:gdLst/>
          <a:ahLst/>
          <a:cxnLst/>
          <a:rect l="0" t="0" r="0" b="0"/>
          <a:pathLst>
            <a:path>
              <a:moveTo>
                <a:pt x="0" y="0"/>
              </a:moveTo>
              <a:lnTo>
                <a:pt x="0" y="843300"/>
              </a:lnTo>
              <a:lnTo>
                <a:pt x="412864" y="843300"/>
              </a:lnTo>
            </a:path>
          </a:pathLst>
        </a:custGeom>
        <a:noFill/>
        <a:ln w="12700" cap="flat" cmpd="sng" algn="ctr">
          <a:solidFill>
            <a:schemeClr val="dk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1FDE05F2-6971-433D-9828-36F8F5CDD156}">
      <dsp:nvSpPr>
        <dsp:cNvPr id="0" name=""/>
        <dsp:cNvSpPr/>
      </dsp:nvSpPr>
      <dsp:spPr>
        <a:xfrm>
          <a:off x="3222228" y="1246104"/>
          <a:ext cx="412864" cy="331592"/>
        </a:xfrm>
        <a:custGeom>
          <a:avLst/>
          <a:gdLst/>
          <a:ahLst/>
          <a:cxnLst/>
          <a:rect l="0" t="0" r="0" b="0"/>
          <a:pathLst>
            <a:path>
              <a:moveTo>
                <a:pt x="0" y="0"/>
              </a:moveTo>
              <a:lnTo>
                <a:pt x="0" y="331592"/>
              </a:lnTo>
              <a:lnTo>
                <a:pt x="412864" y="331592"/>
              </a:lnTo>
            </a:path>
          </a:pathLst>
        </a:custGeom>
        <a:noFill/>
        <a:ln w="12700" cap="flat" cmpd="sng" algn="ctr">
          <a:solidFill>
            <a:schemeClr val="dk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E8198CB5-63E9-47FF-8EC4-02B6A75E67E3}">
      <dsp:nvSpPr>
        <dsp:cNvPr id="0" name=""/>
        <dsp:cNvSpPr/>
      </dsp:nvSpPr>
      <dsp:spPr>
        <a:xfrm>
          <a:off x="2871337" y="223048"/>
          <a:ext cx="1451863" cy="662824"/>
        </a:xfrm>
        <a:custGeom>
          <a:avLst/>
          <a:gdLst/>
          <a:ahLst/>
          <a:cxnLst/>
          <a:rect l="0" t="0" r="0" b="0"/>
          <a:pathLst>
            <a:path>
              <a:moveTo>
                <a:pt x="0" y="0"/>
              </a:moveTo>
              <a:lnTo>
                <a:pt x="0" y="587176"/>
              </a:lnTo>
              <a:lnTo>
                <a:pt x="1451863" y="587176"/>
              </a:lnTo>
              <a:lnTo>
                <a:pt x="1451863" y="662824"/>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52DA7928-AF8B-4993-8B10-9E40E053E4DD}">
      <dsp:nvSpPr>
        <dsp:cNvPr id="0" name=""/>
        <dsp:cNvSpPr/>
      </dsp:nvSpPr>
      <dsp:spPr>
        <a:xfrm>
          <a:off x="318500" y="1246104"/>
          <a:ext cx="412864" cy="2377524"/>
        </a:xfrm>
        <a:custGeom>
          <a:avLst/>
          <a:gdLst/>
          <a:ahLst/>
          <a:cxnLst/>
          <a:rect l="0" t="0" r="0" b="0"/>
          <a:pathLst>
            <a:path>
              <a:moveTo>
                <a:pt x="0" y="0"/>
              </a:moveTo>
              <a:lnTo>
                <a:pt x="0" y="2377524"/>
              </a:lnTo>
              <a:lnTo>
                <a:pt x="412864" y="2377524"/>
              </a:lnTo>
            </a:path>
          </a:pathLst>
        </a:custGeom>
        <a:noFill/>
        <a:ln w="12700" cap="flat" cmpd="sng" algn="ctr">
          <a:solidFill>
            <a:schemeClr val="dk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36B440A4-C6C5-45FA-9E9E-A470B725704A}">
      <dsp:nvSpPr>
        <dsp:cNvPr id="0" name=""/>
        <dsp:cNvSpPr/>
      </dsp:nvSpPr>
      <dsp:spPr>
        <a:xfrm>
          <a:off x="318500" y="1246104"/>
          <a:ext cx="412864" cy="1865996"/>
        </a:xfrm>
        <a:custGeom>
          <a:avLst/>
          <a:gdLst/>
          <a:ahLst/>
          <a:cxnLst/>
          <a:rect l="0" t="0" r="0" b="0"/>
          <a:pathLst>
            <a:path>
              <a:moveTo>
                <a:pt x="0" y="0"/>
              </a:moveTo>
              <a:lnTo>
                <a:pt x="0" y="1865996"/>
              </a:lnTo>
              <a:lnTo>
                <a:pt x="412864" y="1865996"/>
              </a:lnTo>
            </a:path>
          </a:pathLst>
        </a:custGeom>
        <a:noFill/>
        <a:ln w="12700" cap="flat" cmpd="sng" algn="ctr">
          <a:solidFill>
            <a:schemeClr val="dk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BD3A5D26-09EE-409C-A7BC-E4ECA8B67263}">
      <dsp:nvSpPr>
        <dsp:cNvPr id="0" name=""/>
        <dsp:cNvSpPr/>
      </dsp:nvSpPr>
      <dsp:spPr>
        <a:xfrm>
          <a:off x="318500" y="1246104"/>
          <a:ext cx="412864" cy="1354468"/>
        </a:xfrm>
        <a:custGeom>
          <a:avLst/>
          <a:gdLst/>
          <a:ahLst/>
          <a:cxnLst/>
          <a:rect l="0" t="0" r="0" b="0"/>
          <a:pathLst>
            <a:path>
              <a:moveTo>
                <a:pt x="0" y="0"/>
              </a:moveTo>
              <a:lnTo>
                <a:pt x="0" y="1354468"/>
              </a:lnTo>
              <a:lnTo>
                <a:pt x="412864" y="1354468"/>
              </a:lnTo>
            </a:path>
          </a:pathLst>
        </a:custGeom>
        <a:noFill/>
        <a:ln w="12700" cap="flat" cmpd="sng" algn="ctr">
          <a:solidFill>
            <a:schemeClr val="dk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CF9093AF-5D8D-4F8E-88B7-1A2C9C805E64}">
      <dsp:nvSpPr>
        <dsp:cNvPr id="0" name=""/>
        <dsp:cNvSpPr/>
      </dsp:nvSpPr>
      <dsp:spPr>
        <a:xfrm>
          <a:off x="318500" y="1246104"/>
          <a:ext cx="412864" cy="842940"/>
        </a:xfrm>
        <a:custGeom>
          <a:avLst/>
          <a:gdLst/>
          <a:ahLst/>
          <a:cxnLst/>
          <a:rect l="0" t="0" r="0" b="0"/>
          <a:pathLst>
            <a:path>
              <a:moveTo>
                <a:pt x="0" y="0"/>
              </a:moveTo>
              <a:lnTo>
                <a:pt x="0" y="842940"/>
              </a:lnTo>
              <a:lnTo>
                <a:pt x="412864" y="842940"/>
              </a:lnTo>
            </a:path>
          </a:pathLst>
        </a:custGeom>
        <a:noFill/>
        <a:ln w="12700" cap="flat" cmpd="sng" algn="ctr">
          <a:solidFill>
            <a:schemeClr val="dk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4351F149-AC5B-483A-80F5-4372740DAE57}">
      <dsp:nvSpPr>
        <dsp:cNvPr id="0" name=""/>
        <dsp:cNvSpPr/>
      </dsp:nvSpPr>
      <dsp:spPr>
        <a:xfrm>
          <a:off x="318500" y="1246104"/>
          <a:ext cx="412864" cy="331412"/>
        </a:xfrm>
        <a:custGeom>
          <a:avLst/>
          <a:gdLst/>
          <a:ahLst/>
          <a:cxnLst/>
          <a:rect l="0" t="0" r="0" b="0"/>
          <a:pathLst>
            <a:path>
              <a:moveTo>
                <a:pt x="0" y="0"/>
              </a:moveTo>
              <a:lnTo>
                <a:pt x="0" y="331412"/>
              </a:lnTo>
              <a:lnTo>
                <a:pt x="412864" y="331412"/>
              </a:lnTo>
            </a:path>
          </a:pathLst>
        </a:custGeom>
        <a:noFill/>
        <a:ln w="12700" cap="flat" cmpd="sng" algn="ctr">
          <a:solidFill>
            <a:schemeClr val="dk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29019A37-0E20-4CE2-8A6A-5B93FC6DF793}">
      <dsp:nvSpPr>
        <dsp:cNvPr id="0" name=""/>
        <dsp:cNvSpPr/>
      </dsp:nvSpPr>
      <dsp:spPr>
        <a:xfrm>
          <a:off x="1419473" y="223048"/>
          <a:ext cx="1451863" cy="662824"/>
        </a:xfrm>
        <a:custGeom>
          <a:avLst/>
          <a:gdLst/>
          <a:ahLst/>
          <a:cxnLst/>
          <a:rect l="0" t="0" r="0" b="0"/>
          <a:pathLst>
            <a:path>
              <a:moveTo>
                <a:pt x="1451863" y="0"/>
              </a:moveTo>
              <a:lnTo>
                <a:pt x="1451863" y="587176"/>
              </a:lnTo>
              <a:lnTo>
                <a:pt x="0" y="587176"/>
              </a:lnTo>
              <a:lnTo>
                <a:pt x="0" y="662824"/>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904864EC-732D-4F49-9853-F25FFA2A2C81}">
      <dsp:nvSpPr>
        <dsp:cNvPr id="0" name=""/>
        <dsp:cNvSpPr/>
      </dsp:nvSpPr>
      <dsp:spPr>
        <a:xfrm>
          <a:off x="1012866" y="1784"/>
          <a:ext cx="3716941" cy="221264"/>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ru-RU" sz="1200" kern="1200">
              <a:latin typeface="Times New Roman" panose="02020603050405020304" pitchFamily="18" charset="0"/>
              <a:cs typeface="Times New Roman" panose="02020603050405020304" pitchFamily="18" charset="0"/>
            </a:rPr>
            <a:t>Комунікаційна система</a:t>
          </a:r>
        </a:p>
      </dsp:txBody>
      <dsp:txXfrm>
        <a:off x="1012866" y="1784"/>
        <a:ext cx="3716941" cy="221264"/>
      </dsp:txXfrm>
    </dsp:sp>
    <dsp:sp modelId="{81A6D11D-C5CE-4E85-8AB1-600E92BB3C5D}">
      <dsp:nvSpPr>
        <dsp:cNvPr id="0" name=""/>
        <dsp:cNvSpPr/>
      </dsp:nvSpPr>
      <dsp:spPr>
        <a:xfrm>
          <a:off x="43257" y="885873"/>
          <a:ext cx="2752430" cy="360230"/>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uk-UA" sz="1200" kern="1200">
              <a:latin typeface="Times New Roman" panose="02020603050405020304" pitchFamily="18" charset="0"/>
              <a:cs typeface="Times New Roman" panose="02020603050405020304" pitchFamily="18" charset="0"/>
            </a:rPr>
            <a:t>Внутрішня (всередині організації)</a:t>
          </a:r>
          <a:endParaRPr lang="ru-RU" sz="1200" kern="1200">
            <a:latin typeface="Times New Roman" panose="02020603050405020304" pitchFamily="18" charset="0"/>
            <a:cs typeface="Times New Roman" panose="02020603050405020304" pitchFamily="18" charset="0"/>
          </a:endParaRPr>
        </a:p>
      </dsp:txBody>
      <dsp:txXfrm>
        <a:off x="43257" y="885873"/>
        <a:ext cx="2752430" cy="360230"/>
      </dsp:txXfrm>
    </dsp:sp>
    <dsp:sp modelId="{F8A7D73B-B2CF-48F2-85DE-D75D40FFFED8}">
      <dsp:nvSpPr>
        <dsp:cNvPr id="0" name=""/>
        <dsp:cNvSpPr/>
      </dsp:nvSpPr>
      <dsp:spPr>
        <a:xfrm>
          <a:off x="731365" y="1397401"/>
          <a:ext cx="1836522" cy="360230"/>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uk-UA" sz="1200" kern="1200"/>
            <a:t>Від нижчих рівнів до вищих</a:t>
          </a:r>
          <a:endParaRPr lang="ru-RU" sz="1200" kern="1200"/>
        </a:p>
      </dsp:txBody>
      <dsp:txXfrm>
        <a:off x="731365" y="1397401"/>
        <a:ext cx="1836522" cy="360230"/>
      </dsp:txXfrm>
    </dsp:sp>
    <dsp:sp modelId="{9075678F-0795-4CA7-A091-D122BA95BB85}">
      <dsp:nvSpPr>
        <dsp:cNvPr id="0" name=""/>
        <dsp:cNvSpPr/>
      </dsp:nvSpPr>
      <dsp:spPr>
        <a:xfrm>
          <a:off x="731365" y="1908929"/>
          <a:ext cx="1836522" cy="360230"/>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uk-UA" sz="1200" kern="1200"/>
            <a:t>Від вищих рівнів управління до нижчих</a:t>
          </a:r>
          <a:endParaRPr lang="ru-RU" sz="1200" kern="1200"/>
        </a:p>
      </dsp:txBody>
      <dsp:txXfrm>
        <a:off x="731365" y="1908929"/>
        <a:ext cx="1836522" cy="360230"/>
      </dsp:txXfrm>
    </dsp:sp>
    <dsp:sp modelId="{E857D221-E67F-406C-B843-EAE19C350577}">
      <dsp:nvSpPr>
        <dsp:cNvPr id="0" name=""/>
        <dsp:cNvSpPr/>
      </dsp:nvSpPr>
      <dsp:spPr>
        <a:xfrm>
          <a:off x="731365" y="2420457"/>
          <a:ext cx="1836522" cy="360230"/>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uk-UA" sz="1200" kern="1200"/>
            <a:t>Між керівником і його робочою групою</a:t>
          </a:r>
          <a:endParaRPr lang="ru-RU" sz="1200" kern="1200"/>
        </a:p>
      </dsp:txBody>
      <dsp:txXfrm>
        <a:off x="731365" y="2420457"/>
        <a:ext cx="1836522" cy="360230"/>
      </dsp:txXfrm>
    </dsp:sp>
    <dsp:sp modelId="{88239EC6-CD2B-4244-8D99-A7A7C6276A79}">
      <dsp:nvSpPr>
        <dsp:cNvPr id="0" name=""/>
        <dsp:cNvSpPr/>
      </dsp:nvSpPr>
      <dsp:spPr>
        <a:xfrm>
          <a:off x="731365" y="2931985"/>
          <a:ext cx="1836522" cy="360230"/>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uk-UA" sz="1200" kern="1200"/>
            <a:t>Між різними підрозділами</a:t>
          </a:r>
          <a:endParaRPr lang="ru-RU" sz="1200" kern="1200"/>
        </a:p>
      </dsp:txBody>
      <dsp:txXfrm>
        <a:off x="731365" y="2931985"/>
        <a:ext cx="1836522" cy="360230"/>
      </dsp:txXfrm>
    </dsp:sp>
    <dsp:sp modelId="{D835537A-686C-4D01-8590-CA41D1E9FADF}">
      <dsp:nvSpPr>
        <dsp:cNvPr id="0" name=""/>
        <dsp:cNvSpPr/>
      </dsp:nvSpPr>
      <dsp:spPr>
        <a:xfrm>
          <a:off x="731365" y="3443513"/>
          <a:ext cx="1836522" cy="360230"/>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uk-UA" sz="1200" kern="1200"/>
            <a:t>Через неформальні комунікації</a:t>
          </a:r>
          <a:endParaRPr lang="ru-RU" sz="1200" kern="1200"/>
        </a:p>
      </dsp:txBody>
      <dsp:txXfrm>
        <a:off x="731365" y="3443513"/>
        <a:ext cx="1836522" cy="360230"/>
      </dsp:txXfrm>
    </dsp:sp>
    <dsp:sp modelId="{25140976-2049-4C98-95B3-0A699DE4FC87}">
      <dsp:nvSpPr>
        <dsp:cNvPr id="0" name=""/>
        <dsp:cNvSpPr/>
      </dsp:nvSpPr>
      <dsp:spPr>
        <a:xfrm>
          <a:off x="2946985" y="885873"/>
          <a:ext cx="2752430" cy="360230"/>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uk-UA" sz="1200" kern="1200">
              <a:latin typeface="Times New Roman" panose="02020603050405020304" pitchFamily="18" charset="0"/>
              <a:cs typeface="Times New Roman" panose="02020603050405020304" pitchFamily="18" charset="0"/>
            </a:rPr>
            <a:t>Зовнішня (між організацією та зовнішнім середовищем)</a:t>
          </a:r>
          <a:endParaRPr lang="ru-RU" sz="1200" kern="1200">
            <a:latin typeface="Times New Roman" panose="02020603050405020304" pitchFamily="18" charset="0"/>
            <a:cs typeface="Times New Roman" panose="02020603050405020304" pitchFamily="18" charset="0"/>
          </a:endParaRPr>
        </a:p>
      </dsp:txBody>
      <dsp:txXfrm>
        <a:off x="2946985" y="885873"/>
        <a:ext cx="2752430" cy="360230"/>
      </dsp:txXfrm>
    </dsp:sp>
    <dsp:sp modelId="{A3634656-F666-402E-8648-2E07CD3A6DCF}">
      <dsp:nvSpPr>
        <dsp:cNvPr id="0" name=""/>
        <dsp:cNvSpPr/>
      </dsp:nvSpPr>
      <dsp:spPr>
        <a:xfrm>
          <a:off x="3635093" y="1397401"/>
          <a:ext cx="2093798" cy="360591"/>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uk-UA" sz="1200" kern="1200">
              <a:latin typeface="Times New Roman" panose="02020603050405020304" pitchFamily="18" charset="0"/>
              <a:cs typeface="Times New Roman" panose="02020603050405020304" pitchFamily="18" charset="0"/>
            </a:rPr>
            <a:t>З державними органами </a:t>
          </a:r>
          <a:endParaRPr lang="ru-RU" sz="1200" kern="1200">
            <a:latin typeface="Times New Roman" panose="02020603050405020304" pitchFamily="18" charset="0"/>
            <a:cs typeface="Times New Roman" panose="02020603050405020304" pitchFamily="18" charset="0"/>
          </a:endParaRPr>
        </a:p>
      </dsp:txBody>
      <dsp:txXfrm>
        <a:off x="3635093" y="1397401"/>
        <a:ext cx="2093798" cy="360591"/>
      </dsp:txXfrm>
    </dsp:sp>
    <dsp:sp modelId="{83DE0679-BDDD-48BE-A3C3-A461C62B2CFC}">
      <dsp:nvSpPr>
        <dsp:cNvPr id="0" name=""/>
        <dsp:cNvSpPr/>
      </dsp:nvSpPr>
      <dsp:spPr>
        <a:xfrm>
          <a:off x="3635093" y="1909289"/>
          <a:ext cx="2091716" cy="360230"/>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uk-UA" sz="1200" kern="1200">
              <a:latin typeface="Times New Roman" panose="02020603050405020304" pitchFamily="18" charset="0"/>
              <a:cs typeface="Times New Roman" panose="02020603050405020304" pitchFamily="18" charset="0"/>
            </a:rPr>
            <a:t>Зі споживачами</a:t>
          </a:r>
          <a:endParaRPr lang="ru-RU" sz="1200" kern="1200">
            <a:latin typeface="Times New Roman" panose="02020603050405020304" pitchFamily="18" charset="0"/>
            <a:cs typeface="Times New Roman" panose="02020603050405020304" pitchFamily="18" charset="0"/>
          </a:endParaRPr>
        </a:p>
      </dsp:txBody>
      <dsp:txXfrm>
        <a:off x="3635093" y="1909289"/>
        <a:ext cx="2091716" cy="360230"/>
      </dsp:txXfrm>
    </dsp:sp>
    <dsp:sp modelId="{639B85A0-2887-435C-BEA0-1D53EB0A2CE3}">
      <dsp:nvSpPr>
        <dsp:cNvPr id="0" name=""/>
        <dsp:cNvSpPr/>
      </dsp:nvSpPr>
      <dsp:spPr>
        <a:xfrm>
          <a:off x="3635093" y="2420817"/>
          <a:ext cx="2091716" cy="360230"/>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uk-UA" sz="1200" kern="1200">
              <a:latin typeface="Times New Roman" panose="02020603050405020304" pitchFamily="18" charset="0"/>
              <a:cs typeface="Times New Roman" panose="02020603050405020304" pitchFamily="18" charset="0"/>
            </a:rPr>
            <a:t>З постачальниками</a:t>
          </a:r>
          <a:endParaRPr lang="ru-RU" sz="1200" kern="1200">
            <a:latin typeface="Times New Roman" panose="02020603050405020304" pitchFamily="18" charset="0"/>
            <a:cs typeface="Times New Roman" panose="02020603050405020304" pitchFamily="18" charset="0"/>
          </a:endParaRPr>
        </a:p>
      </dsp:txBody>
      <dsp:txXfrm>
        <a:off x="3635093" y="2420817"/>
        <a:ext cx="2091716" cy="360230"/>
      </dsp:txXfrm>
    </dsp:sp>
    <dsp:sp modelId="{F29D104B-E682-4345-BC3F-7ED2E19C8B0D}">
      <dsp:nvSpPr>
        <dsp:cNvPr id="0" name=""/>
        <dsp:cNvSpPr/>
      </dsp:nvSpPr>
      <dsp:spPr>
        <a:xfrm>
          <a:off x="3635093" y="2932345"/>
          <a:ext cx="2091716" cy="360230"/>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uk-UA" sz="1200" kern="1200">
              <a:latin typeface="Times New Roman" panose="02020603050405020304" pitchFamily="18" charset="0"/>
              <a:cs typeface="Times New Roman" panose="02020603050405020304" pitchFamily="18" charset="0"/>
            </a:rPr>
            <a:t>З політичною системою</a:t>
          </a:r>
          <a:endParaRPr lang="ru-RU" sz="1200" kern="1200">
            <a:latin typeface="Times New Roman" panose="02020603050405020304" pitchFamily="18" charset="0"/>
            <a:cs typeface="Times New Roman" panose="02020603050405020304" pitchFamily="18" charset="0"/>
          </a:endParaRPr>
        </a:p>
      </dsp:txBody>
      <dsp:txXfrm>
        <a:off x="3635093" y="2932345"/>
        <a:ext cx="2091716" cy="360230"/>
      </dsp:txXfrm>
    </dsp:sp>
    <dsp:sp modelId="{F2B26FCC-18B3-4582-8E12-78372B9E5224}">
      <dsp:nvSpPr>
        <dsp:cNvPr id="0" name=""/>
        <dsp:cNvSpPr/>
      </dsp:nvSpPr>
      <dsp:spPr>
        <a:xfrm>
          <a:off x="43257" y="374345"/>
          <a:ext cx="2752430" cy="360230"/>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uk-UA" sz="1200" kern="1200">
              <a:latin typeface="Times New Roman" panose="02020603050405020304" pitchFamily="18" charset="0"/>
              <a:cs typeface="Times New Roman" panose="02020603050405020304" pitchFamily="18" charset="0"/>
            </a:rPr>
            <a:t>Формальна</a:t>
          </a:r>
          <a:endParaRPr lang="ru-RU" sz="1200" kern="1200">
            <a:latin typeface="Times New Roman" panose="02020603050405020304" pitchFamily="18" charset="0"/>
            <a:cs typeface="Times New Roman" panose="02020603050405020304" pitchFamily="18" charset="0"/>
          </a:endParaRPr>
        </a:p>
      </dsp:txBody>
      <dsp:txXfrm>
        <a:off x="43257" y="374345"/>
        <a:ext cx="2752430" cy="360230"/>
      </dsp:txXfrm>
    </dsp:sp>
    <dsp:sp modelId="{6BC8BFA9-6330-45E7-BF96-FBF6986B3D03}">
      <dsp:nvSpPr>
        <dsp:cNvPr id="0" name=""/>
        <dsp:cNvSpPr/>
      </dsp:nvSpPr>
      <dsp:spPr>
        <a:xfrm>
          <a:off x="2946985" y="374345"/>
          <a:ext cx="2752430" cy="360230"/>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uk-UA" sz="1200" kern="1200">
              <a:latin typeface="Times New Roman" panose="02020603050405020304" pitchFamily="18" charset="0"/>
              <a:cs typeface="Times New Roman" panose="02020603050405020304" pitchFamily="18" charset="0"/>
            </a:rPr>
            <a:t>Неформальна</a:t>
          </a:r>
        </a:p>
      </dsp:txBody>
      <dsp:txXfrm>
        <a:off x="2946985" y="374345"/>
        <a:ext cx="2752430" cy="360230"/>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00E459AE-31D1-4D6D-AEA6-AAEBA57B4CED}">
      <dsp:nvSpPr>
        <dsp:cNvPr id="0" name=""/>
        <dsp:cNvSpPr/>
      </dsp:nvSpPr>
      <dsp:spPr>
        <a:xfrm>
          <a:off x="2180014" y="683"/>
          <a:ext cx="1825506" cy="628218"/>
        </a:xfrm>
        <a:prstGeom prst="roundRect">
          <a:avLst/>
        </a:prstGeom>
        <a:gradFill rotWithShape="0">
          <a:gsLst>
            <a:gs pos="0">
              <a:schemeClr val="lt1">
                <a:hueOff val="0"/>
                <a:satOff val="0"/>
                <a:lumOff val="0"/>
                <a:alphaOff val="0"/>
                <a:lumMod val="110000"/>
                <a:satMod val="105000"/>
                <a:tint val="67000"/>
              </a:schemeClr>
            </a:gs>
            <a:gs pos="50000">
              <a:schemeClr val="lt1">
                <a:hueOff val="0"/>
                <a:satOff val="0"/>
                <a:lumOff val="0"/>
                <a:alphaOff val="0"/>
                <a:lumMod val="105000"/>
                <a:satMod val="103000"/>
                <a:tint val="73000"/>
              </a:schemeClr>
            </a:gs>
            <a:gs pos="100000">
              <a:schemeClr val="lt1">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41910" tIns="41910" rIns="41910" bIns="41910" numCol="1" spcCol="1270" anchor="ctr" anchorCtr="0">
          <a:noAutofit/>
        </a:bodyPr>
        <a:lstStyle/>
        <a:p>
          <a:pPr marL="0" lvl="0" indent="0" algn="ctr" defTabSz="488950">
            <a:lnSpc>
              <a:spcPct val="90000"/>
            </a:lnSpc>
            <a:spcBef>
              <a:spcPct val="0"/>
            </a:spcBef>
            <a:spcAft>
              <a:spcPct val="35000"/>
            </a:spcAft>
            <a:buNone/>
          </a:pPr>
          <a:r>
            <a:rPr lang="ru-RU" sz="1100" b="0" i="0" kern="1200">
              <a:latin typeface="Times New Roman" panose="02020603050405020304" pitchFamily="18" charset="0"/>
              <a:cs typeface="Times New Roman" panose="02020603050405020304" pitchFamily="18" charset="0"/>
            </a:rPr>
            <a:t>Відправник (або емітент)</a:t>
          </a:r>
          <a:endParaRPr lang="ru-RU" sz="1100" kern="1200">
            <a:latin typeface="Times New Roman" panose="02020603050405020304" pitchFamily="18" charset="0"/>
            <a:cs typeface="Times New Roman" panose="02020603050405020304" pitchFamily="18" charset="0"/>
          </a:endParaRPr>
        </a:p>
      </dsp:txBody>
      <dsp:txXfrm>
        <a:off x="2210681" y="31350"/>
        <a:ext cx="1764172" cy="566884"/>
      </dsp:txXfrm>
    </dsp:sp>
    <dsp:sp modelId="{7741DF86-B157-440D-AAD3-69AE70ACFB9B}">
      <dsp:nvSpPr>
        <dsp:cNvPr id="0" name=""/>
        <dsp:cNvSpPr/>
      </dsp:nvSpPr>
      <dsp:spPr>
        <a:xfrm>
          <a:off x="1347435" y="342815"/>
          <a:ext cx="3589047" cy="3589047"/>
        </a:xfrm>
        <a:custGeom>
          <a:avLst/>
          <a:gdLst/>
          <a:ahLst/>
          <a:cxnLst/>
          <a:rect l="0" t="0" r="0" b="0"/>
          <a:pathLst>
            <a:path>
              <a:moveTo>
                <a:pt x="2730458" y="263399"/>
              </a:moveTo>
              <a:arcTo wR="1794523" hR="1794523" stAng="18086180" swAng="482643"/>
            </a:path>
          </a:pathLst>
        </a:custGeom>
        <a:noFill/>
        <a:ln w="6350" cap="flat" cmpd="sng" algn="ctr">
          <a:solidFill>
            <a:schemeClr val="dk1">
              <a:hueOff val="0"/>
              <a:satOff val="0"/>
              <a:lumOff val="0"/>
              <a:alphaOff val="0"/>
            </a:schemeClr>
          </a:solidFill>
          <a:prstDash val="solid"/>
          <a:miter lim="800000"/>
          <a:tailEnd type="arrow"/>
        </a:ln>
        <a:effectLst/>
      </dsp:spPr>
      <dsp:style>
        <a:lnRef idx="1">
          <a:scrgbClr r="0" g="0" b="0"/>
        </a:lnRef>
        <a:fillRef idx="0">
          <a:scrgbClr r="0" g="0" b="0"/>
        </a:fillRef>
        <a:effectRef idx="0">
          <a:scrgbClr r="0" g="0" b="0"/>
        </a:effectRef>
        <a:fontRef idx="minor"/>
      </dsp:style>
    </dsp:sp>
    <dsp:sp modelId="{EF7FC0FB-4BE3-472E-9880-31ED1BC81B16}">
      <dsp:nvSpPr>
        <dsp:cNvPr id="0" name=""/>
        <dsp:cNvSpPr/>
      </dsp:nvSpPr>
      <dsp:spPr>
        <a:xfrm>
          <a:off x="3693535" y="806930"/>
          <a:ext cx="1825506" cy="628218"/>
        </a:xfrm>
        <a:prstGeom prst="roundRect">
          <a:avLst/>
        </a:prstGeom>
        <a:gradFill rotWithShape="0">
          <a:gsLst>
            <a:gs pos="0">
              <a:schemeClr val="lt1">
                <a:hueOff val="0"/>
                <a:satOff val="0"/>
                <a:lumOff val="0"/>
                <a:alphaOff val="0"/>
                <a:lumMod val="110000"/>
                <a:satMod val="105000"/>
                <a:tint val="67000"/>
              </a:schemeClr>
            </a:gs>
            <a:gs pos="50000">
              <a:schemeClr val="lt1">
                <a:hueOff val="0"/>
                <a:satOff val="0"/>
                <a:lumOff val="0"/>
                <a:alphaOff val="0"/>
                <a:lumMod val="105000"/>
                <a:satMod val="103000"/>
                <a:tint val="73000"/>
              </a:schemeClr>
            </a:gs>
            <a:gs pos="100000">
              <a:schemeClr val="lt1">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41910" tIns="41910" rIns="41910" bIns="41910" numCol="1" spcCol="1270" anchor="ctr" anchorCtr="0">
          <a:noAutofit/>
        </a:bodyPr>
        <a:lstStyle/>
        <a:p>
          <a:pPr marL="0" lvl="0" indent="0" algn="ctr" defTabSz="488950">
            <a:lnSpc>
              <a:spcPct val="90000"/>
            </a:lnSpc>
            <a:spcBef>
              <a:spcPct val="0"/>
            </a:spcBef>
            <a:spcAft>
              <a:spcPct val="35000"/>
            </a:spcAft>
            <a:buNone/>
          </a:pPr>
          <a:r>
            <a:rPr lang="uk-UA" sz="1100" kern="1200">
              <a:latin typeface="Times New Roman" panose="02020603050405020304" pitchFamily="18" charset="0"/>
              <a:cs typeface="Times New Roman" panose="02020603050405020304" pitchFamily="18" charset="0"/>
            </a:rPr>
            <a:t>Кодування -</a:t>
          </a:r>
          <a:r>
            <a:rPr lang="ru-RU" sz="1100" b="0" i="0" kern="1200">
              <a:latin typeface="Times New Roman" panose="02020603050405020304" pitchFamily="18" charset="0"/>
              <a:cs typeface="Times New Roman" panose="02020603050405020304" pitchFamily="18" charset="0"/>
            </a:rPr>
            <a:t>процес перетворення інформації </a:t>
          </a:r>
          <a:endParaRPr lang="ru-RU" sz="1100" kern="1200">
            <a:latin typeface="Times New Roman" panose="02020603050405020304" pitchFamily="18" charset="0"/>
            <a:cs typeface="Times New Roman" panose="02020603050405020304" pitchFamily="18" charset="0"/>
          </a:endParaRPr>
        </a:p>
      </dsp:txBody>
      <dsp:txXfrm>
        <a:off x="3724202" y="837597"/>
        <a:ext cx="1764172" cy="566884"/>
      </dsp:txXfrm>
    </dsp:sp>
    <dsp:sp modelId="{561243D9-E0E8-4492-8C06-C5A1D397AAFE}">
      <dsp:nvSpPr>
        <dsp:cNvPr id="0" name=""/>
        <dsp:cNvSpPr/>
      </dsp:nvSpPr>
      <dsp:spPr>
        <a:xfrm>
          <a:off x="1300005" y="283497"/>
          <a:ext cx="3589047" cy="3589047"/>
        </a:xfrm>
        <a:custGeom>
          <a:avLst/>
          <a:gdLst/>
          <a:ahLst/>
          <a:cxnLst/>
          <a:rect l="0" t="0" r="0" b="0"/>
          <a:pathLst>
            <a:path>
              <a:moveTo>
                <a:pt x="3518772" y="1297250"/>
              </a:moveTo>
              <a:arcTo wR="1794523" hR="1794523" stAng="20634748" swAng="894315"/>
            </a:path>
          </a:pathLst>
        </a:custGeom>
        <a:noFill/>
        <a:ln w="6350" cap="flat" cmpd="sng" algn="ctr">
          <a:solidFill>
            <a:schemeClr val="dk1">
              <a:hueOff val="0"/>
              <a:satOff val="0"/>
              <a:lumOff val="0"/>
              <a:alphaOff val="0"/>
            </a:schemeClr>
          </a:solidFill>
          <a:prstDash val="solid"/>
          <a:miter lim="800000"/>
          <a:tailEnd type="arrow"/>
        </a:ln>
        <a:effectLst/>
      </dsp:spPr>
      <dsp:style>
        <a:lnRef idx="1">
          <a:scrgbClr r="0" g="0" b="0"/>
        </a:lnRef>
        <a:fillRef idx="0">
          <a:scrgbClr r="0" g="0" b="0"/>
        </a:fillRef>
        <a:effectRef idx="0">
          <a:scrgbClr r="0" g="0" b="0"/>
        </a:effectRef>
        <a:fontRef idx="minor"/>
      </dsp:style>
    </dsp:sp>
    <dsp:sp modelId="{90525907-A4FD-4A9F-853A-787A075EFA66}">
      <dsp:nvSpPr>
        <dsp:cNvPr id="0" name=""/>
        <dsp:cNvSpPr/>
      </dsp:nvSpPr>
      <dsp:spPr>
        <a:xfrm>
          <a:off x="3929545" y="2194526"/>
          <a:ext cx="1825506" cy="628218"/>
        </a:xfrm>
        <a:prstGeom prst="roundRect">
          <a:avLst/>
        </a:prstGeom>
        <a:gradFill rotWithShape="0">
          <a:gsLst>
            <a:gs pos="0">
              <a:schemeClr val="lt1">
                <a:hueOff val="0"/>
                <a:satOff val="0"/>
                <a:lumOff val="0"/>
                <a:alphaOff val="0"/>
                <a:lumMod val="110000"/>
                <a:satMod val="105000"/>
                <a:tint val="67000"/>
              </a:schemeClr>
            </a:gs>
            <a:gs pos="50000">
              <a:schemeClr val="lt1">
                <a:hueOff val="0"/>
                <a:satOff val="0"/>
                <a:lumOff val="0"/>
                <a:alphaOff val="0"/>
                <a:lumMod val="105000"/>
                <a:satMod val="103000"/>
                <a:tint val="73000"/>
              </a:schemeClr>
            </a:gs>
            <a:gs pos="100000">
              <a:schemeClr val="lt1">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41910" tIns="41910" rIns="41910" bIns="41910" numCol="1" spcCol="1270" anchor="ctr" anchorCtr="0">
          <a:noAutofit/>
        </a:bodyPr>
        <a:lstStyle/>
        <a:p>
          <a:pPr marL="0" lvl="0" indent="0" algn="ctr" defTabSz="488950">
            <a:lnSpc>
              <a:spcPct val="90000"/>
            </a:lnSpc>
            <a:spcBef>
              <a:spcPct val="0"/>
            </a:spcBef>
            <a:spcAft>
              <a:spcPct val="35000"/>
            </a:spcAft>
            <a:buNone/>
          </a:pPr>
          <a:r>
            <a:rPr lang="uk-UA" sz="1100" kern="1200">
              <a:latin typeface="Times New Roman" panose="02020603050405020304" pitchFamily="18" charset="0"/>
              <a:cs typeface="Times New Roman" panose="02020603050405020304" pitchFamily="18" charset="0"/>
            </a:rPr>
            <a:t>Повідомлення і</a:t>
          </a:r>
          <a:r>
            <a:rPr lang="ru-RU" sz="1100" b="0" i="0" kern="1200">
              <a:latin typeface="Times New Roman" panose="02020603050405020304" pitchFamily="18" charset="0"/>
              <a:cs typeface="Times New Roman" panose="02020603050405020304" pitchFamily="18" charset="0"/>
            </a:rPr>
            <a:t>нформація, що передається</a:t>
          </a:r>
          <a:endParaRPr lang="ru-RU" sz="1100" kern="1200">
            <a:latin typeface="Times New Roman" panose="02020603050405020304" pitchFamily="18" charset="0"/>
            <a:cs typeface="Times New Roman" panose="02020603050405020304" pitchFamily="18" charset="0"/>
          </a:endParaRPr>
        </a:p>
      </dsp:txBody>
      <dsp:txXfrm>
        <a:off x="3960212" y="2225193"/>
        <a:ext cx="1764172" cy="566884"/>
      </dsp:txXfrm>
    </dsp:sp>
    <dsp:sp modelId="{0A1F8D6A-E58F-4D6C-8CC4-8CFEB5838221}">
      <dsp:nvSpPr>
        <dsp:cNvPr id="0" name=""/>
        <dsp:cNvSpPr/>
      </dsp:nvSpPr>
      <dsp:spPr>
        <a:xfrm>
          <a:off x="1179824" y="1352219"/>
          <a:ext cx="3589047" cy="3589047"/>
        </a:xfrm>
        <a:custGeom>
          <a:avLst/>
          <a:gdLst/>
          <a:ahLst/>
          <a:cxnLst/>
          <a:rect l="0" t="0" r="0" b="0"/>
          <a:pathLst>
            <a:path>
              <a:moveTo>
                <a:pt x="3577031" y="1587209"/>
              </a:moveTo>
              <a:arcTo wR="1794523" hR="1794523" stAng="21201962" swAng="683349"/>
            </a:path>
          </a:pathLst>
        </a:custGeom>
        <a:noFill/>
        <a:ln w="6350" cap="flat" cmpd="sng" algn="ctr">
          <a:solidFill>
            <a:schemeClr val="dk1">
              <a:hueOff val="0"/>
              <a:satOff val="0"/>
              <a:lumOff val="0"/>
              <a:alphaOff val="0"/>
            </a:schemeClr>
          </a:solidFill>
          <a:prstDash val="solid"/>
          <a:miter lim="800000"/>
          <a:tailEnd type="arrow"/>
        </a:ln>
        <a:effectLst/>
      </dsp:spPr>
      <dsp:style>
        <a:lnRef idx="1">
          <a:scrgbClr r="0" g="0" b="0"/>
        </a:lnRef>
        <a:fillRef idx="0">
          <a:scrgbClr r="0" g="0" b="0"/>
        </a:fillRef>
        <a:effectRef idx="0">
          <a:scrgbClr r="0" g="0" b="0"/>
        </a:effectRef>
        <a:fontRef idx="minor"/>
      </dsp:style>
    </dsp:sp>
    <dsp:sp modelId="{59EA5094-3147-41CC-A217-A4C8A90C6548}">
      <dsp:nvSpPr>
        <dsp:cNvPr id="0" name=""/>
        <dsp:cNvSpPr/>
      </dsp:nvSpPr>
      <dsp:spPr>
        <a:xfrm>
          <a:off x="3531240" y="3412700"/>
          <a:ext cx="1825506" cy="628218"/>
        </a:xfrm>
        <a:prstGeom prst="roundRect">
          <a:avLst/>
        </a:prstGeom>
        <a:gradFill rotWithShape="0">
          <a:gsLst>
            <a:gs pos="0">
              <a:schemeClr val="lt1">
                <a:hueOff val="0"/>
                <a:satOff val="0"/>
                <a:lumOff val="0"/>
                <a:alphaOff val="0"/>
                <a:lumMod val="110000"/>
                <a:satMod val="105000"/>
                <a:tint val="67000"/>
              </a:schemeClr>
            </a:gs>
            <a:gs pos="50000">
              <a:schemeClr val="lt1">
                <a:hueOff val="0"/>
                <a:satOff val="0"/>
                <a:lumOff val="0"/>
                <a:alphaOff val="0"/>
                <a:lumMod val="105000"/>
                <a:satMod val="103000"/>
                <a:tint val="73000"/>
              </a:schemeClr>
            </a:gs>
            <a:gs pos="100000">
              <a:schemeClr val="lt1">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41910" tIns="41910" rIns="41910" bIns="41910" numCol="1" spcCol="1270" anchor="ctr" anchorCtr="0">
          <a:noAutofit/>
        </a:bodyPr>
        <a:lstStyle/>
        <a:p>
          <a:pPr marL="0" lvl="0" indent="0" algn="ctr" defTabSz="488950">
            <a:lnSpc>
              <a:spcPct val="90000"/>
            </a:lnSpc>
            <a:spcBef>
              <a:spcPct val="0"/>
            </a:spcBef>
            <a:spcAft>
              <a:spcPct val="35000"/>
            </a:spcAft>
            <a:buNone/>
          </a:pPr>
          <a:r>
            <a:rPr lang="uk-UA" sz="1100" kern="1200">
              <a:latin typeface="Times New Roman" panose="02020603050405020304" pitchFamily="18" charset="0"/>
              <a:cs typeface="Times New Roman" panose="02020603050405020304" pitchFamily="18" charset="0"/>
            </a:rPr>
            <a:t>Канал - </a:t>
          </a:r>
          <a:r>
            <a:rPr lang="ru-RU" sz="1100" b="0" i="0" kern="1200">
              <a:latin typeface="Times New Roman" panose="02020603050405020304" pitchFamily="18" charset="0"/>
              <a:cs typeface="Times New Roman" panose="02020603050405020304" pitchFamily="18" charset="0"/>
            </a:rPr>
            <a:t>місце передачі повідомлення</a:t>
          </a:r>
          <a:r>
            <a:rPr lang="uk-UA" sz="1100" kern="1200">
              <a:latin typeface="Times New Roman" panose="02020603050405020304" pitchFamily="18" charset="0"/>
              <a:cs typeface="Times New Roman" panose="02020603050405020304" pitchFamily="18" charset="0"/>
            </a:rPr>
            <a:t> </a:t>
          </a:r>
          <a:endParaRPr lang="ru-RU" sz="1100" kern="1200">
            <a:latin typeface="Times New Roman" panose="02020603050405020304" pitchFamily="18" charset="0"/>
            <a:cs typeface="Times New Roman" panose="02020603050405020304" pitchFamily="18" charset="0"/>
          </a:endParaRPr>
        </a:p>
      </dsp:txBody>
      <dsp:txXfrm>
        <a:off x="3561907" y="3443367"/>
        <a:ext cx="1764172" cy="566884"/>
      </dsp:txXfrm>
    </dsp:sp>
    <dsp:sp modelId="{7C472B04-1506-4BA5-8C4C-55D7BB24E989}">
      <dsp:nvSpPr>
        <dsp:cNvPr id="0" name=""/>
        <dsp:cNvSpPr/>
      </dsp:nvSpPr>
      <dsp:spPr>
        <a:xfrm>
          <a:off x="1306339" y="658032"/>
          <a:ext cx="3589047" cy="3589047"/>
        </a:xfrm>
        <a:custGeom>
          <a:avLst/>
          <a:gdLst/>
          <a:ahLst/>
          <a:cxnLst/>
          <a:rect l="0" t="0" r="0" b="0"/>
          <a:pathLst>
            <a:path>
              <a:moveTo>
                <a:pt x="2321247" y="3510005"/>
              </a:moveTo>
              <a:arcTo wR="1794523" hR="1794523" stAng="4375881" swAng="2048238"/>
            </a:path>
          </a:pathLst>
        </a:custGeom>
        <a:noFill/>
        <a:ln w="6350" cap="flat" cmpd="sng" algn="ctr">
          <a:solidFill>
            <a:schemeClr val="dk1">
              <a:hueOff val="0"/>
              <a:satOff val="0"/>
              <a:lumOff val="0"/>
              <a:alphaOff val="0"/>
            </a:schemeClr>
          </a:solidFill>
          <a:prstDash val="solid"/>
          <a:miter lim="800000"/>
          <a:tailEnd type="arrow"/>
        </a:ln>
        <a:effectLst/>
      </dsp:spPr>
      <dsp:style>
        <a:lnRef idx="1">
          <a:scrgbClr r="0" g="0" b="0"/>
        </a:lnRef>
        <a:fillRef idx="0">
          <a:scrgbClr r="0" g="0" b="0"/>
        </a:fillRef>
        <a:effectRef idx="0">
          <a:scrgbClr r="0" g="0" b="0"/>
        </a:effectRef>
        <a:fontRef idx="minor"/>
      </dsp:style>
    </dsp:sp>
    <dsp:sp modelId="{A0EE4491-E03D-41BE-924A-C548B0ADEDA7}">
      <dsp:nvSpPr>
        <dsp:cNvPr id="0" name=""/>
        <dsp:cNvSpPr/>
      </dsp:nvSpPr>
      <dsp:spPr>
        <a:xfrm>
          <a:off x="838833" y="3412700"/>
          <a:ext cx="1825506" cy="628218"/>
        </a:xfrm>
        <a:prstGeom prst="roundRect">
          <a:avLst/>
        </a:prstGeom>
        <a:gradFill rotWithShape="0">
          <a:gsLst>
            <a:gs pos="0">
              <a:schemeClr val="lt1">
                <a:hueOff val="0"/>
                <a:satOff val="0"/>
                <a:lumOff val="0"/>
                <a:alphaOff val="0"/>
                <a:lumMod val="110000"/>
                <a:satMod val="105000"/>
                <a:tint val="67000"/>
              </a:schemeClr>
            </a:gs>
            <a:gs pos="50000">
              <a:schemeClr val="lt1">
                <a:hueOff val="0"/>
                <a:satOff val="0"/>
                <a:lumOff val="0"/>
                <a:alphaOff val="0"/>
                <a:lumMod val="105000"/>
                <a:satMod val="103000"/>
                <a:tint val="73000"/>
              </a:schemeClr>
            </a:gs>
            <a:gs pos="100000">
              <a:schemeClr val="lt1">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41910" tIns="41910" rIns="41910" bIns="41910" numCol="1" spcCol="1270" anchor="ctr" anchorCtr="0">
          <a:noAutofit/>
        </a:bodyPr>
        <a:lstStyle/>
        <a:p>
          <a:pPr marL="0" lvl="0" indent="0" algn="ctr" defTabSz="488950">
            <a:lnSpc>
              <a:spcPct val="90000"/>
            </a:lnSpc>
            <a:spcBef>
              <a:spcPct val="0"/>
            </a:spcBef>
            <a:spcAft>
              <a:spcPct val="35000"/>
            </a:spcAft>
            <a:buNone/>
          </a:pPr>
          <a:r>
            <a:rPr lang="ru-RU" sz="1100" b="0" i="0" kern="1200">
              <a:latin typeface="Times New Roman" panose="02020603050405020304" pitchFamily="18" charset="0"/>
              <a:cs typeface="Times New Roman" panose="02020603050405020304" pitchFamily="18" charset="0"/>
            </a:rPr>
            <a:t>Декодування - процес розшифрування повідомлення</a:t>
          </a:r>
          <a:endParaRPr lang="ru-RU" sz="1100" kern="1200">
            <a:latin typeface="Times New Roman" panose="02020603050405020304" pitchFamily="18" charset="0"/>
            <a:cs typeface="Times New Roman" panose="02020603050405020304" pitchFamily="18" charset="0"/>
          </a:endParaRPr>
        </a:p>
      </dsp:txBody>
      <dsp:txXfrm>
        <a:off x="869500" y="3443367"/>
        <a:ext cx="1764172" cy="566884"/>
      </dsp:txXfrm>
    </dsp:sp>
    <dsp:sp modelId="{36797C24-950A-489D-BDFE-35304CFB868C}">
      <dsp:nvSpPr>
        <dsp:cNvPr id="0" name=""/>
        <dsp:cNvSpPr/>
      </dsp:nvSpPr>
      <dsp:spPr>
        <a:xfrm>
          <a:off x="1420994" y="1327666"/>
          <a:ext cx="3589047" cy="3589047"/>
        </a:xfrm>
        <a:custGeom>
          <a:avLst/>
          <a:gdLst/>
          <a:ahLst/>
          <a:cxnLst/>
          <a:rect l="0" t="0" r="0" b="0"/>
          <a:pathLst>
            <a:path>
              <a:moveTo>
                <a:pt x="8409" y="1968054"/>
              </a:moveTo>
              <a:arcTo wR="1794523" hR="1794523" stAng="10467048" swAng="683257"/>
            </a:path>
          </a:pathLst>
        </a:custGeom>
        <a:noFill/>
        <a:ln w="6350" cap="flat" cmpd="sng" algn="ctr">
          <a:solidFill>
            <a:schemeClr val="dk1">
              <a:hueOff val="0"/>
              <a:satOff val="0"/>
              <a:lumOff val="0"/>
              <a:alphaOff val="0"/>
            </a:schemeClr>
          </a:solidFill>
          <a:prstDash val="solid"/>
          <a:miter lim="800000"/>
          <a:tailEnd type="arrow"/>
        </a:ln>
        <a:effectLst/>
      </dsp:spPr>
      <dsp:style>
        <a:lnRef idx="1">
          <a:scrgbClr r="0" g="0" b="0"/>
        </a:lnRef>
        <a:fillRef idx="0">
          <a:scrgbClr r="0" g="0" b="0"/>
        </a:fillRef>
        <a:effectRef idx="0">
          <a:scrgbClr r="0" g="0" b="0"/>
        </a:effectRef>
        <a:fontRef idx="minor"/>
      </dsp:style>
    </dsp:sp>
    <dsp:sp modelId="{EC0E38FF-697A-4896-B290-400F9C185A39}">
      <dsp:nvSpPr>
        <dsp:cNvPr id="0" name=""/>
        <dsp:cNvSpPr/>
      </dsp:nvSpPr>
      <dsp:spPr>
        <a:xfrm>
          <a:off x="430483" y="2194526"/>
          <a:ext cx="1825506" cy="628218"/>
        </a:xfrm>
        <a:prstGeom prst="roundRect">
          <a:avLst/>
        </a:prstGeom>
        <a:gradFill rotWithShape="0">
          <a:gsLst>
            <a:gs pos="0">
              <a:schemeClr val="lt1">
                <a:hueOff val="0"/>
                <a:satOff val="0"/>
                <a:lumOff val="0"/>
                <a:alphaOff val="0"/>
                <a:lumMod val="110000"/>
                <a:satMod val="105000"/>
                <a:tint val="67000"/>
              </a:schemeClr>
            </a:gs>
            <a:gs pos="50000">
              <a:schemeClr val="lt1">
                <a:hueOff val="0"/>
                <a:satOff val="0"/>
                <a:lumOff val="0"/>
                <a:alphaOff val="0"/>
                <a:lumMod val="105000"/>
                <a:satMod val="103000"/>
                <a:tint val="73000"/>
              </a:schemeClr>
            </a:gs>
            <a:gs pos="100000">
              <a:schemeClr val="lt1">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41910" tIns="41910" rIns="41910" bIns="41910" numCol="1" spcCol="1270" anchor="ctr" anchorCtr="0">
          <a:noAutofit/>
        </a:bodyPr>
        <a:lstStyle/>
        <a:p>
          <a:pPr marL="0" lvl="0" indent="0" algn="ctr" defTabSz="488950">
            <a:lnSpc>
              <a:spcPct val="90000"/>
            </a:lnSpc>
            <a:spcBef>
              <a:spcPct val="0"/>
            </a:spcBef>
            <a:spcAft>
              <a:spcPct val="35000"/>
            </a:spcAft>
            <a:buFont typeface="+mj-lt"/>
            <a:buNone/>
          </a:pPr>
          <a:r>
            <a:rPr lang="ru-RU" sz="1100" b="0" i="0" kern="1200">
              <a:latin typeface="Times New Roman" panose="02020603050405020304" pitchFamily="18" charset="0"/>
              <a:cs typeface="Times New Roman" panose="02020603050405020304" pitchFamily="18" charset="0"/>
            </a:rPr>
            <a:t>Отримувач - особа або організація, яка приймає повідомлення.</a:t>
          </a:r>
        </a:p>
      </dsp:txBody>
      <dsp:txXfrm>
        <a:off x="461150" y="2225193"/>
        <a:ext cx="1764172" cy="566884"/>
      </dsp:txXfrm>
    </dsp:sp>
    <dsp:sp modelId="{ABEB990C-3AC4-4E44-AD74-F6811971C1CE}">
      <dsp:nvSpPr>
        <dsp:cNvPr id="0" name=""/>
        <dsp:cNvSpPr/>
      </dsp:nvSpPr>
      <dsp:spPr>
        <a:xfrm>
          <a:off x="1291717" y="574972"/>
          <a:ext cx="3589047" cy="3589047"/>
        </a:xfrm>
        <a:custGeom>
          <a:avLst/>
          <a:gdLst/>
          <a:ahLst/>
          <a:cxnLst/>
          <a:rect l="0" t="0" r="0" b="0"/>
          <a:pathLst>
            <a:path>
              <a:moveTo>
                <a:pt x="29170" y="1472275"/>
              </a:moveTo>
              <a:arcTo wR="1794523" hR="1794523" stAng="11420694" swAng="865318"/>
            </a:path>
          </a:pathLst>
        </a:custGeom>
        <a:noFill/>
        <a:ln w="6350" cap="flat" cmpd="sng" algn="ctr">
          <a:solidFill>
            <a:schemeClr val="dk1">
              <a:hueOff val="0"/>
              <a:satOff val="0"/>
              <a:lumOff val="0"/>
              <a:alphaOff val="0"/>
            </a:schemeClr>
          </a:solidFill>
          <a:prstDash val="solid"/>
          <a:miter lim="800000"/>
          <a:tailEnd type="arrow"/>
        </a:ln>
        <a:effectLst/>
      </dsp:spPr>
      <dsp:style>
        <a:lnRef idx="1">
          <a:scrgbClr r="0" g="0" b="0"/>
        </a:lnRef>
        <a:fillRef idx="0">
          <a:scrgbClr r="0" g="0" b="0"/>
        </a:fillRef>
        <a:effectRef idx="0">
          <a:scrgbClr r="0" g="0" b="0"/>
        </a:effectRef>
        <a:fontRef idx="minor"/>
      </dsp:style>
    </dsp:sp>
    <dsp:sp modelId="{F04C4BD7-7DA5-401F-982F-064AB2295E37}">
      <dsp:nvSpPr>
        <dsp:cNvPr id="0" name=""/>
        <dsp:cNvSpPr/>
      </dsp:nvSpPr>
      <dsp:spPr>
        <a:xfrm>
          <a:off x="776998" y="857164"/>
          <a:ext cx="1825506" cy="628218"/>
        </a:xfrm>
        <a:prstGeom prst="roundRect">
          <a:avLst/>
        </a:prstGeom>
        <a:gradFill rotWithShape="0">
          <a:gsLst>
            <a:gs pos="0">
              <a:schemeClr val="lt1">
                <a:hueOff val="0"/>
                <a:satOff val="0"/>
                <a:lumOff val="0"/>
                <a:alphaOff val="0"/>
                <a:lumMod val="110000"/>
                <a:satMod val="105000"/>
                <a:tint val="67000"/>
              </a:schemeClr>
            </a:gs>
            <a:gs pos="50000">
              <a:schemeClr val="lt1">
                <a:hueOff val="0"/>
                <a:satOff val="0"/>
                <a:lumOff val="0"/>
                <a:alphaOff val="0"/>
                <a:lumMod val="105000"/>
                <a:satMod val="103000"/>
                <a:tint val="73000"/>
              </a:schemeClr>
            </a:gs>
            <a:gs pos="100000">
              <a:schemeClr val="lt1">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41910" tIns="41910" rIns="41910" bIns="41910" numCol="1" spcCol="1270" anchor="ctr" anchorCtr="0">
          <a:noAutofit/>
        </a:bodyPr>
        <a:lstStyle/>
        <a:p>
          <a:pPr marL="0" lvl="0" indent="0" algn="ctr" defTabSz="488950">
            <a:lnSpc>
              <a:spcPct val="90000"/>
            </a:lnSpc>
            <a:spcBef>
              <a:spcPct val="0"/>
            </a:spcBef>
            <a:spcAft>
              <a:spcPct val="35000"/>
            </a:spcAft>
            <a:buNone/>
          </a:pPr>
          <a:r>
            <a:rPr lang="ru-RU" sz="1100" b="0" i="0" kern="1200">
              <a:latin typeface="Times New Roman" panose="02020603050405020304" pitchFamily="18" charset="0"/>
              <a:cs typeface="Times New Roman" panose="02020603050405020304" pitchFamily="18" charset="0"/>
            </a:rPr>
            <a:t>Зворотний зв'язок - відповідь отримувача на повідомлення</a:t>
          </a:r>
          <a:endParaRPr lang="ru-RU" sz="1100" kern="1200">
            <a:latin typeface="Times New Roman" panose="02020603050405020304" pitchFamily="18" charset="0"/>
            <a:cs typeface="Times New Roman" panose="02020603050405020304" pitchFamily="18" charset="0"/>
          </a:endParaRPr>
        </a:p>
      </dsp:txBody>
      <dsp:txXfrm>
        <a:off x="807665" y="887831"/>
        <a:ext cx="1764172" cy="566884"/>
      </dsp:txXfrm>
    </dsp:sp>
    <dsp:sp modelId="{205A06D2-22D4-4CE0-8BA6-431C6CF04EC9}">
      <dsp:nvSpPr>
        <dsp:cNvPr id="0" name=""/>
        <dsp:cNvSpPr/>
      </dsp:nvSpPr>
      <dsp:spPr>
        <a:xfrm>
          <a:off x="1706194" y="-15331"/>
          <a:ext cx="3589047" cy="3589047"/>
        </a:xfrm>
        <a:custGeom>
          <a:avLst/>
          <a:gdLst/>
          <a:ahLst/>
          <a:cxnLst/>
          <a:rect l="0" t="0" r="0" b="0"/>
          <a:pathLst>
            <a:path>
              <a:moveTo>
                <a:pt x="293823" y="810544"/>
              </a:moveTo>
              <a:arcTo wR="1794523" hR="1794523" stAng="12795124" swAng="421472"/>
            </a:path>
          </a:pathLst>
        </a:custGeom>
        <a:noFill/>
        <a:ln w="6350" cap="flat" cmpd="sng" algn="ctr">
          <a:solidFill>
            <a:schemeClr val="dk1">
              <a:hueOff val="0"/>
              <a:satOff val="0"/>
              <a:lumOff val="0"/>
              <a:alphaOff val="0"/>
            </a:schemeClr>
          </a:solidFill>
          <a:prstDash val="solid"/>
          <a:miter lim="800000"/>
          <a:tailEnd type="arrow"/>
        </a:ln>
        <a:effectLst/>
      </dsp:spPr>
      <dsp:style>
        <a:lnRef idx="1">
          <a:scrgbClr r="0" g="0" b="0"/>
        </a:lnRef>
        <a:fillRef idx="0">
          <a:scrgbClr r="0" g="0" b="0"/>
        </a:fillRef>
        <a:effectRef idx="0">
          <a:scrgbClr r="0" g="0" b="0"/>
        </a:effectRef>
        <a:fontRef idx="minor"/>
      </dsp:style>
    </dsp:sp>
  </dsp:spTree>
</dsp:drawing>
</file>

<file path=word/diagrams/drawing3.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4DD3FE2A-1A37-4C3C-892B-99221000E6E7}">
      <dsp:nvSpPr>
        <dsp:cNvPr id="0" name=""/>
        <dsp:cNvSpPr/>
      </dsp:nvSpPr>
      <dsp:spPr>
        <a:xfrm>
          <a:off x="1101281" y="32653"/>
          <a:ext cx="3849431" cy="2605438"/>
        </a:xfrm>
        <a:prstGeom prst="circularArrow">
          <a:avLst>
            <a:gd name="adj1" fmla="val 5274"/>
            <a:gd name="adj2" fmla="val 312630"/>
            <a:gd name="adj3" fmla="val 13395755"/>
            <a:gd name="adj4" fmla="val 17633383"/>
            <a:gd name="adj5" fmla="val 5477"/>
          </a:avLst>
        </a:prstGeom>
        <a:solidFill>
          <a:schemeClr val="dk1">
            <a:tint val="40000"/>
            <a:hueOff val="0"/>
            <a:satOff val="0"/>
            <a:lumOff val="0"/>
            <a:alphaOff val="0"/>
          </a:schemeClr>
        </a:solidFill>
        <a:ln>
          <a:noFill/>
        </a:ln>
        <a:effectLst/>
      </dsp:spPr>
      <dsp:style>
        <a:lnRef idx="0">
          <a:scrgbClr r="0" g="0" b="0"/>
        </a:lnRef>
        <a:fillRef idx="1">
          <a:scrgbClr r="0" g="0" b="0"/>
        </a:fillRef>
        <a:effectRef idx="0">
          <a:scrgbClr r="0" g="0" b="0"/>
        </a:effectRef>
        <a:fontRef idx="minor"/>
      </dsp:style>
    </dsp:sp>
    <dsp:sp modelId="{7BA2883A-CA6C-4AD4-B8AF-A70136A0FA7F}">
      <dsp:nvSpPr>
        <dsp:cNvPr id="0" name=""/>
        <dsp:cNvSpPr/>
      </dsp:nvSpPr>
      <dsp:spPr>
        <a:xfrm>
          <a:off x="2402400" y="49522"/>
          <a:ext cx="1431605" cy="484482"/>
        </a:xfrm>
        <a:prstGeom prst="roundRect">
          <a:avLst/>
        </a:prstGeom>
        <a:solidFill>
          <a:schemeClr val="lt1">
            <a:hueOff val="0"/>
            <a:satOff val="0"/>
            <a:lumOff val="0"/>
            <a:alphaOff val="0"/>
          </a:schemeClr>
        </a:solidFill>
        <a:ln w="19050" cap="flat" cmpd="sng" algn="ctr">
          <a:solidFill>
            <a:schemeClr val="dk1">
              <a:shade val="80000"/>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41910" tIns="41910" rIns="41910" bIns="41910" numCol="1" spcCol="1270" anchor="ctr" anchorCtr="0">
          <a:noAutofit/>
        </a:bodyPr>
        <a:lstStyle/>
        <a:p>
          <a:pPr marL="0" lvl="0" indent="0" algn="ctr" defTabSz="488950">
            <a:lnSpc>
              <a:spcPct val="90000"/>
            </a:lnSpc>
            <a:spcBef>
              <a:spcPct val="0"/>
            </a:spcBef>
            <a:spcAft>
              <a:spcPct val="35000"/>
            </a:spcAft>
            <a:buNone/>
          </a:pPr>
          <a:r>
            <a:rPr lang="ru-RU" sz="1100" kern="1200">
              <a:latin typeface="Times New Roman" panose="02020603050405020304" pitchFamily="18" charset="0"/>
              <a:cs typeface="Times New Roman" panose="02020603050405020304" pitchFamily="18" charset="0"/>
            </a:rPr>
            <a:t>Запит від менеджера</a:t>
          </a:r>
        </a:p>
      </dsp:txBody>
      <dsp:txXfrm>
        <a:off x="2426050" y="73172"/>
        <a:ext cx="1384305" cy="437182"/>
      </dsp:txXfrm>
    </dsp:sp>
    <dsp:sp modelId="{DB984068-C39C-4085-BFA3-C90C7F7A7C1F}">
      <dsp:nvSpPr>
        <dsp:cNvPr id="0" name=""/>
        <dsp:cNvSpPr/>
      </dsp:nvSpPr>
      <dsp:spPr>
        <a:xfrm>
          <a:off x="3885141" y="564578"/>
          <a:ext cx="1431605" cy="484482"/>
        </a:xfrm>
        <a:prstGeom prst="roundRect">
          <a:avLst/>
        </a:prstGeom>
        <a:solidFill>
          <a:schemeClr val="lt1">
            <a:hueOff val="0"/>
            <a:satOff val="0"/>
            <a:lumOff val="0"/>
            <a:alphaOff val="0"/>
          </a:schemeClr>
        </a:solidFill>
        <a:ln w="19050" cap="flat" cmpd="sng" algn="ctr">
          <a:solidFill>
            <a:schemeClr val="dk1">
              <a:shade val="80000"/>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41910" tIns="41910" rIns="41910" bIns="41910" numCol="1" spcCol="1270" anchor="ctr" anchorCtr="0">
          <a:noAutofit/>
        </a:bodyPr>
        <a:lstStyle/>
        <a:p>
          <a:pPr marL="0" lvl="0" indent="0" algn="ctr" defTabSz="488950">
            <a:lnSpc>
              <a:spcPct val="90000"/>
            </a:lnSpc>
            <a:spcBef>
              <a:spcPct val="0"/>
            </a:spcBef>
            <a:spcAft>
              <a:spcPct val="35000"/>
            </a:spcAft>
            <a:buNone/>
          </a:pPr>
          <a:r>
            <a:rPr lang="ru-RU" sz="1100" kern="1200">
              <a:latin typeface="Times New Roman" panose="02020603050405020304" pitchFamily="18" charset="0"/>
              <a:cs typeface="Times New Roman" panose="02020603050405020304" pitchFamily="18" charset="0"/>
            </a:rPr>
            <a:t>Опрацювання запиту ФПБ</a:t>
          </a:r>
        </a:p>
      </dsp:txBody>
      <dsp:txXfrm>
        <a:off x="3908791" y="588228"/>
        <a:ext cx="1384305" cy="437182"/>
      </dsp:txXfrm>
    </dsp:sp>
    <dsp:sp modelId="{F92CAAAD-FFE2-4A1F-BB9C-A5141A6B2BFB}">
      <dsp:nvSpPr>
        <dsp:cNvPr id="0" name=""/>
        <dsp:cNvSpPr/>
      </dsp:nvSpPr>
      <dsp:spPr>
        <a:xfrm>
          <a:off x="3558903" y="1337858"/>
          <a:ext cx="1431605" cy="484482"/>
        </a:xfrm>
        <a:prstGeom prst="roundRect">
          <a:avLst/>
        </a:prstGeom>
        <a:solidFill>
          <a:schemeClr val="lt1">
            <a:hueOff val="0"/>
            <a:satOff val="0"/>
            <a:lumOff val="0"/>
            <a:alphaOff val="0"/>
          </a:schemeClr>
        </a:solidFill>
        <a:ln w="19050" cap="flat" cmpd="sng" algn="ctr">
          <a:solidFill>
            <a:schemeClr val="dk1">
              <a:shade val="80000"/>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41910" tIns="41910" rIns="41910" bIns="41910" numCol="1" spcCol="1270" anchor="ctr" anchorCtr="0">
          <a:noAutofit/>
        </a:bodyPr>
        <a:lstStyle/>
        <a:p>
          <a:pPr marL="0" lvl="0" indent="0" algn="ctr" defTabSz="488950">
            <a:lnSpc>
              <a:spcPct val="90000"/>
            </a:lnSpc>
            <a:spcBef>
              <a:spcPct val="0"/>
            </a:spcBef>
            <a:spcAft>
              <a:spcPct val="35000"/>
            </a:spcAft>
            <a:buNone/>
          </a:pPr>
          <a:r>
            <a:rPr lang="ru-RU" sz="1100" kern="1200">
              <a:latin typeface="Times New Roman" panose="02020603050405020304" pitchFamily="18" charset="0"/>
              <a:cs typeface="Times New Roman" panose="02020603050405020304" pitchFamily="18" charset="0"/>
            </a:rPr>
            <a:t>Направлення запиту ФПБ до  бухгалтера</a:t>
          </a:r>
        </a:p>
      </dsp:txBody>
      <dsp:txXfrm>
        <a:off x="3582553" y="1361508"/>
        <a:ext cx="1384305" cy="437182"/>
      </dsp:txXfrm>
    </dsp:sp>
    <dsp:sp modelId="{6F8FD0FA-A892-4FD7-9FE7-A9F160AF340F}">
      <dsp:nvSpPr>
        <dsp:cNvPr id="0" name=""/>
        <dsp:cNvSpPr/>
      </dsp:nvSpPr>
      <dsp:spPr>
        <a:xfrm>
          <a:off x="2381126" y="2050742"/>
          <a:ext cx="1431605" cy="484482"/>
        </a:xfrm>
        <a:prstGeom prst="roundRect">
          <a:avLst/>
        </a:prstGeom>
        <a:solidFill>
          <a:schemeClr val="lt1">
            <a:hueOff val="0"/>
            <a:satOff val="0"/>
            <a:lumOff val="0"/>
            <a:alphaOff val="0"/>
          </a:schemeClr>
        </a:solidFill>
        <a:ln w="19050" cap="flat" cmpd="sng" algn="ctr">
          <a:solidFill>
            <a:schemeClr val="dk1">
              <a:shade val="80000"/>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41910" tIns="41910" rIns="41910" bIns="41910" numCol="1" spcCol="1270" anchor="ctr" anchorCtr="0">
          <a:noAutofit/>
        </a:bodyPr>
        <a:lstStyle/>
        <a:p>
          <a:pPr marL="0" lvl="0" indent="0" algn="ctr" defTabSz="488950">
            <a:lnSpc>
              <a:spcPct val="90000"/>
            </a:lnSpc>
            <a:spcBef>
              <a:spcPct val="0"/>
            </a:spcBef>
            <a:spcAft>
              <a:spcPct val="35000"/>
            </a:spcAft>
            <a:buNone/>
          </a:pPr>
          <a:r>
            <a:rPr lang="ru-RU" sz="1100" kern="1200">
              <a:latin typeface="Times New Roman" panose="02020603050405020304" pitchFamily="18" charset="0"/>
              <a:cs typeface="Times New Roman" panose="02020603050405020304" pitchFamily="18" charset="0"/>
            </a:rPr>
            <a:t>Направлення запиту ФПБ до  економіста</a:t>
          </a:r>
        </a:p>
      </dsp:txBody>
      <dsp:txXfrm>
        <a:off x="2404776" y="2074392"/>
        <a:ext cx="1384305" cy="437182"/>
      </dsp:txXfrm>
    </dsp:sp>
    <dsp:sp modelId="{8881E93D-07EB-4A90-9B8B-E8610D3DE20C}">
      <dsp:nvSpPr>
        <dsp:cNvPr id="0" name=""/>
        <dsp:cNvSpPr/>
      </dsp:nvSpPr>
      <dsp:spPr>
        <a:xfrm>
          <a:off x="1139524" y="1394601"/>
          <a:ext cx="1431605" cy="484482"/>
        </a:xfrm>
        <a:prstGeom prst="roundRect">
          <a:avLst/>
        </a:prstGeom>
        <a:solidFill>
          <a:schemeClr val="lt1">
            <a:hueOff val="0"/>
            <a:satOff val="0"/>
            <a:lumOff val="0"/>
            <a:alphaOff val="0"/>
          </a:schemeClr>
        </a:solidFill>
        <a:ln w="19050" cap="flat" cmpd="sng" algn="ctr">
          <a:solidFill>
            <a:schemeClr val="dk1">
              <a:shade val="80000"/>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41910" tIns="41910" rIns="41910" bIns="41910" numCol="1" spcCol="1270" anchor="ctr" anchorCtr="0">
          <a:noAutofit/>
        </a:bodyPr>
        <a:lstStyle/>
        <a:p>
          <a:pPr marL="0" lvl="0" indent="0" algn="ctr" defTabSz="488950">
            <a:lnSpc>
              <a:spcPct val="90000"/>
            </a:lnSpc>
            <a:spcBef>
              <a:spcPct val="0"/>
            </a:spcBef>
            <a:spcAft>
              <a:spcPct val="35000"/>
            </a:spcAft>
            <a:buNone/>
          </a:pPr>
          <a:r>
            <a:rPr lang="ru-RU" sz="1100" kern="1200">
              <a:latin typeface="Times New Roman" panose="02020603050405020304" pitchFamily="18" charset="0"/>
              <a:cs typeface="Times New Roman" panose="02020603050405020304" pitchFamily="18" charset="0"/>
            </a:rPr>
            <a:t>Направлення запиту ФПБ до  юриста</a:t>
          </a:r>
        </a:p>
      </dsp:txBody>
      <dsp:txXfrm>
        <a:off x="1163174" y="1418251"/>
        <a:ext cx="1384305" cy="437182"/>
      </dsp:txXfrm>
    </dsp:sp>
    <dsp:sp modelId="{27EF3E59-D16F-487D-90B5-65EB8DA6523C}">
      <dsp:nvSpPr>
        <dsp:cNvPr id="0" name=""/>
        <dsp:cNvSpPr/>
      </dsp:nvSpPr>
      <dsp:spPr>
        <a:xfrm>
          <a:off x="834560" y="583453"/>
          <a:ext cx="1431605" cy="560206"/>
        </a:xfrm>
        <a:prstGeom prst="roundRect">
          <a:avLst/>
        </a:prstGeom>
        <a:solidFill>
          <a:schemeClr val="lt1">
            <a:hueOff val="0"/>
            <a:satOff val="0"/>
            <a:lumOff val="0"/>
            <a:alphaOff val="0"/>
          </a:schemeClr>
        </a:solidFill>
        <a:ln w="19050" cap="flat" cmpd="sng" algn="ctr">
          <a:solidFill>
            <a:schemeClr val="dk1">
              <a:shade val="80000"/>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41910" tIns="41910" rIns="41910" bIns="41910" numCol="1" spcCol="1270" anchor="ctr" anchorCtr="0">
          <a:noAutofit/>
        </a:bodyPr>
        <a:lstStyle/>
        <a:p>
          <a:pPr marL="0" lvl="0" indent="0" algn="ctr" defTabSz="488950">
            <a:lnSpc>
              <a:spcPct val="90000"/>
            </a:lnSpc>
            <a:spcBef>
              <a:spcPct val="0"/>
            </a:spcBef>
            <a:spcAft>
              <a:spcPct val="35000"/>
            </a:spcAft>
            <a:buNone/>
          </a:pPr>
          <a:r>
            <a:rPr lang="ru-RU" sz="1100" kern="1200">
              <a:latin typeface="Times New Roman" panose="02020603050405020304" pitchFamily="18" charset="0"/>
              <a:cs typeface="Times New Roman" panose="02020603050405020304" pitchFamily="18" charset="0"/>
            </a:rPr>
            <a:t>Надсилання готового замовлення клієнту/повернення на допрацювання</a:t>
          </a:r>
        </a:p>
      </dsp:txBody>
      <dsp:txXfrm>
        <a:off x="861907" y="610800"/>
        <a:ext cx="1376911" cy="505512"/>
      </dsp:txXfrm>
    </dsp:sp>
  </dsp:spTree>
</dsp:drawing>
</file>

<file path=word/diagrams/layout1.xml><?xml version="1.0" encoding="utf-8"?>
<dgm:layoutDef xmlns:dgm="http://schemas.openxmlformats.org/drawingml/2006/diagram" xmlns:a="http://schemas.openxmlformats.org/drawingml/2006/main" uniqueId="urn:microsoft.com/office/officeart/2005/8/layout/orgChart1">
  <dgm:title val=""/>
  <dgm:desc val=""/>
  <dgm:catLst>
    <dgm:cat type="hierarchy" pri="1000"/>
    <dgm:cat type="convert" pri="6000"/>
  </dgm:catLst>
  <dgm:sampData>
    <dgm:dataModel>
      <dgm:ptLst>
        <dgm:pt modelId="0" type="doc"/>
        <dgm:pt modelId="1">
          <dgm:prSet phldr="1"/>
        </dgm:pt>
        <dgm:pt modelId="2" type="asst">
          <dgm:prSet phldr="1"/>
        </dgm:pt>
        <dgm:pt modelId="3">
          <dgm:prSet phldr="1"/>
        </dgm:pt>
        <dgm:pt modelId="4">
          <dgm:prSet phldr="1"/>
        </dgm:pt>
        <dgm:pt modelId="5">
          <dgm:prSet phldr="1"/>
        </dgm:pt>
      </dgm:ptLst>
      <dgm:cxnLst>
        <dgm:cxn modelId="5" srcId="0" destId="1" srcOrd="0" destOrd="0"/>
        <dgm:cxn modelId="6" srcId="1" destId="2" srcOrd="0" destOrd="0"/>
        <dgm:cxn modelId="7" srcId="1" destId="3" srcOrd="1" destOrd="0"/>
        <dgm:cxn modelId="8" srcId="1" destId="4" srcOrd="2" destOrd="0"/>
        <dgm:cxn modelId="9" srcId="1" destId="5" srcOrd="3" destOrd="0"/>
      </dgm:cxnLst>
      <dgm:bg/>
      <dgm:whole/>
    </dgm:dataModel>
  </dgm:sampData>
  <dgm:styleData>
    <dgm:dataModel>
      <dgm:ptLst>
        <dgm:pt modelId="0" type="doc"/>
        <dgm:pt modelId="1"/>
        <dgm:pt modelId="12"/>
        <dgm:pt modelId="13"/>
      </dgm:ptLst>
      <dgm:cxnLst>
        <dgm:cxn modelId="2" srcId="0" destId="1" srcOrd="0" destOrd="0"/>
        <dgm:cxn modelId="16" srcId="1" destId="12" srcOrd="1" destOrd="0"/>
        <dgm:cxn modelId="17" srcId="1" destId="13" srcOrd="2" destOrd="0"/>
      </dgm:cxnLst>
      <dgm:bg/>
      <dgm:whole/>
    </dgm:dataModel>
  </dgm:styleData>
  <dgm:clrData>
    <dgm:dataModel>
      <dgm:ptLst>
        <dgm:pt modelId="0" type="doc"/>
        <dgm:pt modelId="1"/>
        <dgm:pt modelId="11" type="asst"/>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clrData>
  <dgm:layoutNode name="hierChild1">
    <dgm:varLst>
      <dgm:orgChart val="1"/>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w" for="des" forName="rootComposite1" refType="w" fact="10"/>
      <dgm:constr type="h" for="des" forName="rootComposite1" refType="w" refFor="des" refForName="rootComposite1" fact="0.5"/>
      <dgm:constr type="w" for="des" forName="rootComposite" refType="w" fact="10"/>
      <dgm:constr type="h" for="des" forName="rootComposite" refType="w" refFor="des" refForName="rootComposite1" fact="0.5"/>
      <dgm:constr type="w" for="des" forName="rootComposite3" refType="w" fact="10"/>
      <dgm:constr type="h" for="des" forName="rootComposite3" refType="w" refFor="des" refForName="rootComposite1" fact="0.5"/>
      <dgm:constr type="primFontSz" for="des" ptType="node" op="equ"/>
      <dgm:constr type="sp" for="des" op="equ"/>
      <dgm:constr type="sp" for="des" forName="hierRoot1" refType="w" refFor="des" refForName="rootComposite1" fact="0.21"/>
      <dgm:constr type="sp" for="des" forName="hierRoot2" refType="sp" refFor="des" refForName="hierRoot1"/>
      <dgm:constr type="sp" for="des" forName="hierRoot3" refType="sp" refFor="des" refForName="hierRoot1"/>
      <dgm:constr type="sibSp" refType="w" refFor="des" refForName="rootComposite1" fact="0.2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ibSp" for="des" forName="hierChild7" refType="sibSp"/>
      <dgm:constr type="secSibSp" refType="w" refFor="des" refForName="rootComposite1" fact="0.21"/>
      <dgm:constr type="secSibSp" for="des" forName="hierChild2" refType="secSibSp"/>
      <dgm:constr type="secSibSp" for="des" forName="hierChild3" refType="secSibSp"/>
      <dgm:constr type="secSibSp" for="des" forName="hierChild4" refType="secSibSp"/>
      <dgm:constr type="secSibSp" for="des" forName="hierChild5" refType="secSibSp"/>
      <dgm:constr type="secSibSp" for="des" forName="hierChild6" refType="secSibSp"/>
      <dgm:constr type="secSibSp" for="des" forName="hierChild7" refType="secSibSp"/>
    </dgm:constrLst>
    <dgm:ruleLst/>
    <dgm:forEach name="Name3" axis="ch">
      <dgm:forEach name="Name4" axis="self" ptType="node">
        <dgm:layoutNode name="hierRoot1">
          <dgm:varLst>
            <dgm:hierBranch val="init"/>
          </dgm:varLst>
          <dgm:choose name="Name5">
            <dgm:if name="Name6" func="var" arg="hierBranch" op="equ" val="l">
              <dgm:choose name="Name7">
                <dgm:if name="Name8" axis="ch" ptType="asst" func="cnt" op="gte" val="1">
                  <dgm:alg type="hierRoot">
                    <dgm:param type="hierAlign" val="tR"/>
                  </dgm:alg>
                  <dgm:constrLst>
                    <dgm:constr type="alignOff" val="0.65"/>
                  </dgm:constrLst>
                </dgm:if>
                <dgm:else name="Name9">
                  <dgm:alg type="hierRoot">
                    <dgm:param type="hierAlign" val="tR"/>
                  </dgm:alg>
                  <dgm:constrLst>
                    <dgm:constr type="alignOff" val="0.25"/>
                  </dgm:constrLst>
                </dgm:else>
              </dgm:choose>
            </dgm:if>
            <dgm:if name="Name10" func="var" arg="hierBranch" op="equ" val="r">
              <dgm:choose name="Name11">
                <dgm:if name="Name12" axis="ch" ptType="asst" func="cnt" op="gte" val="1">
                  <dgm:alg type="hierRoot">
                    <dgm:param type="hierAlign" val="tL"/>
                  </dgm:alg>
                  <dgm:constrLst>
                    <dgm:constr type="alignOff" val="0.65"/>
                  </dgm:constrLst>
                </dgm:if>
                <dgm:else name="Name13">
                  <dgm:alg type="hierRoot">
                    <dgm:param type="hierAlign" val="tL"/>
                  </dgm:alg>
                  <dgm:constrLst>
                    <dgm:constr type="alignOff" val="0.25"/>
                  </dgm:constrLst>
                </dgm:else>
              </dgm:choose>
            </dgm:if>
            <dgm:if name="Name14" func="var" arg="hierBranch" op="equ" val="hang">
              <dgm:alg type="hierRoot"/>
              <dgm:constrLst>
                <dgm:constr type="alignOff" val="0.65"/>
              </dgm:constrLst>
            </dgm:if>
            <dgm:else name="Name15">
              <dgm:alg type="hierRoot"/>
              <dgm:constrLst>
                <dgm:constr type="alignOff"/>
                <dgm:constr type="bendDist" for="des" ptType="parTrans" refType="sp" fact="0.5"/>
              </dgm:constrLst>
            </dgm:else>
          </dgm:choose>
          <dgm:shape xmlns:r="http://schemas.openxmlformats.org/officeDocument/2006/relationships" r:blip="">
            <dgm:adjLst/>
          </dgm:shape>
          <dgm:presOf/>
          <dgm:ruleLst/>
          <dgm:layoutNode name="rootComposite1">
            <dgm:alg type="composite"/>
            <dgm:shape xmlns:r="http://schemas.openxmlformats.org/officeDocument/2006/relationships" r:blip="">
              <dgm:adjLst/>
            </dgm:shape>
            <dgm:presOf axis="self" ptType="node" cnt="1"/>
            <dgm:choose name="Name16">
              <dgm:if name="Name17" func="var" arg="hierBranch" op="equ" val="init">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if name="Name18" func="var" arg="hierBranch" op="equ" val="l">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if>
              <dgm:if name="Name19" func="var" arg="hierBranch" op="equ" val="r">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else name="Name20">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else>
            </dgm:choose>
            <dgm:ruleLst/>
            <dgm:layoutNode name="rootText1" styleLbl="node0">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1" moveWith="rootText1">
              <dgm:alg type="sp"/>
              <dgm:shape xmlns:r="http://schemas.openxmlformats.org/officeDocument/2006/relationships" type="rect" r:blip="" hideGeom="1">
                <dgm:adjLst/>
              </dgm:shape>
              <dgm:presOf axis="self" ptType="node" cnt="1"/>
              <dgm:constrLst/>
              <dgm:ruleLst/>
            </dgm:layoutNode>
          </dgm:layoutNode>
          <dgm:layoutNode name="hierChild2">
            <dgm:choose name="Name21">
              <dgm:if name="Name22" func="var" arg="hierBranch" op="equ" val="l">
                <dgm:alg type="hierChild">
                  <dgm:param type="chAlign" val="r"/>
                  <dgm:param type="linDir" val="fromT"/>
                </dgm:alg>
              </dgm:if>
              <dgm:if name="Name23" func="var" arg="hierBranch" op="equ" val="r">
                <dgm:alg type="hierChild">
                  <dgm:param type="chAlign" val="l"/>
                  <dgm:param type="linDir" val="fromT"/>
                </dgm:alg>
              </dgm:if>
              <dgm:if name="Name24" func="var" arg="hierBranch" op="equ" val="hang">
                <dgm:choose name="Name25">
                  <dgm:if name="Name26" func="var" arg="dir" op="equ" val="norm">
                    <dgm:alg type="hierChild">
                      <dgm:param type="chAlign" val="l"/>
                      <dgm:param type="linDir" val="fromL"/>
                      <dgm:param type="secChAlign" val="t"/>
                      <dgm:param type="secLinDir" val="fromT"/>
                    </dgm:alg>
                  </dgm:if>
                  <dgm:else name="Name27">
                    <dgm:alg type="hierChild">
                      <dgm:param type="chAlign" val="l"/>
                      <dgm:param type="linDir" val="fromR"/>
                      <dgm:param type="secChAlign" val="t"/>
                      <dgm:param type="secLinDir" val="fromT"/>
                    </dgm:alg>
                  </dgm:else>
                </dgm:choose>
              </dgm:if>
              <dgm:else name="Name28">
                <dgm:choose name="Name29">
                  <dgm:if name="Name30" func="var" arg="dir" op="equ" val="norm">
                    <dgm:alg type="hierChild"/>
                  </dgm:if>
                  <dgm:else name="Name31">
                    <dgm:alg type="hierChild">
                      <dgm:param type="linDir" val="fromR"/>
                    </dgm:alg>
                  </dgm:else>
                </dgm:choose>
              </dgm:else>
            </dgm:choose>
            <dgm:shape xmlns:r="http://schemas.openxmlformats.org/officeDocument/2006/relationships" r:blip="">
              <dgm:adjLst/>
            </dgm:shape>
            <dgm:presOf/>
            <dgm:constrLst/>
            <dgm:ruleLst/>
            <dgm:forEach name="rep2a" axis="ch" ptType="nonAsst">
              <dgm:forEach name="Name32" axis="precedSib" ptType="parTrans" st="-1" cnt="1">
                <dgm:choose name="Name33">
                  <dgm:if name="Name34" func="var" arg="hierBranch" op="equ" val="std">
                    <dgm:layoutNode name="Name35">
                      <dgm:alg type="conn">
                        <dgm:param type="connRout" val="bend"/>
                        <dgm:param type="dim" val="1D"/>
                        <dgm:param type="endSty" val="noArr"/>
                        <dgm:param type="begPts" val="bCtr"/>
                        <dgm:param type="endPts" val="tCtr"/>
                        <dgm:param type="bendPt" val="end"/>
                      </dgm:alg>
                      <dgm:shape xmlns:r="http://schemas.openxmlformats.org/officeDocument/2006/relationships" type="conn" r:blip="" zOrderOff="-99999">
                        <dgm:adjLst/>
                      </dgm:shape>
                      <dgm:presOf axis="self"/>
                      <dgm:constrLst>
                        <dgm:constr type="begPad"/>
                        <dgm:constr type="endPad"/>
                      </dgm:constrLst>
                      <dgm:ruleLst/>
                    </dgm:layoutNode>
                  </dgm:if>
                  <dgm:if name="Name36" func="var" arg="hierBranch" op="equ" val="init">
                    <dgm:layoutNode name="Name37">
                      <dgm:choose name="Name38">
                        <dgm:if name="Name39" axis="self" func="depth" op="lte" val="2">
                          <dgm:alg type="conn">
                            <dgm:param type="connRout" val="bend"/>
                            <dgm:param type="dim" val="1D"/>
                            <dgm:param type="endSty" val="noArr"/>
                            <dgm:param type="begPts" val="bCtr"/>
                            <dgm:param type="endPts" val="tCtr"/>
                            <dgm:param type="bendPt" val="end"/>
                          </dgm:alg>
                        </dgm:if>
                        <dgm:else name="Name40">
                          <dgm:choose name="Name41">
                            <dgm:if name="Name42" axis="par des" func="maxDepth" op="lte" val="1">
                              <dgm:choose name="Name43">
                                <dgm:if name="Name44" axis="par ch" ptType="node asst" func="cnt" op="gte" val="1">
                                  <dgm:alg type="conn">
                                    <dgm:param type="connRout" val="bend"/>
                                    <dgm:param type="dim" val="1D"/>
                                    <dgm:param type="endSty" val="noArr"/>
                                    <dgm:param type="begPts" val="bCtr"/>
                                    <dgm:param type="endPts" val="midL midR"/>
                                  </dgm:alg>
                                </dgm:if>
                                <dgm:else name="Name45">
                                  <dgm:alg type="conn">
                                    <dgm:param type="connRout" val="bend"/>
                                    <dgm:param type="dim" val="1D"/>
                                    <dgm:param type="endSty" val="noArr"/>
                                    <dgm:param type="begPts" val="bCtr"/>
                                    <dgm:param type="endPts" val="midL midR"/>
                                    <dgm:param type="srcNode" val="rootConnector"/>
                                  </dgm:alg>
                                </dgm:else>
                              </dgm:choose>
                            </dgm:if>
                            <dgm:else name="Name46">
                              <dgm:alg type="conn">
                                <dgm:param type="connRout" val="bend"/>
                                <dgm:param type="dim" val="1D"/>
                                <dgm:param type="endSty" val="noArr"/>
                                <dgm:param type="begPts" val="bCtr"/>
                                <dgm:param type="endPts" val="tCtr"/>
                                <dgm:param type="bendPt" val="end"/>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if>
                  <dgm:if name="Name47" func="var" arg="hierBranch" op="equ" val="hang">
                    <dgm:layoutNode name="Name48">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if>
                  <dgm:else name="Name49">
                    <dgm:layoutNode name="Name50">
                      <dgm:choose name="Name51">
                        <dgm:if name="Name52" axis="self" func="depth" op="lte" val="2">
                          <dgm:choose name="Name53">
                            <dgm:if name="Name54" axis="par ch" ptType="node asst" func="cnt" op="gte" val="1">
                              <dgm:alg type="conn">
                                <dgm:param type="connRout" val="bend"/>
                                <dgm:param type="dim" val="1D"/>
                                <dgm:param type="endSty" val="noArr"/>
                                <dgm:param type="begPts" val="bCtr"/>
                                <dgm:param type="endPts" val="midL midR"/>
                              </dgm:alg>
                            </dgm:if>
                            <dgm:else name="Name55">
                              <dgm:alg type="conn">
                                <dgm:param type="connRout" val="bend"/>
                                <dgm:param type="dim" val="1D"/>
                                <dgm:param type="endSty" val="noArr"/>
                                <dgm:param type="begPts" val="bCtr"/>
                                <dgm:param type="endPts" val="midL midR"/>
                                <dgm:param type="srcNode" val="rootConnector1"/>
                              </dgm:alg>
                            </dgm:else>
                          </dgm:choose>
                        </dgm:if>
                        <dgm:else name="Name56">
                          <dgm:choose name="Name57">
                            <dgm:if name="Name58" axis="par ch" ptType="node asst" func="cnt" op="gte" val="1">
                              <dgm:alg type="conn">
                                <dgm:param type="connRout" val="bend"/>
                                <dgm:param type="dim" val="1D"/>
                                <dgm:param type="endSty" val="noArr"/>
                                <dgm:param type="begPts" val="bCtr"/>
                                <dgm:param type="endPts" val="midL midR"/>
                              </dgm:alg>
                            </dgm:if>
                            <dgm:else name="Name59">
                              <dgm:alg type="conn">
                                <dgm:param type="connRout" val="bend"/>
                                <dgm:param type="dim" val="1D"/>
                                <dgm:param type="endSty" val="noArr"/>
                                <dgm:param type="begPts" val="bCtr"/>
                                <dgm:param type="endPts" val="midL midR"/>
                                <dgm:param type="srcNode" val="rootConnector"/>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else>
                </dgm:choose>
              </dgm:forEach>
              <dgm:layoutNode name="hierRoot2">
                <dgm:varLst>
                  <dgm:hierBranch val="init"/>
                </dgm:varLst>
                <dgm:choose name="Name60">
                  <dgm:if name="Name61" func="var" arg="hierBranch" op="equ" val="l">
                    <dgm:choose name="Name62">
                      <dgm:if name="Name63" axis="ch" ptType="asst" func="cnt" op="gte" val="1">
                        <dgm:alg type="hierRoot">
                          <dgm:param type="hierAlign" val="tR"/>
                        </dgm:alg>
                        <dgm:shape xmlns:r="http://schemas.openxmlformats.org/officeDocument/2006/relationships" r:blip="">
                          <dgm:adjLst/>
                        </dgm:shape>
                        <dgm:presOf/>
                        <dgm:constrLst>
                          <dgm:constr type="alignOff" val="0.65"/>
                        </dgm:constrLst>
                      </dgm:if>
                      <dgm:else name="Name64">
                        <dgm:alg type="hierRoot">
                          <dgm:param type="hierAlign" val="tR"/>
                        </dgm:alg>
                        <dgm:shape xmlns:r="http://schemas.openxmlformats.org/officeDocument/2006/relationships" r:blip="">
                          <dgm:adjLst/>
                        </dgm:shape>
                        <dgm:presOf/>
                        <dgm:constrLst>
                          <dgm:constr type="alignOff" val="0.25"/>
                        </dgm:constrLst>
                      </dgm:else>
                    </dgm:choose>
                  </dgm:if>
                  <dgm:if name="Name65" func="var" arg="hierBranch" op="equ" val="r">
                    <dgm:choose name="Name66">
                      <dgm:if name="Name67"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68">
                        <dgm:alg type="hierRoot">
                          <dgm:param type="hierAlign" val="tL"/>
                        </dgm:alg>
                        <dgm:shape xmlns:r="http://schemas.openxmlformats.org/officeDocument/2006/relationships" r:blip="">
                          <dgm:adjLst/>
                        </dgm:shape>
                        <dgm:presOf/>
                        <dgm:constrLst>
                          <dgm:constr type="alignOff" val="0.25"/>
                        </dgm:constrLst>
                      </dgm:else>
                    </dgm:choose>
                  </dgm:if>
                  <dgm:if name="Name69"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70" func="var" arg="hierBranch" op="equ" val="init">
                    <dgm:choose name="Name71">
                      <dgm:if name="Name72" axis="des" func="maxDepth" op="lte" val="1">
                        <dgm:choose name="Name73">
                          <dgm:if name="Name74"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75">
                            <dgm:alg type="hierRoot">
                              <dgm:param type="hierAlign" val="tL"/>
                            </dgm:alg>
                            <dgm:shape xmlns:r="http://schemas.openxmlformats.org/officeDocument/2006/relationships" r:blip="">
                              <dgm:adjLst/>
                            </dgm:shape>
                            <dgm:presOf/>
                            <dgm:constrLst>
                              <dgm:constr type="alignOff" val="0.25"/>
                            </dgm:constrLst>
                          </dgm:else>
                        </dgm:choose>
                      </dgm:if>
                      <dgm:else name="Name76">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77">
                    <dgm:alg type="hierRoot"/>
                    <dgm:shape xmlns:r="http://schemas.openxmlformats.org/officeDocument/2006/relationships" r:blip="">
                      <dgm:adjLst/>
                    </dgm:shape>
                    <dgm:presOf/>
                    <dgm:constrLst>
                      <dgm:constr type="alignOff" val="0.65"/>
                    </dgm:constrLst>
                  </dgm:else>
                </dgm:choose>
                <dgm:ruleLst/>
                <dgm:layoutNode name="rootComposite">
                  <dgm:alg type="composite"/>
                  <dgm:shape xmlns:r="http://schemas.openxmlformats.org/officeDocument/2006/relationships" r:blip="">
                    <dgm:adjLst/>
                  </dgm:shape>
                  <dgm:presOf axis="self" ptType="node" cnt="1"/>
                  <dgm:choose name="Name78">
                    <dgm:if name="Name79" func="var" arg="hierBranch" op="equ" val="init">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if name="Name80" func="var" arg="hierBranch" op="equ" val="l">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if>
                    <dgm:if name="Name81" func="var" arg="hierBranch" op="equ" val="r">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82">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 moveWith="rootText">
                    <dgm:alg type="sp"/>
                    <dgm:shape xmlns:r="http://schemas.openxmlformats.org/officeDocument/2006/relationships" type="rect" r:blip="" hideGeom="1">
                      <dgm:adjLst/>
                    </dgm:shape>
                    <dgm:presOf axis="self" ptType="node" cnt="1"/>
                    <dgm:constrLst/>
                    <dgm:ruleLst/>
                  </dgm:layoutNode>
                </dgm:layoutNode>
                <dgm:layoutNode name="hierChild4">
                  <dgm:choose name="Name83">
                    <dgm:if name="Name84" func="var" arg="hierBranch" op="equ" val="l">
                      <dgm:alg type="hierChild">
                        <dgm:param type="chAlign" val="r"/>
                        <dgm:param type="linDir" val="fromT"/>
                      </dgm:alg>
                    </dgm:if>
                    <dgm:if name="Name85" func="var" arg="hierBranch" op="equ" val="r">
                      <dgm:alg type="hierChild">
                        <dgm:param type="chAlign" val="l"/>
                        <dgm:param type="linDir" val="fromT"/>
                      </dgm:alg>
                    </dgm:if>
                    <dgm:if name="Name86" func="var" arg="hierBranch" op="equ" val="hang">
                      <dgm:choose name="Name87">
                        <dgm:if name="Name88" func="var" arg="dir" op="equ" val="norm">
                          <dgm:alg type="hierChild">
                            <dgm:param type="chAlign" val="l"/>
                            <dgm:param type="linDir" val="fromL"/>
                            <dgm:param type="secChAlign" val="t"/>
                            <dgm:param type="secLinDir" val="fromT"/>
                          </dgm:alg>
                        </dgm:if>
                        <dgm:else name="Name89">
                          <dgm:alg type="hierChild">
                            <dgm:param type="chAlign" val="l"/>
                            <dgm:param type="linDir" val="fromR"/>
                            <dgm:param type="secChAlign" val="t"/>
                            <dgm:param type="secLinDir" val="fromT"/>
                          </dgm:alg>
                        </dgm:else>
                      </dgm:choose>
                    </dgm:if>
                    <dgm:if name="Name90" func="var" arg="hierBranch" op="equ" val="std">
                      <dgm:choose name="Name91">
                        <dgm:if name="Name92" func="var" arg="dir" op="equ" val="norm">
                          <dgm:alg type="hierChild"/>
                        </dgm:if>
                        <dgm:else name="Name93">
                          <dgm:alg type="hierChild">
                            <dgm:param type="linDir" val="fromR"/>
                          </dgm:alg>
                        </dgm:else>
                      </dgm:choose>
                    </dgm:if>
                    <dgm:if name="Name94" func="var" arg="hierBranch" op="equ" val="init">
                      <dgm:choose name="Name95">
                        <dgm:if name="Name96" axis="des" func="maxDepth" op="lte" val="1">
                          <dgm:alg type="hierChild">
                            <dgm:param type="chAlign" val="l"/>
                            <dgm:param type="linDir" val="fromT"/>
                          </dgm:alg>
                        </dgm:if>
                        <dgm:else name="Name97">
                          <dgm:choose name="Name98">
                            <dgm:if name="Name99" func="var" arg="dir" op="equ" val="norm">
                              <dgm:alg type="hierChild"/>
                            </dgm:if>
                            <dgm:else name="Name100">
                              <dgm:alg type="hierChild">
                                <dgm:param type="linDir" val="fromR"/>
                              </dgm:alg>
                            </dgm:else>
                          </dgm:choose>
                        </dgm:else>
                      </dgm:choose>
                    </dgm:if>
                    <dgm:else name="Name101"/>
                  </dgm:choose>
                  <dgm:shape xmlns:r="http://schemas.openxmlformats.org/officeDocument/2006/relationships" r:blip="">
                    <dgm:adjLst/>
                  </dgm:shape>
                  <dgm:presOf/>
                  <dgm:constrLst/>
                  <dgm:ruleLst/>
                  <dgm:forEach name="Name102" ref="rep2a"/>
                </dgm:layoutNode>
                <dgm:layoutNode name="hierChild5">
                  <dgm:choose name="Name103">
                    <dgm:if name="Name104" func="var" arg="dir" op="equ" val="norm">
                      <dgm:alg type="hierChild">
                        <dgm:param type="chAlign" val="l"/>
                        <dgm:param type="linDir" val="fromL"/>
                        <dgm:param type="secChAlign" val="t"/>
                        <dgm:param type="secLinDir" val="fromT"/>
                      </dgm:alg>
                    </dgm:if>
                    <dgm:else name="Name105">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06" ref="rep2b"/>
                </dgm:layoutNode>
              </dgm:layoutNode>
            </dgm:forEach>
          </dgm:layoutNode>
          <dgm:layoutNode name="hierChild3">
            <dgm:choose name="Name107">
              <dgm:if name="Name108" func="var" arg="dir" op="equ" val="norm">
                <dgm:alg type="hierChild">
                  <dgm:param type="chAlign" val="l"/>
                  <dgm:param type="linDir" val="fromL"/>
                  <dgm:param type="secChAlign" val="t"/>
                  <dgm:param type="secLinDir" val="fromT"/>
                </dgm:alg>
              </dgm:if>
              <dgm:else name="Name109">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rep2b" axis="ch" ptType="asst">
              <dgm:forEach name="Name110" axis="precedSib" ptType="parTrans" st="-1" cnt="1">
                <dgm:layoutNode name="Name111">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forEach>
              <dgm:layoutNode name="hierRoot3">
                <dgm:varLst>
                  <dgm:hierBranch val="init"/>
                </dgm:varLst>
                <dgm:choose name="Name112">
                  <dgm:if name="Name113" func="var" arg="hierBranch" op="equ" val="l">
                    <dgm:alg type="hierRoot">
                      <dgm:param type="hierAlign" val="tR"/>
                    </dgm:alg>
                    <dgm:shape xmlns:r="http://schemas.openxmlformats.org/officeDocument/2006/relationships" r:blip="">
                      <dgm:adjLst/>
                    </dgm:shape>
                    <dgm:presOf/>
                    <dgm:constrLst>
                      <dgm:constr type="alignOff" val="0.65"/>
                    </dgm:constrLst>
                  </dgm:if>
                  <dgm:if name="Name114" func="var" arg="hierBranch" op="equ" val="r">
                    <dgm:alg type="hierRoot">
                      <dgm:param type="hierAlign" val="tL"/>
                    </dgm:alg>
                    <dgm:shape xmlns:r="http://schemas.openxmlformats.org/officeDocument/2006/relationships" r:blip="">
                      <dgm:adjLst/>
                    </dgm:shape>
                    <dgm:presOf/>
                    <dgm:constrLst>
                      <dgm:constr type="alignOff" val="0.65"/>
                    </dgm:constrLst>
                  </dgm:if>
                  <dgm:if name="Name115" func="var" arg="hierBranch" op="equ" val="hang">
                    <dgm:alg type="hierRoot"/>
                    <dgm:shape xmlns:r="http://schemas.openxmlformats.org/officeDocument/2006/relationships" r:blip="">
                      <dgm:adjLst/>
                    </dgm:shape>
                    <dgm:presOf/>
                    <dgm:constrLst>
                      <dgm:constr type="alignOff" val="0.65"/>
                    </dgm:constrLst>
                  </dgm:if>
                  <dgm:if name="Name116"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117" func="var" arg="hierBranch" op="equ" val="init">
                    <dgm:choose name="Name118">
                      <dgm:if name="Name119" axis="des" func="maxDepth" op="lte" val="1">
                        <dgm:alg type="hierRoot">
                          <dgm:param type="hierAlign" val="tL"/>
                        </dgm:alg>
                        <dgm:shape xmlns:r="http://schemas.openxmlformats.org/officeDocument/2006/relationships" r:blip="">
                          <dgm:adjLst/>
                        </dgm:shape>
                        <dgm:presOf/>
                        <dgm:constrLst>
                          <dgm:constr type="alignOff" val="0.65"/>
                        </dgm:constrLst>
                      </dgm:if>
                      <dgm:else name="Name120">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121"/>
                </dgm:choose>
                <dgm:ruleLst/>
                <dgm:layoutNode name="rootComposite3">
                  <dgm:alg type="composite"/>
                  <dgm:shape xmlns:r="http://schemas.openxmlformats.org/officeDocument/2006/relationships" r:blip="">
                    <dgm:adjLst/>
                  </dgm:shape>
                  <dgm:presOf axis="self" ptType="node" cnt="1"/>
                  <dgm:choose name="Name122">
                    <dgm:if name="Name123" func="var" arg="hierBranch" op="equ" val="init">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if name="Name124" func="var" arg="hierBranch" op="equ" val="l">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if>
                    <dgm:if name="Name125" func="var" arg="hierBranch" op="equ" val="r">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else name="Name126">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else>
                  </dgm:choose>
                  <dgm:ruleLst/>
                  <dgm:layoutNode name="rootText3">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3" moveWith="rootText1">
                    <dgm:alg type="sp"/>
                    <dgm:shape xmlns:r="http://schemas.openxmlformats.org/officeDocument/2006/relationships" type="rect" r:blip="" hideGeom="1">
                      <dgm:adjLst/>
                    </dgm:shape>
                    <dgm:presOf axis="self" ptType="node" cnt="1"/>
                    <dgm:constrLst/>
                    <dgm:ruleLst/>
                  </dgm:layoutNode>
                </dgm:layoutNode>
                <dgm:layoutNode name="hierChild6">
                  <dgm:choose name="Name127">
                    <dgm:if name="Name128" func="var" arg="hierBranch" op="equ" val="l">
                      <dgm:alg type="hierChild">
                        <dgm:param type="chAlign" val="r"/>
                        <dgm:param type="linDir" val="fromT"/>
                      </dgm:alg>
                    </dgm:if>
                    <dgm:if name="Name129" func="var" arg="hierBranch" op="equ" val="r">
                      <dgm:alg type="hierChild">
                        <dgm:param type="chAlign" val="l"/>
                        <dgm:param type="linDir" val="fromT"/>
                      </dgm:alg>
                    </dgm:if>
                    <dgm:if name="Name130" func="var" arg="hierBranch" op="equ" val="hang">
                      <dgm:choose name="Name131">
                        <dgm:if name="Name132" func="var" arg="dir" op="equ" val="norm">
                          <dgm:alg type="hierChild">
                            <dgm:param type="chAlign" val="l"/>
                            <dgm:param type="linDir" val="fromL"/>
                            <dgm:param type="secChAlign" val="t"/>
                            <dgm:param type="secLinDir" val="fromT"/>
                          </dgm:alg>
                        </dgm:if>
                        <dgm:else name="Name133">
                          <dgm:alg type="hierChild">
                            <dgm:param type="chAlign" val="l"/>
                            <dgm:param type="linDir" val="fromR"/>
                            <dgm:param type="secChAlign" val="t"/>
                            <dgm:param type="secLinDir" val="fromT"/>
                          </dgm:alg>
                        </dgm:else>
                      </dgm:choose>
                    </dgm:if>
                    <dgm:if name="Name134" func="var" arg="hierBranch" op="equ" val="std">
                      <dgm:choose name="Name135">
                        <dgm:if name="Name136" func="var" arg="dir" op="equ" val="norm">
                          <dgm:alg type="hierChild"/>
                        </dgm:if>
                        <dgm:else name="Name137">
                          <dgm:alg type="hierChild">
                            <dgm:param type="linDir" val="fromR"/>
                          </dgm:alg>
                        </dgm:else>
                      </dgm:choose>
                    </dgm:if>
                    <dgm:if name="Name138" func="var" arg="hierBranch" op="equ" val="init">
                      <dgm:choose name="Name139">
                        <dgm:if name="Name140" axis="des" func="maxDepth" op="lte" val="1">
                          <dgm:alg type="hierChild">
                            <dgm:param type="chAlign" val="l"/>
                            <dgm:param type="linDir" val="fromT"/>
                          </dgm:alg>
                        </dgm:if>
                        <dgm:else name="Name141">
                          <dgm:alg type="hierChild"/>
                        </dgm:else>
                      </dgm:choose>
                    </dgm:if>
                    <dgm:else name="Name142"/>
                  </dgm:choose>
                  <dgm:shape xmlns:r="http://schemas.openxmlformats.org/officeDocument/2006/relationships" r:blip="">
                    <dgm:adjLst/>
                  </dgm:shape>
                  <dgm:presOf/>
                  <dgm:constrLst/>
                  <dgm:ruleLst/>
                  <dgm:forEach name="Name143" ref="rep2a"/>
                </dgm:layoutNode>
                <dgm:layoutNode name="hierChild7">
                  <dgm:choose name="Name144">
                    <dgm:if name="Name145" func="var" arg="dir" op="equ" val="norm">
                      <dgm:alg type="hierChild">
                        <dgm:param type="chAlign" val="l"/>
                        <dgm:param type="linDir" val="fromL"/>
                        <dgm:param type="secChAlign" val="t"/>
                        <dgm:param type="secLinDir" val="fromT"/>
                      </dgm:alg>
                    </dgm:if>
                    <dgm:else name="Name146">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47" ref="rep2b"/>
                </dgm:layoutNode>
              </dgm:layoutNode>
            </dgm:forEach>
          </dgm:layoutNode>
        </dgm:layoutNode>
      </dgm:forEach>
    </dgm:forEach>
  </dgm:layoutNode>
</dgm:layoutDef>
</file>

<file path=word/diagrams/layout2.xml><?xml version="1.0" encoding="utf-8"?>
<dgm:layoutDef xmlns:dgm="http://schemas.openxmlformats.org/drawingml/2006/diagram" xmlns:a="http://schemas.openxmlformats.org/drawingml/2006/main" uniqueId="urn:microsoft.com/office/officeart/2005/8/layout/cycle5">
  <dgm:title val=""/>
  <dgm:desc val=""/>
  <dgm:catLst>
    <dgm:cat type="cycle" pri="30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6" srcId="0" destId="1" srcOrd="0" destOrd="0"/>
        <dgm:cxn modelId="7" srcId="0" destId="2" srcOrd="1" destOrd="0"/>
        <dgm:cxn modelId="8" srcId="0" destId="3" srcOrd="2" destOrd="0"/>
        <dgm:cxn modelId="9" srcId="0" destId="4" srcOrd="3" destOrd="0"/>
        <dgm:cxn modelId="10" srcId="0" destId="5" srcOrd="4" destOrd="0"/>
      </dgm:cxnLst>
      <dgm:bg/>
      <dgm:whole/>
    </dgm:dataModel>
  </dgm:sampData>
  <dgm:styleData>
    <dgm:dataModel>
      <dgm:ptLst>
        <dgm:pt modelId="0" type="doc"/>
        <dgm:pt modelId="1"/>
        <dgm:pt modelId="2"/>
        <dgm:pt modelId="3"/>
      </dgm:ptLst>
      <dgm:cxnLst>
        <dgm:cxn modelId="4" srcId="0" destId="1" srcOrd="0" destOrd="0"/>
        <dgm:cxn modelId="5" srcId="0" destId="2" srcOrd="1" destOrd="0"/>
        <dgm:cxn modelId="6" srcId="0" destId="3" srcOrd="2" destOrd="0"/>
      </dgm:cxnLst>
      <dgm:bg/>
      <dgm:whole/>
    </dgm:dataModel>
  </dgm:styleData>
  <dgm:clrData>
    <dgm:dataModel>
      <dgm:ptLst>
        <dgm:pt modelId="0" type="doc"/>
        <dgm:pt modelId="1"/>
        <dgm:pt modelId="2"/>
        <dgm:pt modelId="3"/>
        <dgm:pt modelId="4"/>
        <dgm:pt modelId="5"/>
        <dgm:pt modelId="6"/>
      </dgm:ptLst>
      <dgm:cxnLst>
        <dgm:cxn modelId="7" srcId="0" destId="1" srcOrd="0" destOrd="0"/>
        <dgm:cxn modelId="8" srcId="0" destId="2" srcOrd="1" destOrd="0"/>
        <dgm:cxn modelId="9" srcId="0" destId="3" srcOrd="2" destOrd="0"/>
        <dgm:cxn modelId="10" srcId="0" destId="4" srcOrd="3" destOrd="0"/>
        <dgm:cxn modelId="11" srcId="0" destId="5" srcOrd="4" destOrd="0"/>
        <dgm:cxn modelId="12" srcId="0" destId="6" srcOrd="5" destOrd="0"/>
      </dgm:cxnLst>
      <dgm:bg/>
      <dgm:whole/>
    </dgm:dataModel>
  </dgm:clrData>
  <dgm:layoutNode name="cycle">
    <dgm:varLst>
      <dgm:dir/>
      <dgm:resizeHandles val="exact"/>
    </dgm:varLst>
    <dgm:choose name="Name0">
      <dgm:if name="Name1" func="var" arg="dir" op="equ" val="norm">
        <dgm:choose name="Name2">
          <dgm:if name="Name3" axis="ch" ptType="node" func="cnt" op="gt" val="2">
            <dgm:alg type="cycle">
              <dgm:param type="stAng" val="0"/>
              <dgm:param type="spanAng" val="360"/>
            </dgm:alg>
          </dgm:if>
          <dgm:else name="Name4">
            <dgm:alg type="cycle">
              <dgm:param type="stAng" val="-90"/>
              <dgm:param type="spanAng" val="360"/>
            </dgm:alg>
          </dgm:else>
        </dgm:choose>
      </dgm:if>
      <dgm:else name="Name5">
        <dgm:choose name="Name6">
          <dgm:if name="Name7" axis="ch" ptType="node" func="cnt" op="gt" val="2">
            <dgm:alg type="cycle">
              <dgm:param type="stAng" val="0"/>
              <dgm:param type="spanAng" val="-360"/>
            </dgm:alg>
          </dgm:if>
          <dgm:else name="Name8">
            <dgm:alg type="cycle">
              <dgm:param type="stAng" val="90"/>
              <dgm:param type="spanAng" val="-360"/>
            </dgm:alg>
          </dgm:else>
        </dgm:choose>
      </dgm:else>
    </dgm:choose>
    <dgm:shape xmlns:r="http://schemas.openxmlformats.org/officeDocument/2006/relationships" r:blip="">
      <dgm:adjLst/>
    </dgm:shape>
    <dgm:presOf/>
    <dgm:choose name="Name9">
      <dgm:if name="Name10" func="var" arg="dir" op="equ" val="norm">
        <dgm:constrLst>
          <dgm:constr type="w" for="ch" forName="node" refType="w"/>
          <dgm:constr type="w" for="ch" ptType="sibTrans" refType="w" refFor="ch" refForName="node" op="equ" fact="0.3"/>
          <dgm:constr type="diam" for="ch" ptType="sibTrans" refType="diam" op="equ"/>
          <dgm:constr type="sibSp" refType="w" refFor="ch" refForName="node" op="equ" fact="0.15"/>
          <dgm:constr type="w" for="ch" forName="spNode" refType="sibSp" fact="1.6"/>
          <dgm:constr type="primFontSz" for="ch" forName="node" op="equ" val="65"/>
        </dgm:constrLst>
      </dgm:if>
      <dgm:else name="Name11">
        <dgm:constrLst>
          <dgm:constr type="w" for="ch" forName="node" refType="w"/>
          <dgm:constr type="w" for="ch" ptType="sibTrans" refType="w" refFor="ch" refForName="node" op="equ" fact="0.3"/>
          <dgm:constr type="diam" for="ch" ptType="sibTrans" refType="diam" fact="-1"/>
          <dgm:constr type="diam" for="ch" refType="diam" op="equ" fact="-1"/>
          <dgm:constr type="sibSp" refType="w" refFor="ch" refForName="node" op="equ" fact="0.15"/>
          <dgm:constr type="w" for="ch" forName="spNode" refType="sibSp" fact="1.6"/>
          <dgm:constr type="primFontSz" for="ch" forName="node" op="equ" val="65"/>
        </dgm:constrLst>
      </dgm:else>
    </dgm:choose>
    <dgm:ruleLst/>
    <dgm:forEach name="Name12" axis="ch" ptType="node">
      <dgm:layoutNode name="node">
        <dgm:varLst>
          <dgm:bulletEnabled val="1"/>
        </dgm:varLst>
        <dgm:alg type="tx"/>
        <dgm:shape xmlns:r="http://schemas.openxmlformats.org/officeDocument/2006/relationships" type="roundRect" r:blip="">
          <dgm:adjLst/>
        </dgm:shape>
        <dgm:presOf axis="desOrSelf" ptType="node"/>
        <dgm:constrLst>
          <dgm:constr type="h" refType="w" fact="0.65"/>
          <dgm:constr type="tMarg" refType="primFontSz" fact="0.3"/>
          <dgm:constr type="bMarg" refType="primFontSz" fact="0.3"/>
          <dgm:constr type="lMarg" refType="primFontSz" fact="0.3"/>
          <dgm:constr type="rMarg" refType="primFontSz" fact="0.3"/>
        </dgm:constrLst>
        <dgm:ruleLst>
          <dgm:rule type="primFontSz" val="5" fact="NaN" max="NaN"/>
        </dgm:ruleLst>
      </dgm:layoutNode>
      <dgm:choose name="Name13">
        <dgm:if name="Name14" axis="par ch" ptType="doc node" func="cnt" op="gt" val="1">
          <dgm:layoutNode name="spNode">
            <dgm:alg type="sp"/>
            <dgm:shape xmlns:r="http://schemas.openxmlformats.org/officeDocument/2006/relationships" r:blip="">
              <dgm:adjLst/>
            </dgm:shape>
            <dgm:presOf/>
            <dgm:constrLst>
              <dgm:constr type="h" refType="w"/>
            </dgm:constrLst>
            <dgm:ruleLst/>
          </dgm:layoutNode>
          <dgm:forEach name="Name15" axis="followSib" ptType="sibTrans" hideLastTrans="0" cnt="1">
            <dgm:layoutNode name="sibTrans">
              <dgm:alg type="conn">
                <dgm:param type="dim" val="1D"/>
                <dgm:param type="connRout" val="curve"/>
                <dgm:param type="begPts" val="radial"/>
                <dgm:param type="endPts" val="radial"/>
              </dgm:alg>
              <dgm:shape xmlns:r="http://schemas.openxmlformats.org/officeDocument/2006/relationships" type="conn" r:blip="">
                <dgm:adjLst/>
              </dgm:shape>
              <dgm:presOf axis="self"/>
              <dgm:constrLst>
                <dgm:constr type="h" refType="w" fact="0.65"/>
                <dgm:constr type="connDist"/>
                <dgm:constr type="begPad" refType="connDist" fact="0.2"/>
                <dgm:constr type="endPad" refType="connDist" fact="0.2"/>
              </dgm:constrLst>
              <dgm:ruleLst/>
            </dgm:layoutNode>
          </dgm:forEach>
        </dgm:if>
        <dgm:else name="Name16"/>
      </dgm:choose>
    </dgm:forEach>
  </dgm:layoutNode>
</dgm:layoutDef>
</file>

<file path=word/diagrams/layout3.xml><?xml version="1.0" encoding="utf-8"?>
<dgm:layoutDef xmlns:dgm="http://schemas.openxmlformats.org/drawingml/2006/diagram" xmlns:a="http://schemas.openxmlformats.org/drawingml/2006/main" uniqueId="urn:microsoft.com/office/officeart/2005/8/layout/cycle3">
  <dgm:title val=""/>
  <dgm:desc val=""/>
  <dgm:catLst>
    <dgm:cat type="cycle" pri="50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6" srcId="0" destId="1" srcOrd="0" destOrd="0"/>
        <dgm:cxn modelId="7" srcId="0" destId="2" srcOrd="1" destOrd="0"/>
        <dgm:cxn modelId="8" srcId="0" destId="3" srcOrd="2" destOrd="0"/>
        <dgm:cxn modelId="9" srcId="0" destId="4" srcOrd="3" destOrd="0"/>
        <dgm:cxn modelId="10" srcId="0" destId="5" srcOrd="4" destOrd="0"/>
      </dgm:cxnLst>
      <dgm:bg/>
      <dgm:whole/>
    </dgm:dataModel>
  </dgm:sampData>
  <dgm:styleData>
    <dgm:dataModel>
      <dgm:ptLst>
        <dgm:pt modelId="0" type="doc"/>
        <dgm:pt modelId="1"/>
        <dgm:pt modelId="2"/>
        <dgm:pt modelId="3"/>
      </dgm:ptLst>
      <dgm:cxnLst>
        <dgm:cxn modelId="4" srcId="0" destId="1" srcOrd="0" destOrd="0"/>
        <dgm:cxn modelId="5" srcId="0" destId="2" srcOrd="1" destOrd="0"/>
        <dgm:cxn modelId="6" srcId="0" destId="3" srcOrd="2" destOrd="0"/>
      </dgm:cxnLst>
      <dgm:bg/>
      <dgm:whole/>
    </dgm:dataModel>
  </dgm:styleData>
  <dgm:clrData>
    <dgm:dataModel>
      <dgm:ptLst>
        <dgm:pt modelId="0" type="doc"/>
        <dgm:pt modelId="1"/>
        <dgm:pt modelId="2"/>
        <dgm:pt modelId="3"/>
        <dgm:pt modelId="4"/>
        <dgm:pt modelId="5"/>
        <dgm:pt modelId="6"/>
      </dgm:ptLst>
      <dgm:cxnLst>
        <dgm:cxn modelId="7" srcId="0" destId="1" srcOrd="0" destOrd="0"/>
        <dgm:cxn modelId="8" srcId="0" destId="2" srcOrd="1" destOrd="0"/>
        <dgm:cxn modelId="9" srcId="0" destId="3" srcOrd="2" destOrd="0"/>
        <dgm:cxn modelId="10" srcId="0" destId="4" srcOrd="3" destOrd="0"/>
        <dgm:cxn modelId="11" srcId="0" destId="5" srcOrd="4" destOrd="0"/>
        <dgm:cxn modelId="12" srcId="0" destId="6" srcOrd="5" destOrd="0"/>
      </dgm:cxnLst>
      <dgm:bg/>
      <dgm:whole/>
    </dgm:dataModel>
  </dgm:clrData>
  <dgm:layoutNode name="Name0">
    <dgm:varLst>
      <dgm:dir/>
      <dgm:resizeHandles val="exact"/>
    </dgm:varLst>
    <dgm:choose name="Name1">
      <dgm:if name="Name2" axis="ch" ptType="node" func="cnt" op="equ" val="2">
        <dgm:alg type="composite">
          <dgm:param type="ar" val="0.9"/>
        </dgm:alg>
        <dgm:shape xmlns:r="http://schemas.openxmlformats.org/officeDocument/2006/relationships" r:blip="">
          <dgm:adjLst/>
        </dgm:shape>
        <dgm:presOf/>
        <dgm:constrLst>
          <dgm:constr type="primFontSz" for="ch" ptType="node" op="equ" val="65"/>
          <dgm:constr type="ctrX" for="ch" forName="node1" refType="w" fact="0.5"/>
          <dgm:constr type="t" for="ch" forName="node1"/>
          <dgm:constr type="w" for="ch" forName="node1" refType="w" fact="0.8"/>
          <dgm:constr type="h" for="ch" forName="node1" refType="w" refFor="ch" refForName="node1" fact="0.5"/>
          <dgm:constr type="ctrX" for="ch" forName="sibTrans" refType="w" fact="0.5"/>
          <dgm:constr type="t" for="ch" forName="sibTrans"/>
          <dgm:constr type="w" for="ch" forName="sibTrans" refType="w" fact="0.8"/>
          <dgm:constr type="h" for="ch" forName="sibTrans" refType="w" refFor="ch" refForName="node1" fact="0.5"/>
          <dgm:constr type="userA" for="ch" forName="sibTrans" refType="w" fact="1.07"/>
          <dgm:constr type="ctrX" for="ch" forName="node2" refType="w" fact="0.5"/>
          <dgm:constr type="b" for="ch" forName="node2" refType="h"/>
          <dgm:constr type="w" for="ch" forName="node2" refType="w" fact="0.8"/>
          <dgm:constr type="h" for="ch" forName="node2" refType="w" refFor="ch" refForName="node1" fact="0.5"/>
          <dgm:constr type="l" for="ch" forName="sp1"/>
          <dgm:constr type="t" for="ch" forName="sp1" refType="h" fact="0.5"/>
          <dgm:constr type="w" for="ch" forName="sp1" val="1"/>
          <dgm:constr type="h" for="ch" forName="sp1" val="1"/>
          <dgm:constr type="r" for="ch" forName="sp2" refType="w"/>
          <dgm:constr type="t" for="ch" forName="sp2" refType="h" fact="0.5"/>
          <dgm:constr type="w" for="ch" forName="sp2" val="1"/>
          <dgm:constr type="h" for="ch" forName="sp2" val="1"/>
        </dgm:constrLst>
        <dgm:ruleLst/>
      </dgm:if>
      <dgm:else name="Name3">
        <dgm:alg type="composite"/>
        <dgm:shape xmlns:r="http://schemas.openxmlformats.org/officeDocument/2006/relationships" r:blip="">
          <dgm:adjLst/>
        </dgm:shape>
        <dgm:presOf/>
        <dgm:constrLst>
          <dgm:constr type="primFontSz" for="ch" ptType="node" op="equ" val="65"/>
        </dgm:constrLst>
        <dgm:ruleLst/>
      </dgm:else>
    </dgm:choose>
    <dgm:choose name="Name4">
      <dgm:if name="Name5" axis="ch" ptType="node" func="cnt" op="equ" val="2">
        <dgm:layoutNode name="node1">
          <dgm:varLst>
            <dgm:bulletEnabled val="1"/>
          </dgm:varLst>
          <dgm:alg type="tx"/>
          <dgm:shape xmlns:r="http://schemas.openxmlformats.org/officeDocument/2006/relationships" type="roundRect" r:blip="">
            <dgm:adjLst/>
          </dgm:shape>
          <dgm:presOf axis="ch desOrSelf" ptType="node node" st="1 1" cnt="1 0"/>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sibTrans" styleLbl="bgShp">
          <dgm:choose name="Name6">
            <dgm:if name="Name7" func="var" arg="dir" op="equ" val="norm">
              <dgm:alg type="conn">
                <dgm:param type="connRout" val="longCurve"/>
                <dgm:param type="begPts" val="midR"/>
                <dgm:param type="endPts" val="midL"/>
                <dgm:param type="dstNode" val="node1"/>
              </dgm:alg>
              <dgm:shape xmlns:r="http://schemas.openxmlformats.org/officeDocument/2006/relationships" type="conn" r:blip="" zOrderOff="-2">
                <dgm:adjLst/>
              </dgm:shape>
              <dgm:presOf axis="ch" ptType="sibTrans"/>
              <dgm:constrLst>
                <dgm:constr type="userA"/>
                <dgm:constr type="diam" refType="userA" fact="-1"/>
                <dgm:constr type="wArH" refType="userA" fact="0.05"/>
                <dgm:constr type="hArH" refType="userA" fact="0.1"/>
                <dgm:constr type="stemThick" refType="userA" fact="0.06"/>
                <dgm:constr type="begPad" refType="connDist" fact="-0.2"/>
                <dgm:constr type="endPad" refType="connDist" fact="0.05"/>
              </dgm:constrLst>
            </dgm:if>
            <dgm:else name="Name8">
              <dgm:alg type="conn">
                <dgm:param type="connRout" val="longCurve"/>
                <dgm:param type="begPts" val="midL"/>
                <dgm:param type="endPts" val="midR"/>
                <dgm:param type="dstNode" val="node1"/>
              </dgm:alg>
              <dgm:shape xmlns:r="http://schemas.openxmlformats.org/officeDocument/2006/relationships" type="conn" r:blip="" zOrderOff="-2">
                <dgm:adjLst/>
              </dgm:shape>
              <dgm:presOf axis="ch" ptType="sibTrans"/>
              <dgm:constrLst>
                <dgm:constr type="userA"/>
                <dgm:constr type="diam" refType="userA"/>
                <dgm:constr type="wArH" refType="userA" fact="0.05"/>
                <dgm:constr type="hArH" refType="userA" fact="0.1"/>
                <dgm:constr type="stemThick" refType="userA" fact="0.06"/>
                <dgm:constr type="begPad" refType="connDist" fact="-0.2"/>
                <dgm:constr type="endPad" refType="connDist" fact="0.05"/>
              </dgm:constrLst>
            </dgm:else>
          </dgm:choose>
          <dgm:ruleLst/>
        </dgm:layoutNode>
        <dgm:layoutNode name="node2">
          <dgm:varLst>
            <dgm:bulletEnabled val="1"/>
          </dgm:varLst>
          <dgm:alg type="tx"/>
          <dgm:shape xmlns:r="http://schemas.openxmlformats.org/officeDocument/2006/relationships" type="roundRect" r:blip="">
            <dgm:adjLst/>
          </dgm:shape>
          <dgm:presOf axis="ch desOrSelf" ptType="node node" st="2 1" cnt="1 0"/>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sp1">
          <dgm:alg type="sp"/>
          <dgm:shape xmlns:r="http://schemas.openxmlformats.org/officeDocument/2006/relationships" r:blip="">
            <dgm:adjLst/>
          </dgm:shape>
          <dgm:presOf/>
          <dgm:constrLst/>
          <dgm:ruleLst/>
        </dgm:layoutNode>
        <dgm:layoutNode name="sp2">
          <dgm:alg type="sp"/>
          <dgm:shape xmlns:r="http://schemas.openxmlformats.org/officeDocument/2006/relationships" r:blip="">
            <dgm:adjLst/>
          </dgm:shape>
          <dgm:presOf/>
          <dgm:constrLst/>
          <dgm:ruleLst/>
        </dgm:layoutNode>
      </dgm:if>
      <dgm:else name="Name9">
        <dgm:layoutNode name="cycle">
          <dgm:choose name="Name10">
            <dgm:if name="Name11" func="var" arg="dir" op="equ" val="norm">
              <dgm:alg type="cycle">
                <dgm:param type="stAng" val="0"/>
                <dgm:param type="spanAng" val="360"/>
              </dgm:alg>
              <dgm:shape xmlns:r="http://schemas.openxmlformats.org/officeDocument/2006/relationships" r:blip="">
                <dgm:adjLst/>
              </dgm:shape>
              <dgm:presOf/>
              <dgm:constrLst>
                <dgm:constr type="diam" refType="w"/>
                <dgm:constr type="w" for="ch" ptType="node" refType="w"/>
                <dgm:constr type="sibSp" val="15"/>
                <dgm:constr type="userA" for="ch" ptType="sibTrans" refType="diam" op="equ" fact="-1"/>
                <dgm:constr type="wArH" for="ch" ptType="sibTrans" refType="diam" op="equ" fact="0.05"/>
                <dgm:constr type="hArH" for="ch" ptType="sibTrans" refType="diam" op="equ" fact="0.1"/>
                <dgm:constr type="stemThick" for="ch" ptType="sibTrans" refType="diam" op="equ" fact="0.065"/>
                <dgm:constr type="primFontSz" for="ch" ptType="node" op="equ"/>
              </dgm:constrLst>
            </dgm:if>
            <dgm:else name="Name12">
              <dgm:alg type="cycle">
                <dgm:param type="stAng" val="0"/>
                <dgm:param type="spanAng" val="-360"/>
              </dgm:alg>
              <dgm:shape xmlns:r="http://schemas.openxmlformats.org/officeDocument/2006/relationships" r:blip="">
                <dgm:adjLst/>
              </dgm:shape>
              <dgm:presOf/>
              <dgm:constrLst>
                <dgm:constr type="diam" refType="w"/>
                <dgm:constr type="w" for="ch" ptType="node" refType="w"/>
                <dgm:constr type="sibSp" val="15"/>
                <dgm:constr type="userA" for="ch" ptType="sibTrans" refType="diam" op="equ"/>
                <dgm:constr type="wArH" for="ch" ptType="sibTrans" refType="diam" op="equ" fact="0.05"/>
                <dgm:constr type="hArH" for="ch" ptType="sibTrans" refType="diam" op="equ" fact="0.1"/>
                <dgm:constr type="stemThick" for="ch" ptType="sibTrans" refType="diam" op="equ" fact="0.065"/>
                <dgm:constr type="primFontSz" for="ch" ptType="node" op="equ"/>
              </dgm:constrLst>
            </dgm:else>
          </dgm:choose>
          <dgm:ruleLst/>
          <dgm:forEach name="nodesFirstNodeForEach" axis="ch" ptType="node" cnt="1">
            <dgm:layoutNode name="nodeFirstNode">
              <dgm:varLst>
                <dgm:bulletEnabled val="1"/>
              </dgm:varLst>
              <dgm:alg type="tx"/>
              <dgm:shape xmlns:r="http://schemas.openxmlformats.org/officeDocument/2006/relationships" type="roundRect" r:blip="">
                <dgm:adjLst/>
              </dgm:shape>
              <dgm:presOf axis="desOrSelf" ptType="node"/>
              <dgm:constrLst>
                <dgm:constr type="h" refType="w" fact="0.5"/>
                <dgm:constr type="primFontSz" val="65"/>
                <dgm:constr type="tMarg" refType="primFontSz" fact="0.3"/>
                <dgm:constr type="bMarg" refType="primFontSz" fact="0.3"/>
                <dgm:constr type="lMarg" refType="primFontSz" fact="0.3"/>
                <dgm:constr type="rMarg" refType="primFontSz" fact="0.3"/>
              </dgm:constrLst>
              <dgm:ruleLst>
                <dgm:rule type="primFontSz" val="5" fact="NaN" max="NaN"/>
              </dgm:ruleLst>
            </dgm:layoutNode>
            <dgm:forEach name="sibTransForEach" axis="followSib" ptType="sibTrans" cnt="1">
              <dgm:layoutNode name="sibTransFirstNode" styleLbl="bgShp">
                <dgm:choose name="Name13">
                  <dgm:if name="Name14" func="var" arg="dir" op="equ" val="norm">
                    <dgm:alg type="conn">
                      <dgm:param type="connRout" val="longCurve"/>
                      <dgm:param type="begPts" val="midR"/>
                      <dgm:param type="endPts" val="midL"/>
                      <dgm:param type="dstNode" val="nodeFirstNode"/>
                    </dgm:alg>
                  </dgm:if>
                  <dgm:else name="Name15">
                    <dgm:alg type="conn">
                      <dgm:param type="connRout" val="longCurve"/>
                      <dgm:param type="begPts" val="midL"/>
                      <dgm:param type="endPts" val="midR"/>
                      <dgm:param type="dstNode" val="nodeFirstNode"/>
                    </dgm:alg>
                  </dgm:else>
                </dgm:choose>
                <dgm:shape xmlns:r="http://schemas.openxmlformats.org/officeDocument/2006/relationships" type="conn" r:blip="" zOrderOff="-2">
                  <dgm:adjLst/>
                </dgm:shape>
                <dgm:presOf axis="self"/>
                <dgm:choose name="Name16">
                  <dgm:if name="Name17" axis="par ch" ptType="doc node" func="cnt" op="equ" val="3">
                    <dgm:constrLst>
                      <dgm:constr type="userA"/>
                      <dgm:constr type="diam" refType="userA" fact="1.01"/>
                      <dgm:constr type="begPad" refType="connDist" fact="-0.2"/>
                      <dgm:constr type="endPad" refType="connDist" fact="0.05"/>
                    </dgm:constrLst>
                  </dgm:if>
                  <dgm:if name="Name18" axis="par ch" ptType="doc node" func="cnt" op="equ" val="4">
                    <dgm:constrLst>
                      <dgm:constr type="userA"/>
                      <dgm:constr type="diam" refType="userA" fact="1.26"/>
                      <dgm:constr type="begPad" refType="connDist" fact="-0.2"/>
                      <dgm:constr type="endPad" refType="connDist" fact="0.05"/>
                    </dgm:constrLst>
                  </dgm:if>
                  <dgm:if name="Name19" axis="par ch" ptType="doc node" func="cnt" op="equ" val="5">
                    <dgm:constrLst>
                      <dgm:constr type="userA"/>
                      <dgm:constr type="diam" refType="userA" fact="1.04"/>
                      <dgm:constr type="begPad" refType="connDist" fact="-0.2"/>
                      <dgm:constr type="endPad" refType="connDist" fact="0.05"/>
                    </dgm:constrLst>
                  </dgm:if>
                  <dgm:if name="Name20" axis="par ch" ptType="doc node" func="cnt" op="equ" val="6">
                    <dgm:constrLst>
                      <dgm:constr type="userA"/>
                      <dgm:constr type="diam" refType="userA" fact="1.1"/>
                      <dgm:constr type="begPad" refType="connDist" fact="-0.2"/>
                      <dgm:constr type="endPad" refType="connDist" fact="0.05"/>
                    </dgm:constrLst>
                  </dgm:if>
                  <dgm:else name="Name21">
                    <dgm:constrLst>
                      <dgm:constr type="userA"/>
                      <dgm:constr type="diam" refType="userA" fact="1.04"/>
                      <dgm:constr type="begPad" refType="connDist" fact="-0.2"/>
                      <dgm:constr type="endPad" refType="connDist" fact="0.05"/>
                    </dgm:constrLst>
                  </dgm:else>
                </dgm:choose>
                <dgm:ruleLst/>
              </dgm:layoutNode>
            </dgm:forEach>
          </dgm:forEach>
          <dgm:forEach name="followingNodesForEach" axis="ch" ptType="node" st="2">
            <dgm:layoutNode name="nodeFollowingNodes">
              <dgm:varLst>
                <dgm:bulletEnabled val="1"/>
              </dgm:varLst>
              <dgm:alg type="tx"/>
              <dgm:shape xmlns:r="http://schemas.openxmlformats.org/officeDocument/2006/relationships" type="roundRect" r:blip="">
                <dgm:adjLst/>
              </dgm:shape>
              <dgm:presOf axis="desOrSelf" ptType="node"/>
              <dgm:constrLst>
                <dgm:constr type="h" refType="w" fact="0.5"/>
                <dgm:constr type="primFontSz" val="65"/>
                <dgm:constr type="tMarg" refType="primFontSz" fact="0.3"/>
                <dgm:constr type="bMarg" refType="primFontSz" fact="0.3"/>
                <dgm:constr type="lMarg" refType="primFontSz" fact="0.3"/>
                <dgm:constr type="rMarg" refType="primFontSz" fact="0.3"/>
              </dgm:constrLst>
              <dgm:ruleLst>
                <dgm:rule type="primFontSz" val="5" fact="NaN" max="NaN"/>
              </dgm:ruleLst>
            </dgm:layoutNode>
          </dgm:forEach>
        </dgm:layoutNode>
      </dgm:else>
    </dgm:choose>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3">
  <dgm:title val=""/>
  <dgm:desc val=""/>
  <dgm:catLst>
    <dgm:cat type="simple" pri="10300"/>
  </dgm:catLst>
  <dgm:scene3d>
    <a:camera prst="orthographicFront"/>
    <a:lightRig rig="threePt" dir="t"/>
  </dgm:scene3d>
  <dgm:styleLbl name="node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lnNode1">
    <dgm:scene3d>
      <a:camera prst="orthographicFront"/>
      <a:lightRig rig="flat" dir="t"/>
    </dgm:scene3d>
    <dgm:sp3d prstMaterial="dkEdge">
      <a:bevelT w="8200" h="38100"/>
    </dgm:sp3d>
    <dgm:txPr/>
    <dgm:style>
      <a:lnRef idx="1">
        <a:scrgbClr r="0" g="0" b="0"/>
      </a:lnRef>
      <a:fillRef idx="2">
        <a:scrgbClr r="0" g="0" b="0"/>
      </a:fillRef>
      <a:effectRef idx="0">
        <a:scrgbClr r="0" g="0" b="0"/>
      </a:effectRef>
      <a:fontRef idx="minor">
        <a:schemeClr val="dk1"/>
      </a:fontRef>
    </dgm:style>
  </dgm:styleLbl>
  <dgm:styleLbl name="vennNode1">
    <dgm:scene3d>
      <a:camera prst="orthographicFront"/>
      <a:lightRig rig="flat" dir="t"/>
    </dgm:scene3d>
    <dgm:sp3d prstMaterial="dkEdge">
      <a:bevelT w="8200" h="38100"/>
    </dgm:sp3d>
    <dgm:txPr/>
    <dgm:style>
      <a:lnRef idx="0">
        <a:scrgbClr r="0" g="0" b="0"/>
      </a:lnRef>
      <a:fillRef idx="2">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node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f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f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b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2">
        <a:scrgbClr r="0" g="0" b="0"/>
      </a:fillRef>
      <a:effectRef idx="1">
        <a:scrgbClr r="0" g="0" b="0"/>
      </a:effectRef>
      <a:fontRef idx="minor"/>
    </dgm:style>
  </dgm:styleLbl>
  <dgm:styleLbl name="asst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parChTrans2D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2">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3">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4">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2">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prstMaterial="dkEdge">
      <a:bevelT w="8200" h="38100"/>
    </dgm:sp3d>
    <dgm:txPr/>
    <dgm:style>
      <a:lnRef idx="1">
        <a:scrgbClr r="0" g="0" b="0"/>
      </a:lnRef>
      <a:fillRef idx="2">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3.xml><?xml version="1.0" encoding="utf-8"?>
<dgm:styleDef xmlns:dgm="http://schemas.openxmlformats.org/drawingml/2006/diagram" xmlns:a="http://schemas.openxmlformats.org/drawingml/2006/main" uniqueId="urn:microsoft.com/office/officeart/2005/8/quickstyle/simple2">
  <dgm:title val=""/>
  <dgm:desc val=""/>
  <dgm:catLst>
    <dgm:cat type="simple" pri="10200"/>
  </dgm:catLst>
  <dgm:scene3d>
    <a:camera prst="orthographicFront"/>
    <a:lightRig rig="threePt" dir="t"/>
  </dgm:scene3d>
  <dgm:styleLbl name="node0">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lnNode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vennNode1">
    <dgm:scene3d>
      <a:camera prst="orthographicFront"/>
      <a:lightRig rig="threePt" dir="t"/>
    </dgm:scene3d>
    <dgm:sp3d/>
    <dgm:txPr/>
    <dgm:style>
      <a:lnRef idx="3">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1">
        <a:scrgbClr r="0" g="0" b="0"/>
      </a:effectRef>
      <a:fontRef idx="minor">
        <a:schemeClr val="lt1"/>
      </a:fontRef>
    </dgm:style>
  </dgm:styleLbl>
  <dgm:styleLbl name="node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fg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1">
        <a:scrgbClr r="0" g="0" b="0"/>
      </a:effectRef>
      <a:fontRef idx="minor"/>
    </dgm:style>
  </dgm:styleLbl>
  <dgm:styleLbl name="asst0">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9A5E45D-499C-41A6-ADF1-5D3420D7A7E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1328</TotalTime>
  <Pages>61</Pages>
  <Words>12316</Words>
  <Characters>70204</Characters>
  <Application>Microsoft Office Word</Application>
  <DocSecurity>0</DocSecurity>
  <Lines>585</Lines>
  <Paragraphs>164</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
  <LinksUpToDate>false</LinksUpToDate>
  <CharactersWithSpaces>82356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Олена Музика</dc:creator>
  <cp:keywords/>
  <dc:description/>
  <cp:lastModifiedBy>Олена Музика</cp:lastModifiedBy>
  <cp:revision>670</cp:revision>
  <dcterms:created xsi:type="dcterms:W3CDTF">2023-05-06T08:37:00Z</dcterms:created>
  <dcterms:modified xsi:type="dcterms:W3CDTF">2023-05-21T12:14:00Z</dcterms:modified>
</cp:coreProperties>
</file>