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568B" w:rsidRPr="001F7568" w:rsidRDefault="009844AF" w:rsidP="00C1568B">
      <w:pPr>
        <w:spacing w:line="360" w:lineRule="auto"/>
        <w:jc w:val="center"/>
        <w:rPr>
          <w:b/>
          <w:sz w:val="28"/>
          <w:szCs w:val="28"/>
          <w:lang w:val="uk-UA"/>
        </w:rPr>
      </w:pPr>
      <w:bookmarkStart w:id="0" w:name="_GoBack"/>
      <w:r>
        <w:rPr>
          <w:rFonts w:eastAsia="Aptos"/>
          <w:b/>
          <w:noProof/>
          <w:sz w:val="28"/>
          <w:szCs w:val="28"/>
          <w:lang w:val="uk-UA" w:eastAsia="uk-UA"/>
        </w:rPr>
        <mc:AlternateContent>
          <mc:Choice Requires="wps">
            <w:drawing>
              <wp:anchor distT="0" distB="0" distL="114300" distR="114300" simplePos="0" relativeHeight="251670528" behindDoc="0" locked="0" layoutInCell="1" allowOverlap="1">
                <wp:simplePos x="0" y="0"/>
                <wp:positionH relativeFrom="column">
                  <wp:posOffset>5711190</wp:posOffset>
                </wp:positionH>
                <wp:positionV relativeFrom="paragraph">
                  <wp:posOffset>-339090</wp:posOffset>
                </wp:positionV>
                <wp:extent cx="419100" cy="314325"/>
                <wp:effectExtent l="0" t="0" r="19050" b="28575"/>
                <wp:wrapNone/>
                <wp:docPr id="250" name="Прямоугольник 250"/>
                <wp:cNvGraphicFramePr/>
                <a:graphic xmlns:a="http://schemas.openxmlformats.org/drawingml/2006/main">
                  <a:graphicData uri="http://schemas.microsoft.com/office/word/2010/wordprocessingShape">
                    <wps:wsp>
                      <wps:cNvSpPr/>
                      <wps:spPr>
                        <a:xfrm>
                          <a:off x="0" y="0"/>
                          <a:ext cx="419100" cy="31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C09A7A" id="Прямоугольник 250" o:spid="_x0000_s1026" style="position:absolute;margin-left:449.7pt;margin-top:-26.7pt;width:33pt;height:24.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" fillcolor="white [3212]" strokecolor="white [3212]" strokeweight="1pt"/>
            </w:pict>
          </mc:Fallback>
        </mc:AlternateContent>
      </w:r>
      <w:bookmarkEnd w:id="0"/>
      <w:r w:rsidR="00C1568B" w:rsidRPr="001F7568">
        <w:rPr>
          <w:rFonts w:eastAsia="Aptos"/>
          <w:b/>
          <w:sz w:val="28"/>
          <w:szCs w:val="28"/>
          <w:lang w:val="uk-UA"/>
        </w:rPr>
        <w:t>МІНІСТЕРСТВО ОСВІТИ І НАУКИ УКРАЇНИ</w:t>
      </w:r>
    </w:p>
    <w:p w:rsidR="00C1568B" w:rsidRPr="001F7568" w:rsidRDefault="00C1568B" w:rsidP="00C1568B">
      <w:pPr>
        <w:spacing w:line="360" w:lineRule="auto"/>
        <w:jc w:val="center"/>
        <w:rPr>
          <w:b/>
          <w:sz w:val="28"/>
          <w:szCs w:val="28"/>
          <w:lang w:val="uk-UA"/>
        </w:rPr>
      </w:pPr>
      <w:r w:rsidRPr="001F7568">
        <w:rPr>
          <w:rFonts w:eastAsia="Aptos"/>
          <w:b/>
          <w:sz w:val="28"/>
          <w:szCs w:val="28"/>
          <w:lang w:val="uk-UA"/>
        </w:rPr>
        <w:t xml:space="preserve"> ЗАХІДНОУКРАЇНСЬКИЙ НАЦІОНАЛЬНИЙ УНІВЕРСИТЕТ </w:t>
      </w:r>
    </w:p>
    <w:p w:rsidR="00C1568B" w:rsidRPr="001F7568" w:rsidRDefault="00C1568B" w:rsidP="00C1568B">
      <w:pPr>
        <w:spacing w:line="360" w:lineRule="auto"/>
        <w:jc w:val="center"/>
        <w:rPr>
          <w:b/>
          <w:sz w:val="28"/>
          <w:szCs w:val="28"/>
          <w:lang w:val="uk-UA"/>
        </w:rPr>
      </w:pPr>
      <w:r w:rsidRPr="001F7568">
        <w:rPr>
          <w:rFonts w:eastAsia="Aptos"/>
          <w:b/>
          <w:sz w:val="28"/>
          <w:szCs w:val="28"/>
          <w:lang w:val="uk-UA"/>
        </w:rPr>
        <w:t>КАФЕДРА МАРКЕТИНГУ</w:t>
      </w:r>
    </w:p>
    <w:p w:rsidR="00C1568B" w:rsidRPr="001F7568" w:rsidRDefault="00C1568B" w:rsidP="00C1568B">
      <w:pPr>
        <w:spacing w:line="360" w:lineRule="auto"/>
        <w:jc w:val="center"/>
        <w:rPr>
          <w:rFonts w:eastAsia="Aptos"/>
          <w:sz w:val="28"/>
          <w:szCs w:val="28"/>
          <w:lang w:val="uk-UA"/>
        </w:rPr>
      </w:pPr>
    </w:p>
    <w:p w:rsidR="00C1568B" w:rsidRDefault="00C1568B" w:rsidP="00C1568B">
      <w:pPr>
        <w:spacing w:line="360" w:lineRule="auto"/>
        <w:jc w:val="center"/>
        <w:rPr>
          <w:rFonts w:eastAsia="Aptos"/>
          <w:sz w:val="28"/>
          <w:szCs w:val="28"/>
          <w:lang w:val="uk-UA"/>
        </w:rPr>
      </w:pPr>
    </w:p>
    <w:p w:rsidR="00C1568B" w:rsidRDefault="00C1568B" w:rsidP="00C1568B">
      <w:pPr>
        <w:spacing w:line="360" w:lineRule="auto"/>
        <w:jc w:val="center"/>
        <w:rPr>
          <w:rFonts w:eastAsia="Aptos"/>
          <w:sz w:val="28"/>
          <w:szCs w:val="28"/>
          <w:lang w:val="uk-UA"/>
        </w:rPr>
      </w:pPr>
    </w:p>
    <w:p w:rsidR="00C1568B" w:rsidRPr="0039477A" w:rsidRDefault="00C1568B" w:rsidP="00C1568B">
      <w:pPr>
        <w:spacing w:line="360" w:lineRule="auto"/>
        <w:jc w:val="center"/>
        <w:rPr>
          <w:rFonts w:eastAsia="Aptos"/>
          <w:b/>
          <w:sz w:val="32"/>
          <w:szCs w:val="28"/>
          <w:lang w:val="uk-UA"/>
        </w:rPr>
      </w:pPr>
      <w:r w:rsidRPr="0039477A">
        <w:rPr>
          <w:rFonts w:eastAsia="Aptos"/>
          <w:b/>
          <w:sz w:val="32"/>
          <w:szCs w:val="28"/>
          <w:lang w:val="uk-UA"/>
        </w:rPr>
        <w:t xml:space="preserve">КУРСОВА РОБОТА ЗІ СПЕЦІАЛЬНОСТІ </w:t>
      </w:r>
    </w:p>
    <w:p w:rsidR="00C1568B" w:rsidRPr="001F7568" w:rsidRDefault="00C1568B" w:rsidP="00C1568B">
      <w:pPr>
        <w:spacing w:line="360" w:lineRule="auto"/>
        <w:jc w:val="center"/>
        <w:rPr>
          <w:rFonts w:eastAsia="Aptos"/>
          <w:sz w:val="28"/>
          <w:szCs w:val="28"/>
          <w:lang w:val="uk-UA"/>
        </w:rPr>
      </w:pPr>
      <w:r w:rsidRPr="001F7568">
        <w:rPr>
          <w:rFonts w:eastAsia="Aptos"/>
          <w:sz w:val="28"/>
          <w:szCs w:val="28"/>
          <w:lang w:val="uk-UA"/>
        </w:rPr>
        <w:t xml:space="preserve">на тему: </w:t>
      </w:r>
    </w:p>
    <w:p w:rsidR="00C1568B" w:rsidRPr="00E73E51" w:rsidRDefault="00C1568B" w:rsidP="00C1568B">
      <w:pPr>
        <w:spacing w:line="360" w:lineRule="auto"/>
        <w:jc w:val="center"/>
        <w:rPr>
          <w:sz w:val="28"/>
          <w:szCs w:val="28"/>
          <w:lang w:val="uk-UA"/>
        </w:rPr>
      </w:pPr>
      <w:r w:rsidRPr="00E73E51">
        <w:rPr>
          <w:rFonts w:eastAsia="Aptos"/>
          <w:sz w:val="28"/>
          <w:szCs w:val="28"/>
          <w:lang w:val="uk-UA"/>
        </w:rPr>
        <w:t>«</w:t>
      </w:r>
      <w:r w:rsidRPr="00E73E51">
        <w:rPr>
          <w:bCs/>
          <w:color w:val="000000"/>
          <w:sz w:val="28"/>
          <w:szCs w:val="28"/>
          <w:lang w:val="uk-UA"/>
        </w:rPr>
        <w:t>«Вплив емоційного маркетингу на поведінку споживачів» (на прикладі підприємства ТОВ «Пивоварня «Опілля»)</w:t>
      </w:r>
      <w:r w:rsidRPr="00E73E51">
        <w:rPr>
          <w:rFonts w:eastAsia="Aptos"/>
          <w:sz w:val="28"/>
          <w:szCs w:val="28"/>
          <w:lang w:val="uk-UA"/>
        </w:rPr>
        <w:t>»</w:t>
      </w:r>
    </w:p>
    <w:p w:rsidR="00C1568B" w:rsidRPr="001F7568" w:rsidRDefault="00C1568B" w:rsidP="00C1568B">
      <w:pPr>
        <w:spacing w:line="360" w:lineRule="auto"/>
        <w:jc w:val="center"/>
        <w:rPr>
          <w:rFonts w:eastAsia="Aptos"/>
          <w:sz w:val="28"/>
          <w:szCs w:val="28"/>
          <w:lang w:val="uk-UA"/>
        </w:rPr>
      </w:pPr>
    </w:p>
    <w:p w:rsidR="00C1568B" w:rsidRPr="001F7568" w:rsidRDefault="00C1568B" w:rsidP="00C1568B">
      <w:pPr>
        <w:spacing w:line="360" w:lineRule="auto"/>
        <w:jc w:val="center"/>
        <w:rPr>
          <w:rFonts w:eastAsia="Aptos"/>
          <w:sz w:val="28"/>
          <w:szCs w:val="28"/>
          <w:lang w:val="uk-UA"/>
        </w:rPr>
      </w:pPr>
    </w:p>
    <w:p w:rsidR="00C1568B" w:rsidRPr="001F7568" w:rsidRDefault="00C1568B" w:rsidP="00C1568B">
      <w:pPr>
        <w:spacing w:line="360" w:lineRule="auto"/>
        <w:jc w:val="right"/>
        <w:rPr>
          <w:rFonts w:eastAsia="Aptos"/>
          <w:sz w:val="28"/>
          <w:szCs w:val="28"/>
          <w:lang w:val="uk-UA"/>
        </w:rPr>
      </w:pPr>
      <w:r w:rsidRPr="00A9670C">
        <w:rPr>
          <w:rFonts w:eastAsia="Aptos"/>
          <w:b/>
          <w:sz w:val="28"/>
          <w:szCs w:val="28"/>
          <w:lang w:val="uk-UA"/>
        </w:rPr>
        <w:t>Студента</w:t>
      </w:r>
      <w:r w:rsidRPr="001F7568">
        <w:rPr>
          <w:rFonts w:eastAsia="Aptos"/>
          <w:sz w:val="28"/>
          <w:szCs w:val="28"/>
          <w:lang w:val="uk-UA"/>
        </w:rPr>
        <w:t xml:space="preserve"> групи МАРК-31</w:t>
      </w:r>
    </w:p>
    <w:p w:rsidR="00C1568B" w:rsidRPr="001F7568" w:rsidRDefault="00C1568B" w:rsidP="00C1568B">
      <w:pPr>
        <w:spacing w:line="360" w:lineRule="auto"/>
        <w:jc w:val="right"/>
        <w:rPr>
          <w:rFonts w:eastAsia="Aptos"/>
          <w:sz w:val="28"/>
          <w:szCs w:val="28"/>
          <w:lang w:val="uk-UA"/>
        </w:rPr>
      </w:pPr>
      <w:proofErr w:type="spellStart"/>
      <w:r w:rsidRPr="001F7568">
        <w:rPr>
          <w:rFonts w:eastAsia="Aptos"/>
          <w:sz w:val="28"/>
          <w:szCs w:val="28"/>
          <w:lang w:val="uk-UA"/>
        </w:rPr>
        <w:t>Беріта</w:t>
      </w:r>
      <w:proofErr w:type="spellEnd"/>
      <w:r w:rsidRPr="001F7568">
        <w:rPr>
          <w:rFonts w:eastAsia="Aptos"/>
          <w:sz w:val="28"/>
          <w:szCs w:val="28"/>
          <w:lang w:val="uk-UA"/>
        </w:rPr>
        <w:t xml:space="preserve"> Віталія</w:t>
      </w:r>
    </w:p>
    <w:p w:rsidR="00C1568B" w:rsidRPr="00A9670C" w:rsidRDefault="00C1568B" w:rsidP="00C1568B">
      <w:pPr>
        <w:spacing w:line="360" w:lineRule="auto"/>
        <w:jc w:val="right"/>
        <w:rPr>
          <w:rFonts w:eastAsia="Aptos"/>
          <w:b/>
          <w:sz w:val="28"/>
          <w:szCs w:val="28"/>
          <w:lang w:val="uk-UA"/>
        </w:rPr>
      </w:pPr>
      <w:r w:rsidRPr="00A9670C">
        <w:rPr>
          <w:rFonts w:eastAsia="Aptos"/>
          <w:b/>
          <w:sz w:val="28"/>
          <w:szCs w:val="28"/>
          <w:lang w:val="uk-UA"/>
        </w:rPr>
        <w:t xml:space="preserve">Науковий керівник: </w:t>
      </w:r>
    </w:p>
    <w:p w:rsidR="00C1568B" w:rsidRPr="001F7568" w:rsidRDefault="00C1568B" w:rsidP="00C1568B">
      <w:pPr>
        <w:spacing w:line="360" w:lineRule="auto"/>
        <w:jc w:val="right"/>
        <w:rPr>
          <w:rFonts w:eastAsia="Aptos"/>
          <w:sz w:val="28"/>
          <w:szCs w:val="28"/>
          <w:lang w:val="uk-UA"/>
        </w:rPr>
      </w:pPr>
      <w:proofErr w:type="spellStart"/>
      <w:r w:rsidRPr="001F7568">
        <w:rPr>
          <w:rFonts w:eastAsia="Aptos"/>
          <w:sz w:val="28"/>
          <w:szCs w:val="28"/>
          <w:lang w:val="uk-UA"/>
        </w:rPr>
        <w:t>к.е.н</w:t>
      </w:r>
      <w:proofErr w:type="spellEnd"/>
      <w:r w:rsidRPr="001F7568">
        <w:rPr>
          <w:rFonts w:eastAsia="Aptos"/>
          <w:sz w:val="28"/>
          <w:szCs w:val="28"/>
          <w:lang w:val="uk-UA"/>
        </w:rPr>
        <w:t>. , доц.</w:t>
      </w:r>
      <w:r>
        <w:rPr>
          <w:rFonts w:eastAsia="Aptos"/>
          <w:sz w:val="28"/>
          <w:szCs w:val="28"/>
          <w:lang w:val="uk-UA"/>
        </w:rPr>
        <w:t xml:space="preserve"> </w:t>
      </w:r>
      <w:proofErr w:type="spellStart"/>
      <w:r w:rsidRPr="001F7568">
        <w:rPr>
          <w:rFonts w:eastAsia="Aptos"/>
          <w:sz w:val="28"/>
          <w:szCs w:val="28"/>
          <w:lang w:val="uk-UA"/>
        </w:rPr>
        <w:t>Процишин</w:t>
      </w:r>
      <w:proofErr w:type="spellEnd"/>
      <w:r w:rsidRPr="001F7568">
        <w:rPr>
          <w:rFonts w:eastAsia="Aptos"/>
          <w:sz w:val="28"/>
          <w:szCs w:val="28"/>
          <w:lang w:val="uk-UA"/>
        </w:rPr>
        <w:t xml:space="preserve"> Ю. Т.</w:t>
      </w:r>
    </w:p>
    <w:p w:rsidR="00C1568B" w:rsidRPr="001F7568" w:rsidRDefault="00C1568B" w:rsidP="00C1568B">
      <w:pPr>
        <w:spacing w:line="360" w:lineRule="auto"/>
        <w:jc w:val="right"/>
        <w:rPr>
          <w:rFonts w:eastAsia="Aptos"/>
          <w:sz w:val="28"/>
          <w:szCs w:val="28"/>
          <w:lang w:val="uk-UA"/>
        </w:rPr>
      </w:pPr>
    </w:p>
    <w:p w:rsidR="00C1568B" w:rsidRPr="001F7568" w:rsidRDefault="00C1568B" w:rsidP="00C1568B">
      <w:pPr>
        <w:spacing w:line="360" w:lineRule="auto"/>
        <w:jc w:val="right"/>
        <w:rPr>
          <w:sz w:val="28"/>
          <w:szCs w:val="28"/>
          <w:lang w:val="uk-UA"/>
        </w:rPr>
      </w:pPr>
      <w:r w:rsidRPr="001F7568">
        <w:rPr>
          <w:rFonts w:eastAsia="Aptos"/>
          <w:sz w:val="28"/>
          <w:szCs w:val="28"/>
          <w:lang w:val="uk-UA"/>
        </w:rPr>
        <w:t xml:space="preserve">Національна шкала_______________ </w:t>
      </w:r>
    </w:p>
    <w:p w:rsidR="00C1568B" w:rsidRPr="001F7568" w:rsidRDefault="00C1568B" w:rsidP="00C1568B">
      <w:pPr>
        <w:spacing w:line="360" w:lineRule="auto"/>
        <w:jc w:val="right"/>
        <w:rPr>
          <w:sz w:val="28"/>
          <w:szCs w:val="28"/>
          <w:lang w:val="uk-UA"/>
        </w:rPr>
      </w:pPr>
      <w:r w:rsidRPr="001F7568">
        <w:rPr>
          <w:rFonts w:eastAsia="Aptos"/>
          <w:sz w:val="28"/>
          <w:szCs w:val="28"/>
          <w:lang w:val="uk-UA"/>
        </w:rPr>
        <w:t>Кількість балів:__________________</w:t>
      </w:r>
    </w:p>
    <w:p w:rsidR="00C1568B" w:rsidRPr="001F7568" w:rsidRDefault="00C1568B" w:rsidP="00C1568B">
      <w:pPr>
        <w:spacing w:line="360" w:lineRule="auto"/>
        <w:jc w:val="right"/>
        <w:rPr>
          <w:sz w:val="28"/>
          <w:szCs w:val="28"/>
          <w:lang w:val="uk-UA"/>
        </w:rPr>
      </w:pPr>
      <w:r w:rsidRPr="001F7568">
        <w:rPr>
          <w:rFonts w:eastAsia="Aptos"/>
          <w:sz w:val="28"/>
          <w:szCs w:val="28"/>
          <w:lang w:val="uk-UA"/>
        </w:rPr>
        <w:t xml:space="preserve"> Оцінка: </w:t>
      </w:r>
      <w:proofErr w:type="spellStart"/>
      <w:r w:rsidRPr="001F7568">
        <w:rPr>
          <w:rFonts w:eastAsia="Aptos"/>
          <w:sz w:val="28"/>
          <w:szCs w:val="28"/>
          <w:lang w:val="uk-UA"/>
        </w:rPr>
        <w:t>ECTS</w:t>
      </w:r>
      <w:proofErr w:type="spellEnd"/>
      <w:r w:rsidRPr="001F7568">
        <w:rPr>
          <w:rFonts w:eastAsia="Aptos"/>
          <w:sz w:val="28"/>
          <w:szCs w:val="28"/>
          <w:lang w:val="uk-UA"/>
        </w:rPr>
        <w:t xml:space="preserve"> ___________________</w:t>
      </w:r>
    </w:p>
    <w:p w:rsidR="00C1568B" w:rsidRPr="001F7568" w:rsidRDefault="00C1568B" w:rsidP="00C1568B">
      <w:pPr>
        <w:spacing w:line="360" w:lineRule="auto"/>
        <w:jc w:val="center"/>
        <w:rPr>
          <w:rFonts w:eastAsia="Aptos"/>
          <w:sz w:val="28"/>
          <w:szCs w:val="28"/>
          <w:lang w:val="uk-UA"/>
        </w:rPr>
      </w:pPr>
    </w:p>
    <w:p w:rsidR="00C1568B" w:rsidRPr="001F7568" w:rsidRDefault="00C1568B" w:rsidP="00C1568B">
      <w:pPr>
        <w:spacing w:line="360" w:lineRule="auto"/>
        <w:jc w:val="center"/>
        <w:rPr>
          <w:rFonts w:eastAsia="Aptos"/>
          <w:sz w:val="28"/>
          <w:szCs w:val="28"/>
          <w:lang w:val="uk-UA"/>
        </w:rPr>
      </w:pPr>
      <w:r w:rsidRPr="001F7568">
        <w:rPr>
          <w:rFonts w:eastAsia="Aptos"/>
          <w:sz w:val="28"/>
          <w:szCs w:val="28"/>
          <w:lang w:val="uk-UA"/>
        </w:rPr>
        <w:t xml:space="preserve">                         Члени комісії  </w:t>
      </w:r>
    </w:p>
    <w:p w:rsidR="00C1568B" w:rsidRPr="001F7568" w:rsidRDefault="00C1568B" w:rsidP="00C1568B">
      <w:pPr>
        <w:spacing w:line="360" w:lineRule="auto"/>
        <w:jc w:val="center"/>
        <w:rPr>
          <w:rFonts w:eastAsia="Aptos"/>
          <w:sz w:val="28"/>
          <w:szCs w:val="28"/>
          <w:lang w:val="uk-UA"/>
        </w:rPr>
      </w:pPr>
      <w:r w:rsidRPr="001F7568">
        <w:rPr>
          <w:rFonts w:eastAsia="Aptos"/>
          <w:sz w:val="28"/>
          <w:szCs w:val="28"/>
          <w:lang w:val="uk-UA"/>
        </w:rPr>
        <w:t xml:space="preserve">                        </w:t>
      </w:r>
    </w:p>
    <w:p w:rsidR="00C1568B" w:rsidRPr="001F7568" w:rsidRDefault="00C1568B" w:rsidP="00C1568B">
      <w:pPr>
        <w:jc w:val="right"/>
        <w:rPr>
          <w:rFonts w:eastAsia="Aptos"/>
          <w:sz w:val="28"/>
          <w:szCs w:val="28"/>
          <w:lang w:val="uk-UA"/>
        </w:rPr>
      </w:pPr>
      <w:r w:rsidRPr="001F7568">
        <w:rPr>
          <w:rFonts w:eastAsia="Aptos"/>
          <w:sz w:val="28"/>
          <w:szCs w:val="28"/>
          <w:lang w:val="uk-UA"/>
        </w:rPr>
        <w:t xml:space="preserve"> __________ ____________________</w:t>
      </w:r>
    </w:p>
    <w:p w:rsidR="00C1568B" w:rsidRPr="001F7568" w:rsidRDefault="00C1568B" w:rsidP="00C1568B">
      <w:pPr>
        <w:jc w:val="right"/>
        <w:rPr>
          <w:rFonts w:eastAsia="Aptos"/>
          <w:sz w:val="28"/>
          <w:szCs w:val="28"/>
          <w:vertAlign w:val="superscript"/>
          <w:lang w:val="uk-UA"/>
        </w:rPr>
      </w:pPr>
      <w:r w:rsidRPr="001F7568">
        <w:rPr>
          <w:rFonts w:eastAsia="Aptos"/>
          <w:sz w:val="28"/>
          <w:szCs w:val="28"/>
          <w:lang w:val="uk-UA"/>
        </w:rPr>
        <w:t xml:space="preserve">      </w:t>
      </w:r>
      <w:r w:rsidRPr="001F7568">
        <w:rPr>
          <w:rFonts w:eastAsia="Aptos"/>
          <w:sz w:val="28"/>
          <w:szCs w:val="28"/>
          <w:vertAlign w:val="superscript"/>
          <w:lang w:val="uk-UA"/>
        </w:rPr>
        <w:t>(підпис)                  (прізвище та ініціали)</w:t>
      </w:r>
    </w:p>
    <w:p w:rsidR="00C1568B" w:rsidRPr="001F7568" w:rsidRDefault="00C1568B" w:rsidP="00C1568B">
      <w:pPr>
        <w:jc w:val="right"/>
        <w:rPr>
          <w:rFonts w:eastAsia="Aptos"/>
          <w:sz w:val="28"/>
          <w:szCs w:val="28"/>
          <w:vertAlign w:val="superscript"/>
          <w:lang w:val="uk-UA"/>
        </w:rPr>
      </w:pPr>
      <w:r w:rsidRPr="001F7568">
        <w:rPr>
          <w:rFonts w:eastAsia="Aptos"/>
          <w:sz w:val="28"/>
          <w:szCs w:val="28"/>
          <w:lang w:val="uk-UA"/>
        </w:rPr>
        <w:t xml:space="preserve"> __________ ____________________ </w:t>
      </w:r>
    </w:p>
    <w:p w:rsidR="00C1568B" w:rsidRPr="001F7568" w:rsidRDefault="00C1568B" w:rsidP="00C1568B">
      <w:pPr>
        <w:jc w:val="right"/>
        <w:rPr>
          <w:rFonts w:eastAsia="Aptos"/>
          <w:sz w:val="28"/>
          <w:szCs w:val="28"/>
          <w:vertAlign w:val="superscript"/>
          <w:lang w:val="uk-UA"/>
        </w:rPr>
      </w:pPr>
      <w:r w:rsidRPr="001F7568">
        <w:rPr>
          <w:rFonts w:eastAsia="Aptos"/>
          <w:sz w:val="28"/>
          <w:szCs w:val="28"/>
          <w:vertAlign w:val="superscript"/>
          <w:lang w:val="uk-UA"/>
        </w:rPr>
        <w:t xml:space="preserve">(підпис)                (прізвище та ініціали) </w:t>
      </w:r>
    </w:p>
    <w:p w:rsidR="00C1568B" w:rsidRPr="001F7568" w:rsidRDefault="00C1568B" w:rsidP="00C1568B">
      <w:pPr>
        <w:jc w:val="right"/>
        <w:rPr>
          <w:rFonts w:eastAsia="Aptos"/>
          <w:sz w:val="28"/>
          <w:szCs w:val="28"/>
          <w:lang w:val="uk-UA"/>
        </w:rPr>
      </w:pPr>
      <w:r w:rsidRPr="001F7568">
        <w:rPr>
          <w:rFonts w:eastAsia="Aptos"/>
          <w:sz w:val="28"/>
          <w:szCs w:val="28"/>
          <w:lang w:val="uk-UA"/>
        </w:rPr>
        <w:t xml:space="preserve">__________ ____________________ </w:t>
      </w:r>
    </w:p>
    <w:p w:rsidR="00C1568B" w:rsidRPr="001F7568" w:rsidRDefault="00C1568B" w:rsidP="00C1568B">
      <w:pPr>
        <w:jc w:val="right"/>
        <w:rPr>
          <w:rFonts w:eastAsia="Aptos"/>
          <w:sz w:val="28"/>
          <w:szCs w:val="28"/>
          <w:vertAlign w:val="superscript"/>
          <w:lang w:val="uk-UA"/>
        </w:rPr>
      </w:pPr>
      <w:r w:rsidRPr="001F7568">
        <w:rPr>
          <w:rFonts w:eastAsia="Aptos"/>
          <w:sz w:val="28"/>
          <w:szCs w:val="28"/>
          <w:vertAlign w:val="superscript"/>
          <w:lang w:val="uk-UA"/>
        </w:rPr>
        <w:t>(підпис)                  (прізвище та ініціали)</w:t>
      </w:r>
    </w:p>
    <w:p w:rsidR="00C1568B" w:rsidRPr="001F7568" w:rsidRDefault="00C1568B" w:rsidP="00C1568B">
      <w:pPr>
        <w:jc w:val="center"/>
        <w:rPr>
          <w:rFonts w:eastAsia="Aptos"/>
          <w:sz w:val="28"/>
          <w:szCs w:val="28"/>
          <w:lang w:val="uk-UA"/>
        </w:rPr>
      </w:pPr>
    </w:p>
    <w:p w:rsidR="00C1568B" w:rsidRPr="001F7568" w:rsidRDefault="00C1568B" w:rsidP="00C1568B">
      <w:pPr>
        <w:jc w:val="center"/>
        <w:rPr>
          <w:b/>
          <w:sz w:val="28"/>
          <w:szCs w:val="28"/>
          <w:lang w:val="uk-UA"/>
        </w:rPr>
      </w:pPr>
      <w:r w:rsidRPr="001F7568">
        <w:rPr>
          <w:rFonts w:eastAsia="Aptos"/>
          <w:b/>
          <w:sz w:val="28"/>
          <w:szCs w:val="28"/>
          <w:lang w:val="uk-UA"/>
        </w:rPr>
        <w:t>ТЕРНОПІЛЬ –2024</w:t>
      </w:r>
    </w:p>
    <w:p w:rsidR="00C1568B" w:rsidRDefault="00C1568B">
      <w:pPr>
        <w:rPr>
          <w:b/>
          <w:bCs/>
          <w:color w:val="000000"/>
          <w:sz w:val="28"/>
          <w:szCs w:val="28"/>
          <w:lang w:val="uk-UA"/>
        </w:rPr>
      </w:pPr>
      <w:r>
        <w:rPr>
          <w:b/>
          <w:bCs/>
          <w:color w:val="000000"/>
          <w:sz w:val="28"/>
          <w:szCs w:val="28"/>
          <w:lang w:val="uk-UA"/>
        </w:rPr>
        <w:br w:type="page"/>
      </w:r>
    </w:p>
    <w:p w:rsidR="00D43358" w:rsidRPr="001B5FCC" w:rsidRDefault="00D43358" w:rsidP="009202CD">
      <w:pPr>
        <w:spacing w:line="360" w:lineRule="auto"/>
        <w:ind w:firstLine="567"/>
        <w:jc w:val="center"/>
        <w:rPr>
          <w:b/>
          <w:bCs/>
          <w:color w:val="000000"/>
          <w:sz w:val="28"/>
          <w:szCs w:val="28"/>
          <w:lang w:val="uk-UA"/>
        </w:rPr>
      </w:pPr>
    </w:p>
    <w:tbl>
      <w:tblPr>
        <w:tblStyle w:val="a3"/>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37"/>
        <w:gridCol w:w="7888"/>
        <w:gridCol w:w="826"/>
      </w:tblGrid>
      <w:tr w:rsidR="009202CD" w:rsidRPr="008B2FEB" w:rsidTr="00717BCE">
        <w:tc>
          <w:tcPr>
            <w:tcW w:w="637" w:type="dxa"/>
            <w:shd w:val="clear" w:color="auto" w:fill="auto"/>
          </w:tcPr>
          <w:p w:rsidR="009202CD" w:rsidRPr="008B2FEB" w:rsidRDefault="009202CD" w:rsidP="002215BB">
            <w:pPr>
              <w:spacing w:line="360" w:lineRule="auto"/>
              <w:rPr>
                <w:b/>
                <w:bCs/>
                <w:color w:val="000000"/>
                <w:sz w:val="28"/>
                <w:szCs w:val="28"/>
                <w:lang w:val="uk-UA"/>
              </w:rPr>
            </w:pPr>
          </w:p>
        </w:tc>
        <w:tc>
          <w:tcPr>
            <w:tcW w:w="7888" w:type="dxa"/>
            <w:shd w:val="clear" w:color="auto" w:fill="auto"/>
          </w:tcPr>
          <w:p w:rsidR="009202CD" w:rsidRPr="008B2FEB" w:rsidRDefault="009202CD" w:rsidP="001B5FCC">
            <w:pPr>
              <w:spacing w:line="360" w:lineRule="auto"/>
              <w:jc w:val="center"/>
              <w:rPr>
                <w:b/>
                <w:bCs/>
                <w:color w:val="000000"/>
                <w:sz w:val="28"/>
                <w:szCs w:val="28"/>
                <w:lang w:val="uk-UA"/>
              </w:rPr>
            </w:pPr>
            <w:r w:rsidRPr="008B2FEB">
              <w:rPr>
                <w:b/>
                <w:bCs/>
                <w:color w:val="000000"/>
                <w:sz w:val="28"/>
                <w:szCs w:val="28"/>
                <w:lang w:val="uk-UA"/>
              </w:rPr>
              <w:t>ЗМІСТ</w:t>
            </w:r>
          </w:p>
        </w:tc>
        <w:tc>
          <w:tcPr>
            <w:tcW w:w="826" w:type="dxa"/>
            <w:shd w:val="clear" w:color="auto" w:fill="auto"/>
          </w:tcPr>
          <w:p w:rsidR="009202CD" w:rsidRPr="008B2FEB" w:rsidRDefault="009202CD" w:rsidP="002215BB">
            <w:pPr>
              <w:spacing w:line="360" w:lineRule="auto"/>
              <w:jc w:val="center"/>
              <w:rPr>
                <w:b/>
                <w:bCs/>
                <w:color w:val="000000"/>
                <w:sz w:val="28"/>
                <w:szCs w:val="28"/>
                <w:lang w:val="uk-UA"/>
              </w:rPr>
            </w:pPr>
          </w:p>
        </w:tc>
      </w:tr>
      <w:tr w:rsidR="009202CD" w:rsidRPr="00AE2C55" w:rsidTr="00717BCE">
        <w:tc>
          <w:tcPr>
            <w:tcW w:w="8525" w:type="dxa"/>
            <w:gridSpan w:val="2"/>
            <w:shd w:val="clear" w:color="auto" w:fill="auto"/>
          </w:tcPr>
          <w:p w:rsidR="009202CD" w:rsidRPr="0055008B" w:rsidRDefault="00AD4E61" w:rsidP="00AD4E61">
            <w:pPr>
              <w:spacing w:line="360" w:lineRule="auto"/>
              <w:rPr>
                <w:bCs/>
                <w:color w:val="000000"/>
                <w:sz w:val="28"/>
                <w:szCs w:val="28"/>
                <w:lang w:val="en-US"/>
              </w:rPr>
            </w:pPr>
            <w:r w:rsidRPr="008B2FEB">
              <w:rPr>
                <w:bCs/>
                <w:color w:val="000000"/>
                <w:sz w:val="28"/>
                <w:szCs w:val="28"/>
                <w:lang w:val="uk-UA"/>
              </w:rPr>
              <w:t>ВСТУП</w:t>
            </w:r>
            <w:r>
              <w:rPr>
                <w:bCs/>
                <w:color w:val="000000"/>
                <w:sz w:val="28"/>
                <w:szCs w:val="28"/>
                <w:lang w:val="uk-UA"/>
              </w:rPr>
              <w:t>.........................................................................................................</w:t>
            </w:r>
          </w:p>
        </w:tc>
        <w:tc>
          <w:tcPr>
            <w:tcW w:w="826" w:type="dxa"/>
            <w:shd w:val="clear" w:color="auto" w:fill="auto"/>
          </w:tcPr>
          <w:p w:rsidR="009202CD" w:rsidRPr="00B53CD6" w:rsidRDefault="00B53CD6" w:rsidP="002215BB">
            <w:pPr>
              <w:spacing w:line="360" w:lineRule="auto"/>
              <w:jc w:val="center"/>
              <w:rPr>
                <w:bCs/>
                <w:color w:val="000000"/>
                <w:sz w:val="28"/>
                <w:szCs w:val="28"/>
                <w:lang w:val="uk-UA"/>
              </w:rPr>
            </w:pPr>
            <w:r>
              <w:rPr>
                <w:bCs/>
                <w:color w:val="000000"/>
                <w:sz w:val="28"/>
                <w:szCs w:val="28"/>
                <w:lang w:val="uk-UA"/>
              </w:rPr>
              <w:t>3</w:t>
            </w:r>
          </w:p>
        </w:tc>
      </w:tr>
      <w:tr w:rsidR="00AD4E61" w:rsidRPr="00637F15" w:rsidTr="00717BCE">
        <w:tc>
          <w:tcPr>
            <w:tcW w:w="8525" w:type="dxa"/>
            <w:gridSpan w:val="2"/>
            <w:shd w:val="clear" w:color="auto" w:fill="auto"/>
          </w:tcPr>
          <w:p w:rsidR="00AD4E61" w:rsidRPr="00305362" w:rsidRDefault="00AD4E61" w:rsidP="00C901C8">
            <w:pPr>
              <w:spacing w:line="360" w:lineRule="auto"/>
              <w:jc w:val="both"/>
              <w:rPr>
                <w:bCs/>
                <w:color w:val="000000"/>
                <w:sz w:val="28"/>
                <w:szCs w:val="28"/>
              </w:rPr>
            </w:pPr>
            <w:r w:rsidRPr="00305362">
              <w:rPr>
                <w:bCs/>
                <w:color w:val="000000"/>
                <w:sz w:val="28"/>
                <w:szCs w:val="28"/>
                <w:lang w:val="uk-UA"/>
              </w:rPr>
              <w:t>РОЗДІЛ 1. ТЕОРЕТИЧНІ ОСНОВИ ДОСЛІДЖЕННЯ ВПЛИВ ЕМОЦІЙНОГО МАРКЕТИНГУ НА ПОВЕДІНКУ СПОЖИВАЧІВ</w:t>
            </w:r>
          </w:p>
        </w:tc>
        <w:tc>
          <w:tcPr>
            <w:tcW w:w="826" w:type="dxa"/>
            <w:shd w:val="clear" w:color="auto" w:fill="auto"/>
          </w:tcPr>
          <w:p w:rsidR="00AD4E61" w:rsidRDefault="00AD4E61"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5</w:t>
            </w:r>
          </w:p>
        </w:tc>
      </w:tr>
      <w:tr w:rsidR="00C901C8" w:rsidRPr="00637F15" w:rsidTr="00717BCE">
        <w:tc>
          <w:tcPr>
            <w:tcW w:w="637" w:type="dxa"/>
            <w:shd w:val="clear" w:color="auto" w:fill="auto"/>
          </w:tcPr>
          <w:p w:rsidR="00C901C8" w:rsidRPr="00B609AF" w:rsidRDefault="00AD4E61" w:rsidP="00C901C8">
            <w:pPr>
              <w:spacing w:line="360" w:lineRule="auto"/>
              <w:jc w:val="center"/>
              <w:rPr>
                <w:sz w:val="28"/>
                <w:szCs w:val="28"/>
                <w:lang w:val="uk-UA"/>
              </w:rPr>
            </w:pPr>
            <w:r w:rsidRPr="00305362">
              <w:rPr>
                <w:bCs/>
                <w:color w:val="000000"/>
                <w:sz w:val="28"/>
                <w:szCs w:val="28"/>
                <w:lang w:val="uk-UA"/>
              </w:rPr>
              <w:t>1.1</w:t>
            </w:r>
          </w:p>
        </w:tc>
        <w:tc>
          <w:tcPr>
            <w:tcW w:w="7888" w:type="dxa"/>
            <w:shd w:val="clear" w:color="auto" w:fill="auto"/>
          </w:tcPr>
          <w:p w:rsidR="00C901C8" w:rsidRPr="00305362" w:rsidRDefault="00C901C8" w:rsidP="00C901C8">
            <w:pPr>
              <w:spacing w:line="360" w:lineRule="auto"/>
              <w:jc w:val="both"/>
              <w:rPr>
                <w:bCs/>
                <w:color w:val="000000"/>
                <w:sz w:val="28"/>
                <w:szCs w:val="28"/>
              </w:rPr>
            </w:pPr>
            <w:r w:rsidRPr="00305362">
              <w:rPr>
                <w:bCs/>
                <w:color w:val="000000"/>
                <w:sz w:val="28"/>
                <w:szCs w:val="28"/>
                <w:lang w:val="uk-UA"/>
              </w:rPr>
              <w:t>Сутність, типи та чинники впливу на поведінку споживачів підприємства</w:t>
            </w:r>
            <w:r w:rsidR="009D1A05">
              <w:rPr>
                <w:bCs/>
                <w:color w:val="000000"/>
                <w:sz w:val="28"/>
                <w:szCs w:val="28"/>
                <w:lang w:val="uk-UA"/>
              </w:rPr>
              <w:t>......................................................................................</w:t>
            </w:r>
          </w:p>
        </w:tc>
        <w:tc>
          <w:tcPr>
            <w:tcW w:w="826" w:type="dxa"/>
            <w:shd w:val="clear" w:color="auto" w:fill="auto"/>
          </w:tcPr>
          <w:p w:rsidR="00C901C8" w:rsidRDefault="00C901C8"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5</w:t>
            </w:r>
          </w:p>
        </w:tc>
      </w:tr>
      <w:tr w:rsidR="00C901C8" w:rsidRPr="00637F15" w:rsidTr="00717BCE">
        <w:tc>
          <w:tcPr>
            <w:tcW w:w="637" w:type="dxa"/>
            <w:shd w:val="clear" w:color="auto" w:fill="auto"/>
          </w:tcPr>
          <w:p w:rsidR="00C901C8" w:rsidRPr="00B609AF" w:rsidRDefault="00AD4E61" w:rsidP="00C901C8">
            <w:pPr>
              <w:spacing w:line="360" w:lineRule="auto"/>
              <w:jc w:val="center"/>
              <w:rPr>
                <w:sz w:val="28"/>
                <w:szCs w:val="28"/>
                <w:lang w:val="uk-UA"/>
              </w:rPr>
            </w:pPr>
            <w:r w:rsidRPr="00305362">
              <w:rPr>
                <w:bCs/>
                <w:color w:val="000000"/>
                <w:sz w:val="28"/>
                <w:szCs w:val="28"/>
                <w:lang w:val="uk-UA"/>
              </w:rPr>
              <w:t>1.2</w:t>
            </w:r>
          </w:p>
        </w:tc>
        <w:tc>
          <w:tcPr>
            <w:tcW w:w="7888" w:type="dxa"/>
            <w:shd w:val="clear" w:color="auto" w:fill="auto"/>
          </w:tcPr>
          <w:p w:rsidR="00C901C8" w:rsidRPr="00305362" w:rsidRDefault="00C901C8" w:rsidP="00C901C8">
            <w:pPr>
              <w:spacing w:line="360" w:lineRule="auto"/>
              <w:jc w:val="both"/>
              <w:rPr>
                <w:bCs/>
                <w:color w:val="000000"/>
                <w:sz w:val="28"/>
                <w:szCs w:val="28"/>
              </w:rPr>
            </w:pPr>
            <w:r w:rsidRPr="00305362">
              <w:rPr>
                <w:bCs/>
                <w:color w:val="000000"/>
                <w:sz w:val="28"/>
                <w:szCs w:val="28"/>
                <w:lang w:val="uk-UA"/>
              </w:rPr>
              <w:t>Емоційний маркетинг як технологія управління поведінкою споживачів підприємства</w:t>
            </w:r>
            <w:r w:rsidR="00B07461">
              <w:rPr>
                <w:bCs/>
                <w:color w:val="000000"/>
                <w:sz w:val="28"/>
                <w:szCs w:val="28"/>
                <w:lang w:val="uk-UA"/>
              </w:rPr>
              <w:t>..................................................................</w:t>
            </w:r>
          </w:p>
        </w:tc>
        <w:tc>
          <w:tcPr>
            <w:tcW w:w="826" w:type="dxa"/>
            <w:shd w:val="clear" w:color="auto" w:fill="auto"/>
          </w:tcPr>
          <w:p w:rsidR="00C901C8" w:rsidRDefault="00C901C8"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10</w:t>
            </w:r>
          </w:p>
        </w:tc>
      </w:tr>
      <w:tr w:rsidR="00C901C8" w:rsidRPr="00637F15" w:rsidTr="00717BCE">
        <w:tc>
          <w:tcPr>
            <w:tcW w:w="637" w:type="dxa"/>
            <w:shd w:val="clear" w:color="auto" w:fill="auto"/>
          </w:tcPr>
          <w:p w:rsidR="00C901C8" w:rsidRPr="00B609AF" w:rsidRDefault="00AD4E61" w:rsidP="00C901C8">
            <w:pPr>
              <w:spacing w:line="360" w:lineRule="auto"/>
              <w:jc w:val="center"/>
              <w:rPr>
                <w:sz w:val="28"/>
                <w:szCs w:val="28"/>
                <w:lang w:val="uk-UA"/>
              </w:rPr>
            </w:pPr>
            <w:r w:rsidRPr="00305362">
              <w:rPr>
                <w:bCs/>
                <w:color w:val="000000"/>
                <w:sz w:val="28"/>
                <w:szCs w:val="28"/>
                <w:lang w:val="uk-UA"/>
              </w:rPr>
              <w:t>1.3</w:t>
            </w:r>
          </w:p>
        </w:tc>
        <w:tc>
          <w:tcPr>
            <w:tcW w:w="7888" w:type="dxa"/>
            <w:shd w:val="clear" w:color="auto" w:fill="auto"/>
          </w:tcPr>
          <w:p w:rsidR="00C901C8" w:rsidRPr="00305362" w:rsidRDefault="00C901C8" w:rsidP="00C901C8">
            <w:pPr>
              <w:spacing w:line="360" w:lineRule="auto"/>
              <w:jc w:val="both"/>
              <w:rPr>
                <w:bCs/>
                <w:color w:val="000000"/>
                <w:sz w:val="28"/>
                <w:szCs w:val="28"/>
              </w:rPr>
            </w:pPr>
            <w:r w:rsidRPr="00305362">
              <w:rPr>
                <w:bCs/>
                <w:color w:val="000000"/>
                <w:sz w:val="28"/>
                <w:szCs w:val="28"/>
                <w:lang w:val="uk-UA"/>
              </w:rPr>
              <w:t>Використання принципів емоційного маркетингу в діяльності виробничих підприємств</w:t>
            </w:r>
            <w:r w:rsidR="00B07461">
              <w:rPr>
                <w:bCs/>
                <w:color w:val="000000"/>
                <w:sz w:val="28"/>
                <w:szCs w:val="28"/>
                <w:lang w:val="uk-UA"/>
              </w:rPr>
              <w:t>...................................................................</w:t>
            </w:r>
          </w:p>
        </w:tc>
        <w:tc>
          <w:tcPr>
            <w:tcW w:w="826" w:type="dxa"/>
            <w:shd w:val="clear" w:color="auto" w:fill="auto"/>
          </w:tcPr>
          <w:p w:rsidR="00C901C8" w:rsidRDefault="00C901C8"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13</w:t>
            </w:r>
          </w:p>
        </w:tc>
      </w:tr>
      <w:tr w:rsidR="00AD4E61" w:rsidRPr="00637F15" w:rsidTr="00717BCE">
        <w:tc>
          <w:tcPr>
            <w:tcW w:w="8525" w:type="dxa"/>
            <w:gridSpan w:val="2"/>
            <w:shd w:val="clear" w:color="auto" w:fill="auto"/>
          </w:tcPr>
          <w:p w:rsidR="00AD4E61" w:rsidRPr="00305362" w:rsidRDefault="00AD4E61" w:rsidP="00A93AB9">
            <w:pPr>
              <w:spacing w:line="360" w:lineRule="auto"/>
              <w:jc w:val="both"/>
              <w:rPr>
                <w:bCs/>
                <w:color w:val="000000"/>
                <w:sz w:val="28"/>
                <w:szCs w:val="28"/>
              </w:rPr>
            </w:pPr>
            <w:r w:rsidRPr="00305362">
              <w:rPr>
                <w:bCs/>
                <w:color w:val="000000"/>
                <w:sz w:val="28"/>
                <w:szCs w:val="28"/>
                <w:lang w:val="uk-UA"/>
              </w:rPr>
              <w:t>РОЗДІЛ 2. ДОСЛІДЖЕННЯ ВПЛИВУ ЕМОЦІЙНОГО МАРКЕТИНГУ НА ПОВЕДІНКУ СПОЖИВАЧІВ</w:t>
            </w:r>
            <w:r w:rsidR="00A93AB9">
              <w:rPr>
                <w:bCs/>
                <w:color w:val="000000"/>
                <w:sz w:val="28"/>
                <w:szCs w:val="28"/>
                <w:lang w:val="uk-UA"/>
              </w:rPr>
              <w:t xml:space="preserve"> ПІДПРИЄМСТВА</w:t>
            </w:r>
            <w:r w:rsidRPr="00305362">
              <w:rPr>
                <w:bCs/>
                <w:color w:val="000000"/>
                <w:sz w:val="28"/>
                <w:szCs w:val="28"/>
                <w:lang w:val="uk-UA"/>
              </w:rPr>
              <w:t xml:space="preserve"> </w:t>
            </w:r>
            <w:r w:rsidR="001B5FCC">
              <w:rPr>
                <w:bCs/>
                <w:color w:val="000000"/>
                <w:sz w:val="28"/>
                <w:szCs w:val="28"/>
                <w:lang w:val="uk-UA"/>
              </w:rPr>
              <w:t>ТОВ «ПИВОВАРНЯ «ОПІЛЛЯ»..................................</w:t>
            </w:r>
            <w:r w:rsidR="00A93AB9">
              <w:rPr>
                <w:bCs/>
                <w:color w:val="000000"/>
                <w:sz w:val="28"/>
                <w:szCs w:val="28"/>
                <w:lang w:val="uk-UA"/>
              </w:rPr>
              <w:t>.............................</w:t>
            </w:r>
          </w:p>
        </w:tc>
        <w:tc>
          <w:tcPr>
            <w:tcW w:w="826" w:type="dxa"/>
            <w:shd w:val="clear" w:color="auto" w:fill="auto"/>
          </w:tcPr>
          <w:p w:rsidR="00AD4E61" w:rsidRDefault="00AD4E61" w:rsidP="00C901C8">
            <w:pPr>
              <w:spacing w:line="360" w:lineRule="auto"/>
              <w:jc w:val="center"/>
              <w:rPr>
                <w:bCs/>
                <w:color w:val="000000"/>
                <w:sz w:val="28"/>
                <w:szCs w:val="28"/>
                <w:lang w:val="en-US"/>
              </w:rPr>
            </w:pPr>
          </w:p>
          <w:p w:rsidR="00B53CD6" w:rsidRDefault="00B53CD6"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18</w:t>
            </w:r>
          </w:p>
        </w:tc>
      </w:tr>
      <w:tr w:rsidR="00C901C8" w:rsidRPr="00637F15" w:rsidTr="00717BCE">
        <w:tc>
          <w:tcPr>
            <w:tcW w:w="637" w:type="dxa"/>
            <w:shd w:val="clear" w:color="auto" w:fill="auto"/>
          </w:tcPr>
          <w:p w:rsidR="00C901C8" w:rsidRPr="008B2FEB" w:rsidRDefault="00AD4E61" w:rsidP="00C901C8">
            <w:pPr>
              <w:spacing w:line="360" w:lineRule="auto"/>
              <w:jc w:val="center"/>
              <w:rPr>
                <w:bCs/>
                <w:color w:val="000000"/>
                <w:sz w:val="28"/>
                <w:szCs w:val="28"/>
                <w:lang w:val="uk-UA"/>
              </w:rPr>
            </w:pPr>
            <w:r w:rsidRPr="00305362">
              <w:rPr>
                <w:bCs/>
                <w:color w:val="000000"/>
                <w:sz w:val="28"/>
                <w:szCs w:val="28"/>
                <w:lang w:val="uk-UA"/>
              </w:rPr>
              <w:t>2.1</w:t>
            </w:r>
          </w:p>
        </w:tc>
        <w:tc>
          <w:tcPr>
            <w:tcW w:w="7888" w:type="dxa"/>
            <w:shd w:val="clear" w:color="auto" w:fill="auto"/>
          </w:tcPr>
          <w:p w:rsidR="00C901C8" w:rsidRPr="00305362" w:rsidRDefault="00C901C8" w:rsidP="009D1A05">
            <w:pPr>
              <w:spacing w:line="360" w:lineRule="auto"/>
              <w:jc w:val="both"/>
              <w:rPr>
                <w:bCs/>
                <w:color w:val="000000"/>
                <w:sz w:val="28"/>
                <w:szCs w:val="28"/>
              </w:rPr>
            </w:pPr>
            <w:r w:rsidRPr="00305362">
              <w:rPr>
                <w:bCs/>
                <w:color w:val="000000"/>
                <w:sz w:val="28"/>
                <w:szCs w:val="28"/>
                <w:lang w:val="uk-UA"/>
              </w:rPr>
              <w:t>Загальна організаційно-економі</w:t>
            </w:r>
            <w:r w:rsidR="009D1A05">
              <w:rPr>
                <w:bCs/>
                <w:color w:val="000000"/>
                <w:sz w:val="28"/>
                <w:szCs w:val="28"/>
                <w:lang w:val="uk-UA"/>
              </w:rPr>
              <w:t>чна характеристика підприємства......................................................................................</w:t>
            </w:r>
          </w:p>
        </w:tc>
        <w:tc>
          <w:tcPr>
            <w:tcW w:w="826" w:type="dxa"/>
            <w:shd w:val="clear" w:color="auto" w:fill="auto"/>
          </w:tcPr>
          <w:p w:rsidR="00C901C8" w:rsidRDefault="00C901C8"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18</w:t>
            </w:r>
          </w:p>
        </w:tc>
      </w:tr>
      <w:tr w:rsidR="00C901C8" w:rsidRPr="00637F15" w:rsidTr="00717BCE">
        <w:tc>
          <w:tcPr>
            <w:tcW w:w="637" w:type="dxa"/>
            <w:shd w:val="clear" w:color="auto" w:fill="auto"/>
          </w:tcPr>
          <w:p w:rsidR="00C901C8" w:rsidRDefault="00AD4E61" w:rsidP="00C901C8">
            <w:pPr>
              <w:spacing w:line="360" w:lineRule="auto"/>
              <w:jc w:val="center"/>
              <w:rPr>
                <w:sz w:val="28"/>
                <w:szCs w:val="28"/>
                <w:lang w:val="en-US"/>
              </w:rPr>
            </w:pPr>
            <w:r w:rsidRPr="00305362">
              <w:rPr>
                <w:bCs/>
                <w:color w:val="000000"/>
                <w:sz w:val="28"/>
                <w:szCs w:val="28"/>
                <w:lang w:val="uk-UA"/>
              </w:rPr>
              <w:t>2.2</w:t>
            </w:r>
          </w:p>
        </w:tc>
        <w:tc>
          <w:tcPr>
            <w:tcW w:w="7888" w:type="dxa"/>
            <w:shd w:val="clear" w:color="auto" w:fill="auto"/>
          </w:tcPr>
          <w:p w:rsidR="00C901C8" w:rsidRPr="00305362" w:rsidRDefault="00C901C8" w:rsidP="00C901C8">
            <w:pPr>
              <w:spacing w:line="360" w:lineRule="auto"/>
              <w:jc w:val="both"/>
              <w:rPr>
                <w:bCs/>
                <w:color w:val="000000"/>
                <w:sz w:val="28"/>
                <w:szCs w:val="28"/>
              </w:rPr>
            </w:pPr>
            <w:r w:rsidRPr="00305362">
              <w:rPr>
                <w:bCs/>
                <w:color w:val="000000"/>
                <w:sz w:val="28"/>
                <w:szCs w:val="28"/>
                <w:lang w:val="uk-UA"/>
              </w:rPr>
              <w:t>Дослідження споживача підприємства та визначення чинників впливу на його поведінку</w:t>
            </w:r>
            <w:r w:rsidR="00B07461">
              <w:rPr>
                <w:bCs/>
                <w:color w:val="000000"/>
                <w:sz w:val="28"/>
                <w:szCs w:val="28"/>
                <w:lang w:val="uk-UA"/>
              </w:rPr>
              <w:t>..................................................................</w:t>
            </w:r>
          </w:p>
        </w:tc>
        <w:tc>
          <w:tcPr>
            <w:tcW w:w="826" w:type="dxa"/>
            <w:shd w:val="clear" w:color="auto" w:fill="auto"/>
          </w:tcPr>
          <w:p w:rsidR="00C901C8" w:rsidRDefault="00C901C8"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25</w:t>
            </w:r>
          </w:p>
        </w:tc>
      </w:tr>
      <w:tr w:rsidR="00C901C8" w:rsidRPr="00637F15" w:rsidTr="00717BCE">
        <w:tc>
          <w:tcPr>
            <w:tcW w:w="637" w:type="dxa"/>
            <w:shd w:val="clear" w:color="auto" w:fill="auto"/>
          </w:tcPr>
          <w:p w:rsidR="00C901C8" w:rsidRDefault="00AD4E61" w:rsidP="00C901C8">
            <w:pPr>
              <w:spacing w:line="360" w:lineRule="auto"/>
              <w:jc w:val="center"/>
              <w:rPr>
                <w:sz w:val="28"/>
                <w:szCs w:val="28"/>
                <w:lang w:val="en-US"/>
              </w:rPr>
            </w:pPr>
            <w:r w:rsidRPr="00305362">
              <w:rPr>
                <w:bCs/>
                <w:color w:val="000000"/>
                <w:sz w:val="28"/>
                <w:szCs w:val="28"/>
                <w:lang w:val="uk-UA"/>
              </w:rPr>
              <w:t>2.3</w:t>
            </w:r>
          </w:p>
        </w:tc>
        <w:tc>
          <w:tcPr>
            <w:tcW w:w="7888" w:type="dxa"/>
            <w:shd w:val="clear" w:color="auto" w:fill="auto"/>
          </w:tcPr>
          <w:p w:rsidR="00C901C8" w:rsidRPr="00305362" w:rsidRDefault="00C901C8" w:rsidP="00C901C8">
            <w:pPr>
              <w:spacing w:line="360" w:lineRule="auto"/>
              <w:jc w:val="both"/>
              <w:rPr>
                <w:bCs/>
                <w:color w:val="000000"/>
                <w:sz w:val="28"/>
                <w:szCs w:val="28"/>
              </w:rPr>
            </w:pPr>
            <w:r w:rsidRPr="00305362">
              <w:rPr>
                <w:bCs/>
                <w:color w:val="000000"/>
                <w:sz w:val="28"/>
                <w:szCs w:val="28"/>
                <w:lang w:val="uk-UA"/>
              </w:rPr>
              <w:t>Аналіз технологій використання інструментів емоційного маркетингу для позивного впливу на поведінку споживачів підприємства</w:t>
            </w:r>
            <w:r w:rsidR="00B07461">
              <w:rPr>
                <w:bCs/>
                <w:color w:val="000000"/>
                <w:sz w:val="28"/>
                <w:szCs w:val="28"/>
                <w:lang w:val="uk-UA"/>
              </w:rPr>
              <w:t>......................................................................................</w:t>
            </w:r>
          </w:p>
        </w:tc>
        <w:tc>
          <w:tcPr>
            <w:tcW w:w="826" w:type="dxa"/>
            <w:shd w:val="clear" w:color="auto" w:fill="auto"/>
          </w:tcPr>
          <w:p w:rsidR="00C901C8" w:rsidRDefault="00C901C8" w:rsidP="00C901C8">
            <w:pPr>
              <w:spacing w:line="360" w:lineRule="auto"/>
              <w:jc w:val="center"/>
              <w:rPr>
                <w:bCs/>
                <w:color w:val="000000"/>
                <w:sz w:val="28"/>
                <w:szCs w:val="28"/>
                <w:lang w:val="en-US"/>
              </w:rPr>
            </w:pPr>
          </w:p>
          <w:p w:rsidR="00B53CD6" w:rsidRDefault="00B53CD6" w:rsidP="00C901C8">
            <w:pPr>
              <w:spacing w:line="360" w:lineRule="auto"/>
              <w:jc w:val="center"/>
              <w:rPr>
                <w:bCs/>
                <w:color w:val="000000"/>
                <w:sz w:val="28"/>
                <w:szCs w:val="28"/>
                <w:lang w:val="en-US"/>
              </w:rPr>
            </w:pPr>
          </w:p>
          <w:p w:rsidR="00B53CD6" w:rsidRPr="00B53CD6" w:rsidRDefault="00B53CD6" w:rsidP="00C901C8">
            <w:pPr>
              <w:spacing w:line="360" w:lineRule="auto"/>
              <w:jc w:val="center"/>
              <w:rPr>
                <w:bCs/>
                <w:color w:val="000000"/>
                <w:sz w:val="28"/>
                <w:szCs w:val="28"/>
                <w:lang w:val="uk-UA"/>
              </w:rPr>
            </w:pPr>
            <w:r>
              <w:rPr>
                <w:bCs/>
                <w:color w:val="000000"/>
                <w:sz w:val="28"/>
                <w:szCs w:val="28"/>
                <w:lang w:val="uk-UA"/>
              </w:rPr>
              <w:t>30</w:t>
            </w:r>
          </w:p>
        </w:tc>
      </w:tr>
      <w:tr w:rsidR="00AD4E61" w:rsidRPr="00637F15" w:rsidTr="00717BCE">
        <w:tc>
          <w:tcPr>
            <w:tcW w:w="8525" w:type="dxa"/>
            <w:gridSpan w:val="2"/>
            <w:shd w:val="clear" w:color="auto" w:fill="auto"/>
          </w:tcPr>
          <w:p w:rsidR="00AD4E61" w:rsidRPr="00305362" w:rsidRDefault="00AD4E61" w:rsidP="001B5FCC">
            <w:pPr>
              <w:spacing w:line="360" w:lineRule="auto"/>
              <w:jc w:val="both"/>
              <w:rPr>
                <w:bCs/>
                <w:color w:val="000000"/>
                <w:sz w:val="28"/>
                <w:szCs w:val="28"/>
              </w:rPr>
            </w:pPr>
            <w:r w:rsidRPr="00305362">
              <w:rPr>
                <w:bCs/>
                <w:color w:val="000000"/>
                <w:sz w:val="28"/>
                <w:szCs w:val="28"/>
                <w:lang w:val="uk-UA"/>
              </w:rPr>
              <w:t xml:space="preserve">РОЗДІЛ 3. ШЛЯХИ ПІДВИЩЕННЯ ЗАДОВОЛЕНОСТІ СПОЖИВАЧІВ ПРОДУКЦІЇ ПІДПРИЄМСТВА </w:t>
            </w:r>
            <w:r w:rsidR="001B5FCC">
              <w:rPr>
                <w:bCs/>
                <w:color w:val="000000"/>
                <w:sz w:val="28"/>
                <w:szCs w:val="28"/>
                <w:lang w:val="uk-UA"/>
              </w:rPr>
              <w:t xml:space="preserve">ТОВ «ПИВОВАРНЯ «ОПІЛЛЯ» </w:t>
            </w:r>
            <w:r w:rsidRPr="00305362">
              <w:rPr>
                <w:bCs/>
                <w:color w:val="000000"/>
                <w:sz w:val="28"/>
                <w:szCs w:val="28"/>
                <w:lang w:val="uk-UA"/>
              </w:rPr>
              <w:t>ЗА РАХУНОК УДОСКОНАЛЕННЯ ЗАХОДІВ ЕМОЦІЙНОГО МАРКЕТИНГУ</w:t>
            </w:r>
            <w:r w:rsidR="00B07461">
              <w:rPr>
                <w:bCs/>
                <w:color w:val="000000"/>
                <w:sz w:val="28"/>
                <w:szCs w:val="28"/>
                <w:lang w:val="uk-UA"/>
              </w:rPr>
              <w:t>........................................................</w:t>
            </w:r>
            <w:r w:rsidR="00B53CD6">
              <w:rPr>
                <w:bCs/>
                <w:color w:val="000000"/>
                <w:sz w:val="28"/>
                <w:szCs w:val="28"/>
                <w:lang w:val="uk-UA"/>
              </w:rPr>
              <w:t>......</w:t>
            </w:r>
          </w:p>
        </w:tc>
        <w:tc>
          <w:tcPr>
            <w:tcW w:w="826" w:type="dxa"/>
            <w:shd w:val="clear" w:color="auto" w:fill="auto"/>
          </w:tcPr>
          <w:p w:rsidR="00AD4E61" w:rsidRDefault="00AD4E61" w:rsidP="00C901C8">
            <w:pPr>
              <w:spacing w:line="360" w:lineRule="auto"/>
              <w:jc w:val="center"/>
              <w:rPr>
                <w:bCs/>
                <w:color w:val="000000"/>
                <w:sz w:val="28"/>
                <w:szCs w:val="28"/>
                <w:lang w:val="en-US"/>
              </w:rPr>
            </w:pPr>
          </w:p>
          <w:p w:rsidR="00B53CD6" w:rsidRDefault="00B53CD6" w:rsidP="00C901C8">
            <w:pPr>
              <w:spacing w:line="360" w:lineRule="auto"/>
              <w:jc w:val="center"/>
              <w:rPr>
                <w:bCs/>
                <w:color w:val="000000"/>
                <w:sz w:val="28"/>
                <w:szCs w:val="28"/>
                <w:lang w:val="en-US"/>
              </w:rPr>
            </w:pPr>
          </w:p>
          <w:p w:rsidR="00B53CD6" w:rsidRDefault="00B53CD6" w:rsidP="00B53CD6">
            <w:pPr>
              <w:spacing w:line="360" w:lineRule="auto"/>
              <w:jc w:val="center"/>
              <w:rPr>
                <w:bCs/>
                <w:color w:val="000000"/>
                <w:sz w:val="28"/>
                <w:szCs w:val="28"/>
                <w:lang w:val="en-US"/>
              </w:rPr>
            </w:pPr>
          </w:p>
          <w:p w:rsidR="00B53CD6" w:rsidRPr="00B53CD6" w:rsidRDefault="00B53CD6" w:rsidP="00B53CD6">
            <w:pPr>
              <w:spacing w:line="360" w:lineRule="auto"/>
              <w:jc w:val="center"/>
              <w:rPr>
                <w:bCs/>
                <w:color w:val="000000"/>
                <w:sz w:val="28"/>
                <w:szCs w:val="28"/>
                <w:lang w:val="uk-UA"/>
              </w:rPr>
            </w:pPr>
            <w:r>
              <w:rPr>
                <w:bCs/>
                <w:color w:val="000000"/>
                <w:sz w:val="28"/>
                <w:szCs w:val="28"/>
                <w:lang w:val="uk-UA"/>
              </w:rPr>
              <w:t>39</w:t>
            </w:r>
          </w:p>
        </w:tc>
      </w:tr>
      <w:tr w:rsidR="009202CD" w:rsidRPr="00AE2C55" w:rsidTr="00717BCE">
        <w:tc>
          <w:tcPr>
            <w:tcW w:w="8525" w:type="dxa"/>
            <w:gridSpan w:val="2"/>
            <w:shd w:val="clear" w:color="auto" w:fill="auto"/>
          </w:tcPr>
          <w:p w:rsidR="009202CD" w:rsidRPr="0055008B" w:rsidRDefault="00C901C8" w:rsidP="00C901C8">
            <w:pPr>
              <w:spacing w:line="360" w:lineRule="auto"/>
              <w:rPr>
                <w:bCs/>
                <w:color w:val="000000"/>
                <w:sz w:val="28"/>
                <w:szCs w:val="28"/>
                <w:lang w:val="en-US"/>
              </w:rPr>
            </w:pPr>
            <w:r w:rsidRPr="008B2FEB">
              <w:rPr>
                <w:bCs/>
                <w:color w:val="000000"/>
                <w:sz w:val="28"/>
                <w:szCs w:val="28"/>
                <w:lang w:val="uk-UA"/>
              </w:rPr>
              <w:t>ВИСНОВКИ</w:t>
            </w:r>
            <w:r>
              <w:rPr>
                <w:bCs/>
                <w:color w:val="000000"/>
                <w:sz w:val="28"/>
                <w:szCs w:val="28"/>
                <w:lang w:val="uk-UA"/>
              </w:rPr>
              <w:t>................................................................................................</w:t>
            </w:r>
          </w:p>
        </w:tc>
        <w:tc>
          <w:tcPr>
            <w:tcW w:w="826" w:type="dxa"/>
            <w:shd w:val="clear" w:color="auto" w:fill="auto"/>
          </w:tcPr>
          <w:p w:rsidR="009202CD" w:rsidRPr="00B53CD6" w:rsidRDefault="00B53CD6" w:rsidP="002215BB">
            <w:pPr>
              <w:spacing w:line="360" w:lineRule="auto"/>
              <w:jc w:val="center"/>
              <w:rPr>
                <w:bCs/>
                <w:color w:val="000000"/>
                <w:sz w:val="28"/>
                <w:szCs w:val="28"/>
                <w:lang w:val="uk-UA"/>
              </w:rPr>
            </w:pPr>
            <w:r>
              <w:rPr>
                <w:bCs/>
                <w:color w:val="000000"/>
                <w:sz w:val="28"/>
                <w:szCs w:val="28"/>
                <w:lang w:val="uk-UA"/>
              </w:rPr>
              <w:t>44</w:t>
            </w:r>
          </w:p>
        </w:tc>
      </w:tr>
      <w:tr w:rsidR="009202CD" w:rsidRPr="00AE2C55" w:rsidTr="00717BCE">
        <w:trPr>
          <w:trHeight w:val="519"/>
        </w:trPr>
        <w:tc>
          <w:tcPr>
            <w:tcW w:w="8525" w:type="dxa"/>
            <w:gridSpan w:val="2"/>
            <w:shd w:val="clear" w:color="auto" w:fill="auto"/>
          </w:tcPr>
          <w:p w:rsidR="009202CD" w:rsidRPr="00C901C8" w:rsidRDefault="00C901C8" w:rsidP="00C901C8">
            <w:pPr>
              <w:spacing w:line="360" w:lineRule="auto"/>
              <w:rPr>
                <w:bCs/>
                <w:color w:val="000000"/>
                <w:sz w:val="28"/>
                <w:szCs w:val="28"/>
                <w:lang w:val="uk-UA"/>
              </w:rPr>
            </w:pPr>
            <w:r w:rsidRPr="008B2FEB">
              <w:rPr>
                <w:bCs/>
                <w:color w:val="000000"/>
                <w:sz w:val="28"/>
                <w:szCs w:val="28"/>
                <w:lang w:val="uk-UA"/>
              </w:rPr>
              <w:t>СПИСОК ВИКОРИСТАН</w:t>
            </w:r>
            <w:r>
              <w:rPr>
                <w:bCs/>
                <w:color w:val="000000"/>
                <w:sz w:val="28"/>
                <w:szCs w:val="28"/>
                <w:lang w:val="uk-UA"/>
              </w:rPr>
              <w:t>ИХ ДЖЕРЕЛ...............</w:t>
            </w:r>
            <w:r>
              <w:rPr>
                <w:bCs/>
                <w:color w:val="000000"/>
                <w:sz w:val="28"/>
                <w:szCs w:val="28"/>
                <w:lang w:val="en-US"/>
              </w:rPr>
              <w:t>..............................</w:t>
            </w:r>
            <w:r>
              <w:rPr>
                <w:bCs/>
                <w:color w:val="000000"/>
                <w:sz w:val="28"/>
                <w:szCs w:val="28"/>
                <w:lang w:val="uk-UA"/>
              </w:rPr>
              <w:t>......</w:t>
            </w:r>
          </w:p>
        </w:tc>
        <w:tc>
          <w:tcPr>
            <w:tcW w:w="826" w:type="dxa"/>
            <w:shd w:val="clear" w:color="auto" w:fill="auto"/>
          </w:tcPr>
          <w:p w:rsidR="009202CD" w:rsidRPr="00B53CD6" w:rsidRDefault="00B53CD6" w:rsidP="002215BB">
            <w:pPr>
              <w:spacing w:line="360" w:lineRule="auto"/>
              <w:jc w:val="center"/>
              <w:rPr>
                <w:bCs/>
                <w:color w:val="000000"/>
                <w:sz w:val="28"/>
                <w:szCs w:val="28"/>
                <w:lang w:val="uk-UA"/>
              </w:rPr>
            </w:pPr>
            <w:r>
              <w:rPr>
                <w:bCs/>
                <w:color w:val="000000"/>
                <w:sz w:val="28"/>
                <w:szCs w:val="28"/>
                <w:lang w:val="uk-UA"/>
              </w:rPr>
              <w:t>47</w:t>
            </w:r>
          </w:p>
        </w:tc>
      </w:tr>
      <w:tr w:rsidR="00C901C8" w:rsidRPr="00AE2C55" w:rsidTr="00717BCE">
        <w:trPr>
          <w:trHeight w:val="519"/>
        </w:trPr>
        <w:tc>
          <w:tcPr>
            <w:tcW w:w="8525" w:type="dxa"/>
            <w:gridSpan w:val="2"/>
            <w:shd w:val="clear" w:color="auto" w:fill="auto"/>
          </w:tcPr>
          <w:p w:rsidR="00C901C8" w:rsidRPr="008B2FEB" w:rsidRDefault="00C901C8" w:rsidP="002215BB">
            <w:pPr>
              <w:spacing w:line="360" w:lineRule="auto"/>
              <w:rPr>
                <w:bCs/>
                <w:color w:val="000000"/>
                <w:sz w:val="28"/>
                <w:szCs w:val="28"/>
                <w:lang w:val="uk-UA"/>
              </w:rPr>
            </w:pPr>
            <w:r>
              <w:rPr>
                <w:bCs/>
                <w:color w:val="000000"/>
                <w:sz w:val="28"/>
                <w:szCs w:val="28"/>
                <w:lang w:val="uk-UA"/>
              </w:rPr>
              <w:t>ДОДАТКИ................................................................................................</w:t>
            </w:r>
            <w:r w:rsidR="00B07461">
              <w:rPr>
                <w:bCs/>
                <w:color w:val="000000"/>
                <w:sz w:val="28"/>
                <w:szCs w:val="28"/>
                <w:lang w:val="uk-UA"/>
              </w:rPr>
              <w:t>...</w:t>
            </w:r>
          </w:p>
        </w:tc>
        <w:tc>
          <w:tcPr>
            <w:tcW w:w="826" w:type="dxa"/>
            <w:shd w:val="clear" w:color="auto" w:fill="auto"/>
          </w:tcPr>
          <w:p w:rsidR="00C901C8" w:rsidRPr="00B53CD6" w:rsidRDefault="00B53CD6" w:rsidP="002215BB">
            <w:pPr>
              <w:spacing w:line="360" w:lineRule="auto"/>
              <w:jc w:val="center"/>
              <w:rPr>
                <w:bCs/>
                <w:color w:val="000000"/>
                <w:sz w:val="28"/>
                <w:szCs w:val="28"/>
                <w:lang w:val="uk-UA"/>
              </w:rPr>
            </w:pPr>
            <w:r>
              <w:rPr>
                <w:bCs/>
                <w:color w:val="000000"/>
                <w:sz w:val="28"/>
                <w:szCs w:val="28"/>
                <w:lang w:val="uk-UA"/>
              </w:rPr>
              <w:t>50</w:t>
            </w:r>
          </w:p>
        </w:tc>
      </w:tr>
    </w:tbl>
    <w:p w:rsidR="009202CD" w:rsidRDefault="009202CD" w:rsidP="009202CD">
      <w:pPr>
        <w:shd w:val="clear" w:color="auto" w:fill="FFFFFF"/>
        <w:autoSpaceDE w:val="0"/>
        <w:autoSpaceDN w:val="0"/>
        <w:adjustRightInd w:val="0"/>
        <w:spacing w:line="360" w:lineRule="auto"/>
        <w:ind w:firstLine="510"/>
        <w:rPr>
          <w:bCs/>
          <w:color w:val="000000"/>
          <w:sz w:val="28"/>
          <w:szCs w:val="28"/>
          <w:lang w:val="en-US"/>
        </w:rPr>
      </w:pPr>
    </w:p>
    <w:p w:rsidR="00841654" w:rsidRDefault="00841654" w:rsidP="00335355">
      <w:pPr>
        <w:shd w:val="clear" w:color="auto" w:fill="FFFFFF"/>
        <w:autoSpaceDE w:val="0"/>
        <w:autoSpaceDN w:val="0"/>
        <w:adjustRightInd w:val="0"/>
        <w:spacing w:line="348" w:lineRule="auto"/>
        <w:ind w:firstLine="510"/>
        <w:jc w:val="center"/>
        <w:rPr>
          <w:b/>
          <w:bCs/>
          <w:color w:val="000000"/>
          <w:sz w:val="28"/>
          <w:szCs w:val="28"/>
          <w:lang w:val="uk-UA"/>
        </w:rPr>
      </w:pPr>
    </w:p>
    <w:p w:rsidR="00335355" w:rsidRPr="001A3A05" w:rsidRDefault="00335355" w:rsidP="00335355">
      <w:pPr>
        <w:shd w:val="clear" w:color="auto" w:fill="FFFFFF"/>
        <w:autoSpaceDE w:val="0"/>
        <w:autoSpaceDN w:val="0"/>
        <w:adjustRightInd w:val="0"/>
        <w:spacing w:line="348" w:lineRule="auto"/>
        <w:ind w:firstLine="510"/>
        <w:jc w:val="center"/>
        <w:rPr>
          <w:b/>
          <w:bCs/>
          <w:color w:val="000000"/>
          <w:sz w:val="28"/>
          <w:szCs w:val="28"/>
          <w:lang w:val="uk-UA"/>
        </w:rPr>
      </w:pPr>
      <w:r w:rsidRPr="001A3A05">
        <w:rPr>
          <w:b/>
          <w:bCs/>
          <w:color w:val="000000"/>
          <w:sz w:val="28"/>
          <w:szCs w:val="28"/>
          <w:lang w:val="uk-UA"/>
        </w:rPr>
        <w:lastRenderedPageBreak/>
        <w:t>ВСТУП</w:t>
      </w:r>
    </w:p>
    <w:p w:rsidR="00335355" w:rsidRPr="001A3A05" w:rsidRDefault="00335355" w:rsidP="00335355">
      <w:pPr>
        <w:shd w:val="clear" w:color="auto" w:fill="FFFFFF"/>
        <w:autoSpaceDE w:val="0"/>
        <w:autoSpaceDN w:val="0"/>
        <w:adjustRightInd w:val="0"/>
        <w:spacing w:line="348" w:lineRule="auto"/>
        <w:ind w:firstLine="510"/>
        <w:rPr>
          <w:bCs/>
          <w:color w:val="000000"/>
          <w:sz w:val="28"/>
          <w:szCs w:val="28"/>
          <w:lang w:val="uk-UA"/>
        </w:rPr>
      </w:pPr>
    </w:p>
    <w:p w:rsidR="00F93AA7" w:rsidRPr="00F93AA7" w:rsidRDefault="00335355" w:rsidP="00C901C8">
      <w:pPr>
        <w:widowControl w:val="0"/>
        <w:tabs>
          <w:tab w:val="left" w:pos="709"/>
          <w:tab w:val="left" w:pos="993"/>
        </w:tabs>
        <w:spacing w:line="360" w:lineRule="auto"/>
        <w:ind w:firstLine="709"/>
        <w:jc w:val="both"/>
        <w:rPr>
          <w:sz w:val="28"/>
          <w:szCs w:val="28"/>
          <w:lang w:val="uk-UA"/>
        </w:rPr>
      </w:pPr>
      <w:r w:rsidRPr="00F93AA7">
        <w:rPr>
          <w:b/>
          <w:bCs/>
          <w:color w:val="000000"/>
          <w:sz w:val="28"/>
          <w:szCs w:val="28"/>
          <w:lang w:val="uk-UA"/>
        </w:rPr>
        <w:t>Актуальність теми</w:t>
      </w:r>
      <w:r w:rsidR="00F93AA7">
        <w:rPr>
          <w:b/>
          <w:bCs/>
          <w:color w:val="000000"/>
          <w:sz w:val="28"/>
          <w:szCs w:val="28"/>
          <w:lang w:val="uk-UA"/>
        </w:rPr>
        <w:t xml:space="preserve"> </w:t>
      </w:r>
      <w:r w:rsidR="00F93AA7" w:rsidRPr="00F93AA7">
        <w:rPr>
          <w:bCs/>
          <w:color w:val="000000"/>
          <w:sz w:val="28"/>
          <w:szCs w:val="28"/>
          <w:lang w:val="uk-UA"/>
        </w:rPr>
        <w:t>дослідження обумовлена тим, що</w:t>
      </w:r>
      <w:r w:rsidR="00F93AA7">
        <w:rPr>
          <w:b/>
          <w:bCs/>
          <w:color w:val="000000"/>
          <w:sz w:val="28"/>
          <w:szCs w:val="28"/>
          <w:lang w:val="uk-UA"/>
        </w:rPr>
        <w:t xml:space="preserve"> </w:t>
      </w:r>
      <w:r w:rsidR="00F93AA7" w:rsidRPr="00F93AA7">
        <w:rPr>
          <w:sz w:val="28"/>
          <w:szCs w:val="28"/>
          <w:lang w:val="uk-UA"/>
        </w:rPr>
        <w:t xml:space="preserve">останнім часом традиційні методи маркетингу та реклами, що націлені виключно на те, щоб продати деякі товари чи послуги, працюють все гірше і гірше. Обмеженість підходів традиційного маркетингу для застосування їх у практиці підприємства стають все очевиднішими. Щоб досягти бажаного успіху, потрібно бути у тісному контакті з цільовою аудиторією. </w:t>
      </w:r>
    </w:p>
    <w:p w:rsidR="00F93AA7" w:rsidRPr="00F93AA7" w:rsidRDefault="00F93AA7" w:rsidP="00C901C8">
      <w:pPr>
        <w:widowControl w:val="0"/>
        <w:tabs>
          <w:tab w:val="left" w:pos="709"/>
          <w:tab w:val="left" w:pos="993"/>
        </w:tabs>
        <w:spacing w:line="360" w:lineRule="auto"/>
        <w:ind w:firstLine="709"/>
        <w:jc w:val="both"/>
        <w:rPr>
          <w:sz w:val="28"/>
          <w:szCs w:val="28"/>
          <w:lang w:val="uk-UA"/>
        </w:rPr>
      </w:pPr>
      <w:r w:rsidRPr="00F93AA7">
        <w:rPr>
          <w:sz w:val="28"/>
          <w:szCs w:val="28"/>
          <w:lang w:val="uk-UA"/>
        </w:rPr>
        <w:t>Споживачам зовсім не цікаві характеристики товару, але їм цікаво знати, чи підходить товар їх особистості. Проте, коли мова йде про продукцію виноробних підприємств, все набагато складніше. Адже така реклама жорстко фільтрується державними законами та різноманітними заборонами. У такій ситуації делікатний, ненав</w:t>
      </w:r>
      <w:r w:rsidR="00150C63">
        <w:rPr>
          <w:sz w:val="28"/>
          <w:szCs w:val="28"/>
          <w:lang w:val="uk-UA"/>
        </w:rPr>
        <w:t>’</w:t>
      </w:r>
      <w:r w:rsidRPr="00F93AA7">
        <w:rPr>
          <w:sz w:val="28"/>
          <w:szCs w:val="28"/>
          <w:lang w:val="uk-UA"/>
        </w:rPr>
        <w:t>язливий підхід рекламістів щодо жорстко регульованих товарних категорій є єдиним виходом із ситуації.</w:t>
      </w:r>
    </w:p>
    <w:p w:rsidR="00F93AA7" w:rsidRPr="00F93AA7" w:rsidRDefault="00F93AA7" w:rsidP="00C901C8">
      <w:pPr>
        <w:widowControl w:val="0"/>
        <w:tabs>
          <w:tab w:val="left" w:pos="709"/>
          <w:tab w:val="left" w:pos="993"/>
        </w:tabs>
        <w:spacing w:line="360" w:lineRule="auto"/>
        <w:ind w:firstLine="709"/>
        <w:jc w:val="both"/>
        <w:rPr>
          <w:sz w:val="28"/>
          <w:szCs w:val="28"/>
          <w:lang w:val="uk-UA"/>
        </w:rPr>
      </w:pPr>
      <w:r w:rsidRPr="00F93AA7">
        <w:rPr>
          <w:sz w:val="28"/>
          <w:szCs w:val="28"/>
          <w:lang w:val="uk-UA"/>
        </w:rPr>
        <w:t>Реклама не повинна відкрито закликати до їх вживання, а робити це завуальовано, пов</w:t>
      </w:r>
      <w:r w:rsidR="00150C63">
        <w:rPr>
          <w:sz w:val="28"/>
          <w:szCs w:val="28"/>
          <w:lang w:val="uk-UA"/>
        </w:rPr>
        <w:t>’</w:t>
      </w:r>
      <w:r w:rsidRPr="00F93AA7">
        <w:rPr>
          <w:sz w:val="28"/>
          <w:szCs w:val="28"/>
          <w:lang w:val="uk-UA"/>
        </w:rPr>
        <w:t xml:space="preserve">язуючи акт споживання з такими споживчими мотивами, як престиж, мода, естетичне задоволення, пригоди, уподібнення певній соціальній групі тощо. Це важливо, коли наголос робиться на емоції людини. </w:t>
      </w:r>
    </w:p>
    <w:p w:rsidR="00335355" w:rsidRPr="00F93AA7" w:rsidRDefault="00F93AA7" w:rsidP="00C901C8">
      <w:pPr>
        <w:widowControl w:val="0"/>
        <w:tabs>
          <w:tab w:val="left" w:pos="709"/>
          <w:tab w:val="left" w:pos="993"/>
        </w:tabs>
        <w:spacing w:line="360" w:lineRule="auto"/>
        <w:ind w:firstLine="709"/>
        <w:jc w:val="both"/>
        <w:rPr>
          <w:sz w:val="28"/>
          <w:szCs w:val="28"/>
          <w:lang w:val="uk-UA"/>
        </w:rPr>
      </w:pPr>
      <w:r w:rsidRPr="00F93AA7">
        <w:rPr>
          <w:sz w:val="28"/>
          <w:szCs w:val="28"/>
          <w:lang w:val="uk-UA"/>
        </w:rPr>
        <w:t xml:space="preserve">Поява емоційного маркетингу спричинена такими факторами, як глобалізація економіки, висока доступність інформації, посилення конкуренції, перенасичення ринку товарами, а також еволюцією цінності: від товару, продуктів і послуг до враження. Також до причин відносять і зменшення ефективності </w:t>
      </w:r>
      <w:proofErr w:type="spellStart"/>
      <w:r w:rsidRPr="00F93AA7">
        <w:rPr>
          <w:sz w:val="28"/>
          <w:szCs w:val="28"/>
          <w:lang w:val="uk-UA"/>
        </w:rPr>
        <w:t>брендингу</w:t>
      </w:r>
      <w:proofErr w:type="spellEnd"/>
      <w:r w:rsidRPr="00F93AA7">
        <w:rPr>
          <w:sz w:val="28"/>
          <w:szCs w:val="28"/>
          <w:lang w:val="uk-UA"/>
        </w:rPr>
        <w:t>. В таких умовах традиційний маркетинг втрачає свою ефективність і йому на зміну приходять експериментальні його види</w:t>
      </w:r>
      <w:r>
        <w:rPr>
          <w:sz w:val="28"/>
          <w:szCs w:val="28"/>
          <w:lang w:val="uk-UA"/>
        </w:rPr>
        <w:t>, зокрема використання засобів емоційного маркетингу.</w:t>
      </w:r>
    </w:p>
    <w:p w:rsidR="00335355" w:rsidRDefault="00335355" w:rsidP="00C901C8">
      <w:pPr>
        <w:widowControl w:val="0"/>
        <w:tabs>
          <w:tab w:val="left" w:pos="709"/>
          <w:tab w:val="left" w:pos="993"/>
        </w:tabs>
        <w:spacing w:line="360" w:lineRule="auto"/>
        <w:ind w:firstLine="709"/>
        <w:jc w:val="both"/>
        <w:rPr>
          <w:b/>
          <w:sz w:val="28"/>
          <w:szCs w:val="28"/>
          <w:lang w:val="uk-UA"/>
        </w:rPr>
      </w:pPr>
      <w:r w:rsidRPr="00644F22">
        <w:rPr>
          <w:b/>
          <w:sz w:val="28"/>
          <w:szCs w:val="28"/>
          <w:lang w:val="uk-UA"/>
        </w:rPr>
        <w:t xml:space="preserve">Метою </w:t>
      </w:r>
      <w:r w:rsidR="00C901C8">
        <w:rPr>
          <w:b/>
          <w:sz w:val="28"/>
          <w:szCs w:val="28"/>
          <w:lang w:val="uk-UA"/>
        </w:rPr>
        <w:t>даної курсової роботи</w:t>
      </w:r>
      <w:r w:rsidRPr="00644F22">
        <w:rPr>
          <w:b/>
          <w:sz w:val="28"/>
          <w:szCs w:val="28"/>
          <w:lang w:val="uk-UA"/>
        </w:rPr>
        <w:t xml:space="preserve"> </w:t>
      </w:r>
      <w:r w:rsidRPr="006740C3">
        <w:rPr>
          <w:bCs/>
          <w:sz w:val="28"/>
          <w:szCs w:val="28"/>
          <w:lang w:val="uk-UA"/>
        </w:rPr>
        <w:t xml:space="preserve">є </w:t>
      </w:r>
      <w:r w:rsidR="00C901C8">
        <w:rPr>
          <w:bCs/>
          <w:sz w:val="28"/>
          <w:szCs w:val="28"/>
          <w:lang w:val="uk-UA"/>
        </w:rPr>
        <w:t xml:space="preserve">дослідження теоретичних підходів та практики реалізації </w:t>
      </w:r>
      <w:r w:rsidR="00C901C8" w:rsidRPr="00C901C8">
        <w:rPr>
          <w:bCs/>
          <w:color w:val="000000"/>
          <w:sz w:val="28"/>
          <w:szCs w:val="28"/>
          <w:lang w:val="uk-UA"/>
        </w:rPr>
        <w:t xml:space="preserve">впливу емоційного маркетингу на поведінку споживачів </w:t>
      </w:r>
      <w:r w:rsidR="00C901C8">
        <w:rPr>
          <w:bCs/>
          <w:color w:val="000000"/>
          <w:sz w:val="28"/>
          <w:szCs w:val="28"/>
          <w:lang w:val="uk-UA"/>
        </w:rPr>
        <w:t>підприємства</w:t>
      </w:r>
      <w:r w:rsidR="00C901C8" w:rsidRPr="00C901C8">
        <w:rPr>
          <w:bCs/>
          <w:color w:val="000000"/>
          <w:sz w:val="28"/>
          <w:szCs w:val="28"/>
          <w:lang w:val="uk-UA"/>
        </w:rPr>
        <w:t>.</w:t>
      </w:r>
    </w:p>
    <w:p w:rsidR="00E27A38" w:rsidRDefault="00C901C8" w:rsidP="00C901C8">
      <w:pPr>
        <w:widowControl w:val="0"/>
        <w:shd w:val="clear" w:color="auto" w:fill="FFFFFF"/>
        <w:tabs>
          <w:tab w:val="left" w:pos="709"/>
          <w:tab w:val="left" w:pos="900"/>
          <w:tab w:val="left" w:pos="993"/>
        </w:tabs>
        <w:autoSpaceDE w:val="0"/>
        <w:autoSpaceDN w:val="0"/>
        <w:adjustRightInd w:val="0"/>
        <w:spacing w:line="360" w:lineRule="auto"/>
        <w:ind w:firstLine="709"/>
        <w:jc w:val="both"/>
        <w:rPr>
          <w:bCs/>
          <w:sz w:val="28"/>
          <w:szCs w:val="28"/>
          <w:lang w:val="uk-UA"/>
        </w:rPr>
      </w:pPr>
      <w:r>
        <w:rPr>
          <w:bCs/>
          <w:sz w:val="28"/>
          <w:szCs w:val="28"/>
          <w:lang w:val="uk-UA"/>
        </w:rPr>
        <w:t xml:space="preserve">Основними </w:t>
      </w:r>
      <w:r w:rsidR="00335355" w:rsidRPr="00644F22">
        <w:rPr>
          <w:b/>
          <w:sz w:val="28"/>
          <w:szCs w:val="28"/>
          <w:lang w:val="uk-UA"/>
        </w:rPr>
        <w:t xml:space="preserve">завданнями даної </w:t>
      </w:r>
      <w:r>
        <w:rPr>
          <w:b/>
          <w:sz w:val="28"/>
          <w:szCs w:val="28"/>
          <w:lang w:val="uk-UA"/>
        </w:rPr>
        <w:t xml:space="preserve">курсової </w:t>
      </w:r>
      <w:r w:rsidR="00335355" w:rsidRPr="00644F22">
        <w:rPr>
          <w:b/>
          <w:sz w:val="28"/>
          <w:szCs w:val="28"/>
          <w:lang w:val="uk-UA"/>
        </w:rPr>
        <w:t xml:space="preserve">роботи </w:t>
      </w:r>
      <w:r w:rsidR="00335355" w:rsidRPr="005D2871">
        <w:rPr>
          <w:bCs/>
          <w:sz w:val="28"/>
          <w:szCs w:val="28"/>
          <w:lang w:val="uk-UA"/>
        </w:rPr>
        <w:t xml:space="preserve">є вивчення </w:t>
      </w:r>
      <w:r>
        <w:rPr>
          <w:bCs/>
          <w:sz w:val="28"/>
          <w:szCs w:val="28"/>
          <w:lang w:val="uk-UA"/>
        </w:rPr>
        <w:t xml:space="preserve">наступних проблемних </w:t>
      </w:r>
      <w:r w:rsidR="00335355" w:rsidRPr="005D2871">
        <w:rPr>
          <w:bCs/>
          <w:sz w:val="28"/>
          <w:szCs w:val="28"/>
          <w:lang w:val="uk-UA"/>
        </w:rPr>
        <w:t xml:space="preserve">питань: </w:t>
      </w:r>
    </w:p>
    <w:p w:rsidR="00C901C8" w:rsidRPr="00C901C8" w:rsidRDefault="00C901C8" w:rsidP="00C91CCE">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C901C8">
        <w:rPr>
          <w:bCs/>
          <w:color w:val="000000"/>
          <w:sz w:val="28"/>
          <w:szCs w:val="28"/>
          <w:lang w:val="uk-UA"/>
        </w:rPr>
        <w:lastRenderedPageBreak/>
        <w:t>розгляд сутності, типів та чинників впливу на поведінку споживачів підприємства;</w:t>
      </w:r>
    </w:p>
    <w:p w:rsidR="00C901C8" w:rsidRPr="00C901C8" w:rsidRDefault="00C901C8" w:rsidP="00C91CCE">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C901C8">
        <w:rPr>
          <w:bCs/>
          <w:color w:val="000000"/>
          <w:sz w:val="28"/>
          <w:szCs w:val="28"/>
          <w:lang w:val="uk-UA"/>
        </w:rPr>
        <w:t>визначення особливостей емоційного маркетингу як технології управління поведінкою споживачів підприємства;</w:t>
      </w:r>
    </w:p>
    <w:p w:rsidR="00C901C8" w:rsidRPr="00C901C8" w:rsidRDefault="00C901C8" w:rsidP="00C91CCE">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C901C8">
        <w:rPr>
          <w:bCs/>
          <w:color w:val="000000"/>
          <w:sz w:val="28"/>
          <w:szCs w:val="28"/>
          <w:lang w:val="uk-UA"/>
        </w:rPr>
        <w:t>дослідження напрямів використання принципів емоційного маркетингу в діяльності виробничих підприємств;</w:t>
      </w:r>
    </w:p>
    <w:p w:rsidR="00C901C8" w:rsidRPr="001B5FCC" w:rsidRDefault="00C901C8" w:rsidP="001B5FCC">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1B5FCC">
        <w:rPr>
          <w:bCs/>
          <w:color w:val="000000"/>
          <w:sz w:val="28"/>
          <w:szCs w:val="28"/>
          <w:lang w:val="uk-UA"/>
        </w:rPr>
        <w:t xml:space="preserve">загальна організаційно-економічна характеристика підприємства  </w:t>
      </w:r>
      <w:r w:rsidR="001B5FCC" w:rsidRPr="001B5FCC">
        <w:rPr>
          <w:bCs/>
          <w:color w:val="000000"/>
          <w:sz w:val="28"/>
          <w:szCs w:val="28"/>
          <w:lang w:val="uk-UA"/>
        </w:rPr>
        <w:t>ТОВ «Пивоварня «Опілля»</w:t>
      </w:r>
      <w:r w:rsidRPr="001B5FCC">
        <w:rPr>
          <w:bCs/>
          <w:color w:val="000000"/>
          <w:sz w:val="28"/>
          <w:szCs w:val="28"/>
          <w:lang w:val="uk-UA"/>
        </w:rPr>
        <w:t>;</w:t>
      </w:r>
    </w:p>
    <w:p w:rsidR="00C901C8" w:rsidRPr="00C901C8" w:rsidRDefault="00C901C8" w:rsidP="00C91CCE">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C901C8">
        <w:rPr>
          <w:bCs/>
          <w:color w:val="000000"/>
          <w:sz w:val="28"/>
          <w:szCs w:val="28"/>
          <w:lang w:val="uk-UA"/>
        </w:rPr>
        <w:t>дослідження споживача підприємства та визначення чинників впливу на його поведінку;</w:t>
      </w:r>
    </w:p>
    <w:p w:rsidR="00C901C8" w:rsidRPr="00C901C8" w:rsidRDefault="00C901C8" w:rsidP="00C91CCE">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C901C8">
        <w:rPr>
          <w:bCs/>
          <w:color w:val="000000"/>
          <w:sz w:val="28"/>
          <w:szCs w:val="28"/>
          <w:lang w:val="uk-UA"/>
        </w:rPr>
        <w:t>аналіз технологій використання інструментів емоційного маркетингу для позивного впливу на поведінку споживачів підприємства;</w:t>
      </w:r>
    </w:p>
    <w:p w:rsidR="00C901C8" w:rsidRPr="00C901C8" w:rsidRDefault="00C901C8" w:rsidP="00C91CCE">
      <w:pPr>
        <w:pStyle w:val="a6"/>
        <w:widowControl w:val="0"/>
        <w:numPr>
          <w:ilvl w:val="0"/>
          <w:numId w:val="8"/>
        </w:numPr>
        <w:tabs>
          <w:tab w:val="left" w:pos="709"/>
          <w:tab w:val="left" w:pos="851"/>
        </w:tabs>
        <w:spacing w:line="360" w:lineRule="auto"/>
        <w:ind w:left="0" w:firstLine="709"/>
        <w:jc w:val="both"/>
        <w:rPr>
          <w:bCs/>
          <w:color w:val="000000"/>
          <w:sz w:val="28"/>
          <w:szCs w:val="28"/>
          <w:lang w:val="uk-UA"/>
        </w:rPr>
      </w:pPr>
      <w:r w:rsidRPr="00C901C8">
        <w:rPr>
          <w:bCs/>
          <w:color w:val="000000"/>
          <w:sz w:val="28"/>
          <w:szCs w:val="28"/>
          <w:lang w:val="uk-UA"/>
        </w:rPr>
        <w:t>узагальнення шляхів підвищення задоволеності споживачів продукції підприємства за рахунок удосконалення заходів емоційного маркетингу.</w:t>
      </w:r>
    </w:p>
    <w:p w:rsidR="00C901C8" w:rsidRDefault="00C901C8" w:rsidP="00C901C8">
      <w:pPr>
        <w:widowControl w:val="0"/>
        <w:tabs>
          <w:tab w:val="left" w:pos="709"/>
          <w:tab w:val="left" w:pos="993"/>
        </w:tabs>
        <w:spacing w:line="360" w:lineRule="auto"/>
        <w:ind w:firstLine="709"/>
        <w:jc w:val="both"/>
        <w:rPr>
          <w:sz w:val="28"/>
          <w:szCs w:val="28"/>
          <w:lang w:val="uk-UA"/>
        </w:rPr>
      </w:pPr>
      <w:r w:rsidRPr="00C901C8">
        <w:rPr>
          <w:b/>
          <w:sz w:val="28"/>
          <w:szCs w:val="28"/>
          <w:lang w:val="uk-UA"/>
        </w:rPr>
        <w:t>Об</w:t>
      </w:r>
      <w:r w:rsidR="00150C63">
        <w:rPr>
          <w:b/>
          <w:sz w:val="28"/>
          <w:szCs w:val="28"/>
          <w:lang w:val="uk-UA"/>
        </w:rPr>
        <w:t>’</w:t>
      </w:r>
      <w:r w:rsidRPr="00C901C8">
        <w:rPr>
          <w:b/>
          <w:sz w:val="28"/>
          <w:szCs w:val="28"/>
          <w:lang w:val="uk-UA"/>
        </w:rPr>
        <w:t xml:space="preserve">єктом дослідження </w:t>
      </w:r>
      <w:r w:rsidRPr="00C901C8">
        <w:rPr>
          <w:sz w:val="28"/>
          <w:szCs w:val="28"/>
          <w:lang w:val="uk-UA"/>
        </w:rPr>
        <w:t xml:space="preserve">є підприємство </w:t>
      </w:r>
      <w:r w:rsidR="001B5FCC" w:rsidRPr="001B5FCC">
        <w:rPr>
          <w:bCs/>
          <w:color w:val="000000"/>
          <w:sz w:val="28"/>
          <w:szCs w:val="28"/>
          <w:lang w:val="uk-UA"/>
        </w:rPr>
        <w:t>ТОВ «Пивоварня «Опілля»</w:t>
      </w:r>
      <w:r w:rsidRPr="001B5FCC">
        <w:rPr>
          <w:sz w:val="28"/>
          <w:szCs w:val="28"/>
          <w:lang w:val="uk-UA"/>
        </w:rPr>
        <w:t>, а</w:t>
      </w:r>
      <w:r w:rsidRPr="00C901C8">
        <w:rPr>
          <w:sz w:val="28"/>
          <w:szCs w:val="28"/>
          <w:lang w:val="uk-UA"/>
        </w:rPr>
        <w:t xml:space="preserve"> </w:t>
      </w:r>
      <w:r>
        <w:rPr>
          <w:b/>
          <w:sz w:val="28"/>
          <w:szCs w:val="28"/>
          <w:lang w:val="uk-UA"/>
        </w:rPr>
        <w:t xml:space="preserve">предметом дослідження </w:t>
      </w:r>
      <w:r w:rsidRPr="00C901C8">
        <w:rPr>
          <w:sz w:val="28"/>
          <w:szCs w:val="28"/>
          <w:lang w:val="uk-UA"/>
        </w:rPr>
        <w:t>виступають взаємозв</w:t>
      </w:r>
      <w:r w:rsidR="00150C63">
        <w:rPr>
          <w:sz w:val="28"/>
          <w:szCs w:val="28"/>
          <w:lang w:val="uk-UA"/>
        </w:rPr>
        <w:t>’</w:t>
      </w:r>
      <w:r w:rsidRPr="00C901C8">
        <w:rPr>
          <w:sz w:val="28"/>
          <w:szCs w:val="28"/>
          <w:lang w:val="uk-UA"/>
        </w:rPr>
        <w:t>язки в контексті реалізації емоційного маркетингу задля покращення впливу на враження споживача про підприємство.</w:t>
      </w:r>
    </w:p>
    <w:p w:rsidR="00C901C8" w:rsidRDefault="00C901C8" w:rsidP="00C901C8">
      <w:pPr>
        <w:widowControl w:val="0"/>
        <w:tabs>
          <w:tab w:val="left" w:pos="709"/>
          <w:tab w:val="left" w:pos="993"/>
        </w:tabs>
        <w:spacing w:line="360" w:lineRule="auto"/>
        <w:ind w:firstLine="709"/>
        <w:jc w:val="both"/>
        <w:rPr>
          <w:sz w:val="28"/>
          <w:szCs w:val="28"/>
          <w:lang w:val="uk-UA"/>
        </w:rPr>
      </w:pPr>
      <w:r w:rsidRPr="00C901C8">
        <w:rPr>
          <w:b/>
          <w:sz w:val="28"/>
          <w:szCs w:val="28"/>
          <w:lang w:val="uk-UA"/>
        </w:rPr>
        <w:t xml:space="preserve">Методи </w:t>
      </w:r>
      <w:r>
        <w:rPr>
          <w:sz w:val="28"/>
          <w:szCs w:val="28"/>
          <w:lang w:val="uk-UA"/>
        </w:rPr>
        <w:t>використані у даному науковому дослідженні: порівняння, аналізу, синтезу, зіставлення, узагальнення, емпіричного дослідження, математичні та статистичні, планування та прогнозування розвитку.</w:t>
      </w:r>
    </w:p>
    <w:p w:rsidR="00C901C8" w:rsidRDefault="00C901C8" w:rsidP="00C901C8">
      <w:pPr>
        <w:widowControl w:val="0"/>
        <w:tabs>
          <w:tab w:val="left" w:pos="709"/>
          <w:tab w:val="left" w:pos="993"/>
        </w:tabs>
        <w:spacing w:line="360" w:lineRule="auto"/>
        <w:ind w:firstLine="709"/>
        <w:jc w:val="both"/>
        <w:rPr>
          <w:sz w:val="28"/>
          <w:szCs w:val="28"/>
          <w:lang w:val="uk-UA"/>
        </w:rPr>
      </w:pPr>
      <w:r w:rsidRPr="00C901C8">
        <w:rPr>
          <w:b/>
          <w:sz w:val="28"/>
          <w:szCs w:val="28"/>
          <w:lang w:val="uk-UA"/>
        </w:rPr>
        <w:t>Інформаційна база дослідження –</w:t>
      </w:r>
      <w:r>
        <w:rPr>
          <w:sz w:val="28"/>
          <w:szCs w:val="28"/>
          <w:lang w:val="uk-UA"/>
        </w:rPr>
        <w:t xml:space="preserve"> наукова періодика, Інтернет-джерела, дані власних спостережень та досліджень, фінансово-статистичні звітність діяльності підприємства </w:t>
      </w:r>
      <w:r w:rsidR="001B5FCC" w:rsidRPr="001B5FCC">
        <w:rPr>
          <w:bCs/>
          <w:color w:val="000000"/>
          <w:sz w:val="28"/>
          <w:szCs w:val="28"/>
          <w:lang w:val="uk-UA"/>
        </w:rPr>
        <w:t>ТОВ «Пивоварня «Опілля»</w:t>
      </w:r>
      <w:r w:rsidRPr="001B5FCC">
        <w:rPr>
          <w:sz w:val="28"/>
          <w:szCs w:val="28"/>
          <w:lang w:val="uk-UA"/>
        </w:rPr>
        <w:t>, емпіричні дані планування та прогнозування розвитку підприємства.</w:t>
      </w:r>
    </w:p>
    <w:p w:rsidR="005F4211" w:rsidRPr="00D754A1" w:rsidRDefault="005F4211" w:rsidP="00C901C8">
      <w:pPr>
        <w:widowControl w:val="0"/>
        <w:tabs>
          <w:tab w:val="left" w:pos="709"/>
          <w:tab w:val="left" w:pos="798"/>
          <w:tab w:val="left" w:pos="993"/>
          <w:tab w:val="left" w:pos="4240"/>
        </w:tabs>
        <w:spacing w:line="360" w:lineRule="auto"/>
        <w:ind w:firstLine="709"/>
        <w:jc w:val="both"/>
        <w:rPr>
          <w:sz w:val="28"/>
          <w:szCs w:val="28"/>
          <w:lang w:val="uk-UA"/>
        </w:rPr>
      </w:pPr>
      <w:r w:rsidRPr="00D754A1">
        <w:rPr>
          <w:b/>
          <w:sz w:val="28"/>
          <w:szCs w:val="28"/>
          <w:lang w:val="uk-UA"/>
        </w:rPr>
        <w:t xml:space="preserve">Структура </w:t>
      </w:r>
      <w:r w:rsidR="005D6776">
        <w:rPr>
          <w:b/>
          <w:sz w:val="28"/>
          <w:szCs w:val="28"/>
          <w:lang w:val="uk-UA"/>
        </w:rPr>
        <w:t xml:space="preserve">курсової </w:t>
      </w:r>
      <w:r w:rsidRPr="00D754A1">
        <w:rPr>
          <w:b/>
          <w:sz w:val="28"/>
          <w:szCs w:val="28"/>
          <w:lang w:val="uk-UA"/>
        </w:rPr>
        <w:t xml:space="preserve">роботи. </w:t>
      </w:r>
      <w:r w:rsidRPr="00D754A1">
        <w:rPr>
          <w:bCs/>
          <w:sz w:val="28"/>
          <w:szCs w:val="28"/>
          <w:lang w:val="uk-UA"/>
        </w:rPr>
        <w:t>Курсова робота</w:t>
      </w:r>
      <w:r w:rsidRPr="00D754A1">
        <w:rPr>
          <w:sz w:val="28"/>
          <w:szCs w:val="28"/>
          <w:lang w:val="uk-UA"/>
        </w:rPr>
        <w:t xml:space="preserve"> складається з вступу, </w:t>
      </w:r>
      <w:r w:rsidR="005D6776">
        <w:rPr>
          <w:sz w:val="28"/>
          <w:szCs w:val="28"/>
          <w:lang w:val="uk-UA"/>
        </w:rPr>
        <w:t>трьох взаємопов</w:t>
      </w:r>
      <w:r w:rsidR="00150C63">
        <w:rPr>
          <w:sz w:val="28"/>
          <w:szCs w:val="28"/>
          <w:lang w:val="uk-UA"/>
        </w:rPr>
        <w:t>’</w:t>
      </w:r>
      <w:r w:rsidR="005D6776">
        <w:rPr>
          <w:sz w:val="28"/>
          <w:szCs w:val="28"/>
          <w:lang w:val="uk-UA"/>
        </w:rPr>
        <w:t>язаних</w:t>
      </w:r>
      <w:r w:rsidRPr="00D754A1">
        <w:rPr>
          <w:sz w:val="28"/>
          <w:szCs w:val="28"/>
          <w:lang w:val="uk-UA"/>
        </w:rPr>
        <w:t xml:space="preserve"> розділів основної частини, висновків, списку </w:t>
      </w:r>
      <w:r w:rsidR="005D6776">
        <w:rPr>
          <w:sz w:val="28"/>
          <w:szCs w:val="28"/>
          <w:lang w:val="uk-UA"/>
        </w:rPr>
        <w:t>використаних джерел</w:t>
      </w:r>
      <w:r w:rsidRPr="00D754A1">
        <w:rPr>
          <w:sz w:val="28"/>
          <w:szCs w:val="28"/>
          <w:lang w:val="uk-UA"/>
        </w:rPr>
        <w:t xml:space="preserve">, який </w:t>
      </w:r>
      <w:r w:rsidR="005D6776">
        <w:rPr>
          <w:sz w:val="28"/>
          <w:szCs w:val="28"/>
          <w:lang w:val="uk-UA"/>
        </w:rPr>
        <w:t xml:space="preserve">складається із </w:t>
      </w:r>
      <w:r w:rsidR="00000D13">
        <w:rPr>
          <w:sz w:val="28"/>
          <w:szCs w:val="28"/>
          <w:lang w:val="uk-UA"/>
        </w:rPr>
        <w:t>*</w:t>
      </w:r>
      <w:r w:rsidRPr="00D754A1">
        <w:rPr>
          <w:sz w:val="28"/>
          <w:szCs w:val="28"/>
          <w:lang w:val="uk-UA"/>
        </w:rPr>
        <w:t xml:space="preserve"> </w:t>
      </w:r>
      <w:r w:rsidR="005D6776">
        <w:rPr>
          <w:sz w:val="28"/>
          <w:szCs w:val="28"/>
          <w:lang w:val="uk-UA"/>
        </w:rPr>
        <w:t>позицій</w:t>
      </w:r>
      <w:r w:rsidRPr="00D754A1">
        <w:rPr>
          <w:sz w:val="28"/>
          <w:szCs w:val="28"/>
          <w:lang w:val="uk-UA"/>
        </w:rPr>
        <w:t>.</w:t>
      </w:r>
      <w:r w:rsidR="005D6776">
        <w:rPr>
          <w:sz w:val="28"/>
          <w:szCs w:val="28"/>
          <w:lang w:val="uk-UA"/>
        </w:rPr>
        <w:t xml:space="preserve"> Для наочного відображення основних результатів дослідження в роботі подані таблиці, рисунки та додатки.</w:t>
      </w:r>
      <w:r w:rsidRPr="00D754A1">
        <w:rPr>
          <w:sz w:val="28"/>
          <w:szCs w:val="28"/>
          <w:lang w:val="uk-UA"/>
        </w:rPr>
        <w:t xml:space="preserve"> </w:t>
      </w:r>
    </w:p>
    <w:p w:rsidR="00C901C8" w:rsidRPr="00C901C8" w:rsidRDefault="00C901C8" w:rsidP="00C901C8">
      <w:pPr>
        <w:spacing w:line="360" w:lineRule="auto"/>
        <w:ind w:firstLine="284"/>
        <w:jc w:val="center"/>
        <w:rPr>
          <w:b/>
          <w:bCs/>
          <w:color w:val="000000"/>
          <w:sz w:val="28"/>
          <w:szCs w:val="28"/>
          <w:lang w:val="uk-UA"/>
        </w:rPr>
      </w:pPr>
      <w:r w:rsidRPr="00C901C8">
        <w:rPr>
          <w:b/>
          <w:bCs/>
          <w:color w:val="000000"/>
          <w:sz w:val="28"/>
          <w:szCs w:val="28"/>
          <w:lang w:val="uk-UA"/>
        </w:rPr>
        <w:lastRenderedPageBreak/>
        <w:t>РОЗДІЛ 1. ТЕОРЕТИЧНІ ОСНОВИ ДОСЛІДЖЕННЯ ВПЛИВ ЕМОЦІЙНОГО МАРКЕТИНГУ НА ПОВЕДІНКУ СПОЖИВАЧІВ</w:t>
      </w:r>
    </w:p>
    <w:p w:rsidR="00C901C8" w:rsidRDefault="00C901C8" w:rsidP="00C901C8">
      <w:pPr>
        <w:spacing w:line="360" w:lineRule="auto"/>
        <w:ind w:firstLine="567"/>
        <w:jc w:val="both"/>
        <w:rPr>
          <w:bCs/>
          <w:color w:val="000000"/>
          <w:sz w:val="28"/>
          <w:szCs w:val="28"/>
          <w:lang w:val="uk-UA"/>
        </w:rPr>
      </w:pPr>
    </w:p>
    <w:p w:rsidR="00C901C8" w:rsidRPr="00C901C8" w:rsidRDefault="00C901C8" w:rsidP="00C901C8">
      <w:pPr>
        <w:spacing w:line="360" w:lineRule="auto"/>
        <w:ind w:firstLine="567"/>
        <w:jc w:val="both"/>
        <w:rPr>
          <w:b/>
          <w:bCs/>
          <w:color w:val="000000"/>
          <w:sz w:val="28"/>
          <w:szCs w:val="28"/>
          <w:lang w:val="uk-UA"/>
        </w:rPr>
      </w:pPr>
      <w:r w:rsidRPr="00C901C8">
        <w:rPr>
          <w:b/>
          <w:bCs/>
          <w:color w:val="000000"/>
          <w:sz w:val="28"/>
          <w:szCs w:val="28"/>
          <w:lang w:val="uk-UA"/>
        </w:rPr>
        <w:t>1.1 Сутність, типи та чинники впливу на поведінку споживачів підприємства</w:t>
      </w:r>
    </w:p>
    <w:p w:rsidR="004F61F7" w:rsidRPr="004F61F7" w:rsidRDefault="004F61F7" w:rsidP="004F61F7">
      <w:pPr>
        <w:shd w:val="clear" w:color="auto" w:fill="FFFFFF"/>
        <w:spacing w:line="360" w:lineRule="auto"/>
        <w:ind w:firstLine="567"/>
        <w:jc w:val="both"/>
        <w:rPr>
          <w:color w:val="000000"/>
          <w:sz w:val="28"/>
          <w:szCs w:val="28"/>
        </w:rPr>
      </w:pPr>
      <w:r w:rsidRPr="004F61F7">
        <w:rPr>
          <w:color w:val="000000"/>
          <w:sz w:val="28"/>
          <w:szCs w:val="28"/>
          <w:lang w:val="uk-UA"/>
        </w:rPr>
        <w:t>Важливою особливістю роботи на ринку споживачів є те, що від імені юридичної особи під час придбання товару виступають фізичні особи. При</w:t>
      </w:r>
      <w:r w:rsidRPr="004F61F7">
        <w:rPr>
          <w:color w:val="000000"/>
          <w:sz w:val="28"/>
          <w:szCs w:val="28"/>
          <w:lang w:val="uk-UA"/>
        </w:rPr>
        <w:softHyphen/>
        <w:t>йняття ними рішення про придбання здійснюється під впливом не тільки зовнішніх, а й внутрішніх факторів. У багатьох випадках формується так званий «купівель</w:t>
      </w:r>
      <w:r w:rsidRPr="004F61F7">
        <w:rPr>
          <w:color w:val="000000"/>
          <w:sz w:val="28"/>
          <w:szCs w:val="28"/>
          <w:lang w:val="uk-UA"/>
        </w:rPr>
        <w:softHyphen/>
        <w:t>ний центр». Тому купівельна поведінка промислового споживача багато в чому зумовлена характером відно</w:t>
      </w:r>
      <w:r w:rsidRPr="004F61F7">
        <w:rPr>
          <w:color w:val="000000"/>
          <w:sz w:val="28"/>
          <w:szCs w:val="28"/>
          <w:lang w:val="uk-UA"/>
        </w:rPr>
        <w:softHyphen/>
        <w:t>син між учасниками «купівельного центру». Це люди, які мають свої особисті переконання та цілі, обіймають певні посади, є різного віку та належать до різного типу особистості. Вони чутливі до впливу тих самих факто</w:t>
      </w:r>
      <w:r w:rsidRPr="004F61F7">
        <w:rPr>
          <w:color w:val="000000"/>
          <w:sz w:val="28"/>
          <w:szCs w:val="28"/>
          <w:lang w:val="uk-UA"/>
        </w:rPr>
        <w:softHyphen/>
        <w:t>рів, що й індивідуальні покупці на споживчому ринку.</w:t>
      </w:r>
    </w:p>
    <w:p w:rsidR="004F61F7" w:rsidRPr="004F61F7" w:rsidRDefault="004F61F7" w:rsidP="004F61F7">
      <w:pPr>
        <w:shd w:val="clear" w:color="auto" w:fill="FFFFFF"/>
        <w:tabs>
          <w:tab w:val="left" w:pos="851"/>
        </w:tabs>
        <w:spacing w:line="360" w:lineRule="auto"/>
        <w:ind w:firstLine="567"/>
        <w:jc w:val="both"/>
        <w:rPr>
          <w:color w:val="000000"/>
          <w:sz w:val="28"/>
          <w:szCs w:val="28"/>
          <w:lang w:val="uk-UA"/>
        </w:rPr>
      </w:pPr>
      <w:r w:rsidRPr="004F61F7">
        <w:rPr>
          <w:color w:val="000000"/>
          <w:sz w:val="28"/>
          <w:szCs w:val="28"/>
          <w:lang w:val="uk-UA"/>
        </w:rPr>
        <w:t>Загальна модель поведінки споживачів містить такі складові: зовнішній вплив маркетингу підприємства-виробника та соціально-культурних факторів; процес прийняття рішення споживачем за</w:t>
      </w:r>
      <w:r w:rsidRPr="004F61F7">
        <w:rPr>
          <w:color w:val="000000"/>
          <w:sz w:val="28"/>
          <w:szCs w:val="28"/>
          <w:lang w:val="uk-UA"/>
        </w:rPr>
        <w:softHyphen/>
        <w:t>лежно від психологічних факторів, оцінної моделі пове</w:t>
      </w:r>
      <w:r w:rsidRPr="004F61F7">
        <w:rPr>
          <w:color w:val="000000"/>
          <w:sz w:val="28"/>
          <w:szCs w:val="28"/>
          <w:lang w:val="uk-UA"/>
        </w:rPr>
        <w:softHyphen/>
        <w:t>дінки споживача та досвіду використання або застосу</w:t>
      </w:r>
      <w:r w:rsidRPr="004F61F7">
        <w:rPr>
          <w:color w:val="000000"/>
          <w:sz w:val="28"/>
          <w:szCs w:val="28"/>
          <w:lang w:val="uk-UA"/>
        </w:rPr>
        <w:softHyphen/>
        <w:t>вання певного товару ринку, а також вчинки спожива</w:t>
      </w:r>
      <w:r w:rsidRPr="004F61F7">
        <w:rPr>
          <w:color w:val="000000"/>
          <w:sz w:val="28"/>
          <w:szCs w:val="28"/>
          <w:lang w:val="uk-UA"/>
        </w:rPr>
        <w:softHyphen/>
        <w:t xml:space="preserve">ча (купівля, оцінка та подальші дії </w:t>
      </w:r>
      <w:r w:rsidRPr="004F61F7">
        <w:rPr>
          <w:color w:val="000000"/>
          <w:sz w:val="28"/>
          <w:szCs w:val="28"/>
        </w:rPr>
        <w:t xml:space="preserve">- </w:t>
      </w:r>
      <w:r w:rsidRPr="004F61F7">
        <w:rPr>
          <w:color w:val="000000"/>
          <w:sz w:val="28"/>
          <w:szCs w:val="28"/>
          <w:lang w:val="uk-UA"/>
        </w:rPr>
        <w:t xml:space="preserve">повторна купівля, відмова від купівлі або рішення тимчасово утриматися від неї). </w:t>
      </w:r>
    </w:p>
    <w:p w:rsidR="004F61F7" w:rsidRPr="004F61F7" w:rsidRDefault="004F61F7" w:rsidP="004F61F7">
      <w:pPr>
        <w:shd w:val="clear" w:color="auto" w:fill="FFFFFF"/>
        <w:tabs>
          <w:tab w:val="left" w:pos="851"/>
        </w:tabs>
        <w:spacing w:line="360" w:lineRule="auto"/>
        <w:ind w:firstLine="567"/>
        <w:jc w:val="both"/>
        <w:rPr>
          <w:color w:val="000000"/>
          <w:sz w:val="28"/>
          <w:szCs w:val="28"/>
        </w:rPr>
      </w:pPr>
      <w:r w:rsidRPr="004F61F7">
        <w:rPr>
          <w:color w:val="000000"/>
          <w:sz w:val="28"/>
          <w:szCs w:val="28"/>
          <w:lang w:val="uk-UA"/>
        </w:rPr>
        <w:t xml:space="preserve">У світовій практиці існує декілька груп моделей поведінки промислового споживача </w:t>
      </w:r>
      <w:r w:rsidRPr="004F61F7">
        <w:rPr>
          <w:color w:val="000000"/>
          <w:sz w:val="28"/>
          <w:szCs w:val="28"/>
        </w:rPr>
        <w:t>[</w:t>
      </w:r>
      <w:r w:rsidR="00E854E9">
        <w:rPr>
          <w:color w:val="000000"/>
          <w:sz w:val="28"/>
          <w:szCs w:val="28"/>
          <w:lang w:val="uk-UA"/>
        </w:rPr>
        <w:t>12</w:t>
      </w:r>
      <w:r w:rsidRPr="004F61F7">
        <w:rPr>
          <w:color w:val="000000"/>
          <w:sz w:val="28"/>
          <w:szCs w:val="28"/>
        </w:rPr>
        <w:t xml:space="preserve">, с. </w:t>
      </w:r>
      <w:r w:rsidR="00E854E9">
        <w:rPr>
          <w:color w:val="000000"/>
          <w:sz w:val="28"/>
          <w:szCs w:val="28"/>
          <w:lang w:val="uk-UA"/>
        </w:rPr>
        <w:t>118</w:t>
      </w:r>
      <w:r w:rsidRPr="004F61F7">
        <w:rPr>
          <w:color w:val="000000"/>
          <w:sz w:val="28"/>
          <w:szCs w:val="28"/>
        </w:rPr>
        <w:t>]:</w:t>
      </w:r>
    </w:p>
    <w:p w:rsidR="004F61F7" w:rsidRPr="004F61F7" w:rsidRDefault="004F61F7" w:rsidP="004F61F7">
      <w:pPr>
        <w:numPr>
          <w:ilvl w:val="0"/>
          <w:numId w:val="14"/>
        </w:numPr>
        <w:shd w:val="clear" w:color="auto" w:fill="FFFFFF"/>
        <w:tabs>
          <w:tab w:val="left" w:pos="851"/>
        </w:tabs>
        <w:spacing w:line="360" w:lineRule="auto"/>
        <w:ind w:left="0" w:firstLine="567"/>
        <w:jc w:val="both"/>
        <w:rPr>
          <w:color w:val="000000"/>
          <w:sz w:val="28"/>
          <w:szCs w:val="28"/>
          <w:lang w:val="uk-UA"/>
        </w:rPr>
      </w:pPr>
      <w:r w:rsidRPr="004F61F7">
        <w:rPr>
          <w:color w:val="000000"/>
          <w:sz w:val="28"/>
          <w:szCs w:val="28"/>
          <w:lang w:val="uk-UA"/>
        </w:rPr>
        <w:t xml:space="preserve">модель поділу з виділенням «купівельного центру»; </w:t>
      </w:r>
    </w:p>
    <w:p w:rsidR="004F61F7" w:rsidRPr="004F61F7" w:rsidRDefault="004F61F7" w:rsidP="004F61F7">
      <w:pPr>
        <w:numPr>
          <w:ilvl w:val="0"/>
          <w:numId w:val="14"/>
        </w:numPr>
        <w:shd w:val="clear" w:color="auto" w:fill="FFFFFF"/>
        <w:tabs>
          <w:tab w:val="left" w:pos="851"/>
        </w:tabs>
        <w:spacing w:line="360" w:lineRule="auto"/>
        <w:ind w:left="0" w:firstLine="567"/>
        <w:jc w:val="both"/>
        <w:rPr>
          <w:color w:val="000000"/>
          <w:sz w:val="28"/>
          <w:szCs w:val="28"/>
        </w:rPr>
      </w:pPr>
      <w:r w:rsidRPr="004F61F7">
        <w:rPr>
          <w:color w:val="000000"/>
          <w:sz w:val="28"/>
          <w:szCs w:val="28"/>
          <w:lang w:val="uk-UA"/>
        </w:rPr>
        <w:t xml:space="preserve">двоелементна модель </w:t>
      </w:r>
      <w:r w:rsidRPr="004F61F7">
        <w:rPr>
          <w:color w:val="000000"/>
          <w:sz w:val="28"/>
          <w:szCs w:val="28"/>
        </w:rPr>
        <w:t xml:space="preserve">- </w:t>
      </w:r>
      <w:r w:rsidRPr="004F61F7">
        <w:rPr>
          <w:color w:val="000000"/>
          <w:sz w:val="28"/>
          <w:szCs w:val="28"/>
          <w:lang w:val="uk-UA"/>
        </w:rPr>
        <w:t>взаємодіючі відносини покупець-продавець;</w:t>
      </w:r>
    </w:p>
    <w:p w:rsidR="004F61F7" w:rsidRPr="004F61F7" w:rsidRDefault="004F61F7" w:rsidP="004F61F7">
      <w:pPr>
        <w:numPr>
          <w:ilvl w:val="0"/>
          <w:numId w:val="14"/>
        </w:numPr>
        <w:shd w:val="clear" w:color="auto" w:fill="FFFFFF"/>
        <w:tabs>
          <w:tab w:val="left" w:pos="851"/>
        </w:tabs>
        <w:spacing w:line="360" w:lineRule="auto"/>
        <w:ind w:left="0" w:firstLine="567"/>
        <w:jc w:val="both"/>
        <w:rPr>
          <w:color w:val="000000"/>
          <w:sz w:val="28"/>
          <w:szCs w:val="28"/>
          <w:lang w:val="uk-UA"/>
        </w:rPr>
      </w:pPr>
      <w:r w:rsidRPr="004F61F7">
        <w:rPr>
          <w:color w:val="000000"/>
          <w:sz w:val="28"/>
          <w:szCs w:val="28"/>
          <w:lang w:val="uk-UA"/>
        </w:rPr>
        <w:t xml:space="preserve">системна модель </w:t>
      </w:r>
      <w:r w:rsidRPr="004F61F7">
        <w:rPr>
          <w:color w:val="000000"/>
          <w:sz w:val="28"/>
          <w:szCs w:val="28"/>
        </w:rPr>
        <w:t xml:space="preserve">- </w:t>
      </w:r>
      <w:r w:rsidRPr="004F61F7">
        <w:rPr>
          <w:color w:val="000000"/>
          <w:sz w:val="28"/>
          <w:szCs w:val="28"/>
          <w:lang w:val="uk-UA"/>
        </w:rPr>
        <w:t xml:space="preserve">аналіз усього процесу. </w:t>
      </w:r>
    </w:p>
    <w:p w:rsidR="004F61F7" w:rsidRPr="004F61F7" w:rsidRDefault="004F61F7" w:rsidP="004F61F7">
      <w:pPr>
        <w:shd w:val="clear" w:color="auto" w:fill="FFFFFF"/>
        <w:tabs>
          <w:tab w:val="left" w:pos="851"/>
        </w:tabs>
        <w:spacing w:line="360" w:lineRule="auto"/>
        <w:ind w:firstLine="567"/>
        <w:jc w:val="both"/>
        <w:rPr>
          <w:color w:val="000000"/>
          <w:sz w:val="28"/>
          <w:szCs w:val="28"/>
          <w:lang w:val="uk-UA"/>
        </w:rPr>
      </w:pPr>
      <w:r w:rsidRPr="004F61F7">
        <w:rPr>
          <w:color w:val="000000"/>
          <w:sz w:val="28"/>
          <w:szCs w:val="28"/>
          <w:lang w:val="uk-UA"/>
        </w:rPr>
        <w:t>Вказані моделі перераховуються в порядку зрос</w:t>
      </w:r>
      <w:r w:rsidRPr="004F61F7">
        <w:rPr>
          <w:color w:val="000000"/>
          <w:sz w:val="28"/>
          <w:szCs w:val="28"/>
          <w:lang w:val="uk-UA"/>
        </w:rPr>
        <w:softHyphen/>
        <w:t xml:space="preserve">тання ступеня їх складності, тобто зростання кількості чинників, які реально впливають на процес прийняття рішення. </w:t>
      </w:r>
    </w:p>
    <w:p w:rsidR="004F61F7" w:rsidRPr="004F61F7" w:rsidRDefault="004F61F7" w:rsidP="004F61F7">
      <w:pPr>
        <w:shd w:val="clear" w:color="auto" w:fill="FFFFFF"/>
        <w:spacing w:line="360" w:lineRule="auto"/>
        <w:ind w:firstLine="567"/>
        <w:jc w:val="both"/>
        <w:rPr>
          <w:color w:val="000000"/>
          <w:sz w:val="28"/>
          <w:szCs w:val="28"/>
          <w:lang w:val="uk-UA"/>
        </w:rPr>
      </w:pPr>
      <w:r w:rsidRPr="004F61F7">
        <w:rPr>
          <w:color w:val="000000"/>
          <w:sz w:val="28"/>
          <w:szCs w:val="28"/>
          <w:lang w:val="uk-UA"/>
        </w:rPr>
        <w:lastRenderedPageBreak/>
        <w:t xml:space="preserve">Таким чином, поведінка споживачів </w:t>
      </w:r>
      <w:r w:rsidRPr="004F61F7">
        <w:rPr>
          <w:color w:val="000000"/>
          <w:sz w:val="28"/>
          <w:szCs w:val="28"/>
        </w:rPr>
        <w:t xml:space="preserve">- </w:t>
      </w:r>
      <w:r w:rsidRPr="004F61F7">
        <w:rPr>
          <w:color w:val="000000"/>
          <w:sz w:val="28"/>
          <w:szCs w:val="28"/>
          <w:lang w:val="uk-UA"/>
        </w:rPr>
        <w:t>фундамент, на якому будується вся маркетингова концепція. Знання  споживчого поведінки необхідно при розробці стратегій маркетингу, а також оперативних і функціональних маркетингових рішень. Реакція спожи</w:t>
      </w:r>
      <w:r w:rsidRPr="004F61F7">
        <w:rPr>
          <w:color w:val="000000"/>
          <w:sz w:val="28"/>
          <w:szCs w:val="28"/>
          <w:lang w:val="uk-UA"/>
        </w:rPr>
        <w:softHyphen/>
        <w:t xml:space="preserve">вачів на стратегію маркетингу визначає успіх або провал виробника товарів, ідей. Стратегія маркетингу </w:t>
      </w:r>
      <w:proofErr w:type="spellStart"/>
      <w:r w:rsidRPr="004F61F7">
        <w:rPr>
          <w:color w:val="000000"/>
          <w:sz w:val="28"/>
          <w:szCs w:val="28"/>
          <w:lang w:val="uk-UA"/>
        </w:rPr>
        <w:t>форму</w:t>
      </w:r>
      <w:r w:rsidRPr="004F61F7">
        <w:rPr>
          <w:color w:val="000000"/>
          <w:sz w:val="28"/>
          <w:szCs w:val="28"/>
          <w:lang w:val="uk-UA"/>
        </w:rPr>
        <w:softHyphen/>
        <w:t>люється</w:t>
      </w:r>
      <w:proofErr w:type="spellEnd"/>
      <w:r w:rsidRPr="004F61F7">
        <w:rPr>
          <w:color w:val="000000"/>
          <w:sz w:val="28"/>
          <w:szCs w:val="28"/>
          <w:lang w:val="uk-UA"/>
        </w:rPr>
        <w:t xml:space="preserve"> так, щоб забезпечити споживачеві більше спо</w:t>
      </w:r>
      <w:r w:rsidRPr="004F61F7">
        <w:rPr>
          <w:color w:val="000000"/>
          <w:sz w:val="28"/>
          <w:szCs w:val="28"/>
          <w:lang w:val="uk-UA"/>
        </w:rPr>
        <w:softHyphen/>
        <w:t>живчої цінності, ніж конкуренти, і при цьому зберегти прибутковість фірми.</w:t>
      </w: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Менеджерам із маркетингу важливо розуміти, як під впливом проаналізованих уже факторів відбувається процес прийняття споживачем рішення про покупку, з яких етапів складається цей процес (рис. 1.1).</w:t>
      </w:r>
    </w:p>
    <w:p w:rsidR="004F61F7" w:rsidRPr="004F61F7" w:rsidRDefault="004F61F7" w:rsidP="004F61F7">
      <w:pPr>
        <w:widowControl w:val="0"/>
        <w:shd w:val="clear" w:color="auto" w:fill="FFFFFF"/>
        <w:spacing w:line="360" w:lineRule="auto"/>
        <w:ind w:left="1276" w:firstLine="142"/>
        <w:jc w:val="both"/>
        <w:rPr>
          <w:color w:val="000000"/>
          <w:sz w:val="28"/>
          <w:szCs w:val="28"/>
          <w:shd w:val="clear" w:color="auto" w:fill="FFFFFF"/>
          <w:lang w:val="uk-UA"/>
        </w:rPr>
      </w:pPr>
      <w:r w:rsidRPr="004F61F7">
        <w:rPr>
          <w:noProof/>
          <w:color w:val="000000"/>
          <w:sz w:val="28"/>
          <w:szCs w:val="28"/>
          <w:shd w:val="clear" w:color="auto" w:fill="FFFFFF"/>
          <w:lang w:val="uk-UA" w:eastAsia="uk-UA"/>
        </w:rPr>
        <mc:AlternateContent>
          <mc:Choice Requires="wpc">
            <w:drawing>
              <wp:inline distT="0" distB="0" distL="0" distR="0">
                <wp:extent cx="4420870" cy="2595245"/>
                <wp:effectExtent l="0" t="9525" r="0" b="5080"/>
                <wp:docPr id="240" name="Полотно 24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31" name="Rectangle 4"/>
                        <wps:cNvSpPr>
                          <a:spLocks noChangeArrowheads="1"/>
                        </wps:cNvSpPr>
                        <wps:spPr bwMode="auto">
                          <a:xfrm>
                            <a:off x="905131" y="0"/>
                            <a:ext cx="2752524" cy="348123"/>
                          </a:xfrm>
                          <a:prstGeom prst="rect">
                            <a:avLst/>
                          </a:prstGeom>
                          <a:solidFill>
                            <a:srgbClr val="FFFFFF"/>
                          </a:solidFill>
                          <a:ln w="9525">
                            <a:solidFill>
                              <a:srgbClr val="000000"/>
                            </a:solidFill>
                            <a:miter lim="800000"/>
                            <a:headEnd/>
                            <a:tailEnd/>
                          </a:ln>
                        </wps:spPr>
                        <wps:txbx>
                          <w:txbxContent>
                            <w:p w:rsidR="00324247" w:rsidRPr="00F92B00" w:rsidRDefault="00324247" w:rsidP="004F61F7">
                              <w:pPr>
                                <w:jc w:val="center"/>
                                <w:rPr>
                                  <w:lang w:val="uk-UA"/>
                                </w:rPr>
                              </w:pPr>
                              <w:r>
                                <w:rPr>
                                  <w:lang w:val="uk-UA"/>
                                </w:rPr>
                                <w:t>Усвідомлення потреби</w:t>
                              </w:r>
                            </w:p>
                          </w:txbxContent>
                        </wps:txbx>
                        <wps:bodyPr rot="0" vert="horz" wrap="square" lIns="91440" tIns="45720" rIns="91440" bIns="45720" anchor="t" anchorCtr="0" upright="1">
                          <a:noAutofit/>
                        </wps:bodyPr>
                      </wps:wsp>
                      <wps:wsp>
                        <wps:cNvPr id="232" name="Rectangle 5"/>
                        <wps:cNvSpPr>
                          <a:spLocks noChangeArrowheads="1"/>
                        </wps:cNvSpPr>
                        <wps:spPr bwMode="auto">
                          <a:xfrm>
                            <a:off x="905131" y="552706"/>
                            <a:ext cx="2752524" cy="347298"/>
                          </a:xfrm>
                          <a:prstGeom prst="rect">
                            <a:avLst/>
                          </a:prstGeom>
                          <a:solidFill>
                            <a:srgbClr val="FFFFFF"/>
                          </a:solidFill>
                          <a:ln w="9525">
                            <a:solidFill>
                              <a:srgbClr val="000000"/>
                            </a:solidFill>
                            <a:miter lim="800000"/>
                            <a:headEnd/>
                            <a:tailEnd/>
                          </a:ln>
                        </wps:spPr>
                        <wps:txbx>
                          <w:txbxContent>
                            <w:p w:rsidR="00324247" w:rsidRPr="00F92B00" w:rsidRDefault="00324247" w:rsidP="004F61F7">
                              <w:pPr>
                                <w:jc w:val="center"/>
                                <w:rPr>
                                  <w:lang w:val="uk-UA"/>
                                </w:rPr>
                              </w:pPr>
                              <w:r>
                                <w:rPr>
                                  <w:lang w:val="uk-UA"/>
                                </w:rPr>
                                <w:t>Пошук інформації</w:t>
                              </w:r>
                            </w:p>
                          </w:txbxContent>
                        </wps:txbx>
                        <wps:bodyPr rot="0" vert="horz" wrap="square" lIns="91440" tIns="45720" rIns="91440" bIns="45720" anchor="t" anchorCtr="0" upright="1">
                          <a:noAutofit/>
                        </wps:bodyPr>
                      </wps:wsp>
                      <wps:wsp>
                        <wps:cNvPr id="233" name="Rectangle 6"/>
                        <wps:cNvSpPr>
                          <a:spLocks noChangeArrowheads="1"/>
                        </wps:cNvSpPr>
                        <wps:spPr bwMode="auto">
                          <a:xfrm>
                            <a:off x="905131" y="1090564"/>
                            <a:ext cx="2752524" cy="347298"/>
                          </a:xfrm>
                          <a:prstGeom prst="rect">
                            <a:avLst/>
                          </a:prstGeom>
                          <a:solidFill>
                            <a:srgbClr val="FFFFFF"/>
                          </a:solidFill>
                          <a:ln w="9525">
                            <a:solidFill>
                              <a:srgbClr val="000000"/>
                            </a:solidFill>
                            <a:miter lim="800000"/>
                            <a:headEnd/>
                            <a:tailEnd/>
                          </a:ln>
                        </wps:spPr>
                        <wps:txbx>
                          <w:txbxContent>
                            <w:p w:rsidR="00324247" w:rsidRPr="00F92B00" w:rsidRDefault="00324247" w:rsidP="004F61F7">
                              <w:pPr>
                                <w:jc w:val="center"/>
                                <w:rPr>
                                  <w:lang w:val="uk-UA"/>
                                </w:rPr>
                              </w:pPr>
                              <w:r>
                                <w:rPr>
                                  <w:lang w:val="uk-UA"/>
                                </w:rPr>
                                <w:t>Оцінювання варіантів</w:t>
                              </w:r>
                            </w:p>
                          </w:txbxContent>
                        </wps:txbx>
                        <wps:bodyPr rot="0" vert="horz" wrap="square" lIns="91440" tIns="45720" rIns="91440" bIns="45720" anchor="t" anchorCtr="0" upright="1">
                          <a:noAutofit/>
                        </wps:bodyPr>
                      </wps:wsp>
                      <wps:wsp>
                        <wps:cNvPr id="234" name="Rectangle 7"/>
                        <wps:cNvSpPr>
                          <a:spLocks noChangeArrowheads="1"/>
                        </wps:cNvSpPr>
                        <wps:spPr bwMode="auto">
                          <a:xfrm>
                            <a:off x="905131" y="1652344"/>
                            <a:ext cx="2752524" cy="347298"/>
                          </a:xfrm>
                          <a:prstGeom prst="rect">
                            <a:avLst/>
                          </a:prstGeom>
                          <a:solidFill>
                            <a:srgbClr val="FFFFFF"/>
                          </a:solidFill>
                          <a:ln w="9525">
                            <a:solidFill>
                              <a:srgbClr val="000000"/>
                            </a:solidFill>
                            <a:miter lim="800000"/>
                            <a:headEnd/>
                            <a:tailEnd/>
                          </a:ln>
                        </wps:spPr>
                        <wps:txbx>
                          <w:txbxContent>
                            <w:p w:rsidR="00324247" w:rsidRPr="00F92B00" w:rsidRDefault="00324247" w:rsidP="004F61F7">
                              <w:pPr>
                                <w:jc w:val="center"/>
                                <w:rPr>
                                  <w:lang w:val="uk-UA"/>
                                </w:rPr>
                              </w:pPr>
                              <w:r>
                                <w:rPr>
                                  <w:lang w:val="uk-UA"/>
                                </w:rPr>
                                <w:t>Прийняття рішення про покупку</w:t>
                              </w:r>
                            </w:p>
                          </w:txbxContent>
                        </wps:txbx>
                        <wps:bodyPr rot="0" vert="horz" wrap="square" lIns="91440" tIns="45720" rIns="91440" bIns="45720" anchor="t" anchorCtr="0" upright="1">
                          <a:noAutofit/>
                        </wps:bodyPr>
                      </wps:wsp>
                      <wps:wsp>
                        <wps:cNvPr id="235" name="Rectangle 8"/>
                        <wps:cNvSpPr>
                          <a:spLocks noChangeArrowheads="1"/>
                        </wps:cNvSpPr>
                        <wps:spPr bwMode="auto">
                          <a:xfrm>
                            <a:off x="905131" y="2247947"/>
                            <a:ext cx="2752524" cy="347298"/>
                          </a:xfrm>
                          <a:prstGeom prst="rect">
                            <a:avLst/>
                          </a:prstGeom>
                          <a:solidFill>
                            <a:srgbClr val="FFFFFF"/>
                          </a:solidFill>
                          <a:ln w="9525">
                            <a:solidFill>
                              <a:srgbClr val="000000"/>
                            </a:solidFill>
                            <a:miter lim="800000"/>
                            <a:headEnd/>
                            <a:tailEnd/>
                          </a:ln>
                        </wps:spPr>
                        <wps:txbx>
                          <w:txbxContent>
                            <w:p w:rsidR="00324247" w:rsidRPr="00F92B00" w:rsidRDefault="00324247" w:rsidP="004F61F7">
                              <w:pPr>
                                <w:jc w:val="center"/>
                                <w:rPr>
                                  <w:lang w:val="uk-UA"/>
                                </w:rPr>
                              </w:pPr>
                              <w:r>
                                <w:rPr>
                                  <w:lang w:val="uk-UA"/>
                                </w:rPr>
                                <w:t>Реагування на покупку</w:t>
                              </w:r>
                            </w:p>
                          </w:txbxContent>
                        </wps:txbx>
                        <wps:bodyPr rot="0" vert="horz" wrap="square" lIns="91440" tIns="45720" rIns="91440" bIns="45720" anchor="t" anchorCtr="0" upright="1">
                          <a:noAutofit/>
                        </wps:bodyPr>
                      </wps:wsp>
                      <wps:wsp>
                        <wps:cNvPr id="236" name="AutoShape 9"/>
                        <wps:cNvSpPr>
                          <a:spLocks noChangeArrowheads="1"/>
                        </wps:cNvSpPr>
                        <wps:spPr bwMode="auto">
                          <a:xfrm>
                            <a:off x="3657655" y="134464"/>
                            <a:ext cx="200499" cy="705319"/>
                          </a:xfrm>
                          <a:prstGeom prst="curvedLeftArrow">
                            <a:avLst>
                              <a:gd name="adj1" fmla="val 70370"/>
                              <a:gd name="adj2" fmla="val 140741"/>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7" name="AutoShape 10"/>
                        <wps:cNvSpPr>
                          <a:spLocks noChangeArrowheads="1"/>
                        </wps:cNvSpPr>
                        <wps:spPr bwMode="auto">
                          <a:xfrm>
                            <a:off x="734336" y="725118"/>
                            <a:ext cx="170795" cy="638500"/>
                          </a:xfrm>
                          <a:prstGeom prst="curvedRightArrow">
                            <a:avLst>
                              <a:gd name="adj1" fmla="val 74783"/>
                              <a:gd name="adj2" fmla="val 149565"/>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8" name="AutoShape 11"/>
                        <wps:cNvSpPr>
                          <a:spLocks noChangeArrowheads="1"/>
                        </wps:cNvSpPr>
                        <wps:spPr bwMode="auto">
                          <a:xfrm>
                            <a:off x="3657655" y="1248951"/>
                            <a:ext cx="200499" cy="750691"/>
                          </a:xfrm>
                          <a:prstGeom prst="curvedLeftArrow">
                            <a:avLst>
                              <a:gd name="adj1" fmla="val 74897"/>
                              <a:gd name="adj2" fmla="val 149794"/>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9" name="AutoShape 12"/>
                        <wps:cNvSpPr>
                          <a:spLocks noChangeArrowheads="1"/>
                        </wps:cNvSpPr>
                        <wps:spPr bwMode="auto">
                          <a:xfrm>
                            <a:off x="734336" y="1724939"/>
                            <a:ext cx="170795" cy="810086"/>
                          </a:xfrm>
                          <a:prstGeom prst="curvedRightArrow">
                            <a:avLst>
                              <a:gd name="adj1" fmla="val 94879"/>
                              <a:gd name="adj2" fmla="val 189758"/>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Полотно 240" o:spid="_x0000_s1026" editas="canvas" style="width:348.1pt;height:204.35pt;mso-position-horizontal-relative:char;mso-position-vertical-relative:line" coordsize="44208,25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4208;height:25952;visibility:visible;mso-wrap-style:square">
                  <v:fill o:detectmouseclick="t"/>
                  <v:path o:connecttype="none"/>
                </v:shape>
                <v:rect id="Rectangle 4" o:spid="_x0000_s1028" style="position:absolute;left:9051;width:27525;height:34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pxyMUA&#10;AADcAAAADwAAAGRycy9kb3ducmV2LnhtbESPQWvCQBSE74L/YXmF3nSTCKWmrlKUSHvU5NLba/Y1&#10;SZt9G7KbGP313ULB4zAz3zCb3WRaMVLvGssK4mUEgri0uuFKQZFni2cQziNrbC2Tgis52G3nsw2m&#10;2l74ROPZVyJA2KWooPa+S6V0ZU0G3dJ2xMH7sr1BH2RfSd3jJcBNK5MoepIGGw4LNXa0r6n8OQ9G&#10;wWeTFHg75cfIrLOVf5/y7+HjoNTjw/T6AsLT5O/h//abVpCsYvg7E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qnHIxQAAANwAAAAPAAAAAAAAAAAAAAAAAJgCAABkcnMv&#10;ZG93bnJldi54bWxQSwUGAAAAAAQABAD1AAAAigMAAAAA&#10;">
                  <v:textbox>
                    <w:txbxContent>
                      <w:p w:rsidR="00324247" w:rsidRPr="00F92B00" w:rsidRDefault="00324247" w:rsidP="004F61F7">
                        <w:pPr>
                          <w:jc w:val="center"/>
                          <w:rPr>
                            <w:lang w:val="uk-UA"/>
                          </w:rPr>
                        </w:pPr>
                        <w:r>
                          <w:rPr>
                            <w:lang w:val="uk-UA"/>
                          </w:rPr>
                          <w:t>Усвідомлення потреби</w:t>
                        </w:r>
                      </w:p>
                    </w:txbxContent>
                  </v:textbox>
                </v:rect>
                <v:rect id="Rectangle 5" o:spid="_x0000_s1029" style="position:absolute;left:9051;top:5527;width:27525;height:3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jvv8UA&#10;AADcAAAADwAAAGRycy9kb3ducmV2LnhtbESPQWvCQBSE74X+h+UVvNVNI0hNXaVUInrU5OLtNfua&#10;pM2+DdmNrv76bqHgcZiZb5jlOphOnGlwrWUFL9MEBHFldcu1grLIn19BOI+ssbNMCq7kYL16fFhi&#10;pu2FD3Q++lpECLsMFTTe95mUrmrIoJvanjh6X3Yw6KMcaqkHvES46WSaJHNpsOW40GBPHw1VP8fR&#10;KPhs0xJvh2KbmEU+8/tQfI+njVKTp/D+BsJT8Pfwf3unFaSzF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eO+/xQAAANwAAAAPAAAAAAAAAAAAAAAAAJgCAABkcnMv&#10;ZG93bnJldi54bWxQSwUGAAAAAAQABAD1AAAAigMAAAAA&#10;">
                  <v:textbox>
                    <w:txbxContent>
                      <w:p w:rsidR="00324247" w:rsidRPr="00F92B00" w:rsidRDefault="00324247" w:rsidP="004F61F7">
                        <w:pPr>
                          <w:jc w:val="center"/>
                          <w:rPr>
                            <w:lang w:val="uk-UA"/>
                          </w:rPr>
                        </w:pPr>
                        <w:r>
                          <w:rPr>
                            <w:lang w:val="uk-UA"/>
                          </w:rPr>
                          <w:t>Пошук інформації</w:t>
                        </w:r>
                      </w:p>
                    </w:txbxContent>
                  </v:textbox>
                </v:rect>
                <v:rect id="Rectangle 6" o:spid="_x0000_s1030" style="position:absolute;left:9051;top:10905;width:27525;height:3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RKJMUA&#10;AADcAAAADwAAAGRycy9kb3ducmV2LnhtbESPQWvCQBSE70L/w/IK3symCZQ2dZVSUewxJpfeXrPP&#10;JDb7NmRXE/313ULB4zAz3zDL9WQ6caHBtZYVPEUxCOLK6pZrBWWxXbyAcB5ZY2eZFFzJwXr1MFti&#10;pu3IOV0OvhYBwi5DBY33fSalqxoy6CLbEwfvaAeDPsihlnrAMcBNJ5M4fpYGWw4LDfb00VD1czgb&#10;Bd9tUuItL3axed2m/nMqTuevjVLzx+n9DYSnyd/D/+29VpCkK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EokxQAAANwAAAAPAAAAAAAAAAAAAAAAAJgCAABkcnMv&#10;ZG93bnJldi54bWxQSwUGAAAAAAQABAD1AAAAigMAAAAA&#10;">
                  <v:textbox>
                    <w:txbxContent>
                      <w:p w:rsidR="00324247" w:rsidRPr="00F92B00" w:rsidRDefault="00324247" w:rsidP="004F61F7">
                        <w:pPr>
                          <w:jc w:val="center"/>
                          <w:rPr>
                            <w:lang w:val="uk-UA"/>
                          </w:rPr>
                        </w:pPr>
                        <w:r>
                          <w:rPr>
                            <w:lang w:val="uk-UA"/>
                          </w:rPr>
                          <w:t>Оцінювання варіантів</w:t>
                        </w:r>
                      </w:p>
                    </w:txbxContent>
                  </v:textbox>
                </v:rect>
                <v:rect id="Rectangle 7" o:spid="_x0000_s1031" style="position:absolute;left:9051;top:16523;width:27525;height:3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3SUMUA&#10;AADcAAAADwAAAGRycy9kb3ducmV2LnhtbESPT2vCQBTE70K/w/IKvenGWKSmriKWlPao8eLtNfua&#10;pGbfhuzmT/30bkHocZiZ3zDr7Whq0VPrKssK5rMIBHFudcWFglOWTl9AOI+ssbZMCn7JwXbzMFlj&#10;ou3AB+qPvhABwi5BBaX3TSKly0sy6Ga2IQ7et20N+iDbQuoWhwA3tYyjaCkNVhwWSmxoX1J+OXZG&#10;wVcVn/B6yN4js0oX/nPMfrrzm1JPj+PuFYSn0f+H7+0PrSBePM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3dJQxQAAANwAAAAPAAAAAAAAAAAAAAAAAJgCAABkcnMv&#10;ZG93bnJldi54bWxQSwUGAAAAAAQABAD1AAAAigMAAAAA&#10;">
                  <v:textbox>
                    <w:txbxContent>
                      <w:p w:rsidR="00324247" w:rsidRPr="00F92B00" w:rsidRDefault="00324247" w:rsidP="004F61F7">
                        <w:pPr>
                          <w:jc w:val="center"/>
                          <w:rPr>
                            <w:lang w:val="uk-UA"/>
                          </w:rPr>
                        </w:pPr>
                        <w:r>
                          <w:rPr>
                            <w:lang w:val="uk-UA"/>
                          </w:rPr>
                          <w:t>Прийняття рішення про покупку</w:t>
                        </w:r>
                      </w:p>
                    </w:txbxContent>
                  </v:textbox>
                </v:rect>
                <v:rect id="Rectangle 8" o:spid="_x0000_s1032" style="position:absolute;left:9051;top:22479;width:27525;height:3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F3y8UA&#10;AADcAAAADwAAAGRycy9kb3ducmV2LnhtbESPT2vCQBTE70K/w/IKvenGSKWmriKWlPao8eLtNfua&#10;pGbfhuzmT/30bkHocZiZ3zDr7Whq0VPrKssK5rMIBHFudcWFglOWTl9AOI+ssbZMCn7JwXbzMFlj&#10;ou3AB+qPvhABwi5BBaX3TSKly0sy6Ga2IQ7et20N+iDbQuoWhwA3tYyjaCkNVhwWSmxoX1J+OXZG&#10;wVcVn/B6yN4js0oX/nPMfrrzm1JPj+PuFYSn0f+H7+0PrSBePM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kXfLxQAAANwAAAAPAAAAAAAAAAAAAAAAAJgCAABkcnMv&#10;ZG93bnJldi54bWxQSwUGAAAAAAQABAD1AAAAigMAAAAA&#10;">
                  <v:textbox>
                    <w:txbxContent>
                      <w:p w:rsidR="00324247" w:rsidRPr="00F92B00" w:rsidRDefault="00324247" w:rsidP="004F61F7">
                        <w:pPr>
                          <w:jc w:val="center"/>
                          <w:rPr>
                            <w:lang w:val="uk-UA"/>
                          </w:rPr>
                        </w:pPr>
                        <w:r>
                          <w:rPr>
                            <w:lang w:val="uk-UA"/>
                          </w:rPr>
                          <w:t>Реагування на покупку</w:t>
                        </w:r>
                      </w:p>
                    </w:txbxContent>
                  </v:textbox>
                </v:re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9" o:spid="_x0000_s1033" type="#_x0000_t103" style="position:absolute;left:36576;top:1344;width:2005;height:7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64zcMA&#10;AADcAAAADwAAAGRycy9kb3ducmV2LnhtbESPQYvCMBSE78L+h/AWvGmqC0W7RpEFwUUQbF3Pj+bZ&#10;ljYv3SZq/fdGEDwOM/MNs1j1phFX6lxlWcFkHIEgzq2uuFBwzDajGQjnkTU2lknBnRyslh+DBSba&#10;3vhA19QXIkDYJaig9L5NpHR5SQbd2LbEwTvbzqAPsiuk7vAW4KaR0yiKpcGKw0KJLf2UlNfpxSiY&#10;p7jZ1022O9en3z/3r9NTPK+UGn72628Qnnr/Dr/aW61g+hXD80w4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264zcMAAADcAAAADwAAAAAAAAAAAAAAAACYAgAAZHJzL2Rv&#10;d25yZXYueG1sUEsFBgAAAAAEAAQA9QAAAIgDAAAAAA==&#10;" adj="12958,19439"/>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10" o:spid="_x0000_s1034" type="#_x0000_t102" style="position:absolute;left:7343;top:7251;width:1708;height:6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QxAMQA&#10;AADcAAAADwAAAGRycy9kb3ducmV2LnhtbESPQWvCQBSE7wX/w/IEb3Wjgi2pm6CC4rFGpfT2yL4m&#10;odm3YXc1aX99VxB6HGbmG2aVD6YVN3K+saxgNk1AEJdWN1wpOJ92z68gfEDW2FomBT/kIc9GTytM&#10;te35SLciVCJC2KeooA6hS6X0ZU0G/dR2xNH7ss5giNJVUjvsI9y0cp4kS2mw4bhQY0fbmsrv4moU&#10;mN3776ZaXobDZbNffBSf6PojKjUZD+s3EIGG8B9+tA9awXzxAv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UMQDEAAAA3AAAAA8AAAAAAAAAAAAAAAAAmAIAAGRycy9k&#10;b3ducmV2LnhtbFBLBQYAAAAABAAEAPUAAACJAwAAAAA=&#10;" adj="12958,19439"/>
                <v:shape id="AutoShape 11" o:spid="_x0000_s1035" type="#_x0000_t103" style="position:absolute;left:36576;top:12489;width:2005;height:7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2JJMIA&#10;AADcAAAADwAAAGRycy9kb3ducmV2LnhtbERPTWvCQBC9F/oflhG81Y0KoUldpRSEilAw0ZyH7JiE&#10;ZGfT7Griv+8ehB4f73uzm0wn7jS4xrKC5SICQVxa3XCl4Jzv395BOI+ssbNMCh7kYLd9fdlgqu3I&#10;J7pnvhIhhF2KCmrv+1RKV9Zk0C1sTxy4qx0M+gCHSuoBxxBuOrmKolgabDg01NjTV01lm92MgiTD&#10;/U/b5cdrWxwu7ldnRZw0Ss1n0+cHCE+T/xc/3d9awWod1oYz4Qj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vYkkwgAAANwAAAAPAAAAAAAAAAAAAAAAAJgCAABkcnMvZG93&#10;bnJldi54bWxQSwUGAAAAAAQABAD1AAAAhwMAAAAA&#10;" adj="12958,19439"/>
                <v:shape id="AutoShape 12" o:spid="_x0000_s1036" type="#_x0000_t102" style="position:absolute;left:7343;top:17249;width:1708;height:8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cA6cQA&#10;AADcAAAADwAAAGRycy9kb3ducmV2LnhtbESPQWvCQBSE7wX/w/IEb3WjgrSpm6CC4rFGpfT2yL4m&#10;odm3YXc1aX99VxB6HGbmG2aVD6YVN3K+saxgNk1AEJdWN1wpOJ92zy8gfEDW2FomBT/kIc9GTytM&#10;te35SLciVCJC2KeooA6hS6X0ZU0G/dR2xNH7ss5giNJVUjvsI9y0cp4kS2mw4bhQY0fbmsrv4moU&#10;mN3776ZaXobDZbNffBSf6PojKjUZD+s3EIGG8B9+tA9awXzxCv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HAOnEAAAA3AAAAA8AAAAAAAAAAAAAAAAAmAIAAGRycy9k&#10;b3ducmV2LnhtbFBLBQYAAAAABAAEAPUAAACJAwAAAAA=&#10;" adj="12958,19439"/>
                <w10:anchorlock/>
              </v:group>
            </w:pict>
          </mc:Fallback>
        </mc:AlternateContent>
      </w:r>
    </w:p>
    <w:p w:rsidR="004F61F7" w:rsidRPr="004F61F7" w:rsidRDefault="004F61F7" w:rsidP="004F61F7">
      <w:pPr>
        <w:widowControl w:val="0"/>
        <w:shd w:val="clear" w:color="auto" w:fill="FFFFFF"/>
        <w:spacing w:line="360" w:lineRule="auto"/>
        <w:ind w:firstLine="567"/>
        <w:jc w:val="center"/>
        <w:rPr>
          <w:color w:val="000000"/>
          <w:sz w:val="28"/>
          <w:szCs w:val="28"/>
        </w:rPr>
      </w:pPr>
      <w:r w:rsidRPr="004F61F7">
        <w:rPr>
          <w:color w:val="000000"/>
          <w:sz w:val="28"/>
          <w:szCs w:val="28"/>
          <w:shd w:val="clear" w:color="auto" w:fill="FFFFFF"/>
          <w:lang w:val="uk-UA"/>
        </w:rPr>
        <w:t>Рис</w:t>
      </w:r>
      <w:r>
        <w:rPr>
          <w:color w:val="000000"/>
          <w:sz w:val="28"/>
          <w:szCs w:val="28"/>
          <w:shd w:val="clear" w:color="auto" w:fill="FFFFFF"/>
          <w:lang w:val="uk-UA"/>
        </w:rPr>
        <w:t>унок</w:t>
      </w:r>
      <w:r w:rsidRPr="004F61F7">
        <w:rPr>
          <w:color w:val="000000"/>
          <w:sz w:val="28"/>
          <w:szCs w:val="28"/>
          <w:shd w:val="clear" w:color="auto" w:fill="FFFFFF"/>
          <w:lang w:val="uk-UA"/>
        </w:rPr>
        <w:t xml:space="preserve"> 1.1. Процес прийняття рішення про покупку кінцевим споживачем</w:t>
      </w:r>
      <w:r w:rsidRPr="004F61F7">
        <w:rPr>
          <w:color w:val="000000"/>
          <w:sz w:val="28"/>
          <w:szCs w:val="28"/>
          <w:shd w:val="clear" w:color="auto" w:fill="FFFFFF"/>
        </w:rPr>
        <w:t xml:space="preserve"> [</w:t>
      </w:r>
      <w:r w:rsidR="00E854E9">
        <w:rPr>
          <w:color w:val="000000"/>
          <w:sz w:val="28"/>
          <w:szCs w:val="28"/>
          <w:shd w:val="clear" w:color="auto" w:fill="FFFFFF"/>
          <w:lang w:val="uk-UA"/>
        </w:rPr>
        <w:t>14</w:t>
      </w:r>
      <w:r w:rsidRPr="004F61F7">
        <w:rPr>
          <w:color w:val="000000"/>
          <w:sz w:val="28"/>
          <w:szCs w:val="28"/>
          <w:shd w:val="clear" w:color="auto" w:fill="FFFFFF"/>
        </w:rPr>
        <w:t xml:space="preserve">, </w:t>
      </w:r>
      <w:r w:rsidRPr="004F61F7">
        <w:rPr>
          <w:color w:val="000000"/>
          <w:sz w:val="28"/>
          <w:szCs w:val="28"/>
          <w:shd w:val="clear" w:color="auto" w:fill="FFFFFF"/>
          <w:lang w:val="en-US"/>
        </w:rPr>
        <w:t>c</w:t>
      </w:r>
      <w:r w:rsidR="00E854E9">
        <w:rPr>
          <w:color w:val="000000"/>
          <w:sz w:val="28"/>
          <w:szCs w:val="28"/>
          <w:shd w:val="clear" w:color="auto" w:fill="FFFFFF"/>
        </w:rPr>
        <w:t>.</w:t>
      </w:r>
      <w:r w:rsidRPr="004F61F7">
        <w:rPr>
          <w:color w:val="000000"/>
          <w:sz w:val="28"/>
          <w:szCs w:val="28"/>
          <w:shd w:val="clear" w:color="auto" w:fill="FFFFFF"/>
        </w:rPr>
        <w:t>84]</w:t>
      </w:r>
    </w:p>
    <w:p w:rsidR="004F61F7" w:rsidRPr="004F61F7" w:rsidRDefault="004F61F7" w:rsidP="004F61F7">
      <w:pPr>
        <w:widowControl w:val="0"/>
        <w:shd w:val="clear" w:color="auto" w:fill="FFFFFF"/>
        <w:spacing w:line="360" w:lineRule="auto"/>
        <w:ind w:firstLine="567"/>
        <w:jc w:val="both"/>
        <w:rPr>
          <w:color w:val="000000"/>
          <w:spacing w:val="-6"/>
          <w:sz w:val="28"/>
          <w:szCs w:val="28"/>
          <w:shd w:val="clear" w:color="auto" w:fill="FFFFFF"/>
          <w:lang w:val="uk-UA"/>
        </w:rPr>
      </w:pPr>
    </w:p>
    <w:p w:rsidR="004F61F7" w:rsidRP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393441">
        <w:rPr>
          <w:color w:val="000000"/>
          <w:sz w:val="28"/>
          <w:szCs w:val="28"/>
          <w:shd w:val="clear" w:color="auto" w:fill="FFFFFF"/>
          <w:lang w:val="uk-UA"/>
        </w:rPr>
        <w:t>Купівля починається задовго до оплати товару в магазині, а результати придбання мають наслідки протягом тривалого часу після її завершення.</w:t>
      </w:r>
      <w:r w:rsidRPr="00393441">
        <w:rPr>
          <w:color w:val="000000"/>
          <w:sz w:val="28"/>
          <w:szCs w:val="28"/>
          <w:lang w:val="uk-UA"/>
        </w:rPr>
        <w:br/>
      </w:r>
      <w:r w:rsidRPr="00393441">
        <w:rPr>
          <w:color w:val="000000"/>
          <w:sz w:val="28"/>
          <w:szCs w:val="28"/>
          <w:shd w:val="clear" w:color="auto" w:fill="FFFFFF"/>
          <w:lang w:val="uk-UA"/>
        </w:rPr>
        <w:t>Вихідним етапом цього процесу є усвідомлення потреби та трансформація бажання людини до спонукального мотиву його майбутньої дії. Чим більша інтенсивність потреби, тим сильнішим буде бажання споживача задовольнити її.</w:t>
      </w:r>
    </w:p>
    <w:p w:rsidR="004F61F7" w:rsidRP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393441">
        <w:rPr>
          <w:color w:val="000000"/>
          <w:sz w:val="28"/>
          <w:szCs w:val="28"/>
          <w:shd w:val="clear" w:color="auto" w:fill="FFFFFF"/>
          <w:lang w:val="uk-UA"/>
        </w:rPr>
        <w:t xml:space="preserve">На етапі збирання інформації покупець стає уважнішим до тієї інформації, яка пов’язана із задоволенням його потреб: покупок друзів, </w:t>
      </w:r>
      <w:r w:rsidRPr="00393441">
        <w:rPr>
          <w:color w:val="000000"/>
          <w:sz w:val="28"/>
          <w:szCs w:val="28"/>
          <w:shd w:val="clear" w:color="auto" w:fill="FFFFFF"/>
          <w:lang w:val="uk-UA"/>
        </w:rPr>
        <w:lastRenderedPageBreak/>
        <w:t xml:space="preserve">газетних оголошень, розмови про товар тощо. </w:t>
      </w:r>
    </w:p>
    <w:p w:rsidR="004F61F7" w:rsidRP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393441">
        <w:rPr>
          <w:color w:val="000000"/>
          <w:sz w:val="28"/>
          <w:szCs w:val="28"/>
          <w:shd w:val="clear" w:color="auto" w:fill="FFFFFF"/>
          <w:lang w:val="uk-UA"/>
        </w:rPr>
        <w:t>Прийняттю рішення про придбання передує порівняльна оцінка варіантів. Вона містить оцінку властивостей товару та виявлення першочергової значущості для покупця корисних властивостей. Перевагу надають тому товару, який найбільше відповідає конкретним потребам покупця</w:t>
      </w:r>
      <w:r w:rsidRPr="00393441">
        <w:rPr>
          <w:color w:val="000000"/>
          <w:sz w:val="28"/>
          <w:szCs w:val="28"/>
          <w:shd w:val="clear" w:color="auto" w:fill="FFFFFF"/>
        </w:rPr>
        <w:t xml:space="preserve"> [</w:t>
      </w:r>
      <w:r w:rsidR="00717BCE">
        <w:rPr>
          <w:color w:val="000000"/>
          <w:sz w:val="28"/>
          <w:szCs w:val="28"/>
          <w:shd w:val="clear" w:color="auto" w:fill="FFFFFF"/>
          <w:lang w:val="uk-UA"/>
        </w:rPr>
        <w:t>1</w:t>
      </w:r>
      <w:r w:rsidRPr="00393441">
        <w:rPr>
          <w:color w:val="000000"/>
          <w:sz w:val="28"/>
          <w:szCs w:val="28"/>
          <w:shd w:val="clear" w:color="auto" w:fill="FFFFFF"/>
        </w:rPr>
        <w:t xml:space="preserve">, </w:t>
      </w:r>
      <w:r w:rsidRPr="00393441">
        <w:rPr>
          <w:color w:val="000000"/>
          <w:sz w:val="28"/>
          <w:szCs w:val="28"/>
          <w:shd w:val="clear" w:color="auto" w:fill="FFFFFF"/>
          <w:lang w:val="en-US"/>
        </w:rPr>
        <w:t>c</w:t>
      </w:r>
      <w:r w:rsidRPr="00393441">
        <w:rPr>
          <w:color w:val="000000"/>
          <w:sz w:val="28"/>
          <w:szCs w:val="28"/>
          <w:shd w:val="clear" w:color="auto" w:fill="FFFFFF"/>
        </w:rPr>
        <w:t>.</w:t>
      </w:r>
      <w:r w:rsidR="00717BCE">
        <w:rPr>
          <w:color w:val="000000"/>
          <w:sz w:val="28"/>
          <w:szCs w:val="28"/>
          <w:shd w:val="clear" w:color="auto" w:fill="FFFFFF"/>
          <w:lang w:val="uk-UA"/>
        </w:rPr>
        <w:t>29</w:t>
      </w:r>
      <w:r w:rsidRPr="00393441">
        <w:rPr>
          <w:color w:val="000000"/>
          <w:sz w:val="28"/>
          <w:szCs w:val="28"/>
          <w:shd w:val="clear" w:color="auto" w:fill="FFFFFF"/>
        </w:rPr>
        <w:t>]</w:t>
      </w:r>
      <w:r w:rsidRPr="00393441">
        <w:rPr>
          <w:color w:val="000000"/>
          <w:sz w:val="28"/>
          <w:szCs w:val="28"/>
          <w:shd w:val="clear" w:color="auto" w:fill="FFFFFF"/>
          <w:lang w:val="uk-UA"/>
        </w:rPr>
        <w:t xml:space="preserve">. </w:t>
      </w:r>
    </w:p>
    <w:p w:rsidR="004F61F7" w:rsidRP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393441">
        <w:rPr>
          <w:color w:val="000000"/>
          <w:sz w:val="28"/>
          <w:szCs w:val="28"/>
          <w:shd w:val="clear" w:color="auto" w:fill="FFFFFF"/>
          <w:lang w:val="uk-UA"/>
        </w:rPr>
        <w:t xml:space="preserve">Задоволений споживач </w:t>
      </w:r>
      <w:proofErr w:type="spellStart"/>
      <w:r w:rsidRPr="00393441">
        <w:rPr>
          <w:color w:val="000000"/>
          <w:sz w:val="28"/>
          <w:szCs w:val="28"/>
          <w:shd w:val="clear" w:color="auto" w:fill="FFFFFF"/>
          <w:lang w:val="uk-UA"/>
        </w:rPr>
        <w:t>прагнутиме</w:t>
      </w:r>
      <w:proofErr w:type="spellEnd"/>
      <w:r w:rsidRPr="00393441">
        <w:rPr>
          <w:color w:val="000000"/>
          <w:sz w:val="28"/>
          <w:szCs w:val="28"/>
          <w:shd w:val="clear" w:color="auto" w:fill="FFFFFF"/>
          <w:lang w:val="uk-UA"/>
        </w:rPr>
        <w:t xml:space="preserve"> і надалі купувати саме цей товар. Окрім того, задоволений споживач відіграє роль чудової реклами як окремого товару, так і підприємства загалом. Розуміння потреб покупця і процесу прийняття ним рішень про покупку товару є запорукою успіху подальшої маркетингової діяльності підприємства.</w:t>
      </w:r>
    </w:p>
    <w:p w:rsidR="004F61F7" w:rsidRP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393441">
        <w:rPr>
          <w:color w:val="000000"/>
          <w:sz w:val="28"/>
          <w:szCs w:val="28"/>
          <w:shd w:val="clear" w:color="auto" w:fill="FFFFFF"/>
          <w:lang w:val="uk-UA"/>
        </w:rPr>
        <w:t>Завдання маркетингу полягає у вивченні впливу чинників на вузькі сегменти ринку і створенні найтиповішої картини такого впливу. На поведінку споживача впливають психологічні, особистісні, соціокультурні фактори, фактори ситуаційного впливу, а також комплекс маркетингу фірми-виробника певного товару (рис 1.2).</w:t>
      </w:r>
    </w:p>
    <w:p w:rsidR="004F61F7" w:rsidRPr="004F61F7" w:rsidRDefault="004F61F7" w:rsidP="004F61F7">
      <w:pPr>
        <w:widowControl w:val="0"/>
        <w:shd w:val="clear" w:color="auto" w:fill="FFFFFF"/>
        <w:spacing w:line="360" w:lineRule="auto"/>
        <w:jc w:val="both"/>
        <w:rPr>
          <w:color w:val="000000"/>
          <w:sz w:val="28"/>
          <w:szCs w:val="28"/>
          <w:shd w:val="clear" w:color="auto" w:fill="FFFFFF"/>
          <w:lang w:val="uk-UA"/>
        </w:rPr>
      </w:pPr>
      <w:r w:rsidRPr="004F61F7">
        <w:rPr>
          <w:noProof/>
          <w:color w:val="000000"/>
          <w:sz w:val="28"/>
          <w:szCs w:val="28"/>
          <w:shd w:val="clear" w:color="auto" w:fill="FFFFFF"/>
          <w:lang w:val="uk-UA" w:eastAsia="uk-UA"/>
        </w:rPr>
        <mc:AlternateContent>
          <mc:Choice Requires="wpc">
            <w:drawing>
              <wp:inline distT="0" distB="0" distL="0" distR="0">
                <wp:extent cx="5940425" cy="3857625"/>
                <wp:effectExtent l="9525" t="9525" r="12700" b="9525"/>
                <wp:docPr id="230" name="Полотно 2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2" name="Rectangle 15"/>
                        <wps:cNvSpPr>
                          <a:spLocks noChangeArrowheads="1"/>
                        </wps:cNvSpPr>
                        <wps:spPr bwMode="auto">
                          <a:xfrm>
                            <a:off x="1806054" y="0"/>
                            <a:ext cx="2400097" cy="999881"/>
                          </a:xfrm>
                          <a:prstGeom prst="rect">
                            <a:avLst/>
                          </a:prstGeom>
                          <a:solidFill>
                            <a:srgbClr val="FFFFFF"/>
                          </a:solidFill>
                          <a:ln w="9525">
                            <a:solidFill>
                              <a:srgbClr val="000000"/>
                            </a:solidFill>
                            <a:miter lim="800000"/>
                            <a:headEnd/>
                            <a:tailEnd/>
                          </a:ln>
                        </wps:spPr>
                        <wps:txbx>
                          <w:txbxContent>
                            <w:p w:rsidR="00324247" w:rsidRDefault="00324247" w:rsidP="004F61F7">
                              <w:pPr>
                                <w:jc w:val="center"/>
                                <w:rPr>
                                  <w:b/>
                                  <w:lang w:val="uk-UA"/>
                                </w:rPr>
                              </w:pPr>
                              <w:r w:rsidRPr="00F92B00">
                                <w:rPr>
                                  <w:b/>
                                  <w:lang w:val="uk-UA"/>
                                </w:rPr>
                                <w:t>Вплив комплексу маркетингу</w:t>
                              </w:r>
                              <w:r>
                                <w:rPr>
                                  <w:b/>
                                  <w:lang w:val="uk-UA"/>
                                </w:rPr>
                                <w:t>:</w:t>
                              </w:r>
                            </w:p>
                            <w:p w:rsidR="00324247" w:rsidRDefault="00324247" w:rsidP="004F61F7">
                              <w:pPr>
                                <w:jc w:val="center"/>
                                <w:rPr>
                                  <w:lang w:val="uk-UA"/>
                                </w:rPr>
                              </w:pPr>
                              <w:r w:rsidRPr="00F92B00">
                                <w:rPr>
                                  <w:lang w:val="uk-UA"/>
                                </w:rPr>
                                <w:t>-маркетингова товарна політика</w:t>
                              </w:r>
                              <w:r>
                                <w:rPr>
                                  <w:lang w:val="uk-UA"/>
                                </w:rPr>
                                <w:t>;</w:t>
                              </w:r>
                            </w:p>
                            <w:p w:rsidR="00324247" w:rsidRDefault="00324247" w:rsidP="004F61F7">
                              <w:pPr>
                                <w:jc w:val="center"/>
                                <w:rPr>
                                  <w:lang w:val="uk-UA"/>
                                </w:rPr>
                              </w:pPr>
                              <w:r>
                                <w:rPr>
                                  <w:lang w:val="uk-UA"/>
                                </w:rPr>
                                <w:t>-цінова політика;</w:t>
                              </w:r>
                            </w:p>
                            <w:p w:rsidR="00324247" w:rsidRDefault="00324247" w:rsidP="004F61F7">
                              <w:pPr>
                                <w:jc w:val="center"/>
                                <w:rPr>
                                  <w:lang w:val="uk-UA"/>
                                </w:rPr>
                              </w:pPr>
                              <w:r>
                                <w:rPr>
                                  <w:lang w:val="uk-UA"/>
                                </w:rPr>
                                <w:t>-збутова політика;</w:t>
                              </w:r>
                            </w:p>
                            <w:p w:rsidR="00324247" w:rsidRPr="00F92B00" w:rsidRDefault="00324247" w:rsidP="004F61F7">
                              <w:pPr>
                                <w:jc w:val="center"/>
                                <w:rPr>
                                  <w:lang w:val="uk-UA"/>
                                </w:rPr>
                              </w:pPr>
                              <w:r>
                                <w:rPr>
                                  <w:lang w:val="uk-UA"/>
                                </w:rPr>
                                <w:t>-комунікаційна політика.</w:t>
                              </w:r>
                            </w:p>
                          </w:txbxContent>
                        </wps:txbx>
                        <wps:bodyPr rot="0" vert="horz" wrap="square" lIns="91440" tIns="45720" rIns="91440" bIns="45720" anchor="t" anchorCtr="0" upright="1">
                          <a:noAutofit/>
                        </wps:bodyPr>
                      </wps:wsp>
                      <wps:wsp>
                        <wps:cNvPr id="23" name="Rectangle 16"/>
                        <wps:cNvSpPr>
                          <a:spLocks noChangeArrowheads="1"/>
                        </wps:cNvSpPr>
                        <wps:spPr bwMode="auto">
                          <a:xfrm>
                            <a:off x="2310165" y="1647493"/>
                            <a:ext cx="1420752" cy="372068"/>
                          </a:xfrm>
                          <a:prstGeom prst="rect">
                            <a:avLst/>
                          </a:prstGeom>
                          <a:solidFill>
                            <a:srgbClr val="FFFFFF"/>
                          </a:solidFill>
                          <a:ln w="9525">
                            <a:solidFill>
                              <a:srgbClr val="000000"/>
                            </a:solidFill>
                            <a:miter lim="800000"/>
                            <a:headEnd/>
                            <a:tailEnd/>
                          </a:ln>
                        </wps:spPr>
                        <wps:txbx>
                          <w:txbxContent>
                            <w:p w:rsidR="00324247" w:rsidRPr="00F92B00" w:rsidRDefault="00324247" w:rsidP="004F61F7">
                              <w:pPr>
                                <w:jc w:val="center"/>
                                <w:rPr>
                                  <w:lang w:val="uk-UA"/>
                                </w:rPr>
                              </w:pPr>
                              <w:r>
                                <w:rPr>
                                  <w:lang w:val="uk-UA"/>
                                </w:rPr>
                                <w:t>Споживачі</w:t>
                              </w:r>
                            </w:p>
                          </w:txbxContent>
                        </wps:txbx>
                        <wps:bodyPr rot="0" vert="horz" wrap="square" lIns="91440" tIns="45720" rIns="91440" bIns="45720" anchor="t" anchorCtr="0" upright="1">
                          <a:noAutofit/>
                        </wps:bodyPr>
                      </wps:wsp>
                      <wps:wsp>
                        <wps:cNvPr id="24" name="AutoShape 17"/>
                        <wps:cNvCnPr>
                          <a:cxnSpLocks noChangeShapeType="1"/>
                          <a:stCxn id="22" idx="2"/>
                          <a:endCxn id="23" idx="0"/>
                        </wps:cNvCnPr>
                        <wps:spPr bwMode="auto">
                          <a:xfrm>
                            <a:off x="3005690" y="999881"/>
                            <a:ext cx="14851" cy="64761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Rectangle 18"/>
                        <wps:cNvSpPr>
                          <a:spLocks noChangeArrowheads="1"/>
                        </wps:cNvSpPr>
                        <wps:spPr bwMode="auto">
                          <a:xfrm>
                            <a:off x="0" y="1228401"/>
                            <a:ext cx="1386924" cy="1371948"/>
                          </a:xfrm>
                          <a:prstGeom prst="rect">
                            <a:avLst/>
                          </a:prstGeom>
                          <a:solidFill>
                            <a:srgbClr val="FFFFFF"/>
                          </a:solidFill>
                          <a:ln w="9525">
                            <a:solidFill>
                              <a:srgbClr val="000000"/>
                            </a:solidFill>
                            <a:miter lim="800000"/>
                            <a:headEnd/>
                            <a:tailEnd/>
                          </a:ln>
                        </wps:spPr>
                        <wps:txbx>
                          <w:txbxContent>
                            <w:p w:rsidR="00324247" w:rsidRPr="00A70A4D" w:rsidRDefault="00324247" w:rsidP="004F61F7">
                              <w:pPr>
                                <w:rPr>
                                  <w:b/>
                                  <w:lang w:val="uk-UA"/>
                                </w:rPr>
                              </w:pPr>
                              <w:r w:rsidRPr="00A70A4D">
                                <w:rPr>
                                  <w:b/>
                                  <w:lang w:val="uk-UA"/>
                                </w:rPr>
                                <w:t>Психологічні фактори:</w:t>
                              </w:r>
                            </w:p>
                            <w:p w:rsidR="00324247" w:rsidRDefault="00324247" w:rsidP="004F61F7">
                              <w:pPr>
                                <w:rPr>
                                  <w:lang w:val="uk-UA"/>
                                </w:rPr>
                              </w:pPr>
                              <w:r>
                                <w:rPr>
                                  <w:lang w:val="uk-UA"/>
                                </w:rPr>
                                <w:t>-мотивація;</w:t>
                              </w:r>
                            </w:p>
                            <w:p w:rsidR="00324247" w:rsidRDefault="00324247" w:rsidP="004F61F7">
                              <w:pPr>
                                <w:rPr>
                                  <w:lang w:val="uk-UA"/>
                                </w:rPr>
                              </w:pPr>
                              <w:r>
                                <w:rPr>
                                  <w:lang w:val="uk-UA"/>
                                </w:rPr>
                                <w:t>-сприйняття, засвоєння;</w:t>
                              </w:r>
                            </w:p>
                            <w:p w:rsidR="00324247" w:rsidRDefault="00324247" w:rsidP="004F61F7">
                              <w:pPr>
                                <w:rPr>
                                  <w:lang w:val="uk-UA"/>
                                </w:rPr>
                              </w:pPr>
                              <w:r>
                                <w:rPr>
                                  <w:lang w:val="uk-UA"/>
                                </w:rPr>
                                <w:t>-переконання;</w:t>
                              </w:r>
                            </w:p>
                            <w:p w:rsidR="00324247" w:rsidRPr="00F92B00" w:rsidRDefault="00324247" w:rsidP="004F61F7">
                              <w:pPr>
                                <w:rPr>
                                  <w:lang w:val="uk-UA"/>
                                </w:rPr>
                              </w:pPr>
                              <w:r>
                                <w:rPr>
                                  <w:lang w:val="uk-UA"/>
                                </w:rPr>
                                <w:t>-ставлення.</w:t>
                              </w:r>
                            </w:p>
                          </w:txbxContent>
                        </wps:txbx>
                        <wps:bodyPr rot="0" vert="horz" wrap="square" lIns="91440" tIns="45720" rIns="91440" bIns="45720" anchor="t" anchorCtr="0" upright="1">
                          <a:noAutofit/>
                        </wps:bodyPr>
                      </wps:wsp>
                      <wps:wsp>
                        <wps:cNvPr id="26" name="Rectangle 19"/>
                        <wps:cNvSpPr>
                          <a:spLocks noChangeArrowheads="1"/>
                        </wps:cNvSpPr>
                        <wps:spPr bwMode="auto">
                          <a:xfrm>
                            <a:off x="4552676" y="1228401"/>
                            <a:ext cx="1387749" cy="1371123"/>
                          </a:xfrm>
                          <a:prstGeom prst="rect">
                            <a:avLst/>
                          </a:prstGeom>
                          <a:solidFill>
                            <a:srgbClr val="FFFFFF"/>
                          </a:solidFill>
                          <a:ln w="9525">
                            <a:solidFill>
                              <a:srgbClr val="000000"/>
                            </a:solidFill>
                            <a:miter lim="800000"/>
                            <a:headEnd/>
                            <a:tailEnd/>
                          </a:ln>
                        </wps:spPr>
                        <wps:txbx>
                          <w:txbxContent>
                            <w:p w:rsidR="00324247" w:rsidRPr="00A70A4D" w:rsidRDefault="00324247" w:rsidP="004F61F7">
                              <w:pPr>
                                <w:rPr>
                                  <w:b/>
                                  <w:lang w:val="uk-UA"/>
                                </w:rPr>
                              </w:pPr>
                              <w:r>
                                <w:rPr>
                                  <w:b/>
                                  <w:lang w:val="uk-UA"/>
                                </w:rPr>
                                <w:t xml:space="preserve">Соціокультурні </w:t>
                              </w:r>
                              <w:r w:rsidRPr="00A70A4D">
                                <w:rPr>
                                  <w:b/>
                                  <w:lang w:val="uk-UA"/>
                                </w:rPr>
                                <w:t>фактори:</w:t>
                              </w:r>
                            </w:p>
                            <w:p w:rsidR="00324247" w:rsidRDefault="00324247" w:rsidP="004F61F7">
                              <w:pPr>
                                <w:rPr>
                                  <w:lang w:val="uk-UA"/>
                                </w:rPr>
                              </w:pPr>
                              <w:r>
                                <w:rPr>
                                  <w:lang w:val="uk-UA"/>
                                </w:rPr>
                                <w:t>-референтні групи;</w:t>
                              </w:r>
                            </w:p>
                            <w:p w:rsidR="00324247" w:rsidRDefault="00324247" w:rsidP="004F61F7">
                              <w:pPr>
                                <w:rPr>
                                  <w:lang w:val="uk-UA"/>
                                </w:rPr>
                              </w:pPr>
                              <w:r>
                                <w:rPr>
                                  <w:lang w:val="uk-UA"/>
                                </w:rPr>
                                <w:t>-сім’я;</w:t>
                              </w:r>
                            </w:p>
                            <w:p w:rsidR="00324247" w:rsidRDefault="00324247" w:rsidP="004F61F7">
                              <w:pPr>
                                <w:rPr>
                                  <w:lang w:val="uk-UA"/>
                                </w:rPr>
                              </w:pPr>
                              <w:r>
                                <w:rPr>
                                  <w:lang w:val="uk-UA"/>
                                </w:rPr>
                                <w:t>-соціальна роль і статус;</w:t>
                              </w:r>
                            </w:p>
                            <w:p w:rsidR="00324247" w:rsidRDefault="00324247" w:rsidP="004F61F7">
                              <w:pPr>
                                <w:rPr>
                                  <w:lang w:val="uk-UA"/>
                                </w:rPr>
                              </w:pPr>
                              <w:r>
                                <w:rPr>
                                  <w:lang w:val="uk-UA"/>
                                </w:rPr>
                                <w:t>-переконання;</w:t>
                              </w:r>
                            </w:p>
                            <w:p w:rsidR="00324247" w:rsidRPr="00F92B00" w:rsidRDefault="00324247" w:rsidP="004F61F7">
                              <w:pPr>
                                <w:rPr>
                                  <w:lang w:val="uk-UA"/>
                                </w:rPr>
                              </w:pPr>
                              <w:r>
                                <w:rPr>
                                  <w:lang w:val="uk-UA"/>
                                </w:rPr>
                                <w:t>-ставлення.</w:t>
                              </w:r>
                            </w:p>
                          </w:txbxContent>
                        </wps:txbx>
                        <wps:bodyPr rot="0" vert="horz" wrap="square" lIns="91440" tIns="45720" rIns="91440" bIns="45720" anchor="t" anchorCtr="0" upright="1">
                          <a:noAutofit/>
                        </wps:bodyPr>
                      </wps:wsp>
                      <wps:wsp>
                        <wps:cNvPr id="27" name="AutoShape 20"/>
                        <wps:cNvCnPr>
                          <a:cxnSpLocks noChangeShapeType="1"/>
                          <a:stCxn id="26" idx="1"/>
                          <a:endCxn id="23" idx="3"/>
                        </wps:cNvCnPr>
                        <wps:spPr bwMode="auto">
                          <a:xfrm flipH="1" flipV="1">
                            <a:off x="3730917" y="1833114"/>
                            <a:ext cx="821759" cy="808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21"/>
                        <wps:cNvCnPr>
                          <a:cxnSpLocks noChangeShapeType="1"/>
                          <a:stCxn id="25" idx="3"/>
                          <a:endCxn id="23" idx="1"/>
                        </wps:cNvCnPr>
                        <wps:spPr bwMode="auto">
                          <a:xfrm flipV="1">
                            <a:off x="1386924" y="1833114"/>
                            <a:ext cx="923241" cy="816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Rectangle 22"/>
                        <wps:cNvSpPr>
                          <a:spLocks noChangeArrowheads="1"/>
                        </wps:cNvSpPr>
                        <wps:spPr bwMode="auto">
                          <a:xfrm>
                            <a:off x="0" y="2857744"/>
                            <a:ext cx="2954536" cy="999881"/>
                          </a:xfrm>
                          <a:prstGeom prst="rect">
                            <a:avLst/>
                          </a:prstGeom>
                          <a:solidFill>
                            <a:srgbClr val="FFFFFF"/>
                          </a:solidFill>
                          <a:ln w="9525">
                            <a:solidFill>
                              <a:srgbClr val="000000"/>
                            </a:solidFill>
                            <a:miter lim="800000"/>
                            <a:headEnd/>
                            <a:tailEnd/>
                          </a:ln>
                        </wps:spPr>
                        <wps:txbx>
                          <w:txbxContent>
                            <w:p w:rsidR="00324247" w:rsidRPr="00A70A4D" w:rsidRDefault="00324247" w:rsidP="004F61F7">
                              <w:pPr>
                                <w:jc w:val="center"/>
                                <w:rPr>
                                  <w:b/>
                                  <w:lang w:val="uk-UA"/>
                                </w:rPr>
                              </w:pPr>
                              <w:r w:rsidRPr="00A70A4D">
                                <w:rPr>
                                  <w:b/>
                                  <w:lang w:val="uk-UA"/>
                                </w:rPr>
                                <w:t>Особистісні фактори:</w:t>
                              </w:r>
                            </w:p>
                            <w:p w:rsidR="00324247" w:rsidRDefault="00324247" w:rsidP="004F61F7">
                              <w:pPr>
                                <w:rPr>
                                  <w:lang w:val="uk-UA"/>
                                </w:rPr>
                              </w:pPr>
                              <w:r>
                                <w:rPr>
                                  <w:lang w:val="uk-UA"/>
                                </w:rPr>
                                <w:t>-вік, стать, сімейний статус, етап життєвого циклу сім’ї;</w:t>
                              </w:r>
                            </w:p>
                            <w:p w:rsidR="00324247" w:rsidRDefault="00324247" w:rsidP="004F61F7">
                              <w:pPr>
                                <w:rPr>
                                  <w:lang w:val="uk-UA"/>
                                </w:rPr>
                              </w:pPr>
                              <w:r>
                                <w:rPr>
                                  <w:lang w:val="uk-UA"/>
                                </w:rPr>
                                <w:t>- професія, освіта, рівень доходів;</w:t>
                              </w:r>
                            </w:p>
                            <w:p w:rsidR="00324247" w:rsidRDefault="00324247" w:rsidP="004F61F7">
                              <w:pPr>
                                <w:rPr>
                                  <w:lang w:val="uk-UA"/>
                                </w:rPr>
                              </w:pPr>
                              <w:r>
                                <w:rPr>
                                  <w:lang w:val="uk-UA"/>
                                </w:rPr>
                                <w:t>-тип особистості, стиль життя.</w:t>
                              </w:r>
                            </w:p>
                            <w:p w:rsidR="00324247" w:rsidRPr="00A70A4D" w:rsidRDefault="00324247" w:rsidP="004F61F7">
                              <w:pPr>
                                <w:rPr>
                                  <w:lang w:val="uk-UA"/>
                                </w:rPr>
                              </w:pPr>
                            </w:p>
                          </w:txbxContent>
                        </wps:txbx>
                        <wps:bodyPr rot="0" vert="horz" wrap="square" lIns="91440" tIns="45720" rIns="91440" bIns="45720" anchor="t" anchorCtr="0" upright="1">
                          <a:noAutofit/>
                        </wps:bodyPr>
                      </wps:wsp>
                      <wps:wsp>
                        <wps:cNvPr id="30" name="Rectangle 23"/>
                        <wps:cNvSpPr>
                          <a:spLocks noChangeArrowheads="1"/>
                        </wps:cNvSpPr>
                        <wps:spPr bwMode="auto">
                          <a:xfrm>
                            <a:off x="3020541" y="2857744"/>
                            <a:ext cx="2919884" cy="999881"/>
                          </a:xfrm>
                          <a:prstGeom prst="rect">
                            <a:avLst/>
                          </a:prstGeom>
                          <a:solidFill>
                            <a:srgbClr val="FFFFFF"/>
                          </a:solidFill>
                          <a:ln w="9525">
                            <a:solidFill>
                              <a:srgbClr val="000000"/>
                            </a:solidFill>
                            <a:miter lim="800000"/>
                            <a:headEnd/>
                            <a:tailEnd/>
                          </a:ln>
                        </wps:spPr>
                        <wps:txbx>
                          <w:txbxContent>
                            <w:p w:rsidR="00324247" w:rsidRDefault="00324247" w:rsidP="004F61F7">
                              <w:pPr>
                                <w:jc w:val="center"/>
                                <w:rPr>
                                  <w:b/>
                                  <w:lang w:val="uk-UA"/>
                                </w:rPr>
                              </w:pPr>
                              <w:r w:rsidRPr="00A70A4D">
                                <w:rPr>
                                  <w:b/>
                                  <w:lang w:val="uk-UA"/>
                                </w:rPr>
                                <w:t>Фактори ситуаційного впливу:</w:t>
                              </w:r>
                            </w:p>
                            <w:p w:rsidR="00324247" w:rsidRDefault="00324247" w:rsidP="004F61F7">
                              <w:pPr>
                                <w:jc w:val="center"/>
                                <w:rPr>
                                  <w:lang w:val="uk-UA"/>
                                </w:rPr>
                              </w:pPr>
                              <w:r w:rsidRPr="00A70A4D">
                                <w:rPr>
                                  <w:lang w:val="uk-UA"/>
                                </w:rPr>
                                <w:t>-зміни в макросередовищі;</w:t>
                              </w:r>
                            </w:p>
                            <w:p w:rsidR="00324247" w:rsidRDefault="00324247" w:rsidP="004F61F7">
                              <w:pPr>
                                <w:jc w:val="center"/>
                                <w:rPr>
                                  <w:lang w:val="uk-UA"/>
                                </w:rPr>
                              </w:pPr>
                              <w:r>
                                <w:rPr>
                                  <w:lang w:val="uk-UA"/>
                                </w:rPr>
                                <w:t>-зміни обставин у покупця;</w:t>
                              </w:r>
                            </w:p>
                            <w:p w:rsidR="00324247" w:rsidRPr="00A70A4D" w:rsidRDefault="00324247" w:rsidP="004F61F7">
                              <w:pPr>
                                <w:jc w:val="center"/>
                                <w:rPr>
                                  <w:lang w:val="uk-UA"/>
                                </w:rPr>
                              </w:pPr>
                              <w:r>
                                <w:rPr>
                                  <w:lang w:val="uk-UA"/>
                                </w:rPr>
                                <w:t>-атмосфера в магазині, дії інших покупців.</w:t>
                              </w:r>
                            </w:p>
                            <w:p w:rsidR="00324247" w:rsidRPr="00A70A4D" w:rsidRDefault="00324247" w:rsidP="004F61F7">
                              <w:pPr>
                                <w:jc w:val="center"/>
                                <w:rPr>
                                  <w:b/>
                                  <w:lang w:val="uk-UA"/>
                                </w:rPr>
                              </w:pPr>
                            </w:p>
                          </w:txbxContent>
                        </wps:txbx>
                        <wps:bodyPr rot="0" vert="horz" wrap="square" lIns="91440" tIns="45720" rIns="91440" bIns="45720" anchor="t" anchorCtr="0" upright="1">
                          <a:noAutofit/>
                        </wps:bodyPr>
                      </wps:wsp>
                      <wps:wsp>
                        <wps:cNvPr id="31" name="AutoShape 24"/>
                        <wps:cNvCnPr>
                          <a:cxnSpLocks noChangeShapeType="1"/>
                          <a:stCxn id="29" idx="0"/>
                          <a:endCxn id="23" idx="2"/>
                        </wps:cNvCnPr>
                        <wps:spPr bwMode="auto">
                          <a:xfrm flipV="1">
                            <a:off x="1477681" y="2019561"/>
                            <a:ext cx="1542860" cy="8381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9" name="AutoShape 25"/>
                        <wps:cNvCnPr>
                          <a:cxnSpLocks noChangeShapeType="1"/>
                          <a:stCxn id="30" idx="0"/>
                          <a:endCxn id="23" idx="2"/>
                        </wps:cNvCnPr>
                        <wps:spPr bwMode="auto">
                          <a:xfrm flipH="1" flipV="1">
                            <a:off x="3020541" y="2019561"/>
                            <a:ext cx="1460354" cy="8381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30" o:spid="_x0000_s1037" editas="canvas" style="width:467.75pt;height:303.75pt;mso-position-horizontal-relative:char;mso-position-vertical-relative:line" coordsize="59404,38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">
                <v:shape id="_x0000_s1038" type="#_x0000_t75" style="position:absolute;width:59404;height:38576;visibility:visible;mso-wrap-style:square">
                  <v:fill o:detectmouseclick="t"/>
                  <v:path o:connecttype="none"/>
                </v:shape>
                <v:rect id="Rectangle 15" o:spid="_x0000_s1039" style="position:absolute;left:18060;width:24001;height:99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324247" w:rsidRDefault="00324247" w:rsidP="004F61F7">
                        <w:pPr>
                          <w:jc w:val="center"/>
                          <w:rPr>
                            <w:b/>
                            <w:lang w:val="uk-UA"/>
                          </w:rPr>
                        </w:pPr>
                        <w:r w:rsidRPr="00F92B00">
                          <w:rPr>
                            <w:b/>
                            <w:lang w:val="uk-UA"/>
                          </w:rPr>
                          <w:t>Вплив комплексу маркетингу</w:t>
                        </w:r>
                        <w:r>
                          <w:rPr>
                            <w:b/>
                            <w:lang w:val="uk-UA"/>
                          </w:rPr>
                          <w:t>:</w:t>
                        </w:r>
                      </w:p>
                      <w:p w:rsidR="00324247" w:rsidRDefault="00324247" w:rsidP="004F61F7">
                        <w:pPr>
                          <w:jc w:val="center"/>
                          <w:rPr>
                            <w:lang w:val="uk-UA"/>
                          </w:rPr>
                        </w:pPr>
                        <w:r w:rsidRPr="00F92B00">
                          <w:rPr>
                            <w:lang w:val="uk-UA"/>
                          </w:rPr>
                          <w:t>-маркетингова товарна політика</w:t>
                        </w:r>
                        <w:r>
                          <w:rPr>
                            <w:lang w:val="uk-UA"/>
                          </w:rPr>
                          <w:t>;</w:t>
                        </w:r>
                      </w:p>
                      <w:p w:rsidR="00324247" w:rsidRDefault="00324247" w:rsidP="004F61F7">
                        <w:pPr>
                          <w:jc w:val="center"/>
                          <w:rPr>
                            <w:lang w:val="uk-UA"/>
                          </w:rPr>
                        </w:pPr>
                        <w:r>
                          <w:rPr>
                            <w:lang w:val="uk-UA"/>
                          </w:rPr>
                          <w:t>-цінова політика;</w:t>
                        </w:r>
                      </w:p>
                      <w:p w:rsidR="00324247" w:rsidRDefault="00324247" w:rsidP="004F61F7">
                        <w:pPr>
                          <w:jc w:val="center"/>
                          <w:rPr>
                            <w:lang w:val="uk-UA"/>
                          </w:rPr>
                        </w:pPr>
                        <w:r>
                          <w:rPr>
                            <w:lang w:val="uk-UA"/>
                          </w:rPr>
                          <w:t>-збутова політика;</w:t>
                        </w:r>
                      </w:p>
                      <w:p w:rsidR="00324247" w:rsidRPr="00F92B00" w:rsidRDefault="00324247" w:rsidP="004F61F7">
                        <w:pPr>
                          <w:jc w:val="center"/>
                          <w:rPr>
                            <w:lang w:val="uk-UA"/>
                          </w:rPr>
                        </w:pPr>
                        <w:r>
                          <w:rPr>
                            <w:lang w:val="uk-UA"/>
                          </w:rPr>
                          <w:t>-комунікаційна політика.</w:t>
                        </w:r>
                      </w:p>
                    </w:txbxContent>
                  </v:textbox>
                </v:rect>
                <v:rect id="Rectangle 16" o:spid="_x0000_s1040" style="position:absolute;left:23101;top:16474;width:14208;height:3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324247" w:rsidRPr="00F92B00" w:rsidRDefault="00324247" w:rsidP="004F61F7">
                        <w:pPr>
                          <w:jc w:val="center"/>
                          <w:rPr>
                            <w:lang w:val="uk-UA"/>
                          </w:rPr>
                        </w:pPr>
                        <w:r>
                          <w:rPr>
                            <w:lang w:val="uk-UA"/>
                          </w:rPr>
                          <w:t>Споживачі</w:t>
                        </w:r>
                      </w:p>
                    </w:txbxContent>
                  </v:textbox>
                </v:rect>
                <v:shapetype id="_x0000_t32" coordsize="21600,21600" o:spt="32" o:oned="t" path="m,l21600,21600e" filled="f">
                  <v:path arrowok="t" fillok="f" o:connecttype="none"/>
                  <o:lock v:ext="edit" shapetype="t"/>
                </v:shapetype>
                <v:shape id="AutoShape 17" o:spid="_x0000_s1041" type="#_x0000_t32" style="position:absolute;left:30056;top:9998;width:149;height:64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rect id="Rectangle 18" o:spid="_x0000_s1042" style="position:absolute;top:12284;width:13869;height:13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324247" w:rsidRPr="00A70A4D" w:rsidRDefault="00324247" w:rsidP="004F61F7">
                        <w:pPr>
                          <w:rPr>
                            <w:b/>
                            <w:lang w:val="uk-UA"/>
                          </w:rPr>
                        </w:pPr>
                        <w:r w:rsidRPr="00A70A4D">
                          <w:rPr>
                            <w:b/>
                            <w:lang w:val="uk-UA"/>
                          </w:rPr>
                          <w:t>Психологічні фактори:</w:t>
                        </w:r>
                      </w:p>
                      <w:p w:rsidR="00324247" w:rsidRDefault="00324247" w:rsidP="004F61F7">
                        <w:pPr>
                          <w:rPr>
                            <w:lang w:val="uk-UA"/>
                          </w:rPr>
                        </w:pPr>
                        <w:r>
                          <w:rPr>
                            <w:lang w:val="uk-UA"/>
                          </w:rPr>
                          <w:t>-мотивація;</w:t>
                        </w:r>
                      </w:p>
                      <w:p w:rsidR="00324247" w:rsidRDefault="00324247" w:rsidP="004F61F7">
                        <w:pPr>
                          <w:rPr>
                            <w:lang w:val="uk-UA"/>
                          </w:rPr>
                        </w:pPr>
                        <w:r>
                          <w:rPr>
                            <w:lang w:val="uk-UA"/>
                          </w:rPr>
                          <w:t>-сприйняття, засвоєння;</w:t>
                        </w:r>
                      </w:p>
                      <w:p w:rsidR="00324247" w:rsidRDefault="00324247" w:rsidP="004F61F7">
                        <w:pPr>
                          <w:rPr>
                            <w:lang w:val="uk-UA"/>
                          </w:rPr>
                        </w:pPr>
                        <w:r>
                          <w:rPr>
                            <w:lang w:val="uk-UA"/>
                          </w:rPr>
                          <w:t>-переконання;</w:t>
                        </w:r>
                      </w:p>
                      <w:p w:rsidR="00324247" w:rsidRPr="00F92B00" w:rsidRDefault="00324247" w:rsidP="004F61F7">
                        <w:pPr>
                          <w:rPr>
                            <w:lang w:val="uk-UA"/>
                          </w:rPr>
                        </w:pPr>
                        <w:r>
                          <w:rPr>
                            <w:lang w:val="uk-UA"/>
                          </w:rPr>
                          <w:t>-ставлення.</w:t>
                        </w:r>
                      </w:p>
                    </w:txbxContent>
                  </v:textbox>
                </v:rect>
                <v:rect id="Rectangle 19" o:spid="_x0000_s1043" style="position:absolute;left:45526;top:12284;width:13878;height:13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324247" w:rsidRPr="00A70A4D" w:rsidRDefault="00324247" w:rsidP="004F61F7">
                        <w:pPr>
                          <w:rPr>
                            <w:b/>
                            <w:lang w:val="uk-UA"/>
                          </w:rPr>
                        </w:pPr>
                        <w:r>
                          <w:rPr>
                            <w:b/>
                            <w:lang w:val="uk-UA"/>
                          </w:rPr>
                          <w:t xml:space="preserve">Соціокультурні </w:t>
                        </w:r>
                        <w:r w:rsidRPr="00A70A4D">
                          <w:rPr>
                            <w:b/>
                            <w:lang w:val="uk-UA"/>
                          </w:rPr>
                          <w:t>фактори:</w:t>
                        </w:r>
                      </w:p>
                      <w:p w:rsidR="00324247" w:rsidRDefault="00324247" w:rsidP="004F61F7">
                        <w:pPr>
                          <w:rPr>
                            <w:lang w:val="uk-UA"/>
                          </w:rPr>
                        </w:pPr>
                        <w:r>
                          <w:rPr>
                            <w:lang w:val="uk-UA"/>
                          </w:rPr>
                          <w:t>-референтні групи;</w:t>
                        </w:r>
                      </w:p>
                      <w:p w:rsidR="00324247" w:rsidRDefault="00324247" w:rsidP="004F61F7">
                        <w:pPr>
                          <w:rPr>
                            <w:lang w:val="uk-UA"/>
                          </w:rPr>
                        </w:pPr>
                        <w:r>
                          <w:rPr>
                            <w:lang w:val="uk-UA"/>
                          </w:rPr>
                          <w:t>-сім’я;</w:t>
                        </w:r>
                      </w:p>
                      <w:p w:rsidR="00324247" w:rsidRDefault="00324247" w:rsidP="004F61F7">
                        <w:pPr>
                          <w:rPr>
                            <w:lang w:val="uk-UA"/>
                          </w:rPr>
                        </w:pPr>
                        <w:r>
                          <w:rPr>
                            <w:lang w:val="uk-UA"/>
                          </w:rPr>
                          <w:t>-соціальна роль і статус;</w:t>
                        </w:r>
                      </w:p>
                      <w:p w:rsidR="00324247" w:rsidRDefault="00324247" w:rsidP="004F61F7">
                        <w:pPr>
                          <w:rPr>
                            <w:lang w:val="uk-UA"/>
                          </w:rPr>
                        </w:pPr>
                        <w:r>
                          <w:rPr>
                            <w:lang w:val="uk-UA"/>
                          </w:rPr>
                          <w:t>-переконання;</w:t>
                        </w:r>
                      </w:p>
                      <w:p w:rsidR="00324247" w:rsidRPr="00F92B00" w:rsidRDefault="00324247" w:rsidP="004F61F7">
                        <w:pPr>
                          <w:rPr>
                            <w:lang w:val="uk-UA"/>
                          </w:rPr>
                        </w:pPr>
                        <w:r>
                          <w:rPr>
                            <w:lang w:val="uk-UA"/>
                          </w:rPr>
                          <w:t>-ставлення.</w:t>
                        </w:r>
                      </w:p>
                    </w:txbxContent>
                  </v:textbox>
                </v:rect>
                <v:shape id="AutoShape 20" o:spid="_x0000_s1044" type="#_x0000_t32" style="position:absolute;left:37309;top:18331;width:8217;height:80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xRWMMAAADbAAAADwAAAGRycy9kb3ducmV2LnhtbESPT2vCQBTE7wW/w/KE3urGEGyNriIV&#10;QUov/jn0+Mg+N8Hs25B91fTbu4VCj8PM/IZZrgffqhv1sQlsYDrJQBFXwTbsDJxPu5c3UFGQLbaB&#10;ycAPRVivRk9LLG2484FuR3EqQTiWaKAW6UqtY1WTxzgJHXHyLqH3KEn2Ttse7wnuW51n2Ux7bDgt&#10;1NjRe03V9fjtDXyd/ec8L7beFe4kB6GPJi9mxjyPh80ClNAg/+G/9t4ayF/h90v6AXr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MUVjDAAAA2wAAAA8AAAAAAAAAAAAA&#10;AAAAoQIAAGRycy9kb3ducmV2LnhtbFBLBQYAAAAABAAEAPkAAACRAwAAAAA=&#10;">
                  <v:stroke endarrow="block"/>
                </v:shape>
                <v:shape id="AutoShape 21" o:spid="_x0000_s1045" type="#_x0000_t32" style="position:absolute;left:13869;top:18331;width:9232;height:81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W4L4AAADbAAAADwAAAGRycy9kb3ducmV2LnhtbERPTYvCMBC9C/6HMII3myooUo2yKwji&#10;ZdEV9Dg0s23YZlKa2NR/vzkIe3y87+1+sI3oqfPGsYJ5loMgLp02XCm4fR9naxA+IGtsHJOCF3nY&#10;78ajLRbaRb5Qfw2VSCHsC1RQh9AWUvqyJos+cy1x4n5cZzEk2FVSdxhTuG3kIs9X0qLh1FBjS4ea&#10;yt/r0yow8cv07ekQP8/3h9eRzGvpjFLTyfCxARFoCP/it/ukFSzS2P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YNbgvgAAANsAAAAPAAAAAAAAAAAAAAAAAKEC&#10;AABkcnMvZG93bnJldi54bWxQSwUGAAAAAAQABAD5AAAAjAMAAAAA&#10;">
                  <v:stroke endarrow="block"/>
                </v:shape>
                <v:rect id="Rectangle 22" o:spid="_x0000_s1046" style="position:absolute;top:28577;width:29545;height:9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324247" w:rsidRPr="00A70A4D" w:rsidRDefault="00324247" w:rsidP="004F61F7">
                        <w:pPr>
                          <w:jc w:val="center"/>
                          <w:rPr>
                            <w:b/>
                            <w:lang w:val="uk-UA"/>
                          </w:rPr>
                        </w:pPr>
                        <w:r w:rsidRPr="00A70A4D">
                          <w:rPr>
                            <w:b/>
                            <w:lang w:val="uk-UA"/>
                          </w:rPr>
                          <w:t>Особистісні фактори:</w:t>
                        </w:r>
                      </w:p>
                      <w:p w:rsidR="00324247" w:rsidRDefault="00324247" w:rsidP="004F61F7">
                        <w:pPr>
                          <w:rPr>
                            <w:lang w:val="uk-UA"/>
                          </w:rPr>
                        </w:pPr>
                        <w:r>
                          <w:rPr>
                            <w:lang w:val="uk-UA"/>
                          </w:rPr>
                          <w:t>-вік, стать, сімейний статус, етап життєвого циклу сім’ї;</w:t>
                        </w:r>
                      </w:p>
                      <w:p w:rsidR="00324247" w:rsidRDefault="00324247" w:rsidP="004F61F7">
                        <w:pPr>
                          <w:rPr>
                            <w:lang w:val="uk-UA"/>
                          </w:rPr>
                        </w:pPr>
                        <w:r>
                          <w:rPr>
                            <w:lang w:val="uk-UA"/>
                          </w:rPr>
                          <w:t>- професія, освіта, рівень доходів;</w:t>
                        </w:r>
                      </w:p>
                      <w:p w:rsidR="00324247" w:rsidRDefault="00324247" w:rsidP="004F61F7">
                        <w:pPr>
                          <w:rPr>
                            <w:lang w:val="uk-UA"/>
                          </w:rPr>
                        </w:pPr>
                        <w:r>
                          <w:rPr>
                            <w:lang w:val="uk-UA"/>
                          </w:rPr>
                          <w:t>-тип особистості, стиль життя.</w:t>
                        </w:r>
                      </w:p>
                      <w:p w:rsidR="00324247" w:rsidRPr="00A70A4D" w:rsidRDefault="00324247" w:rsidP="004F61F7">
                        <w:pPr>
                          <w:rPr>
                            <w:lang w:val="uk-UA"/>
                          </w:rPr>
                        </w:pPr>
                      </w:p>
                    </w:txbxContent>
                  </v:textbox>
                </v:rect>
                <v:rect id="Rectangle 23" o:spid="_x0000_s1047" style="position:absolute;left:30205;top:28577;width:29199;height:9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324247" w:rsidRDefault="00324247" w:rsidP="004F61F7">
                        <w:pPr>
                          <w:jc w:val="center"/>
                          <w:rPr>
                            <w:b/>
                            <w:lang w:val="uk-UA"/>
                          </w:rPr>
                        </w:pPr>
                        <w:r w:rsidRPr="00A70A4D">
                          <w:rPr>
                            <w:b/>
                            <w:lang w:val="uk-UA"/>
                          </w:rPr>
                          <w:t>Фактори ситуаційного впливу:</w:t>
                        </w:r>
                      </w:p>
                      <w:p w:rsidR="00324247" w:rsidRDefault="00324247" w:rsidP="004F61F7">
                        <w:pPr>
                          <w:jc w:val="center"/>
                          <w:rPr>
                            <w:lang w:val="uk-UA"/>
                          </w:rPr>
                        </w:pPr>
                        <w:r w:rsidRPr="00A70A4D">
                          <w:rPr>
                            <w:lang w:val="uk-UA"/>
                          </w:rPr>
                          <w:t>-зміни в макросередовищі;</w:t>
                        </w:r>
                      </w:p>
                      <w:p w:rsidR="00324247" w:rsidRDefault="00324247" w:rsidP="004F61F7">
                        <w:pPr>
                          <w:jc w:val="center"/>
                          <w:rPr>
                            <w:lang w:val="uk-UA"/>
                          </w:rPr>
                        </w:pPr>
                        <w:r>
                          <w:rPr>
                            <w:lang w:val="uk-UA"/>
                          </w:rPr>
                          <w:t>-зміни обставин у покупця;</w:t>
                        </w:r>
                      </w:p>
                      <w:p w:rsidR="00324247" w:rsidRPr="00A70A4D" w:rsidRDefault="00324247" w:rsidP="004F61F7">
                        <w:pPr>
                          <w:jc w:val="center"/>
                          <w:rPr>
                            <w:lang w:val="uk-UA"/>
                          </w:rPr>
                        </w:pPr>
                        <w:r>
                          <w:rPr>
                            <w:lang w:val="uk-UA"/>
                          </w:rPr>
                          <w:t>-атмосфера в магазині, дії інших покупців.</w:t>
                        </w:r>
                      </w:p>
                      <w:p w:rsidR="00324247" w:rsidRPr="00A70A4D" w:rsidRDefault="00324247" w:rsidP="004F61F7">
                        <w:pPr>
                          <w:jc w:val="center"/>
                          <w:rPr>
                            <w:b/>
                            <w:lang w:val="uk-UA"/>
                          </w:rPr>
                        </w:pPr>
                      </w:p>
                    </w:txbxContent>
                  </v:textbox>
                </v:rect>
                <v:shape id="AutoShape 24" o:spid="_x0000_s1048" type="#_x0000_t32" style="position:absolute;left:14776;top:20195;width:15429;height:83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PpoMMAAADbAAAADwAAAGRycy9kb3ducmV2LnhtbESPT2sCMRTE7wW/Q3hCb92slhZZjaJC&#10;QXop/gE9PjbP3eDmZdnEzfrtm4LQ4zAzv2EWq8E2oqfOG8cKJlkOgrh02nCl4HT8epuB8AFZY+OY&#10;FDzIw2o5ellgoV3kPfWHUIkEYV+ggjqEtpDSlzVZ9JlriZN3dZ3FkGRXSd1hTHDbyGmef0qLhtNC&#10;jS1taypvh7tVYOKP6dvdNm6+zxevI5nHhzNKvY6H9RxEoCH8h5/tnVbwP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D6aDDAAAA2wAAAA8AAAAAAAAAAAAA&#10;AAAAoQIAAGRycy9kb3ducmV2LnhtbFBLBQYAAAAABAAEAPkAAACRAwAAAAA=&#10;">
                  <v:stroke endarrow="block"/>
                </v:shape>
                <v:shape id="AutoShape 25" o:spid="_x0000_s1049" type="#_x0000_t32" style="position:absolute;left:30205;top:20195;width:14603;height:838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r5sQAAADcAAAADwAAAGRycy9kb3ducmV2LnhtbESPzWrDMBCE74W+g9hCb40cYULiRgkh&#10;oVBKL/k59LhYG9nEWhlrm7hvXxUKOQ4z8w2zXI+hU1caUhvZwnRSgCKuo2vZWzgd317moJIgO+wi&#10;k4UfSrBePT4ssXLxxnu6HsSrDOFUoYVGpK+0TnVDAdMk9sTZO8choGQ5eO0GvGV46LQpipkO2HJe&#10;aLCnbUP15fAdLHydwufClLvgS3+UvdBHa8qZtc9P4+YVlNAo9/B/+91ZMGYBf2fyEdC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j+vmxAAAANwAAAAPAAAAAAAAAAAA&#10;AAAAAKECAABkcnMvZG93bnJldi54bWxQSwUGAAAAAAQABAD5AAAAkgMAAAAA&#10;">
                  <v:stroke endarrow="block"/>
                </v:shape>
                <w10:anchorlock/>
              </v:group>
            </w:pict>
          </mc:Fallback>
        </mc:AlternateContent>
      </w:r>
    </w:p>
    <w:p w:rsidR="004F61F7" w:rsidRPr="004F61F7" w:rsidRDefault="004F61F7" w:rsidP="004F61F7">
      <w:pPr>
        <w:widowControl w:val="0"/>
        <w:shd w:val="clear" w:color="auto" w:fill="FFFFFF"/>
        <w:spacing w:line="360" w:lineRule="auto"/>
        <w:ind w:firstLine="567"/>
        <w:jc w:val="center"/>
        <w:rPr>
          <w:color w:val="000000"/>
          <w:sz w:val="28"/>
          <w:szCs w:val="28"/>
        </w:rPr>
      </w:pPr>
      <w:r w:rsidRPr="004F61F7">
        <w:rPr>
          <w:color w:val="000000"/>
          <w:sz w:val="28"/>
          <w:szCs w:val="28"/>
          <w:lang w:val="uk-UA"/>
        </w:rPr>
        <w:t>Рис</w:t>
      </w:r>
      <w:r>
        <w:rPr>
          <w:color w:val="000000"/>
          <w:sz w:val="28"/>
          <w:szCs w:val="28"/>
          <w:lang w:val="uk-UA"/>
        </w:rPr>
        <w:t>унок</w:t>
      </w:r>
      <w:r>
        <w:rPr>
          <w:color w:val="000000"/>
          <w:sz w:val="28"/>
          <w:szCs w:val="28"/>
          <w:lang w:val="en-GB"/>
        </w:rPr>
        <w:t xml:space="preserve"> </w:t>
      </w:r>
      <w:r w:rsidRPr="004F61F7">
        <w:rPr>
          <w:color w:val="000000"/>
          <w:sz w:val="28"/>
          <w:szCs w:val="28"/>
          <w:lang w:val="uk-UA"/>
        </w:rPr>
        <w:t>1.2. Чинники впливу на поведінку споживача</w:t>
      </w:r>
      <w:r w:rsidRPr="004F61F7">
        <w:rPr>
          <w:color w:val="000000"/>
          <w:sz w:val="28"/>
          <w:szCs w:val="28"/>
        </w:rPr>
        <w:t xml:space="preserve"> [8, </w:t>
      </w:r>
      <w:r w:rsidRPr="004F61F7">
        <w:rPr>
          <w:color w:val="000000"/>
          <w:sz w:val="28"/>
          <w:szCs w:val="28"/>
          <w:lang w:val="en-US"/>
        </w:rPr>
        <w:t>c</w:t>
      </w:r>
      <w:r w:rsidRPr="004F61F7">
        <w:rPr>
          <w:color w:val="000000"/>
          <w:sz w:val="28"/>
          <w:szCs w:val="28"/>
        </w:rPr>
        <w:t>.23]</w:t>
      </w: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lastRenderedPageBreak/>
        <w:t>Психологічні фактори враховують те, що людина — не машина, і від неї неможливо чекати однозначного реагування. Тому треба враховувати її мотивацію, сприйняття, засвоєння інформації, вироблення певних переконань та ставлення до покупки.</w:t>
      </w: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 xml:space="preserve">Мотив – безпосередня причина, яка спонукає покупця до дії. Мотиви бувають двох типів: раціональні та емоційні. До раціональних мотивів належать: – мотив економії (прагнення заощадити гроші при купівлі); – мотив якості товару; – мотив здоров’я, безпеки та захищеності тощо. </w:t>
      </w: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До емоційних мотивів належать такі: – мотив радості, фантазії, чуттєвості; – мотив переваги над іншими; – прагнення до індивідуальності та самореалізації тощо. Значний внесок у теорію мотивації зробив американський учений А. Маслоу, який вважав, що людські потреби розміщені в ієрархічному порядку (рис. 1.3).</w:t>
      </w:r>
    </w:p>
    <w:p w:rsidR="004F61F7" w:rsidRPr="004F61F7" w:rsidRDefault="004F61F7" w:rsidP="004F61F7">
      <w:pPr>
        <w:widowControl w:val="0"/>
        <w:shd w:val="clear" w:color="auto" w:fill="FFFFFF"/>
        <w:spacing w:line="360" w:lineRule="auto"/>
        <w:ind w:firstLine="567"/>
        <w:jc w:val="center"/>
        <w:rPr>
          <w:color w:val="000000"/>
        </w:rPr>
      </w:pPr>
      <w:r w:rsidRPr="004F61F7">
        <w:rPr>
          <w:noProof/>
          <w:color w:val="000000"/>
          <w:lang w:val="uk-UA" w:eastAsia="uk-UA"/>
        </w:rPr>
        <w:drawing>
          <wp:inline distT="0" distB="0" distL="0" distR="0">
            <wp:extent cx="4095750" cy="20859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95750" cy="2085975"/>
                    </a:xfrm>
                    <a:prstGeom prst="rect">
                      <a:avLst/>
                    </a:prstGeom>
                    <a:noFill/>
                    <a:ln>
                      <a:noFill/>
                    </a:ln>
                  </pic:spPr>
                </pic:pic>
              </a:graphicData>
            </a:graphic>
          </wp:inline>
        </w:drawing>
      </w:r>
    </w:p>
    <w:p w:rsidR="004F61F7" w:rsidRPr="004F61F7" w:rsidRDefault="004F61F7" w:rsidP="004F61F7">
      <w:pPr>
        <w:widowControl w:val="0"/>
        <w:shd w:val="clear" w:color="auto" w:fill="FFFFFF"/>
        <w:spacing w:line="360" w:lineRule="auto"/>
        <w:ind w:firstLine="567"/>
        <w:jc w:val="center"/>
        <w:rPr>
          <w:color w:val="000000"/>
          <w:sz w:val="28"/>
          <w:szCs w:val="28"/>
        </w:rPr>
      </w:pPr>
      <w:r w:rsidRPr="004F61F7">
        <w:rPr>
          <w:color w:val="000000"/>
          <w:sz w:val="28"/>
          <w:szCs w:val="28"/>
          <w:lang w:val="uk-UA"/>
        </w:rPr>
        <w:t>Рис</w:t>
      </w:r>
      <w:r w:rsidR="00393441">
        <w:rPr>
          <w:color w:val="000000"/>
          <w:sz w:val="28"/>
          <w:szCs w:val="28"/>
          <w:lang w:val="uk-UA"/>
        </w:rPr>
        <w:t xml:space="preserve">унок </w:t>
      </w:r>
      <w:r w:rsidRPr="004F61F7">
        <w:rPr>
          <w:color w:val="000000"/>
          <w:sz w:val="28"/>
          <w:szCs w:val="28"/>
          <w:lang w:val="uk-UA"/>
        </w:rPr>
        <w:t xml:space="preserve">1.3. </w:t>
      </w:r>
      <w:r w:rsidRPr="004F61F7">
        <w:rPr>
          <w:color w:val="000000"/>
          <w:sz w:val="28"/>
          <w:szCs w:val="28"/>
          <w:shd w:val="clear" w:color="auto" w:fill="FFFFFF"/>
          <w:lang w:val="uk-UA"/>
        </w:rPr>
        <w:t>Ієрархія споживчих потреб за А. Маслоу</w:t>
      </w:r>
      <w:r w:rsidRPr="004F61F7">
        <w:rPr>
          <w:color w:val="000000"/>
          <w:sz w:val="28"/>
          <w:szCs w:val="28"/>
          <w:shd w:val="clear" w:color="auto" w:fill="FFFFFF"/>
        </w:rPr>
        <w:t xml:space="preserve"> [</w:t>
      </w:r>
      <w:r w:rsidR="00717BCE">
        <w:rPr>
          <w:color w:val="000000"/>
          <w:sz w:val="28"/>
          <w:szCs w:val="28"/>
          <w:shd w:val="clear" w:color="auto" w:fill="FFFFFF"/>
          <w:lang w:val="uk-UA"/>
        </w:rPr>
        <w:t>6</w:t>
      </w:r>
      <w:r w:rsidRPr="004F61F7">
        <w:rPr>
          <w:color w:val="000000"/>
          <w:sz w:val="28"/>
          <w:szCs w:val="28"/>
          <w:shd w:val="clear" w:color="auto" w:fill="FFFFFF"/>
        </w:rPr>
        <w:t xml:space="preserve">, </w:t>
      </w:r>
      <w:r w:rsidRPr="004F61F7">
        <w:rPr>
          <w:color w:val="000000"/>
          <w:sz w:val="28"/>
          <w:szCs w:val="28"/>
          <w:shd w:val="clear" w:color="auto" w:fill="FFFFFF"/>
          <w:lang w:val="en-US"/>
        </w:rPr>
        <w:t>c</w:t>
      </w:r>
      <w:r w:rsidRPr="004F61F7">
        <w:rPr>
          <w:color w:val="000000"/>
          <w:sz w:val="28"/>
          <w:szCs w:val="28"/>
          <w:shd w:val="clear" w:color="auto" w:fill="FFFFFF"/>
        </w:rPr>
        <w:t>.</w:t>
      </w:r>
      <w:r w:rsidR="00717BCE">
        <w:rPr>
          <w:color w:val="000000"/>
          <w:sz w:val="28"/>
          <w:szCs w:val="28"/>
          <w:shd w:val="clear" w:color="auto" w:fill="FFFFFF"/>
          <w:lang w:val="uk-UA"/>
        </w:rPr>
        <w:t>70</w:t>
      </w:r>
      <w:r w:rsidRPr="004F61F7">
        <w:rPr>
          <w:color w:val="000000"/>
          <w:sz w:val="28"/>
          <w:szCs w:val="28"/>
          <w:shd w:val="clear" w:color="auto" w:fill="FFFFFF"/>
        </w:rPr>
        <w:t>]</w:t>
      </w: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 xml:space="preserve">Людина спочатку прагне задовольнити «первинні» потреби (фізіологічні та потреби самозбереження). У міру їх задоволення з’являються стимули до орієнтації на подальші за важливістю «вторинні» потреби (соціальні потреби, потреби в пошані та самоствердженні). </w:t>
      </w:r>
    </w:p>
    <w:p w:rsid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Суттєво впливають на поведінку покупця особистісні фактори. Протягом життя смаки людини можуть змінюватися. Тому фахівцям з маркетингу важливо врахувати середній вік цільової групи споживачів та їхній сімейний статус. Сім’я на кожному етапі життя має певні потреби [</w:t>
      </w:r>
      <w:r w:rsidR="00717BCE">
        <w:rPr>
          <w:color w:val="000000"/>
          <w:sz w:val="28"/>
          <w:szCs w:val="28"/>
          <w:shd w:val="clear" w:color="auto" w:fill="FFFFFF"/>
          <w:lang w:val="uk-UA"/>
        </w:rPr>
        <w:t>15</w:t>
      </w:r>
      <w:r w:rsidRPr="004F61F7">
        <w:rPr>
          <w:color w:val="000000"/>
          <w:sz w:val="28"/>
          <w:szCs w:val="28"/>
          <w:shd w:val="clear" w:color="auto" w:fill="FFFFFF"/>
          <w:lang w:val="uk-UA"/>
        </w:rPr>
        <w:t xml:space="preserve">, </w:t>
      </w:r>
      <w:r w:rsidRPr="004F61F7">
        <w:rPr>
          <w:color w:val="000000"/>
          <w:sz w:val="28"/>
          <w:szCs w:val="28"/>
          <w:shd w:val="clear" w:color="auto" w:fill="FFFFFF"/>
          <w:lang w:val="en-US"/>
        </w:rPr>
        <w:t>c</w:t>
      </w:r>
      <w:r w:rsidRPr="004F61F7">
        <w:rPr>
          <w:color w:val="000000"/>
          <w:sz w:val="28"/>
          <w:szCs w:val="28"/>
          <w:shd w:val="clear" w:color="auto" w:fill="FFFFFF"/>
          <w:lang w:val="uk-UA"/>
        </w:rPr>
        <w:t>.</w:t>
      </w:r>
      <w:r w:rsidR="00717BCE">
        <w:rPr>
          <w:color w:val="000000"/>
          <w:sz w:val="28"/>
          <w:szCs w:val="28"/>
          <w:shd w:val="clear" w:color="auto" w:fill="FFFFFF"/>
          <w:lang w:val="uk-UA"/>
        </w:rPr>
        <w:t>39</w:t>
      </w:r>
      <w:r w:rsidRPr="004F61F7">
        <w:rPr>
          <w:color w:val="000000"/>
          <w:sz w:val="28"/>
          <w:szCs w:val="28"/>
          <w:shd w:val="clear" w:color="auto" w:fill="FFFFFF"/>
          <w:lang w:val="uk-UA"/>
        </w:rPr>
        <w:t xml:space="preserve">]. До </w:t>
      </w:r>
      <w:r w:rsidRPr="004F61F7">
        <w:rPr>
          <w:color w:val="000000"/>
          <w:sz w:val="28"/>
          <w:szCs w:val="28"/>
          <w:shd w:val="clear" w:color="auto" w:fill="FFFFFF"/>
          <w:lang w:val="uk-UA"/>
        </w:rPr>
        <w:lastRenderedPageBreak/>
        <w:t xml:space="preserve">факторів-збудників, які визначають поведінку покупця, належать і фактори ситуаційного впливу: </w:t>
      </w:r>
    </w:p>
    <w:p w:rsid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 xml:space="preserve">– зміни в макросередовищі, зокрема економічна ситуація у країні, рівень науково-технічного прогресу, зміна форм власності тощо; </w:t>
      </w:r>
    </w:p>
    <w:p w:rsidR="00393441"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 зміни обставин у покупця, зокрема зміни його фінансового стану, зміни в ціні даного товару, виникнення необхідності іншої покупки, зміни настрою покупця тощо;</w:t>
      </w:r>
    </w:p>
    <w:p w:rsidR="004F61F7" w:rsidRPr="004F61F7" w:rsidRDefault="004F61F7" w:rsidP="004F61F7">
      <w:pPr>
        <w:widowControl w:val="0"/>
        <w:shd w:val="clear" w:color="auto" w:fill="FFFFFF"/>
        <w:spacing w:line="360" w:lineRule="auto"/>
        <w:ind w:firstLine="567"/>
        <w:jc w:val="both"/>
        <w:rPr>
          <w:color w:val="000000"/>
          <w:sz w:val="28"/>
          <w:szCs w:val="28"/>
          <w:shd w:val="clear" w:color="auto" w:fill="FFFFFF"/>
          <w:lang w:val="uk-UA"/>
        </w:rPr>
      </w:pPr>
      <w:r w:rsidRPr="004F61F7">
        <w:rPr>
          <w:color w:val="000000"/>
          <w:sz w:val="28"/>
          <w:szCs w:val="28"/>
          <w:shd w:val="clear" w:color="auto" w:fill="FFFFFF"/>
          <w:lang w:val="uk-UA"/>
        </w:rPr>
        <w:t>– атмосфера в магазині, дії інших покупців, які можуть і стимулювати акт купівлі, і протидіяти його здійсненню. Загалом фактори, які впливають на купівельну поведінку покупця, можна поділити на дві групи: контрольовані та неконтрольовані з боку підприємства (рис. 1.4).</w:t>
      </w:r>
    </w:p>
    <w:p w:rsidR="004F61F7" w:rsidRPr="004F61F7" w:rsidRDefault="004F61F7" w:rsidP="004F61F7">
      <w:pPr>
        <w:widowControl w:val="0"/>
        <w:shd w:val="clear" w:color="auto" w:fill="FFFFFF"/>
        <w:spacing w:line="360" w:lineRule="auto"/>
        <w:jc w:val="both"/>
        <w:rPr>
          <w:color w:val="000000"/>
          <w:sz w:val="28"/>
          <w:szCs w:val="28"/>
          <w:shd w:val="clear" w:color="auto" w:fill="FFFFFF"/>
          <w:lang w:val="uk-UA"/>
        </w:rPr>
      </w:pPr>
      <w:r w:rsidRPr="004F61F7">
        <w:rPr>
          <w:noProof/>
          <w:color w:val="000000"/>
          <w:sz w:val="28"/>
          <w:szCs w:val="28"/>
          <w:shd w:val="clear" w:color="auto" w:fill="FFFFFF"/>
          <w:lang w:val="uk-UA" w:eastAsia="uk-UA"/>
        </w:rPr>
        <mc:AlternateContent>
          <mc:Choice Requires="wpc">
            <w:drawing>
              <wp:inline distT="0" distB="0" distL="0" distR="0">
                <wp:extent cx="5940425" cy="2660015"/>
                <wp:effectExtent l="9525" t="9525" r="12700" b="6985"/>
                <wp:docPr id="21" name="Полотно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Rectangle 28"/>
                        <wps:cNvSpPr>
                          <a:spLocks noChangeArrowheads="1"/>
                        </wps:cNvSpPr>
                        <wps:spPr bwMode="auto">
                          <a:xfrm>
                            <a:off x="1263165" y="0"/>
                            <a:ext cx="3552704" cy="364679"/>
                          </a:xfrm>
                          <a:prstGeom prst="rect">
                            <a:avLst/>
                          </a:prstGeom>
                          <a:solidFill>
                            <a:srgbClr val="FFFFFF"/>
                          </a:solidFill>
                          <a:ln w="9525">
                            <a:solidFill>
                              <a:srgbClr val="000000"/>
                            </a:solidFill>
                            <a:miter lim="800000"/>
                            <a:headEnd/>
                            <a:tailEnd/>
                          </a:ln>
                        </wps:spPr>
                        <wps:txbx>
                          <w:txbxContent>
                            <w:p w:rsidR="00324247" w:rsidRPr="000A0B3D" w:rsidRDefault="00324247" w:rsidP="004F61F7">
                              <w:pPr>
                                <w:jc w:val="center"/>
                                <w:rPr>
                                  <w:lang w:val="uk-UA"/>
                                </w:rPr>
                              </w:pPr>
                              <w:r>
                                <w:rPr>
                                  <w:lang w:val="uk-UA"/>
                                </w:rPr>
                                <w:t>Фактори, які впливають на поведінку покупця</w:t>
                              </w:r>
                            </w:p>
                          </w:txbxContent>
                        </wps:txbx>
                        <wps:bodyPr rot="0" vert="horz" wrap="square" lIns="91440" tIns="45720" rIns="91440" bIns="45720" anchor="t" anchorCtr="0" upright="1">
                          <a:noAutofit/>
                        </wps:bodyPr>
                      </wps:wsp>
                      <wps:wsp>
                        <wps:cNvPr id="4" name="AutoShape 29"/>
                        <wps:cNvSpPr>
                          <a:spLocks noChangeArrowheads="1"/>
                        </wps:cNvSpPr>
                        <wps:spPr bwMode="auto">
                          <a:xfrm>
                            <a:off x="1634442" y="411708"/>
                            <a:ext cx="285470" cy="485964"/>
                          </a:xfrm>
                          <a:prstGeom prst="downArrow">
                            <a:avLst>
                              <a:gd name="adj1" fmla="val 50000"/>
                              <a:gd name="adj2" fmla="val 4255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 name="AutoShape 30"/>
                        <wps:cNvSpPr>
                          <a:spLocks noChangeArrowheads="1"/>
                        </wps:cNvSpPr>
                        <wps:spPr bwMode="auto">
                          <a:xfrm>
                            <a:off x="4216052" y="411708"/>
                            <a:ext cx="285470" cy="486789"/>
                          </a:xfrm>
                          <a:prstGeom prst="downArrow">
                            <a:avLst>
                              <a:gd name="adj1" fmla="val 50000"/>
                              <a:gd name="adj2" fmla="val 4263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 name="Rectangle 31"/>
                        <wps:cNvSpPr>
                          <a:spLocks noChangeArrowheads="1"/>
                        </wps:cNvSpPr>
                        <wps:spPr bwMode="auto">
                          <a:xfrm>
                            <a:off x="682324" y="993380"/>
                            <a:ext cx="2199607" cy="532993"/>
                          </a:xfrm>
                          <a:prstGeom prst="rect">
                            <a:avLst/>
                          </a:prstGeom>
                          <a:solidFill>
                            <a:srgbClr val="FFFFFF"/>
                          </a:solidFill>
                          <a:ln w="9525">
                            <a:solidFill>
                              <a:srgbClr val="000000"/>
                            </a:solidFill>
                            <a:miter lim="800000"/>
                            <a:headEnd/>
                            <a:tailEnd/>
                          </a:ln>
                        </wps:spPr>
                        <wps:txbx>
                          <w:txbxContent>
                            <w:p w:rsidR="00324247" w:rsidRPr="000A0B3D" w:rsidRDefault="00324247" w:rsidP="004F61F7">
                              <w:pPr>
                                <w:jc w:val="center"/>
                                <w:rPr>
                                  <w:lang w:val="uk-UA"/>
                                </w:rPr>
                              </w:pPr>
                              <w:r>
                                <w:rPr>
                                  <w:lang w:val="uk-UA"/>
                                </w:rPr>
                                <w:t>Неконтрольовані підприємством</w:t>
                              </w:r>
                            </w:p>
                          </w:txbxContent>
                        </wps:txbx>
                        <wps:bodyPr rot="0" vert="horz" wrap="square" lIns="91440" tIns="45720" rIns="91440" bIns="45720" anchor="t" anchorCtr="0" upright="1">
                          <a:noAutofit/>
                        </wps:bodyPr>
                      </wps:wsp>
                      <wps:wsp>
                        <wps:cNvPr id="10" name="Rectangle 32"/>
                        <wps:cNvSpPr>
                          <a:spLocks noChangeArrowheads="1"/>
                        </wps:cNvSpPr>
                        <wps:spPr bwMode="auto">
                          <a:xfrm>
                            <a:off x="3282910" y="992555"/>
                            <a:ext cx="2198782" cy="533818"/>
                          </a:xfrm>
                          <a:prstGeom prst="rect">
                            <a:avLst/>
                          </a:prstGeom>
                          <a:solidFill>
                            <a:srgbClr val="FFFFFF"/>
                          </a:solidFill>
                          <a:ln w="9525">
                            <a:solidFill>
                              <a:srgbClr val="000000"/>
                            </a:solidFill>
                            <a:miter lim="800000"/>
                            <a:headEnd/>
                            <a:tailEnd/>
                          </a:ln>
                        </wps:spPr>
                        <wps:txbx>
                          <w:txbxContent>
                            <w:p w:rsidR="00324247" w:rsidRDefault="00324247" w:rsidP="004F61F7">
                              <w:pPr>
                                <w:jc w:val="center"/>
                                <w:rPr>
                                  <w:lang w:val="uk-UA"/>
                                </w:rPr>
                              </w:pPr>
                              <w:r>
                                <w:rPr>
                                  <w:lang w:val="uk-UA"/>
                                </w:rPr>
                                <w:t xml:space="preserve">Контрольовані </w:t>
                              </w:r>
                            </w:p>
                            <w:p w:rsidR="00324247" w:rsidRPr="000A0B3D" w:rsidRDefault="00324247" w:rsidP="004F61F7">
                              <w:pPr>
                                <w:jc w:val="center"/>
                                <w:rPr>
                                  <w:lang w:val="uk-UA"/>
                                </w:rPr>
                              </w:pPr>
                              <w:r>
                                <w:rPr>
                                  <w:lang w:val="uk-UA"/>
                                </w:rPr>
                                <w:t>підприємством</w:t>
                              </w:r>
                            </w:p>
                            <w:p w:rsidR="00324247" w:rsidRDefault="00324247" w:rsidP="004F61F7"/>
                          </w:txbxContent>
                        </wps:txbx>
                        <wps:bodyPr rot="0" vert="horz" wrap="square" lIns="91440" tIns="45720" rIns="91440" bIns="45720" anchor="t" anchorCtr="0" upright="1">
                          <a:noAutofit/>
                        </wps:bodyPr>
                      </wps:wsp>
                      <wps:wsp>
                        <wps:cNvPr id="11" name="Rectangle 33"/>
                        <wps:cNvSpPr>
                          <a:spLocks noChangeArrowheads="1"/>
                        </wps:cNvSpPr>
                        <wps:spPr bwMode="auto">
                          <a:xfrm>
                            <a:off x="0" y="1697987"/>
                            <a:ext cx="2895957" cy="962028"/>
                          </a:xfrm>
                          <a:prstGeom prst="rect">
                            <a:avLst/>
                          </a:prstGeom>
                          <a:solidFill>
                            <a:srgbClr val="FFFFFF"/>
                          </a:solidFill>
                          <a:ln w="9525">
                            <a:solidFill>
                              <a:srgbClr val="000000"/>
                            </a:solidFill>
                            <a:miter lim="800000"/>
                            <a:headEnd/>
                            <a:tailEnd/>
                          </a:ln>
                        </wps:spPr>
                        <wps:txbx>
                          <w:txbxContent>
                            <w:p w:rsidR="00324247" w:rsidRDefault="00324247" w:rsidP="004F61F7">
                              <w:pPr>
                                <w:rPr>
                                  <w:lang w:val="uk-UA"/>
                                </w:rPr>
                              </w:pPr>
                              <w:r>
                                <w:rPr>
                                  <w:lang w:val="uk-UA"/>
                                </w:rPr>
                                <w:t>-психологічні фактори;</w:t>
                              </w:r>
                            </w:p>
                            <w:p w:rsidR="00324247" w:rsidRDefault="00324247" w:rsidP="004F61F7">
                              <w:pPr>
                                <w:rPr>
                                  <w:lang w:val="uk-UA"/>
                                </w:rPr>
                              </w:pPr>
                              <w:r>
                                <w:rPr>
                                  <w:lang w:val="uk-UA"/>
                                </w:rPr>
                                <w:t>-особистісні фактори;</w:t>
                              </w:r>
                            </w:p>
                            <w:p w:rsidR="00324247" w:rsidRDefault="00324247" w:rsidP="004F61F7">
                              <w:pPr>
                                <w:rPr>
                                  <w:lang w:val="uk-UA"/>
                                </w:rPr>
                              </w:pPr>
                              <w:r>
                                <w:rPr>
                                  <w:lang w:val="uk-UA"/>
                                </w:rPr>
                                <w:t>-фактори соціокультурного впливу;</w:t>
                              </w:r>
                            </w:p>
                            <w:p w:rsidR="00324247" w:rsidRPr="000A0B3D" w:rsidRDefault="00324247" w:rsidP="004F61F7">
                              <w:pPr>
                                <w:rPr>
                                  <w:lang w:val="uk-UA"/>
                                </w:rPr>
                              </w:pPr>
                              <w:r>
                                <w:rPr>
                                  <w:lang w:val="uk-UA"/>
                                </w:rPr>
                                <w:t>-фактори ситуаційного впливу.</w:t>
                              </w:r>
                            </w:p>
                          </w:txbxContent>
                        </wps:txbx>
                        <wps:bodyPr rot="0" vert="horz" wrap="square" lIns="91440" tIns="45720" rIns="91440" bIns="45720" anchor="t" anchorCtr="0" upright="1">
                          <a:noAutofit/>
                        </wps:bodyPr>
                      </wps:wsp>
                      <wps:wsp>
                        <wps:cNvPr id="20" name="Rectangle 34"/>
                        <wps:cNvSpPr>
                          <a:spLocks noChangeArrowheads="1"/>
                        </wps:cNvSpPr>
                        <wps:spPr bwMode="auto">
                          <a:xfrm>
                            <a:off x="3044468" y="1697987"/>
                            <a:ext cx="2895957" cy="962028"/>
                          </a:xfrm>
                          <a:prstGeom prst="rect">
                            <a:avLst/>
                          </a:prstGeom>
                          <a:solidFill>
                            <a:srgbClr val="FFFFFF"/>
                          </a:solidFill>
                          <a:ln w="9525">
                            <a:solidFill>
                              <a:srgbClr val="000000"/>
                            </a:solidFill>
                            <a:miter lim="800000"/>
                            <a:headEnd/>
                            <a:tailEnd/>
                          </a:ln>
                        </wps:spPr>
                        <wps:txbx>
                          <w:txbxContent>
                            <w:p w:rsidR="00324247" w:rsidRDefault="00324247" w:rsidP="004F61F7">
                              <w:pPr>
                                <w:rPr>
                                  <w:b/>
                                  <w:lang w:val="uk-UA"/>
                                </w:rPr>
                              </w:pPr>
                              <w:r w:rsidRPr="000A0B3D">
                                <w:rPr>
                                  <w:b/>
                                  <w:lang w:val="uk-UA"/>
                                </w:rPr>
                                <w:t>Вплив комплексу маркетингу:</w:t>
                              </w:r>
                            </w:p>
                            <w:p w:rsidR="00324247" w:rsidRPr="000A0B3D" w:rsidRDefault="00324247" w:rsidP="004F61F7">
                              <w:pPr>
                                <w:rPr>
                                  <w:lang w:val="uk-UA"/>
                                </w:rPr>
                              </w:pPr>
                              <w:r w:rsidRPr="000A0B3D">
                                <w:rPr>
                                  <w:lang w:val="uk-UA"/>
                                </w:rPr>
                                <w:t>-товарна політика;</w:t>
                              </w:r>
                            </w:p>
                            <w:p w:rsidR="00324247" w:rsidRPr="000A0B3D" w:rsidRDefault="00324247" w:rsidP="004F61F7">
                              <w:pPr>
                                <w:rPr>
                                  <w:lang w:val="uk-UA"/>
                                </w:rPr>
                              </w:pPr>
                              <w:r w:rsidRPr="000A0B3D">
                                <w:rPr>
                                  <w:lang w:val="uk-UA"/>
                                </w:rPr>
                                <w:t>-цінова політика;</w:t>
                              </w:r>
                            </w:p>
                            <w:p w:rsidR="00324247" w:rsidRPr="000A0B3D" w:rsidRDefault="00324247" w:rsidP="004F61F7">
                              <w:pPr>
                                <w:rPr>
                                  <w:lang w:val="uk-UA"/>
                                </w:rPr>
                              </w:pPr>
                              <w:r w:rsidRPr="000A0B3D">
                                <w:rPr>
                                  <w:lang w:val="uk-UA"/>
                                </w:rPr>
                                <w:t>-збутова політика;</w:t>
                              </w:r>
                            </w:p>
                            <w:p w:rsidR="00324247" w:rsidRPr="000A0B3D" w:rsidRDefault="00324247" w:rsidP="004F61F7">
                              <w:pPr>
                                <w:rPr>
                                  <w:lang w:val="uk-UA"/>
                                </w:rPr>
                              </w:pPr>
                              <w:r w:rsidRPr="000A0B3D">
                                <w:rPr>
                                  <w:lang w:val="uk-UA"/>
                                </w:rPr>
                                <w:t>-комунікаційна політика.</w:t>
                              </w:r>
                            </w:p>
                            <w:p w:rsidR="00324247" w:rsidRPr="000A0B3D" w:rsidRDefault="00324247" w:rsidP="004F61F7">
                              <w:pPr>
                                <w:rPr>
                                  <w:lang w:val="uk-UA"/>
                                </w:rPr>
                              </w:pPr>
                            </w:p>
                          </w:txbxContent>
                        </wps:txbx>
                        <wps:bodyPr rot="0" vert="horz" wrap="square" lIns="91440" tIns="45720" rIns="91440" bIns="45720" anchor="t" anchorCtr="0" upright="1">
                          <a:noAutofit/>
                        </wps:bodyPr>
                      </wps:wsp>
                    </wpc:wpc>
                  </a:graphicData>
                </a:graphic>
              </wp:inline>
            </w:drawing>
          </mc:Choice>
          <mc:Fallback>
            <w:pict>
              <v:group id="Полотно 21" o:spid="_x0000_s1050" editas="canvas" style="width:467.75pt;height:209.45pt;mso-position-horizontal-relative:char;mso-position-vertical-relative:line" coordsize="59404,26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">
                <v:shape id="_x0000_s1051" type="#_x0000_t75" style="position:absolute;width:59404;height:26600;visibility:visible;mso-wrap-style:square">
                  <v:fill o:detectmouseclick="t"/>
                  <v:path o:connecttype="none"/>
                </v:shape>
                <v:rect id="Rectangle 28" o:spid="_x0000_s1052" style="position:absolute;left:12631;width:35527;height:3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IbcMA&#10;AADaAAAADwAAAGRycy9kb3ducmV2LnhtbESPT2vCQBTE74LfYXlCb7oxgrTRVaRFqcf8ufT2mn0m&#10;abNvQ3ZN0n76bqHQ4zAzv2H2x8m0YqDeNZYVrFcRCOLS6oYrBUV+Xj6CcB5ZY2uZFHyRg+NhPttj&#10;ou3IKQ2Zr0SAsEtQQe19l0jpypoMupXtiIN3s71BH2RfSd3jGOCmlXEUbaXBhsNCjR0911R+Znej&#10;4L2JC/xO80tkns4bf53yj/vbi1IPi+m0A+Fp8v/hv/arVhDD75V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IbcMAAADaAAAADwAAAAAAAAAAAAAAAACYAgAAZHJzL2Rv&#10;d25yZXYueG1sUEsFBgAAAAAEAAQA9QAAAIgDAAAAAA==&#10;">
                  <v:textbox>
                    <w:txbxContent>
                      <w:p w:rsidR="00324247" w:rsidRPr="000A0B3D" w:rsidRDefault="00324247" w:rsidP="004F61F7">
                        <w:pPr>
                          <w:jc w:val="center"/>
                          <w:rPr>
                            <w:lang w:val="uk-UA"/>
                          </w:rPr>
                        </w:pPr>
                        <w:r>
                          <w:rPr>
                            <w:lang w:val="uk-UA"/>
                          </w:rPr>
                          <w:t>Фактори, які впливають на поведінку покупця</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9" o:spid="_x0000_s1053" type="#_x0000_t67" style="position:absolute;left:16344;top:4117;width:2855;height:4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4u2cAA&#10;AADaAAAADwAAAGRycy9kb3ducmV2LnhtbESP0WoCMRRE34X+Q7gF3zS7pYqsRimC4Fut+gGXzXV3&#10;cXOTJnFN/94IBR+HmTnDrDbJ9GIgHzrLCsppAYK4trrjRsH5tJssQISIrLG3TAr+KMBm/TZaYaXt&#10;nX9oOMZGZAiHChW0MbpKylC3ZDBMrSPO3sV6gzFL30jt8Z7hppcfRTGXBjvOCy062rZUX483o+B3&#10;OJR7LOfpO6Wb83o3m22jU2r8nr6WICKl+Ar/t/dawSc8r+QbIN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4u2cAAAADaAAAADwAAAAAAAAAAAAAAAACYAgAAZHJzL2Rvd25y&#10;ZXYueG1sUEsFBgAAAAAEAAQA9QAAAIUDAAAAAA==&#10;">
                  <v:textbox style="layout-flow:vertical-ideographic"/>
                </v:shape>
                <v:shape id="AutoShape 30" o:spid="_x0000_s1054" type="#_x0000_t67" style="position:absolute;left:42160;top:4117;width:2855;height:48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AVNcAA&#10;AADaAAAADwAAAGRycy9kb3ducmV2LnhtbESPwWrDMBBE74X8g9hAb43sQExxo5hgCOTWNO0HLNbW&#10;NrFWiqQ46t9HhUKPw8y8YbZNMpOYyYfRsoJyVYAg7qweuVfw9Xl4eQURIrLGyTIp+KEAzW7xtMVa&#10;2zt/0HyOvcgQDjUqGGJ0tZShG8hgWFlHnL1v6w3GLH0vtcd7hptJrouikgZHzgsDOmoH6i7nm1Fw&#10;nU/lEcsqvad0c14fNps2OqWel2n/BiJSiv/hv/ZRK6jg90q+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hAVNcAAAADaAAAADwAAAAAAAAAAAAAAAACYAgAAZHJzL2Rvd25y&#10;ZXYueG1sUEsFBgAAAAAEAAQA9QAAAIUDAAAAAA==&#10;">
                  <v:textbox style="layout-flow:vertical-ideographic"/>
                </v:shape>
                <v:rect id="Rectangle 31" o:spid="_x0000_s1055" style="position:absolute;left:6823;top:9933;width:21996;height:5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324247" w:rsidRPr="000A0B3D" w:rsidRDefault="00324247" w:rsidP="004F61F7">
                        <w:pPr>
                          <w:jc w:val="center"/>
                          <w:rPr>
                            <w:lang w:val="uk-UA"/>
                          </w:rPr>
                        </w:pPr>
                        <w:r>
                          <w:rPr>
                            <w:lang w:val="uk-UA"/>
                          </w:rPr>
                          <w:t>Неконтрольовані підприємством</w:t>
                        </w:r>
                      </w:p>
                    </w:txbxContent>
                  </v:textbox>
                </v:rect>
                <v:rect id="Rectangle 32" o:spid="_x0000_s1056" style="position:absolute;left:32829;top:9925;width:21987;height:5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324247" w:rsidRDefault="00324247" w:rsidP="004F61F7">
                        <w:pPr>
                          <w:jc w:val="center"/>
                          <w:rPr>
                            <w:lang w:val="uk-UA"/>
                          </w:rPr>
                        </w:pPr>
                        <w:r>
                          <w:rPr>
                            <w:lang w:val="uk-UA"/>
                          </w:rPr>
                          <w:t xml:space="preserve">Контрольовані </w:t>
                        </w:r>
                      </w:p>
                      <w:p w:rsidR="00324247" w:rsidRPr="000A0B3D" w:rsidRDefault="00324247" w:rsidP="004F61F7">
                        <w:pPr>
                          <w:jc w:val="center"/>
                          <w:rPr>
                            <w:lang w:val="uk-UA"/>
                          </w:rPr>
                        </w:pPr>
                        <w:r>
                          <w:rPr>
                            <w:lang w:val="uk-UA"/>
                          </w:rPr>
                          <w:t>підприємством</w:t>
                        </w:r>
                      </w:p>
                      <w:p w:rsidR="00324247" w:rsidRDefault="00324247" w:rsidP="004F61F7"/>
                    </w:txbxContent>
                  </v:textbox>
                </v:rect>
                <v:rect id="Rectangle 33" o:spid="_x0000_s1057" style="position:absolute;top:16979;width:28959;height:9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324247" w:rsidRDefault="00324247" w:rsidP="004F61F7">
                        <w:pPr>
                          <w:rPr>
                            <w:lang w:val="uk-UA"/>
                          </w:rPr>
                        </w:pPr>
                        <w:r>
                          <w:rPr>
                            <w:lang w:val="uk-UA"/>
                          </w:rPr>
                          <w:t>-психологічні фактори;</w:t>
                        </w:r>
                      </w:p>
                      <w:p w:rsidR="00324247" w:rsidRDefault="00324247" w:rsidP="004F61F7">
                        <w:pPr>
                          <w:rPr>
                            <w:lang w:val="uk-UA"/>
                          </w:rPr>
                        </w:pPr>
                        <w:r>
                          <w:rPr>
                            <w:lang w:val="uk-UA"/>
                          </w:rPr>
                          <w:t>-особистісні фактори;</w:t>
                        </w:r>
                      </w:p>
                      <w:p w:rsidR="00324247" w:rsidRDefault="00324247" w:rsidP="004F61F7">
                        <w:pPr>
                          <w:rPr>
                            <w:lang w:val="uk-UA"/>
                          </w:rPr>
                        </w:pPr>
                        <w:r>
                          <w:rPr>
                            <w:lang w:val="uk-UA"/>
                          </w:rPr>
                          <w:t>-фактори соціокультурного впливу;</w:t>
                        </w:r>
                      </w:p>
                      <w:p w:rsidR="00324247" w:rsidRPr="000A0B3D" w:rsidRDefault="00324247" w:rsidP="004F61F7">
                        <w:pPr>
                          <w:rPr>
                            <w:lang w:val="uk-UA"/>
                          </w:rPr>
                        </w:pPr>
                        <w:r>
                          <w:rPr>
                            <w:lang w:val="uk-UA"/>
                          </w:rPr>
                          <w:t>-фактори ситуаційного впливу.</w:t>
                        </w:r>
                      </w:p>
                    </w:txbxContent>
                  </v:textbox>
                </v:rect>
                <v:rect id="Rectangle 34" o:spid="_x0000_s1058" style="position:absolute;left:30444;top:16979;width:28960;height:9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324247" w:rsidRDefault="00324247" w:rsidP="004F61F7">
                        <w:pPr>
                          <w:rPr>
                            <w:b/>
                            <w:lang w:val="uk-UA"/>
                          </w:rPr>
                        </w:pPr>
                        <w:r w:rsidRPr="000A0B3D">
                          <w:rPr>
                            <w:b/>
                            <w:lang w:val="uk-UA"/>
                          </w:rPr>
                          <w:t>Вплив комплексу маркетингу:</w:t>
                        </w:r>
                      </w:p>
                      <w:p w:rsidR="00324247" w:rsidRPr="000A0B3D" w:rsidRDefault="00324247" w:rsidP="004F61F7">
                        <w:pPr>
                          <w:rPr>
                            <w:lang w:val="uk-UA"/>
                          </w:rPr>
                        </w:pPr>
                        <w:r w:rsidRPr="000A0B3D">
                          <w:rPr>
                            <w:lang w:val="uk-UA"/>
                          </w:rPr>
                          <w:t>-товарна політика;</w:t>
                        </w:r>
                      </w:p>
                      <w:p w:rsidR="00324247" w:rsidRPr="000A0B3D" w:rsidRDefault="00324247" w:rsidP="004F61F7">
                        <w:pPr>
                          <w:rPr>
                            <w:lang w:val="uk-UA"/>
                          </w:rPr>
                        </w:pPr>
                        <w:r w:rsidRPr="000A0B3D">
                          <w:rPr>
                            <w:lang w:val="uk-UA"/>
                          </w:rPr>
                          <w:t>-цінова політика;</w:t>
                        </w:r>
                      </w:p>
                      <w:p w:rsidR="00324247" w:rsidRPr="000A0B3D" w:rsidRDefault="00324247" w:rsidP="004F61F7">
                        <w:pPr>
                          <w:rPr>
                            <w:lang w:val="uk-UA"/>
                          </w:rPr>
                        </w:pPr>
                        <w:r w:rsidRPr="000A0B3D">
                          <w:rPr>
                            <w:lang w:val="uk-UA"/>
                          </w:rPr>
                          <w:t>-збутова політика;</w:t>
                        </w:r>
                      </w:p>
                      <w:p w:rsidR="00324247" w:rsidRPr="000A0B3D" w:rsidRDefault="00324247" w:rsidP="004F61F7">
                        <w:pPr>
                          <w:rPr>
                            <w:lang w:val="uk-UA"/>
                          </w:rPr>
                        </w:pPr>
                        <w:r w:rsidRPr="000A0B3D">
                          <w:rPr>
                            <w:lang w:val="uk-UA"/>
                          </w:rPr>
                          <w:t>-комунікаційна політика.</w:t>
                        </w:r>
                      </w:p>
                      <w:p w:rsidR="00324247" w:rsidRPr="000A0B3D" w:rsidRDefault="00324247" w:rsidP="004F61F7">
                        <w:pPr>
                          <w:rPr>
                            <w:lang w:val="uk-UA"/>
                          </w:rPr>
                        </w:pPr>
                      </w:p>
                    </w:txbxContent>
                  </v:textbox>
                </v:rect>
                <w10:anchorlock/>
              </v:group>
            </w:pict>
          </mc:Fallback>
        </mc:AlternateContent>
      </w:r>
    </w:p>
    <w:p w:rsidR="004F61F7" w:rsidRPr="004F61F7" w:rsidRDefault="004F61F7" w:rsidP="004F61F7">
      <w:pPr>
        <w:widowControl w:val="0"/>
        <w:shd w:val="clear" w:color="auto" w:fill="FFFFFF"/>
        <w:spacing w:line="360" w:lineRule="auto"/>
        <w:ind w:firstLine="567"/>
        <w:jc w:val="center"/>
        <w:rPr>
          <w:color w:val="000000"/>
          <w:sz w:val="28"/>
          <w:szCs w:val="28"/>
          <w:shd w:val="clear" w:color="auto" w:fill="FFFFFF"/>
          <w:lang w:val="uk-UA"/>
        </w:rPr>
      </w:pPr>
      <w:r w:rsidRPr="004F61F7">
        <w:rPr>
          <w:color w:val="000000"/>
          <w:sz w:val="28"/>
          <w:szCs w:val="28"/>
          <w:shd w:val="clear" w:color="auto" w:fill="FFFFFF"/>
          <w:lang w:val="uk-UA"/>
        </w:rPr>
        <w:t>Рис</w:t>
      </w:r>
      <w:r w:rsidR="00393441">
        <w:rPr>
          <w:color w:val="000000"/>
          <w:sz w:val="28"/>
          <w:szCs w:val="28"/>
          <w:shd w:val="clear" w:color="auto" w:fill="FFFFFF"/>
          <w:lang w:val="uk-UA"/>
        </w:rPr>
        <w:t>унок</w:t>
      </w:r>
      <w:r w:rsidRPr="004F61F7">
        <w:rPr>
          <w:color w:val="000000"/>
          <w:sz w:val="28"/>
          <w:szCs w:val="28"/>
          <w:shd w:val="clear" w:color="auto" w:fill="FFFFFF"/>
          <w:lang w:val="uk-UA"/>
        </w:rPr>
        <w:t xml:space="preserve"> 1.4. Контрольовані та неконтрольовані підприємством </w:t>
      </w:r>
    </w:p>
    <w:p w:rsidR="004F61F7" w:rsidRPr="004F61F7" w:rsidRDefault="004F61F7" w:rsidP="004F61F7">
      <w:pPr>
        <w:widowControl w:val="0"/>
        <w:shd w:val="clear" w:color="auto" w:fill="FFFFFF"/>
        <w:spacing w:line="360" w:lineRule="auto"/>
        <w:ind w:firstLine="567"/>
        <w:jc w:val="center"/>
        <w:rPr>
          <w:color w:val="000000"/>
          <w:sz w:val="28"/>
          <w:szCs w:val="28"/>
          <w:shd w:val="clear" w:color="auto" w:fill="FFFFFF"/>
        </w:rPr>
      </w:pPr>
      <w:r w:rsidRPr="004F61F7">
        <w:rPr>
          <w:color w:val="000000"/>
          <w:sz w:val="28"/>
          <w:szCs w:val="28"/>
          <w:shd w:val="clear" w:color="auto" w:fill="FFFFFF"/>
          <w:lang w:val="uk-UA"/>
        </w:rPr>
        <w:t xml:space="preserve">чинники впливу на </w:t>
      </w:r>
      <w:r w:rsidR="008B54C3">
        <w:rPr>
          <w:color w:val="000000"/>
          <w:sz w:val="28"/>
          <w:szCs w:val="28"/>
          <w:shd w:val="clear" w:color="auto" w:fill="FFFFFF"/>
          <w:lang w:val="uk-UA"/>
        </w:rPr>
        <w:t xml:space="preserve">поведінку </w:t>
      </w:r>
      <w:r w:rsidRPr="004F61F7">
        <w:rPr>
          <w:color w:val="000000"/>
          <w:sz w:val="28"/>
          <w:szCs w:val="28"/>
          <w:shd w:val="clear" w:color="auto" w:fill="FFFFFF"/>
          <w:lang w:val="uk-UA"/>
        </w:rPr>
        <w:t>покупця</w:t>
      </w:r>
      <w:r w:rsidRPr="004F61F7">
        <w:rPr>
          <w:color w:val="000000"/>
          <w:sz w:val="28"/>
          <w:szCs w:val="28"/>
          <w:shd w:val="clear" w:color="auto" w:fill="FFFFFF"/>
        </w:rPr>
        <w:t xml:space="preserve"> [8, </w:t>
      </w:r>
      <w:r w:rsidRPr="004F61F7">
        <w:rPr>
          <w:color w:val="000000"/>
          <w:sz w:val="28"/>
          <w:szCs w:val="28"/>
          <w:shd w:val="clear" w:color="auto" w:fill="FFFFFF"/>
          <w:lang w:val="en-US"/>
        </w:rPr>
        <w:t>c</w:t>
      </w:r>
      <w:r w:rsidR="00717BCE">
        <w:rPr>
          <w:color w:val="000000"/>
          <w:sz w:val="28"/>
          <w:szCs w:val="28"/>
          <w:shd w:val="clear" w:color="auto" w:fill="FFFFFF"/>
        </w:rPr>
        <w:t>.24</w:t>
      </w:r>
      <w:r w:rsidRPr="004F61F7">
        <w:rPr>
          <w:color w:val="000000"/>
          <w:sz w:val="28"/>
          <w:szCs w:val="28"/>
          <w:shd w:val="clear" w:color="auto" w:fill="FFFFFF"/>
        </w:rPr>
        <w:t>]</w:t>
      </w:r>
    </w:p>
    <w:p w:rsidR="004F61F7" w:rsidRPr="004F61F7" w:rsidRDefault="004F61F7" w:rsidP="004F61F7">
      <w:pPr>
        <w:widowControl w:val="0"/>
        <w:shd w:val="clear" w:color="auto" w:fill="FFFFFF"/>
        <w:spacing w:line="360" w:lineRule="auto"/>
        <w:ind w:firstLine="567"/>
        <w:jc w:val="both"/>
        <w:rPr>
          <w:color w:val="000000"/>
          <w:spacing w:val="-2"/>
          <w:sz w:val="28"/>
          <w:szCs w:val="28"/>
          <w:shd w:val="clear" w:color="auto" w:fill="FFFFFF"/>
          <w:lang w:val="uk-UA"/>
        </w:rPr>
      </w:pPr>
    </w:p>
    <w:p w:rsidR="00393441" w:rsidRDefault="004F61F7" w:rsidP="004F61F7">
      <w:pPr>
        <w:widowControl w:val="0"/>
        <w:shd w:val="clear" w:color="auto" w:fill="FFFFFF"/>
        <w:spacing w:line="360" w:lineRule="auto"/>
        <w:ind w:firstLine="567"/>
        <w:jc w:val="both"/>
        <w:rPr>
          <w:color w:val="000000"/>
          <w:spacing w:val="-4"/>
          <w:sz w:val="28"/>
          <w:szCs w:val="28"/>
          <w:shd w:val="clear" w:color="auto" w:fill="FFFFFF"/>
          <w:lang w:val="uk-UA"/>
        </w:rPr>
      </w:pPr>
      <w:r w:rsidRPr="004F61F7">
        <w:rPr>
          <w:color w:val="000000"/>
          <w:spacing w:val="-4"/>
          <w:sz w:val="28"/>
          <w:szCs w:val="28"/>
          <w:shd w:val="clear" w:color="auto" w:fill="FFFFFF"/>
          <w:lang w:val="uk-UA"/>
        </w:rPr>
        <w:t xml:space="preserve">Як бачимо, психологічні, особистісні, соціокультурні фактори та фактори ситуаційного впливу не піддаються контролю з боку підприємства. їх треба постійно досліджувати та враховувати в маркетинговій програмі підприємства. </w:t>
      </w:r>
    </w:p>
    <w:p w:rsidR="004F61F7" w:rsidRPr="00E66542" w:rsidRDefault="004F61F7" w:rsidP="004F61F7">
      <w:pPr>
        <w:widowControl w:val="0"/>
        <w:shd w:val="clear" w:color="auto" w:fill="FFFFFF"/>
        <w:spacing w:line="360" w:lineRule="auto"/>
        <w:ind w:firstLine="567"/>
        <w:jc w:val="both"/>
        <w:rPr>
          <w:color w:val="000000"/>
          <w:spacing w:val="-4"/>
          <w:sz w:val="28"/>
          <w:szCs w:val="28"/>
          <w:shd w:val="clear" w:color="auto" w:fill="FFFFFF"/>
          <w:lang w:val="uk-UA"/>
        </w:rPr>
      </w:pPr>
      <w:r w:rsidRPr="004F61F7">
        <w:rPr>
          <w:color w:val="000000"/>
          <w:spacing w:val="-4"/>
          <w:sz w:val="28"/>
          <w:szCs w:val="28"/>
          <w:shd w:val="clear" w:color="auto" w:fill="FFFFFF"/>
          <w:lang w:val="uk-UA"/>
        </w:rPr>
        <w:t>Розробляючи комплекс маркетингу, менеджери з маркетингу застосовують його до потреб цільової групи споживачів. Саме те підприємство має успіх на ринку, котре розуміє, як реагують споживачі на різноманітні ринкові стимули: характеристики товару, ціни на нього, рекламні звернення тощо.</w:t>
      </w:r>
    </w:p>
    <w:p w:rsidR="00C901C8" w:rsidRPr="009C1D6C" w:rsidRDefault="00C901C8" w:rsidP="009C1D6C">
      <w:pPr>
        <w:widowControl w:val="0"/>
        <w:tabs>
          <w:tab w:val="left" w:pos="993"/>
        </w:tabs>
        <w:spacing w:line="360" w:lineRule="auto"/>
        <w:ind w:firstLine="709"/>
        <w:jc w:val="both"/>
        <w:rPr>
          <w:b/>
          <w:bCs/>
          <w:color w:val="000000"/>
          <w:sz w:val="28"/>
          <w:szCs w:val="28"/>
          <w:lang w:val="uk-UA"/>
        </w:rPr>
      </w:pPr>
      <w:r w:rsidRPr="009C1D6C">
        <w:rPr>
          <w:b/>
          <w:bCs/>
          <w:color w:val="000000"/>
          <w:sz w:val="28"/>
          <w:szCs w:val="28"/>
          <w:lang w:val="uk-UA"/>
        </w:rPr>
        <w:lastRenderedPageBreak/>
        <w:t>1.2 Емоційний маркетинг як технологія управління поведінкою споживачів підприємства</w:t>
      </w:r>
    </w:p>
    <w:p w:rsidR="00F93AA7" w:rsidRPr="009C1D6C" w:rsidRDefault="00393441"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Емоції важлива складова будь-якого споживача, яка визначає його поведінку. В даному контексті, слід розглянути особливості реалізації емоційного маркетингу. </w:t>
      </w:r>
      <w:r w:rsidR="00AA275B">
        <w:rPr>
          <w:sz w:val="28"/>
          <w:szCs w:val="28"/>
          <w:lang w:val="uk-UA"/>
        </w:rPr>
        <w:t>При цьому,</w:t>
      </w:r>
      <w:r w:rsidRPr="009C1D6C">
        <w:rPr>
          <w:sz w:val="28"/>
          <w:szCs w:val="28"/>
          <w:lang w:val="uk-UA"/>
        </w:rPr>
        <w:t xml:space="preserve"> емоційний </w:t>
      </w:r>
      <w:r w:rsidR="00F93AA7" w:rsidRPr="009C1D6C">
        <w:rPr>
          <w:sz w:val="28"/>
          <w:szCs w:val="28"/>
          <w:lang w:val="uk-UA"/>
        </w:rPr>
        <w:t xml:space="preserve">маркетинг – це різновид маркетингу, який використовує інструменти, спрямовані на задоволення потреб споживачів у гострих враженнях, цікавих подіях, радощах, спілкуванні, у певному статусі, належності до певної соціальної групи та інші потреби, які можна віднести до емоційної складової життя людини.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Емоційний маркетинг ґрунтується на використанні існуючого позитивного життєвого досвіду та вражень споживачів. Цей вид маркетингу базується на застосуванні інструментарію маркетингових комунікацій. Приємні емоції роблять споживача лояльним до бренду. Традиційний маркетинг йде в тінь, водночас як маркетинг, побудований на емоціях – це можливість зміцнити лояльність уже існуючих клієнтів і завоювати нових. </w:t>
      </w:r>
    </w:p>
    <w:p w:rsidR="00556CE7" w:rsidRPr="009C1D6C" w:rsidRDefault="00556CE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Емоційний маркетинг знаходиться на стикові </w:t>
      </w:r>
      <w:proofErr w:type="spellStart"/>
      <w:r w:rsidRPr="009C1D6C">
        <w:rPr>
          <w:sz w:val="28"/>
          <w:szCs w:val="28"/>
          <w:lang w:val="uk-UA"/>
        </w:rPr>
        <w:t>івент</w:t>
      </w:r>
      <w:proofErr w:type="spellEnd"/>
      <w:r w:rsidRPr="009C1D6C">
        <w:rPr>
          <w:sz w:val="28"/>
          <w:szCs w:val="28"/>
          <w:lang w:val="uk-UA"/>
        </w:rPr>
        <w:t xml:space="preserve">-маркетингу та шоу-маркетингу і є складним </w:t>
      </w:r>
      <w:proofErr w:type="spellStart"/>
      <w:r w:rsidRPr="009C1D6C">
        <w:rPr>
          <w:sz w:val="28"/>
          <w:szCs w:val="28"/>
          <w:lang w:val="uk-UA"/>
        </w:rPr>
        <w:t>міксом</w:t>
      </w:r>
      <w:proofErr w:type="spellEnd"/>
      <w:r w:rsidRPr="009C1D6C">
        <w:rPr>
          <w:sz w:val="28"/>
          <w:szCs w:val="28"/>
          <w:lang w:val="uk-UA"/>
        </w:rPr>
        <w:t xml:space="preserve"> власне маркетингу, реклами та </w:t>
      </w:r>
      <w:proofErr w:type="spellStart"/>
      <w:r w:rsidRPr="009C1D6C">
        <w:rPr>
          <w:sz w:val="28"/>
          <w:szCs w:val="28"/>
          <w:lang w:val="uk-UA"/>
        </w:rPr>
        <w:t>PR</w:t>
      </w:r>
      <w:proofErr w:type="spellEnd"/>
      <w:r w:rsidRPr="009C1D6C">
        <w:rPr>
          <w:sz w:val="28"/>
          <w:szCs w:val="28"/>
          <w:lang w:val="uk-UA"/>
        </w:rPr>
        <w:t xml:space="preserve">. Основною цінністю </w:t>
      </w:r>
      <w:proofErr w:type="spellStart"/>
      <w:r w:rsidRPr="009C1D6C">
        <w:rPr>
          <w:sz w:val="28"/>
          <w:szCs w:val="28"/>
          <w:lang w:val="uk-UA"/>
        </w:rPr>
        <w:t>івент</w:t>
      </w:r>
      <w:proofErr w:type="spellEnd"/>
      <w:r w:rsidRPr="009C1D6C">
        <w:rPr>
          <w:sz w:val="28"/>
          <w:szCs w:val="28"/>
          <w:lang w:val="uk-UA"/>
        </w:rPr>
        <w:t>-маркетингу вважається вплив на споживачів на рівні емоцій, який посилюється унікальним, неповторним характером певної події. Якісне залучення споживача, нетривіальна подача ідеології бренду, його цінностей дозволяють сформувати лояльність до компанії [</w:t>
      </w:r>
      <w:r w:rsidR="00717BCE">
        <w:rPr>
          <w:sz w:val="28"/>
          <w:szCs w:val="28"/>
          <w:lang w:val="uk-UA"/>
        </w:rPr>
        <w:t>13</w:t>
      </w:r>
      <w:r w:rsidRPr="009C1D6C">
        <w:rPr>
          <w:sz w:val="28"/>
          <w:szCs w:val="28"/>
          <w:lang w:val="uk-UA"/>
        </w:rPr>
        <w:t xml:space="preserve">, с. </w:t>
      </w:r>
      <w:r w:rsidR="00717BCE">
        <w:rPr>
          <w:sz w:val="28"/>
          <w:szCs w:val="28"/>
          <w:lang w:val="uk-UA"/>
        </w:rPr>
        <w:t>44</w:t>
      </w:r>
      <w:r w:rsidRPr="009C1D6C">
        <w:rPr>
          <w:sz w:val="28"/>
          <w:szCs w:val="28"/>
          <w:lang w:val="uk-UA"/>
        </w:rPr>
        <w:t xml:space="preserve">]. </w:t>
      </w:r>
    </w:p>
    <w:p w:rsidR="00556CE7" w:rsidRPr="009C1D6C" w:rsidRDefault="00556CE7" w:rsidP="009C1D6C">
      <w:pPr>
        <w:widowControl w:val="0"/>
        <w:tabs>
          <w:tab w:val="left" w:pos="993"/>
        </w:tabs>
        <w:spacing w:line="360" w:lineRule="auto"/>
        <w:ind w:firstLine="709"/>
        <w:jc w:val="both"/>
        <w:rPr>
          <w:sz w:val="28"/>
          <w:szCs w:val="28"/>
          <w:lang w:val="uk-UA"/>
        </w:rPr>
      </w:pPr>
      <w:r w:rsidRPr="009C1D6C">
        <w:rPr>
          <w:sz w:val="28"/>
          <w:szCs w:val="28"/>
          <w:lang w:val="uk-UA"/>
        </w:rPr>
        <w:t>Емоційний маркетинг ґрунтується на використанні позитивного життєвого досвіду та вражень споживачів і передбачає активне застосування інструментарію маркетингових комунікацій [</w:t>
      </w:r>
      <w:r w:rsidR="00717BCE">
        <w:rPr>
          <w:sz w:val="28"/>
          <w:szCs w:val="28"/>
          <w:lang w:val="uk-UA"/>
        </w:rPr>
        <w:t>5</w:t>
      </w:r>
      <w:r w:rsidRPr="009C1D6C">
        <w:rPr>
          <w:sz w:val="28"/>
          <w:szCs w:val="28"/>
          <w:lang w:val="uk-UA"/>
        </w:rPr>
        <w:t xml:space="preserve">]. </w:t>
      </w:r>
    </w:p>
    <w:p w:rsidR="00556CE7" w:rsidRPr="009C1D6C" w:rsidRDefault="00556CE7" w:rsidP="009C1D6C">
      <w:pPr>
        <w:widowControl w:val="0"/>
        <w:tabs>
          <w:tab w:val="left" w:pos="993"/>
        </w:tabs>
        <w:spacing w:line="360" w:lineRule="auto"/>
        <w:ind w:firstLine="709"/>
        <w:jc w:val="both"/>
        <w:rPr>
          <w:sz w:val="28"/>
          <w:szCs w:val="28"/>
          <w:lang w:val="uk-UA"/>
        </w:rPr>
      </w:pPr>
      <w:r w:rsidRPr="009C1D6C">
        <w:rPr>
          <w:sz w:val="28"/>
          <w:szCs w:val="28"/>
          <w:lang w:val="uk-UA"/>
        </w:rPr>
        <w:t>Емоційний маркетинг повинен забезпечити увагу споживача, яка постійно вислизає. Для цього застосовують такі інструменти: бренд маркетингу вражень (не просто відома торгова марка, а ідея, ознака стилю); більш персоналізовані, діалогові канали комунікації; гра, гумор, шокуючі враження тощо [</w:t>
      </w:r>
      <w:r w:rsidR="00717BCE">
        <w:rPr>
          <w:sz w:val="28"/>
          <w:szCs w:val="28"/>
          <w:lang w:val="uk-UA"/>
        </w:rPr>
        <w:t>3</w:t>
      </w:r>
      <w:r w:rsidRPr="009C1D6C">
        <w:rPr>
          <w:sz w:val="28"/>
          <w:szCs w:val="28"/>
          <w:lang w:val="uk-UA"/>
        </w:rPr>
        <w:t xml:space="preserve">, с. </w:t>
      </w:r>
      <w:r w:rsidR="00717BCE">
        <w:rPr>
          <w:sz w:val="28"/>
          <w:szCs w:val="28"/>
          <w:lang w:val="uk-UA"/>
        </w:rPr>
        <w:t>90</w:t>
      </w:r>
      <w:r w:rsidRPr="009C1D6C">
        <w:rPr>
          <w:sz w:val="28"/>
          <w:szCs w:val="28"/>
          <w:lang w:val="uk-UA"/>
        </w:rPr>
        <w:t xml:space="preserve">]. </w:t>
      </w:r>
    </w:p>
    <w:p w:rsidR="00556CE7" w:rsidRPr="009C1D6C" w:rsidRDefault="00556CE7" w:rsidP="008B54C3">
      <w:pPr>
        <w:widowControl w:val="0"/>
        <w:tabs>
          <w:tab w:val="left" w:pos="851"/>
          <w:tab w:val="left" w:pos="993"/>
        </w:tabs>
        <w:spacing w:line="360" w:lineRule="auto"/>
        <w:ind w:firstLine="709"/>
        <w:jc w:val="both"/>
        <w:rPr>
          <w:sz w:val="28"/>
          <w:szCs w:val="28"/>
          <w:lang w:val="uk-UA"/>
        </w:rPr>
      </w:pPr>
      <w:r w:rsidRPr="009C1D6C">
        <w:rPr>
          <w:sz w:val="28"/>
          <w:szCs w:val="28"/>
          <w:lang w:val="uk-UA"/>
        </w:rPr>
        <w:t>Основними елементами емоційн</w:t>
      </w:r>
      <w:r w:rsidR="00B34C2E" w:rsidRPr="009C1D6C">
        <w:rPr>
          <w:sz w:val="28"/>
          <w:szCs w:val="28"/>
          <w:lang w:val="uk-UA"/>
        </w:rPr>
        <w:t>ого</w:t>
      </w:r>
      <w:r w:rsidRPr="009C1D6C">
        <w:rPr>
          <w:sz w:val="28"/>
          <w:szCs w:val="28"/>
          <w:lang w:val="uk-UA"/>
        </w:rPr>
        <w:t xml:space="preserve"> маркетингу є: 1) формування </w:t>
      </w:r>
      <w:r w:rsidRPr="009C1D6C">
        <w:rPr>
          <w:sz w:val="28"/>
          <w:szCs w:val="28"/>
          <w:lang w:val="uk-UA"/>
        </w:rPr>
        <w:lastRenderedPageBreak/>
        <w:t>враження про продукт /торгову марку; 2) формування враження про виробника продукту або власника торгової марки; 3) управління емоціями споживачів /клієнтів; 4) формування мереж споживачів, які керуються схожими враженнями й емоціями при купівлі товарів та послуг [</w:t>
      </w:r>
      <w:r w:rsidR="00717BCE">
        <w:rPr>
          <w:sz w:val="28"/>
          <w:szCs w:val="28"/>
          <w:lang w:val="uk-UA"/>
        </w:rPr>
        <w:t>20</w:t>
      </w:r>
      <w:r w:rsidRPr="009C1D6C">
        <w:rPr>
          <w:sz w:val="28"/>
          <w:szCs w:val="28"/>
          <w:lang w:val="uk-UA"/>
        </w:rPr>
        <w:t>].</w:t>
      </w:r>
    </w:p>
    <w:p w:rsidR="008B54C3" w:rsidRDefault="000D56D1" w:rsidP="008B54C3">
      <w:pPr>
        <w:widowControl w:val="0"/>
        <w:tabs>
          <w:tab w:val="left" w:pos="851"/>
          <w:tab w:val="left" w:pos="993"/>
        </w:tabs>
        <w:spacing w:line="360" w:lineRule="auto"/>
        <w:ind w:firstLine="709"/>
        <w:jc w:val="both"/>
        <w:rPr>
          <w:sz w:val="28"/>
          <w:szCs w:val="28"/>
          <w:lang w:val="uk-UA"/>
        </w:rPr>
      </w:pPr>
      <w:r w:rsidRPr="000D56D1">
        <w:rPr>
          <w:sz w:val="28"/>
          <w:szCs w:val="28"/>
          <w:lang w:val="uk-UA"/>
        </w:rPr>
        <w:t xml:space="preserve">Переваги емоційного маркетингу порівняно з традиційним маркетингом полягають </w:t>
      </w:r>
      <w:r w:rsidR="001D78FB">
        <w:rPr>
          <w:sz w:val="28"/>
          <w:szCs w:val="28"/>
          <w:lang w:val="uk-UA"/>
        </w:rPr>
        <w:t>в наступному</w:t>
      </w:r>
      <w:r w:rsidRPr="000D56D1">
        <w:rPr>
          <w:sz w:val="28"/>
          <w:szCs w:val="28"/>
          <w:lang w:val="uk-UA"/>
        </w:rPr>
        <w:t xml:space="preserve">: </w:t>
      </w:r>
    </w:p>
    <w:p w:rsidR="008B54C3" w:rsidRPr="008B54C3" w:rsidRDefault="000D56D1" w:rsidP="008B54C3">
      <w:pPr>
        <w:pStyle w:val="a6"/>
        <w:widowControl w:val="0"/>
        <w:numPr>
          <w:ilvl w:val="0"/>
          <w:numId w:val="15"/>
        </w:numPr>
        <w:tabs>
          <w:tab w:val="left" w:pos="851"/>
          <w:tab w:val="left" w:pos="993"/>
        </w:tabs>
        <w:spacing w:line="360" w:lineRule="auto"/>
        <w:ind w:left="0" w:firstLine="709"/>
        <w:jc w:val="both"/>
        <w:rPr>
          <w:sz w:val="28"/>
          <w:szCs w:val="28"/>
          <w:lang w:val="uk-UA"/>
        </w:rPr>
      </w:pPr>
      <w:r w:rsidRPr="008B54C3">
        <w:rPr>
          <w:sz w:val="28"/>
          <w:szCs w:val="28"/>
          <w:lang w:val="uk-UA"/>
        </w:rPr>
        <w:t xml:space="preserve">клієнти на тлі вражень краще запам’ятовують інформацію про надані послуги; </w:t>
      </w:r>
    </w:p>
    <w:p w:rsidR="008B54C3" w:rsidRPr="008B54C3" w:rsidRDefault="000D56D1" w:rsidP="008B54C3">
      <w:pPr>
        <w:pStyle w:val="a6"/>
        <w:widowControl w:val="0"/>
        <w:numPr>
          <w:ilvl w:val="0"/>
          <w:numId w:val="15"/>
        </w:numPr>
        <w:tabs>
          <w:tab w:val="left" w:pos="851"/>
          <w:tab w:val="left" w:pos="993"/>
        </w:tabs>
        <w:spacing w:line="360" w:lineRule="auto"/>
        <w:ind w:left="0" w:firstLine="709"/>
        <w:jc w:val="both"/>
        <w:rPr>
          <w:sz w:val="28"/>
          <w:szCs w:val="28"/>
          <w:lang w:val="uk-UA"/>
        </w:rPr>
      </w:pPr>
      <w:r w:rsidRPr="008B54C3">
        <w:rPr>
          <w:sz w:val="28"/>
          <w:szCs w:val="28"/>
          <w:lang w:val="uk-UA"/>
        </w:rPr>
        <w:t xml:space="preserve">вони ототожнюють послугу з приємними емоціями, які отримують під час «вистави»; </w:t>
      </w:r>
    </w:p>
    <w:p w:rsidR="008B54C3" w:rsidRPr="008B54C3" w:rsidRDefault="000D56D1" w:rsidP="008B54C3">
      <w:pPr>
        <w:pStyle w:val="a6"/>
        <w:widowControl w:val="0"/>
        <w:numPr>
          <w:ilvl w:val="0"/>
          <w:numId w:val="15"/>
        </w:numPr>
        <w:tabs>
          <w:tab w:val="left" w:pos="851"/>
          <w:tab w:val="left" w:pos="993"/>
        </w:tabs>
        <w:spacing w:line="360" w:lineRule="auto"/>
        <w:ind w:left="0" w:firstLine="709"/>
        <w:jc w:val="both"/>
        <w:rPr>
          <w:sz w:val="28"/>
          <w:szCs w:val="28"/>
          <w:lang w:val="uk-UA"/>
        </w:rPr>
      </w:pPr>
      <w:r w:rsidRPr="008B54C3">
        <w:rPr>
          <w:sz w:val="28"/>
          <w:szCs w:val="28"/>
          <w:lang w:val="uk-UA"/>
        </w:rPr>
        <w:t xml:space="preserve">клієнти краще сприймають те, що пропонується ненав’язливо, і в споживача з’являється відчуття власного вибору; </w:t>
      </w:r>
    </w:p>
    <w:p w:rsidR="008B54C3" w:rsidRPr="008B54C3" w:rsidRDefault="000D56D1" w:rsidP="008B54C3">
      <w:pPr>
        <w:pStyle w:val="a6"/>
        <w:widowControl w:val="0"/>
        <w:numPr>
          <w:ilvl w:val="0"/>
          <w:numId w:val="15"/>
        </w:numPr>
        <w:tabs>
          <w:tab w:val="left" w:pos="851"/>
          <w:tab w:val="left" w:pos="993"/>
        </w:tabs>
        <w:spacing w:line="360" w:lineRule="auto"/>
        <w:ind w:left="0" w:firstLine="709"/>
        <w:jc w:val="both"/>
        <w:rPr>
          <w:sz w:val="28"/>
          <w:szCs w:val="28"/>
          <w:lang w:val="uk-UA"/>
        </w:rPr>
      </w:pPr>
      <w:r w:rsidRPr="008B54C3">
        <w:rPr>
          <w:sz w:val="28"/>
          <w:szCs w:val="28"/>
          <w:lang w:val="uk-UA"/>
        </w:rPr>
        <w:t xml:space="preserve">завдяки емоційній </w:t>
      </w:r>
      <w:proofErr w:type="spellStart"/>
      <w:r w:rsidRPr="008B54C3">
        <w:rPr>
          <w:sz w:val="28"/>
          <w:szCs w:val="28"/>
          <w:lang w:val="uk-UA"/>
        </w:rPr>
        <w:t>залученості</w:t>
      </w:r>
      <w:proofErr w:type="spellEnd"/>
      <w:r w:rsidRPr="008B54C3">
        <w:rPr>
          <w:sz w:val="28"/>
          <w:szCs w:val="28"/>
          <w:lang w:val="uk-UA"/>
        </w:rPr>
        <w:t xml:space="preserve"> отриманий позитивний ефект зберігається надовго; </w:t>
      </w:r>
    </w:p>
    <w:p w:rsidR="000D56D1" w:rsidRPr="008B54C3" w:rsidRDefault="000D56D1" w:rsidP="008B54C3">
      <w:pPr>
        <w:pStyle w:val="a6"/>
        <w:widowControl w:val="0"/>
        <w:numPr>
          <w:ilvl w:val="0"/>
          <w:numId w:val="15"/>
        </w:numPr>
        <w:tabs>
          <w:tab w:val="left" w:pos="851"/>
          <w:tab w:val="left" w:pos="993"/>
        </w:tabs>
        <w:spacing w:line="360" w:lineRule="auto"/>
        <w:ind w:left="0" w:firstLine="709"/>
        <w:jc w:val="both"/>
        <w:rPr>
          <w:sz w:val="28"/>
          <w:szCs w:val="28"/>
          <w:lang w:val="uk-UA"/>
        </w:rPr>
      </w:pPr>
      <w:r w:rsidRPr="008B54C3">
        <w:rPr>
          <w:sz w:val="28"/>
          <w:szCs w:val="28"/>
          <w:lang w:val="uk-UA"/>
        </w:rPr>
        <w:t>позитивні переживання забезпечують наданим послугам повну лояльність.</w:t>
      </w:r>
    </w:p>
    <w:p w:rsidR="00F93AA7" w:rsidRPr="009C1D6C" w:rsidRDefault="00F93AA7" w:rsidP="008B54C3">
      <w:pPr>
        <w:widowControl w:val="0"/>
        <w:tabs>
          <w:tab w:val="left" w:pos="851"/>
          <w:tab w:val="left" w:pos="993"/>
        </w:tabs>
        <w:spacing w:line="360" w:lineRule="auto"/>
        <w:ind w:firstLine="709"/>
        <w:jc w:val="both"/>
        <w:rPr>
          <w:sz w:val="28"/>
          <w:szCs w:val="28"/>
          <w:lang w:val="uk-UA"/>
        </w:rPr>
      </w:pPr>
      <w:r w:rsidRPr="009C1D6C">
        <w:rPr>
          <w:sz w:val="28"/>
          <w:szCs w:val="28"/>
          <w:lang w:val="uk-UA"/>
        </w:rPr>
        <w:t xml:space="preserve">Емоційний фактор є більш складним ніж раціональний (когнітивний). Процес прийняття рішення полягає в наступному: спочатку вирішують </w:t>
      </w:r>
      <w:proofErr w:type="spellStart"/>
      <w:r w:rsidRPr="009C1D6C">
        <w:rPr>
          <w:sz w:val="28"/>
          <w:szCs w:val="28"/>
          <w:lang w:val="uk-UA"/>
        </w:rPr>
        <w:t>емоційно</w:t>
      </w:r>
      <w:proofErr w:type="spellEnd"/>
      <w:r w:rsidRPr="009C1D6C">
        <w:rPr>
          <w:sz w:val="28"/>
          <w:szCs w:val="28"/>
          <w:lang w:val="uk-UA"/>
        </w:rPr>
        <w:t xml:space="preserve">, а потім підводять раціональну базу. Однак можливий і зворотній рух: від когнітивних факторів до емоційних. </w:t>
      </w:r>
    </w:p>
    <w:p w:rsidR="00AA275B"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Зміна парадигми комунікації приводить до того, що традиційні способи спілкування з аудиторією втрачають свої позиції. Брендам треба знаходити інший шлях впливу. І таким може бути «маркетинг вражень» або емоційний маркетинг.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На думку </w:t>
      </w:r>
      <w:proofErr w:type="spellStart"/>
      <w:r w:rsidRPr="009C1D6C">
        <w:rPr>
          <w:sz w:val="28"/>
          <w:szCs w:val="28"/>
          <w:lang w:val="uk-UA"/>
        </w:rPr>
        <w:t>Бернта</w:t>
      </w:r>
      <w:proofErr w:type="spellEnd"/>
      <w:r w:rsidRPr="009C1D6C">
        <w:rPr>
          <w:sz w:val="28"/>
          <w:szCs w:val="28"/>
          <w:lang w:val="uk-UA"/>
        </w:rPr>
        <w:t xml:space="preserve"> Шмідта </w:t>
      </w:r>
      <w:r w:rsidR="00B14796">
        <w:rPr>
          <w:sz w:val="28"/>
          <w:szCs w:val="28"/>
          <w:lang w:val="uk-UA"/>
        </w:rPr>
        <w:t>емоційний маркетинг</w:t>
      </w:r>
      <w:r w:rsidRPr="009C1D6C">
        <w:rPr>
          <w:sz w:val="28"/>
          <w:szCs w:val="28"/>
          <w:lang w:val="uk-UA"/>
        </w:rPr>
        <w:t xml:space="preserve"> має відрізнятися від традиційного маркетингу такими рисами: концентрація зусиль на створенні та використанні потрібних емоцій; активне використання різноманітних аспектів експлуатації товару; всебічний облік раціональних та емоційних моментів поведінки споживачів; створення цілісного сприйняття товару завдяки сполученню різноманітних вражень. </w:t>
      </w:r>
    </w:p>
    <w:p w:rsidR="00AA275B"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lastRenderedPageBreak/>
        <w:t>Шмідт Б. також наголошує важливість емоційного маркетингу та вважає, що споживацьке сприйняття товару має структуру, що складається з п</w:t>
      </w:r>
      <w:r w:rsidR="00150C63" w:rsidRPr="009C1D6C">
        <w:rPr>
          <w:sz w:val="28"/>
          <w:szCs w:val="28"/>
          <w:lang w:val="uk-UA"/>
        </w:rPr>
        <w:t>’</w:t>
      </w:r>
      <w:r w:rsidRPr="009C1D6C">
        <w:rPr>
          <w:sz w:val="28"/>
          <w:szCs w:val="28"/>
          <w:lang w:val="uk-UA"/>
        </w:rPr>
        <w:t xml:space="preserve">яти рівнів: відчуття, контакт, аналіз, взаємодія, ставлення.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Чим вищим є рівень, тим більше його значення для споживацького сприйняття бренду. Шмідт стверджує, що потреби споживача зростають постійно, що вони хочуть, щоб їх розважали, вмовляли. Вони виражають емоці</w:t>
      </w:r>
      <w:r w:rsidR="00717BCE">
        <w:rPr>
          <w:sz w:val="28"/>
          <w:szCs w:val="28"/>
          <w:lang w:val="uk-UA"/>
        </w:rPr>
        <w:t>ї, реагують на кинутий виклик [</w:t>
      </w:r>
      <w:proofErr w:type="spellStart"/>
      <w:r w:rsidR="00717BCE">
        <w:rPr>
          <w:sz w:val="28"/>
          <w:szCs w:val="28"/>
          <w:lang w:val="uk-UA"/>
        </w:rPr>
        <w:t>7б</w:t>
      </w:r>
      <w:proofErr w:type="spellEnd"/>
      <w:r w:rsidR="00717BCE">
        <w:rPr>
          <w:sz w:val="28"/>
          <w:szCs w:val="28"/>
          <w:lang w:val="uk-UA"/>
        </w:rPr>
        <w:t xml:space="preserve"> </w:t>
      </w:r>
      <w:proofErr w:type="spellStart"/>
      <w:r w:rsidR="00717BCE">
        <w:rPr>
          <w:sz w:val="28"/>
          <w:szCs w:val="28"/>
          <w:lang w:val="uk-UA"/>
        </w:rPr>
        <w:t>сю26</w:t>
      </w:r>
      <w:proofErr w:type="spellEnd"/>
      <w:r w:rsidRPr="009C1D6C">
        <w:rPr>
          <w:sz w:val="28"/>
          <w:szCs w:val="28"/>
          <w:lang w:val="uk-UA"/>
        </w:rPr>
        <w:t xml:space="preserve">]. Першими ефективність емоційного маркетингу описали Ел </w:t>
      </w:r>
      <w:proofErr w:type="spellStart"/>
      <w:r w:rsidRPr="009C1D6C">
        <w:rPr>
          <w:sz w:val="28"/>
          <w:szCs w:val="28"/>
          <w:lang w:val="uk-UA"/>
        </w:rPr>
        <w:t>Райес</w:t>
      </w:r>
      <w:proofErr w:type="spellEnd"/>
      <w:r w:rsidRPr="009C1D6C">
        <w:rPr>
          <w:sz w:val="28"/>
          <w:szCs w:val="28"/>
          <w:lang w:val="uk-UA"/>
        </w:rPr>
        <w:t xml:space="preserve">, Джек </w:t>
      </w:r>
      <w:proofErr w:type="spellStart"/>
      <w:r w:rsidRPr="009C1D6C">
        <w:rPr>
          <w:sz w:val="28"/>
          <w:szCs w:val="28"/>
          <w:lang w:val="uk-UA"/>
        </w:rPr>
        <w:t>Траут</w:t>
      </w:r>
      <w:proofErr w:type="spellEnd"/>
      <w:r w:rsidRPr="009C1D6C">
        <w:rPr>
          <w:sz w:val="28"/>
          <w:szCs w:val="28"/>
          <w:lang w:val="uk-UA"/>
        </w:rPr>
        <w:t xml:space="preserve"> і Поль </w:t>
      </w:r>
      <w:proofErr w:type="spellStart"/>
      <w:r w:rsidRPr="009C1D6C">
        <w:rPr>
          <w:sz w:val="28"/>
          <w:szCs w:val="28"/>
          <w:lang w:val="uk-UA"/>
        </w:rPr>
        <w:t>Темпорал</w:t>
      </w:r>
      <w:proofErr w:type="spellEnd"/>
      <w:r w:rsidRPr="009C1D6C">
        <w:rPr>
          <w:sz w:val="28"/>
          <w:szCs w:val="28"/>
          <w:lang w:val="uk-UA"/>
        </w:rPr>
        <w:t xml:space="preserve"> в своїй книзі «22 непорушних законів маркетингу». </w:t>
      </w:r>
    </w:p>
    <w:p w:rsidR="00556CE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Концепція маркетингу емоцій базується на створенні характеру фірми. Рекламна кампанія на основі цього підходу повинна бути розроблена таким чином, щоб розчулити серце потенційного споживача. На сьогоднішній день споживачам зовсім не цікаві характеристики товару, але їм цікаво знати чи підходить товар їх особистості. Тому підхід емоційного маркетингу спрацьовує набагато ефективніше, ніж традиційний.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Маркетологи застосовують такі маркетингові стратегії, які заставляють потенційного споживача приймати рішення про покупку на рівні емоцій. Емоційне відношення споживача до реклами може бути нейтральним або суперечним, позитивним або негативним.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Емоційний маркетинг потребує обдуманого, скрупульозного і неемоційного підходу. Основним інструментом маркетолога повинен бути – емоційний аналіз, тобто вміння думати і відчувати за споживача. Гілберт та </w:t>
      </w:r>
      <w:proofErr w:type="spellStart"/>
      <w:r w:rsidRPr="009C1D6C">
        <w:rPr>
          <w:sz w:val="28"/>
          <w:szCs w:val="28"/>
          <w:lang w:val="uk-UA"/>
        </w:rPr>
        <w:t>Пайн</w:t>
      </w:r>
      <w:proofErr w:type="spellEnd"/>
      <w:r w:rsidRPr="009C1D6C">
        <w:rPr>
          <w:sz w:val="28"/>
          <w:szCs w:val="28"/>
          <w:lang w:val="uk-UA"/>
        </w:rPr>
        <w:t xml:space="preserve"> стверджують, що для збільшення обсягу продажів можна використовувати чотири різні ситуації: приємні враження від відпочинку чи розваг; повчальні історії, навчання споживачів, використання естетичних аспектів експлуатації товарів; розігрування нестандартних чи нереальних ситуацій [</w:t>
      </w:r>
      <w:r w:rsidR="00717BCE">
        <w:rPr>
          <w:sz w:val="28"/>
          <w:szCs w:val="28"/>
          <w:lang w:val="uk-UA"/>
        </w:rPr>
        <w:t xml:space="preserve">21, </w:t>
      </w:r>
      <w:proofErr w:type="spellStart"/>
      <w:r w:rsidR="00717BCE">
        <w:rPr>
          <w:sz w:val="28"/>
          <w:szCs w:val="28"/>
          <w:lang w:val="uk-UA"/>
        </w:rPr>
        <w:t>с.53</w:t>
      </w:r>
      <w:proofErr w:type="spellEnd"/>
      <w:r w:rsidRPr="009C1D6C">
        <w:rPr>
          <w:sz w:val="28"/>
          <w:szCs w:val="28"/>
          <w:lang w:val="uk-UA"/>
        </w:rPr>
        <w:t xml:space="preserve">].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Сучасний ринок вже зрозумів, що виробити і запропонувати споживачеві «просто товари» або «просто послуги» недостатньо: по-перше, вони не слугують основним джерелом прибутку, по-друге, не є визначальним </w:t>
      </w:r>
      <w:r w:rsidRPr="009C1D6C">
        <w:rPr>
          <w:sz w:val="28"/>
          <w:szCs w:val="28"/>
          <w:lang w:val="uk-UA"/>
        </w:rPr>
        <w:lastRenderedPageBreak/>
        <w:t xml:space="preserve">фактором, який вирішує купівлю. Для компанії важливо знати, що вона виробляє і продає товари і послуги, які є аналогами враження, що в подальшому вони можуть стати основою її конкурентної переваги на ринку. </w:t>
      </w:r>
    </w:p>
    <w:p w:rsidR="00556CE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Сьогодні треба використовувати маркетингові стратегії, які будуть змушувати потенційного покупця приймати рішення на емоційному рівні. Треба усувати раціональні міркування, які уже не здатні стимулювати збут. Науково доведено, що емоції стимулюють прийняття рішень у сотні раз швидше, ніж процес мислення.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Емоції керують поведінкою</w:t>
      </w:r>
      <w:r w:rsidR="00393441" w:rsidRPr="009C1D6C">
        <w:rPr>
          <w:sz w:val="28"/>
          <w:szCs w:val="28"/>
          <w:lang w:val="uk-UA"/>
        </w:rPr>
        <w:t xml:space="preserve"> споживача</w:t>
      </w:r>
      <w:r w:rsidRPr="009C1D6C">
        <w:rPr>
          <w:sz w:val="28"/>
          <w:szCs w:val="28"/>
          <w:lang w:val="uk-UA"/>
        </w:rPr>
        <w:t xml:space="preserve"> і можуть бути основою у прийнятті рішення про купівлю товару. Однією із інноваційних стратегій доведення товару до споживача є екстрим-маркетинг, який сьогодні стрімко набуває розвитку. </w:t>
      </w:r>
    </w:p>
    <w:p w:rsidR="00F93AA7" w:rsidRPr="009C1D6C" w:rsidRDefault="00F93AA7" w:rsidP="009C1D6C">
      <w:pPr>
        <w:widowControl w:val="0"/>
        <w:tabs>
          <w:tab w:val="left" w:pos="993"/>
        </w:tabs>
        <w:spacing w:line="360" w:lineRule="auto"/>
        <w:ind w:firstLine="709"/>
        <w:jc w:val="both"/>
        <w:rPr>
          <w:sz w:val="28"/>
          <w:szCs w:val="28"/>
          <w:lang w:val="uk-UA"/>
        </w:rPr>
      </w:pPr>
      <w:r w:rsidRPr="009C1D6C">
        <w:rPr>
          <w:sz w:val="28"/>
          <w:szCs w:val="28"/>
          <w:lang w:val="uk-UA"/>
        </w:rPr>
        <w:t xml:space="preserve">В цілому, вплив </w:t>
      </w:r>
      <w:r w:rsidR="00AA275B">
        <w:rPr>
          <w:sz w:val="28"/>
          <w:szCs w:val="28"/>
          <w:lang w:val="uk-UA"/>
        </w:rPr>
        <w:t>емоційного маркетингу</w:t>
      </w:r>
      <w:r w:rsidRPr="009C1D6C">
        <w:rPr>
          <w:sz w:val="28"/>
          <w:szCs w:val="28"/>
          <w:lang w:val="uk-UA"/>
        </w:rPr>
        <w:t xml:space="preserve"> на споживача можна описати наступним чином. По-перше, споживачі на тлі вражень краще запам</w:t>
      </w:r>
      <w:r w:rsidR="00150C63" w:rsidRPr="009C1D6C">
        <w:rPr>
          <w:sz w:val="28"/>
          <w:szCs w:val="28"/>
          <w:lang w:val="uk-UA"/>
        </w:rPr>
        <w:t>’</w:t>
      </w:r>
      <w:r w:rsidRPr="009C1D6C">
        <w:rPr>
          <w:sz w:val="28"/>
          <w:szCs w:val="28"/>
          <w:lang w:val="uk-UA"/>
        </w:rPr>
        <w:t xml:space="preserve">ятовують інформацію про продукт (торгову марку, </w:t>
      </w:r>
      <w:r w:rsidRPr="009C1D6C">
        <w:rPr>
          <w:sz w:val="28"/>
          <w:szCs w:val="28"/>
          <w:lang w:val="uk-UA" w:bidi="ru-RU"/>
        </w:rPr>
        <w:t xml:space="preserve">бренд). </w:t>
      </w:r>
      <w:r w:rsidRPr="009C1D6C">
        <w:rPr>
          <w:sz w:val="28"/>
          <w:szCs w:val="28"/>
          <w:lang w:val="uk-UA"/>
        </w:rPr>
        <w:t xml:space="preserve">По-друге, споживачі ототожнюють продукт (торгову </w:t>
      </w:r>
      <w:r w:rsidRPr="009C1D6C">
        <w:rPr>
          <w:sz w:val="28"/>
          <w:szCs w:val="28"/>
          <w:lang w:val="uk-UA" w:bidi="ru-RU"/>
        </w:rPr>
        <w:t xml:space="preserve">марку, бренд) </w:t>
      </w:r>
      <w:r w:rsidRPr="009C1D6C">
        <w:rPr>
          <w:sz w:val="28"/>
          <w:szCs w:val="28"/>
          <w:lang w:val="uk-UA"/>
        </w:rPr>
        <w:t>з приємними емоціями, які отримують під час демонстрації. По-третє, ненав</w:t>
      </w:r>
      <w:r w:rsidR="00150C63" w:rsidRPr="009C1D6C">
        <w:rPr>
          <w:sz w:val="28"/>
          <w:szCs w:val="28"/>
          <w:lang w:val="uk-UA"/>
        </w:rPr>
        <w:t>’</w:t>
      </w:r>
      <w:r w:rsidRPr="009C1D6C">
        <w:rPr>
          <w:sz w:val="28"/>
          <w:szCs w:val="28"/>
          <w:lang w:val="uk-UA"/>
        </w:rPr>
        <w:t>язливо у споживача складається відчуття власного вибору. По-четверте, завдяки емоційному залученню отриманий позитивний ефект зберігається надовго. По-п</w:t>
      </w:r>
      <w:r w:rsidR="00150C63" w:rsidRPr="009C1D6C">
        <w:rPr>
          <w:sz w:val="28"/>
          <w:szCs w:val="28"/>
          <w:lang w:val="uk-UA"/>
        </w:rPr>
        <w:t>’</w:t>
      </w:r>
      <w:r w:rsidRPr="009C1D6C">
        <w:rPr>
          <w:sz w:val="28"/>
          <w:szCs w:val="28"/>
          <w:lang w:val="uk-UA"/>
        </w:rPr>
        <w:t xml:space="preserve">яте, позитивні переживання забезпечують продукту (торговій марці, </w:t>
      </w:r>
      <w:r w:rsidRPr="009C1D6C">
        <w:rPr>
          <w:sz w:val="28"/>
          <w:szCs w:val="28"/>
          <w:lang w:val="uk-UA" w:bidi="ru-RU"/>
        </w:rPr>
        <w:t xml:space="preserve">бренду) </w:t>
      </w:r>
      <w:r w:rsidRPr="009C1D6C">
        <w:rPr>
          <w:sz w:val="28"/>
          <w:szCs w:val="28"/>
          <w:lang w:val="uk-UA"/>
        </w:rPr>
        <w:t>повну лояльність.</w:t>
      </w:r>
    </w:p>
    <w:p w:rsidR="00C901C8" w:rsidRPr="009C1D6C" w:rsidRDefault="00C901C8" w:rsidP="009C1D6C">
      <w:pPr>
        <w:spacing w:line="360" w:lineRule="auto"/>
        <w:ind w:firstLine="709"/>
        <w:jc w:val="both"/>
        <w:rPr>
          <w:b/>
          <w:bCs/>
          <w:color w:val="000000"/>
          <w:sz w:val="28"/>
          <w:szCs w:val="28"/>
          <w:lang w:val="uk-UA"/>
        </w:rPr>
      </w:pPr>
    </w:p>
    <w:p w:rsidR="00C901C8" w:rsidRPr="009C1D6C" w:rsidRDefault="00C901C8" w:rsidP="009C1D6C">
      <w:pPr>
        <w:widowControl w:val="0"/>
        <w:spacing w:line="360" w:lineRule="auto"/>
        <w:ind w:firstLine="709"/>
        <w:jc w:val="both"/>
        <w:rPr>
          <w:b/>
          <w:bCs/>
          <w:color w:val="000000"/>
          <w:sz w:val="28"/>
          <w:szCs w:val="28"/>
          <w:lang w:val="uk-UA"/>
        </w:rPr>
      </w:pPr>
      <w:r w:rsidRPr="009C1D6C">
        <w:rPr>
          <w:b/>
          <w:bCs/>
          <w:color w:val="000000"/>
          <w:sz w:val="28"/>
          <w:szCs w:val="28"/>
          <w:lang w:val="uk-UA"/>
        </w:rPr>
        <w:t>1.3 Використання принципів емоційного маркетингу в діяльності виробничих підприємств</w:t>
      </w:r>
    </w:p>
    <w:p w:rsidR="00422408" w:rsidRPr="009C1D6C" w:rsidRDefault="00422408"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Емоційний маркетинг </w:t>
      </w:r>
      <w:r w:rsidR="00393441" w:rsidRPr="009C1D6C">
        <w:rPr>
          <w:bCs/>
          <w:color w:val="000000"/>
          <w:sz w:val="28"/>
          <w:szCs w:val="28"/>
          <w:lang w:val="uk-UA"/>
        </w:rPr>
        <w:t xml:space="preserve">є важливою </w:t>
      </w:r>
      <w:r w:rsidRPr="009C1D6C">
        <w:rPr>
          <w:bCs/>
          <w:color w:val="000000"/>
          <w:sz w:val="28"/>
          <w:szCs w:val="28"/>
          <w:lang w:val="uk-UA"/>
        </w:rPr>
        <w:t>тактик</w:t>
      </w:r>
      <w:r w:rsidR="00393441" w:rsidRPr="009C1D6C">
        <w:rPr>
          <w:bCs/>
          <w:color w:val="000000"/>
          <w:sz w:val="28"/>
          <w:szCs w:val="28"/>
          <w:lang w:val="uk-UA"/>
        </w:rPr>
        <w:t>ою</w:t>
      </w:r>
      <w:r w:rsidRPr="009C1D6C">
        <w:rPr>
          <w:bCs/>
          <w:color w:val="000000"/>
          <w:sz w:val="28"/>
          <w:szCs w:val="28"/>
          <w:lang w:val="uk-UA"/>
        </w:rPr>
        <w:t xml:space="preserve"> з просування продукту </w:t>
      </w:r>
      <w:r w:rsidR="00393441" w:rsidRPr="009C1D6C">
        <w:rPr>
          <w:bCs/>
          <w:color w:val="000000"/>
          <w:sz w:val="28"/>
          <w:szCs w:val="28"/>
          <w:lang w:val="uk-UA"/>
        </w:rPr>
        <w:t>підприємства</w:t>
      </w:r>
      <w:r w:rsidRPr="009C1D6C">
        <w:rPr>
          <w:bCs/>
          <w:color w:val="000000"/>
          <w:sz w:val="28"/>
          <w:szCs w:val="28"/>
          <w:lang w:val="uk-UA"/>
        </w:rPr>
        <w:t xml:space="preserve"> на </w:t>
      </w:r>
      <w:r w:rsidR="00393441" w:rsidRPr="009C1D6C">
        <w:rPr>
          <w:bCs/>
          <w:color w:val="000000"/>
          <w:sz w:val="28"/>
          <w:szCs w:val="28"/>
          <w:lang w:val="uk-UA"/>
        </w:rPr>
        <w:t xml:space="preserve">локальний </w:t>
      </w:r>
      <w:r w:rsidRPr="009C1D6C">
        <w:rPr>
          <w:bCs/>
          <w:color w:val="000000"/>
          <w:sz w:val="28"/>
          <w:szCs w:val="28"/>
          <w:lang w:val="uk-UA"/>
        </w:rPr>
        <w:t>ринок, яка спрямована на встановлення емоційного зв</w:t>
      </w:r>
      <w:r w:rsidR="00150C63" w:rsidRPr="009C1D6C">
        <w:rPr>
          <w:bCs/>
          <w:color w:val="000000"/>
          <w:sz w:val="28"/>
          <w:szCs w:val="28"/>
          <w:lang w:val="uk-UA"/>
        </w:rPr>
        <w:t>’</w:t>
      </w:r>
      <w:r w:rsidRPr="009C1D6C">
        <w:rPr>
          <w:bCs/>
          <w:color w:val="000000"/>
          <w:sz w:val="28"/>
          <w:szCs w:val="28"/>
          <w:lang w:val="uk-UA"/>
        </w:rPr>
        <w:t xml:space="preserve">язку з цільовою аудиторією. Науковці виділяють такі базові почуття, як щастя, радість, подив, смуток, страх, гнів тощо. Найчастіше бренди у своїй комунікації зосереджуються лише на одній з них. В контексті реалізації емоційного маркетингу необхідно використовувати різноманітні його </w:t>
      </w:r>
      <w:r w:rsidRPr="009C1D6C">
        <w:rPr>
          <w:bCs/>
          <w:color w:val="000000"/>
          <w:sz w:val="28"/>
          <w:szCs w:val="28"/>
          <w:lang w:val="uk-UA"/>
        </w:rPr>
        <w:lastRenderedPageBreak/>
        <w:t xml:space="preserve">принципи, які визначають його сутність та обумовлюють наявність управлінських рішень у сфері маркетингу. </w:t>
      </w:r>
    </w:p>
    <w:p w:rsidR="00422408" w:rsidRPr="009C1D6C" w:rsidRDefault="00422408"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Слід відзначити наступні принципи емоційного маркетингу, які </w:t>
      </w:r>
      <w:r w:rsidR="002215BB" w:rsidRPr="009C1D6C">
        <w:rPr>
          <w:bCs/>
          <w:color w:val="000000"/>
          <w:sz w:val="28"/>
          <w:szCs w:val="28"/>
          <w:lang w:val="uk-UA"/>
        </w:rPr>
        <w:t>важливі в контексті реалізації маркетингової стратегії підприємства, зокрема</w:t>
      </w:r>
      <w:r w:rsidR="00717BCE">
        <w:rPr>
          <w:bCs/>
          <w:color w:val="000000"/>
          <w:sz w:val="28"/>
          <w:szCs w:val="28"/>
          <w:lang w:val="uk-UA"/>
        </w:rPr>
        <w:t xml:space="preserve"> </w:t>
      </w:r>
      <w:r w:rsidR="00717BCE">
        <w:rPr>
          <w:bCs/>
          <w:color w:val="000000"/>
          <w:sz w:val="28"/>
          <w:szCs w:val="28"/>
          <w:lang w:val="en-US"/>
        </w:rPr>
        <w:t>[4]</w:t>
      </w:r>
      <w:r w:rsidR="002215BB" w:rsidRPr="009C1D6C">
        <w:rPr>
          <w:bCs/>
          <w:color w:val="000000"/>
          <w:sz w:val="28"/>
          <w:szCs w:val="28"/>
          <w:lang w:val="uk-UA"/>
        </w:rPr>
        <w:t>:</w:t>
      </w:r>
    </w:p>
    <w:p w:rsidR="002215BB"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1. Розуміння цільової аудиторії</w:t>
      </w:r>
      <w:r w:rsidR="002215BB" w:rsidRPr="009C1D6C">
        <w:rPr>
          <w:bCs/>
          <w:color w:val="000000"/>
          <w:sz w:val="28"/>
          <w:szCs w:val="28"/>
          <w:lang w:val="uk-UA"/>
        </w:rPr>
        <w:t>.</w:t>
      </w:r>
      <w:r w:rsidRPr="009C1D6C">
        <w:rPr>
          <w:bCs/>
          <w:color w:val="000000"/>
          <w:sz w:val="28"/>
          <w:szCs w:val="28"/>
          <w:lang w:val="uk-UA"/>
        </w:rPr>
        <w:t xml:space="preserve"> Важливо ретельно вивчити та зрозуміти цільову аудиторію</w:t>
      </w:r>
      <w:r w:rsidR="009C1D6C" w:rsidRPr="009C1D6C">
        <w:rPr>
          <w:bCs/>
          <w:color w:val="000000"/>
          <w:sz w:val="28"/>
          <w:szCs w:val="28"/>
          <w:lang w:val="uk-UA"/>
        </w:rPr>
        <w:t xml:space="preserve"> виробничого підприємства</w:t>
      </w:r>
      <w:r w:rsidRPr="009C1D6C">
        <w:rPr>
          <w:bCs/>
          <w:color w:val="000000"/>
          <w:sz w:val="28"/>
          <w:szCs w:val="28"/>
          <w:lang w:val="uk-UA"/>
        </w:rPr>
        <w:t>, включаючи їх емоційні потреби, цінності, та мотивації.</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Дослідження емоційних потреб, цінностей та мотивацій цільової аудиторії відіграє важливу роль у розробці успішної стратегії маркетингу. Коли ретельно вивчати аудиторію, мож</w:t>
      </w:r>
      <w:r w:rsidR="00150C63" w:rsidRPr="009C1D6C">
        <w:rPr>
          <w:bCs/>
          <w:color w:val="000000"/>
          <w:sz w:val="28"/>
          <w:szCs w:val="28"/>
          <w:lang w:val="uk-UA"/>
        </w:rPr>
        <w:t>ливо</w:t>
      </w:r>
      <w:r w:rsidRPr="009C1D6C">
        <w:rPr>
          <w:bCs/>
          <w:color w:val="000000"/>
          <w:sz w:val="28"/>
          <w:szCs w:val="28"/>
          <w:lang w:val="uk-UA"/>
        </w:rPr>
        <w:t xml:space="preserve"> зрозуміти, які емоції і відчуття вони пов</w:t>
      </w:r>
      <w:r w:rsidR="00150C63" w:rsidRPr="009C1D6C">
        <w:rPr>
          <w:bCs/>
          <w:color w:val="000000"/>
          <w:sz w:val="28"/>
          <w:szCs w:val="28"/>
          <w:lang w:val="uk-UA"/>
        </w:rPr>
        <w:t>’</w:t>
      </w:r>
      <w:r w:rsidRPr="009C1D6C">
        <w:rPr>
          <w:bCs/>
          <w:color w:val="000000"/>
          <w:sz w:val="28"/>
          <w:szCs w:val="28"/>
          <w:lang w:val="uk-UA"/>
        </w:rPr>
        <w:t>язують з продуктом чи послугою, які цінності вони вбачають у бренді, та що мотивує їх приймати рішення.</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Зазначене дозволяє підприємствам: створювати тісний зв</w:t>
      </w:r>
      <w:r w:rsidR="00150C63" w:rsidRPr="009C1D6C">
        <w:rPr>
          <w:bCs/>
          <w:color w:val="000000"/>
          <w:sz w:val="28"/>
          <w:szCs w:val="28"/>
          <w:lang w:val="uk-UA"/>
        </w:rPr>
        <w:t>’</w:t>
      </w:r>
      <w:r w:rsidRPr="009C1D6C">
        <w:rPr>
          <w:bCs/>
          <w:color w:val="000000"/>
          <w:sz w:val="28"/>
          <w:szCs w:val="28"/>
          <w:lang w:val="uk-UA"/>
        </w:rPr>
        <w:t>язок (розуміння емоційних потреб допомагає створити глибокий емоційний зв</w:t>
      </w:r>
      <w:r w:rsidR="00150C63" w:rsidRPr="009C1D6C">
        <w:rPr>
          <w:bCs/>
          <w:color w:val="000000"/>
          <w:sz w:val="28"/>
          <w:szCs w:val="28"/>
          <w:lang w:val="uk-UA"/>
        </w:rPr>
        <w:t>’</w:t>
      </w:r>
      <w:r w:rsidRPr="009C1D6C">
        <w:rPr>
          <w:bCs/>
          <w:color w:val="000000"/>
          <w:sz w:val="28"/>
          <w:szCs w:val="28"/>
          <w:lang w:val="uk-UA"/>
        </w:rPr>
        <w:t xml:space="preserve">язок з аудиторією. Наприклад, якщо є інформація, що для них важлива безпека, слід акцентувати на цьому аспекті у повідомленні); створювати цільові пропозиції (з розумінням цінностей аудиторії можна створювати пропозиції, які відповідають їхнім потребам та очікуванням); мотивувати до дії (знання мотивацій дозволяє створювати маркетингові кампанії, які ефективно мотивують аудиторію до дії, будь то покупка продукту, підписка на сервіс, або участь у </w:t>
      </w:r>
      <w:proofErr w:type="spellStart"/>
      <w:r w:rsidRPr="009C1D6C">
        <w:rPr>
          <w:bCs/>
          <w:color w:val="000000"/>
          <w:sz w:val="28"/>
          <w:szCs w:val="28"/>
          <w:lang w:val="uk-UA"/>
        </w:rPr>
        <w:t>промо</w:t>
      </w:r>
      <w:proofErr w:type="spellEnd"/>
      <w:r w:rsidRPr="009C1D6C">
        <w:rPr>
          <w:bCs/>
          <w:color w:val="000000"/>
          <w:sz w:val="28"/>
          <w:szCs w:val="28"/>
          <w:lang w:val="uk-UA"/>
        </w:rPr>
        <w:t>-акціях);  підвищувати лояльність (дійсно важливо для споживацької аудиторії є надання послуг або вдосконалення продуктів так, щоб задовольняти їхні потреби, що, в подальшому, сприяє збільшенню лояльності та повторних покупок).</w:t>
      </w:r>
    </w:p>
    <w:p w:rsidR="002215BB" w:rsidRPr="009C1D6C" w:rsidRDefault="00150C63"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В цілому, ретельне </w:t>
      </w:r>
      <w:r w:rsidR="002215BB" w:rsidRPr="009C1D6C">
        <w:rPr>
          <w:bCs/>
          <w:color w:val="000000"/>
          <w:sz w:val="28"/>
          <w:szCs w:val="28"/>
          <w:lang w:val="uk-UA"/>
        </w:rPr>
        <w:t>вивчення та розуміння емоційних потреб, цінностей та мотивацій аудиторії є ключовим елементом ефективного емоційного маркетингу</w:t>
      </w:r>
      <w:r w:rsidR="009C1D6C" w:rsidRPr="009C1D6C">
        <w:rPr>
          <w:bCs/>
          <w:color w:val="000000"/>
          <w:sz w:val="28"/>
          <w:szCs w:val="28"/>
          <w:lang w:val="uk-UA"/>
        </w:rPr>
        <w:t xml:space="preserve"> виробничого підприємства</w:t>
      </w:r>
      <w:r w:rsidR="002215BB" w:rsidRPr="009C1D6C">
        <w:rPr>
          <w:bCs/>
          <w:color w:val="000000"/>
          <w:sz w:val="28"/>
          <w:szCs w:val="28"/>
          <w:lang w:val="uk-UA"/>
        </w:rPr>
        <w:t>.</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2. Створення емоційного зв</w:t>
      </w:r>
      <w:r w:rsidR="00150C63" w:rsidRPr="009C1D6C">
        <w:rPr>
          <w:bCs/>
          <w:color w:val="000000"/>
          <w:sz w:val="28"/>
          <w:szCs w:val="28"/>
          <w:lang w:val="uk-UA"/>
        </w:rPr>
        <w:t>’</w:t>
      </w:r>
      <w:r w:rsidRPr="009C1D6C">
        <w:rPr>
          <w:bCs/>
          <w:color w:val="000000"/>
          <w:sz w:val="28"/>
          <w:szCs w:val="28"/>
          <w:lang w:val="uk-UA"/>
        </w:rPr>
        <w:t>язку</w:t>
      </w:r>
      <w:r w:rsidR="002215BB" w:rsidRPr="009C1D6C">
        <w:rPr>
          <w:bCs/>
          <w:color w:val="000000"/>
          <w:sz w:val="28"/>
          <w:szCs w:val="28"/>
          <w:lang w:val="uk-UA"/>
        </w:rPr>
        <w:t>.</w:t>
      </w:r>
      <w:r w:rsidRPr="009C1D6C">
        <w:rPr>
          <w:bCs/>
          <w:color w:val="000000"/>
          <w:sz w:val="28"/>
          <w:szCs w:val="28"/>
          <w:lang w:val="uk-UA"/>
        </w:rPr>
        <w:t xml:space="preserve"> Маркетингові повідомлення мають спонукати до емоційного зв</w:t>
      </w:r>
      <w:r w:rsidR="00150C63" w:rsidRPr="009C1D6C">
        <w:rPr>
          <w:bCs/>
          <w:color w:val="000000"/>
          <w:sz w:val="28"/>
          <w:szCs w:val="28"/>
          <w:lang w:val="uk-UA"/>
        </w:rPr>
        <w:t>’</w:t>
      </w:r>
      <w:r w:rsidRPr="009C1D6C">
        <w:rPr>
          <w:bCs/>
          <w:color w:val="000000"/>
          <w:sz w:val="28"/>
          <w:szCs w:val="28"/>
          <w:lang w:val="uk-UA"/>
        </w:rPr>
        <w:t>язку з аудиторією, викликати позитивні або відповідні емоції, що сприяють формуванню позитивного враження про бренд.</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lastRenderedPageBreak/>
        <w:t>Створення емоційного зв</w:t>
      </w:r>
      <w:r w:rsidR="00150C63" w:rsidRPr="009C1D6C">
        <w:rPr>
          <w:bCs/>
          <w:color w:val="000000"/>
          <w:sz w:val="28"/>
          <w:szCs w:val="28"/>
          <w:lang w:val="uk-UA"/>
        </w:rPr>
        <w:t>’</w:t>
      </w:r>
      <w:r w:rsidRPr="009C1D6C">
        <w:rPr>
          <w:bCs/>
          <w:color w:val="000000"/>
          <w:sz w:val="28"/>
          <w:szCs w:val="28"/>
          <w:lang w:val="uk-UA"/>
        </w:rPr>
        <w:t xml:space="preserve">язку з аудиторією в маркетингових повідомленнях може включати в себе використання </w:t>
      </w:r>
      <w:proofErr w:type="spellStart"/>
      <w:r w:rsidRPr="009C1D6C">
        <w:rPr>
          <w:bCs/>
          <w:color w:val="000000"/>
          <w:sz w:val="28"/>
          <w:szCs w:val="28"/>
          <w:lang w:val="uk-UA"/>
        </w:rPr>
        <w:t>емоційно</w:t>
      </w:r>
      <w:proofErr w:type="spellEnd"/>
      <w:r w:rsidRPr="009C1D6C">
        <w:rPr>
          <w:bCs/>
          <w:color w:val="000000"/>
          <w:sz w:val="28"/>
          <w:szCs w:val="28"/>
          <w:lang w:val="uk-UA"/>
        </w:rPr>
        <w:t xml:space="preserve"> заряджених слів, образів, та сценаріїв, які викликають позитивні або відповідні емоції. Наприклад, використання теплих кольорів та образів, що асоціюються з комфортом та затишком, може сприяти формуванню позитивного враження про продукт чи послугу. </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Також важливо враховувати контекст та потреби цільової аудиторії, щоб повідомлення було зрозумілим та релевантним для них, сприяючи формуванню емоційного зв</w:t>
      </w:r>
      <w:r w:rsidR="00150C63" w:rsidRPr="009C1D6C">
        <w:rPr>
          <w:bCs/>
          <w:color w:val="000000"/>
          <w:sz w:val="28"/>
          <w:szCs w:val="28"/>
          <w:lang w:val="uk-UA"/>
        </w:rPr>
        <w:t>’</w:t>
      </w:r>
      <w:r w:rsidRPr="009C1D6C">
        <w:rPr>
          <w:bCs/>
          <w:color w:val="000000"/>
          <w:sz w:val="28"/>
          <w:szCs w:val="28"/>
          <w:lang w:val="uk-UA"/>
        </w:rPr>
        <w:t>язку та позитивного ставлення до бренду.</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3. Підсилення емоційних вражень</w:t>
      </w:r>
      <w:r w:rsidR="002215BB" w:rsidRPr="009C1D6C">
        <w:rPr>
          <w:bCs/>
          <w:color w:val="000000"/>
          <w:sz w:val="28"/>
          <w:szCs w:val="28"/>
          <w:lang w:val="uk-UA"/>
        </w:rPr>
        <w:t>.</w:t>
      </w:r>
      <w:r w:rsidRPr="009C1D6C">
        <w:rPr>
          <w:bCs/>
          <w:color w:val="000000"/>
          <w:sz w:val="28"/>
          <w:szCs w:val="28"/>
          <w:lang w:val="uk-UA"/>
        </w:rPr>
        <w:t xml:space="preserve"> </w:t>
      </w:r>
      <w:r w:rsidR="002215BB" w:rsidRPr="009C1D6C">
        <w:rPr>
          <w:bCs/>
          <w:color w:val="000000"/>
          <w:sz w:val="28"/>
          <w:szCs w:val="28"/>
          <w:lang w:val="uk-UA"/>
        </w:rPr>
        <w:t xml:space="preserve">Важливо використовувати </w:t>
      </w:r>
      <w:r w:rsidRPr="009C1D6C">
        <w:rPr>
          <w:bCs/>
          <w:color w:val="000000"/>
          <w:sz w:val="28"/>
          <w:szCs w:val="28"/>
          <w:lang w:val="uk-UA"/>
        </w:rPr>
        <w:t>візуальні, звукові, текстові та інші стимули, щоб підсилити емоційні враження від продукту або послуги.</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Щоб підсилити емоційні враження від продукту або послуги, важливо використовувати відповідність між всіма засобами комунікації. Наприклад, якщо ви продаєте розкішний товар, використовуйте елегантний дизайн, якісні фотографії, та вишуканий текст, щоб підкреслити його престижність. </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Звукові ефекти або музика також можуть підсилити враження, створюючи атмосферу, яка відповідає емоційному настрою вашого бренду чи продукту. Крім того, інші стимули, такі як аромати або тактильні враження, можуть бути ефективними способами залучення клієнтів та підсилення їхнього емоційного зв</w:t>
      </w:r>
      <w:r w:rsidR="00150C63" w:rsidRPr="009C1D6C">
        <w:rPr>
          <w:bCs/>
          <w:color w:val="000000"/>
          <w:sz w:val="28"/>
          <w:szCs w:val="28"/>
          <w:lang w:val="uk-UA"/>
        </w:rPr>
        <w:t>’</w:t>
      </w:r>
      <w:r w:rsidRPr="009C1D6C">
        <w:rPr>
          <w:bCs/>
          <w:color w:val="000000"/>
          <w:sz w:val="28"/>
          <w:szCs w:val="28"/>
          <w:lang w:val="uk-UA"/>
        </w:rPr>
        <w:t>язку з продуктом.</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4. Створення історій із емоційним зарядом</w:t>
      </w:r>
      <w:r w:rsidR="002215BB" w:rsidRPr="009C1D6C">
        <w:rPr>
          <w:bCs/>
          <w:color w:val="000000"/>
          <w:sz w:val="28"/>
          <w:szCs w:val="28"/>
          <w:lang w:val="uk-UA"/>
        </w:rPr>
        <w:t>.</w:t>
      </w:r>
      <w:r w:rsidRPr="009C1D6C">
        <w:rPr>
          <w:bCs/>
          <w:color w:val="000000"/>
          <w:sz w:val="28"/>
          <w:szCs w:val="28"/>
          <w:lang w:val="uk-UA"/>
        </w:rPr>
        <w:t xml:space="preserve"> </w:t>
      </w:r>
      <w:r w:rsidR="002215BB" w:rsidRPr="009C1D6C">
        <w:rPr>
          <w:bCs/>
          <w:color w:val="000000"/>
          <w:sz w:val="28"/>
          <w:szCs w:val="28"/>
          <w:lang w:val="uk-UA"/>
        </w:rPr>
        <w:t xml:space="preserve">Слід розповідати різноманітні </w:t>
      </w:r>
      <w:r w:rsidRPr="009C1D6C">
        <w:rPr>
          <w:bCs/>
          <w:color w:val="000000"/>
          <w:sz w:val="28"/>
          <w:szCs w:val="28"/>
          <w:lang w:val="uk-UA"/>
        </w:rPr>
        <w:t xml:space="preserve"> історії, які викликають емоції, створюють зв</w:t>
      </w:r>
      <w:r w:rsidR="00150C63" w:rsidRPr="009C1D6C">
        <w:rPr>
          <w:bCs/>
          <w:color w:val="000000"/>
          <w:sz w:val="28"/>
          <w:szCs w:val="28"/>
          <w:lang w:val="uk-UA"/>
        </w:rPr>
        <w:t>’</w:t>
      </w:r>
      <w:r w:rsidRPr="009C1D6C">
        <w:rPr>
          <w:bCs/>
          <w:color w:val="000000"/>
          <w:sz w:val="28"/>
          <w:szCs w:val="28"/>
          <w:lang w:val="uk-UA"/>
        </w:rPr>
        <w:t>язок та зацікавленість у бренді</w:t>
      </w:r>
      <w:r w:rsidR="002215BB" w:rsidRPr="009C1D6C">
        <w:rPr>
          <w:bCs/>
          <w:color w:val="000000"/>
          <w:sz w:val="28"/>
          <w:szCs w:val="28"/>
          <w:lang w:val="uk-UA"/>
        </w:rPr>
        <w:t xml:space="preserve"> підприємства</w:t>
      </w:r>
      <w:r w:rsidRPr="009C1D6C">
        <w:rPr>
          <w:bCs/>
          <w:color w:val="000000"/>
          <w:sz w:val="28"/>
          <w:szCs w:val="28"/>
          <w:lang w:val="uk-UA"/>
        </w:rPr>
        <w:t>.</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Створення історій з емоційним зарядом є потужним інструментом для підсилення зв</w:t>
      </w:r>
      <w:r w:rsidR="00150C63" w:rsidRPr="009C1D6C">
        <w:rPr>
          <w:bCs/>
          <w:color w:val="000000"/>
          <w:sz w:val="28"/>
          <w:szCs w:val="28"/>
          <w:lang w:val="uk-UA"/>
        </w:rPr>
        <w:t>’</w:t>
      </w:r>
      <w:r w:rsidRPr="009C1D6C">
        <w:rPr>
          <w:bCs/>
          <w:color w:val="000000"/>
          <w:sz w:val="28"/>
          <w:szCs w:val="28"/>
          <w:lang w:val="uk-UA"/>
        </w:rPr>
        <w:t xml:space="preserve">язку з аудиторією та підвищення зацікавленості у бренді підприємства. Ці історії можуть бути основаними на реальних </w:t>
      </w:r>
      <w:proofErr w:type="spellStart"/>
      <w:r w:rsidRPr="009C1D6C">
        <w:rPr>
          <w:bCs/>
          <w:color w:val="000000"/>
          <w:sz w:val="28"/>
          <w:szCs w:val="28"/>
          <w:lang w:val="uk-UA"/>
        </w:rPr>
        <w:t>досвідках</w:t>
      </w:r>
      <w:proofErr w:type="spellEnd"/>
      <w:r w:rsidRPr="009C1D6C">
        <w:rPr>
          <w:bCs/>
          <w:color w:val="000000"/>
          <w:sz w:val="28"/>
          <w:szCs w:val="28"/>
          <w:lang w:val="uk-UA"/>
        </w:rPr>
        <w:t xml:space="preserve"> клієнтів, чому ці історії стають ще більш автентичними та </w:t>
      </w:r>
      <w:proofErr w:type="spellStart"/>
      <w:r w:rsidRPr="009C1D6C">
        <w:rPr>
          <w:bCs/>
          <w:color w:val="000000"/>
          <w:sz w:val="28"/>
          <w:szCs w:val="28"/>
          <w:lang w:val="uk-UA"/>
        </w:rPr>
        <w:t>емоційно</w:t>
      </w:r>
      <w:proofErr w:type="spellEnd"/>
      <w:r w:rsidRPr="009C1D6C">
        <w:rPr>
          <w:bCs/>
          <w:color w:val="000000"/>
          <w:sz w:val="28"/>
          <w:szCs w:val="28"/>
          <w:lang w:val="uk-UA"/>
        </w:rPr>
        <w:t xml:space="preserve"> зарядженими. </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Крім того, важливо використовувати різні формати історій, такі як </w:t>
      </w:r>
      <w:r w:rsidRPr="009C1D6C">
        <w:rPr>
          <w:bCs/>
          <w:color w:val="000000"/>
          <w:sz w:val="28"/>
          <w:szCs w:val="28"/>
          <w:lang w:val="uk-UA"/>
        </w:rPr>
        <w:lastRenderedPageBreak/>
        <w:t>відеоролики, блоги, соціальні медіа, щоб досягти різноманітності та привернути увагу різних сегментів аудиторії.</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5. Використання емоційної графіки та дизайну</w:t>
      </w:r>
      <w:r w:rsidR="002215BB" w:rsidRPr="009C1D6C">
        <w:rPr>
          <w:bCs/>
          <w:color w:val="000000"/>
          <w:sz w:val="28"/>
          <w:szCs w:val="28"/>
          <w:lang w:val="uk-UA"/>
        </w:rPr>
        <w:t>.</w:t>
      </w:r>
      <w:r w:rsidRPr="009C1D6C">
        <w:rPr>
          <w:bCs/>
          <w:color w:val="000000"/>
          <w:sz w:val="28"/>
          <w:szCs w:val="28"/>
          <w:lang w:val="uk-UA"/>
        </w:rPr>
        <w:t xml:space="preserve"> Дизайн і графіка мають виражати та підсилювати емоційний контент бренду</w:t>
      </w:r>
      <w:r w:rsidR="002215BB" w:rsidRPr="009C1D6C">
        <w:rPr>
          <w:bCs/>
          <w:color w:val="000000"/>
          <w:sz w:val="28"/>
          <w:szCs w:val="28"/>
          <w:lang w:val="uk-UA"/>
        </w:rPr>
        <w:t xml:space="preserve"> підприємства</w:t>
      </w:r>
      <w:r w:rsidRPr="009C1D6C">
        <w:rPr>
          <w:bCs/>
          <w:color w:val="000000"/>
          <w:sz w:val="28"/>
          <w:szCs w:val="28"/>
          <w:lang w:val="uk-UA"/>
        </w:rPr>
        <w:t>.</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Використання емоційної графіки та дизайну може значно підсилити емоційний контент бренду підприємства. Наприклад, використання теплих кольорів, яскравих образів, або символів, які асоціюються з певними емоціями, може створювати сприятливу атмосферу для споживачів. Також важливо уважно підбирати шрифти, композиції та стиль дизайну, щоб вони відповідали емоційному настрою бренду та передавали потрібні повідомлення. </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В цілому, емоційна графіка та дизайн можуть створювати сильний ефект, який підсилює сприйняття бренду та його повідомлень аудиторією.</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6. Збір та аналіз даних про емоції клієнтів</w:t>
      </w:r>
      <w:r w:rsidR="002215BB" w:rsidRPr="009C1D6C">
        <w:rPr>
          <w:bCs/>
          <w:color w:val="000000"/>
          <w:sz w:val="28"/>
          <w:szCs w:val="28"/>
          <w:lang w:val="uk-UA"/>
        </w:rPr>
        <w:t>.</w:t>
      </w:r>
      <w:r w:rsidRPr="009C1D6C">
        <w:rPr>
          <w:bCs/>
          <w:color w:val="000000"/>
          <w:sz w:val="28"/>
          <w:szCs w:val="28"/>
          <w:lang w:val="uk-UA"/>
        </w:rPr>
        <w:t xml:space="preserve"> Важливо збирати та аналізувати дані про емоції вашої аудиторії для постійного вдосконалення стратегії емоційного маркетингу.</w:t>
      </w:r>
    </w:p>
    <w:p w:rsidR="002215BB" w:rsidRPr="009C1D6C" w:rsidRDefault="002215BB" w:rsidP="009C1D6C">
      <w:pPr>
        <w:widowControl w:val="0"/>
        <w:spacing w:line="360" w:lineRule="auto"/>
        <w:ind w:firstLine="709"/>
        <w:jc w:val="both"/>
        <w:rPr>
          <w:bCs/>
          <w:color w:val="000000"/>
          <w:sz w:val="28"/>
          <w:szCs w:val="28"/>
          <w:lang w:val="uk-UA"/>
        </w:rPr>
      </w:pPr>
      <w:r w:rsidRPr="009C1D6C">
        <w:rPr>
          <w:bCs/>
          <w:color w:val="000000"/>
          <w:sz w:val="28"/>
          <w:szCs w:val="28"/>
          <w:lang w:val="uk-UA"/>
        </w:rPr>
        <w:t>Збір та аналіз даних про емоції клієнтів є важливим етапом для успішної стратегії емоційного маркетингу. Ці дані дозволяють нам зрозуміти, які емоції споживачі відчувають у взаємодії з нашим брендом чи продуктом, що допомагає нам налагоджувати більш ефективний комунікаційний підхід. Аналізуючи ці дані, мож</w:t>
      </w:r>
      <w:r w:rsidR="00150C63" w:rsidRPr="009C1D6C">
        <w:rPr>
          <w:bCs/>
          <w:color w:val="000000"/>
          <w:sz w:val="28"/>
          <w:szCs w:val="28"/>
          <w:lang w:val="uk-UA"/>
        </w:rPr>
        <w:t>ливо</w:t>
      </w:r>
      <w:r w:rsidRPr="009C1D6C">
        <w:rPr>
          <w:bCs/>
          <w:color w:val="000000"/>
          <w:sz w:val="28"/>
          <w:szCs w:val="28"/>
          <w:lang w:val="uk-UA"/>
        </w:rPr>
        <w:t xml:space="preserve"> виявити сильні та слабкі сторони наших емоційних стратегій, розробляти персоналізовані підходи до різних сегментів аудиторії та постійно вдосконалювати наші комунікаційні зусилля для досягнення кращих результатів</w:t>
      </w:r>
      <w:r w:rsidR="00717BCE">
        <w:rPr>
          <w:bCs/>
          <w:color w:val="000000"/>
          <w:sz w:val="28"/>
          <w:szCs w:val="28"/>
          <w:lang w:val="en-US"/>
        </w:rPr>
        <w:t xml:space="preserve"> [13, </w:t>
      </w:r>
      <w:proofErr w:type="spellStart"/>
      <w:r w:rsidR="00717BCE">
        <w:rPr>
          <w:bCs/>
          <w:color w:val="000000"/>
          <w:sz w:val="28"/>
          <w:szCs w:val="28"/>
          <w:lang w:val="en-US"/>
        </w:rPr>
        <w:t>c.47</w:t>
      </w:r>
      <w:proofErr w:type="spellEnd"/>
      <w:r w:rsidR="00717BCE">
        <w:rPr>
          <w:bCs/>
          <w:color w:val="000000"/>
          <w:sz w:val="28"/>
          <w:szCs w:val="28"/>
          <w:lang w:val="en-US"/>
        </w:rPr>
        <w:t>]</w:t>
      </w:r>
      <w:r w:rsidRPr="009C1D6C">
        <w:rPr>
          <w:bCs/>
          <w:color w:val="000000"/>
          <w:sz w:val="28"/>
          <w:szCs w:val="28"/>
          <w:lang w:val="uk-UA"/>
        </w:rPr>
        <w:t>.</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7. Використання соціальних медіа для емоційного впливу</w:t>
      </w:r>
      <w:r w:rsidR="002215BB" w:rsidRPr="009C1D6C">
        <w:rPr>
          <w:bCs/>
          <w:color w:val="000000"/>
          <w:sz w:val="28"/>
          <w:szCs w:val="28"/>
          <w:lang w:val="uk-UA"/>
        </w:rPr>
        <w:t>.</w:t>
      </w:r>
      <w:r w:rsidRPr="009C1D6C">
        <w:rPr>
          <w:bCs/>
          <w:color w:val="000000"/>
          <w:sz w:val="28"/>
          <w:szCs w:val="28"/>
          <w:lang w:val="uk-UA"/>
        </w:rPr>
        <w:t xml:space="preserve"> Соціальні медіа є потужним інструментом для створення емоційного зв</w:t>
      </w:r>
      <w:r w:rsidR="00150C63" w:rsidRPr="009C1D6C">
        <w:rPr>
          <w:bCs/>
          <w:color w:val="000000"/>
          <w:sz w:val="28"/>
          <w:szCs w:val="28"/>
          <w:lang w:val="uk-UA"/>
        </w:rPr>
        <w:t>’</w:t>
      </w:r>
      <w:r w:rsidRPr="009C1D6C">
        <w:rPr>
          <w:bCs/>
          <w:color w:val="000000"/>
          <w:sz w:val="28"/>
          <w:szCs w:val="28"/>
          <w:lang w:val="uk-UA"/>
        </w:rPr>
        <w:t>язку з аудиторією через вміст, який спонукає до взаємодії та реакцій.</w:t>
      </w:r>
    </w:p>
    <w:p w:rsidR="00150C63" w:rsidRPr="009C1D6C" w:rsidRDefault="00150C63"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Соціальні медіа є важливим каналом для створення емоційного зв’язку з аудиторією через вміст, який спонукає до взаємодії та реакцій. Використання цих платформ дозволяє нам не лише передавати інформацію про бренд чи </w:t>
      </w:r>
      <w:r w:rsidRPr="009C1D6C">
        <w:rPr>
          <w:bCs/>
          <w:color w:val="000000"/>
          <w:sz w:val="28"/>
          <w:szCs w:val="28"/>
          <w:lang w:val="uk-UA"/>
        </w:rPr>
        <w:lastRenderedPageBreak/>
        <w:t xml:space="preserve">продукт, а й сприяти взаємодії та включенню аудиторії у діалог. </w:t>
      </w:r>
    </w:p>
    <w:p w:rsidR="00150C63" w:rsidRPr="009C1D6C" w:rsidRDefault="00150C63"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Завдяки можливості коментування, </w:t>
      </w:r>
      <w:proofErr w:type="spellStart"/>
      <w:r w:rsidRPr="009C1D6C">
        <w:rPr>
          <w:bCs/>
          <w:color w:val="000000"/>
          <w:sz w:val="28"/>
          <w:szCs w:val="28"/>
          <w:lang w:val="uk-UA"/>
        </w:rPr>
        <w:t>лайків</w:t>
      </w:r>
      <w:proofErr w:type="spellEnd"/>
      <w:r w:rsidRPr="009C1D6C">
        <w:rPr>
          <w:bCs/>
          <w:color w:val="000000"/>
          <w:sz w:val="28"/>
          <w:szCs w:val="28"/>
          <w:lang w:val="uk-UA"/>
        </w:rPr>
        <w:t xml:space="preserve">, </w:t>
      </w:r>
      <w:proofErr w:type="spellStart"/>
      <w:r w:rsidRPr="009C1D6C">
        <w:rPr>
          <w:bCs/>
          <w:color w:val="000000"/>
          <w:sz w:val="28"/>
          <w:szCs w:val="28"/>
          <w:lang w:val="uk-UA"/>
        </w:rPr>
        <w:t>репостів</w:t>
      </w:r>
      <w:proofErr w:type="spellEnd"/>
      <w:r w:rsidRPr="009C1D6C">
        <w:rPr>
          <w:bCs/>
          <w:color w:val="000000"/>
          <w:sz w:val="28"/>
          <w:szCs w:val="28"/>
          <w:lang w:val="uk-UA"/>
        </w:rPr>
        <w:t xml:space="preserve"> та інших інтерактивних функцій, ми можемо створювати контент, який викликає реакції та емоції у споживачів, сприяючи підвищенню їхнього зацікавлення та лояльності до бренду. Також важливо враховувати контекст та особливості кожної соціальної мережі, щоб ефективно використовувати їх для створення емоційного впливу та залучення аудиторії.</w:t>
      </w:r>
    </w:p>
    <w:p w:rsidR="00B34C2E" w:rsidRPr="009C1D6C" w:rsidRDefault="00B34C2E" w:rsidP="009C1D6C">
      <w:pPr>
        <w:widowControl w:val="0"/>
        <w:spacing w:line="360" w:lineRule="auto"/>
        <w:ind w:firstLine="709"/>
        <w:jc w:val="both"/>
        <w:rPr>
          <w:bCs/>
          <w:color w:val="000000"/>
          <w:sz w:val="28"/>
          <w:szCs w:val="28"/>
          <w:lang w:val="uk-UA"/>
        </w:rPr>
      </w:pPr>
      <w:r w:rsidRPr="009C1D6C">
        <w:rPr>
          <w:bCs/>
          <w:color w:val="000000"/>
          <w:sz w:val="28"/>
          <w:szCs w:val="28"/>
          <w:lang w:val="uk-UA"/>
        </w:rPr>
        <w:t>8. Постійна комунікація та відгуки</w:t>
      </w:r>
      <w:r w:rsidR="002215BB" w:rsidRPr="009C1D6C">
        <w:rPr>
          <w:bCs/>
          <w:color w:val="000000"/>
          <w:sz w:val="28"/>
          <w:szCs w:val="28"/>
          <w:lang w:val="uk-UA"/>
        </w:rPr>
        <w:t>.</w:t>
      </w:r>
      <w:r w:rsidRPr="009C1D6C">
        <w:rPr>
          <w:bCs/>
          <w:color w:val="000000"/>
          <w:sz w:val="28"/>
          <w:szCs w:val="28"/>
          <w:lang w:val="uk-UA"/>
        </w:rPr>
        <w:t xml:space="preserve"> Важливо підтримувати постійну комунікацію з аудиторією, реагуючи на їхні емоційні реакції та відгуки, щоб зміцнити емоційний зв</w:t>
      </w:r>
      <w:r w:rsidR="00150C63" w:rsidRPr="009C1D6C">
        <w:rPr>
          <w:bCs/>
          <w:color w:val="000000"/>
          <w:sz w:val="28"/>
          <w:szCs w:val="28"/>
          <w:lang w:val="uk-UA"/>
        </w:rPr>
        <w:t>’</w:t>
      </w:r>
      <w:r w:rsidRPr="009C1D6C">
        <w:rPr>
          <w:bCs/>
          <w:color w:val="000000"/>
          <w:sz w:val="28"/>
          <w:szCs w:val="28"/>
          <w:lang w:val="uk-UA"/>
        </w:rPr>
        <w:t>язок і підвищити лояльність клієнтів.</w:t>
      </w:r>
    </w:p>
    <w:p w:rsidR="00150C63" w:rsidRPr="009C1D6C" w:rsidRDefault="00150C63" w:rsidP="009C1D6C">
      <w:pPr>
        <w:widowControl w:val="0"/>
        <w:spacing w:line="360" w:lineRule="auto"/>
        <w:ind w:firstLine="709"/>
        <w:jc w:val="both"/>
        <w:rPr>
          <w:bCs/>
          <w:color w:val="000000"/>
          <w:sz w:val="28"/>
          <w:szCs w:val="28"/>
          <w:lang w:val="uk-UA"/>
        </w:rPr>
      </w:pPr>
      <w:r w:rsidRPr="009C1D6C">
        <w:rPr>
          <w:bCs/>
          <w:color w:val="000000"/>
          <w:sz w:val="28"/>
          <w:szCs w:val="28"/>
          <w:lang w:val="uk-UA"/>
        </w:rPr>
        <w:t>Постійна комунікація з аудиторією та реагування на їхні емоційні реакції та відгуки є ключовими аспектами успішної стратегії емоційного маркетингу. Це дозволяє нам підтримувати активний діалог з клієнтами, враховувати їхні побажання та потреби, а також надавати швидку реакцію на будь-які питання чи проблеми, що виникають. Такий підхід допомагає зміцнювати емоційний зв’язок з аудиторією, підвищує рівень задоволеності клієнтів та сприяє формуванню позитивного іміджу бренду, що в свою чергу сприяє підвищенню лояльності клієнтів та збільшенню їхньої активності у співпраці з нами.</w:t>
      </w:r>
    </w:p>
    <w:p w:rsidR="00B34C2E" w:rsidRPr="009C1D6C" w:rsidRDefault="00150C63" w:rsidP="009C1D6C">
      <w:pPr>
        <w:widowControl w:val="0"/>
        <w:spacing w:line="360" w:lineRule="auto"/>
        <w:ind w:firstLine="709"/>
        <w:jc w:val="both"/>
        <w:rPr>
          <w:bCs/>
          <w:color w:val="000000"/>
          <w:sz w:val="28"/>
          <w:szCs w:val="28"/>
          <w:lang w:val="uk-UA"/>
        </w:rPr>
      </w:pPr>
      <w:r w:rsidRPr="009C1D6C">
        <w:rPr>
          <w:bCs/>
          <w:color w:val="000000"/>
          <w:sz w:val="28"/>
          <w:szCs w:val="28"/>
          <w:lang w:val="uk-UA"/>
        </w:rPr>
        <w:t xml:space="preserve">Дані </w:t>
      </w:r>
      <w:r w:rsidR="00B34C2E" w:rsidRPr="009C1D6C">
        <w:rPr>
          <w:bCs/>
          <w:color w:val="000000"/>
          <w:sz w:val="28"/>
          <w:szCs w:val="28"/>
          <w:lang w:val="uk-UA"/>
        </w:rPr>
        <w:t xml:space="preserve">принципи спрямовані на створення значущого та </w:t>
      </w:r>
      <w:proofErr w:type="spellStart"/>
      <w:r w:rsidR="00B34C2E" w:rsidRPr="009C1D6C">
        <w:rPr>
          <w:bCs/>
          <w:color w:val="000000"/>
          <w:sz w:val="28"/>
          <w:szCs w:val="28"/>
          <w:lang w:val="uk-UA"/>
        </w:rPr>
        <w:t>емоційно</w:t>
      </w:r>
      <w:proofErr w:type="spellEnd"/>
      <w:r w:rsidR="00B34C2E" w:rsidRPr="009C1D6C">
        <w:rPr>
          <w:bCs/>
          <w:color w:val="000000"/>
          <w:sz w:val="28"/>
          <w:szCs w:val="28"/>
          <w:lang w:val="uk-UA"/>
        </w:rPr>
        <w:t xml:space="preserve"> насиченого досвіду для цільової аудиторії, що сприяє позитивному сприйняттю бренду </w:t>
      </w:r>
      <w:r w:rsidR="00B14796">
        <w:rPr>
          <w:bCs/>
          <w:color w:val="000000"/>
          <w:sz w:val="28"/>
          <w:szCs w:val="28"/>
          <w:lang w:val="uk-UA"/>
        </w:rPr>
        <w:t xml:space="preserve">підприємства </w:t>
      </w:r>
      <w:r w:rsidR="00B34C2E" w:rsidRPr="009C1D6C">
        <w:rPr>
          <w:bCs/>
          <w:color w:val="000000"/>
          <w:sz w:val="28"/>
          <w:szCs w:val="28"/>
          <w:lang w:val="uk-UA"/>
        </w:rPr>
        <w:t>та збільшенню його впливу на ринку.</w:t>
      </w:r>
    </w:p>
    <w:p w:rsidR="00393441" w:rsidRDefault="00393441">
      <w:pPr>
        <w:rPr>
          <w:b/>
          <w:bCs/>
          <w:color w:val="000000"/>
          <w:sz w:val="28"/>
          <w:szCs w:val="28"/>
          <w:lang w:val="uk-UA"/>
        </w:rPr>
      </w:pPr>
      <w:r>
        <w:rPr>
          <w:b/>
          <w:bCs/>
          <w:color w:val="000000"/>
          <w:sz w:val="28"/>
          <w:szCs w:val="28"/>
          <w:lang w:val="uk-UA"/>
        </w:rPr>
        <w:br w:type="page"/>
      </w:r>
    </w:p>
    <w:p w:rsidR="00C901C8" w:rsidRPr="00C901C8" w:rsidRDefault="00C901C8" w:rsidP="00C901C8">
      <w:pPr>
        <w:spacing w:line="360" w:lineRule="auto"/>
        <w:ind w:firstLine="567"/>
        <w:jc w:val="center"/>
        <w:rPr>
          <w:b/>
          <w:bCs/>
          <w:color w:val="000000"/>
          <w:sz w:val="28"/>
          <w:szCs w:val="28"/>
          <w:lang w:val="uk-UA"/>
        </w:rPr>
      </w:pPr>
      <w:r w:rsidRPr="00C901C8">
        <w:rPr>
          <w:b/>
          <w:bCs/>
          <w:color w:val="000000"/>
          <w:sz w:val="28"/>
          <w:szCs w:val="28"/>
          <w:lang w:val="uk-UA"/>
        </w:rPr>
        <w:lastRenderedPageBreak/>
        <w:t xml:space="preserve">РОЗДІЛ 2. ДОСЛІДЖЕННЯ ВПЛИВУ ЕМОЦІЙНОГО МАРКЕТИНГУ НА ПОВЕДІНКУ СПОЖИВАЧІВ </w:t>
      </w:r>
      <w:r w:rsidR="00A93AB9">
        <w:rPr>
          <w:b/>
          <w:bCs/>
          <w:color w:val="000000"/>
          <w:sz w:val="28"/>
          <w:szCs w:val="28"/>
          <w:lang w:val="uk-UA"/>
        </w:rPr>
        <w:t xml:space="preserve">ПІДПРИЄМСТВА </w:t>
      </w:r>
      <w:r w:rsidR="00A93AB9" w:rsidRPr="00A93AB9">
        <w:rPr>
          <w:b/>
          <w:bCs/>
          <w:color w:val="000000"/>
          <w:sz w:val="28"/>
          <w:szCs w:val="28"/>
          <w:lang w:val="uk-UA"/>
        </w:rPr>
        <w:t>ТОВ «ПИВОВАРНЯ «ОПІЛЛЯ»</w:t>
      </w:r>
    </w:p>
    <w:p w:rsidR="00C901C8" w:rsidRDefault="00C901C8" w:rsidP="00C901C8">
      <w:pPr>
        <w:spacing w:line="360" w:lineRule="auto"/>
        <w:ind w:firstLine="567"/>
        <w:rPr>
          <w:bCs/>
          <w:color w:val="000000"/>
          <w:sz w:val="28"/>
          <w:szCs w:val="28"/>
          <w:lang w:val="uk-UA"/>
        </w:rPr>
      </w:pPr>
    </w:p>
    <w:p w:rsidR="00C901C8" w:rsidRPr="00C91CCE" w:rsidRDefault="00C901C8" w:rsidP="00C91CCE">
      <w:pPr>
        <w:spacing w:line="360" w:lineRule="auto"/>
        <w:ind w:firstLine="567"/>
        <w:jc w:val="both"/>
        <w:rPr>
          <w:b/>
          <w:bCs/>
          <w:color w:val="000000"/>
          <w:sz w:val="28"/>
          <w:szCs w:val="28"/>
          <w:lang w:val="uk-UA"/>
        </w:rPr>
      </w:pPr>
      <w:r w:rsidRPr="00C91CCE">
        <w:rPr>
          <w:b/>
          <w:bCs/>
          <w:color w:val="000000"/>
          <w:sz w:val="28"/>
          <w:szCs w:val="28"/>
          <w:lang w:val="uk-UA"/>
        </w:rPr>
        <w:t xml:space="preserve">2.1 Загальна організаційно-економічна характеристика підприємства  </w:t>
      </w:r>
    </w:p>
    <w:p w:rsidR="0042494C" w:rsidRDefault="0042494C" w:rsidP="0042494C">
      <w:pPr>
        <w:spacing w:line="360" w:lineRule="auto"/>
        <w:ind w:firstLine="567"/>
        <w:jc w:val="both"/>
        <w:rPr>
          <w:color w:val="000000"/>
          <w:sz w:val="28"/>
          <w:szCs w:val="28"/>
          <w:lang w:val="uk-UA"/>
        </w:rPr>
      </w:pPr>
      <w:r w:rsidRPr="000B7120">
        <w:rPr>
          <w:bCs/>
          <w:color w:val="000000"/>
          <w:sz w:val="28"/>
          <w:szCs w:val="28"/>
          <w:lang w:val="uk-UA"/>
        </w:rPr>
        <w:t>Об</w:t>
      </w:r>
      <w:r w:rsidR="00150C63">
        <w:rPr>
          <w:bCs/>
          <w:color w:val="000000"/>
          <w:sz w:val="28"/>
          <w:szCs w:val="28"/>
          <w:lang w:val="uk-UA"/>
        </w:rPr>
        <w:t>’</w:t>
      </w:r>
      <w:r w:rsidRPr="000B7120">
        <w:rPr>
          <w:bCs/>
          <w:color w:val="000000"/>
          <w:sz w:val="28"/>
          <w:szCs w:val="28"/>
          <w:lang w:val="uk-UA"/>
        </w:rPr>
        <w:t xml:space="preserve">єктом дослідження виступає діяльність </w:t>
      </w:r>
      <w:r>
        <w:rPr>
          <w:bCs/>
          <w:color w:val="000000"/>
          <w:sz w:val="28"/>
          <w:szCs w:val="28"/>
          <w:lang w:val="uk-UA"/>
        </w:rPr>
        <w:t>товариства з обмеженою відповідальністю «Пиварня</w:t>
      </w:r>
      <w:r w:rsidRPr="000B7120">
        <w:rPr>
          <w:bCs/>
          <w:color w:val="000000"/>
          <w:sz w:val="28"/>
          <w:szCs w:val="28"/>
          <w:lang w:val="uk-UA"/>
        </w:rPr>
        <w:t xml:space="preserve"> «Опілля»</w:t>
      </w:r>
      <w:r>
        <w:rPr>
          <w:bCs/>
          <w:color w:val="000000"/>
          <w:sz w:val="28"/>
          <w:szCs w:val="28"/>
          <w:lang w:val="uk-UA"/>
        </w:rPr>
        <w:t xml:space="preserve"> (надалі </w:t>
      </w:r>
      <w:r w:rsidR="001B5FCC">
        <w:rPr>
          <w:bCs/>
          <w:color w:val="000000"/>
          <w:sz w:val="28"/>
          <w:szCs w:val="28"/>
          <w:lang w:val="uk-UA"/>
        </w:rPr>
        <w:t xml:space="preserve">- </w:t>
      </w:r>
      <w:r>
        <w:rPr>
          <w:bCs/>
          <w:color w:val="000000"/>
          <w:sz w:val="28"/>
          <w:szCs w:val="28"/>
          <w:lang w:val="uk-UA"/>
        </w:rPr>
        <w:t>ТОВ «Пивоварня «Опілля»)</w:t>
      </w:r>
      <w:r w:rsidRPr="000B7120">
        <w:rPr>
          <w:bCs/>
          <w:color w:val="000000"/>
          <w:sz w:val="28"/>
          <w:szCs w:val="28"/>
          <w:lang w:val="uk-UA"/>
        </w:rPr>
        <w:t xml:space="preserve">, яке функціонує на ринку пива та безалкогольних напоїв. </w:t>
      </w:r>
      <w:r w:rsidRPr="000B7120">
        <w:rPr>
          <w:color w:val="000000"/>
          <w:sz w:val="28"/>
          <w:szCs w:val="28"/>
          <w:lang w:val="uk-UA"/>
        </w:rPr>
        <w:t xml:space="preserve">Місцезнаходження: 46003, Україна, Тернопільська обл., м. </w:t>
      </w:r>
      <w:proofErr w:type="spellStart"/>
      <w:r w:rsidRPr="000B7120">
        <w:rPr>
          <w:color w:val="000000"/>
          <w:sz w:val="28"/>
          <w:szCs w:val="28"/>
          <w:lang w:val="uk-UA"/>
        </w:rPr>
        <w:t>Тернопiль</w:t>
      </w:r>
      <w:proofErr w:type="spellEnd"/>
      <w:r w:rsidRPr="000B7120">
        <w:rPr>
          <w:color w:val="000000"/>
          <w:sz w:val="28"/>
          <w:szCs w:val="28"/>
          <w:lang w:val="uk-UA"/>
        </w:rPr>
        <w:t xml:space="preserve">, вул. </w:t>
      </w:r>
      <w:proofErr w:type="spellStart"/>
      <w:r w:rsidRPr="000B7120">
        <w:rPr>
          <w:color w:val="000000"/>
          <w:sz w:val="28"/>
          <w:szCs w:val="28"/>
          <w:lang w:val="uk-UA"/>
        </w:rPr>
        <w:t>Бiлецька</w:t>
      </w:r>
      <w:proofErr w:type="spellEnd"/>
      <w:r w:rsidRPr="000B7120">
        <w:rPr>
          <w:color w:val="000000"/>
          <w:sz w:val="28"/>
          <w:szCs w:val="28"/>
          <w:lang w:val="uk-UA"/>
        </w:rPr>
        <w:t>, 33</w:t>
      </w:r>
      <w:r>
        <w:rPr>
          <w:color w:val="000000"/>
          <w:sz w:val="28"/>
          <w:szCs w:val="28"/>
          <w:lang w:val="uk-UA"/>
        </w:rPr>
        <w:t>.</w:t>
      </w:r>
    </w:p>
    <w:p w:rsidR="0042494C" w:rsidRDefault="0042494C" w:rsidP="0042494C">
      <w:pPr>
        <w:spacing w:line="360" w:lineRule="auto"/>
        <w:ind w:firstLine="709"/>
        <w:jc w:val="both"/>
        <w:rPr>
          <w:sz w:val="28"/>
          <w:szCs w:val="28"/>
          <w:lang w:val="uk-UA"/>
        </w:rPr>
      </w:pPr>
      <w:r>
        <w:rPr>
          <w:sz w:val="28"/>
          <w:szCs w:val="28"/>
          <w:lang w:val="uk-UA"/>
        </w:rPr>
        <w:t xml:space="preserve">На даний час Тернопільська пивоварня «Опілля» за формою власності є колективним підприємством. Відноситься за розмірами до середнього підприємства. За ступенем охоплення ринку відноситься до національних підприємств. За ступенем спеціалізації відноситься до спеціалізованих підприємств (виробництво пива та безалкогольних напоїв). За організаційно-правовою формою є товариством з обмеженою відповідальністю. </w:t>
      </w:r>
    </w:p>
    <w:p w:rsidR="0042494C" w:rsidRDefault="0042494C" w:rsidP="0042494C">
      <w:pPr>
        <w:tabs>
          <w:tab w:val="left" w:pos="851"/>
          <w:tab w:val="left" w:pos="993"/>
        </w:tabs>
        <w:spacing w:line="360" w:lineRule="auto"/>
        <w:ind w:firstLine="709"/>
        <w:jc w:val="both"/>
        <w:rPr>
          <w:sz w:val="28"/>
          <w:szCs w:val="28"/>
          <w:lang w:val="uk-UA"/>
        </w:rPr>
      </w:pPr>
      <w:r w:rsidRPr="00BC2C54">
        <w:rPr>
          <w:spacing w:val="-6"/>
          <w:sz w:val="28"/>
          <w:szCs w:val="28"/>
          <w:lang w:val="uk-UA"/>
        </w:rPr>
        <w:t>На</w:t>
      </w:r>
      <w:r>
        <w:rPr>
          <w:spacing w:val="-6"/>
          <w:sz w:val="28"/>
          <w:szCs w:val="28"/>
          <w:lang w:val="uk-UA"/>
        </w:rPr>
        <w:t xml:space="preserve"> сьогоднішній день</w:t>
      </w:r>
      <w:r w:rsidRPr="00BC2C54">
        <w:rPr>
          <w:spacing w:val="-6"/>
          <w:sz w:val="28"/>
          <w:szCs w:val="28"/>
          <w:lang w:val="uk-UA"/>
        </w:rPr>
        <w:t xml:space="preserve"> підприємство випускає </w:t>
      </w:r>
      <w:r>
        <w:rPr>
          <w:spacing w:val="-6"/>
          <w:sz w:val="28"/>
          <w:szCs w:val="28"/>
          <w:lang w:val="uk-UA"/>
        </w:rPr>
        <w:t xml:space="preserve">різноманітні </w:t>
      </w:r>
      <w:r w:rsidRPr="00BC2C54">
        <w:rPr>
          <w:spacing w:val="-6"/>
          <w:sz w:val="28"/>
          <w:szCs w:val="28"/>
          <w:lang w:val="uk-UA"/>
        </w:rPr>
        <w:t>сорт</w:t>
      </w:r>
      <w:r>
        <w:rPr>
          <w:spacing w:val="-6"/>
          <w:sz w:val="28"/>
          <w:szCs w:val="28"/>
          <w:lang w:val="uk-UA"/>
        </w:rPr>
        <w:t>и</w:t>
      </w:r>
      <w:r w:rsidRPr="00BC2C54">
        <w:rPr>
          <w:spacing w:val="-6"/>
          <w:sz w:val="28"/>
          <w:szCs w:val="28"/>
          <w:lang w:val="uk-UA"/>
        </w:rPr>
        <w:t xml:space="preserve"> пива та один сорт квасу під </w:t>
      </w:r>
      <w:proofErr w:type="spellStart"/>
      <w:r w:rsidRPr="00BC2C54">
        <w:rPr>
          <w:spacing w:val="-6"/>
          <w:sz w:val="28"/>
          <w:szCs w:val="28"/>
          <w:lang w:val="uk-UA"/>
        </w:rPr>
        <w:t>ТМ</w:t>
      </w:r>
      <w:proofErr w:type="spellEnd"/>
      <w:r w:rsidRPr="00BC2C54">
        <w:rPr>
          <w:spacing w:val="-6"/>
          <w:sz w:val="28"/>
          <w:szCs w:val="28"/>
          <w:lang w:val="uk-UA"/>
        </w:rPr>
        <w:t xml:space="preserve"> </w:t>
      </w:r>
      <w:r>
        <w:rPr>
          <w:spacing w:val="-6"/>
          <w:sz w:val="28"/>
          <w:szCs w:val="28"/>
          <w:lang w:val="uk-UA"/>
        </w:rPr>
        <w:t>«</w:t>
      </w:r>
      <w:r w:rsidRPr="00BC2C54">
        <w:rPr>
          <w:spacing w:val="-6"/>
          <w:sz w:val="28"/>
          <w:szCs w:val="28"/>
          <w:lang w:val="uk-UA"/>
        </w:rPr>
        <w:t>Опілля</w:t>
      </w:r>
      <w:r>
        <w:rPr>
          <w:spacing w:val="-6"/>
          <w:sz w:val="28"/>
          <w:szCs w:val="28"/>
          <w:lang w:val="uk-UA"/>
        </w:rPr>
        <w:t>», воду та сидр. Аналізуючи сорти пива, слід відмітити що виготовляється пиво «Опілля» (сорти – Корифей, Фірмове, Жигулівське, Класичне, Біле, Міцне, Зимова вишня, Різдвяне, Безалкогольне) та Пиво «</w:t>
      </w:r>
      <w:proofErr w:type="spellStart"/>
      <w:r>
        <w:rPr>
          <w:spacing w:val="-6"/>
          <w:sz w:val="28"/>
          <w:szCs w:val="28"/>
          <w:lang w:val="en-GB"/>
        </w:rPr>
        <w:t>Opillya</w:t>
      </w:r>
      <w:proofErr w:type="spellEnd"/>
      <w:r>
        <w:rPr>
          <w:spacing w:val="-6"/>
          <w:sz w:val="28"/>
          <w:szCs w:val="28"/>
          <w:lang w:val="en-GB"/>
        </w:rPr>
        <w:t xml:space="preserve"> Export</w:t>
      </w:r>
      <w:r>
        <w:rPr>
          <w:spacing w:val="-6"/>
          <w:sz w:val="28"/>
          <w:szCs w:val="28"/>
          <w:lang w:val="uk-UA"/>
        </w:rPr>
        <w:t>»</w:t>
      </w:r>
      <w:r>
        <w:rPr>
          <w:spacing w:val="-6"/>
          <w:sz w:val="28"/>
          <w:szCs w:val="28"/>
          <w:lang w:val="en-GB"/>
        </w:rPr>
        <w:t xml:space="preserve"> (1851, LAGER, </w:t>
      </w:r>
      <w:proofErr w:type="spellStart"/>
      <w:r>
        <w:rPr>
          <w:spacing w:val="-6"/>
          <w:sz w:val="28"/>
          <w:szCs w:val="28"/>
          <w:lang w:val="en-GB"/>
        </w:rPr>
        <w:t>KORYFEI</w:t>
      </w:r>
      <w:proofErr w:type="spellEnd"/>
      <w:r>
        <w:rPr>
          <w:spacing w:val="-6"/>
          <w:sz w:val="28"/>
          <w:szCs w:val="28"/>
          <w:lang w:val="en-GB"/>
        </w:rPr>
        <w:t xml:space="preserve">, ZERO, </w:t>
      </w:r>
      <w:proofErr w:type="spellStart"/>
      <w:r>
        <w:rPr>
          <w:spacing w:val="-6"/>
          <w:sz w:val="28"/>
          <w:szCs w:val="28"/>
          <w:lang w:val="en-GB"/>
        </w:rPr>
        <w:t>DUNKEL</w:t>
      </w:r>
      <w:proofErr w:type="spellEnd"/>
      <w:r>
        <w:rPr>
          <w:spacing w:val="-6"/>
          <w:sz w:val="28"/>
          <w:szCs w:val="28"/>
          <w:lang w:val="en-GB"/>
        </w:rPr>
        <w:t>)</w:t>
      </w:r>
      <w:r>
        <w:rPr>
          <w:spacing w:val="-6"/>
          <w:sz w:val="28"/>
          <w:szCs w:val="28"/>
          <w:lang w:val="uk-UA"/>
        </w:rPr>
        <w:t xml:space="preserve">. На підприємстві також виготовляється квас «Домашній», вода </w:t>
      </w:r>
      <w:proofErr w:type="spellStart"/>
      <w:r>
        <w:rPr>
          <w:spacing w:val="-6"/>
          <w:sz w:val="28"/>
          <w:szCs w:val="28"/>
          <w:lang w:val="uk-UA"/>
        </w:rPr>
        <w:t>слабогазована</w:t>
      </w:r>
      <w:proofErr w:type="spellEnd"/>
      <w:r>
        <w:rPr>
          <w:spacing w:val="-6"/>
          <w:sz w:val="28"/>
          <w:szCs w:val="28"/>
          <w:lang w:val="uk-UA"/>
        </w:rPr>
        <w:t xml:space="preserve">, </w:t>
      </w:r>
      <w:proofErr w:type="spellStart"/>
      <w:r>
        <w:rPr>
          <w:spacing w:val="-6"/>
          <w:sz w:val="28"/>
          <w:szCs w:val="28"/>
          <w:lang w:val="uk-UA"/>
        </w:rPr>
        <w:t>сильногазована</w:t>
      </w:r>
      <w:proofErr w:type="spellEnd"/>
      <w:r>
        <w:rPr>
          <w:spacing w:val="-6"/>
          <w:sz w:val="28"/>
          <w:szCs w:val="28"/>
          <w:lang w:val="uk-UA"/>
        </w:rPr>
        <w:t xml:space="preserve"> та негазована, сидр «</w:t>
      </w:r>
      <w:r>
        <w:rPr>
          <w:spacing w:val="-6"/>
          <w:sz w:val="28"/>
          <w:szCs w:val="28"/>
          <w:lang w:val="en-GB"/>
        </w:rPr>
        <w:t>The summer</w:t>
      </w:r>
      <w:r>
        <w:rPr>
          <w:spacing w:val="-6"/>
          <w:sz w:val="28"/>
          <w:szCs w:val="28"/>
          <w:lang w:val="uk-UA"/>
        </w:rPr>
        <w:t>»</w:t>
      </w:r>
      <w:r>
        <w:rPr>
          <w:spacing w:val="-6"/>
          <w:sz w:val="28"/>
          <w:szCs w:val="28"/>
          <w:lang w:val="en-GB"/>
        </w:rPr>
        <w:t xml:space="preserve"> </w:t>
      </w:r>
      <w:r>
        <w:rPr>
          <w:spacing w:val="-6"/>
          <w:sz w:val="28"/>
          <w:szCs w:val="28"/>
          <w:lang w:val="uk-UA"/>
        </w:rPr>
        <w:t>та «</w:t>
      </w:r>
      <w:r>
        <w:rPr>
          <w:spacing w:val="-6"/>
          <w:sz w:val="28"/>
          <w:szCs w:val="28"/>
          <w:lang w:val="en-GB"/>
        </w:rPr>
        <w:t>Cider</w:t>
      </w:r>
      <w:r>
        <w:rPr>
          <w:spacing w:val="-6"/>
          <w:sz w:val="28"/>
          <w:szCs w:val="28"/>
          <w:lang w:val="uk-UA"/>
        </w:rPr>
        <w:t>»</w:t>
      </w:r>
      <w:r>
        <w:rPr>
          <w:spacing w:val="-6"/>
          <w:sz w:val="28"/>
          <w:szCs w:val="28"/>
          <w:lang w:val="en-GB"/>
        </w:rPr>
        <w:t>.</w:t>
      </w:r>
      <w:r>
        <w:rPr>
          <w:spacing w:val="-6"/>
          <w:sz w:val="28"/>
          <w:szCs w:val="28"/>
          <w:lang w:val="uk-UA"/>
        </w:rPr>
        <w:t xml:space="preserve">  Основними конкурентами на ринку є підприємства </w:t>
      </w:r>
      <w:proofErr w:type="spellStart"/>
      <w:r>
        <w:rPr>
          <w:spacing w:val="-6"/>
          <w:sz w:val="28"/>
          <w:szCs w:val="28"/>
          <w:lang w:val="uk-UA"/>
        </w:rPr>
        <w:t>ТМ</w:t>
      </w:r>
      <w:proofErr w:type="spellEnd"/>
      <w:r>
        <w:rPr>
          <w:spacing w:val="-6"/>
          <w:sz w:val="28"/>
          <w:szCs w:val="28"/>
          <w:lang w:val="uk-UA"/>
        </w:rPr>
        <w:t xml:space="preserve"> «</w:t>
      </w:r>
      <w:proofErr w:type="spellStart"/>
      <w:r>
        <w:rPr>
          <w:spacing w:val="-6"/>
          <w:sz w:val="28"/>
          <w:szCs w:val="28"/>
          <w:lang w:val="uk-UA"/>
        </w:rPr>
        <w:t>Микулинецький</w:t>
      </w:r>
      <w:proofErr w:type="spellEnd"/>
      <w:r>
        <w:rPr>
          <w:spacing w:val="-6"/>
          <w:sz w:val="28"/>
          <w:szCs w:val="28"/>
          <w:lang w:val="uk-UA"/>
        </w:rPr>
        <w:t xml:space="preserve"> Бровар», </w:t>
      </w:r>
      <w:proofErr w:type="spellStart"/>
      <w:r>
        <w:rPr>
          <w:spacing w:val="-6"/>
          <w:sz w:val="28"/>
          <w:szCs w:val="28"/>
          <w:lang w:val="uk-UA"/>
        </w:rPr>
        <w:t>ТМ</w:t>
      </w:r>
      <w:proofErr w:type="spellEnd"/>
      <w:r>
        <w:rPr>
          <w:spacing w:val="-6"/>
          <w:sz w:val="28"/>
          <w:szCs w:val="28"/>
          <w:lang w:val="uk-UA"/>
        </w:rPr>
        <w:t xml:space="preserve"> «</w:t>
      </w:r>
      <w:r w:rsidR="001600DD">
        <w:rPr>
          <w:spacing w:val="-6"/>
          <w:sz w:val="28"/>
          <w:szCs w:val="28"/>
          <w:lang w:val="uk-UA"/>
        </w:rPr>
        <w:t>Опілля</w:t>
      </w:r>
      <w:r>
        <w:rPr>
          <w:spacing w:val="-6"/>
          <w:sz w:val="28"/>
          <w:szCs w:val="28"/>
          <w:lang w:val="uk-UA"/>
        </w:rPr>
        <w:t xml:space="preserve">», </w:t>
      </w:r>
      <w:proofErr w:type="spellStart"/>
      <w:r>
        <w:rPr>
          <w:spacing w:val="-6"/>
          <w:sz w:val="28"/>
          <w:szCs w:val="28"/>
          <w:lang w:val="uk-UA"/>
        </w:rPr>
        <w:t>ТМ</w:t>
      </w:r>
      <w:proofErr w:type="spellEnd"/>
      <w:r>
        <w:rPr>
          <w:spacing w:val="-6"/>
          <w:sz w:val="28"/>
          <w:szCs w:val="28"/>
          <w:lang w:val="uk-UA"/>
        </w:rPr>
        <w:t xml:space="preserve"> «Радомишль» та інші</w:t>
      </w:r>
      <w:r>
        <w:rPr>
          <w:spacing w:val="-6"/>
          <w:sz w:val="28"/>
          <w:szCs w:val="28"/>
          <w:lang w:val="en-GB"/>
        </w:rPr>
        <w:t xml:space="preserve"> [</w:t>
      </w:r>
      <w:r w:rsidR="00717BCE">
        <w:rPr>
          <w:spacing w:val="-6"/>
          <w:sz w:val="28"/>
          <w:szCs w:val="28"/>
          <w:lang w:val="en-GB"/>
        </w:rPr>
        <w:t>18</w:t>
      </w:r>
      <w:r>
        <w:rPr>
          <w:spacing w:val="-6"/>
          <w:sz w:val="28"/>
          <w:szCs w:val="28"/>
          <w:lang w:val="en-GB"/>
        </w:rPr>
        <w:t>]</w:t>
      </w:r>
      <w:r>
        <w:rPr>
          <w:spacing w:val="-6"/>
          <w:sz w:val="28"/>
          <w:szCs w:val="28"/>
          <w:lang w:val="uk-UA"/>
        </w:rPr>
        <w:t xml:space="preserve">. </w:t>
      </w:r>
    </w:p>
    <w:p w:rsidR="0042494C" w:rsidRDefault="0042494C" w:rsidP="0042494C">
      <w:pPr>
        <w:spacing w:line="360" w:lineRule="auto"/>
        <w:ind w:firstLine="709"/>
        <w:jc w:val="both"/>
        <w:rPr>
          <w:sz w:val="28"/>
          <w:szCs w:val="28"/>
          <w:lang w:val="uk-UA"/>
        </w:rPr>
      </w:pPr>
      <w:r>
        <w:rPr>
          <w:sz w:val="28"/>
          <w:szCs w:val="28"/>
          <w:lang w:val="uk-UA"/>
        </w:rPr>
        <w:t xml:space="preserve">Досліджуючи організаційну структуру підприємства </w:t>
      </w:r>
      <w:r>
        <w:rPr>
          <w:bCs/>
          <w:color w:val="000000"/>
          <w:sz w:val="28"/>
          <w:szCs w:val="28"/>
          <w:lang w:val="uk-UA"/>
        </w:rPr>
        <w:t>ТОВ «Пивоварня «Опілля»</w:t>
      </w:r>
      <w:r>
        <w:rPr>
          <w:sz w:val="28"/>
          <w:szCs w:val="28"/>
          <w:lang w:val="uk-UA"/>
        </w:rPr>
        <w:t xml:space="preserve">, представлену на рисунку 2.1., необхідно відмітити лінійно-функціональну її спрямованість. </w:t>
      </w:r>
      <w:r w:rsidR="00A93AB9">
        <w:rPr>
          <w:sz w:val="28"/>
          <w:szCs w:val="28"/>
          <w:lang w:val="uk-UA"/>
        </w:rPr>
        <w:t xml:space="preserve"> </w:t>
      </w:r>
      <w:r>
        <w:rPr>
          <w:sz w:val="28"/>
          <w:szCs w:val="28"/>
          <w:lang w:val="uk-UA"/>
        </w:rPr>
        <w:t xml:space="preserve">Штат підприємства складається із 148 осіб. Директор підприємства Багрій </w:t>
      </w:r>
      <w:proofErr w:type="spellStart"/>
      <w:r>
        <w:rPr>
          <w:sz w:val="28"/>
          <w:szCs w:val="28"/>
          <w:lang w:val="uk-UA"/>
        </w:rPr>
        <w:t>О.М</w:t>
      </w:r>
      <w:proofErr w:type="spellEnd"/>
      <w:r>
        <w:rPr>
          <w:sz w:val="28"/>
          <w:szCs w:val="28"/>
          <w:lang w:val="uk-UA"/>
        </w:rPr>
        <w:t xml:space="preserve">. здійснює повноцінне управління підприємством, визначає напрями його розвитку. </w:t>
      </w:r>
    </w:p>
    <w:p w:rsidR="0042494C" w:rsidRDefault="0042494C" w:rsidP="0042494C">
      <w:pPr>
        <w:spacing w:line="360" w:lineRule="auto"/>
        <w:ind w:firstLine="709"/>
        <w:jc w:val="both"/>
        <w:rPr>
          <w:noProof/>
          <w:sz w:val="28"/>
          <w:szCs w:val="28"/>
          <w:lang w:val="uk-UA"/>
        </w:rPr>
      </w:pPr>
      <w:r>
        <w:rPr>
          <w:noProof/>
          <w:lang w:val="uk-UA" w:eastAsia="uk-UA"/>
        </w:rPr>
        <w:lastRenderedPageBreak/>
        <mc:AlternateContent>
          <mc:Choice Requires="wpg">
            <w:drawing>
              <wp:anchor distT="0" distB="0" distL="114300" distR="114300" simplePos="0" relativeHeight="251660288" behindDoc="0" locked="0" layoutInCell="1" allowOverlap="1" wp14:anchorId="6C18BACC" wp14:editId="0BC30B37">
                <wp:simplePos x="0" y="0"/>
                <wp:positionH relativeFrom="column">
                  <wp:posOffset>62865</wp:posOffset>
                </wp:positionH>
                <wp:positionV relativeFrom="paragraph">
                  <wp:posOffset>127635</wp:posOffset>
                </wp:positionV>
                <wp:extent cx="6134100" cy="3867150"/>
                <wp:effectExtent l="0" t="0" r="19050" b="19050"/>
                <wp:wrapNone/>
                <wp:docPr id="175" name="Группа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100" cy="3867150"/>
                          <a:chOff x="0" y="0"/>
                          <a:chExt cx="6134100" cy="3800475"/>
                        </a:xfrm>
                      </wpg:grpSpPr>
                      <wps:wsp>
                        <wps:cNvPr id="176" name="Прямоугольник 144"/>
                        <wps:cNvSpPr>
                          <a:spLocks noChangeArrowheads="1"/>
                        </wps:cNvSpPr>
                        <wps:spPr bwMode="auto">
                          <a:xfrm>
                            <a:off x="0" y="723900"/>
                            <a:ext cx="942975" cy="628650"/>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Головний інженер</w:t>
                              </w:r>
                            </w:p>
                          </w:txbxContent>
                        </wps:txbx>
                        <wps:bodyPr rot="0" vert="horz" wrap="square" lIns="91440" tIns="45720" rIns="91440" bIns="45720" anchor="ctr" anchorCtr="0" upright="1">
                          <a:noAutofit/>
                        </wps:bodyPr>
                      </wps:wsp>
                      <wps:wsp>
                        <wps:cNvPr id="177" name="Прямоугольник 145"/>
                        <wps:cNvSpPr>
                          <a:spLocks noChangeArrowheads="1"/>
                        </wps:cNvSpPr>
                        <wps:spPr bwMode="auto">
                          <a:xfrm>
                            <a:off x="1047750" y="723900"/>
                            <a:ext cx="1257300" cy="628650"/>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Заступник директора по техніці безпеки</w:t>
                              </w:r>
                            </w:p>
                          </w:txbxContent>
                        </wps:txbx>
                        <wps:bodyPr rot="0" vert="horz" wrap="square" lIns="91440" tIns="45720" rIns="91440" bIns="45720" anchor="ctr" anchorCtr="0" upright="1">
                          <a:noAutofit/>
                        </wps:bodyPr>
                      </wps:wsp>
                      <wps:wsp>
                        <wps:cNvPr id="178" name="Прямоугольник 146"/>
                        <wps:cNvSpPr>
                          <a:spLocks noChangeArrowheads="1"/>
                        </wps:cNvSpPr>
                        <wps:spPr bwMode="auto">
                          <a:xfrm>
                            <a:off x="2409825" y="723900"/>
                            <a:ext cx="971550" cy="628650"/>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Головний бухгалтер</w:t>
                              </w:r>
                            </w:p>
                          </w:txbxContent>
                        </wps:txbx>
                        <wps:bodyPr rot="0" vert="horz" wrap="square" lIns="91440" tIns="45720" rIns="91440" bIns="45720" anchor="ctr" anchorCtr="0" upright="1">
                          <a:noAutofit/>
                        </wps:bodyPr>
                      </wps:wsp>
                      <wps:wsp>
                        <wps:cNvPr id="179" name="Прямоугольник 147"/>
                        <wps:cNvSpPr>
                          <a:spLocks noChangeArrowheads="1"/>
                        </wps:cNvSpPr>
                        <wps:spPr bwMode="auto">
                          <a:xfrm>
                            <a:off x="3495675" y="723900"/>
                            <a:ext cx="1409700" cy="628650"/>
                          </a:xfrm>
                          <a:prstGeom prst="rect">
                            <a:avLst/>
                          </a:prstGeom>
                          <a:solidFill>
                            <a:srgbClr val="FFFFFF"/>
                          </a:solidFill>
                          <a:ln w="12700" algn="ctr">
                            <a:solidFill>
                              <a:srgbClr val="000000"/>
                            </a:solidFill>
                            <a:miter lim="800000"/>
                            <a:headEnd/>
                            <a:tailEnd/>
                          </a:ln>
                        </wps:spPr>
                        <wps:txbx>
                          <w:txbxContent>
                            <w:p w:rsidR="00324247" w:rsidRPr="00BC2C54" w:rsidRDefault="00324247" w:rsidP="0042494C">
                              <w:pPr>
                                <w:jc w:val="center"/>
                                <w:rPr>
                                  <w:sz w:val="22"/>
                                  <w:szCs w:val="22"/>
                                  <w:lang w:val="uk-UA"/>
                                </w:rPr>
                              </w:pPr>
                              <w:r w:rsidRPr="00BC2C54">
                                <w:rPr>
                                  <w:sz w:val="22"/>
                                  <w:szCs w:val="22"/>
                                  <w:lang w:val="uk-UA"/>
                                </w:rPr>
                                <w:t>Заступник директора по збуту і постачанню</w:t>
                              </w:r>
                            </w:p>
                          </w:txbxContent>
                        </wps:txbx>
                        <wps:bodyPr rot="0" vert="horz" wrap="square" lIns="91440" tIns="45720" rIns="91440" bIns="45720" anchor="ctr" anchorCtr="0" upright="1">
                          <a:noAutofit/>
                        </wps:bodyPr>
                      </wps:wsp>
                      <wpg:grpSp>
                        <wpg:cNvPr id="180" name="Группа 188"/>
                        <wpg:cNvGrpSpPr>
                          <a:grpSpLocks/>
                        </wpg:cNvGrpSpPr>
                        <wpg:grpSpPr bwMode="auto">
                          <a:xfrm>
                            <a:off x="0" y="0"/>
                            <a:ext cx="6134100" cy="3800475"/>
                            <a:chOff x="0" y="0"/>
                            <a:chExt cx="6134100" cy="3800475"/>
                          </a:xfrm>
                        </wpg:grpSpPr>
                        <wps:wsp>
                          <wps:cNvPr id="181" name="Прямоугольник 143"/>
                          <wps:cNvSpPr>
                            <a:spLocks noChangeArrowheads="1"/>
                          </wps:cNvSpPr>
                          <wps:spPr bwMode="auto">
                            <a:xfrm>
                              <a:off x="2209800" y="0"/>
                              <a:ext cx="1343025" cy="361950"/>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Директор</w:t>
                                </w:r>
                              </w:p>
                            </w:txbxContent>
                          </wps:txbx>
                          <wps:bodyPr rot="0" vert="horz" wrap="square" lIns="91440" tIns="45720" rIns="91440" bIns="45720" anchor="ctr" anchorCtr="0" upright="1">
                            <a:noAutofit/>
                          </wps:bodyPr>
                        </wps:wsp>
                        <wps:wsp>
                          <wps:cNvPr id="182" name="Прямоугольник 148"/>
                          <wps:cNvSpPr>
                            <a:spLocks noChangeArrowheads="1"/>
                          </wps:cNvSpPr>
                          <wps:spPr bwMode="auto">
                            <a:xfrm>
                              <a:off x="5038725" y="723900"/>
                              <a:ext cx="962025" cy="628650"/>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Головний економіст</w:t>
                                </w:r>
                              </w:p>
                            </w:txbxContent>
                          </wps:txbx>
                          <wps:bodyPr rot="0" vert="horz" wrap="square" lIns="91440" tIns="45720" rIns="91440" bIns="45720" anchor="ctr" anchorCtr="0" upright="1">
                            <a:noAutofit/>
                          </wps:bodyPr>
                        </wps:wsp>
                        <wps:wsp>
                          <wps:cNvPr id="183" name="Прямоугольник 149"/>
                          <wps:cNvSpPr>
                            <a:spLocks noChangeArrowheads="1"/>
                          </wps:cNvSpPr>
                          <wps:spPr bwMode="auto">
                            <a:xfrm>
                              <a:off x="2409825" y="1647825"/>
                              <a:ext cx="971550"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Бухгалтерія</w:t>
                                </w:r>
                              </w:p>
                            </w:txbxContent>
                          </wps:txbx>
                          <wps:bodyPr rot="0" vert="horz" wrap="square" lIns="91440" tIns="45720" rIns="91440" bIns="45720" anchor="ctr" anchorCtr="0" upright="1">
                            <a:noAutofit/>
                          </wps:bodyPr>
                        </wps:wsp>
                        <wps:wsp>
                          <wps:cNvPr id="184" name="Прямоугольник 150"/>
                          <wps:cNvSpPr>
                            <a:spLocks noChangeArrowheads="1"/>
                          </wps:cNvSpPr>
                          <wps:spPr bwMode="auto">
                            <a:xfrm>
                              <a:off x="3590925" y="1657350"/>
                              <a:ext cx="1219200"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Відділ збуту і постачання</w:t>
                                </w:r>
                              </w:p>
                            </w:txbxContent>
                          </wps:txbx>
                          <wps:bodyPr rot="0" vert="horz" wrap="square" lIns="91440" tIns="45720" rIns="91440" bIns="45720" anchor="ctr" anchorCtr="0" upright="1">
                            <a:noAutofit/>
                          </wps:bodyPr>
                        </wps:wsp>
                        <wps:wsp>
                          <wps:cNvPr id="185" name="Прямоугольник 151"/>
                          <wps:cNvSpPr>
                            <a:spLocks noChangeArrowheads="1"/>
                          </wps:cNvSpPr>
                          <wps:spPr bwMode="auto">
                            <a:xfrm>
                              <a:off x="5162550" y="1647825"/>
                              <a:ext cx="923925" cy="67627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Планово-виробничий відділ</w:t>
                                </w:r>
                              </w:p>
                            </w:txbxContent>
                          </wps:txbx>
                          <wps:bodyPr rot="0" vert="horz" wrap="square" lIns="91440" tIns="45720" rIns="91440" bIns="45720" anchor="ctr" anchorCtr="0" upright="1">
                            <a:noAutofit/>
                          </wps:bodyPr>
                        </wps:wsp>
                        <wps:wsp>
                          <wps:cNvPr id="186" name="Прямоугольник 152"/>
                          <wps:cNvSpPr>
                            <a:spLocks noChangeArrowheads="1"/>
                          </wps:cNvSpPr>
                          <wps:spPr bwMode="auto">
                            <a:xfrm>
                              <a:off x="5162550" y="2438400"/>
                              <a:ext cx="962025" cy="628650"/>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Відділ заробітної плати</w:t>
                                </w:r>
                              </w:p>
                            </w:txbxContent>
                          </wps:txbx>
                          <wps:bodyPr rot="0" vert="horz" wrap="square" lIns="91440" tIns="45720" rIns="91440" bIns="45720" anchor="ctr" anchorCtr="0" upright="1">
                            <a:noAutofit/>
                          </wps:bodyPr>
                        </wps:wsp>
                        <wps:wsp>
                          <wps:cNvPr id="187" name="Прямоугольник 153"/>
                          <wps:cNvSpPr>
                            <a:spLocks noChangeArrowheads="1"/>
                          </wps:cNvSpPr>
                          <wps:spPr bwMode="auto">
                            <a:xfrm>
                              <a:off x="5172075" y="3219450"/>
                              <a:ext cx="962025"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Відділ кадрів</w:t>
                                </w:r>
                              </w:p>
                            </w:txbxContent>
                          </wps:txbx>
                          <wps:bodyPr rot="0" vert="horz" wrap="square" lIns="91440" tIns="45720" rIns="91440" bIns="45720" anchor="ctr" anchorCtr="0" upright="1">
                            <a:noAutofit/>
                          </wps:bodyPr>
                        </wps:wsp>
                        <wps:wsp>
                          <wps:cNvPr id="188" name="Прямоугольник 154"/>
                          <wps:cNvSpPr>
                            <a:spLocks noChangeArrowheads="1"/>
                          </wps:cNvSpPr>
                          <wps:spPr bwMode="auto">
                            <a:xfrm>
                              <a:off x="3495675" y="3219450"/>
                              <a:ext cx="1181100"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Обслуговуючі господарства</w:t>
                                </w:r>
                              </w:p>
                            </w:txbxContent>
                          </wps:txbx>
                          <wps:bodyPr rot="0" vert="horz" wrap="square" lIns="91440" tIns="45720" rIns="91440" bIns="45720" anchor="ctr" anchorCtr="0" upright="1">
                            <a:noAutofit/>
                          </wps:bodyPr>
                        </wps:wsp>
                        <wps:wsp>
                          <wps:cNvPr id="190" name="Прямоугольник 155"/>
                          <wps:cNvSpPr>
                            <a:spLocks noChangeArrowheads="1"/>
                          </wps:cNvSpPr>
                          <wps:spPr bwMode="auto">
                            <a:xfrm>
                              <a:off x="0" y="2333625"/>
                              <a:ext cx="866775"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Головний механік</w:t>
                                </w:r>
                              </w:p>
                            </w:txbxContent>
                          </wps:txbx>
                          <wps:bodyPr rot="0" vert="horz" wrap="square" lIns="91440" tIns="45720" rIns="91440" bIns="45720" anchor="ctr" anchorCtr="0" upright="1">
                            <a:noAutofit/>
                          </wps:bodyPr>
                        </wps:wsp>
                        <wps:wsp>
                          <wps:cNvPr id="191" name="Прямоугольник 156"/>
                          <wps:cNvSpPr>
                            <a:spLocks noChangeArrowheads="1"/>
                          </wps:cNvSpPr>
                          <wps:spPr bwMode="auto">
                            <a:xfrm>
                              <a:off x="990600" y="2343150"/>
                              <a:ext cx="1028700" cy="581025"/>
                            </a:xfrm>
                            <a:prstGeom prst="rect">
                              <a:avLst/>
                            </a:prstGeom>
                            <a:solidFill>
                              <a:srgbClr val="FFFFFF"/>
                            </a:solidFill>
                            <a:ln w="12700" algn="ctr">
                              <a:solidFill>
                                <a:srgbClr val="000000"/>
                              </a:solidFill>
                              <a:miter lim="800000"/>
                              <a:headEnd/>
                              <a:tailEnd/>
                            </a:ln>
                          </wps:spPr>
                          <wps:txbx>
                            <w:txbxContent>
                              <w:p w:rsidR="00324247" w:rsidRPr="009C4837" w:rsidRDefault="00324247" w:rsidP="0042494C">
                                <w:pPr>
                                  <w:jc w:val="center"/>
                                  <w:rPr>
                                    <w:sz w:val="22"/>
                                    <w:szCs w:val="22"/>
                                    <w:lang w:val="uk-UA"/>
                                  </w:rPr>
                                </w:pPr>
                                <w:r w:rsidRPr="009C4837">
                                  <w:rPr>
                                    <w:sz w:val="22"/>
                                    <w:szCs w:val="22"/>
                                    <w:lang w:val="uk-UA"/>
                                  </w:rPr>
                                  <w:t>Завідувач лабораторією</w:t>
                                </w:r>
                              </w:p>
                            </w:txbxContent>
                          </wps:txbx>
                          <wps:bodyPr rot="0" vert="horz" wrap="square" lIns="91440" tIns="45720" rIns="91440" bIns="45720" anchor="ctr" anchorCtr="0" upright="1">
                            <a:noAutofit/>
                          </wps:bodyPr>
                        </wps:wsp>
                        <wps:wsp>
                          <wps:cNvPr id="192" name="Прямоугольник 157"/>
                          <wps:cNvSpPr>
                            <a:spLocks noChangeArrowheads="1"/>
                          </wps:cNvSpPr>
                          <wps:spPr bwMode="auto">
                            <a:xfrm>
                              <a:off x="2247900" y="2343150"/>
                              <a:ext cx="809625" cy="581025"/>
                            </a:xfrm>
                            <a:prstGeom prst="rect">
                              <a:avLst/>
                            </a:prstGeom>
                            <a:solidFill>
                              <a:srgbClr val="FFFFFF"/>
                            </a:solidFill>
                            <a:ln w="12700" algn="ctr">
                              <a:solidFill>
                                <a:srgbClr val="000000"/>
                              </a:solidFill>
                              <a:miter lim="800000"/>
                              <a:headEnd/>
                              <a:tailEnd/>
                            </a:ln>
                          </wps:spPr>
                          <wps:txbx>
                            <w:txbxContent>
                              <w:p w:rsidR="00324247" w:rsidRPr="009C4837" w:rsidRDefault="00324247" w:rsidP="0042494C">
                                <w:pPr>
                                  <w:jc w:val="center"/>
                                  <w:rPr>
                                    <w:sz w:val="22"/>
                                    <w:szCs w:val="22"/>
                                    <w:lang w:val="uk-UA"/>
                                  </w:rPr>
                                </w:pPr>
                                <w:r w:rsidRPr="009C4837">
                                  <w:rPr>
                                    <w:sz w:val="22"/>
                                    <w:szCs w:val="22"/>
                                    <w:lang w:val="uk-UA"/>
                                  </w:rPr>
                                  <w:t>Головний пивовар</w:t>
                                </w:r>
                              </w:p>
                            </w:txbxContent>
                          </wps:txbx>
                          <wps:bodyPr rot="0" vert="horz" wrap="square" lIns="91440" tIns="45720" rIns="91440" bIns="45720" anchor="ctr" anchorCtr="0" upright="1">
                            <a:noAutofit/>
                          </wps:bodyPr>
                        </wps:wsp>
                        <wps:wsp>
                          <wps:cNvPr id="193" name="Прямоугольник 158"/>
                          <wps:cNvSpPr>
                            <a:spLocks noChangeArrowheads="1"/>
                          </wps:cNvSpPr>
                          <wps:spPr bwMode="auto">
                            <a:xfrm>
                              <a:off x="0" y="3219450"/>
                              <a:ext cx="904875"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Допоміжні дільниці</w:t>
                                </w:r>
                              </w:p>
                            </w:txbxContent>
                          </wps:txbx>
                          <wps:bodyPr rot="0" vert="horz" wrap="square" lIns="91440" tIns="45720" rIns="91440" bIns="45720" anchor="ctr" anchorCtr="0" upright="1">
                            <a:noAutofit/>
                          </wps:bodyPr>
                        </wps:wsp>
                        <wps:wsp>
                          <wps:cNvPr id="194" name="Прямоугольник 159"/>
                          <wps:cNvSpPr>
                            <a:spLocks noChangeArrowheads="1"/>
                          </wps:cNvSpPr>
                          <wps:spPr bwMode="auto">
                            <a:xfrm>
                              <a:off x="1552575" y="3219450"/>
                              <a:ext cx="1009650" cy="581025"/>
                            </a:xfrm>
                            <a:prstGeom prst="rect">
                              <a:avLst/>
                            </a:prstGeom>
                            <a:solidFill>
                              <a:srgbClr val="FFFFFF"/>
                            </a:solidFill>
                            <a:ln w="12700" algn="ctr">
                              <a:solidFill>
                                <a:srgbClr val="000000"/>
                              </a:solidFill>
                              <a:miter lim="800000"/>
                              <a:headEnd/>
                              <a:tailEnd/>
                            </a:ln>
                          </wps:spPr>
                          <wps:txbx>
                            <w:txbxContent>
                              <w:p w:rsidR="00324247" w:rsidRPr="00FE2E6F" w:rsidRDefault="00324247" w:rsidP="0042494C">
                                <w:pPr>
                                  <w:jc w:val="center"/>
                                  <w:rPr>
                                    <w:lang w:val="uk-UA"/>
                                  </w:rPr>
                                </w:pPr>
                                <w:r>
                                  <w:rPr>
                                    <w:lang w:val="uk-UA"/>
                                  </w:rPr>
                                  <w:t>Основні дільниці</w:t>
                                </w:r>
                              </w:p>
                            </w:txbxContent>
                          </wps:txbx>
                          <wps:bodyPr rot="0" vert="horz" wrap="square" lIns="91440" tIns="45720" rIns="91440" bIns="45720" anchor="ctr" anchorCtr="0" upright="1">
                            <a:noAutofit/>
                          </wps:bodyPr>
                        </wps:wsp>
                        <wps:wsp>
                          <wps:cNvPr id="195" name="Прямая соединительная линия 160"/>
                          <wps:cNvCnPr>
                            <a:cxnSpLocks noChangeShapeType="1"/>
                          </wps:cNvCnPr>
                          <wps:spPr bwMode="auto">
                            <a:xfrm>
                              <a:off x="466725" y="523875"/>
                              <a:ext cx="5038725"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196" name="Прямая со стрелкой 161"/>
                          <wps:cNvCnPr>
                            <a:cxnSpLocks noChangeShapeType="1"/>
                          </wps:cNvCnPr>
                          <wps:spPr bwMode="auto">
                            <a:xfrm>
                              <a:off x="466725" y="523875"/>
                              <a:ext cx="0" cy="20002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97" name="Прямая со стрелкой 162"/>
                          <wps:cNvCnPr>
                            <a:cxnSpLocks noChangeShapeType="1"/>
                          </wps:cNvCnPr>
                          <wps:spPr bwMode="auto">
                            <a:xfrm>
                              <a:off x="1695450" y="523875"/>
                              <a:ext cx="0" cy="20002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98" name="Прямая со стрелкой 163"/>
                          <wps:cNvCnPr>
                            <a:cxnSpLocks noChangeShapeType="1"/>
                          </wps:cNvCnPr>
                          <wps:spPr bwMode="auto">
                            <a:xfrm>
                              <a:off x="2876550" y="533400"/>
                              <a:ext cx="0" cy="20002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99" name="Прямая со стрелкой 164"/>
                          <wps:cNvCnPr>
                            <a:cxnSpLocks noChangeShapeType="1"/>
                          </wps:cNvCnPr>
                          <wps:spPr bwMode="auto">
                            <a:xfrm>
                              <a:off x="4191000" y="542925"/>
                              <a:ext cx="0" cy="20002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0" name="Прямая со стрелкой 165"/>
                          <wps:cNvCnPr>
                            <a:cxnSpLocks noChangeShapeType="1"/>
                          </wps:cNvCnPr>
                          <wps:spPr bwMode="auto">
                            <a:xfrm>
                              <a:off x="5505450" y="523875"/>
                              <a:ext cx="0" cy="20002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1" name="Прямая соединительная линия 166"/>
                          <wps:cNvCnPr>
                            <a:cxnSpLocks noChangeShapeType="1"/>
                          </wps:cNvCnPr>
                          <wps:spPr bwMode="auto">
                            <a:xfrm>
                              <a:off x="2876550" y="361950"/>
                              <a:ext cx="0" cy="17145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02" name="Прямая со стрелкой 167"/>
                          <wps:cNvCnPr>
                            <a:cxnSpLocks noChangeShapeType="1"/>
                          </wps:cNvCnPr>
                          <wps:spPr bwMode="auto">
                            <a:xfrm>
                              <a:off x="2876550" y="1352550"/>
                              <a:ext cx="0" cy="29527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3" name="Прямая со стрелкой 168"/>
                          <wps:cNvCnPr>
                            <a:cxnSpLocks noChangeShapeType="1"/>
                          </wps:cNvCnPr>
                          <wps:spPr bwMode="auto">
                            <a:xfrm>
                              <a:off x="4191000" y="1362075"/>
                              <a:ext cx="0" cy="295275"/>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4" name="Прямая соединительная линия 169"/>
                          <wps:cNvCnPr>
                            <a:cxnSpLocks noChangeShapeType="1"/>
                          </wps:cNvCnPr>
                          <wps:spPr bwMode="auto">
                            <a:xfrm>
                              <a:off x="3495675" y="1352550"/>
                              <a:ext cx="0" cy="18669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05" name="Прямая соединительная линия 171"/>
                          <wps:cNvCnPr>
                            <a:cxnSpLocks noChangeShapeType="1"/>
                          </wps:cNvCnPr>
                          <wps:spPr bwMode="auto">
                            <a:xfrm>
                              <a:off x="5038725" y="1285875"/>
                              <a:ext cx="0" cy="22479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06" name="Прямая со стрелкой 173"/>
                          <wps:cNvCnPr>
                            <a:cxnSpLocks noChangeShapeType="1"/>
                          </wps:cNvCnPr>
                          <wps:spPr bwMode="auto">
                            <a:xfrm>
                              <a:off x="5038725" y="3533775"/>
                              <a:ext cx="133350" cy="0"/>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7" name="Прямая со стрелкой 174"/>
                          <wps:cNvCnPr>
                            <a:cxnSpLocks noChangeShapeType="1"/>
                          </wps:cNvCnPr>
                          <wps:spPr bwMode="auto">
                            <a:xfrm>
                              <a:off x="5038725" y="2743200"/>
                              <a:ext cx="133350" cy="0"/>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8" name="Прямая со стрелкой 175"/>
                          <wps:cNvCnPr>
                            <a:cxnSpLocks noChangeShapeType="1"/>
                          </wps:cNvCnPr>
                          <wps:spPr bwMode="auto">
                            <a:xfrm>
                              <a:off x="5038725" y="2009775"/>
                              <a:ext cx="133350" cy="0"/>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09" name="Прямая со стрелкой 176"/>
                          <wps:cNvCnPr>
                            <a:cxnSpLocks noChangeShapeType="1"/>
                          </wps:cNvCnPr>
                          <wps:spPr bwMode="auto">
                            <a:xfrm>
                              <a:off x="447675" y="1352550"/>
                              <a:ext cx="0" cy="990600"/>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10" name="Прямая соединительная линия 177"/>
                          <wps:cNvCnPr>
                            <a:cxnSpLocks noChangeShapeType="1"/>
                          </wps:cNvCnPr>
                          <wps:spPr bwMode="auto">
                            <a:xfrm>
                              <a:off x="428625" y="2924175"/>
                              <a:ext cx="0" cy="295275"/>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1" name="Прямая соединительная линия 178"/>
                          <wps:cNvCnPr>
                            <a:cxnSpLocks noChangeShapeType="1"/>
                          </wps:cNvCnPr>
                          <wps:spPr bwMode="auto">
                            <a:xfrm>
                              <a:off x="438150" y="2057400"/>
                              <a:ext cx="1809750"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2" name="Прямая со стрелкой 179"/>
                          <wps:cNvCnPr>
                            <a:cxnSpLocks noChangeShapeType="1"/>
                          </wps:cNvCnPr>
                          <wps:spPr bwMode="auto">
                            <a:xfrm>
                              <a:off x="1466850" y="2057400"/>
                              <a:ext cx="0" cy="285750"/>
                            </a:xfrm>
                            <a:prstGeom prst="straightConnector1">
                              <a:avLst/>
                            </a:prstGeom>
                            <a:noFill/>
                            <a:ln w="12700" algn="ctr">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13" name="Прямая соединительная линия 180"/>
                          <wps:cNvCnPr>
                            <a:cxnSpLocks noChangeShapeType="1"/>
                          </wps:cNvCnPr>
                          <wps:spPr bwMode="auto">
                            <a:xfrm>
                              <a:off x="2247900" y="2066925"/>
                              <a:ext cx="0" cy="28575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4" name="Прямая соединительная линия 181"/>
                          <wps:cNvCnPr>
                            <a:cxnSpLocks noChangeShapeType="1"/>
                          </wps:cNvCnPr>
                          <wps:spPr bwMode="auto">
                            <a:xfrm>
                              <a:off x="2085975" y="2066925"/>
                              <a:ext cx="0" cy="1152525"/>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5" name="Прямая соединительная линия 182"/>
                          <wps:cNvCnPr>
                            <a:cxnSpLocks noChangeShapeType="1"/>
                          </wps:cNvCnPr>
                          <wps:spPr bwMode="auto">
                            <a:xfrm>
                              <a:off x="2409825" y="2924175"/>
                              <a:ext cx="0" cy="295275"/>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6" name="Прямая соединительная линия 184"/>
                          <wps:cNvCnPr>
                            <a:cxnSpLocks noChangeShapeType="1"/>
                          </wps:cNvCnPr>
                          <wps:spPr bwMode="auto">
                            <a:xfrm>
                              <a:off x="1152525" y="2924175"/>
                              <a:ext cx="0" cy="142875"/>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7" name="Прямая соединительная линия 186"/>
                          <wps:cNvCnPr>
                            <a:cxnSpLocks noChangeShapeType="1"/>
                          </wps:cNvCnPr>
                          <wps:spPr bwMode="auto">
                            <a:xfrm>
                              <a:off x="733425" y="3067050"/>
                              <a:ext cx="0" cy="15240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218" name="Прямая соединительная линия 187"/>
                          <wps:cNvCnPr>
                            <a:cxnSpLocks noChangeShapeType="1"/>
                          </wps:cNvCnPr>
                          <wps:spPr bwMode="auto">
                            <a:xfrm flipH="1">
                              <a:off x="733425" y="3067050"/>
                              <a:ext cx="419100" cy="0"/>
                            </a:xfrm>
                            <a:prstGeom prst="line">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C18BACC" id="Группа 175" o:spid="_x0000_s1059" style="position:absolute;left:0;text-align:left;margin-left:4.95pt;margin-top:10.05pt;width:483pt;height:304.5pt;z-index:251660288;mso-position-horizontal-relative:text;mso-position-vertical-relative:text" coordsize="61341,38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">
                <v:rect id="Прямоугольник 144" o:spid="_x0000_s1060" style="position:absolute;top:7239;width:9429;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pWMIA&#10;AADcAAAADwAAAGRycy9kb3ducmV2LnhtbERPS2vCQBC+C/0PyxR6Mxt7iBKzioiFHnpJ9NDehuyY&#10;BLOzIbvm0V/fLQje5uN7TrafTCsG6l1jWcEqikEQl1Y3XCm4nD+WGxDOI2tsLZOCmRzsdy+LDFNt&#10;R85pKHwlQgi7FBXU3neplK6syaCLbEccuKvtDfoA+0rqHscQblr5HseJNNhwaKixo2NN5a24GwVY&#10;TD/zPH+Po8zbuDn95l3xlSv19jodtiA8Tf4pfrg/dZi/TuD/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XOlY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Головний інженер</w:t>
                        </w:r>
                      </w:p>
                    </w:txbxContent>
                  </v:textbox>
                </v:rect>
                <v:rect id="Прямоугольник 145" o:spid="_x0000_s1061" style="position:absolute;left:10477;top:7239;width:12573;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BMw8IA&#10;AADcAAAADwAAAGRycy9kb3ducmV2LnhtbERPS2vCQBC+C/0PyxR6Mxt7aCRmFRELPfSS6KG9Ddkx&#10;CWZnQ3bNo7++Kwje5uN7TrabTCsG6l1jWcEqikEQl1Y3XCk4nz6XaxDOI2tsLZOCmRzsti+LDFNt&#10;R85pKHwlQgi7FBXU3neplK6syaCLbEccuIvtDfoA+0rqHscQblr5Hscf0mDDoaHGjg41ldfiZhRg&#10;Mf3O8/wzjjJv4+b4l3fFd67U2+u034DwNPmn+OH+0mF+ksD9mXC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EEzD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Заступник директора по техніці безпеки</w:t>
                        </w:r>
                      </w:p>
                    </w:txbxContent>
                  </v:textbox>
                </v:rect>
                <v:rect id="Прямоугольник 146" o:spid="_x0000_s1062" style="position:absolute;left:24098;top:7239;width:9715;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scQA&#10;AADcAAAADwAAAGRycy9kb3ducmV2LnhtbESPMW/CQAyF90r8h5ORujUXGNoqcCCEQOrQJWkH2Kyc&#10;SSJyvih3kIRfj4dK3Wy95/c+r7eja9Wd+tB4NrBIUlDEpbcNVwZ+f45vn6BCRLbYeiYDEwXYbmYv&#10;a8ysHzinexErJSEcMjRQx9hlWoeyJoch8R2xaBffO4yy9pW2PQ4S7lq9TNN37bBhaaixo31N5bW4&#10;OQNYjOdpmk7DoPM2bQ6PvCu+c2Ne5+NuBSrSGP/Nf9dfVvA/hFa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P2LHEAAAA3AAAAA8AAAAAAAAAAAAAAAAAmAIAAGRycy9k&#10;b3ducmV2LnhtbFBLBQYAAAAABAAEAPUAAACJAwAAAAA=&#10;" strokeweight="1pt">
                  <v:textbox>
                    <w:txbxContent>
                      <w:p w:rsidR="00324247" w:rsidRPr="00FE2E6F" w:rsidRDefault="00324247" w:rsidP="0042494C">
                        <w:pPr>
                          <w:jc w:val="center"/>
                          <w:rPr>
                            <w:lang w:val="uk-UA"/>
                          </w:rPr>
                        </w:pPr>
                        <w:r>
                          <w:rPr>
                            <w:lang w:val="uk-UA"/>
                          </w:rPr>
                          <w:t>Головний бухгалтер</w:t>
                        </w:r>
                      </w:p>
                    </w:txbxContent>
                  </v:textbox>
                </v:rect>
                <v:rect id="Прямоугольник 147" o:spid="_x0000_s1063" style="position:absolute;left:34956;top:7239;width:14097;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N9KsEA&#10;AADcAAAADwAAAGRycy9kb3ducmV2LnhtbERPTYvCMBC9C/6HMAvebLoeVu0aZRGFPXhp9aC3oZlt&#10;yzaT0kTb+uuNIHibx/uc1aY3tbhR6yrLCj6jGARxbnXFhYLTcT9dgHAeWWNtmRQM5GCzHo9WmGjb&#10;cUq3zBcihLBLUEHpfZNI6fKSDLrINsSB+7OtQR9gW0jdYhfCTS1ncfwlDVYcGkpsaFtS/p9djQLM&#10;+sswDOeuk2kdV7t72mSHVKnJR//zDcJT79/il/tXh/nzJTyfCR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DfSrBAAAA3AAAAA8AAAAAAAAAAAAAAAAAmAIAAGRycy9kb3du&#10;cmV2LnhtbFBLBQYAAAAABAAEAPUAAACGAwAAAAA=&#10;" strokeweight="1pt">
                  <v:textbox>
                    <w:txbxContent>
                      <w:p w:rsidR="00324247" w:rsidRPr="00BC2C54" w:rsidRDefault="00324247" w:rsidP="0042494C">
                        <w:pPr>
                          <w:jc w:val="center"/>
                          <w:rPr>
                            <w:sz w:val="22"/>
                            <w:szCs w:val="22"/>
                            <w:lang w:val="uk-UA"/>
                          </w:rPr>
                        </w:pPr>
                        <w:r w:rsidRPr="00BC2C54">
                          <w:rPr>
                            <w:sz w:val="22"/>
                            <w:szCs w:val="22"/>
                            <w:lang w:val="uk-UA"/>
                          </w:rPr>
                          <w:t>Заступник директора по збуту і постачанню</w:t>
                        </w:r>
                      </w:p>
                    </w:txbxContent>
                  </v:textbox>
                </v:rect>
                <v:group id="Группа 188" o:spid="_x0000_s1064" style="position:absolute;width:61341;height:38004" coordsize="61341,38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eZBsUAAADcAAAADwAAAGRycy9kb3ducmV2LnhtbESPQWvCQBCF74X+h2UE&#10;b3UTxSLRVURq6UGEqlB6G7JjEszOhuw2if++cxC8zfDevPfNajO4WnXUhsqzgXSSgCLOva24MHA5&#10;798WoEJEtlh7JgN3CrBZv76sMLO+52/qTrFQEsIhQwNljE2mdchLchgmviEW7epbh1HWttC2xV7C&#10;Xa2nSfKuHVYsDSU2tCspv53+nIHPHvvtLP3oDrfr7v57nh9/DikZMx4N2yWoSEN8mh/XX1bwF4Iv&#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XmQbFAAAA3AAA&#10;AA8AAAAAAAAAAAAAAAAAqgIAAGRycy9kb3ducmV2LnhtbFBLBQYAAAAABAAEAPoAAACcAwAAAAA=&#10;">
                  <v:rect id="Прямоугольник 143" o:spid="_x0000_s1065" style="position:absolute;left:22098;width:13430;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ABC8IA&#10;AADcAAAADwAAAGRycy9kb3ducmV2LnhtbERPS2uDQBC+B/oflin0Fld7KGJdJYQWcuhF00N7G9yJ&#10;StxZcTc++uu7hUJu8/E9Jy9XM4iZJtdbVpBEMQjixuqeWwWf5/d9CsJ5ZI2DZVKwkYOyeNjlmGm7&#10;cEVz7VsRQthlqKDzfsykdE1HBl1kR+LAXexk0Ac4tVJPuIRwM8jnOH6RBnsODR2OdOyoudY3owDr&#10;9Xvbtq9lkdUQ928/1Vh/VEo9Pa6HVxCeVn8X/7tPOsxPE/h7Jlwgi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YAEL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Директор</w:t>
                          </w:r>
                        </w:p>
                      </w:txbxContent>
                    </v:textbox>
                  </v:rect>
                  <v:rect id="Прямоугольник 148" o:spid="_x0000_s1066" style="position:absolute;left:50387;top:7239;width:9620;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KffMIA&#10;AADcAAAADwAAAGRycy9kb3ducmV2LnhtbERPO2vDMBDeC/0P4grZGrkeinEsm1JayJDFToZkO6yr&#10;bWqdjKX60V8fBQLZ7uN7XlYsphcTja6zrOBtG4Egrq3uuFFwOn6/JiCcR9bYWyYFKzko8uenDFNt&#10;Zy5pqnwjQgi7FBW03g+plK5uyaDb2oE4cD92NOgDHBupR5xDuOllHEXv0mDHoaHFgT5bqn+rP6MA&#10;q+Wyrut5nmXZR93XfzlUh1KpzcvysQPhafEP8d2912F+EsPtmXCB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sp98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Головний економіст</w:t>
                          </w:r>
                        </w:p>
                      </w:txbxContent>
                    </v:textbox>
                  </v:rect>
                  <v:rect id="Прямоугольник 149" o:spid="_x0000_s1067" style="position:absolute;left:24098;top:16478;width:9715;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4658IA&#10;AADcAAAADwAAAGRycy9kb3ducmV2LnhtbERPS2vCQBC+C/0PyxR6MxtbkBCzioiFHnpJ9NDehuyY&#10;BLOzIbvm0V/fFQRv8/E9J9tNphUD9a6xrGAVxSCIS6sbrhScT5/LBITzyBpby6RgJge77csiw1Tb&#10;kXMaCl+JEMIuRQW1910qpStrMugi2xEH7mJ7gz7AvpK6xzGEm1a+x/FaGmw4NNTY0aGm8lrcjAIs&#10;pt95nn/GUeZt3Bz/8q74zpV6e532GxCeJv8UP9xfOsxPPu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jrn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Бухгалтерія</w:t>
                          </w:r>
                        </w:p>
                      </w:txbxContent>
                    </v:textbox>
                  </v:rect>
                  <v:rect id="Прямоугольник 150" o:spid="_x0000_s1068" style="position:absolute;left:35909;top:16573;width:12192;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eik8IA&#10;AADcAAAADwAAAGRycy9kb3ducmV2LnhtbERPS2vCQBC+C/0PyxR6MxtLkRCzioiFHnpJ9NDehuyY&#10;BLOzIbvm0V/fFQRv8/E9J9tNphUD9a6xrGAVxSCIS6sbrhScT5/LBITzyBpby6RgJge77csiw1Tb&#10;kXMaCl+JEMIuRQW1910qpStrMugi2xEH7mJ7gz7AvpK6xzGEm1a+x/FaGmw4NNTY0aGm8lrcjAIs&#10;pt95nn/GUeZt3Bz/8q74zpV6e532GxCeJv8UP9xfOsxPPu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F6KT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Відділ збуту і постачання</w:t>
                          </w:r>
                        </w:p>
                      </w:txbxContent>
                    </v:textbox>
                  </v:rect>
                  <v:rect id="Прямоугольник 151" o:spid="_x0000_s1069" style="position:absolute;left:51625;top:16478;width:9239;height:6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sHCMIA&#10;AADcAAAADwAAAGRycy9kb3ducmV2LnhtbERPS2vCQBC+C/0PyxR6MxsLlRCzioiFHnpJ9NDehuyY&#10;BLOzIbvm0V/fFQRv8/E9J9tNphUD9a6xrGAVxSCIS6sbrhScT5/LBITzyBpby6RgJge77csiw1Tb&#10;kXMaCl+JEMIuRQW1910qpStrMugi2xEH7mJ7gz7AvpK6xzGEm1a+x/FaGmw4NNTY0aGm8lrcjAIs&#10;pt95nn/GUeZt3Bz/8q74zpV6e532GxCeJv8UP9xfOsxPPuD+TLh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WwcI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Планово-виробничий відділ</w:t>
                          </w:r>
                        </w:p>
                      </w:txbxContent>
                    </v:textbox>
                  </v:rect>
                  <v:rect id="Прямоугольник 152" o:spid="_x0000_s1070" style="position:absolute;left:51625;top:24384;width:9620;height:6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mZf8IA&#10;AADcAAAADwAAAGRycy9kb3ducmV2LnhtbERPO2vDMBDeC/0P4grZGrkZjHEsm1JayNDFToZkO6yr&#10;bWqdjKX60V8fBQLZ7uN7XlYsphcTja6zrOBtG4Egrq3uuFFwOn69JiCcR9bYWyYFKzko8uenDFNt&#10;Zy5pqnwjQgi7FBW03g+plK5uyaDb2oE4cD92NOgDHBupR5xDuOnlLopiabDj0NDiQB8t1b/Vn1GA&#10;1XJZ1/U8z7Lso+7zvxyq71KpzcvyvgfhafEP8d190GF+EsPtmXCB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iZl/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Відділ заробітної плати</w:t>
                          </w:r>
                        </w:p>
                      </w:txbxContent>
                    </v:textbox>
                  </v:rect>
                  <v:rect id="Прямоугольник 153" o:spid="_x0000_s1071" style="position:absolute;left:51720;top:32194;width:9621;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U85MIA&#10;AADcAAAADwAAAGRycy9kb3ducmV2LnhtbERPS2vCQBC+C/0PyxR6Mxt7qCFmFRELPfSS6KG9Ddkx&#10;CWZnQ3bNo7++Kwje5uN7TrabTCsG6l1jWcEqikEQl1Y3XCk4nz6XCQjnkTW2lknBTA5225dFhqm2&#10;I+c0FL4SIYRdigpq77tUSlfWZNBFtiMO3MX2Bn2AfSV1j2MIN618j+MPabDh0FBjR4eaymtxMwqw&#10;mH7nef4ZR5m3cXP8y7viO1fq7XXab0B4mvxT/HB/6TA/WcP9mXC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xTzkwgAAANwAAAAPAAAAAAAAAAAAAAAAAJgCAABkcnMvZG93&#10;bnJldi54bWxQSwUGAAAAAAQABAD1AAAAhwMAAAAA&#10;" strokeweight="1pt">
                    <v:textbox>
                      <w:txbxContent>
                        <w:p w:rsidR="00324247" w:rsidRPr="00FE2E6F" w:rsidRDefault="00324247" w:rsidP="0042494C">
                          <w:pPr>
                            <w:jc w:val="center"/>
                            <w:rPr>
                              <w:lang w:val="uk-UA"/>
                            </w:rPr>
                          </w:pPr>
                          <w:r>
                            <w:rPr>
                              <w:lang w:val="uk-UA"/>
                            </w:rPr>
                            <w:t>Відділ кадрів</w:t>
                          </w:r>
                        </w:p>
                      </w:txbxContent>
                    </v:textbox>
                  </v:rect>
                  <v:rect id="Прямоугольник 154" o:spid="_x0000_s1072" style="position:absolute;left:34956;top:32194;width:11811;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qolsQA&#10;AADcAAAADwAAAGRycy9kb3ducmV2LnhtbESPQWvDMAyF74P+B6PCbovTHUbJ4pZSWthhl2Q7bDcR&#10;q3FoLIfYbZL9+ukw2E3iPb33qdzPvld3GmMX2MAmy0ERN8F23Br4/Dg/bUHFhGyxD0wGFoqw360e&#10;SixsmLiie51aJSEcCzTgUhoKrWPjyGPMwkAs2iWMHpOsY6vtiJOE+14/5/mL9tixNDgc6OioudY3&#10;bwDr+XtZlq9p0lWfd6efaqjfK2Me1/PhFVSiOf2b/67frOBvhVaekQn0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aqJbEAAAA3AAAAA8AAAAAAAAAAAAAAAAAmAIAAGRycy9k&#10;b3ducmV2LnhtbFBLBQYAAAAABAAEAPUAAACJAwAAAAA=&#10;" strokeweight="1pt">
                    <v:textbox>
                      <w:txbxContent>
                        <w:p w:rsidR="00324247" w:rsidRPr="00FE2E6F" w:rsidRDefault="00324247" w:rsidP="0042494C">
                          <w:pPr>
                            <w:jc w:val="center"/>
                            <w:rPr>
                              <w:lang w:val="uk-UA"/>
                            </w:rPr>
                          </w:pPr>
                          <w:r>
                            <w:rPr>
                              <w:lang w:val="uk-UA"/>
                            </w:rPr>
                            <w:t>Обслуговуючі господарства</w:t>
                          </w:r>
                        </w:p>
                      </w:txbxContent>
                    </v:textbox>
                  </v:rect>
                  <v:rect id="Прямоугольник 155" o:spid="_x0000_s1073" style="position:absolute;top:23336;width:8667;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yTcQA&#10;AADcAAAADwAAAGRycy9kb3ducmV2LnhtbESPMW/CQAyF90r8h5ORujUXGKo2cCCEQOrQJWkH2Kyc&#10;SSJyvih3kIRfj4dK3Wy95/c+r7eja9Wd+tB4NrBIUlDEpbcNVwZ+f45vH6BCRLbYeiYDEwXYbmYv&#10;a8ysHzinexErJSEcMjRQx9hlWoeyJoch8R2xaBffO4yy9pW2PQ4S7lq9TNN37bBhaaixo31N5bW4&#10;OQNYjOdpmk7DoPM2bQ6PvCu+c2Ne5+NuBSrSGP/Nf9dfVvA/BV+ekQn05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1Mk3EAAAA3AAAAA8AAAAAAAAAAAAAAAAAmAIAAGRycy9k&#10;b3ducmV2LnhtbFBLBQYAAAAABAAEAPUAAACJAwAAAAA=&#10;" strokeweight="1pt">
                    <v:textbox>
                      <w:txbxContent>
                        <w:p w:rsidR="00324247" w:rsidRPr="00FE2E6F" w:rsidRDefault="00324247" w:rsidP="0042494C">
                          <w:pPr>
                            <w:jc w:val="center"/>
                            <w:rPr>
                              <w:lang w:val="uk-UA"/>
                            </w:rPr>
                          </w:pPr>
                          <w:r>
                            <w:rPr>
                              <w:lang w:val="uk-UA"/>
                            </w:rPr>
                            <w:t>Головний механік</w:t>
                          </w:r>
                        </w:p>
                      </w:txbxContent>
                    </v:textbox>
                  </v:rect>
                  <v:rect id="Прямоугольник 156" o:spid="_x0000_s1074" style="position:absolute;left:9906;top:23431;width:10287;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mX1sIA&#10;AADcAAAADwAAAGRycy9kb3ducmV2LnhtbERPS2vCQBC+F/wPywi9NZt4kDZmFREFD14SPbS3ITsm&#10;wexsyK559Nd3C4Xe5uN7TrabTCsG6l1jWUESxSCIS6sbrhTcrqe3dxDOI2tsLZOCmRzstouXDFNt&#10;R85pKHwlQgi7FBXU3neplK6syaCLbEccuLvtDfoA+0rqHscQblq5iuO1NNhwaKixo0NN5aN4GgVY&#10;TF/zPH+Oo8zbuDl+511xyZV6XU77DQhPk/8X/7nPOsz/SOD3mXCB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uZfWwgAAANwAAAAPAAAAAAAAAAAAAAAAAJgCAABkcnMvZG93&#10;bnJldi54bWxQSwUGAAAAAAQABAD1AAAAhwMAAAAA&#10;" strokeweight="1pt">
                    <v:textbox>
                      <w:txbxContent>
                        <w:p w:rsidR="00324247" w:rsidRPr="009C4837" w:rsidRDefault="00324247" w:rsidP="0042494C">
                          <w:pPr>
                            <w:jc w:val="center"/>
                            <w:rPr>
                              <w:sz w:val="22"/>
                              <w:szCs w:val="22"/>
                              <w:lang w:val="uk-UA"/>
                            </w:rPr>
                          </w:pPr>
                          <w:r w:rsidRPr="009C4837">
                            <w:rPr>
                              <w:sz w:val="22"/>
                              <w:szCs w:val="22"/>
                              <w:lang w:val="uk-UA"/>
                            </w:rPr>
                            <w:t>Завідувач лабораторією</w:t>
                          </w:r>
                        </w:p>
                      </w:txbxContent>
                    </v:textbox>
                  </v:rect>
                  <v:rect id="Прямоугольник 157" o:spid="_x0000_s1075" style="position:absolute;left:22479;top:23431;width:8096;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sJocIA&#10;AADcAAAADwAAAGRycy9kb3ducmV2LnhtbERPS2vCQBC+C/0PyxR6MxtzKBqzioiFHnpJ9NDehuyY&#10;BLOzIbvm0V/fLQje5uN7TrafTCsG6l1jWcEqikEQl1Y3XCm4nD+WaxDOI2tsLZOCmRzsdy+LDFNt&#10;R85pKHwlQgi7FBXU3neplK6syaCLbEccuKvtDfoA+0rqHscQblqZxPG7NNhwaKixo2NN5a24GwVY&#10;TD/zPH+Po8zbuDn95l3xlSv19jodtiA8Tf4pfrg/dZi/SeD/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wmhwgAAANwAAAAPAAAAAAAAAAAAAAAAAJgCAABkcnMvZG93&#10;bnJldi54bWxQSwUGAAAAAAQABAD1AAAAhwMAAAAA&#10;" strokeweight="1pt">
                    <v:textbox>
                      <w:txbxContent>
                        <w:p w:rsidR="00324247" w:rsidRPr="009C4837" w:rsidRDefault="00324247" w:rsidP="0042494C">
                          <w:pPr>
                            <w:jc w:val="center"/>
                            <w:rPr>
                              <w:sz w:val="22"/>
                              <w:szCs w:val="22"/>
                              <w:lang w:val="uk-UA"/>
                            </w:rPr>
                          </w:pPr>
                          <w:r w:rsidRPr="009C4837">
                            <w:rPr>
                              <w:sz w:val="22"/>
                              <w:szCs w:val="22"/>
                              <w:lang w:val="uk-UA"/>
                            </w:rPr>
                            <w:t>Головний пивовар</w:t>
                          </w:r>
                        </w:p>
                      </w:txbxContent>
                    </v:textbox>
                  </v:rect>
                  <v:rect id="Прямоугольник 158" o:spid="_x0000_s1076" style="position:absolute;top:32194;width:9048;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esOsEA&#10;AADcAAAADwAAAGRycy9kb3ducmV2LnhtbERPTYvCMBC9C/6HMAvebLouiHaNsojCHry0etDb0My2&#10;ZZtJaaJt/fVGELzN433OatObWtyodZVlBZ9RDII4t7riQsHpuJ8uQDiPrLG2TAoGcrBZj0crTLTt&#10;OKVb5gsRQtglqKD0vkmkdHlJBl1kG+LA/dnWoA+wLaRusQvhppazOJ5LgxWHhhIb2paU/2dXowCz&#10;/jIMw7nrZFrH1e6eNtkhVWry0f98g/DU+7f45f7VYf7yC5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nrDrBAAAA3AAAAA8AAAAAAAAAAAAAAAAAmAIAAGRycy9kb3du&#10;cmV2LnhtbFBLBQYAAAAABAAEAPUAAACGAwAAAAA=&#10;" strokeweight="1pt">
                    <v:textbox>
                      <w:txbxContent>
                        <w:p w:rsidR="00324247" w:rsidRPr="00FE2E6F" w:rsidRDefault="00324247" w:rsidP="0042494C">
                          <w:pPr>
                            <w:jc w:val="center"/>
                            <w:rPr>
                              <w:lang w:val="uk-UA"/>
                            </w:rPr>
                          </w:pPr>
                          <w:r>
                            <w:rPr>
                              <w:lang w:val="uk-UA"/>
                            </w:rPr>
                            <w:t>Допоміжні дільниці</w:t>
                          </w:r>
                        </w:p>
                      </w:txbxContent>
                    </v:textbox>
                  </v:rect>
                  <v:rect id="Прямоугольник 159" o:spid="_x0000_s1077" style="position:absolute;left:15525;top:32194;width:10097;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40TsEA&#10;AADcAAAADwAAAGRycy9kb3ducmV2LnhtbERPTYvCMBC9C/6HMAvebLqyiHaNsojCHry0etDb0My2&#10;ZZtJaaJt/fVGELzN433OatObWtyodZVlBZ9RDII4t7riQsHpuJ8uQDiPrLG2TAoGcrBZj0crTLTt&#10;OKVb5gsRQtglqKD0vkmkdHlJBl1kG+LA/dnWoA+wLaRusQvhppazOJ5LgxWHhhIb2paU/2dXowCz&#10;/jIMw7nrZFrH1e6eNtkhVWry0f98g/DU+7f45f7VYf7yC57PhAv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ONE7BAAAA3AAAAA8AAAAAAAAAAAAAAAAAmAIAAGRycy9kb3du&#10;cmV2LnhtbFBLBQYAAAAABAAEAPUAAACGAwAAAAA=&#10;" strokeweight="1pt">
                    <v:textbox>
                      <w:txbxContent>
                        <w:p w:rsidR="00324247" w:rsidRPr="00FE2E6F" w:rsidRDefault="00324247" w:rsidP="0042494C">
                          <w:pPr>
                            <w:jc w:val="center"/>
                            <w:rPr>
                              <w:lang w:val="uk-UA"/>
                            </w:rPr>
                          </w:pPr>
                          <w:r>
                            <w:rPr>
                              <w:lang w:val="uk-UA"/>
                            </w:rPr>
                            <w:t>Основні дільниці</w:t>
                          </w:r>
                        </w:p>
                      </w:txbxContent>
                    </v:textbox>
                  </v:rect>
                  <v:line id="Прямая соединительная линия 160" o:spid="_x0000_s1078" style="position:absolute;visibility:visible;mso-wrap-style:square" from="4667,5238" to="55054,52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IieMEAAADcAAAADwAAAGRycy9kb3ducmV2LnhtbERP22oCMRB9L/Qfwgi+aaJQsatRbEtF&#10;WqHePmDYjLuLm8myiRr9+qYg9G0O5zrTebS1uFDrK8caBn0Fgjh3puJCw2H/2RuD8AHZYO2YNNzI&#10;w3z2/DTFzLgrb+myC4VIIewz1FCG0GRS+rwki77vGuLEHV1rMSTYFtK0eE3htpZDpUbSYsWpocSG&#10;3kvKT7uz1XBX3xHVuP7ZMH8Mi+XX223NUetuJy4mIALF8C9+uFcmzX99gb9n0gVy9g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QiJ4wQAAANwAAAAPAAAAAAAAAAAAAAAA&#10;AKECAABkcnMvZG93bnJldi54bWxQSwUGAAAAAAQABAD5AAAAjwMAAAAA&#10;" strokeweight="1pt">
                    <v:stroke joinstyle="miter"/>
                  </v:line>
                  <v:shape id="Прямая со стрелкой 161" o:spid="_x0000_s1079" type="#_x0000_t32" style="position:absolute;left:4667;top:5238;width:0;height:2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yG9MIAAADcAAAADwAAAGRycy9kb3ducmV2LnhtbERP3WrCMBS+H/gO4Qx2MzRRQWY1igjK&#10;cFd2PsChObZlzUlJYtv59Isw8O58fL9nvR1sIzryoXasYTpRIIgLZ2ouNVy+D+MPECEiG2wck4Zf&#10;CrDdjF7WmBnX85m6PJYihXDIUEMVY5tJGYqKLIaJa4kTd3XeYkzQl9J47FO4beRMqYW0WHNqqLCl&#10;fUXFT36zGob7sfs6yOXUq/djuM8Vneb9Teu312G3AhFpiE/xv/vTpPnLBTyeSRfIz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CyG9MIAAADcAAAADwAAAAAAAAAAAAAA&#10;AAChAgAAZHJzL2Rvd25yZXYueG1sUEsFBgAAAAAEAAQA+QAAAJADAAAAAA==&#10;" strokeweight="1pt">
                    <v:stroke endarrow="open" joinstyle="miter"/>
                  </v:shape>
                  <v:shape id="Прямая со стрелкой 162" o:spid="_x0000_s1080" type="#_x0000_t32" style="position:absolute;left:16954;top:5238;width:0;height:2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Ajb8IAAADcAAAADwAAAGRycy9kb3ducmV2LnhtbERPzWoCMRC+F3yHMIKXookVWl2NIgVF&#10;2lPVBxg24+7iZrIkcXf16U2h0Nt8fL+z2vS2Fi35UDnWMJ0oEMS5MxUXGs6n3XgOIkRkg7Vj0nCn&#10;AJv14GWFmXEd/1B7jIVIIRwy1FDG2GRShrwki2HiGuLEXZy3GBP0hTQeuxRua/mm1Lu0WHFqKLGh&#10;z5Ly6/FmNfSPffu9k4upV6/78Jgp+pp1N61Hw367BBGpj//iP/fBpPmLD/h9Jl0g1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2Ajb8IAAADcAAAADwAAAAAAAAAAAAAA&#10;AAChAgAAZHJzL2Rvd25yZXYueG1sUEsFBgAAAAAEAAQA+QAAAJADAAAAAA==&#10;" strokeweight="1pt">
                    <v:stroke endarrow="open" joinstyle="miter"/>
                  </v:shape>
                  <v:shape id="Прямая со стрелкой 163" o:spid="_x0000_s1081" type="#_x0000_t32" style="position:absolute;left:28765;top:5334;width:0;height:2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3HcUAAADcAAAADwAAAGRycy9kb3ducmV2LnhtbESPQWsCMRCF74X+hzBCL6UmVih1NUop&#10;KEVP2v6AYTPuLm4mSxJ3t/76zkHobYb35r1vVpvRt6qnmJrAFmZTA4q4DK7hysLP9/blHVTKyA7b&#10;wGThlxJs1o8PKyxcGPhI/SlXSkI4FWihzrkrtE5lTR7TNHTEop1D9JhljZV2EQcJ961+NeZNe2xY&#10;Gmrs6LOm8nK6egvjbdcftnoxi+Z5l25zQ/v5cLX2aTJ+LEFlGvO/+X795QR/IbTyjEy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3HcUAAADcAAAADwAAAAAAAAAA&#10;AAAAAAChAgAAZHJzL2Rvd25yZXYueG1sUEsFBgAAAAAEAAQA+QAAAJMDAAAAAA==&#10;" strokeweight="1pt">
                    <v:stroke endarrow="open" joinstyle="miter"/>
                  </v:shape>
                  <v:shape id="Прямая со стрелкой 164" o:spid="_x0000_s1082" type="#_x0000_t32" style="position:absolute;left:41910;top:5429;width:0;height:2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MShsEAAADcAAAADwAAAGRycy9kb3ducmV2LnhtbERP3WrCMBS+H+wdwhl4M2aiwrDVKCIo&#10;Q6+mPsChOWuLzUlJYtv59GYw8O58fL9nuR5sIzryoXasYTJWIIgLZ2ouNVzOu485iBCRDTaOScMv&#10;BVivXl+WmBvX8zd1p1iKFMIhRw1VjG0uZSgqshjGriVO3I/zFmOCvpTGY5/CbSOnSn1KizWnhgpb&#10;2lZUXE83q2G477vjTmYTr9734T5TdJj1N61Hb8NmASLSEJ/if/eXSfOzDP6eSRfI1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sxKGwQAAANwAAAAPAAAAAAAAAAAAAAAA&#10;AKECAABkcnMvZG93bnJldi54bWxQSwUGAAAAAAQABAD5AAAAjwMAAAAA&#10;" strokeweight="1pt">
                    <v:stroke endarrow="open" joinstyle="miter"/>
                  </v:shape>
                  <v:shape id="Прямая со стрелкой 165" o:spid="_x0000_s1083" type="#_x0000_t32" style="position:absolute;left:55054;top:5238;width:0;height:2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ZP4MMAAADcAAAADwAAAGRycy9kb3ducmV2LnhtbESPUWvCMBSF34X9h3AHe5GZOEFcZ5Qx&#10;UESfrPsBl+auLWtuShLb6q83guDj4ZzzHc5yPdhGdORD7VjDdKJAEBfO1Fxq+D1t3hcgQkQ22Dgm&#10;DRcKsF69jJaYGdfzkbo8liJBOGSooYqxzaQMRUUWw8S1xMn7c95iTNKX0njsE9w28kOpubRYc1qo&#10;sKWfior//Gw1DNdtd9jIz6lX4224zhTtZ/1Z67fX4fsLRKQhPsOP9s5oSES4n0lHQK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mT+DDAAAA3AAAAA8AAAAAAAAAAAAA&#10;AAAAoQIAAGRycy9kb3ducmV2LnhtbFBLBQYAAAAABAAEAPkAAACRAwAAAAA=&#10;" strokeweight="1pt">
                    <v:stroke endarrow="open" joinstyle="miter"/>
                  </v:shape>
                  <v:line id="Прямая соединительная линия 166" o:spid="_x0000_s1084" style="position:absolute;visibility:visible;mso-wrap-style:square" from="28765,3619" to="28765,5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bQgMQAAADcAAAADwAAAGRycy9kb3ducmV2LnhtbESPUWvCMBSF34X9h3AHvmnSPoh0xqKO&#10;DdGBm9sPuDR3bbG5KU2m0V+/DAY+Hs453+Esymg7cabBt441ZFMFgrhypuVaw9fny2QOwgdkg51j&#10;0nAlD+XyYbTAwrgLf9D5GGqRIOwL1NCE0BdS+qohi37qeuLkfbvBYkhyqKUZ8JLgtpO5UjNpseW0&#10;0GBPm4aq0/HHaripfUQ17w7vzM95/bpbX984aj1+jKsnEIFiuIf/21ujIVcZ/J1JR0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VtCAxAAAANwAAAAPAAAAAAAAAAAA&#10;AAAAAKECAABkcnMvZG93bnJldi54bWxQSwUGAAAAAAQABAD5AAAAkgMAAAAA&#10;" strokeweight="1pt">
                    <v:stroke joinstyle="miter"/>
                  </v:line>
                  <v:shape id="Прямая со стрелкой 167" o:spid="_x0000_s1085" type="#_x0000_t32" style="position:absolute;left:28765;top:13525;width:0;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h0DMQAAADcAAAADwAAAGRycy9kb3ducmV2LnhtbESPUWvCMBSF3wf7D+EO9jI0scLQapQx&#10;UMQ9Tf0Bl+baljU3JYlt9dcbQdjj4ZzzHc5yPdhGdORD7VjDZKxAEBfO1FxqOB03oxmIEJENNo5J&#10;w5UCrFevL0vMjev5l7pDLEWCcMhRQxVjm0sZiooshrFriZN3dt5iTNKX0njsE9w2MlPqU1qsOS1U&#10;2NJ3RcXf4WI1DLdt97OR84lXH9twmyraT/uL1u9vw9cCRKQh/oef7Z3RkKkMHmfSEZ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OHQMxAAAANwAAAAPAAAAAAAAAAAA&#10;AAAAAKECAABkcnMvZG93bnJldi54bWxQSwUGAAAAAAQABAD5AAAAkgMAAAAA&#10;" strokeweight="1pt">
                    <v:stroke endarrow="open" joinstyle="miter"/>
                  </v:shape>
                  <v:shape id="Прямая со стрелкой 168" o:spid="_x0000_s1086" type="#_x0000_t32" style="position:absolute;left:41910;top:13620;width:0;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TRl8QAAADcAAAADwAAAGRycy9kb3ducmV2LnhtbESPUWvCMBSF34X9h3AHvogmWhhajTIE&#10;RbanqT/g0lzbsuamJLGt/vplMNjj4ZzzHc5mN9hGdORD7VjDfKZAEBfO1FxquF4O0yWIEJENNo5J&#10;w4MC7LYvow3mxvX8Rd05liJBOOSooYqxzaUMRUUWw8y1xMm7OW8xJulLaTz2CW4buVDqTVqsOS1U&#10;2NK+ouL7fLcahuex+zzI1dyryTE8M0UfWX/Xevw6vK9BRBrif/ivfTIaFiqD3zPpCMjt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dNGXxAAAANwAAAAPAAAAAAAAAAAA&#10;AAAAAKECAABkcnMvZG93bnJldi54bWxQSwUGAAAAAAQABAD5AAAAkgMAAAAA&#10;" strokeweight="1pt">
                    <v:stroke endarrow="open" joinstyle="miter"/>
                  </v:shape>
                  <v:line id="Прямая соединительная линия 169" o:spid="_x0000_s1087" style="position:absolute;visibility:visible;mso-wrap-style:square" from="34956,13525" to="34956,32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FzGMMAAADcAAAADwAAAGRycy9kb3ducmV2LnhtbESP0WoCMRRE3wX/IVyhbzVxKUW2RmkV&#10;pVRBq37AZXO7u3Rzs2yixn69EQo+DjNzhpnMom3EmTpfO9YwGioQxIUzNZcajofl8xiED8gGG8ek&#10;4UoeZtN+b4K5cRf+pvM+lCJB2OeooQqhzaX0RUUW/dC1xMn7cZ3FkGRXStPhJcFtIzOlXqXFmtNC&#10;hS3NKyp+9yer4U+tI6pxs90xL7Jy9fVx3XDU+mkQ399ABIrhEf5vfxoNmXqB+5l0BO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hcxjDAAAA3AAAAA8AAAAAAAAAAAAA&#10;AAAAoQIAAGRycy9kb3ducmV2LnhtbFBLBQYAAAAABAAEAPkAAACRAwAAAAA=&#10;" strokeweight="1pt">
                    <v:stroke joinstyle="miter"/>
                  </v:line>
                  <v:line id="Прямая соединительная линия 171" o:spid="_x0000_s1088" style="position:absolute;visibility:visible;mso-wrap-style:square" from="50387,12858" to="50387,35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3Wg8MAAADcAAAADwAAAGRycy9kb3ducmV2LnhtbESP0WoCMRRE3wX/IVyhbzVxoUW2RmkV&#10;pVRBq37AZXO7u3Rzs2yixn69EQo+DjNzhpnMom3EmTpfO9YwGioQxIUzNZcajofl8xiED8gGG8ek&#10;4UoeZtN+b4K5cRf+pvM+lCJB2OeooQqhzaX0RUUW/dC1xMn7cZ3FkGRXStPhJcFtIzOlXqXFmtNC&#10;hS3NKyp+9yer4U+tI6pxs90xL7Jy9fVx3XDU+mkQ399ABIrhEf5vfxoNmXqB+5l0BOT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5t1oPDAAAA3AAAAA8AAAAAAAAAAAAA&#10;AAAAoQIAAGRycy9kb3ducmV2LnhtbFBLBQYAAAAABAAEAPkAAACRAwAAAAA=&#10;" strokeweight="1pt">
                    <v:stroke joinstyle="miter"/>
                  </v:line>
                  <v:shape id="Прямая со стрелкой 173" o:spid="_x0000_s1089" type="#_x0000_t32" style="position:absolute;left:50387;top:35337;width:133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NyD8QAAADcAAAADwAAAGRycy9kb3ducmV2LnhtbESPUWvCMBSF3wf7D+EO9jI0UUFmZxQR&#10;lKFPdv6AS3Nty5qbksS289cvguDj4ZzzHc5yPdhGdORD7VjDZKxAEBfO1FxqOP/sRp8gQkQ22Dgm&#10;DX8UYL16fVliZlzPJ+ryWIoE4ZChhirGNpMyFBVZDGPXEifv4rzFmKQvpfHYJ7ht5FSpubRYc1qo&#10;sKVtRcVvfrUahtu+O+7kYuLVxz7cZooOs/6q9fvbsPkCEWmIz/Cj/W00TNUc7mfSEZ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A3IPxAAAANwAAAAPAAAAAAAAAAAA&#10;AAAAAKECAABkcnMvZG93bnJldi54bWxQSwUGAAAAAAQABAD5AAAAkgMAAAAA&#10;" strokeweight="1pt">
                    <v:stroke endarrow="open" joinstyle="miter"/>
                  </v:shape>
                  <v:shape id="Прямая со стрелкой 174" o:spid="_x0000_s1090" type="#_x0000_t32" style="position:absolute;left:50387;top:27432;width:133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XlMQAAADcAAAADwAAAGRycy9kb3ducmV2LnhtbESP0WoCMRRE3wv+Q7iCL0UTFapdjSKC&#10;UtonbT/gsrndXdzcLEncXf36piD4OMzMGWa97W0tWvKhcqxhOlEgiHNnKi40/HwfxksQISIbrB2T&#10;hhsF2G4GL2vMjOv4RO05FiJBOGSooYyxyaQMeUkWw8Q1xMn7dd5iTNIX0njsEtzWcqbUm7RYcVoo&#10;saF9SfnlfLUa+vux/TrI96lXr8dwnyv6nHdXrUfDfrcCEamPz/Cj/WE0zNQC/s+kI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T9eUxAAAANwAAAAPAAAAAAAAAAAA&#10;AAAAAKECAABkcnMvZG93bnJldi54bWxQSwUGAAAAAAQABAD5AAAAkgMAAAAA&#10;" strokeweight="1pt">
                    <v:stroke endarrow="open" joinstyle="miter"/>
                  </v:shape>
                  <v:shape id="Прямая со стрелкой 175" o:spid="_x0000_s1091" type="#_x0000_t32" style="position:absolute;left:50387;top:20097;width:133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BD5sAAAADcAAAADwAAAGRycy9kb3ducmV2LnhtbERPzYrCMBC+C/sOYRa8iCYqiFuNsiwo&#10;i57UfYChGdtiMylJbKtPvzkIHj++//W2t7VoyYfKsYbpRIEgzp2puNDwd9mNlyBCRDZYOyYNDwqw&#10;3XwM1pgZ1/GJ2nMsRArhkKGGMsYmkzLkJVkME9cQJ+7qvMWYoC+k8dilcFvLmVILabHi1FBiQz8l&#10;5bfz3Wron/v2uJNfU69G+/CcKzrMu7vWw8/+ewUiUh/f4pf712iYqbQ2nUlHQG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nQQ+bAAAAA3AAAAA8AAAAAAAAAAAAAAAAA&#10;oQIAAGRycy9kb3ducmV2LnhtbFBLBQYAAAAABAAEAPkAAACOAwAAAAA=&#10;" strokeweight="1pt">
                    <v:stroke endarrow="open" joinstyle="miter"/>
                  </v:shape>
                  <v:shape id="Прямая со стрелкой 176" o:spid="_x0000_s1092" type="#_x0000_t32" style="position:absolute;left:4476;top:13525;width:0;height:99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zmfcMAAADcAAAADwAAAGRycy9kb3ducmV2LnhtbESP0WoCMRRE3wv+Q7iCL0UTFUpdjSKC&#10;UupTrR9w2Vx3Fzc3SxJ3t359Iwg+DjNzhllteluLlnyoHGuYThQI4tyZigsN59/9+BNEiMgGa8ek&#10;4Y8CbNaDtxVmxnX8Q+0pFiJBOGSooYyxyaQMeUkWw8Q1xMm7OG8xJukLaTx2CW5rOVPqQ1qsOC2U&#10;2NCupPx6ulkN/f3QHvdyMfXq/RDuc0Xf8+6m9WjYb5cgIvXxFX62v4yGmVrA40w6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c5n3DAAAA3AAAAA8AAAAAAAAAAAAA&#10;AAAAoQIAAGRycy9kb3ducmV2LnhtbFBLBQYAAAAABAAEAPkAAACRAwAAAAA=&#10;" strokeweight="1pt">
                    <v:stroke endarrow="open" joinstyle="miter"/>
                  </v:shape>
                  <v:line id="Прямая соединительная линия 177" o:spid="_x0000_s1093" style="position:absolute;visibility:visible;mso-wrap-style:square" from="4286,29241" to="4286,32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PjxsAAAADcAAAADwAAAGRycy9kb3ducmV2LnhtbERPzWoCMRC+C32HMII3TdyDyNYo1qJI&#10;FWrVBxg24+7SzWTZRI19enMQevz4/meLaBtxo87XjjWMRwoEceFMzaWG82k9nILwAdlg45g0PMjD&#10;Yv7Wm2Fu3J1/6HYMpUgh7HPUUIXQ5lL6oiKLfuRa4sRdXGcxJNiV0nR4T+G2kZlSE2mx5tRQYUur&#10;iorf49Vq+FO7iGrafB+YP7Ny8/Xx2HPUetCPy3cQgWL4F7/cW6MhG6f56Uw6AnL+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vD48bAAAAA3AAAAA8AAAAAAAAAAAAAAAAA&#10;oQIAAGRycy9kb3ducmV2LnhtbFBLBQYAAAAABAAEAPkAAACOAwAAAAA=&#10;" strokeweight="1pt">
                    <v:stroke joinstyle="miter"/>
                  </v:line>
                  <v:line id="Прямая соединительная линия 178" o:spid="_x0000_s1094" style="position:absolute;visibility:visible;mso-wrap-style:square" from="4381,20574" to="22479,20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9GXcQAAADcAAAADwAAAGRycy9kb3ducmV2LnhtbESP0WoCMRRE3wv+Q7hC32qy+yCyGqUq&#10;itRCW+0HXDa3u0s3N8smavTrG0Ho4zAzZ5jZItpWnKn3jWMN2UiBIC6dabjS8H3cvExA+IBssHVM&#10;Gq7kYTEfPM2wMO7CX3Q+hEokCPsCNdQhdIWUvqzJoh+5jjh5P663GJLsK2l6vCS4bWWu1FhabDgt&#10;1NjRqqby93CyGm5qH1FN2o9P5nVebd+W13eOWj8P4+sURKAY/sOP9s5oyLMM7mfSEZD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j0ZdxAAAANwAAAAPAAAAAAAAAAAA&#10;AAAAAKECAABkcnMvZG93bnJldi54bWxQSwUGAAAAAAQABAD5AAAAkgMAAAAA&#10;" strokeweight="1pt">
                    <v:stroke joinstyle="miter"/>
                  </v:line>
                  <v:shape id="Прямая со стрелкой 179" o:spid="_x0000_s1095" type="#_x0000_t32" style="position:absolute;left:14668;top:20574;width:0;height:28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Hi0cQAAADcAAAADwAAAGRycy9kb3ducmV2LnhtbESPUWvCMBSF3wf7D+EO9jJm0gpjq0YZ&#10;A0X0abofcGmubVlzU5LYVn+9EQQfD+ec73Dmy9G2oicfGscasokCQVw603Cl4e+wev8EESKywdYx&#10;aThTgOXi+WmOhXED/1K/j5VIEA4Faqhj7AopQ1mTxTBxHXHyjs5bjEn6ShqPQ4LbVuZKfUiLDaeF&#10;Gjv6qan835+shvGy7ncr+ZV59bYOl6mi7XQ4af36Mn7PQEQa4yN8b2+MhjzL4XYmHQG5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4eLRxAAAANwAAAAPAAAAAAAAAAAA&#10;AAAAAKECAABkcnMvZG93bnJldi54bWxQSwUGAAAAAAQABAD5AAAAkgMAAAAA&#10;" strokeweight="1pt">
                    <v:stroke endarrow="open" joinstyle="miter"/>
                  </v:shape>
                  <v:line id="Прямая соединительная линия 180" o:spid="_x0000_s1096" style="position:absolute;visibility:visible;mso-wrap-style:square" from="22479,20669" to="22479,23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F9scQAAADcAAAADwAAAGRycy9kb3ducmV2LnhtbESP3WoCMRSE7wu+QzhC7zRxC0W2RvEH&#10;RWzBn/YBDpvT3cXNybKJGvv0TUHo5TAz3zCTWbSNuFLna8caRkMFgrhwpuZSw9fnejAG4QOywcYx&#10;abiTh9m09zTB3LgbH+l6CqVIEPY5aqhCaHMpfVGRRT90LXHyvl1nMSTZldJ0eEtw28hMqVdpsea0&#10;UGFLy4qK8+liNfyo94hq3OwPzKus3OwW9w+OWj/34/wNRKAY/sOP9tZoyEYv8HcmHQE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EX2xxAAAANwAAAAPAAAAAAAAAAAA&#10;AAAAAKECAABkcnMvZG93bnJldi54bWxQSwUGAAAAAAQABAD5AAAAkgMAAAAA&#10;" strokeweight="1pt">
                    <v:stroke joinstyle="miter"/>
                  </v:line>
                  <v:line id="Прямая соединительная линия 181" o:spid="_x0000_s1097" style="position:absolute;visibility:visible;mso-wrap-style:square" from="20859,20669" to="20859,32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jlxcQAAADcAAAADwAAAGRycy9kb3ducmV2LnhtbESP3WoCMRSE7wu+QzhC7zRxKUW2RvEH&#10;RWzBn/YBDpvT3cXNybKJGvv0TUHo5TAz3zCTWbSNuFLna8caRkMFgrhwpuZSw9fnejAG4QOywcYx&#10;abiTh9m09zTB3LgbH+l6CqVIEPY5aqhCaHMpfVGRRT90LXHyvl1nMSTZldJ0eEtw28hMqVdpsea0&#10;UGFLy4qK8+liNfyo94hq3OwPzKus3OwW9w+OWj/34/wNRKAY/sOP9tZoyEYv8HcmHQE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OXFxAAAANwAAAAPAAAAAAAAAAAA&#10;AAAAAKECAABkcnMvZG93bnJldi54bWxQSwUGAAAAAAQABAD5AAAAkgMAAAAA&#10;" strokeweight="1pt">
                    <v:stroke joinstyle="miter"/>
                  </v:line>
                  <v:line id="Прямая соединительная линия 182" o:spid="_x0000_s1098" style="position:absolute;visibility:visible;mso-wrap-style:square" from="24098,29241" to="24098,32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RAXsQAAADcAAAADwAAAGRycy9kb3ducmV2LnhtbESP3WoCMRSE7wu+QzhC7zRxoUW2RvEH&#10;RWzBn/YBDpvT3cXNybKJGvv0TUHo5TAz3zCTWbSNuFLna8caRkMFgrhwpuZSw9fnejAG4QOywcYx&#10;abiTh9m09zTB3LgbH+l6CqVIEPY5aqhCaHMpfVGRRT90LXHyvl1nMSTZldJ0eEtw28hMqVdpsea0&#10;UGFLy4qK8+liNfyo94hq3OwPzKus3OwW9w+OWj/34/wNRKAY/sOP9tZoyEYv8HcmHQE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tEBexAAAANwAAAAPAAAAAAAAAAAA&#10;AAAAAKECAABkcnMvZG93bnJldi54bWxQSwUGAAAAAAQABAD5AAAAkgMAAAAA&#10;" strokeweight="1pt">
                    <v:stroke joinstyle="miter"/>
                  </v:line>
                  <v:line id="Прямая соединительная линия 184" o:spid="_x0000_s1099" style="position:absolute;visibility:visible;mso-wrap-style:square" from="11525,29241" to="11525,30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beKcQAAADcAAAADwAAAGRycy9kb3ducmV2LnhtbESPUWvCMBSF3wf7D+EKvq2JfRCpprI5&#10;NkSFqdsPuDR3bVlzU5qo0V9vBoM9Hs453+EsltF24kyDbx1rmGQKBHHlTMu1hq/Pt6cZCB+QDXaO&#10;ScOVPCzLx4cFFsZd+EDnY6hFgrAvUEMTQl9I6auGLPrM9cTJ+3aDxZDkUEsz4CXBbSdzpabSYstp&#10;ocGeVg1VP8eT1XBT24hq1n3smV/z+n3zct1x1Ho8is9zEIFi+A//tddGQz6Zwu+ZdARke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Zt4pxAAAANwAAAAPAAAAAAAAAAAA&#10;AAAAAKECAABkcnMvZG93bnJldi54bWxQSwUGAAAAAAQABAD5AAAAkgMAAAAA&#10;" strokeweight="1pt">
                    <v:stroke joinstyle="miter"/>
                  </v:line>
                  <v:line id="Прямая соединительная линия 186" o:spid="_x0000_s1100" style="position:absolute;visibility:visible;mso-wrap-style:square" from="7334,30670" to="7334,32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p7ssQAAADcAAAADwAAAGRycy9kb3ducmV2LnhtbESP3WoCMRSE7wu+QzhC7zRxL1rZGsUf&#10;FLEFf9oHOGxOdxc3J8smauzTNwWhl8PMfMNMZtE24kqdrx1rGA0VCOLCmZpLDV+f68EYhA/IBhvH&#10;pOFOHmbT3tMEc+NufKTrKZQiQdjnqKEKoc2l9EVFFv3QtcTJ+3adxZBkV0rT4S3BbSMzpV6kxZrT&#10;QoUtLSsqzqeL1fCj3iOqcbM/MK+ycrNb3D84av3cj/M3EIFi+A8/2lujIRu9wt+ZdATk9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KnuyxAAAANwAAAAPAAAAAAAAAAAA&#10;AAAAAKECAABkcnMvZG93bnJldi54bWxQSwUGAAAAAAQABAD5AAAAkgMAAAAA&#10;" strokeweight="1pt">
                    <v:stroke joinstyle="miter"/>
                  </v:line>
                  <v:line id="Прямая соединительная линия 187" o:spid="_x0000_s1101" style="position:absolute;flip:x;visibility:visible;mso-wrap-style:square" from="7334,30670" to="11525,30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Ec8MAAAADcAAAADwAAAGRycy9kb3ducmV2LnhtbERPTYvCMBC9L/gfwgje1lQRV6tRZGHR&#10;i+CqCN6GZmyrzaQksdZ/bw6Cx8f7ni9bU4mGnC8tKxj0ExDEmdUl5wqOh7/vCQgfkDVWlknBkzws&#10;F52vOabaPvifmn3IRQxhn6KCIoQ6ldJnBRn0fVsTR+5incEQoculdviI4aaSwyQZS4Mlx4YCa/ot&#10;KLvt70ZB4+T1Fpxpz7vR6ecsr9PJ2m+V6nXb1QxEoDZ8xG/3RisYDuLaeCYeAbl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dBHPDAAAAA3AAAAA8AAAAAAAAAAAAAAAAA&#10;oQIAAGRycy9kb3ducmV2LnhtbFBLBQYAAAAABAAEAPkAAACOAwAAAAA=&#10;" strokeweight="1pt">
                    <v:stroke joinstyle="miter"/>
                  </v:line>
                </v:group>
              </v:group>
            </w:pict>
          </mc:Fallback>
        </mc:AlternateContent>
      </w:r>
    </w:p>
    <w:p w:rsidR="0042494C" w:rsidRDefault="0042494C" w:rsidP="0042494C">
      <w:pPr>
        <w:spacing w:line="360" w:lineRule="auto"/>
        <w:ind w:firstLine="709"/>
        <w:jc w:val="both"/>
        <w:rPr>
          <w:noProof/>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Default="0042494C" w:rsidP="0042494C">
      <w:pPr>
        <w:spacing w:line="360" w:lineRule="auto"/>
        <w:ind w:firstLine="709"/>
        <w:jc w:val="both"/>
        <w:rPr>
          <w:sz w:val="28"/>
          <w:szCs w:val="28"/>
          <w:lang w:val="uk-UA"/>
        </w:rPr>
      </w:pPr>
    </w:p>
    <w:p w:rsidR="0042494C" w:rsidRPr="00113354" w:rsidRDefault="0042494C" w:rsidP="0042494C">
      <w:pPr>
        <w:spacing w:line="360" w:lineRule="auto"/>
        <w:ind w:firstLine="709"/>
        <w:jc w:val="center"/>
        <w:rPr>
          <w:sz w:val="28"/>
          <w:szCs w:val="28"/>
          <w:lang w:val="en-GB"/>
        </w:rPr>
      </w:pPr>
      <w:r w:rsidRPr="007A2696">
        <w:rPr>
          <w:sz w:val="28"/>
          <w:szCs w:val="28"/>
          <w:lang w:val="uk-UA"/>
        </w:rPr>
        <w:t xml:space="preserve">Рисунок 2.1 Організаційна структура </w:t>
      </w:r>
      <w:r>
        <w:rPr>
          <w:bCs/>
          <w:color w:val="000000"/>
          <w:sz w:val="28"/>
          <w:szCs w:val="28"/>
          <w:lang w:val="uk-UA"/>
        </w:rPr>
        <w:t>ТОВ «Пивоварня «Опілля»</w:t>
      </w:r>
      <w:r>
        <w:rPr>
          <w:bCs/>
          <w:color w:val="000000"/>
          <w:sz w:val="28"/>
          <w:szCs w:val="28"/>
          <w:lang w:val="en-GB"/>
        </w:rPr>
        <w:t xml:space="preserve"> [</w:t>
      </w:r>
      <w:r w:rsidR="00717BCE">
        <w:rPr>
          <w:bCs/>
          <w:color w:val="000000"/>
          <w:sz w:val="28"/>
          <w:szCs w:val="28"/>
          <w:lang w:val="en-GB"/>
        </w:rPr>
        <w:t>18</w:t>
      </w:r>
      <w:r>
        <w:rPr>
          <w:bCs/>
          <w:color w:val="000000"/>
          <w:sz w:val="28"/>
          <w:szCs w:val="28"/>
          <w:lang w:val="en-GB"/>
        </w:rPr>
        <w:t>]</w:t>
      </w:r>
    </w:p>
    <w:p w:rsidR="0042494C" w:rsidRPr="00966D80" w:rsidRDefault="0042494C" w:rsidP="0042494C">
      <w:pPr>
        <w:spacing w:line="360" w:lineRule="auto"/>
        <w:ind w:firstLine="709"/>
        <w:jc w:val="both"/>
        <w:rPr>
          <w:sz w:val="28"/>
          <w:szCs w:val="28"/>
        </w:rPr>
      </w:pPr>
    </w:p>
    <w:p w:rsidR="0042494C" w:rsidRPr="00BC2C54" w:rsidRDefault="0042494C" w:rsidP="0042494C">
      <w:pPr>
        <w:tabs>
          <w:tab w:val="left" w:pos="851"/>
          <w:tab w:val="left" w:pos="993"/>
        </w:tabs>
        <w:spacing w:line="360" w:lineRule="auto"/>
        <w:ind w:firstLine="709"/>
        <w:jc w:val="both"/>
        <w:rPr>
          <w:spacing w:val="-6"/>
          <w:sz w:val="28"/>
          <w:szCs w:val="28"/>
          <w:lang w:val="uk-UA"/>
        </w:rPr>
      </w:pPr>
      <w:r w:rsidRPr="00BC2C54">
        <w:rPr>
          <w:spacing w:val="-6"/>
          <w:sz w:val="28"/>
          <w:szCs w:val="28"/>
          <w:lang w:val="uk-UA"/>
        </w:rPr>
        <w:t xml:space="preserve">В структурі підприємства необхідно відмітити наявність виробничого відділу (очолює головний інженер), відділу збуту та постачання, економічного відділу, бухгалтерії, відділу з техніки безпеки, який очолює заступник директора по техніці безпеки. </w:t>
      </w:r>
    </w:p>
    <w:p w:rsidR="0042494C" w:rsidRDefault="0042494C" w:rsidP="0042494C">
      <w:pPr>
        <w:tabs>
          <w:tab w:val="left" w:pos="851"/>
          <w:tab w:val="left" w:pos="993"/>
        </w:tabs>
        <w:spacing w:line="360" w:lineRule="auto"/>
        <w:ind w:firstLine="709"/>
        <w:jc w:val="both"/>
        <w:rPr>
          <w:spacing w:val="-6"/>
          <w:sz w:val="28"/>
          <w:szCs w:val="28"/>
          <w:lang w:val="uk-UA"/>
        </w:rPr>
      </w:pPr>
      <w:r w:rsidRPr="00BC2C54">
        <w:rPr>
          <w:spacing w:val="-6"/>
          <w:sz w:val="28"/>
          <w:szCs w:val="28"/>
          <w:lang w:val="uk-UA"/>
        </w:rPr>
        <w:t xml:space="preserve">Виробництво реалізовується безпосередньо на основній та допоміжній дільницях. Штат виробничого відділу включає в себе головного механіка, завідувача лабораторією, головного пивовара та допоміжних працівників, які зайняті безпосередньо у виробничому процесі. </w:t>
      </w:r>
    </w:p>
    <w:p w:rsidR="0042494C" w:rsidRDefault="0042494C" w:rsidP="0042494C">
      <w:pPr>
        <w:tabs>
          <w:tab w:val="left" w:pos="851"/>
          <w:tab w:val="left" w:pos="993"/>
        </w:tabs>
        <w:spacing w:line="360" w:lineRule="auto"/>
        <w:ind w:firstLine="709"/>
        <w:jc w:val="both"/>
        <w:rPr>
          <w:spacing w:val="-6"/>
          <w:sz w:val="28"/>
          <w:szCs w:val="28"/>
          <w:lang w:val="uk-UA"/>
        </w:rPr>
      </w:pPr>
      <w:r>
        <w:rPr>
          <w:spacing w:val="-6"/>
          <w:sz w:val="28"/>
          <w:szCs w:val="28"/>
          <w:lang w:val="uk-UA"/>
        </w:rPr>
        <w:t>Фінансово-економічну діяльність на підприємстві реалізує головний економіст, який разом із планово-економічним відділом здійснює планування та прогнозування формування та витрачання фінансових ресурсів підприємства, забезпечує раціональність управлінських рішень у сфері фінансів.</w:t>
      </w:r>
    </w:p>
    <w:p w:rsidR="0042494C" w:rsidRDefault="0042494C" w:rsidP="0042494C">
      <w:pPr>
        <w:spacing w:line="360" w:lineRule="auto"/>
        <w:ind w:firstLine="709"/>
        <w:jc w:val="both"/>
        <w:rPr>
          <w:sz w:val="28"/>
          <w:szCs w:val="28"/>
          <w:lang w:val="uk-UA"/>
        </w:rPr>
      </w:pPr>
      <w:r>
        <w:rPr>
          <w:sz w:val="28"/>
          <w:szCs w:val="28"/>
          <w:lang w:val="uk-UA"/>
        </w:rPr>
        <w:t xml:space="preserve">Основні фінансово – економічні показники діяльності підприємства </w:t>
      </w:r>
      <w:r>
        <w:rPr>
          <w:bCs/>
          <w:color w:val="000000"/>
          <w:sz w:val="28"/>
          <w:szCs w:val="28"/>
          <w:lang w:val="uk-UA"/>
        </w:rPr>
        <w:t xml:space="preserve">ТОВ «Пивоварня «Опілля» </w:t>
      </w:r>
      <w:r>
        <w:rPr>
          <w:sz w:val="28"/>
          <w:szCs w:val="28"/>
          <w:lang w:val="uk-UA"/>
        </w:rPr>
        <w:t>за період 2020-2022 рр. представимо у таблиці 2.1.</w:t>
      </w:r>
    </w:p>
    <w:p w:rsidR="0042494C" w:rsidRDefault="0042494C" w:rsidP="0042494C">
      <w:pPr>
        <w:spacing w:line="360" w:lineRule="auto"/>
        <w:ind w:firstLine="709"/>
        <w:jc w:val="right"/>
        <w:rPr>
          <w:sz w:val="28"/>
          <w:szCs w:val="28"/>
          <w:lang w:val="uk-UA"/>
        </w:rPr>
      </w:pPr>
    </w:p>
    <w:p w:rsidR="0042494C" w:rsidRDefault="0042494C" w:rsidP="0042494C">
      <w:pPr>
        <w:spacing w:line="360" w:lineRule="auto"/>
        <w:ind w:firstLine="709"/>
        <w:jc w:val="right"/>
        <w:rPr>
          <w:sz w:val="28"/>
          <w:szCs w:val="28"/>
          <w:lang w:val="uk-UA"/>
        </w:rPr>
      </w:pPr>
      <w:r>
        <w:rPr>
          <w:sz w:val="28"/>
          <w:szCs w:val="28"/>
          <w:lang w:val="uk-UA"/>
        </w:rPr>
        <w:lastRenderedPageBreak/>
        <w:t>Таблиця 2.1</w:t>
      </w:r>
    </w:p>
    <w:p w:rsidR="0042494C" w:rsidRPr="00945776" w:rsidRDefault="0042494C" w:rsidP="0042494C">
      <w:pPr>
        <w:spacing w:line="360" w:lineRule="auto"/>
        <w:ind w:firstLine="709"/>
        <w:jc w:val="center"/>
        <w:rPr>
          <w:sz w:val="28"/>
          <w:szCs w:val="28"/>
          <w:lang w:val="uk-UA"/>
        </w:rPr>
      </w:pPr>
      <w:r w:rsidRPr="00945776">
        <w:rPr>
          <w:sz w:val="28"/>
          <w:szCs w:val="28"/>
          <w:lang w:val="uk-UA"/>
        </w:rPr>
        <w:t xml:space="preserve">Фінансові – економічні показники діяльності підприємства </w:t>
      </w:r>
    </w:p>
    <w:p w:rsidR="0042494C" w:rsidRPr="00945776" w:rsidRDefault="0042494C" w:rsidP="0042494C">
      <w:pPr>
        <w:spacing w:line="360" w:lineRule="auto"/>
        <w:ind w:firstLine="709"/>
        <w:jc w:val="center"/>
        <w:rPr>
          <w:sz w:val="28"/>
          <w:szCs w:val="28"/>
          <w:lang w:val="uk-UA"/>
        </w:rPr>
      </w:pPr>
      <w:r>
        <w:rPr>
          <w:bCs/>
          <w:color w:val="000000"/>
          <w:sz w:val="28"/>
          <w:szCs w:val="28"/>
          <w:lang w:val="uk-UA"/>
        </w:rPr>
        <w:t xml:space="preserve">ТОВ «Пивоварня «Опілля» </w:t>
      </w:r>
      <w:r w:rsidRPr="00945776">
        <w:rPr>
          <w:sz w:val="28"/>
          <w:szCs w:val="28"/>
          <w:lang w:val="uk-UA"/>
        </w:rPr>
        <w:t xml:space="preserve">за період </w:t>
      </w:r>
      <w:r>
        <w:rPr>
          <w:sz w:val="28"/>
          <w:szCs w:val="28"/>
          <w:lang w:val="uk-UA"/>
        </w:rPr>
        <w:t>2020</w:t>
      </w:r>
      <w:r w:rsidRPr="00945776">
        <w:rPr>
          <w:sz w:val="28"/>
          <w:szCs w:val="28"/>
          <w:lang w:val="uk-UA"/>
        </w:rPr>
        <w:t>-</w:t>
      </w:r>
      <w:r>
        <w:rPr>
          <w:sz w:val="28"/>
          <w:szCs w:val="28"/>
          <w:lang w:val="uk-UA"/>
        </w:rPr>
        <w:t>2022</w:t>
      </w:r>
      <w:r w:rsidRPr="00945776">
        <w:rPr>
          <w:sz w:val="28"/>
          <w:szCs w:val="28"/>
          <w:lang w:val="uk-UA"/>
        </w:rPr>
        <w:t xml:space="preserve"> рр.</w:t>
      </w:r>
      <w:r>
        <w:rPr>
          <w:sz w:val="28"/>
          <w:szCs w:val="28"/>
          <w:lang w:val="uk-UA"/>
        </w:rPr>
        <w:t xml:space="preserve">, </w:t>
      </w:r>
      <w:proofErr w:type="spellStart"/>
      <w:r>
        <w:rPr>
          <w:sz w:val="28"/>
          <w:szCs w:val="28"/>
          <w:lang w:val="uk-UA"/>
        </w:rPr>
        <w:t>тис.грн</w:t>
      </w:r>
      <w:proofErr w:type="spellEnd"/>
      <w:r>
        <w:rPr>
          <w:sz w:val="28"/>
          <w:szCs w:val="28"/>
          <w:lang w:val="uk-UA"/>
        </w:rPr>
        <w:t>.</w:t>
      </w:r>
    </w:p>
    <w:tbl>
      <w:tblPr>
        <w:tblW w:w="94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200"/>
        <w:gridCol w:w="1090"/>
        <w:gridCol w:w="996"/>
        <w:gridCol w:w="1060"/>
        <w:gridCol w:w="996"/>
        <w:gridCol w:w="960"/>
        <w:gridCol w:w="1116"/>
      </w:tblGrid>
      <w:tr w:rsidR="0042494C" w:rsidRPr="008476BB" w:rsidTr="002215BB">
        <w:trPr>
          <w:trHeight w:val="300"/>
        </w:trPr>
        <w:tc>
          <w:tcPr>
            <w:tcW w:w="3200" w:type="dxa"/>
            <w:vMerge w:val="restart"/>
            <w:shd w:val="clear" w:color="auto" w:fill="FFFFFF"/>
            <w:noWrap/>
            <w:vAlign w:val="center"/>
            <w:hideMark/>
          </w:tcPr>
          <w:p w:rsidR="0042494C" w:rsidRPr="00F16496" w:rsidRDefault="0042494C" w:rsidP="002215BB">
            <w:pPr>
              <w:jc w:val="center"/>
              <w:rPr>
                <w:bCs/>
                <w:lang w:val="uk-UA"/>
              </w:rPr>
            </w:pPr>
            <w:r w:rsidRPr="00F16496">
              <w:rPr>
                <w:bCs/>
                <w:lang w:val="uk-UA"/>
              </w:rPr>
              <w:t>Показник</w:t>
            </w:r>
          </w:p>
        </w:tc>
        <w:tc>
          <w:tcPr>
            <w:tcW w:w="1090" w:type="dxa"/>
            <w:vMerge w:val="restart"/>
            <w:shd w:val="clear" w:color="auto" w:fill="FFFFFF"/>
            <w:noWrap/>
            <w:vAlign w:val="bottom"/>
            <w:hideMark/>
          </w:tcPr>
          <w:p w:rsidR="0042494C" w:rsidRPr="00F16496" w:rsidRDefault="0042494C" w:rsidP="002215BB">
            <w:pPr>
              <w:jc w:val="center"/>
              <w:rPr>
                <w:bCs/>
                <w:lang w:val="uk-UA"/>
              </w:rPr>
            </w:pPr>
            <w:r w:rsidRPr="00F16496">
              <w:rPr>
                <w:bCs/>
                <w:lang w:val="uk-UA"/>
              </w:rPr>
              <w:t>од.</w:t>
            </w:r>
          </w:p>
          <w:p w:rsidR="0042494C" w:rsidRPr="00F16496" w:rsidRDefault="0042494C" w:rsidP="002215BB">
            <w:pPr>
              <w:jc w:val="center"/>
              <w:rPr>
                <w:bCs/>
                <w:lang w:val="uk-UA"/>
              </w:rPr>
            </w:pPr>
            <w:r w:rsidRPr="00F16496">
              <w:rPr>
                <w:bCs/>
                <w:lang w:val="uk-UA"/>
              </w:rPr>
              <w:t>вимір.</w:t>
            </w:r>
          </w:p>
        </w:tc>
        <w:tc>
          <w:tcPr>
            <w:tcW w:w="996" w:type="dxa"/>
            <w:shd w:val="clear" w:color="auto" w:fill="FFFFFF"/>
            <w:noWrap/>
            <w:vAlign w:val="bottom"/>
            <w:hideMark/>
          </w:tcPr>
          <w:p w:rsidR="0042494C" w:rsidRPr="00F16496" w:rsidRDefault="0042494C" w:rsidP="002215BB">
            <w:pPr>
              <w:jc w:val="center"/>
              <w:rPr>
                <w:bCs/>
                <w:lang w:val="uk-UA"/>
              </w:rPr>
            </w:pPr>
            <w:r w:rsidRPr="00F16496">
              <w:rPr>
                <w:bCs/>
                <w:lang w:val="uk-UA"/>
              </w:rPr>
              <w:t> </w:t>
            </w:r>
          </w:p>
        </w:tc>
        <w:tc>
          <w:tcPr>
            <w:tcW w:w="2056" w:type="dxa"/>
            <w:gridSpan w:val="2"/>
            <w:shd w:val="clear" w:color="auto" w:fill="FFFFFF"/>
            <w:noWrap/>
            <w:vAlign w:val="bottom"/>
            <w:hideMark/>
          </w:tcPr>
          <w:p w:rsidR="0042494C" w:rsidRPr="00F16496" w:rsidRDefault="0042494C" w:rsidP="002215BB">
            <w:pPr>
              <w:jc w:val="center"/>
              <w:rPr>
                <w:bCs/>
                <w:lang w:val="uk-UA"/>
              </w:rPr>
            </w:pPr>
            <w:r w:rsidRPr="00F16496">
              <w:rPr>
                <w:bCs/>
                <w:lang w:val="uk-UA"/>
              </w:rPr>
              <w:t>Роки</w:t>
            </w:r>
          </w:p>
        </w:tc>
        <w:tc>
          <w:tcPr>
            <w:tcW w:w="2076" w:type="dxa"/>
            <w:gridSpan w:val="2"/>
            <w:shd w:val="clear" w:color="auto" w:fill="FFFFFF"/>
            <w:noWrap/>
            <w:vAlign w:val="bottom"/>
            <w:hideMark/>
          </w:tcPr>
          <w:p w:rsidR="0042494C" w:rsidRPr="00F16496" w:rsidRDefault="0042494C" w:rsidP="002215BB">
            <w:pPr>
              <w:jc w:val="center"/>
              <w:rPr>
                <w:bCs/>
                <w:lang w:val="uk-UA"/>
              </w:rPr>
            </w:pPr>
            <w:r w:rsidRPr="00F16496">
              <w:rPr>
                <w:noProof/>
                <w:lang w:val="uk-UA" w:eastAsia="uk-UA"/>
              </w:rPr>
              <w:drawing>
                <wp:anchor distT="0" distB="0" distL="114300" distR="114300" simplePos="0" relativeHeight="251659264" behindDoc="0" locked="0" layoutInCell="1" allowOverlap="1" wp14:anchorId="5491EE0F" wp14:editId="7D668E50">
                  <wp:simplePos x="0" y="0"/>
                  <wp:positionH relativeFrom="column">
                    <wp:posOffset>186690</wp:posOffset>
                  </wp:positionH>
                  <wp:positionV relativeFrom="paragraph">
                    <wp:posOffset>177800</wp:posOffset>
                  </wp:positionV>
                  <wp:extent cx="142875" cy="171450"/>
                  <wp:effectExtent l="0" t="0" r="9525" b="0"/>
                  <wp:wrapNone/>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71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6496">
              <w:rPr>
                <w:bCs/>
                <w:lang w:val="uk-UA"/>
              </w:rPr>
              <w:t>Відхилення (+;-)</w:t>
            </w:r>
          </w:p>
        </w:tc>
      </w:tr>
      <w:tr w:rsidR="0042494C" w:rsidRPr="008476BB" w:rsidTr="002215BB">
        <w:trPr>
          <w:trHeight w:val="270"/>
        </w:trPr>
        <w:tc>
          <w:tcPr>
            <w:tcW w:w="3200" w:type="dxa"/>
            <w:vMerge/>
            <w:shd w:val="clear" w:color="auto" w:fill="FFFFFF"/>
            <w:vAlign w:val="center"/>
            <w:hideMark/>
          </w:tcPr>
          <w:p w:rsidR="0042494C" w:rsidRPr="00F16496" w:rsidRDefault="0042494C" w:rsidP="002215BB">
            <w:pPr>
              <w:rPr>
                <w:bCs/>
                <w:lang w:val="uk-UA"/>
              </w:rPr>
            </w:pPr>
          </w:p>
        </w:tc>
        <w:tc>
          <w:tcPr>
            <w:tcW w:w="1090" w:type="dxa"/>
            <w:vMerge/>
            <w:shd w:val="clear" w:color="auto" w:fill="FFFFFF"/>
            <w:noWrap/>
            <w:vAlign w:val="bottom"/>
            <w:hideMark/>
          </w:tcPr>
          <w:p w:rsidR="0042494C" w:rsidRPr="00F16496" w:rsidRDefault="0042494C" w:rsidP="002215BB">
            <w:pPr>
              <w:jc w:val="center"/>
              <w:rPr>
                <w:bCs/>
                <w:lang w:val="uk-UA"/>
              </w:rPr>
            </w:pPr>
          </w:p>
        </w:tc>
        <w:tc>
          <w:tcPr>
            <w:tcW w:w="996" w:type="dxa"/>
            <w:shd w:val="clear" w:color="auto" w:fill="FFFFFF"/>
            <w:noWrap/>
            <w:vAlign w:val="bottom"/>
            <w:hideMark/>
          </w:tcPr>
          <w:p w:rsidR="0042494C" w:rsidRPr="00F16496" w:rsidRDefault="0042494C" w:rsidP="002215BB">
            <w:pPr>
              <w:jc w:val="center"/>
              <w:rPr>
                <w:bCs/>
                <w:lang w:val="uk-UA"/>
              </w:rPr>
            </w:pPr>
            <w:r>
              <w:rPr>
                <w:bCs/>
                <w:lang w:val="uk-UA"/>
              </w:rPr>
              <w:t>2020</w:t>
            </w:r>
          </w:p>
        </w:tc>
        <w:tc>
          <w:tcPr>
            <w:tcW w:w="1060" w:type="dxa"/>
            <w:shd w:val="clear" w:color="auto" w:fill="FFFFFF"/>
            <w:noWrap/>
            <w:vAlign w:val="bottom"/>
            <w:hideMark/>
          </w:tcPr>
          <w:p w:rsidR="0042494C" w:rsidRPr="00F16496" w:rsidRDefault="0042494C" w:rsidP="002215BB">
            <w:pPr>
              <w:jc w:val="center"/>
              <w:rPr>
                <w:bCs/>
                <w:lang w:val="uk-UA"/>
              </w:rPr>
            </w:pPr>
            <w:r>
              <w:rPr>
                <w:bCs/>
                <w:lang w:val="uk-UA"/>
              </w:rPr>
              <w:t>2021</w:t>
            </w:r>
          </w:p>
        </w:tc>
        <w:tc>
          <w:tcPr>
            <w:tcW w:w="996" w:type="dxa"/>
            <w:shd w:val="clear" w:color="auto" w:fill="FFFFFF"/>
            <w:noWrap/>
            <w:vAlign w:val="bottom"/>
            <w:hideMark/>
          </w:tcPr>
          <w:p w:rsidR="0042494C" w:rsidRPr="00F16496" w:rsidRDefault="0042494C" w:rsidP="002215BB">
            <w:pPr>
              <w:jc w:val="center"/>
              <w:rPr>
                <w:bCs/>
                <w:lang w:val="uk-UA"/>
              </w:rPr>
            </w:pPr>
            <w:r>
              <w:rPr>
                <w:bCs/>
                <w:lang w:val="uk-UA"/>
              </w:rPr>
              <w:t>2022</w:t>
            </w:r>
          </w:p>
        </w:tc>
        <w:tc>
          <w:tcPr>
            <w:tcW w:w="960" w:type="dxa"/>
            <w:shd w:val="clear" w:color="auto" w:fill="FFFFFF"/>
            <w:noWrap/>
            <w:vAlign w:val="bottom"/>
            <w:hideMark/>
          </w:tcPr>
          <w:p w:rsidR="0042494C" w:rsidRPr="00F16496" w:rsidRDefault="0042494C" w:rsidP="002215BB">
            <w:pPr>
              <w:jc w:val="center"/>
              <w:rPr>
                <w:bCs/>
                <w:lang w:val="uk-UA"/>
              </w:rPr>
            </w:pPr>
          </w:p>
        </w:tc>
        <w:tc>
          <w:tcPr>
            <w:tcW w:w="1116" w:type="dxa"/>
            <w:shd w:val="clear" w:color="auto" w:fill="FFFFFF"/>
            <w:noWrap/>
            <w:vAlign w:val="bottom"/>
            <w:hideMark/>
          </w:tcPr>
          <w:p w:rsidR="0042494C" w:rsidRPr="00F16496" w:rsidRDefault="0042494C" w:rsidP="002215BB">
            <w:pPr>
              <w:jc w:val="center"/>
              <w:rPr>
                <w:bCs/>
                <w:lang w:val="uk-UA"/>
              </w:rPr>
            </w:pPr>
            <w:r w:rsidRPr="00F16496">
              <w:rPr>
                <w:bCs/>
                <w:lang w:val="uk-UA"/>
              </w:rPr>
              <w:t>%</w:t>
            </w:r>
          </w:p>
        </w:tc>
      </w:tr>
      <w:tr w:rsidR="0042494C" w:rsidRPr="008476BB" w:rsidTr="002215BB">
        <w:trPr>
          <w:trHeight w:val="348"/>
        </w:trPr>
        <w:tc>
          <w:tcPr>
            <w:tcW w:w="3200" w:type="dxa"/>
            <w:shd w:val="clear" w:color="auto" w:fill="FFFFFF"/>
            <w:hideMark/>
          </w:tcPr>
          <w:p w:rsidR="0042494C" w:rsidRPr="008476BB" w:rsidRDefault="0042494C" w:rsidP="002215BB">
            <w:pPr>
              <w:jc w:val="center"/>
              <w:rPr>
                <w:lang w:val="uk-UA"/>
              </w:rPr>
            </w:pPr>
            <w:r w:rsidRPr="008476BB">
              <w:rPr>
                <w:lang w:val="uk-UA"/>
              </w:rPr>
              <w:t>Чистий дохід від реалізації продукції</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19928</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35818</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78377</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58449</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293,3</w:t>
            </w:r>
          </w:p>
        </w:tc>
      </w:tr>
      <w:tr w:rsidR="0042494C" w:rsidRPr="008476BB" w:rsidTr="002215BB">
        <w:trPr>
          <w:trHeight w:val="372"/>
        </w:trPr>
        <w:tc>
          <w:tcPr>
            <w:tcW w:w="3200" w:type="dxa"/>
            <w:shd w:val="clear" w:color="auto" w:fill="FFFFFF"/>
            <w:hideMark/>
          </w:tcPr>
          <w:p w:rsidR="0042494C" w:rsidRPr="008476BB" w:rsidRDefault="0042494C" w:rsidP="002215BB">
            <w:pPr>
              <w:jc w:val="center"/>
              <w:rPr>
                <w:lang w:val="uk-UA"/>
              </w:rPr>
            </w:pPr>
            <w:r w:rsidRPr="008476BB">
              <w:rPr>
                <w:lang w:val="uk-UA"/>
              </w:rPr>
              <w:t>Кількість персоналу підприємства</w:t>
            </w:r>
          </w:p>
        </w:tc>
        <w:tc>
          <w:tcPr>
            <w:tcW w:w="1090" w:type="dxa"/>
            <w:shd w:val="clear" w:color="auto" w:fill="FFFFFF"/>
            <w:vAlign w:val="center"/>
            <w:hideMark/>
          </w:tcPr>
          <w:p w:rsidR="0042494C" w:rsidRPr="008476BB" w:rsidRDefault="0042494C" w:rsidP="002215BB">
            <w:pPr>
              <w:jc w:val="center"/>
              <w:rPr>
                <w:lang w:val="uk-UA"/>
              </w:rPr>
            </w:pPr>
            <w:r w:rsidRPr="008476BB">
              <w:rPr>
                <w:lang w:val="uk-UA"/>
              </w:rPr>
              <w:t>осіб.</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77</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93</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148</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71</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92,21</w:t>
            </w:r>
          </w:p>
        </w:tc>
      </w:tr>
      <w:tr w:rsidR="0042494C" w:rsidRPr="008476BB" w:rsidTr="002215BB">
        <w:trPr>
          <w:trHeight w:val="225"/>
        </w:trPr>
        <w:tc>
          <w:tcPr>
            <w:tcW w:w="3200" w:type="dxa"/>
            <w:shd w:val="clear" w:color="auto" w:fill="FFFFFF"/>
            <w:hideMark/>
          </w:tcPr>
          <w:p w:rsidR="0042494C" w:rsidRPr="008476BB" w:rsidRDefault="0042494C" w:rsidP="002215BB">
            <w:pPr>
              <w:jc w:val="center"/>
              <w:rPr>
                <w:lang w:val="uk-UA"/>
              </w:rPr>
            </w:pPr>
            <w:r w:rsidRPr="008476BB">
              <w:rPr>
                <w:lang w:val="uk-UA"/>
              </w:rPr>
              <w:t xml:space="preserve">Продуктивність праці на одного працівника </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 особу</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258,81</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385,14</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529,57</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270,77</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104,62</w:t>
            </w:r>
          </w:p>
        </w:tc>
      </w:tr>
      <w:tr w:rsidR="0042494C" w:rsidRPr="008476BB" w:rsidTr="002215BB">
        <w:trPr>
          <w:trHeight w:val="375"/>
        </w:trPr>
        <w:tc>
          <w:tcPr>
            <w:tcW w:w="3200" w:type="dxa"/>
            <w:shd w:val="clear" w:color="auto" w:fill="FFFFFF"/>
            <w:hideMark/>
          </w:tcPr>
          <w:p w:rsidR="0042494C" w:rsidRPr="008476BB" w:rsidRDefault="0042494C" w:rsidP="002215BB">
            <w:pPr>
              <w:jc w:val="center"/>
              <w:rPr>
                <w:lang w:val="uk-UA"/>
              </w:rPr>
            </w:pPr>
            <w:r w:rsidRPr="008476BB">
              <w:rPr>
                <w:lang w:val="uk-UA"/>
              </w:rPr>
              <w:t>Залишкова вартість основних засобів</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1022</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3727</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15292</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14270</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1396,28</w:t>
            </w:r>
          </w:p>
        </w:tc>
      </w:tr>
      <w:tr w:rsidR="0042494C" w:rsidRPr="008476BB" w:rsidTr="002215BB">
        <w:trPr>
          <w:trHeight w:val="233"/>
        </w:trPr>
        <w:tc>
          <w:tcPr>
            <w:tcW w:w="3200" w:type="dxa"/>
            <w:shd w:val="clear" w:color="auto" w:fill="FFFFFF"/>
            <w:hideMark/>
          </w:tcPr>
          <w:p w:rsidR="0042494C" w:rsidRPr="008476BB" w:rsidRDefault="0042494C" w:rsidP="002215BB">
            <w:pPr>
              <w:jc w:val="center"/>
              <w:rPr>
                <w:lang w:val="uk-UA"/>
              </w:rPr>
            </w:pPr>
            <w:r w:rsidRPr="008476BB">
              <w:rPr>
                <w:lang w:val="uk-UA"/>
              </w:rPr>
              <w:t>Фондовіддача</w:t>
            </w:r>
            <w:r>
              <w:rPr>
                <w:lang w:val="uk-UA"/>
              </w:rPr>
              <w:t xml:space="preserve"> основних засобів підприємства</w:t>
            </w:r>
          </w:p>
        </w:tc>
        <w:tc>
          <w:tcPr>
            <w:tcW w:w="1090" w:type="dxa"/>
            <w:shd w:val="clear" w:color="auto" w:fill="FFFFFF"/>
            <w:vAlign w:val="center"/>
            <w:hideMark/>
          </w:tcPr>
          <w:p w:rsidR="0042494C" w:rsidRPr="008476BB" w:rsidRDefault="0042494C" w:rsidP="002215BB">
            <w:pPr>
              <w:jc w:val="center"/>
              <w:rPr>
                <w:lang w:val="uk-UA"/>
              </w:rPr>
            </w:pPr>
            <w:r w:rsidRPr="008476BB">
              <w:rPr>
                <w:lang w:val="uk-UA"/>
              </w:rPr>
              <w:t>грн/грн.</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19,50</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9,61</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5,13</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-14,37</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-73,71</w:t>
            </w:r>
          </w:p>
        </w:tc>
      </w:tr>
      <w:tr w:rsidR="0042494C" w:rsidRPr="008476BB" w:rsidTr="002215BB">
        <w:trPr>
          <w:trHeight w:val="465"/>
        </w:trPr>
        <w:tc>
          <w:tcPr>
            <w:tcW w:w="3200" w:type="dxa"/>
            <w:shd w:val="clear" w:color="auto" w:fill="FFFFFF"/>
            <w:hideMark/>
          </w:tcPr>
          <w:p w:rsidR="0042494C" w:rsidRPr="008476BB" w:rsidRDefault="0042494C" w:rsidP="002215BB">
            <w:pPr>
              <w:jc w:val="center"/>
              <w:rPr>
                <w:lang w:val="uk-UA"/>
              </w:rPr>
            </w:pPr>
            <w:r w:rsidRPr="008476BB">
              <w:rPr>
                <w:lang w:val="uk-UA"/>
              </w:rPr>
              <w:t>Середньорічні залишки обігових коштів</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5108</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8579</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28874</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23766</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465,27</w:t>
            </w:r>
          </w:p>
        </w:tc>
      </w:tr>
      <w:tr w:rsidR="0042494C" w:rsidRPr="008476BB" w:rsidTr="002215BB">
        <w:trPr>
          <w:trHeight w:val="465"/>
        </w:trPr>
        <w:tc>
          <w:tcPr>
            <w:tcW w:w="3200" w:type="dxa"/>
            <w:shd w:val="clear" w:color="auto" w:fill="FFFFFF"/>
            <w:hideMark/>
          </w:tcPr>
          <w:p w:rsidR="0042494C" w:rsidRPr="008476BB" w:rsidRDefault="0042494C" w:rsidP="002215BB">
            <w:pPr>
              <w:jc w:val="center"/>
              <w:rPr>
                <w:lang w:val="uk-UA"/>
              </w:rPr>
            </w:pPr>
            <w:r w:rsidRPr="008476BB">
              <w:rPr>
                <w:lang w:val="uk-UA"/>
              </w:rPr>
              <w:t>Коефіцієнт оборотності обігових коштів</w:t>
            </w:r>
          </w:p>
        </w:tc>
        <w:tc>
          <w:tcPr>
            <w:tcW w:w="1090" w:type="dxa"/>
            <w:shd w:val="clear" w:color="auto" w:fill="FFFFFF"/>
            <w:vAlign w:val="center"/>
            <w:hideMark/>
          </w:tcPr>
          <w:p w:rsidR="0042494C" w:rsidRPr="008476BB" w:rsidRDefault="0042494C" w:rsidP="002215BB">
            <w:pPr>
              <w:jc w:val="center"/>
              <w:rPr>
                <w:lang w:val="uk-UA"/>
              </w:rPr>
            </w:pPr>
            <w:r w:rsidRPr="008476BB">
              <w:rPr>
                <w:lang w:val="uk-UA"/>
              </w:rPr>
              <w:t>частки</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3,901</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4,175</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2,714</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-1,187</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-30,42</w:t>
            </w:r>
          </w:p>
        </w:tc>
      </w:tr>
      <w:tr w:rsidR="0042494C" w:rsidRPr="008476BB" w:rsidTr="002215BB">
        <w:trPr>
          <w:trHeight w:val="465"/>
        </w:trPr>
        <w:tc>
          <w:tcPr>
            <w:tcW w:w="3200" w:type="dxa"/>
            <w:shd w:val="clear" w:color="auto" w:fill="FFFFFF"/>
            <w:hideMark/>
          </w:tcPr>
          <w:p w:rsidR="0042494C" w:rsidRPr="008476BB" w:rsidRDefault="0042494C" w:rsidP="002215BB">
            <w:pPr>
              <w:jc w:val="center"/>
              <w:rPr>
                <w:lang w:val="uk-UA"/>
              </w:rPr>
            </w:pPr>
            <w:r w:rsidRPr="008476BB">
              <w:rPr>
                <w:lang w:val="uk-UA"/>
              </w:rPr>
              <w:t xml:space="preserve">Загальна  вартість </w:t>
            </w:r>
          </w:p>
          <w:p w:rsidR="0042494C" w:rsidRPr="008476BB" w:rsidRDefault="0042494C" w:rsidP="002215BB">
            <w:pPr>
              <w:jc w:val="center"/>
              <w:rPr>
                <w:lang w:val="uk-UA"/>
              </w:rPr>
            </w:pPr>
            <w:r w:rsidRPr="008476BB">
              <w:rPr>
                <w:lang w:val="uk-UA"/>
              </w:rPr>
              <w:t>активів</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6775</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19644</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53258</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46483</w:t>
            </w:r>
          </w:p>
        </w:tc>
        <w:tc>
          <w:tcPr>
            <w:tcW w:w="1116" w:type="dxa"/>
            <w:shd w:val="clear" w:color="auto" w:fill="FFFFFF"/>
            <w:vAlign w:val="center"/>
          </w:tcPr>
          <w:p w:rsidR="0042494C" w:rsidRPr="007A2696" w:rsidRDefault="0042494C" w:rsidP="002215BB">
            <w:pPr>
              <w:jc w:val="center"/>
              <w:rPr>
                <w:color w:val="000000"/>
              </w:rPr>
            </w:pPr>
            <w:r>
              <w:rPr>
                <w:color w:val="000000"/>
                <w:lang w:val="uk-UA"/>
              </w:rPr>
              <w:t>686,1</w:t>
            </w:r>
          </w:p>
        </w:tc>
      </w:tr>
      <w:tr w:rsidR="0042494C" w:rsidRPr="008476BB" w:rsidTr="002215BB">
        <w:trPr>
          <w:trHeight w:val="56"/>
        </w:trPr>
        <w:tc>
          <w:tcPr>
            <w:tcW w:w="3200" w:type="dxa"/>
            <w:shd w:val="clear" w:color="auto" w:fill="FFFFFF"/>
            <w:hideMark/>
          </w:tcPr>
          <w:p w:rsidR="0042494C" w:rsidRPr="008476BB" w:rsidRDefault="0042494C" w:rsidP="002215BB">
            <w:pPr>
              <w:jc w:val="center"/>
              <w:rPr>
                <w:lang w:val="uk-UA"/>
              </w:rPr>
            </w:pPr>
            <w:r w:rsidRPr="008476BB">
              <w:rPr>
                <w:lang w:val="uk-UA"/>
              </w:rPr>
              <w:t>Власний капітал</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663</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3329</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19081</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18418</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2777,98</w:t>
            </w:r>
          </w:p>
        </w:tc>
      </w:tr>
      <w:tr w:rsidR="0042494C" w:rsidRPr="008476BB" w:rsidTr="002215BB">
        <w:trPr>
          <w:trHeight w:val="343"/>
        </w:trPr>
        <w:tc>
          <w:tcPr>
            <w:tcW w:w="3200" w:type="dxa"/>
            <w:shd w:val="clear" w:color="auto" w:fill="FFFFFF"/>
            <w:hideMark/>
          </w:tcPr>
          <w:p w:rsidR="0042494C" w:rsidRPr="008476BB" w:rsidRDefault="0042494C" w:rsidP="002215BB">
            <w:pPr>
              <w:jc w:val="center"/>
              <w:rPr>
                <w:lang w:val="uk-UA"/>
              </w:rPr>
            </w:pPr>
            <w:r w:rsidRPr="008476BB">
              <w:rPr>
                <w:lang w:val="uk-UA"/>
              </w:rPr>
              <w:t>Собівартість реалізованої продукції</w:t>
            </w:r>
          </w:p>
        </w:tc>
        <w:tc>
          <w:tcPr>
            <w:tcW w:w="1090" w:type="dxa"/>
            <w:shd w:val="clear" w:color="auto" w:fill="FFFFFF"/>
            <w:vAlign w:val="center"/>
            <w:hideMark/>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16719</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28192</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51936</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35217</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210,64</w:t>
            </w:r>
          </w:p>
        </w:tc>
      </w:tr>
      <w:tr w:rsidR="0042494C" w:rsidRPr="008476BB" w:rsidTr="002215BB">
        <w:trPr>
          <w:trHeight w:val="343"/>
        </w:trPr>
        <w:tc>
          <w:tcPr>
            <w:tcW w:w="3200" w:type="dxa"/>
            <w:shd w:val="clear" w:color="auto" w:fill="FFFFFF"/>
          </w:tcPr>
          <w:p w:rsidR="0042494C" w:rsidRPr="008476BB" w:rsidRDefault="0042494C" w:rsidP="002215BB">
            <w:pPr>
              <w:jc w:val="center"/>
              <w:rPr>
                <w:lang w:val="uk-UA"/>
              </w:rPr>
            </w:pPr>
            <w:r w:rsidRPr="008476BB">
              <w:rPr>
                <w:lang w:val="uk-UA"/>
              </w:rPr>
              <w:t xml:space="preserve">В </w:t>
            </w:r>
            <w:proofErr w:type="spellStart"/>
            <w:r w:rsidRPr="008476BB">
              <w:rPr>
                <w:lang w:val="uk-UA"/>
              </w:rPr>
              <w:t>т.ч</w:t>
            </w:r>
            <w:proofErr w:type="spellEnd"/>
            <w:r w:rsidRPr="008476BB">
              <w:rPr>
                <w:lang w:val="uk-UA"/>
              </w:rPr>
              <w:t>. прямі матеріальні витрати</w:t>
            </w:r>
          </w:p>
        </w:tc>
        <w:tc>
          <w:tcPr>
            <w:tcW w:w="1090" w:type="dxa"/>
            <w:shd w:val="clear" w:color="auto" w:fill="FFFFFF"/>
            <w:vAlign w:val="center"/>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12901</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18642</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49530</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36629</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283,92</w:t>
            </w:r>
          </w:p>
        </w:tc>
      </w:tr>
      <w:tr w:rsidR="0042494C" w:rsidRPr="008476BB" w:rsidTr="002215BB">
        <w:trPr>
          <w:trHeight w:val="343"/>
        </w:trPr>
        <w:tc>
          <w:tcPr>
            <w:tcW w:w="3200" w:type="dxa"/>
            <w:shd w:val="clear" w:color="auto" w:fill="FFFFFF"/>
          </w:tcPr>
          <w:p w:rsidR="0042494C" w:rsidRPr="008476BB" w:rsidRDefault="0042494C" w:rsidP="002215BB">
            <w:pPr>
              <w:jc w:val="center"/>
              <w:rPr>
                <w:lang w:val="uk-UA"/>
              </w:rPr>
            </w:pPr>
            <w:r w:rsidRPr="008476BB">
              <w:rPr>
                <w:lang w:val="uk-UA"/>
              </w:rPr>
              <w:t>Частка прямих матеріальних витрат в собівартості</w:t>
            </w:r>
          </w:p>
        </w:tc>
        <w:tc>
          <w:tcPr>
            <w:tcW w:w="1090" w:type="dxa"/>
            <w:shd w:val="clear" w:color="auto" w:fill="FFFFFF"/>
            <w:vAlign w:val="center"/>
          </w:tcPr>
          <w:p w:rsidR="0042494C" w:rsidRPr="008476BB" w:rsidRDefault="0042494C" w:rsidP="002215BB">
            <w:pPr>
              <w:jc w:val="center"/>
              <w:rPr>
                <w:lang w:val="uk-UA"/>
              </w:rPr>
            </w:pPr>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77,16</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66,13</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95,37</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18,2</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23,59</w:t>
            </w:r>
          </w:p>
        </w:tc>
      </w:tr>
      <w:tr w:rsidR="0042494C" w:rsidRPr="008476BB" w:rsidTr="002215BB">
        <w:trPr>
          <w:trHeight w:val="343"/>
        </w:trPr>
        <w:tc>
          <w:tcPr>
            <w:tcW w:w="3200" w:type="dxa"/>
            <w:shd w:val="clear" w:color="auto" w:fill="FFFFFF"/>
          </w:tcPr>
          <w:p w:rsidR="0042494C" w:rsidRPr="008476BB" w:rsidRDefault="0042494C" w:rsidP="002215BB">
            <w:pPr>
              <w:jc w:val="center"/>
              <w:rPr>
                <w:lang w:val="uk-UA"/>
              </w:rPr>
            </w:pPr>
            <w:r w:rsidRPr="008476BB">
              <w:rPr>
                <w:lang w:val="uk-UA"/>
              </w:rPr>
              <w:t>Витрати на 1 грн. реалізованої продукції</w:t>
            </w:r>
          </w:p>
        </w:tc>
        <w:tc>
          <w:tcPr>
            <w:tcW w:w="1090" w:type="dxa"/>
            <w:shd w:val="clear" w:color="auto" w:fill="FFFFFF"/>
            <w:vAlign w:val="center"/>
          </w:tcPr>
          <w:p w:rsidR="0042494C" w:rsidRPr="008476BB" w:rsidRDefault="0042494C" w:rsidP="002215BB">
            <w:pPr>
              <w:jc w:val="center"/>
              <w:rPr>
                <w:lang w:val="uk-UA"/>
              </w:rPr>
            </w:pPr>
            <w:r w:rsidRPr="008476BB">
              <w:rPr>
                <w:lang w:val="uk-UA"/>
              </w:rPr>
              <w:t>коп.</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0,839</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0,787</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0,663</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-0,176</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-21,02</w:t>
            </w:r>
          </w:p>
        </w:tc>
      </w:tr>
      <w:tr w:rsidR="0042494C" w:rsidRPr="008476BB" w:rsidTr="002215BB">
        <w:trPr>
          <w:trHeight w:val="343"/>
        </w:trPr>
        <w:tc>
          <w:tcPr>
            <w:tcW w:w="3200" w:type="dxa"/>
            <w:shd w:val="clear" w:color="auto" w:fill="FFFFFF"/>
          </w:tcPr>
          <w:p w:rsidR="0042494C" w:rsidRPr="008476BB" w:rsidRDefault="0042494C" w:rsidP="002215BB">
            <w:pPr>
              <w:jc w:val="center"/>
              <w:rPr>
                <w:lang w:val="uk-UA"/>
              </w:rPr>
            </w:pPr>
            <w:r w:rsidRPr="008476BB">
              <w:rPr>
                <w:lang w:val="uk-UA"/>
              </w:rPr>
              <w:t xml:space="preserve">Валовий прибуток </w:t>
            </w:r>
          </w:p>
        </w:tc>
        <w:tc>
          <w:tcPr>
            <w:tcW w:w="1090" w:type="dxa"/>
            <w:shd w:val="clear" w:color="auto" w:fill="FFFFFF"/>
            <w:vAlign w:val="center"/>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3209</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7626</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26441</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23232</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723,96</w:t>
            </w:r>
          </w:p>
        </w:tc>
      </w:tr>
      <w:tr w:rsidR="0042494C" w:rsidRPr="008476BB" w:rsidTr="002215BB">
        <w:trPr>
          <w:trHeight w:val="343"/>
        </w:trPr>
        <w:tc>
          <w:tcPr>
            <w:tcW w:w="3200" w:type="dxa"/>
            <w:shd w:val="clear" w:color="auto" w:fill="FFFFFF"/>
          </w:tcPr>
          <w:p w:rsidR="0042494C" w:rsidRPr="008476BB" w:rsidRDefault="0042494C" w:rsidP="002215BB">
            <w:pPr>
              <w:jc w:val="center"/>
              <w:rPr>
                <w:lang w:val="uk-UA"/>
              </w:rPr>
            </w:pPr>
            <w:r w:rsidRPr="008476BB">
              <w:rPr>
                <w:lang w:val="uk-UA"/>
              </w:rPr>
              <w:t>Прибуток від основної діяльності</w:t>
            </w:r>
          </w:p>
        </w:tc>
        <w:tc>
          <w:tcPr>
            <w:tcW w:w="1090" w:type="dxa"/>
            <w:shd w:val="clear" w:color="auto" w:fill="FFFFFF"/>
            <w:vAlign w:val="center"/>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781</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4322</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19416</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18635</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2386,04</w:t>
            </w:r>
          </w:p>
        </w:tc>
      </w:tr>
      <w:tr w:rsidR="0042494C" w:rsidRPr="008476BB" w:rsidTr="002215BB">
        <w:trPr>
          <w:trHeight w:val="343"/>
        </w:trPr>
        <w:tc>
          <w:tcPr>
            <w:tcW w:w="3200" w:type="dxa"/>
            <w:shd w:val="clear" w:color="auto" w:fill="FFFFFF"/>
          </w:tcPr>
          <w:p w:rsidR="0042494C" w:rsidRPr="008476BB" w:rsidRDefault="0042494C" w:rsidP="002215BB">
            <w:pPr>
              <w:jc w:val="center"/>
              <w:rPr>
                <w:lang w:val="uk-UA"/>
              </w:rPr>
            </w:pPr>
            <w:r w:rsidRPr="008476BB">
              <w:rPr>
                <w:lang w:val="uk-UA"/>
              </w:rPr>
              <w:t>Чистий прибуток</w:t>
            </w:r>
          </w:p>
        </w:tc>
        <w:tc>
          <w:tcPr>
            <w:tcW w:w="1090" w:type="dxa"/>
            <w:shd w:val="clear" w:color="auto" w:fill="FFFFFF"/>
            <w:vAlign w:val="center"/>
          </w:tcPr>
          <w:p w:rsidR="0042494C" w:rsidRPr="008476BB" w:rsidRDefault="0042494C" w:rsidP="002215BB">
            <w:pPr>
              <w:jc w:val="center"/>
              <w:rPr>
                <w:lang w:val="uk-UA"/>
              </w:rPr>
            </w:pPr>
            <w:proofErr w:type="spellStart"/>
            <w:r w:rsidRPr="008476BB">
              <w:rPr>
                <w:lang w:val="uk-UA"/>
              </w:rPr>
              <w:t>тис.грн</w:t>
            </w:r>
            <w:proofErr w:type="spellEnd"/>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17</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2666</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15752</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15735</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92558,82</w:t>
            </w:r>
          </w:p>
        </w:tc>
      </w:tr>
      <w:tr w:rsidR="0042494C" w:rsidRPr="008476BB" w:rsidTr="002215BB">
        <w:trPr>
          <w:trHeight w:val="343"/>
        </w:trPr>
        <w:tc>
          <w:tcPr>
            <w:tcW w:w="3200" w:type="dxa"/>
            <w:shd w:val="clear" w:color="auto" w:fill="FFFFFF"/>
            <w:vAlign w:val="center"/>
          </w:tcPr>
          <w:p w:rsidR="0042494C" w:rsidRPr="008476BB" w:rsidRDefault="0042494C" w:rsidP="002215BB">
            <w:pPr>
              <w:jc w:val="center"/>
              <w:rPr>
                <w:lang w:val="uk-UA"/>
              </w:rPr>
            </w:pPr>
            <w:r w:rsidRPr="008476BB">
              <w:rPr>
                <w:lang w:val="uk-UA"/>
              </w:rPr>
              <w:t>Рентабельність реалізації продукції</w:t>
            </w:r>
          </w:p>
        </w:tc>
        <w:tc>
          <w:tcPr>
            <w:tcW w:w="1090" w:type="dxa"/>
            <w:shd w:val="clear" w:color="auto" w:fill="FFFFFF"/>
            <w:vAlign w:val="center"/>
          </w:tcPr>
          <w:p w:rsidR="0042494C" w:rsidRPr="008476BB" w:rsidRDefault="0042494C" w:rsidP="002215BB">
            <w:pPr>
              <w:jc w:val="center"/>
              <w:rPr>
                <w:lang w:val="uk-UA"/>
              </w:rPr>
            </w:pPr>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0,09</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7,44</w:t>
            </w:r>
          </w:p>
        </w:tc>
        <w:tc>
          <w:tcPr>
            <w:tcW w:w="996" w:type="dxa"/>
            <w:shd w:val="clear" w:color="auto" w:fill="FFFFFF"/>
            <w:vAlign w:val="center"/>
          </w:tcPr>
          <w:p w:rsidR="0042494C" w:rsidRPr="007A2696" w:rsidRDefault="0042494C" w:rsidP="002215BB">
            <w:pPr>
              <w:jc w:val="center"/>
              <w:rPr>
                <w:color w:val="000000"/>
              </w:rPr>
            </w:pPr>
            <w:r>
              <w:rPr>
                <w:color w:val="000000"/>
                <w:lang w:val="uk-UA"/>
              </w:rPr>
              <w:t>20,1</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20,01</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23459,27</w:t>
            </w:r>
          </w:p>
        </w:tc>
      </w:tr>
      <w:tr w:rsidR="0042494C" w:rsidRPr="008476BB" w:rsidTr="002215BB">
        <w:trPr>
          <w:trHeight w:val="343"/>
        </w:trPr>
        <w:tc>
          <w:tcPr>
            <w:tcW w:w="3200" w:type="dxa"/>
            <w:shd w:val="clear" w:color="auto" w:fill="FFFFFF"/>
            <w:vAlign w:val="center"/>
          </w:tcPr>
          <w:p w:rsidR="0042494C" w:rsidRPr="008476BB" w:rsidRDefault="0042494C" w:rsidP="002215BB">
            <w:pPr>
              <w:jc w:val="center"/>
              <w:rPr>
                <w:lang w:val="uk-UA"/>
              </w:rPr>
            </w:pPr>
            <w:r w:rsidRPr="008476BB">
              <w:rPr>
                <w:lang w:val="uk-UA"/>
              </w:rPr>
              <w:t>Рентабельність капіталу</w:t>
            </w:r>
          </w:p>
        </w:tc>
        <w:tc>
          <w:tcPr>
            <w:tcW w:w="1090" w:type="dxa"/>
            <w:shd w:val="clear" w:color="auto" w:fill="FFFFFF"/>
            <w:vAlign w:val="center"/>
          </w:tcPr>
          <w:p w:rsidR="0042494C" w:rsidRPr="008476BB" w:rsidRDefault="0042494C" w:rsidP="002215BB">
            <w:pPr>
              <w:jc w:val="center"/>
              <w:rPr>
                <w:lang w:val="uk-UA"/>
              </w:rPr>
            </w:pPr>
            <w:r w:rsidRPr="008476BB">
              <w:rPr>
                <w:lang w:val="uk-UA"/>
              </w:rPr>
              <w:t>%</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0,25</w:t>
            </w:r>
          </w:p>
        </w:tc>
        <w:tc>
          <w:tcPr>
            <w:tcW w:w="1060" w:type="dxa"/>
            <w:shd w:val="clear" w:color="auto" w:fill="FFFFFF"/>
            <w:vAlign w:val="center"/>
          </w:tcPr>
          <w:p w:rsidR="0042494C" w:rsidRPr="007A2696" w:rsidRDefault="0042494C" w:rsidP="002215BB">
            <w:pPr>
              <w:jc w:val="center"/>
              <w:rPr>
                <w:color w:val="000000"/>
              </w:rPr>
            </w:pPr>
            <w:r w:rsidRPr="007A2696">
              <w:rPr>
                <w:color w:val="000000"/>
                <w:lang w:val="uk-UA"/>
              </w:rPr>
              <w:t>13,57</w:t>
            </w:r>
          </w:p>
        </w:tc>
        <w:tc>
          <w:tcPr>
            <w:tcW w:w="996" w:type="dxa"/>
            <w:shd w:val="clear" w:color="auto" w:fill="FFFFFF"/>
            <w:vAlign w:val="center"/>
          </w:tcPr>
          <w:p w:rsidR="0042494C" w:rsidRPr="007A2696" w:rsidRDefault="0042494C" w:rsidP="002215BB">
            <w:pPr>
              <w:jc w:val="center"/>
              <w:rPr>
                <w:color w:val="000000"/>
              </w:rPr>
            </w:pPr>
            <w:r w:rsidRPr="007A2696">
              <w:rPr>
                <w:color w:val="000000"/>
                <w:lang w:val="uk-UA"/>
              </w:rPr>
              <w:t>29,58</w:t>
            </w:r>
          </w:p>
        </w:tc>
        <w:tc>
          <w:tcPr>
            <w:tcW w:w="960" w:type="dxa"/>
            <w:shd w:val="clear" w:color="auto" w:fill="FFFFFF"/>
            <w:vAlign w:val="center"/>
          </w:tcPr>
          <w:p w:rsidR="0042494C" w:rsidRPr="007A2696" w:rsidRDefault="0042494C" w:rsidP="002215BB">
            <w:pPr>
              <w:jc w:val="center"/>
              <w:rPr>
                <w:color w:val="000000"/>
              </w:rPr>
            </w:pPr>
            <w:r w:rsidRPr="007A2696">
              <w:rPr>
                <w:color w:val="000000"/>
                <w:lang w:val="uk-UA"/>
              </w:rPr>
              <w:t>29,33</w:t>
            </w:r>
          </w:p>
        </w:tc>
        <w:tc>
          <w:tcPr>
            <w:tcW w:w="1116" w:type="dxa"/>
            <w:shd w:val="clear" w:color="auto" w:fill="FFFFFF"/>
            <w:vAlign w:val="center"/>
          </w:tcPr>
          <w:p w:rsidR="0042494C" w:rsidRPr="007A2696" w:rsidRDefault="0042494C" w:rsidP="002215BB">
            <w:pPr>
              <w:jc w:val="center"/>
              <w:rPr>
                <w:color w:val="000000"/>
              </w:rPr>
            </w:pPr>
            <w:r w:rsidRPr="007A2696">
              <w:rPr>
                <w:color w:val="000000"/>
                <w:lang w:val="uk-UA"/>
              </w:rPr>
              <w:t>11687,22</w:t>
            </w:r>
          </w:p>
        </w:tc>
      </w:tr>
    </w:tbl>
    <w:p w:rsidR="0042494C" w:rsidRDefault="0042494C" w:rsidP="0042494C">
      <w:pPr>
        <w:widowControl w:val="0"/>
        <w:spacing w:line="360" w:lineRule="auto"/>
        <w:ind w:firstLine="567"/>
        <w:jc w:val="both"/>
        <w:rPr>
          <w:sz w:val="28"/>
          <w:szCs w:val="28"/>
          <w:lang w:val="uk-UA"/>
        </w:rPr>
      </w:pPr>
    </w:p>
    <w:p w:rsidR="0042494C" w:rsidRDefault="0042494C" w:rsidP="0042494C">
      <w:pPr>
        <w:widowControl w:val="0"/>
        <w:spacing w:line="360" w:lineRule="auto"/>
        <w:ind w:firstLine="567"/>
        <w:jc w:val="both"/>
        <w:rPr>
          <w:sz w:val="28"/>
          <w:szCs w:val="28"/>
          <w:lang w:val="uk-UA"/>
        </w:rPr>
      </w:pPr>
      <w:r w:rsidRPr="008476BB">
        <w:rPr>
          <w:sz w:val="28"/>
          <w:szCs w:val="28"/>
          <w:lang w:val="uk-UA"/>
        </w:rPr>
        <w:t>Досліджуючи дані представлені в таблиці 2.</w:t>
      </w:r>
      <w:r>
        <w:rPr>
          <w:sz w:val="28"/>
          <w:szCs w:val="28"/>
          <w:lang w:val="uk-UA"/>
        </w:rPr>
        <w:t>1</w:t>
      </w:r>
      <w:r w:rsidRPr="008476BB">
        <w:rPr>
          <w:sz w:val="28"/>
          <w:szCs w:val="28"/>
          <w:lang w:val="uk-UA"/>
        </w:rPr>
        <w:t xml:space="preserve">. необхідно відмітити </w:t>
      </w:r>
      <w:r>
        <w:rPr>
          <w:sz w:val="28"/>
          <w:szCs w:val="28"/>
          <w:lang w:val="uk-UA"/>
        </w:rPr>
        <w:t>значний приріст</w:t>
      </w:r>
      <w:r w:rsidRPr="008476BB">
        <w:rPr>
          <w:sz w:val="28"/>
          <w:szCs w:val="28"/>
          <w:lang w:val="uk-UA"/>
        </w:rPr>
        <w:t xml:space="preserve"> чистого доходу від реалізації продукції на </w:t>
      </w:r>
      <w:r>
        <w:rPr>
          <w:sz w:val="28"/>
          <w:szCs w:val="28"/>
          <w:lang w:val="uk-UA"/>
        </w:rPr>
        <w:t>58449</w:t>
      </w:r>
      <w:r w:rsidRPr="008476BB">
        <w:rPr>
          <w:sz w:val="28"/>
          <w:szCs w:val="28"/>
          <w:lang w:val="uk-UA"/>
        </w:rPr>
        <w:t xml:space="preserve"> </w:t>
      </w:r>
      <w:proofErr w:type="spellStart"/>
      <w:r w:rsidRPr="008476BB">
        <w:rPr>
          <w:sz w:val="28"/>
          <w:szCs w:val="28"/>
          <w:lang w:val="uk-UA"/>
        </w:rPr>
        <w:t>тис.грн</w:t>
      </w:r>
      <w:proofErr w:type="spellEnd"/>
      <w:r w:rsidRPr="008476BB">
        <w:rPr>
          <w:sz w:val="28"/>
          <w:szCs w:val="28"/>
          <w:lang w:val="uk-UA"/>
        </w:rPr>
        <w:t xml:space="preserve">. або на </w:t>
      </w:r>
      <w:r>
        <w:rPr>
          <w:sz w:val="28"/>
          <w:szCs w:val="28"/>
          <w:lang w:val="uk-UA"/>
        </w:rPr>
        <w:t>293,3</w:t>
      </w:r>
      <w:r w:rsidRPr="008476BB">
        <w:rPr>
          <w:sz w:val="28"/>
          <w:szCs w:val="28"/>
          <w:lang w:val="uk-UA"/>
        </w:rPr>
        <w:t xml:space="preserve">%, що зумовлено </w:t>
      </w:r>
      <w:r>
        <w:rPr>
          <w:sz w:val="28"/>
          <w:szCs w:val="28"/>
          <w:lang w:val="uk-UA"/>
        </w:rPr>
        <w:t>зростання виробничого потенціалу</w:t>
      </w:r>
      <w:r w:rsidRPr="008476BB">
        <w:rPr>
          <w:sz w:val="28"/>
          <w:szCs w:val="28"/>
          <w:lang w:val="uk-UA"/>
        </w:rPr>
        <w:t>,</w:t>
      </w:r>
      <w:r>
        <w:rPr>
          <w:sz w:val="28"/>
          <w:szCs w:val="28"/>
          <w:lang w:val="uk-UA"/>
        </w:rPr>
        <w:t xml:space="preserve"> перегляд маркетингової політики та</w:t>
      </w:r>
      <w:r w:rsidRPr="008476BB">
        <w:rPr>
          <w:sz w:val="28"/>
          <w:szCs w:val="28"/>
          <w:lang w:val="uk-UA"/>
        </w:rPr>
        <w:t xml:space="preserve"> орієнтацією на дохідний асортимент та номенклатуру продукції, з</w:t>
      </w:r>
      <w:r>
        <w:rPr>
          <w:sz w:val="28"/>
          <w:szCs w:val="28"/>
          <w:lang w:val="uk-UA"/>
        </w:rPr>
        <w:t>ростання</w:t>
      </w:r>
      <w:r w:rsidRPr="008476BB">
        <w:rPr>
          <w:sz w:val="28"/>
          <w:szCs w:val="28"/>
          <w:lang w:val="uk-UA"/>
        </w:rPr>
        <w:t xml:space="preserve"> чисельності персоналу залученого в обслуговуючий процес.</w:t>
      </w:r>
      <w:r>
        <w:rPr>
          <w:sz w:val="28"/>
          <w:szCs w:val="28"/>
          <w:lang w:val="uk-UA"/>
        </w:rPr>
        <w:t xml:space="preserve"> </w:t>
      </w:r>
      <w:r w:rsidRPr="008476BB">
        <w:rPr>
          <w:sz w:val="28"/>
          <w:szCs w:val="28"/>
          <w:lang w:val="uk-UA"/>
        </w:rPr>
        <w:t xml:space="preserve">Зокрема у базовому періоді показник реалізації </w:t>
      </w:r>
      <w:r w:rsidRPr="008476BB">
        <w:rPr>
          <w:sz w:val="28"/>
          <w:szCs w:val="28"/>
          <w:lang w:val="uk-UA"/>
        </w:rPr>
        <w:lastRenderedPageBreak/>
        <w:t xml:space="preserve">продукції становив </w:t>
      </w:r>
      <w:r>
        <w:rPr>
          <w:sz w:val="28"/>
          <w:szCs w:val="28"/>
          <w:lang w:val="uk-UA"/>
        </w:rPr>
        <w:t>19928</w:t>
      </w:r>
      <w:r w:rsidRPr="008476BB">
        <w:rPr>
          <w:sz w:val="28"/>
          <w:szCs w:val="28"/>
          <w:lang w:val="uk-UA"/>
        </w:rPr>
        <w:t xml:space="preserve"> </w:t>
      </w:r>
      <w:proofErr w:type="spellStart"/>
      <w:r w:rsidRPr="008476BB">
        <w:rPr>
          <w:sz w:val="28"/>
          <w:szCs w:val="28"/>
          <w:lang w:val="uk-UA"/>
        </w:rPr>
        <w:t>тис.грн</w:t>
      </w:r>
      <w:proofErr w:type="spellEnd"/>
      <w:r w:rsidRPr="008476BB">
        <w:rPr>
          <w:sz w:val="28"/>
          <w:szCs w:val="28"/>
          <w:lang w:val="uk-UA"/>
        </w:rPr>
        <w:t>. і з</w:t>
      </w:r>
      <w:r>
        <w:rPr>
          <w:sz w:val="28"/>
          <w:szCs w:val="28"/>
          <w:lang w:val="uk-UA"/>
        </w:rPr>
        <w:t>більш</w:t>
      </w:r>
      <w:r w:rsidRPr="008476BB">
        <w:rPr>
          <w:sz w:val="28"/>
          <w:szCs w:val="28"/>
          <w:lang w:val="uk-UA"/>
        </w:rPr>
        <w:t xml:space="preserve">ується до рівня </w:t>
      </w:r>
      <w:r>
        <w:rPr>
          <w:sz w:val="28"/>
          <w:szCs w:val="28"/>
          <w:lang w:val="uk-UA"/>
        </w:rPr>
        <w:t>78377</w:t>
      </w:r>
      <w:r w:rsidRPr="008476BB">
        <w:rPr>
          <w:sz w:val="28"/>
          <w:szCs w:val="28"/>
          <w:lang w:val="uk-UA"/>
        </w:rPr>
        <w:t xml:space="preserve"> </w:t>
      </w:r>
      <w:proofErr w:type="spellStart"/>
      <w:r w:rsidRPr="008476BB">
        <w:rPr>
          <w:sz w:val="28"/>
          <w:szCs w:val="28"/>
          <w:lang w:val="uk-UA"/>
        </w:rPr>
        <w:t>тис.грн</w:t>
      </w:r>
      <w:proofErr w:type="spellEnd"/>
      <w:r w:rsidRPr="008476BB">
        <w:rPr>
          <w:sz w:val="28"/>
          <w:szCs w:val="28"/>
          <w:lang w:val="uk-UA"/>
        </w:rPr>
        <w:t>.</w:t>
      </w:r>
      <w:r>
        <w:rPr>
          <w:sz w:val="28"/>
          <w:szCs w:val="28"/>
          <w:lang w:val="uk-UA"/>
        </w:rPr>
        <w:t xml:space="preserve"> (рис. 2.2).</w:t>
      </w:r>
    </w:p>
    <w:p w:rsidR="0042494C" w:rsidRDefault="0042494C" w:rsidP="0042494C">
      <w:pPr>
        <w:spacing w:line="360" w:lineRule="auto"/>
        <w:ind w:firstLine="567"/>
        <w:jc w:val="center"/>
        <w:rPr>
          <w:noProof/>
        </w:rPr>
      </w:pPr>
      <w:r>
        <w:rPr>
          <w:noProof/>
          <w:lang w:val="uk-UA" w:eastAsia="uk-UA"/>
        </w:rPr>
        <w:drawing>
          <wp:inline distT="0" distB="0" distL="0" distR="0" wp14:anchorId="626E7D3C" wp14:editId="43C74F79">
            <wp:extent cx="4572000" cy="1653235"/>
            <wp:effectExtent l="0" t="0" r="0" b="4445"/>
            <wp:docPr id="220" name="Диаграмма 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2494C" w:rsidRDefault="0042494C" w:rsidP="0042494C">
      <w:pPr>
        <w:spacing w:line="360" w:lineRule="auto"/>
        <w:ind w:firstLine="142"/>
        <w:jc w:val="center"/>
        <w:rPr>
          <w:noProof/>
          <w:sz w:val="28"/>
          <w:szCs w:val="28"/>
          <w:lang w:val="uk-UA"/>
        </w:rPr>
      </w:pPr>
      <w:r w:rsidRPr="007A2696">
        <w:rPr>
          <w:noProof/>
          <w:sz w:val="28"/>
          <w:szCs w:val="28"/>
          <w:lang w:val="uk-UA"/>
        </w:rPr>
        <w:t>Рис</w:t>
      </w:r>
      <w:r>
        <w:rPr>
          <w:noProof/>
          <w:sz w:val="28"/>
          <w:szCs w:val="28"/>
          <w:lang w:val="uk-UA"/>
        </w:rPr>
        <w:t xml:space="preserve">унок </w:t>
      </w:r>
      <w:r w:rsidRPr="007A2696">
        <w:rPr>
          <w:noProof/>
          <w:sz w:val="28"/>
          <w:szCs w:val="28"/>
          <w:lang w:val="uk-UA"/>
        </w:rPr>
        <w:t>2.</w:t>
      </w:r>
      <w:r>
        <w:rPr>
          <w:noProof/>
          <w:sz w:val="28"/>
          <w:szCs w:val="28"/>
          <w:lang w:val="uk-UA"/>
        </w:rPr>
        <w:t>2</w:t>
      </w:r>
      <w:r w:rsidRPr="007A2696">
        <w:rPr>
          <w:noProof/>
          <w:sz w:val="28"/>
          <w:szCs w:val="28"/>
          <w:lang w:val="uk-UA"/>
        </w:rPr>
        <w:t xml:space="preserve">. Динаміка зміни чистого доходу від реалізації продукції </w:t>
      </w:r>
      <w:r>
        <w:rPr>
          <w:noProof/>
          <w:sz w:val="28"/>
          <w:szCs w:val="28"/>
          <w:lang w:val="uk-UA"/>
        </w:rPr>
        <w:t xml:space="preserve"> </w:t>
      </w:r>
    </w:p>
    <w:p w:rsidR="0042494C" w:rsidRPr="007A2696" w:rsidRDefault="0042494C" w:rsidP="0042494C">
      <w:pPr>
        <w:spacing w:line="360" w:lineRule="auto"/>
        <w:ind w:firstLine="142"/>
        <w:jc w:val="center"/>
        <w:rPr>
          <w:sz w:val="28"/>
          <w:szCs w:val="28"/>
          <w:lang w:val="uk-UA"/>
        </w:rPr>
      </w:pPr>
      <w:r>
        <w:rPr>
          <w:noProof/>
          <w:sz w:val="28"/>
          <w:szCs w:val="28"/>
          <w:lang w:val="uk-UA"/>
        </w:rPr>
        <w:t xml:space="preserve">на підприємстві </w:t>
      </w:r>
      <w:r>
        <w:rPr>
          <w:bCs/>
          <w:color w:val="000000"/>
          <w:sz w:val="28"/>
          <w:szCs w:val="28"/>
          <w:lang w:val="uk-UA"/>
        </w:rPr>
        <w:t xml:space="preserve">ТОВ «Пивоварня «Опілля» </w:t>
      </w:r>
      <w:r>
        <w:rPr>
          <w:noProof/>
          <w:sz w:val="28"/>
          <w:szCs w:val="28"/>
          <w:lang w:val="uk-UA"/>
        </w:rPr>
        <w:t>за період 2020-2022 рр., тис.грн.</w:t>
      </w:r>
    </w:p>
    <w:p w:rsidR="0042494C" w:rsidRDefault="0042494C" w:rsidP="0042494C">
      <w:pPr>
        <w:spacing w:line="360" w:lineRule="auto"/>
        <w:ind w:firstLine="567"/>
        <w:jc w:val="both"/>
        <w:rPr>
          <w:sz w:val="28"/>
          <w:szCs w:val="28"/>
          <w:lang w:val="uk-UA"/>
        </w:rPr>
      </w:pPr>
    </w:p>
    <w:p w:rsidR="0042494C" w:rsidRDefault="0042494C" w:rsidP="0042494C">
      <w:pPr>
        <w:spacing w:line="360" w:lineRule="auto"/>
        <w:ind w:firstLine="567"/>
        <w:jc w:val="both"/>
        <w:rPr>
          <w:sz w:val="28"/>
          <w:szCs w:val="28"/>
          <w:lang w:val="uk-UA"/>
        </w:rPr>
      </w:pPr>
      <w:r>
        <w:rPr>
          <w:sz w:val="28"/>
          <w:szCs w:val="28"/>
          <w:lang w:val="uk-UA"/>
        </w:rPr>
        <w:t xml:space="preserve">Зростання обсягів реалізації продукції та збільшення кількості кваліфікованого персоналу призвело до зростання продуктивності праці на підприємстві </w:t>
      </w:r>
      <w:r>
        <w:rPr>
          <w:bCs/>
          <w:color w:val="000000"/>
          <w:sz w:val="28"/>
          <w:szCs w:val="28"/>
          <w:lang w:val="uk-UA"/>
        </w:rPr>
        <w:t>ТОВ «Пивоварня «Опілля»</w:t>
      </w:r>
      <w:r>
        <w:rPr>
          <w:sz w:val="28"/>
          <w:szCs w:val="28"/>
          <w:lang w:val="uk-UA"/>
        </w:rPr>
        <w:t xml:space="preserve">. Зокрема продуктивність праці на одного працівника зростає із 258,81 </w:t>
      </w:r>
      <w:proofErr w:type="spellStart"/>
      <w:r>
        <w:rPr>
          <w:sz w:val="28"/>
          <w:szCs w:val="28"/>
          <w:lang w:val="uk-UA"/>
        </w:rPr>
        <w:t>тис.грн</w:t>
      </w:r>
      <w:proofErr w:type="spellEnd"/>
      <w:r>
        <w:rPr>
          <w:sz w:val="28"/>
          <w:szCs w:val="28"/>
          <w:lang w:val="uk-UA"/>
        </w:rPr>
        <w:t xml:space="preserve">. / особу до значення 529,57 </w:t>
      </w:r>
      <w:proofErr w:type="spellStart"/>
      <w:r>
        <w:rPr>
          <w:sz w:val="28"/>
          <w:szCs w:val="28"/>
          <w:lang w:val="uk-UA"/>
        </w:rPr>
        <w:t>тис.грн</w:t>
      </w:r>
      <w:proofErr w:type="spellEnd"/>
      <w:r>
        <w:rPr>
          <w:sz w:val="28"/>
          <w:szCs w:val="28"/>
          <w:lang w:val="uk-UA"/>
        </w:rPr>
        <w:t xml:space="preserve">. / особу (рис. 2.3), відповідний приріст показника за досліджуваний період становив 270,77 </w:t>
      </w:r>
      <w:proofErr w:type="spellStart"/>
      <w:r>
        <w:rPr>
          <w:sz w:val="28"/>
          <w:szCs w:val="28"/>
          <w:lang w:val="uk-UA"/>
        </w:rPr>
        <w:t>тис.грн</w:t>
      </w:r>
      <w:proofErr w:type="spellEnd"/>
      <w:r>
        <w:rPr>
          <w:sz w:val="28"/>
          <w:szCs w:val="28"/>
          <w:lang w:val="uk-UA"/>
        </w:rPr>
        <w:t xml:space="preserve">. / особу, а темп зростання продуктивності праці складав 104,62 </w:t>
      </w:r>
      <w:proofErr w:type="spellStart"/>
      <w:r>
        <w:rPr>
          <w:sz w:val="28"/>
          <w:szCs w:val="28"/>
          <w:lang w:val="uk-UA"/>
        </w:rPr>
        <w:t>тис.грн</w:t>
      </w:r>
      <w:proofErr w:type="spellEnd"/>
      <w:r>
        <w:rPr>
          <w:sz w:val="28"/>
          <w:szCs w:val="28"/>
          <w:lang w:val="uk-UA"/>
        </w:rPr>
        <w:t xml:space="preserve">. / особу. </w:t>
      </w:r>
    </w:p>
    <w:p w:rsidR="0042494C" w:rsidRDefault="0042494C" w:rsidP="0042494C">
      <w:pPr>
        <w:spacing w:line="360" w:lineRule="auto"/>
        <w:ind w:firstLine="567"/>
        <w:jc w:val="center"/>
        <w:rPr>
          <w:noProof/>
        </w:rPr>
      </w:pPr>
      <w:r>
        <w:rPr>
          <w:noProof/>
          <w:lang w:val="uk-UA" w:eastAsia="uk-UA"/>
        </w:rPr>
        <w:drawing>
          <wp:inline distT="0" distB="0" distL="0" distR="0" wp14:anchorId="5040A548" wp14:editId="5B118A34">
            <wp:extent cx="5550535" cy="2819400"/>
            <wp:effectExtent l="0" t="0" r="12065" b="0"/>
            <wp:docPr id="221" name="Диаграмма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2494C" w:rsidRDefault="0042494C" w:rsidP="0042494C">
      <w:pPr>
        <w:spacing w:line="360" w:lineRule="auto"/>
        <w:ind w:firstLine="142"/>
        <w:jc w:val="center"/>
        <w:rPr>
          <w:noProof/>
          <w:sz w:val="28"/>
          <w:szCs w:val="28"/>
          <w:lang w:val="uk-UA"/>
        </w:rPr>
      </w:pPr>
      <w:r w:rsidRPr="007A2696">
        <w:rPr>
          <w:noProof/>
          <w:sz w:val="28"/>
          <w:szCs w:val="28"/>
          <w:lang w:val="uk-UA"/>
        </w:rPr>
        <w:t>Рис</w:t>
      </w:r>
      <w:r>
        <w:rPr>
          <w:noProof/>
          <w:sz w:val="28"/>
          <w:szCs w:val="28"/>
          <w:lang w:val="uk-UA"/>
        </w:rPr>
        <w:t xml:space="preserve">унок </w:t>
      </w:r>
      <w:r w:rsidRPr="007A2696">
        <w:rPr>
          <w:noProof/>
          <w:sz w:val="28"/>
          <w:szCs w:val="28"/>
          <w:lang w:val="uk-UA"/>
        </w:rPr>
        <w:t>2.</w:t>
      </w:r>
      <w:r>
        <w:rPr>
          <w:noProof/>
          <w:sz w:val="28"/>
          <w:szCs w:val="28"/>
          <w:lang w:val="uk-UA"/>
        </w:rPr>
        <w:t>3</w:t>
      </w:r>
      <w:r w:rsidRPr="007A2696">
        <w:rPr>
          <w:noProof/>
          <w:sz w:val="28"/>
          <w:szCs w:val="28"/>
          <w:lang w:val="uk-UA"/>
        </w:rPr>
        <w:t xml:space="preserve">. Динаміка зміни </w:t>
      </w:r>
      <w:r>
        <w:rPr>
          <w:noProof/>
          <w:sz w:val="28"/>
          <w:szCs w:val="28"/>
          <w:lang w:val="uk-UA"/>
        </w:rPr>
        <w:t>продуктивності праці</w:t>
      </w:r>
      <w:r w:rsidRPr="007A2696">
        <w:rPr>
          <w:noProof/>
          <w:sz w:val="28"/>
          <w:szCs w:val="28"/>
          <w:lang w:val="uk-UA"/>
        </w:rPr>
        <w:t xml:space="preserve"> </w:t>
      </w:r>
      <w:r>
        <w:rPr>
          <w:noProof/>
          <w:sz w:val="28"/>
          <w:szCs w:val="28"/>
          <w:lang w:val="uk-UA"/>
        </w:rPr>
        <w:t xml:space="preserve"> </w:t>
      </w:r>
    </w:p>
    <w:p w:rsidR="0042494C" w:rsidRPr="00717BCE" w:rsidRDefault="0042494C" w:rsidP="0042494C">
      <w:pPr>
        <w:spacing w:line="360" w:lineRule="auto"/>
        <w:ind w:firstLine="142"/>
        <w:jc w:val="center"/>
        <w:rPr>
          <w:sz w:val="28"/>
          <w:szCs w:val="28"/>
          <w:lang w:val="en-US"/>
        </w:rPr>
      </w:pPr>
      <w:r>
        <w:rPr>
          <w:noProof/>
          <w:sz w:val="28"/>
          <w:szCs w:val="28"/>
          <w:lang w:val="uk-UA"/>
        </w:rPr>
        <w:t xml:space="preserve">на підприємстві </w:t>
      </w:r>
      <w:r>
        <w:rPr>
          <w:bCs/>
          <w:color w:val="000000"/>
          <w:sz w:val="28"/>
          <w:szCs w:val="28"/>
          <w:lang w:val="uk-UA"/>
        </w:rPr>
        <w:t xml:space="preserve">ТОВ «Пивоварня «Опілля» </w:t>
      </w:r>
      <w:r>
        <w:rPr>
          <w:noProof/>
          <w:sz w:val="28"/>
          <w:szCs w:val="28"/>
          <w:lang w:val="uk-UA"/>
        </w:rPr>
        <w:t>за період 2020-2022 рр., тис.грн.</w:t>
      </w:r>
      <w:r>
        <w:rPr>
          <w:noProof/>
          <w:sz w:val="28"/>
          <w:szCs w:val="28"/>
          <w:lang w:val="en-GB"/>
        </w:rPr>
        <w:t>/</w:t>
      </w:r>
      <w:r>
        <w:rPr>
          <w:noProof/>
          <w:sz w:val="28"/>
          <w:szCs w:val="28"/>
          <w:lang w:val="uk-UA"/>
        </w:rPr>
        <w:t>працівника</w:t>
      </w:r>
      <w:r w:rsidR="00717BCE">
        <w:rPr>
          <w:noProof/>
          <w:sz w:val="28"/>
          <w:szCs w:val="28"/>
          <w:lang w:val="en-US"/>
        </w:rPr>
        <w:t xml:space="preserve"> [</w:t>
      </w:r>
      <w:r w:rsidR="00717BCE">
        <w:rPr>
          <w:noProof/>
          <w:sz w:val="28"/>
          <w:szCs w:val="28"/>
          <w:lang w:val="uk-UA"/>
        </w:rPr>
        <w:t>складено автором</w:t>
      </w:r>
      <w:r w:rsidR="00717BCE">
        <w:rPr>
          <w:noProof/>
          <w:sz w:val="28"/>
          <w:szCs w:val="28"/>
          <w:lang w:val="en-US"/>
        </w:rPr>
        <w:t>]</w:t>
      </w:r>
    </w:p>
    <w:p w:rsidR="0042494C" w:rsidRDefault="0042494C" w:rsidP="0042494C">
      <w:pPr>
        <w:spacing w:line="360" w:lineRule="auto"/>
        <w:ind w:firstLine="567"/>
        <w:jc w:val="both"/>
        <w:rPr>
          <w:sz w:val="28"/>
          <w:szCs w:val="28"/>
          <w:lang w:val="uk-UA"/>
        </w:rPr>
      </w:pPr>
      <w:r>
        <w:rPr>
          <w:sz w:val="28"/>
          <w:szCs w:val="28"/>
          <w:lang w:val="uk-UA"/>
        </w:rPr>
        <w:lastRenderedPageBreak/>
        <w:t xml:space="preserve">Приріст показника продуктивності праці вплинув на зростання середнього розміру оплати праці на підприємстві, зокрема значення показника зростає із 23,63 </w:t>
      </w:r>
      <w:proofErr w:type="spellStart"/>
      <w:r>
        <w:rPr>
          <w:sz w:val="28"/>
          <w:szCs w:val="28"/>
          <w:lang w:val="uk-UA"/>
        </w:rPr>
        <w:t>тис.грн</w:t>
      </w:r>
      <w:proofErr w:type="spellEnd"/>
      <w:r>
        <w:rPr>
          <w:sz w:val="28"/>
          <w:szCs w:val="28"/>
          <w:lang w:val="uk-UA"/>
        </w:rPr>
        <w:t xml:space="preserve">. / особу у 2020 році, а у звітному 2022 році значення показника збільшується до рівня 25,19 </w:t>
      </w:r>
      <w:proofErr w:type="spellStart"/>
      <w:r>
        <w:rPr>
          <w:sz w:val="28"/>
          <w:szCs w:val="28"/>
          <w:lang w:val="uk-UA"/>
        </w:rPr>
        <w:t>тис.грн</w:t>
      </w:r>
      <w:proofErr w:type="spellEnd"/>
      <w:r>
        <w:rPr>
          <w:sz w:val="28"/>
          <w:szCs w:val="28"/>
          <w:lang w:val="uk-UA"/>
        </w:rPr>
        <w:t xml:space="preserve">. / особу. Найбільша оплата працівників адміністративного корпусу та виробничого персоналу. </w:t>
      </w:r>
    </w:p>
    <w:p w:rsidR="0042494C" w:rsidRDefault="0042494C" w:rsidP="0042494C">
      <w:pPr>
        <w:spacing w:line="360" w:lineRule="auto"/>
        <w:ind w:firstLine="567"/>
        <w:jc w:val="both"/>
        <w:rPr>
          <w:sz w:val="28"/>
          <w:szCs w:val="28"/>
          <w:lang w:val="uk-UA"/>
        </w:rPr>
      </w:pPr>
      <w:r>
        <w:rPr>
          <w:sz w:val="28"/>
          <w:szCs w:val="28"/>
          <w:lang w:val="uk-UA"/>
        </w:rPr>
        <w:t xml:space="preserve">Досліджуючи виробничий потенціал підприємства </w:t>
      </w:r>
      <w:r>
        <w:rPr>
          <w:bCs/>
          <w:color w:val="000000"/>
          <w:sz w:val="28"/>
          <w:szCs w:val="28"/>
          <w:lang w:val="uk-UA"/>
        </w:rPr>
        <w:t xml:space="preserve">ТОВ «Пивоварня «Опілля» </w:t>
      </w:r>
      <w:r>
        <w:rPr>
          <w:sz w:val="28"/>
          <w:szCs w:val="28"/>
          <w:lang w:val="uk-UA"/>
        </w:rPr>
        <w:t xml:space="preserve">необхідно відзначити зростання середньорічної вартості основних засобів підприємства на 14270 </w:t>
      </w:r>
      <w:proofErr w:type="spellStart"/>
      <w:r>
        <w:rPr>
          <w:sz w:val="28"/>
          <w:szCs w:val="28"/>
          <w:lang w:val="uk-UA"/>
        </w:rPr>
        <w:t>тис.грн</w:t>
      </w:r>
      <w:proofErr w:type="spellEnd"/>
      <w:r>
        <w:rPr>
          <w:sz w:val="28"/>
          <w:szCs w:val="28"/>
          <w:lang w:val="uk-UA"/>
        </w:rPr>
        <w:t xml:space="preserve">., при цьому темп приросту за досліджуваний період складав 1396,28%, якщо у 2020 році значення показника становило 1022 </w:t>
      </w:r>
      <w:proofErr w:type="spellStart"/>
      <w:r>
        <w:rPr>
          <w:sz w:val="28"/>
          <w:szCs w:val="28"/>
          <w:lang w:val="uk-UA"/>
        </w:rPr>
        <w:t>тис.грн</w:t>
      </w:r>
      <w:proofErr w:type="spellEnd"/>
      <w:r>
        <w:rPr>
          <w:sz w:val="28"/>
          <w:szCs w:val="28"/>
          <w:lang w:val="uk-UA"/>
        </w:rPr>
        <w:t xml:space="preserve">., то у звітному 2022 році показник збільшився до рівня 15292 </w:t>
      </w:r>
      <w:proofErr w:type="spellStart"/>
      <w:r>
        <w:rPr>
          <w:sz w:val="28"/>
          <w:szCs w:val="28"/>
          <w:lang w:val="uk-UA"/>
        </w:rPr>
        <w:t>тис.грн</w:t>
      </w:r>
      <w:proofErr w:type="spellEnd"/>
      <w:r>
        <w:rPr>
          <w:sz w:val="28"/>
          <w:szCs w:val="28"/>
          <w:lang w:val="uk-UA"/>
        </w:rPr>
        <w:t xml:space="preserve">. Зростання розміру основного капіталу вплинуло на зниження показників фондовіддачі, що обумовлено значним приростом виробничого потенціалу та поки що не повноцінним його використанням. Зокрема показник фондовіддачі знижується із 19,5 </w:t>
      </w:r>
      <w:proofErr w:type="spellStart"/>
      <w:r>
        <w:rPr>
          <w:sz w:val="28"/>
          <w:szCs w:val="28"/>
          <w:lang w:val="uk-UA"/>
        </w:rPr>
        <w:t>тис.грн</w:t>
      </w:r>
      <w:proofErr w:type="spellEnd"/>
      <w:r>
        <w:rPr>
          <w:sz w:val="28"/>
          <w:szCs w:val="28"/>
          <w:lang w:val="uk-UA"/>
        </w:rPr>
        <w:t xml:space="preserve">. на 1 грн. основних засобів до рівня 5,13 </w:t>
      </w:r>
      <w:proofErr w:type="spellStart"/>
      <w:r>
        <w:rPr>
          <w:sz w:val="28"/>
          <w:szCs w:val="28"/>
          <w:lang w:val="uk-UA"/>
        </w:rPr>
        <w:t>тис.грн</w:t>
      </w:r>
      <w:proofErr w:type="spellEnd"/>
      <w:r>
        <w:rPr>
          <w:sz w:val="28"/>
          <w:szCs w:val="28"/>
          <w:lang w:val="uk-UA"/>
        </w:rPr>
        <w:t xml:space="preserve">. на 1 грн. основних засобів. Зростання виробничого потенціалу обумовлюється введенням нових технологічних ліній із виробництва пива, розширенням основного та допоміжного виробництва, значними інвестиційними вкладенням в основний капітал підприємствами – сателітами </w:t>
      </w:r>
      <w:r>
        <w:rPr>
          <w:bCs/>
          <w:color w:val="000000"/>
          <w:sz w:val="28"/>
          <w:szCs w:val="28"/>
          <w:lang w:val="uk-UA"/>
        </w:rPr>
        <w:t>ТОВ «Пивоварня «Опілля»</w:t>
      </w:r>
      <w:r>
        <w:rPr>
          <w:sz w:val="28"/>
          <w:szCs w:val="28"/>
          <w:lang w:val="uk-UA"/>
        </w:rPr>
        <w:t>.</w:t>
      </w:r>
    </w:p>
    <w:p w:rsidR="0042494C" w:rsidRDefault="0042494C" w:rsidP="0042494C">
      <w:pPr>
        <w:spacing w:line="360" w:lineRule="auto"/>
        <w:ind w:firstLine="567"/>
        <w:jc w:val="both"/>
        <w:rPr>
          <w:sz w:val="28"/>
          <w:szCs w:val="28"/>
          <w:lang w:val="uk-UA"/>
        </w:rPr>
      </w:pPr>
      <w:r>
        <w:rPr>
          <w:sz w:val="28"/>
          <w:szCs w:val="28"/>
          <w:lang w:val="uk-UA"/>
        </w:rPr>
        <w:t xml:space="preserve">Аналізуючи особливості формування та використання оборотного капіталу необхідно відмітити зростання середньорічних залишків обігових коштів, перш за все за рахунок приросту виробничих запасів підприємства, зокрема у базовому 2020 році значення показника складало 5108 </w:t>
      </w:r>
      <w:proofErr w:type="spellStart"/>
      <w:r>
        <w:rPr>
          <w:sz w:val="28"/>
          <w:szCs w:val="28"/>
          <w:lang w:val="uk-UA"/>
        </w:rPr>
        <w:t>тис.грн</w:t>
      </w:r>
      <w:proofErr w:type="spellEnd"/>
      <w:r>
        <w:rPr>
          <w:sz w:val="28"/>
          <w:szCs w:val="28"/>
          <w:lang w:val="uk-UA"/>
        </w:rPr>
        <w:t xml:space="preserve">., а у звітному 2022 році показник збільшується до рівня 28874 </w:t>
      </w:r>
      <w:proofErr w:type="spellStart"/>
      <w:r>
        <w:rPr>
          <w:sz w:val="28"/>
          <w:szCs w:val="28"/>
          <w:lang w:val="uk-UA"/>
        </w:rPr>
        <w:t>тис.грн</w:t>
      </w:r>
      <w:proofErr w:type="spellEnd"/>
      <w:r>
        <w:rPr>
          <w:sz w:val="28"/>
          <w:szCs w:val="28"/>
          <w:lang w:val="uk-UA"/>
        </w:rPr>
        <w:t xml:space="preserve">., при цьому абсолютний приріст показника складав 23766 </w:t>
      </w:r>
      <w:proofErr w:type="spellStart"/>
      <w:r>
        <w:rPr>
          <w:sz w:val="28"/>
          <w:szCs w:val="28"/>
          <w:lang w:val="uk-UA"/>
        </w:rPr>
        <w:t>тис.грн</w:t>
      </w:r>
      <w:proofErr w:type="spellEnd"/>
      <w:r>
        <w:rPr>
          <w:sz w:val="28"/>
          <w:szCs w:val="28"/>
          <w:lang w:val="uk-UA"/>
        </w:rPr>
        <w:t xml:space="preserve">., а відносний показник темпу зростання становив 465,27%. Даний факт обумовлений зростання обсягів виробництва та реалізації продукції. </w:t>
      </w:r>
    </w:p>
    <w:p w:rsidR="0042494C" w:rsidRDefault="0042494C" w:rsidP="0042494C">
      <w:pPr>
        <w:spacing w:line="360" w:lineRule="auto"/>
        <w:ind w:firstLine="567"/>
        <w:jc w:val="both"/>
        <w:rPr>
          <w:sz w:val="28"/>
          <w:szCs w:val="28"/>
          <w:lang w:val="uk-UA"/>
        </w:rPr>
      </w:pPr>
      <w:r>
        <w:rPr>
          <w:sz w:val="28"/>
          <w:szCs w:val="28"/>
          <w:lang w:val="uk-UA"/>
        </w:rPr>
        <w:t xml:space="preserve">Поряд із цим знижується показник – коефіцієнт оборотності обігових коштів підприємства, при цьому значення показника є вище нормативного показника, зокрема у 2020 році показник становив 3,901 пункт, а у 2022 році </w:t>
      </w:r>
      <w:r>
        <w:rPr>
          <w:sz w:val="28"/>
          <w:szCs w:val="28"/>
          <w:lang w:val="uk-UA"/>
        </w:rPr>
        <w:lastRenderedPageBreak/>
        <w:t xml:space="preserve">значення знижується на 1,187 пункти до рівня 2,714 пункти, темп зниження оборотності обігових коштів становив 30,42%. </w:t>
      </w:r>
    </w:p>
    <w:p w:rsidR="0042494C" w:rsidRDefault="0042494C" w:rsidP="0042494C">
      <w:pPr>
        <w:spacing w:line="360" w:lineRule="auto"/>
        <w:ind w:firstLine="567"/>
        <w:jc w:val="both"/>
        <w:rPr>
          <w:sz w:val="28"/>
          <w:szCs w:val="28"/>
          <w:lang w:val="uk-UA"/>
        </w:rPr>
      </w:pPr>
      <w:r>
        <w:rPr>
          <w:sz w:val="28"/>
          <w:szCs w:val="28"/>
          <w:lang w:val="uk-UA"/>
        </w:rPr>
        <w:t xml:space="preserve">За рахунок зростання показників, що характеризують комерційну діяльність підприємства </w:t>
      </w:r>
      <w:r>
        <w:rPr>
          <w:bCs/>
          <w:color w:val="000000"/>
          <w:sz w:val="28"/>
          <w:szCs w:val="28"/>
          <w:lang w:val="uk-UA"/>
        </w:rPr>
        <w:t xml:space="preserve">ТОВ «Пивоварня «Опілля» </w:t>
      </w:r>
      <w:r>
        <w:rPr>
          <w:sz w:val="28"/>
          <w:szCs w:val="28"/>
          <w:lang w:val="uk-UA"/>
        </w:rPr>
        <w:t xml:space="preserve">спостерігається приріст загальної вартості активів та власного капіталу підприємства. Так, активи збільшувалися за рахунок оборотних коштів та необоротних активів, при цьому показник зростання становив 46483 </w:t>
      </w:r>
      <w:proofErr w:type="spellStart"/>
      <w:r>
        <w:rPr>
          <w:sz w:val="28"/>
          <w:szCs w:val="28"/>
          <w:lang w:val="uk-UA"/>
        </w:rPr>
        <w:t>тис.грн</w:t>
      </w:r>
      <w:proofErr w:type="spellEnd"/>
      <w:r>
        <w:rPr>
          <w:sz w:val="28"/>
          <w:szCs w:val="28"/>
          <w:lang w:val="uk-UA"/>
        </w:rPr>
        <w:t xml:space="preserve">., а темп приросту складав 686,1 </w:t>
      </w:r>
      <w:proofErr w:type="spellStart"/>
      <w:r>
        <w:rPr>
          <w:sz w:val="28"/>
          <w:szCs w:val="28"/>
          <w:lang w:val="uk-UA"/>
        </w:rPr>
        <w:t>тис.грн</w:t>
      </w:r>
      <w:proofErr w:type="spellEnd"/>
      <w:r>
        <w:rPr>
          <w:sz w:val="28"/>
          <w:szCs w:val="28"/>
          <w:lang w:val="uk-UA"/>
        </w:rPr>
        <w:t xml:space="preserve">. Також зростає вартість власного капіталу підприємства, зокрема значення показника збільшується на 18418 </w:t>
      </w:r>
      <w:proofErr w:type="spellStart"/>
      <w:r>
        <w:rPr>
          <w:sz w:val="28"/>
          <w:szCs w:val="28"/>
          <w:lang w:val="uk-UA"/>
        </w:rPr>
        <w:t>тис.грн</w:t>
      </w:r>
      <w:proofErr w:type="spellEnd"/>
      <w:r>
        <w:rPr>
          <w:sz w:val="28"/>
          <w:szCs w:val="28"/>
          <w:lang w:val="uk-UA"/>
        </w:rPr>
        <w:t xml:space="preserve">. або у 27,7 разів, при цьому показник зростає із 663 </w:t>
      </w:r>
      <w:proofErr w:type="spellStart"/>
      <w:r>
        <w:rPr>
          <w:sz w:val="28"/>
          <w:szCs w:val="28"/>
          <w:lang w:val="uk-UA"/>
        </w:rPr>
        <w:t>тис.грн</w:t>
      </w:r>
      <w:proofErr w:type="spellEnd"/>
      <w:r>
        <w:rPr>
          <w:sz w:val="28"/>
          <w:szCs w:val="28"/>
          <w:lang w:val="uk-UA"/>
        </w:rPr>
        <w:t xml:space="preserve">. до рівня 19081 </w:t>
      </w:r>
      <w:proofErr w:type="spellStart"/>
      <w:r>
        <w:rPr>
          <w:sz w:val="28"/>
          <w:szCs w:val="28"/>
          <w:lang w:val="uk-UA"/>
        </w:rPr>
        <w:t>тис.грн</w:t>
      </w:r>
      <w:proofErr w:type="spellEnd"/>
      <w:r>
        <w:rPr>
          <w:sz w:val="28"/>
          <w:szCs w:val="28"/>
          <w:lang w:val="uk-UA"/>
        </w:rPr>
        <w:t>. (</w:t>
      </w:r>
      <w:proofErr w:type="spellStart"/>
      <w:r>
        <w:rPr>
          <w:sz w:val="28"/>
          <w:szCs w:val="28"/>
          <w:lang w:val="uk-UA"/>
        </w:rPr>
        <w:t>рис.2.4</w:t>
      </w:r>
      <w:proofErr w:type="spellEnd"/>
      <w:r>
        <w:rPr>
          <w:sz w:val="28"/>
          <w:szCs w:val="28"/>
          <w:lang w:val="uk-UA"/>
        </w:rPr>
        <w:t>).</w:t>
      </w:r>
    </w:p>
    <w:p w:rsidR="0042494C" w:rsidRDefault="0042494C" w:rsidP="0042494C">
      <w:pPr>
        <w:spacing w:line="360" w:lineRule="auto"/>
        <w:ind w:firstLine="567"/>
        <w:jc w:val="both"/>
        <w:rPr>
          <w:sz w:val="28"/>
          <w:szCs w:val="28"/>
          <w:lang w:val="uk-UA"/>
        </w:rPr>
      </w:pPr>
      <w:r>
        <w:rPr>
          <w:sz w:val="28"/>
          <w:szCs w:val="28"/>
          <w:lang w:val="uk-UA"/>
        </w:rPr>
        <w:t xml:space="preserve">В більшості вартість активів збільшується за рахунок зростання розміру нерозподіленого прибутку. </w:t>
      </w:r>
    </w:p>
    <w:p w:rsidR="0042494C" w:rsidRDefault="0042494C" w:rsidP="0042494C">
      <w:pPr>
        <w:spacing w:line="360" w:lineRule="auto"/>
        <w:ind w:firstLine="567"/>
        <w:jc w:val="center"/>
        <w:rPr>
          <w:noProof/>
        </w:rPr>
      </w:pPr>
      <w:r>
        <w:rPr>
          <w:noProof/>
          <w:lang w:val="uk-UA" w:eastAsia="uk-UA"/>
        </w:rPr>
        <w:drawing>
          <wp:inline distT="0" distB="0" distL="0" distR="0" wp14:anchorId="4AEFDEEE" wp14:editId="6F483BD5">
            <wp:extent cx="4323080" cy="1866900"/>
            <wp:effectExtent l="0" t="0" r="1270" b="0"/>
            <wp:docPr id="222" name="Диаграмма 2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2494C" w:rsidRDefault="0042494C" w:rsidP="0042494C">
      <w:pPr>
        <w:spacing w:line="360" w:lineRule="auto"/>
        <w:ind w:firstLine="142"/>
        <w:jc w:val="center"/>
        <w:rPr>
          <w:noProof/>
          <w:sz w:val="28"/>
          <w:szCs w:val="28"/>
          <w:lang w:val="uk-UA"/>
        </w:rPr>
      </w:pPr>
      <w:r w:rsidRPr="007A2696">
        <w:rPr>
          <w:noProof/>
          <w:sz w:val="28"/>
          <w:szCs w:val="28"/>
          <w:lang w:val="uk-UA"/>
        </w:rPr>
        <w:t>Рис</w:t>
      </w:r>
      <w:r>
        <w:rPr>
          <w:noProof/>
          <w:sz w:val="28"/>
          <w:szCs w:val="28"/>
          <w:lang w:val="uk-UA"/>
        </w:rPr>
        <w:t xml:space="preserve">унок </w:t>
      </w:r>
      <w:r w:rsidRPr="007A2696">
        <w:rPr>
          <w:noProof/>
          <w:sz w:val="28"/>
          <w:szCs w:val="28"/>
          <w:lang w:val="uk-UA"/>
        </w:rPr>
        <w:t>2.</w:t>
      </w:r>
      <w:r>
        <w:rPr>
          <w:noProof/>
          <w:sz w:val="28"/>
          <w:szCs w:val="28"/>
          <w:lang w:val="uk-UA"/>
        </w:rPr>
        <w:t>4</w:t>
      </w:r>
      <w:r w:rsidRPr="007A2696">
        <w:rPr>
          <w:noProof/>
          <w:sz w:val="28"/>
          <w:szCs w:val="28"/>
          <w:lang w:val="uk-UA"/>
        </w:rPr>
        <w:t xml:space="preserve">. Динаміка зміни </w:t>
      </w:r>
      <w:r>
        <w:rPr>
          <w:noProof/>
          <w:sz w:val="28"/>
          <w:szCs w:val="28"/>
          <w:lang w:val="uk-UA"/>
        </w:rPr>
        <w:t>вартості активів та власного капіталу</w:t>
      </w:r>
      <w:r w:rsidRPr="007A2696">
        <w:rPr>
          <w:noProof/>
          <w:sz w:val="28"/>
          <w:szCs w:val="28"/>
          <w:lang w:val="uk-UA"/>
        </w:rPr>
        <w:t xml:space="preserve"> </w:t>
      </w:r>
      <w:r>
        <w:rPr>
          <w:noProof/>
          <w:sz w:val="28"/>
          <w:szCs w:val="28"/>
          <w:lang w:val="uk-UA"/>
        </w:rPr>
        <w:t xml:space="preserve"> </w:t>
      </w:r>
    </w:p>
    <w:p w:rsidR="0042494C" w:rsidRPr="007A2696" w:rsidRDefault="0042494C" w:rsidP="0042494C">
      <w:pPr>
        <w:spacing w:line="360" w:lineRule="auto"/>
        <w:ind w:firstLine="142"/>
        <w:jc w:val="center"/>
        <w:rPr>
          <w:sz w:val="28"/>
          <w:szCs w:val="28"/>
          <w:lang w:val="uk-UA"/>
        </w:rPr>
      </w:pPr>
      <w:r>
        <w:rPr>
          <w:noProof/>
          <w:sz w:val="28"/>
          <w:szCs w:val="28"/>
          <w:lang w:val="uk-UA"/>
        </w:rPr>
        <w:t xml:space="preserve">підприємства </w:t>
      </w:r>
      <w:r>
        <w:rPr>
          <w:bCs/>
          <w:color w:val="000000"/>
          <w:sz w:val="28"/>
          <w:szCs w:val="28"/>
          <w:lang w:val="uk-UA"/>
        </w:rPr>
        <w:t xml:space="preserve">ТОВ «Пивоварня «Опілля» </w:t>
      </w:r>
      <w:r>
        <w:rPr>
          <w:noProof/>
          <w:sz w:val="28"/>
          <w:szCs w:val="28"/>
          <w:lang w:val="uk-UA"/>
        </w:rPr>
        <w:t>за період 2020-2022 рр., тис.грн.</w:t>
      </w:r>
      <w:r w:rsidR="00717BCE">
        <w:rPr>
          <w:noProof/>
          <w:sz w:val="28"/>
          <w:szCs w:val="28"/>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42494C" w:rsidRDefault="0042494C" w:rsidP="0042494C">
      <w:pPr>
        <w:spacing w:line="360" w:lineRule="auto"/>
        <w:ind w:firstLine="567"/>
        <w:jc w:val="center"/>
        <w:rPr>
          <w:sz w:val="28"/>
          <w:szCs w:val="28"/>
          <w:lang w:val="uk-UA"/>
        </w:rPr>
      </w:pPr>
    </w:p>
    <w:p w:rsidR="0042494C" w:rsidRDefault="0042494C" w:rsidP="0042494C">
      <w:pPr>
        <w:widowControl w:val="0"/>
        <w:spacing w:line="360" w:lineRule="auto"/>
        <w:ind w:firstLine="567"/>
        <w:jc w:val="both"/>
        <w:rPr>
          <w:sz w:val="28"/>
          <w:szCs w:val="28"/>
          <w:lang w:val="uk-UA"/>
        </w:rPr>
      </w:pPr>
      <w:r>
        <w:rPr>
          <w:sz w:val="28"/>
          <w:szCs w:val="28"/>
          <w:lang w:val="uk-UA"/>
        </w:rPr>
        <w:t xml:space="preserve">Поряд із зростання обсягів реалізації продукції спостерігається приріст собівартості реалізованої продукції, зокрема показник зростає на 35217 </w:t>
      </w:r>
      <w:proofErr w:type="spellStart"/>
      <w:r>
        <w:rPr>
          <w:sz w:val="28"/>
          <w:szCs w:val="28"/>
          <w:lang w:val="uk-UA"/>
        </w:rPr>
        <w:t>тис.грн</w:t>
      </w:r>
      <w:proofErr w:type="spellEnd"/>
      <w:r>
        <w:rPr>
          <w:sz w:val="28"/>
          <w:szCs w:val="28"/>
          <w:lang w:val="uk-UA"/>
        </w:rPr>
        <w:t xml:space="preserve">. або на 210,64% за весь аналізований період, відповідно у 2020 році значення показника становило 16719 </w:t>
      </w:r>
      <w:proofErr w:type="spellStart"/>
      <w:r>
        <w:rPr>
          <w:sz w:val="28"/>
          <w:szCs w:val="28"/>
          <w:lang w:val="uk-UA"/>
        </w:rPr>
        <w:t>тис.грн</w:t>
      </w:r>
      <w:proofErr w:type="spellEnd"/>
      <w:r>
        <w:rPr>
          <w:sz w:val="28"/>
          <w:szCs w:val="28"/>
          <w:lang w:val="uk-UA"/>
        </w:rPr>
        <w:t xml:space="preserve">., то у звітному 2022 році показник становив 51936 </w:t>
      </w:r>
      <w:proofErr w:type="spellStart"/>
      <w:r>
        <w:rPr>
          <w:sz w:val="28"/>
          <w:szCs w:val="28"/>
          <w:lang w:val="uk-UA"/>
        </w:rPr>
        <w:t>тис.грн</w:t>
      </w:r>
      <w:proofErr w:type="spellEnd"/>
      <w:r>
        <w:rPr>
          <w:sz w:val="28"/>
          <w:szCs w:val="28"/>
          <w:lang w:val="uk-UA"/>
        </w:rPr>
        <w:t>.</w:t>
      </w:r>
    </w:p>
    <w:p w:rsidR="0042494C" w:rsidRDefault="0042494C" w:rsidP="0042494C">
      <w:pPr>
        <w:widowControl w:val="0"/>
        <w:spacing w:line="360" w:lineRule="auto"/>
        <w:ind w:firstLine="567"/>
        <w:jc w:val="both"/>
        <w:rPr>
          <w:sz w:val="28"/>
          <w:szCs w:val="28"/>
          <w:lang w:val="uk-UA"/>
        </w:rPr>
      </w:pPr>
      <w:r>
        <w:rPr>
          <w:sz w:val="28"/>
          <w:szCs w:val="28"/>
          <w:lang w:val="uk-UA"/>
        </w:rPr>
        <w:t xml:space="preserve">В структурі собівартості значна частка прямих матеріальних витрат (95,37% у 2022 році.), які у 2020 році становили 12901 </w:t>
      </w:r>
      <w:proofErr w:type="spellStart"/>
      <w:r>
        <w:rPr>
          <w:sz w:val="28"/>
          <w:szCs w:val="28"/>
          <w:lang w:val="uk-UA"/>
        </w:rPr>
        <w:t>тис.грн</w:t>
      </w:r>
      <w:proofErr w:type="spellEnd"/>
      <w:r>
        <w:rPr>
          <w:sz w:val="28"/>
          <w:szCs w:val="28"/>
          <w:lang w:val="uk-UA"/>
        </w:rPr>
        <w:t xml:space="preserve">., у 2021 році – 18642 </w:t>
      </w:r>
      <w:proofErr w:type="spellStart"/>
      <w:r>
        <w:rPr>
          <w:sz w:val="28"/>
          <w:szCs w:val="28"/>
          <w:lang w:val="uk-UA"/>
        </w:rPr>
        <w:t>тис.грн</w:t>
      </w:r>
      <w:proofErr w:type="spellEnd"/>
      <w:r>
        <w:rPr>
          <w:sz w:val="28"/>
          <w:szCs w:val="28"/>
          <w:lang w:val="uk-UA"/>
        </w:rPr>
        <w:t xml:space="preserve">., у 2022 році складали 48530 </w:t>
      </w:r>
      <w:proofErr w:type="spellStart"/>
      <w:r>
        <w:rPr>
          <w:sz w:val="28"/>
          <w:szCs w:val="28"/>
          <w:lang w:val="uk-UA"/>
        </w:rPr>
        <w:t>тис.грн</w:t>
      </w:r>
      <w:proofErr w:type="spellEnd"/>
      <w:r>
        <w:rPr>
          <w:sz w:val="28"/>
          <w:szCs w:val="28"/>
          <w:lang w:val="uk-UA"/>
        </w:rPr>
        <w:t>. (</w:t>
      </w:r>
      <w:proofErr w:type="spellStart"/>
      <w:r>
        <w:rPr>
          <w:sz w:val="28"/>
          <w:szCs w:val="28"/>
          <w:lang w:val="uk-UA"/>
        </w:rPr>
        <w:t>рис.2.5</w:t>
      </w:r>
      <w:proofErr w:type="spellEnd"/>
      <w:r>
        <w:rPr>
          <w:sz w:val="28"/>
          <w:szCs w:val="28"/>
          <w:lang w:val="uk-UA"/>
        </w:rPr>
        <w:t>).</w:t>
      </w:r>
    </w:p>
    <w:p w:rsidR="0042494C" w:rsidRDefault="0042494C" w:rsidP="0042494C">
      <w:pPr>
        <w:spacing w:line="360" w:lineRule="auto"/>
        <w:ind w:firstLine="567"/>
        <w:jc w:val="center"/>
        <w:rPr>
          <w:noProof/>
        </w:rPr>
      </w:pPr>
      <w:r>
        <w:rPr>
          <w:noProof/>
          <w:lang w:val="uk-UA" w:eastAsia="uk-UA"/>
        </w:rPr>
        <w:lastRenderedPageBreak/>
        <w:drawing>
          <wp:inline distT="0" distB="0" distL="0" distR="0" wp14:anchorId="412C3F62" wp14:editId="598866BF">
            <wp:extent cx="4359275" cy="1675180"/>
            <wp:effectExtent l="0" t="0" r="3175" b="1270"/>
            <wp:docPr id="223" name="Диаграмма 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2494C" w:rsidRDefault="0042494C" w:rsidP="0042494C">
      <w:pPr>
        <w:spacing w:line="360" w:lineRule="auto"/>
        <w:ind w:firstLine="142"/>
        <w:jc w:val="center"/>
        <w:rPr>
          <w:noProof/>
          <w:sz w:val="28"/>
          <w:szCs w:val="28"/>
          <w:lang w:val="uk-UA"/>
        </w:rPr>
      </w:pPr>
      <w:r w:rsidRPr="007A2696">
        <w:rPr>
          <w:noProof/>
          <w:sz w:val="28"/>
          <w:szCs w:val="28"/>
          <w:lang w:val="uk-UA"/>
        </w:rPr>
        <w:t>Рис</w:t>
      </w:r>
      <w:r>
        <w:rPr>
          <w:noProof/>
          <w:sz w:val="28"/>
          <w:szCs w:val="28"/>
          <w:lang w:val="uk-UA"/>
        </w:rPr>
        <w:t xml:space="preserve">унок </w:t>
      </w:r>
      <w:r w:rsidRPr="007A2696">
        <w:rPr>
          <w:noProof/>
          <w:sz w:val="28"/>
          <w:szCs w:val="28"/>
          <w:lang w:val="uk-UA"/>
        </w:rPr>
        <w:t>2.</w:t>
      </w:r>
      <w:r>
        <w:rPr>
          <w:noProof/>
          <w:sz w:val="28"/>
          <w:szCs w:val="28"/>
          <w:lang w:val="uk-UA"/>
        </w:rPr>
        <w:t>5</w:t>
      </w:r>
      <w:r w:rsidRPr="007A2696">
        <w:rPr>
          <w:noProof/>
          <w:sz w:val="28"/>
          <w:szCs w:val="28"/>
          <w:lang w:val="uk-UA"/>
        </w:rPr>
        <w:t xml:space="preserve">. Динаміка зміни </w:t>
      </w:r>
      <w:r>
        <w:rPr>
          <w:noProof/>
          <w:sz w:val="28"/>
          <w:szCs w:val="28"/>
          <w:lang w:val="uk-UA"/>
        </w:rPr>
        <w:t>собівартості та прямих матеріальних витрат</w:t>
      </w:r>
      <w:r w:rsidRPr="007A2696">
        <w:rPr>
          <w:noProof/>
          <w:sz w:val="28"/>
          <w:szCs w:val="28"/>
          <w:lang w:val="uk-UA"/>
        </w:rPr>
        <w:t xml:space="preserve"> </w:t>
      </w:r>
      <w:r>
        <w:rPr>
          <w:noProof/>
          <w:sz w:val="28"/>
          <w:szCs w:val="28"/>
          <w:lang w:val="uk-UA"/>
        </w:rPr>
        <w:t xml:space="preserve"> </w:t>
      </w:r>
    </w:p>
    <w:p w:rsidR="0042494C" w:rsidRDefault="0042494C" w:rsidP="0042494C">
      <w:pPr>
        <w:spacing w:line="360" w:lineRule="auto"/>
        <w:ind w:firstLine="142"/>
        <w:jc w:val="center"/>
        <w:rPr>
          <w:noProof/>
          <w:sz w:val="28"/>
          <w:szCs w:val="28"/>
          <w:lang w:val="uk-UA"/>
        </w:rPr>
      </w:pPr>
      <w:r>
        <w:rPr>
          <w:noProof/>
          <w:sz w:val="28"/>
          <w:szCs w:val="28"/>
          <w:lang w:val="uk-UA"/>
        </w:rPr>
        <w:t xml:space="preserve">підприємства </w:t>
      </w:r>
      <w:r>
        <w:rPr>
          <w:bCs/>
          <w:color w:val="000000"/>
          <w:sz w:val="28"/>
          <w:szCs w:val="28"/>
          <w:lang w:val="uk-UA"/>
        </w:rPr>
        <w:t xml:space="preserve">ТОВ «Пивоварня «Опілля» </w:t>
      </w:r>
      <w:r>
        <w:rPr>
          <w:noProof/>
          <w:sz w:val="28"/>
          <w:szCs w:val="28"/>
          <w:lang w:val="uk-UA"/>
        </w:rPr>
        <w:t>за період 2020-2022 рр., тис.грн.</w:t>
      </w:r>
      <w:r w:rsidR="00717BCE" w:rsidRPr="00717BCE">
        <w:rPr>
          <w:noProof/>
          <w:sz w:val="28"/>
          <w:szCs w:val="28"/>
          <w:lang w:val="en-US"/>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42494C" w:rsidRDefault="0042494C" w:rsidP="0042494C">
      <w:pPr>
        <w:spacing w:line="360" w:lineRule="auto"/>
        <w:ind w:firstLine="567"/>
        <w:jc w:val="center"/>
        <w:rPr>
          <w:noProof/>
          <w:sz w:val="28"/>
          <w:szCs w:val="28"/>
          <w:lang w:val="uk-UA"/>
        </w:rPr>
      </w:pPr>
    </w:p>
    <w:p w:rsidR="0042494C" w:rsidRDefault="0042494C" w:rsidP="0042494C">
      <w:pPr>
        <w:spacing w:line="360" w:lineRule="auto"/>
        <w:ind w:firstLine="567"/>
        <w:jc w:val="both"/>
        <w:rPr>
          <w:noProof/>
          <w:sz w:val="28"/>
          <w:szCs w:val="28"/>
          <w:lang w:val="uk-UA"/>
        </w:rPr>
      </w:pPr>
      <w:r>
        <w:rPr>
          <w:noProof/>
          <w:sz w:val="28"/>
          <w:szCs w:val="28"/>
          <w:lang w:val="uk-UA"/>
        </w:rPr>
        <w:t xml:space="preserve">Перевищення розмірів доходів від реалізації продукції над загальною собівартістю продукції обумовили наявність валового прибутку, прибутку від основної діяльності та чистого прибутку підприємства. </w:t>
      </w:r>
    </w:p>
    <w:p w:rsidR="0042494C" w:rsidRDefault="0042494C" w:rsidP="0042494C">
      <w:pPr>
        <w:spacing w:line="360" w:lineRule="auto"/>
        <w:ind w:firstLine="567"/>
        <w:jc w:val="both"/>
        <w:rPr>
          <w:noProof/>
          <w:sz w:val="28"/>
          <w:szCs w:val="28"/>
          <w:lang w:val="uk-UA"/>
        </w:rPr>
      </w:pPr>
      <w:r>
        <w:rPr>
          <w:noProof/>
          <w:sz w:val="28"/>
          <w:szCs w:val="28"/>
          <w:lang w:val="uk-UA"/>
        </w:rPr>
        <w:t>Зокрема спостерігається приріст валового прибутку на 23232 тис.грн. або на 723,96%, показник збільшується із 3209 тис.грн. до рівня 26441 тис.грн.</w:t>
      </w:r>
      <w:r w:rsidRPr="00554A7F">
        <w:rPr>
          <w:noProof/>
          <w:sz w:val="28"/>
          <w:szCs w:val="28"/>
          <w:lang w:val="uk-UA"/>
        </w:rPr>
        <w:t xml:space="preserve"> </w:t>
      </w:r>
    </w:p>
    <w:p w:rsidR="0042494C" w:rsidRDefault="0042494C" w:rsidP="0042494C">
      <w:pPr>
        <w:spacing w:line="360" w:lineRule="auto"/>
        <w:ind w:firstLine="567"/>
        <w:jc w:val="both"/>
        <w:rPr>
          <w:noProof/>
          <w:sz w:val="28"/>
          <w:szCs w:val="28"/>
          <w:lang w:val="uk-UA"/>
        </w:rPr>
      </w:pPr>
      <w:r>
        <w:rPr>
          <w:noProof/>
          <w:sz w:val="28"/>
          <w:szCs w:val="28"/>
          <w:lang w:val="uk-UA"/>
        </w:rPr>
        <w:t xml:space="preserve">Збільшується розмір прибутку від основної діяльності на 18635 тис.грн. або на 2386,04%, відповідний приріст показника складав із 781 тис.грн. до рівня 19416 тис.грн., при цьому темп зростання показника складав 2386,04%. </w:t>
      </w:r>
    </w:p>
    <w:p w:rsidR="0042494C" w:rsidRDefault="0042494C" w:rsidP="0042494C">
      <w:pPr>
        <w:spacing w:line="360" w:lineRule="auto"/>
        <w:ind w:firstLine="567"/>
        <w:jc w:val="both"/>
        <w:rPr>
          <w:noProof/>
          <w:sz w:val="28"/>
          <w:szCs w:val="28"/>
          <w:lang w:val="uk-UA"/>
        </w:rPr>
      </w:pPr>
      <w:r>
        <w:rPr>
          <w:noProof/>
          <w:sz w:val="28"/>
          <w:szCs w:val="28"/>
          <w:lang w:val="uk-UA"/>
        </w:rPr>
        <w:t>Також на позитивну тенденцію заслуговує зростання чистого прибутку діяльності підприємства, зокрема показник зростання складав 15735 тис.грн., а темп приросту показника становив 92558,2% (рис.2.6).</w:t>
      </w:r>
    </w:p>
    <w:p w:rsidR="0042494C" w:rsidRDefault="0042494C" w:rsidP="0042494C">
      <w:pPr>
        <w:spacing w:line="360" w:lineRule="auto"/>
        <w:ind w:firstLine="567"/>
        <w:jc w:val="center"/>
        <w:rPr>
          <w:noProof/>
          <w:sz w:val="28"/>
          <w:szCs w:val="28"/>
          <w:lang w:val="uk-UA"/>
        </w:rPr>
      </w:pPr>
      <w:r>
        <w:rPr>
          <w:noProof/>
          <w:lang w:val="uk-UA" w:eastAsia="uk-UA"/>
        </w:rPr>
        <w:drawing>
          <wp:inline distT="0" distB="0" distL="0" distR="0" wp14:anchorId="60DA868D" wp14:editId="3A68AEE8">
            <wp:extent cx="4986020" cy="1752600"/>
            <wp:effectExtent l="0" t="0" r="5080" b="0"/>
            <wp:docPr id="224" name="Диаграмма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2494C" w:rsidRDefault="0042494C" w:rsidP="0042494C">
      <w:pPr>
        <w:widowControl w:val="0"/>
        <w:spacing w:line="360" w:lineRule="auto"/>
        <w:ind w:firstLine="284"/>
        <w:jc w:val="center"/>
        <w:rPr>
          <w:noProof/>
          <w:sz w:val="28"/>
          <w:szCs w:val="28"/>
          <w:lang w:val="uk-UA"/>
        </w:rPr>
      </w:pPr>
      <w:r w:rsidRPr="007A2696">
        <w:rPr>
          <w:noProof/>
          <w:sz w:val="28"/>
          <w:szCs w:val="28"/>
          <w:lang w:val="uk-UA"/>
        </w:rPr>
        <w:t>Рис</w:t>
      </w:r>
      <w:r>
        <w:rPr>
          <w:noProof/>
          <w:sz w:val="28"/>
          <w:szCs w:val="28"/>
          <w:lang w:val="uk-UA"/>
        </w:rPr>
        <w:t xml:space="preserve">унок </w:t>
      </w:r>
      <w:r w:rsidRPr="007A2696">
        <w:rPr>
          <w:noProof/>
          <w:sz w:val="28"/>
          <w:szCs w:val="28"/>
          <w:lang w:val="uk-UA"/>
        </w:rPr>
        <w:t>2.</w:t>
      </w:r>
      <w:r>
        <w:rPr>
          <w:noProof/>
          <w:sz w:val="28"/>
          <w:szCs w:val="28"/>
          <w:lang w:val="uk-UA"/>
        </w:rPr>
        <w:t>6</w:t>
      </w:r>
      <w:r w:rsidRPr="007A2696">
        <w:rPr>
          <w:noProof/>
          <w:sz w:val="28"/>
          <w:szCs w:val="28"/>
          <w:lang w:val="uk-UA"/>
        </w:rPr>
        <w:t xml:space="preserve">. Динаміка зміни </w:t>
      </w:r>
      <w:r>
        <w:rPr>
          <w:noProof/>
          <w:sz w:val="28"/>
          <w:szCs w:val="28"/>
          <w:lang w:val="uk-UA"/>
        </w:rPr>
        <w:t>чистого прибутку</w:t>
      </w:r>
      <w:r w:rsidRPr="007A2696">
        <w:rPr>
          <w:noProof/>
          <w:sz w:val="28"/>
          <w:szCs w:val="28"/>
          <w:lang w:val="uk-UA"/>
        </w:rPr>
        <w:t xml:space="preserve"> </w:t>
      </w:r>
      <w:r>
        <w:rPr>
          <w:noProof/>
          <w:sz w:val="28"/>
          <w:szCs w:val="28"/>
          <w:lang w:val="uk-UA"/>
        </w:rPr>
        <w:t xml:space="preserve"> </w:t>
      </w:r>
    </w:p>
    <w:p w:rsidR="0042494C" w:rsidRDefault="0042494C" w:rsidP="0042494C">
      <w:pPr>
        <w:widowControl w:val="0"/>
        <w:spacing w:line="360" w:lineRule="auto"/>
        <w:ind w:firstLine="284"/>
        <w:jc w:val="center"/>
        <w:rPr>
          <w:noProof/>
          <w:sz w:val="28"/>
          <w:szCs w:val="28"/>
          <w:lang w:val="uk-UA"/>
        </w:rPr>
      </w:pPr>
      <w:r>
        <w:rPr>
          <w:noProof/>
          <w:sz w:val="28"/>
          <w:szCs w:val="28"/>
          <w:lang w:val="uk-UA"/>
        </w:rPr>
        <w:t xml:space="preserve">підприємства </w:t>
      </w:r>
      <w:r>
        <w:rPr>
          <w:bCs/>
          <w:color w:val="000000"/>
          <w:sz w:val="28"/>
          <w:szCs w:val="28"/>
          <w:lang w:val="uk-UA"/>
        </w:rPr>
        <w:t xml:space="preserve">ТОВ «Пивоварня «Опілля» </w:t>
      </w:r>
      <w:r>
        <w:rPr>
          <w:noProof/>
          <w:sz w:val="28"/>
          <w:szCs w:val="28"/>
          <w:lang w:val="uk-UA"/>
        </w:rPr>
        <w:t>за період 2020-2022 рр., тис.грн.</w:t>
      </w:r>
      <w:r w:rsidR="00717BCE">
        <w:rPr>
          <w:noProof/>
          <w:sz w:val="28"/>
          <w:szCs w:val="28"/>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42494C" w:rsidRDefault="0042494C" w:rsidP="0042494C">
      <w:pPr>
        <w:widowControl w:val="0"/>
        <w:spacing w:line="360" w:lineRule="auto"/>
        <w:ind w:firstLine="567"/>
        <w:jc w:val="both"/>
        <w:rPr>
          <w:noProof/>
          <w:sz w:val="28"/>
          <w:szCs w:val="28"/>
          <w:lang w:val="uk-UA"/>
        </w:rPr>
      </w:pPr>
      <w:r>
        <w:rPr>
          <w:noProof/>
          <w:sz w:val="28"/>
          <w:szCs w:val="28"/>
          <w:lang w:val="uk-UA"/>
        </w:rPr>
        <w:lastRenderedPageBreak/>
        <w:t xml:space="preserve">Зростання розміру чистого прибутку вплинуло на приріст рентабельності реалізації продукції та рентабельності капіталу підприємства, при цьому рентабельність реалізації зростає на 20,01% і у 2022 році становила 20,1%, поряд із цим збільшується рентабельність капіталу підприємства на 29,33% до показника 29,58%. </w:t>
      </w:r>
    </w:p>
    <w:p w:rsidR="0042494C" w:rsidRDefault="0042494C" w:rsidP="0042494C">
      <w:pPr>
        <w:spacing w:line="360" w:lineRule="auto"/>
        <w:ind w:firstLine="567"/>
        <w:jc w:val="both"/>
        <w:rPr>
          <w:sz w:val="28"/>
          <w:szCs w:val="28"/>
          <w:lang w:val="uk-UA"/>
        </w:rPr>
      </w:pPr>
      <w:r w:rsidRPr="008476BB">
        <w:rPr>
          <w:sz w:val="28"/>
          <w:szCs w:val="28"/>
          <w:lang w:val="uk-UA"/>
        </w:rPr>
        <w:t xml:space="preserve">Узагальнюючи результати проведеного дослідження необхідно відмітити тенденцію до </w:t>
      </w:r>
      <w:r>
        <w:rPr>
          <w:sz w:val="28"/>
          <w:szCs w:val="28"/>
          <w:lang w:val="uk-UA"/>
        </w:rPr>
        <w:t xml:space="preserve">значного зростання основних показників, що якісно характеризують фінансову діяльність та фінансовий стан підприємства – значне зростання </w:t>
      </w:r>
      <w:r w:rsidRPr="008476BB">
        <w:rPr>
          <w:sz w:val="28"/>
          <w:szCs w:val="28"/>
          <w:lang w:val="uk-UA"/>
        </w:rPr>
        <w:t>обсягів реалізації товарної продукції, кількості персоналу, фонду оплати праці, продуктивності праці, основних засобів та обігових коштів, а також з</w:t>
      </w:r>
      <w:r>
        <w:rPr>
          <w:sz w:val="28"/>
          <w:szCs w:val="28"/>
          <w:lang w:val="uk-UA"/>
        </w:rPr>
        <w:t>більшення</w:t>
      </w:r>
      <w:r w:rsidRPr="008476BB">
        <w:rPr>
          <w:sz w:val="28"/>
          <w:szCs w:val="28"/>
          <w:lang w:val="uk-UA"/>
        </w:rPr>
        <w:t xml:space="preserve"> загальної вартості активів</w:t>
      </w:r>
      <w:r>
        <w:rPr>
          <w:sz w:val="28"/>
          <w:szCs w:val="28"/>
          <w:lang w:val="uk-UA"/>
        </w:rPr>
        <w:t xml:space="preserve"> та власного капіталу</w:t>
      </w:r>
      <w:r w:rsidRPr="008476BB">
        <w:rPr>
          <w:sz w:val="28"/>
          <w:szCs w:val="28"/>
          <w:lang w:val="uk-UA"/>
        </w:rPr>
        <w:t xml:space="preserve">. </w:t>
      </w:r>
      <w:r>
        <w:rPr>
          <w:sz w:val="28"/>
          <w:szCs w:val="28"/>
          <w:lang w:val="uk-UA"/>
        </w:rPr>
        <w:t xml:space="preserve">Про якісні зміни в фінансово-господарській діяльності свідчить перевищення нормативних показників за </w:t>
      </w:r>
      <w:proofErr w:type="spellStart"/>
      <w:r>
        <w:rPr>
          <w:sz w:val="28"/>
          <w:szCs w:val="28"/>
          <w:lang w:val="uk-UA"/>
        </w:rPr>
        <w:t>оббіговістю</w:t>
      </w:r>
      <w:proofErr w:type="spellEnd"/>
      <w:r>
        <w:rPr>
          <w:sz w:val="28"/>
          <w:szCs w:val="28"/>
          <w:lang w:val="uk-UA"/>
        </w:rPr>
        <w:t xml:space="preserve"> оборотного капіталу, фондовіддачею, зростання рентабельності реалізації продукції та капіталу (активів) підприємства. </w:t>
      </w:r>
    </w:p>
    <w:p w:rsidR="0042494C" w:rsidRDefault="0042494C" w:rsidP="0042494C">
      <w:pPr>
        <w:spacing w:line="360" w:lineRule="auto"/>
        <w:ind w:firstLine="567"/>
        <w:jc w:val="both"/>
        <w:rPr>
          <w:sz w:val="28"/>
          <w:szCs w:val="28"/>
          <w:lang w:val="uk-UA"/>
        </w:rPr>
      </w:pPr>
      <w:r>
        <w:rPr>
          <w:sz w:val="28"/>
          <w:szCs w:val="28"/>
          <w:lang w:val="uk-UA"/>
        </w:rPr>
        <w:t>В цілому необхідно відмітити значне покращення фінансового стану та фінансових результатів діяльності підприємства за досліджуваний період, що відбулося за рахунок оновлення виробничих та трудових ресурсів і достатнім залученням фінансових ресурсів підприємства.</w:t>
      </w:r>
    </w:p>
    <w:p w:rsidR="00C901C8" w:rsidRPr="00C91CCE" w:rsidRDefault="00C901C8" w:rsidP="00C91CCE">
      <w:pPr>
        <w:spacing w:line="360" w:lineRule="auto"/>
        <w:ind w:firstLine="567"/>
        <w:jc w:val="both"/>
        <w:rPr>
          <w:b/>
          <w:bCs/>
          <w:color w:val="000000"/>
          <w:sz w:val="28"/>
          <w:szCs w:val="28"/>
          <w:lang w:val="uk-UA"/>
        </w:rPr>
      </w:pPr>
    </w:p>
    <w:p w:rsidR="00C901C8" w:rsidRDefault="00C901C8" w:rsidP="00C91CCE">
      <w:pPr>
        <w:spacing w:line="360" w:lineRule="auto"/>
        <w:ind w:firstLine="567"/>
        <w:jc w:val="both"/>
        <w:rPr>
          <w:b/>
          <w:bCs/>
          <w:color w:val="000000"/>
          <w:sz w:val="28"/>
          <w:szCs w:val="28"/>
          <w:lang w:val="uk-UA"/>
        </w:rPr>
      </w:pPr>
      <w:r w:rsidRPr="00C91CCE">
        <w:rPr>
          <w:b/>
          <w:bCs/>
          <w:color w:val="000000"/>
          <w:sz w:val="28"/>
          <w:szCs w:val="28"/>
          <w:lang w:val="uk-UA"/>
        </w:rPr>
        <w:t>2.2 Дослідження споживача підприємства та визначення чинників впливу на його поведінку</w:t>
      </w:r>
    </w:p>
    <w:p w:rsidR="001600DD" w:rsidRPr="001600DD" w:rsidRDefault="001600DD" w:rsidP="001600DD">
      <w:pPr>
        <w:widowControl w:val="0"/>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t xml:space="preserve">Для дослідження цільової аудиторії та їх уподобань споживачів підприємства </w:t>
      </w:r>
      <w:r w:rsidR="001F0D69">
        <w:rPr>
          <w:bCs/>
          <w:color w:val="000000"/>
          <w:sz w:val="28"/>
          <w:szCs w:val="28"/>
          <w:lang w:val="uk-UA"/>
        </w:rPr>
        <w:t xml:space="preserve">ТОВ «Пивоварня «Опілля» </w:t>
      </w:r>
      <w:r w:rsidRPr="001600DD">
        <w:rPr>
          <w:color w:val="000000"/>
          <w:sz w:val="28"/>
          <w:szCs w:val="28"/>
          <w:lang w:val="uk-UA"/>
        </w:rPr>
        <w:t>було проведено анкетування споживачів (</w:t>
      </w:r>
      <w:r w:rsidRPr="001600DD">
        <w:rPr>
          <w:color w:val="000000"/>
          <w:sz w:val="28"/>
          <w:szCs w:val="28"/>
          <w:lang w:val="en-GB"/>
        </w:rPr>
        <w:t>2</w:t>
      </w:r>
      <w:r w:rsidRPr="001600DD">
        <w:rPr>
          <w:color w:val="000000"/>
          <w:sz w:val="28"/>
          <w:szCs w:val="28"/>
          <w:lang w:val="uk-UA"/>
        </w:rPr>
        <w:t>.0</w:t>
      </w:r>
      <w:r w:rsidRPr="001600DD">
        <w:rPr>
          <w:color w:val="000000"/>
          <w:sz w:val="28"/>
          <w:szCs w:val="28"/>
          <w:lang w:val="en-GB"/>
        </w:rPr>
        <w:t>5</w:t>
      </w:r>
      <w:r w:rsidRPr="001600DD">
        <w:rPr>
          <w:color w:val="000000"/>
          <w:sz w:val="28"/>
          <w:szCs w:val="28"/>
          <w:lang w:val="uk-UA"/>
        </w:rPr>
        <w:t>.20</w:t>
      </w:r>
      <w:r w:rsidRPr="001600DD">
        <w:rPr>
          <w:color w:val="000000"/>
          <w:sz w:val="28"/>
          <w:szCs w:val="28"/>
          <w:lang w:val="en-GB"/>
        </w:rPr>
        <w:t>24</w:t>
      </w:r>
      <w:r w:rsidRPr="001600DD">
        <w:rPr>
          <w:color w:val="000000"/>
          <w:sz w:val="28"/>
          <w:szCs w:val="28"/>
          <w:lang w:val="uk-UA"/>
        </w:rPr>
        <w:t xml:space="preserve"> року). Пропонована анкета представлена у додатку Д. </w:t>
      </w:r>
    </w:p>
    <w:p w:rsidR="00022E16" w:rsidRDefault="001600DD" w:rsidP="001600DD">
      <w:pPr>
        <w:widowControl w:val="0"/>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t xml:space="preserve">В опитуванні прийняло участь 30 респондентів - споживачів продукції підприємства </w:t>
      </w:r>
      <w:r w:rsidR="001F0D69">
        <w:rPr>
          <w:bCs/>
          <w:color w:val="000000"/>
          <w:sz w:val="28"/>
          <w:szCs w:val="28"/>
          <w:lang w:val="uk-UA"/>
        </w:rPr>
        <w:t>ТОВ «Пивоварня «Опілля»</w:t>
      </w:r>
      <w:r w:rsidRPr="001600DD">
        <w:rPr>
          <w:color w:val="000000"/>
          <w:sz w:val="28"/>
          <w:szCs w:val="28"/>
          <w:lang w:val="uk-UA"/>
        </w:rPr>
        <w:t xml:space="preserve">. </w:t>
      </w:r>
    </w:p>
    <w:p w:rsidR="001600DD" w:rsidRDefault="001600DD" w:rsidP="001600DD">
      <w:pPr>
        <w:widowControl w:val="0"/>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t>Результати анкетування визначили, те що більшість відвідувачів це чоловіки (60%) вікової категорії від 21 до 30 років (33,44%) та від 30 до 40 років (34,29%) (рис.</w:t>
      </w:r>
      <w:r w:rsidR="00022E16">
        <w:rPr>
          <w:color w:val="000000"/>
          <w:sz w:val="28"/>
          <w:szCs w:val="28"/>
          <w:lang w:val="uk-UA"/>
        </w:rPr>
        <w:t xml:space="preserve"> 2.7</w:t>
      </w:r>
      <w:r w:rsidRPr="001600DD">
        <w:rPr>
          <w:color w:val="000000"/>
          <w:sz w:val="28"/>
          <w:szCs w:val="28"/>
          <w:lang w:val="uk-UA"/>
        </w:rPr>
        <w:t>).</w:t>
      </w:r>
    </w:p>
    <w:p w:rsidR="00022E16" w:rsidRDefault="002014F8" w:rsidP="002014F8">
      <w:pPr>
        <w:widowControl w:val="0"/>
        <w:shd w:val="clear" w:color="000000" w:fill="auto"/>
        <w:suppressAutoHyphens/>
        <w:spacing w:line="360" w:lineRule="auto"/>
        <w:ind w:firstLine="567"/>
        <w:jc w:val="center"/>
        <w:rPr>
          <w:color w:val="000000"/>
          <w:sz w:val="28"/>
          <w:szCs w:val="28"/>
          <w:lang w:val="uk-UA"/>
        </w:rPr>
      </w:pPr>
      <w:r>
        <w:rPr>
          <w:noProof/>
          <w:lang w:val="uk-UA" w:eastAsia="uk-UA"/>
        </w:rPr>
        <w:lastRenderedPageBreak/>
        <w:drawing>
          <wp:inline distT="0" distB="0" distL="0" distR="0" wp14:anchorId="6B616419" wp14:editId="3D90B7C0">
            <wp:extent cx="4343400" cy="2419350"/>
            <wp:effectExtent l="0" t="0" r="0" b="0"/>
            <wp:docPr id="241" name="Диаграмма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014F8" w:rsidRDefault="002014F8" w:rsidP="002014F8">
      <w:pPr>
        <w:widowControl w:val="0"/>
        <w:shd w:val="clear" w:color="000000" w:fill="auto"/>
        <w:suppressAutoHyphens/>
        <w:spacing w:line="360" w:lineRule="auto"/>
        <w:ind w:firstLine="567"/>
        <w:jc w:val="center"/>
        <w:rPr>
          <w:color w:val="000000"/>
          <w:sz w:val="28"/>
          <w:szCs w:val="28"/>
          <w:lang w:val="uk-UA"/>
        </w:rPr>
      </w:pPr>
      <w:r>
        <w:rPr>
          <w:color w:val="000000"/>
          <w:sz w:val="28"/>
          <w:szCs w:val="28"/>
          <w:lang w:val="uk-UA"/>
        </w:rPr>
        <w:t>Рисунок 2.7. Вікова категорія респондентів</w:t>
      </w:r>
      <w:r w:rsidR="00717BCE">
        <w:rPr>
          <w:color w:val="000000"/>
          <w:sz w:val="28"/>
          <w:szCs w:val="28"/>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2014F8" w:rsidRPr="001600DD" w:rsidRDefault="002014F8" w:rsidP="002014F8">
      <w:pPr>
        <w:widowControl w:val="0"/>
        <w:shd w:val="clear" w:color="000000" w:fill="auto"/>
        <w:suppressAutoHyphens/>
        <w:spacing w:line="360" w:lineRule="auto"/>
        <w:ind w:firstLine="567"/>
        <w:jc w:val="center"/>
        <w:rPr>
          <w:color w:val="000000"/>
          <w:sz w:val="28"/>
          <w:szCs w:val="28"/>
          <w:lang w:val="uk-UA"/>
        </w:rPr>
      </w:pPr>
    </w:p>
    <w:p w:rsidR="001600DD" w:rsidRPr="001600DD" w:rsidRDefault="001600DD" w:rsidP="001600DD">
      <w:pPr>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t xml:space="preserve">Більшість цільової аудиторії є неодруженими, про що засвідчили результати анкетування, зокрема неодружених респондентів – 10 осіб (33,97%), одружених – 8 осіб (26,92%), збираються одружитися найближчим часом – 3 осіб (8,87%), і ті що поки не збираються одружуватися 9 осіб (30,24%). </w:t>
      </w:r>
    </w:p>
    <w:p w:rsidR="001F0D69" w:rsidRDefault="001600DD" w:rsidP="001600DD">
      <w:pPr>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t xml:space="preserve">Важливим показником відвідування є рівень доходів споживачів, що обумовлено зростанням цін через інфляційні процеси та різку зміну курсу валют. Зокрема, більшість респондентів отримують доходи від </w:t>
      </w:r>
      <w:r>
        <w:rPr>
          <w:color w:val="000000"/>
          <w:sz w:val="28"/>
          <w:szCs w:val="28"/>
          <w:lang w:val="uk-UA"/>
        </w:rPr>
        <w:t>1</w:t>
      </w:r>
      <w:r w:rsidRPr="001600DD">
        <w:rPr>
          <w:color w:val="000000"/>
          <w:sz w:val="28"/>
          <w:szCs w:val="28"/>
          <w:lang w:val="uk-UA"/>
        </w:rPr>
        <w:t>4000 до</w:t>
      </w:r>
      <w:r>
        <w:rPr>
          <w:color w:val="000000"/>
          <w:sz w:val="28"/>
          <w:szCs w:val="28"/>
          <w:lang w:val="uk-UA"/>
        </w:rPr>
        <w:t xml:space="preserve"> 1</w:t>
      </w:r>
      <w:r w:rsidRPr="001600DD">
        <w:rPr>
          <w:color w:val="000000"/>
          <w:sz w:val="28"/>
          <w:szCs w:val="28"/>
          <w:lang w:val="uk-UA"/>
        </w:rPr>
        <w:t>6000 грн. – 10 осіб (33,87%) (</w:t>
      </w:r>
      <w:r w:rsidR="00EE1A0B">
        <w:rPr>
          <w:color w:val="000000"/>
          <w:sz w:val="28"/>
          <w:szCs w:val="28"/>
          <w:lang w:val="uk-UA"/>
        </w:rPr>
        <w:t>рис.</w:t>
      </w:r>
      <w:r w:rsidR="00633646">
        <w:rPr>
          <w:color w:val="000000"/>
          <w:sz w:val="28"/>
          <w:szCs w:val="28"/>
          <w:lang w:val="uk-UA"/>
        </w:rPr>
        <w:t xml:space="preserve"> </w:t>
      </w:r>
      <w:r w:rsidR="00EE1A0B">
        <w:rPr>
          <w:color w:val="000000"/>
          <w:sz w:val="28"/>
          <w:szCs w:val="28"/>
          <w:lang w:val="uk-UA"/>
        </w:rPr>
        <w:t>2.8</w:t>
      </w:r>
      <w:r w:rsidRPr="001600DD">
        <w:rPr>
          <w:color w:val="000000"/>
          <w:sz w:val="28"/>
          <w:szCs w:val="28"/>
          <w:lang w:val="uk-UA"/>
        </w:rPr>
        <w:t xml:space="preserve">). </w:t>
      </w:r>
    </w:p>
    <w:p w:rsidR="00EE1A0B" w:rsidRDefault="0035799F" w:rsidP="0035799F">
      <w:pPr>
        <w:shd w:val="clear" w:color="000000" w:fill="auto"/>
        <w:suppressAutoHyphens/>
        <w:spacing w:line="360" w:lineRule="auto"/>
        <w:ind w:firstLine="567"/>
        <w:jc w:val="center"/>
        <w:rPr>
          <w:color w:val="000000"/>
          <w:sz w:val="28"/>
          <w:szCs w:val="28"/>
          <w:lang w:val="uk-UA"/>
        </w:rPr>
      </w:pPr>
      <w:r>
        <w:rPr>
          <w:noProof/>
          <w:lang w:val="uk-UA" w:eastAsia="uk-UA"/>
        </w:rPr>
        <w:drawing>
          <wp:inline distT="0" distB="0" distL="0" distR="0" wp14:anchorId="1B520B76" wp14:editId="316D27D3">
            <wp:extent cx="4572000" cy="2743200"/>
            <wp:effectExtent l="0" t="0" r="0" b="0"/>
            <wp:docPr id="242" name="Диаграмма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5799F" w:rsidRDefault="0035799F" w:rsidP="0035799F">
      <w:pPr>
        <w:shd w:val="clear" w:color="000000" w:fill="auto"/>
        <w:suppressAutoHyphens/>
        <w:spacing w:line="360" w:lineRule="auto"/>
        <w:ind w:firstLine="567"/>
        <w:jc w:val="center"/>
        <w:rPr>
          <w:color w:val="000000"/>
          <w:sz w:val="28"/>
          <w:szCs w:val="28"/>
          <w:lang w:val="uk-UA"/>
        </w:rPr>
      </w:pPr>
      <w:r>
        <w:rPr>
          <w:color w:val="000000"/>
          <w:sz w:val="28"/>
          <w:szCs w:val="28"/>
          <w:lang w:val="uk-UA"/>
        </w:rPr>
        <w:t>Рисунок 2.8. Розмір доходів респондентів</w:t>
      </w:r>
      <w:r w:rsidR="00717BCE">
        <w:rPr>
          <w:color w:val="000000"/>
          <w:sz w:val="28"/>
          <w:szCs w:val="28"/>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1600DD" w:rsidRDefault="001600DD" w:rsidP="001600DD">
      <w:pPr>
        <w:shd w:val="clear" w:color="000000" w:fill="auto"/>
        <w:suppressAutoHyphens/>
        <w:spacing w:line="360" w:lineRule="auto"/>
        <w:ind w:firstLine="567"/>
        <w:jc w:val="both"/>
        <w:rPr>
          <w:rStyle w:val="Hyperlink0"/>
          <w:color w:val="000000"/>
          <w:sz w:val="28"/>
          <w:szCs w:val="28"/>
          <w:u w:val="none"/>
          <w:lang w:val="uk-UA"/>
        </w:rPr>
      </w:pPr>
      <w:r w:rsidRPr="001600DD">
        <w:rPr>
          <w:color w:val="000000"/>
          <w:sz w:val="28"/>
          <w:szCs w:val="28"/>
          <w:lang w:val="uk-UA"/>
        </w:rPr>
        <w:lastRenderedPageBreak/>
        <w:t xml:space="preserve">Більшість респондентів початкову інформацію про продукцію підприємства </w:t>
      </w:r>
      <w:r w:rsidR="001F0D69">
        <w:rPr>
          <w:bCs/>
          <w:color w:val="000000"/>
          <w:sz w:val="28"/>
          <w:szCs w:val="28"/>
          <w:lang w:val="uk-UA"/>
        </w:rPr>
        <w:t xml:space="preserve">ТОВ «Пивоварня «Опілля» </w:t>
      </w:r>
      <w:r w:rsidRPr="001600DD">
        <w:rPr>
          <w:color w:val="000000"/>
          <w:sz w:val="28"/>
          <w:szCs w:val="28"/>
          <w:lang w:val="uk-UA"/>
        </w:rPr>
        <w:t xml:space="preserve">взнали </w:t>
      </w:r>
      <w:r w:rsidRPr="001600DD">
        <w:rPr>
          <w:rStyle w:val="Hyperlink0"/>
          <w:color w:val="000000"/>
          <w:sz w:val="28"/>
          <w:szCs w:val="28"/>
          <w:u w:val="none"/>
          <w:lang w:val="uk-UA"/>
        </w:rPr>
        <w:t>оскільки дивилися рекламу в Інтернеті – 15 осіб (50,64%) і тепер являються постійними клієнтами 16 осіб (54,59%) (</w:t>
      </w:r>
      <w:proofErr w:type="spellStart"/>
      <w:r w:rsidR="00633646">
        <w:rPr>
          <w:rStyle w:val="Hyperlink0"/>
          <w:color w:val="000000"/>
          <w:sz w:val="28"/>
          <w:szCs w:val="28"/>
          <w:u w:val="none"/>
          <w:lang w:val="uk-UA"/>
        </w:rPr>
        <w:t>рис.2.9</w:t>
      </w:r>
      <w:proofErr w:type="spellEnd"/>
      <w:r w:rsidRPr="001600DD">
        <w:rPr>
          <w:rStyle w:val="Hyperlink0"/>
          <w:color w:val="000000"/>
          <w:sz w:val="28"/>
          <w:szCs w:val="28"/>
          <w:u w:val="none"/>
          <w:lang w:val="uk-UA"/>
        </w:rPr>
        <w:t>).</w:t>
      </w:r>
    </w:p>
    <w:p w:rsidR="0035799F" w:rsidRDefault="0035799F" w:rsidP="0035799F">
      <w:pPr>
        <w:shd w:val="clear" w:color="000000" w:fill="auto"/>
        <w:suppressAutoHyphens/>
        <w:spacing w:line="360" w:lineRule="auto"/>
        <w:ind w:firstLine="567"/>
        <w:jc w:val="center"/>
        <w:rPr>
          <w:rStyle w:val="Hyperlink0"/>
          <w:color w:val="000000"/>
          <w:sz w:val="28"/>
          <w:szCs w:val="28"/>
          <w:u w:val="none"/>
          <w:lang w:val="uk-UA"/>
        </w:rPr>
      </w:pPr>
      <w:r>
        <w:rPr>
          <w:noProof/>
          <w:lang w:val="uk-UA" w:eastAsia="uk-UA"/>
        </w:rPr>
        <w:drawing>
          <wp:inline distT="0" distB="0" distL="0" distR="0" wp14:anchorId="7EB7B56B" wp14:editId="6D519256">
            <wp:extent cx="4572000" cy="2743200"/>
            <wp:effectExtent l="0" t="0" r="0" b="0"/>
            <wp:docPr id="243" name="Диаграмма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5799F" w:rsidRPr="001600DD" w:rsidRDefault="0035799F" w:rsidP="0035799F">
      <w:pPr>
        <w:shd w:val="clear" w:color="000000" w:fill="auto"/>
        <w:suppressAutoHyphens/>
        <w:spacing w:line="360" w:lineRule="auto"/>
        <w:ind w:firstLine="567"/>
        <w:jc w:val="center"/>
        <w:rPr>
          <w:rStyle w:val="Hyperlink0"/>
          <w:color w:val="000000"/>
          <w:sz w:val="28"/>
          <w:szCs w:val="28"/>
          <w:u w:val="none"/>
          <w:lang w:val="uk-UA"/>
        </w:rPr>
      </w:pPr>
      <w:r>
        <w:rPr>
          <w:rStyle w:val="Hyperlink0"/>
          <w:color w:val="000000"/>
          <w:sz w:val="28"/>
          <w:szCs w:val="28"/>
          <w:u w:val="none"/>
          <w:lang w:val="uk-UA"/>
        </w:rPr>
        <w:t xml:space="preserve">Рисунок 2.9. Інформація, з яких джерел отримана інформація про </w:t>
      </w:r>
      <w:proofErr w:type="spellStart"/>
      <w:r>
        <w:rPr>
          <w:rStyle w:val="Hyperlink0"/>
          <w:color w:val="000000"/>
          <w:sz w:val="28"/>
          <w:szCs w:val="28"/>
          <w:u w:val="none"/>
          <w:lang w:val="uk-UA"/>
        </w:rPr>
        <w:t>ТМ</w:t>
      </w:r>
      <w:proofErr w:type="spellEnd"/>
      <w:r>
        <w:rPr>
          <w:rStyle w:val="Hyperlink0"/>
          <w:color w:val="000000"/>
          <w:sz w:val="28"/>
          <w:szCs w:val="28"/>
          <w:u w:val="none"/>
          <w:lang w:val="uk-UA"/>
        </w:rPr>
        <w:t xml:space="preserve"> «Опілля»</w:t>
      </w:r>
      <w:r w:rsidR="00717BCE">
        <w:rPr>
          <w:rStyle w:val="Hyperlink0"/>
          <w:color w:val="000000"/>
          <w:sz w:val="28"/>
          <w:szCs w:val="28"/>
          <w:u w:val="none"/>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35799F" w:rsidRDefault="0035799F" w:rsidP="001600DD">
      <w:pPr>
        <w:shd w:val="clear" w:color="000000" w:fill="auto"/>
        <w:suppressAutoHyphens/>
        <w:spacing w:line="360" w:lineRule="auto"/>
        <w:ind w:firstLine="567"/>
        <w:jc w:val="both"/>
        <w:rPr>
          <w:color w:val="000000"/>
          <w:sz w:val="28"/>
          <w:szCs w:val="28"/>
          <w:lang w:val="uk-UA"/>
        </w:rPr>
      </w:pPr>
    </w:p>
    <w:p w:rsidR="0035799F" w:rsidRDefault="001600DD" w:rsidP="001600DD">
      <w:pPr>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t xml:space="preserve">Більшість респондентів купують </w:t>
      </w:r>
      <w:r w:rsidR="0035799F">
        <w:rPr>
          <w:color w:val="000000"/>
          <w:sz w:val="28"/>
          <w:szCs w:val="28"/>
          <w:lang w:val="uk-UA"/>
        </w:rPr>
        <w:t>пиво</w:t>
      </w:r>
      <w:r w:rsidRPr="001600DD">
        <w:rPr>
          <w:color w:val="000000"/>
          <w:sz w:val="28"/>
          <w:szCs w:val="28"/>
          <w:lang w:val="uk-UA"/>
        </w:rPr>
        <w:t xml:space="preserve"> торгової марки «Опілля», про що повідомило </w:t>
      </w:r>
      <w:r w:rsidR="0035799F">
        <w:rPr>
          <w:color w:val="000000"/>
          <w:sz w:val="28"/>
          <w:szCs w:val="28"/>
          <w:lang w:val="uk-UA"/>
        </w:rPr>
        <w:t>19</w:t>
      </w:r>
      <w:r w:rsidRPr="001600DD">
        <w:rPr>
          <w:color w:val="000000"/>
          <w:sz w:val="28"/>
          <w:szCs w:val="28"/>
          <w:lang w:val="uk-UA"/>
        </w:rPr>
        <w:t xml:space="preserve"> осіб (31,3%), </w:t>
      </w:r>
      <w:r w:rsidR="0035799F">
        <w:rPr>
          <w:color w:val="000000"/>
          <w:sz w:val="28"/>
          <w:szCs w:val="28"/>
          <w:lang w:val="uk-UA"/>
        </w:rPr>
        <w:t xml:space="preserve">безалкогольні напої </w:t>
      </w:r>
      <w:r w:rsidRPr="001600DD">
        <w:rPr>
          <w:color w:val="000000"/>
          <w:sz w:val="28"/>
          <w:szCs w:val="28"/>
          <w:lang w:val="uk-UA"/>
        </w:rPr>
        <w:t xml:space="preserve">купують – </w:t>
      </w:r>
      <w:r w:rsidR="0035799F">
        <w:rPr>
          <w:color w:val="000000"/>
          <w:sz w:val="28"/>
          <w:szCs w:val="28"/>
          <w:lang w:val="uk-UA"/>
        </w:rPr>
        <w:t xml:space="preserve">2 </w:t>
      </w:r>
      <w:r w:rsidRPr="001600DD">
        <w:rPr>
          <w:color w:val="000000"/>
          <w:sz w:val="28"/>
          <w:szCs w:val="28"/>
          <w:lang w:val="uk-UA"/>
        </w:rPr>
        <w:t>ос</w:t>
      </w:r>
      <w:r w:rsidR="0035799F">
        <w:rPr>
          <w:color w:val="000000"/>
          <w:sz w:val="28"/>
          <w:szCs w:val="28"/>
          <w:lang w:val="uk-UA"/>
        </w:rPr>
        <w:t>оби</w:t>
      </w:r>
      <w:r w:rsidRPr="001600DD">
        <w:rPr>
          <w:color w:val="000000"/>
          <w:sz w:val="28"/>
          <w:szCs w:val="28"/>
          <w:lang w:val="uk-UA"/>
        </w:rPr>
        <w:t xml:space="preserve"> (</w:t>
      </w:r>
      <w:r w:rsidR="0035799F">
        <w:rPr>
          <w:color w:val="000000"/>
          <w:sz w:val="28"/>
          <w:szCs w:val="28"/>
          <w:lang w:val="uk-UA"/>
        </w:rPr>
        <w:t>6,67</w:t>
      </w:r>
      <w:r w:rsidRPr="001600DD">
        <w:rPr>
          <w:color w:val="000000"/>
          <w:sz w:val="28"/>
          <w:szCs w:val="28"/>
          <w:lang w:val="uk-UA"/>
        </w:rPr>
        <w:t xml:space="preserve">%), </w:t>
      </w:r>
      <w:r w:rsidR="0035799F">
        <w:rPr>
          <w:color w:val="000000"/>
          <w:sz w:val="28"/>
          <w:szCs w:val="28"/>
          <w:lang w:val="uk-UA"/>
        </w:rPr>
        <w:t>слабоалкогольні – 3 особи (10%), іншу продукцію – 6 осіб (20%)</w:t>
      </w:r>
      <w:r w:rsidRPr="001600DD">
        <w:rPr>
          <w:color w:val="000000"/>
          <w:sz w:val="28"/>
          <w:szCs w:val="28"/>
          <w:lang w:val="uk-UA"/>
        </w:rPr>
        <w:t xml:space="preserve"> (</w:t>
      </w:r>
      <w:r w:rsidR="0035799F">
        <w:rPr>
          <w:color w:val="000000"/>
          <w:sz w:val="28"/>
          <w:szCs w:val="28"/>
          <w:lang w:val="uk-UA"/>
        </w:rPr>
        <w:t>рис. 2.10</w:t>
      </w:r>
      <w:r w:rsidRPr="001600DD">
        <w:rPr>
          <w:color w:val="000000"/>
          <w:sz w:val="28"/>
          <w:szCs w:val="28"/>
          <w:lang w:val="uk-UA"/>
        </w:rPr>
        <w:t>).</w:t>
      </w:r>
    </w:p>
    <w:p w:rsidR="001F0D69" w:rsidRDefault="0035799F" w:rsidP="0035799F">
      <w:pPr>
        <w:shd w:val="clear" w:color="000000" w:fill="auto"/>
        <w:suppressAutoHyphens/>
        <w:spacing w:line="360" w:lineRule="auto"/>
        <w:ind w:firstLine="567"/>
        <w:jc w:val="center"/>
        <w:rPr>
          <w:color w:val="000000"/>
          <w:sz w:val="28"/>
          <w:szCs w:val="28"/>
          <w:lang w:val="uk-UA"/>
        </w:rPr>
      </w:pPr>
      <w:r>
        <w:rPr>
          <w:noProof/>
          <w:lang w:val="uk-UA" w:eastAsia="uk-UA"/>
        </w:rPr>
        <w:drawing>
          <wp:inline distT="0" distB="0" distL="0" distR="0" wp14:anchorId="74A7FCDC" wp14:editId="0D0EC544">
            <wp:extent cx="4572000" cy="2657475"/>
            <wp:effectExtent l="0" t="0" r="0" b="9525"/>
            <wp:docPr id="245" name="Диаграмма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5799F" w:rsidRPr="0035799F" w:rsidRDefault="0035799F" w:rsidP="0035799F">
      <w:pPr>
        <w:shd w:val="clear" w:color="000000" w:fill="auto"/>
        <w:suppressAutoHyphens/>
        <w:spacing w:line="360" w:lineRule="auto"/>
        <w:ind w:firstLine="567"/>
        <w:jc w:val="center"/>
        <w:rPr>
          <w:color w:val="000000"/>
          <w:sz w:val="28"/>
          <w:szCs w:val="28"/>
          <w:lang w:val="uk-UA"/>
        </w:rPr>
      </w:pPr>
      <w:r>
        <w:rPr>
          <w:color w:val="000000"/>
          <w:sz w:val="28"/>
          <w:szCs w:val="28"/>
          <w:lang w:val="uk-UA"/>
        </w:rPr>
        <w:t xml:space="preserve">Рисунок 2.10. Інформація, про те яку продукцію </w:t>
      </w:r>
      <w:proofErr w:type="spellStart"/>
      <w:r>
        <w:rPr>
          <w:color w:val="000000"/>
          <w:sz w:val="28"/>
          <w:szCs w:val="28"/>
          <w:lang w:val="uk-UA"/>
        </w:rPr>
        <w:t>ТМ</w:t>
      </w:r>
      <w:proofErr w:type="spellEnd"/>
      <w:r>
        <w:rPr>
          <w:color w:val="000000"/>
          <w:sz w:val="28"/>
          <w:szCs w:val="28"/>
          <w:lang w:val="uk-UA"/>
        </w:rPr>
        <w:t xml:space="preserve"> «Опілля» купують респонденти</w:t>
      </w:r>
      <w:r w:rsidR="00717BCE">
        <w:rPr>
          <w:color w:val="000000"/>
          <w:sz w:val="28"/>
          <w:szCs w:val="28"/>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1600DD" w:rsidRDefault="001600DD" w:rsidP="001600DD">
      <w:pPr>
        <w:shd w:val="clear" w:color="000000" w:fill="auto"/>
        <w:suppressAutoHyphens/>
        <w:spacing w:line="360" w:lineRule="auto"/>
        <w:ind w:firstLine="567"/>
        <w:jc w:val="both"/>
        <w:rPr>
          <w:color w:val="000000"/>
          <w:sz w:val="28"/>
          <w:szCs w:val="28"/>
          <w:lang w:val="uk-UA"/>
        </w:rPr>
      </w:pPr>
      <w:r w:rsidRPr="001600DD">
        <w:rPr>
          <w:color w:val="000000"/>
          <w:sz w:val="28"/>
          <w:szCs w:val="28"/>
          <w:lang w:val="uk-UA"/>
        </w:rPr>
        <w:lastRenderedPageBreak/>
        <w:t xml:space="preserve">Отже, більшість покупців задоволенні рівнем цін на основний асортимент продукції </w:t>
      </w:r>
      <w:r w:rsidR="001F0D69">
        <w:rPr>
          <w:bCs/>
          <w:color w:val="000000"/>
          <w:sz w:val="28"/>
          <w:szCs w:val="28"/>
          <w:lang w:val="uk-UA"/>
        </w:rPr>
        <w:t>ТОВ «Пивоварня «Опілля»</w:t>
      </w:r>
      <w:r w:rsidRPr="001600DD">
        <w:rPr>
          <w:color w:val="000000"/>
          <w:sz w:val="28"/>
          <w:szCs w:val="28"/>
          <w:lang w:val="uk-UA"/>
        </w:rPr>
        <w:t>, оскільки вважають, що рівень цін на продукції</w:t>
      </w:r>
      <w:r w:rsidR="001F0D69">
        <w:rPr>
          <w:color w:val="000000"/>
          <w:sz w:val="28"/>
          <w:szCs w:val="28"/>
          <w:lang w:val="uk-UA"/>
        </w:rPr>
        <w:t xml:space="preserve"> </w:t>
      </w:r>
      <w:proofErr w:type="spellStart"/>
      <w:r w:rsidR="001F0D69">
        <w:rPr>
          <w:color w:val="000000"/>
          <w:sz w:val="28"/>
          <w:szCs w:val="28"/>
          <w:lang w:val="uk-UA"/>
        </w:rPr>
        <w:t>ТМ</w:t>
      </w:r>
      <w:proofErr w:type="spellEnd"/>
      <w:r w:rsidRPr="001600DD">
        <w:rPr>
          <w:color w:val="000000"/>
          <w:sz w:val="28"/>
          <w:szCs w:val="28"/>
          <w:lang w:val="uk-UA"/>
        </w:rPr>
        <w:t xml:space="preserve"> «Опілля» - середній, про що повідомило 63,46% респондентів, на високий рівень цін вказали – 31,2%, вважають низькими ціни – 4,59% респондентів (</w:t>
      </w:r>
      <w:r w:rsidR="00A9593D">
        <w:rPr>
          <w:color w:val="000000"/>
          <w:sz w:val="28"/>
          <w:szCs w:val="28"/>
          <w:lang w:val="uk-UA"/>
        </w:rPr>
        <w:t>рис.</w:t>
      </w:r>
      <w:r w:rsidR="00633646">
        <w:rPr>
          <w:color w:val="000000"/>
          <w:sz w:val="28"/>
          <w:szCs w:val="28"/>
          <w:lang w:val="uk-UA"/>
        </w:rPr>
        <w:t xml:space="preserve"> </w:t>
      </w:r>
      <w:r w:rsidR="00A9593D">
        <w:rPr>
          <w:color w:val="000000"/>
          <w:sz w:val="28"/>
          <w:szCs w:val="28"/>
          <w:lang w:val="uk-UA"/>
        </w:rPr>
        <w:t>2.11</w:t>
      </w:r>
      <w:r w:rsidRPr="001600DD">
        <w:rPr>
          <w:color w:val="000000"/>
          <w:sz w:val="28"/>
          <w:szCs w:val="28"/>
          <w:lang w:val="uk-UA"/>
        </w:rPr>
        <w:t>).</w:t>
      </w:r>
    </w:p>
    <w:p w:rsidR="00A9593D" w:rsidRDefault="00633646" w:rsidP="00633646">
      <w:pPr>
        <w:shd w:val="clear" w:color="000000" w:fill="auto"/>
        <w:suppressAutoHyphens/>
        <w:spacing w:line="360" w:lineRule="auto"/>
        <w:ind w:firstLine="567"/>
        <w:jc w:val="center"/>
        <w:rPr>
          <w:color w:val="000000"/>
          <w:sz w:val="28"/>
          <w:szCs w:val="28"/>
          <w:lang w:val="uk-UA"/>
        </w:rPr>
      </w:pPr>
      <w:r>
        <w:rPr>
          <w:noProof/>
          <w:lang w:val="uk-UA" w:eastAsia="uk-UA"/>
        </w:rPr>
        <w:drawing>
          <wp:inline distT="0" distB="0" distL="0" distR="0" wp14:anchorId="079F853D" wp14:editId="2D4EFCCD">
            <wp:extent cx="4886325" cy="3019425"/>
            <wp:effectExtent l="0" t="0" r="9525" b="9525"/>
            <wp:docPr id="246" name="Диаграмма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33646" w:rsidRDefault="00633646" w:rsidP="00633646">
      <w:pPr>
        <w:shd w:val="clear" w:color="000000" w:fill="auto"/>
        <w:suppressAutoHyphens/>
        <w:spacing w:line="360" w:lineRule="auto"/>
        <w:ind w:firstLine="567"/>
        <w:jc w:val="center"/>
        <w:rPr>
          <w:color w:val="000000"/>
          <w:sz w:val="28"/>
          <w:szCs w:val="28"/>
          <w:lang w:val="uk-UA"/>
        </w:rPr>
      </w:pPr>
      <w:r>
        <w:rPr>
          <w:color w:val="000000"/>
          <w:sz w:val="28"/>
          <w:szCs w:val="28"/>
          <w:lang w:val="uk-UA"/>
        </w:rPr>
        <w:t xml:space="preserve">Рисунок 2.11. Задоволеність рівнем цін на </w:t>
      </w:r>
      <w:proofErr w:type="spellStart"/>
      <w:r>
        <w:rPr>
          <w:color w:val="000000"/>
          <w:sz w:val="28"/>
          <w:szCs w:val="28"/>
          <w:lang w:val="uk-UA"/>
        </w:rPr>
        <w:t>ТМ</w:t>
      </w:r>
      <w:proofErr w:type="spellEnd"/>
      <w:r>
        <w:rPr>
          <w:color w:val="000000"/>
          <w:sz w:val="28"/>
          <w:szCs w:val="28"/>
          <w:lang w:val="uk-UA"/>
        </w:rPr>
        <w:t xml:space="preserve"> «Опілля»</w:t>
      </w:r>
      <w:r w:rsidR="00717BCE">
        <w:rPr>
          <w:color w:val="000000"/>
          <w:sz w:val="28"/>
          <w:szCs w:val="28"/>
          <w:lang w:val="uk-UA"/>
        </w:rPr>
        <w:t xml:space="preserve"> </w:t>
      </w:r>
      <w:r w:rsidR="00717BCE">
        <w:rPr>
          <w:noProof/>
          <w:sz w:val="28"/>
          <w:szCs w:val="28"/>
          <w:lang w:val="en-US"/>
        </w:rPr>
        <w:t>[</w:t>
      </w:r>
      <w:r w:rsidR="00717BCE">
        <w:rPr>
          <w:noProof/>
          <w:sz w:val="28"/>
          <w:szCs w:val="28"/>
          <w:lang w:val="uk-UA"/>
        </w:rPr>
        <w:t>складено автором</w:t>
      </w:r>
      <w:r w:rsidR="00717BCE">
        <w:rPr>
          <w:noProof/>
          <w:sz w:val="28"/>
          <w:szCs w:val="28"/>
          <w:lang w:val="en-US"/>
        </w:rPr>
        <w:t>]</w:t>
      </w:r>
    </w:p>
    <w:p w:rsidR="00633646" w:rsidRPr="001600DD" w:rsidRDefault="00633646" w:rsidP="00633646">
      <w:pPr>
        <w:shd w:val="clear" w:color="000000" w:fill="auto"/>
        <w:suppressAutoHyphens/>
        <w:spacing w:line="360" w:lineRule="auto"/>
        <w:ind w:firstLine="567"/>
        <w:jc w:val="center"/>
        <w:rPr>
          <w:color w:val="000000"/>
          <w:sz w:val="28"/>
          <w:szCs w:val="28"/>
          <w:lang w:val="uk-UA"/>
        </w:rPr>
      </w:pPr>
    </w:p>
    <w:p w:rsidR="001F0D69" w:rsidRDefault="001600DD" w:rsidP="001600DD">
      <w:pPr>
        <w:shd w:val="clear" w:color="000000" w:fill="auto"/>
        <w:suppressAutoHyphens/>
        <w:spacing w:line="360" w:lineRule="auto"/>
        <w:ind w:firstLine="709"/>
        <w:jc w:val="both"/>
        <w:rPr>
          <w:color w:val="000000"/>
          <w:sz w:val="28"/>
          <w:szCs w:val="28"/>
          <w:lang w:val="uk-UA"/>
        </w:rPr>
      </w:pPr>
      <w:r w:rsidRPr="001600DD">
        <w:rPr>
          <w:color w:val="000000"/>
          <w:sz w:val="28"/>
          <w:szCs w:val="28"/>
          <w:lang w:val="uk-UA"/>
        </w:rPr>
        <w:t xml:space="preserve">Більшість респондентів середній розмір покупки здійснюють на суму менше ніж </w:t>
      </w:r>
      <w:r>
        <w:rPr>
          <w:color w:val="000000"/>
          <w:sz w:val="28"/>
          <w:szCs w:val="28"/>
          <w:lang w:val="uk-UA"/>
        </w:rPr>
        <w:t>1</w:t>
      </w:r>
      <w:r w:rsidRPr="001600DD">
        <w:rPr>
          <w:color w:val="000000"/>
          <w:sz w:val="28"/>
          <w:szCs w:val="28"/>
          <w:lang w:val="uk-UA"/>
        </w:rPr>
        <w:t xml:space="preserve">20 грн. – 10 осіб (33,76%), поряд із цим купують більше продукції компанії «Опілля» на суму від </w:t>
      </w:r>
      <w:r>
        <w:rPr>
          <w:color w:val="000000"/>
          <w:sz w:val="28"/>
          <w:szCs w:val="28"/>
          <w:lang w:val="uk-UA"/>
        </w:rPr>
        <w:t>1</w:t>
      </w:r>
      <w:r w:rsidRPr="001600DD">
        <w:rPr>
          <w:color w:val="000000"/>
          <w:sz w:val="28"/>
          <w:szCs w:val="28"/>
          <w:lang w:val="uk-UA"/>
        </w:rPr>
        <w:t xml:space="preserve">40 до </w:t>
      </w:r>
      <w:r>
        <w:rPr>
          <w:color w:val="000000"/>
          <w:sz w:val="28"/>
          <w:szCs w:val="28"/>
          <w:lang w:val="uk-UA"/>
        </w:rPr>
        <w:t>1</w:t>
      </w:r>
      <w:r w:rsidRPr="001600DD">
        <w:rPr>
          <w:color w:val="000000"/>
          <w:sz w:val="28"/>
          <w:szCs w:val="28"/>
          <w:lang w:val="uk-UA"/>
        </w:rPr>
        <w:t xml:space="preserve">60 грн. – 7 осіб (24,89%), на суму від </w:t>
      </w:r>
      <w:r>
        <w:rPr>
          <w:color w:val="000000"/>
          <w:sz w:val="28"/>
          <w:szCs w:val="28"/>
          <w:lang w:val="uk-UA"/>
        </w:rPr>
        <w:t>1</w:t>
      </w:r>
      <w:r w:rsidRPr="001600DD">
        <w:rPr>
          <w:color w:val="000000"/>
          <w:sz w:val="28"/>
          <w:szCs w:val="28"/>
          <w:lang w:val="uk-UA"/>
        </w:rPr>
        <w:t xml:space="preserve">60 до </w:t>
      </w:r>
      <w:r>
        <w:rPr>
          <w:color w:val="000000"/>
          <w:sz w:val="28"/>
          <w:szCs w:val="28"/>
          <w:lang w:val="uk-UA"/>
        </w:rPr>
        <w:t>1</w:t>
      </w:r>
      <w:r w:rsidRPr="001600DD">
        <w:rPr>
          <w:color w:val="000000"/>
          <w:sz w:val="28"/>
          <w:szCs w:val="28"/>
          <w:lang w:val="uk-UA"/>
        </w:rPr>
        <w:t xml:space="preserve">80 грн. – 6 осіб (21,05%). </w:t>
      </w:r>
    </w:p>
    <w:p w:rsidR="009E5838" w:rsidRDefault="001600DD" w:rsidP="00717BCE">
      <w:pPr>
        <w:shd w:val="clear" w:color="000000" w:fill="auto"/>
        <w:suppressAutoHyphens/>
        <w:spacing w:line="360" w:lineRule="auto"/>
        <w:ind w:firstLine="709"/>
        <w:jc w:val="both"/>
        <w:rPr>
          <w:sz w:val="28"/>
          <w:szCs w:val="28"/>
          <w:lang w:val="uk-UA"/>
        </w:rPr>
      </w:pPr>
      <w:r w:rsidRPr="001600DD">
        <w:rPr>
          <w:color w:val="000000"/>
          <w:sz w:val="28"/>
          <w:szCs w:val="28"/>
          <w:lang w:val="uk-UA"/>
        </w:rPr>
        <w:t xml:space="preserve">Дослідивши цінову політику необхідно відмітити дещо дорожчі ніж </w:t>
      </w:r>
      <w:proofErr w:type="spellStart"/>
      <w:r w:rsidRPr="001600DD">
        <w:rPr>
          <w:color w:val="000000"/>
          <w:sz w:val="28"/>
          <w:szCs w:val="28"/>
          <w:lang w:val="uk-UA"/>
        </w:rPr>
        <w:t>середньоринкові</w:t>
      </w:r>
      <w:proofErr w:type="spellEnd"/>
      <w:r w:rsidRPr="001600DD">
        <w:rPr>
          <w:color w:val="000000"/>
          <w:sz w:val="28"/>
          <w:szCs w:val="28"/>
          <w:lang w:val="uk-UA"/>
        </w:rPr>
        <w:t xml:space="preserve"> ціни на мінеральну воду, про що повідомило 10 респондентів (32,59%), на пиво 9 респондентів (31,41%), на безалкогольні напої 6 респондентів (19,12%). </w:t>
      </w:r>
      <w:r w:rsidR="00717BCE">
        <w:rPr>
          <w:color w:val="000000"/>
          <w:sz w:val="28"/>
          <w:szCs w:val="28"/>
          <w:lang w:val="uk-UA"/>
        </w:rPr>
        <w:t xml:space="preserve"> </w:t>
      </w:r>
      <w:r w:rsidRPr="001600DD">
        <w:rPr>
          <w:sz w:val="28"/>
          <w:szCs w:val="28"/>
          <w:lang w:val="uk-UA"/>
        </w:rPr>
        <w:t xml:space="preserve">Також </w:t>
      </w:r>
      <w:r w:rsidR="00964B31">
        <w:rPr>
          <w:sz w:val="28"/>
          <w:szCs w:val="28"/>
          <w:lang w:val="uk-UA"/>
        </w:rPr>
        <w:t xml:space="preserve">підприємство </w:t>
      </w:r>
      <w:r w:rsidRPr="001600DD">
        <w:rPr>
          <w:sz w:val="28"/>
          <w:szCs w:val="28"/>
          <w:lang w:val="uk-UA"/>
        </w:rPr>
        <w:t>«Опілля» в 20</w:t>
      </w:r>
      <w:r w:rsidR="001F0D69">
        <w:rPr>
          <w:sz w:val="28"/>
          <w:szCs w:val="28"/>
          <w:lang w:val="uk-UA"/>
        </w:rPr>
        <w:t>23</w:t>
      </w:r>
      <w:r w:rsidRPr="001600DD">
        <w:rPr>
          <w:sz w:val="28"/>
          <w:szCs w:val="28"/>
          <w:lang w:val="uk-UA"/>
        </w:rPr>
        <w:t xml:space="preserve"> році провел</w:t>
      </w:r>
      <w:r w:rsidR="00964B31">
        <w:rPr>
          <w:sz w:val="28"/>
          <w:szCs w:val="28"/>
          <w:lang w:val="uk-UA"/>
        </w:rPr>
        <w:t>о</w:t>
      </w:r>
      <w:r w:rsidRPr="001600DD">
        <w:rPr>
          <w:sz w:val="28"/>
          <w:szCs w:val="28"/>
          <w:lang w:val="uk-UA"/>
        </w:rPr>
        <w:t xml:space="preserve"> репутаційне дослідження, яке тривало протягом липня-вересня. Його метою був збір інформації про </w:t>
      </w:r>
      <w:r w:rsidR="00964B31">
        <w:rPr>
          <w:sz w:val="28"/>
          <w:szCs w:val="28"/>
          <w:lang w:val="uk-UA"/>
        </w:rPr>
        <w:t>діяльність товариства</w:t>
      </w:r>
      <w:r w:rsidRPr="001600DD">
        <w:rPr>
          <w:sz w:val="28"/>
          <w:szCs w:val="28"/>
          <w:lang w:val="uk-UA"/>
        </w:rPr>
        <w:t xml:space="preserve"> серед споживачів, партнерів і працівників. </w:t>
      </w:r>
    </w:p>
    <w:p w:rsidR="001600DD" w:rsidRDefault="001600DD" w:rsidP="00964B31">
      <w:pPr>
        <w:widowControl w:val="0"/>
        <w:shd w:val="clear" w:color="000000" w:fill="auto"/>
        <w:suppressAutoHyphens/>
        <w:spacing w:line="360" w:lineRule="auto"/>
        <w:ind w:firstLine="709"/>
        <w:jc w:val="both"/>
        <w:rPr>
          <w:sz w:val="28"/>
          <w:szCs w:val="28"/>
          <w:lang w:val="uk-UA"/>
        </w:rPr>
      </w:pPr>
      <w:r w:rsidRPr="001600DD">
        <w:rPr>
          <w:sz w:val="28"/>
          <w:szCs w:val="28"/>
          <w:lang w:val="uk-UA"/>
        </w:rPr>
        <w:t xml:space="preserve">На основі отриманих даних був проведений детальний аналіз </w:t>
      </w:r>
      <w:r w:rsidRPr="001600DD">
        <w:rPr>
          <w:sz w:val="28"/>
          <w:szCs w:val="28"/>
          <w:lang w:val="uk-UA"/>
        </w:rPr>
        <w:lastRenderedPageBreak/>
        <w:t xml:space="preserve">корпоративного образу у свідомості даних цільових груп. </w:t>
      </w:r>
      <w:r w:rsidR="00964B31">
        <w:rPr>
          <w:sz w:val="28"/>
          <w:szCs w:val="28"/>
          <w:lang w:val="uk-UA"/>
        </w:rPr>
        <w:t xml:space="preserve">За результатами опитування більшість респондентів (45,5%) вважають асортимент та якість продукції хорошою та задоволені діяльністю підприємства на ринку. </w:t>
      </w:r>
    </w:p>
    <w:p w:rsidR="00964B31" w:rsidRDefault="00964B31" w:rsidP="00964B31">
      <w:pPr>
        <w:widowControl w:val="0"/>
        <w:shd w:val="clear" w:color="000000" w:fill="auto"/>
        <w:suppressAutoHyphens/>
        <w:spacing w:line="360" w:lineRule="auto"/>
        <w:ind w:firstLine="709"/>
        <w:jc w:val="both"/>
        <w:rPr>
          <w:sz w:val="28"/>
          <w:szCs w:val="28"/>
          <w:lang w:val="uk-UA"/>
        </w:rPr>
      </w:pPr>
      <w:r>
        <w:rPr>
          <w:sz w:val="28"/>
          <w:szCs w:val="28"/>
          <w:lang w:val="uk-UA"/>
        </w:rPr>
        <w:t xml:space="preserve">Більшість респондентів (37,8%) вважають достатнім обсяг різноманітних заходів, які проводить адміністрація підприємства для популяризації його іміджу та просування торгової марки «Опілля». </w:t>
      </w:r>
    </w:p>
    <w:p w:rsidR="00964B31" w:rsidRDefault="00964B31" w:rsidP="00964B31">
      <w:pPr>
        <w:widowControl w:val="0"/>
        <w:shd w:val="clear" w:color="000000" w:fill="auto"/>
        <w:suppressAutoHyphens/>
        <w:spacing w:line="360" w:lineRule="auto"/>
        <w:ind w:firstLine="709"/>
        <w:jc w:val="both"/>
        <w:rPr>
          <w:sz w:val="28"/>
          <w:szCs w:val="28"/>
          <w:lang w:val="uk-UA"/>
        </w:rPr>
      </w:pPr>
      <w:r>
        <w:rPr>
          <w:sz w:val="28"/>
          <w:szCs w:val="28"/>
          <w:lang w:val="uk-UA"/>
        </w:rPr>
        <w:t xml:space="preserve">22,6% респондентів вважають те, що підприємство досягло балансу виготовлення та поширення продукції на різноманітних ринках збуту України та зарубіжних країн. </w:t>
      </w:r>
    </w:p>
    <w:p w:rsidR="001600DD" w:rsidRDefault="001600DD" w:rsidP="001600DD">
      <w:pPr>
        <w:shd w:val="clear" w:color="000000" w:fill="auto"/>
        <w:suppressAutoHyphens/>
        <w:spacing w:line="360" w:lineRule="auto"/>
        <w:ind w:firstLine="709"/>
        <w:jc w:val="both"/>
        <w:rPr>
          <w:sz w:val="28"/>
          <w:szCs w:val="28"/>
          <w:lang w:val="uk-UA"/>
        </w:rPr>
      </w:pPr>
      <w:r w:rsidRPr="001600DD">
        <w:rPr>
          <w:sz w:val="28"/>
          <w:szCs w:val="28"/>
          <w:lang w:val="uk-UA"/>
        </w:rPr>
        <w:t xml:space="preserve">Ставлення до </w:t>
      </w:r>
      <w:proofErr w:type="spellStart"/>
      <w:r w:rsidRPr="001600DD">
        <w:rPr>
          <w:sz w:val="28"/>
          <w:szCs w:val="28"/>
          <w:lang w:val="uk-UA"/>
        </w:rPr>
        <w:t>пивобезалкогольної</w:t>
      </w:r>
      <w:proofErr w:type="spellEnd"/>
      <w:r w:rsidRPr="001600DD">
        <w:rPr>
          <w:sz w:val="28"/>
          <w:szCs w:val="28"/>
          <w:lang w:val="uk-UA"/>
        </w:rPr>
        <w:t xml:space="preserve"> галузі визначається як середньо-позитивне. В першу чергу споживачі високо оцінюють її рівень розвитку і значимість для суспільно-економічного розвитку: наповнення бюджету, створення робочих місць. Проте, відзначається і певна маса негативного сприйняття, пов</w:t>
      </w:r>
      <w:r w:rsidR="00150C63">
        <w:rPr>
          <w:sz w:val="28"/>
          <w:szCs w:val="28"/>
          <w:lang w:val="uk-UA"/>
        </w:rPr>
        <w:t>’</w:t>
      </w:r>
      <w:r w:rsidRPr="001600DD">
        <w:rPr>
          <w:sz w:val="28"/>
          <w:szCs w:val="28"/>
          <w:lang w:val="uk-UA"/>
        </w:rPr>
        <w:t>язана з поширенням міфів про пивний алкоголізм, відсутність регулювання споживання слабоалкогольних коктейлів. «Опілля» є лідером за рівнем знання і одна з найбільших компаній, лідер галузі на думку 40% опитаних. У своєму ставленні до «</w:t>
      </w:r>
      <w:r w:rsidR="001F0D69">
        <w:rPr>
          <w:sz w:val="28"/>
          <w:szCs w:val="28"/>
          <w:lang w:val="uk-UA"/>
        </w:rPr>
        <w:t>Опілля</w:t>
      </w:r>
      <w:r w:rsidRPr="001600DD">
        <w:rPr>
          <w:sz w:val="28"/>
          <w:szCs w:val="28"/>
          <w:lang w:val="uk-UA"/>
        </w:rPr>
        <w:t xml:space="preserve">» споживачі є традиційно позитивними: вони вважають її близькою, такою, що викликає довіру, відзначають широкий асортимент, доступність і хорошу якість продукції. </w:t>
      </w:r>
    </w:p>
    <w:p w:rsidR="001600DD" w:rsidRPr="001600DD" w:rsidRDefault="001600DD" w:rsidP="001600DD">
      <w:pPr>
        <w:shd w:val="clear" w:color="000000" w:fill="auto"/>
        <w:suppressAutoHyphens/>
        <w:spacing w:line="360" w:lineRule="auto"/>
        <w:ind w:firstLine="709"/>
        <w:jc w:val="both"/>
        <w:rPr>
          <w:sz w:val="28"/>
          <w:szCs w:val="28"/>
          <w:lang w:val="uk-UA"/>
        </w:rPr>
      </w:pPr>
      <w:r w:rsidRPr="001600DD">
        <w:rPr>
          <w:sz w:val="28"/>
          <w:szCs w:val="28"/>
          <w:lang w:val="uk-UA"/>
        </w:rPr>
        <w:t>У іміджевому профілі корпорації споживачі найкраще зчитують характеристики, пов</w:t>
      </w:r>
      <w:r w:rsidR="00150C63">
        <w:rPr>
          <w:sz w:val="28"/>
          <w:szCs w:val="28"/>
          <w:lang w:val="uk-UA"/>
        </w:rPr>
        <w:t>’</w:t>
      </w:r>
      <w:r w:rsidRPr="001600DD">
        <w:rPr>
          <w:sz w:val="28"/>
          <w:szCs w:val="28"/>
          <w:lang w:val="uk-UA"/>
        </w:rPr>
        <w:t>язані з українською «природою» компанії, постійною динамікою та розвитком, впровадженням інновацій, лідерськими позиціями на ринку пива.</w:t>
      </w:r>
      <w:r w:rsidR="009E5838">
        <w:rPr>
          <w:sz w:val="28"/>
          <w:szCs w:val="28"/>
          <w:lang w:val="uk-UA"/>
        </w:rPr>
        <w:t xml:space="preserve"> </w:t>
      </w:r>
      <w:r w:rsidRPr="001600DD">
        <w:rPr>
          <w:sz w:val="28"/>
          <w:szCs w:val="28"/>
          <w:lang w:val="uk-UA"/>
        </w:rPr>
        <w:t xml:space="preserve">Незважаючи на абсолютну популярність назви «Опілля» серед споживачів, рівень знань про компанію є невисоким. Як правило, споживачі не знають деталей діяльності корпорації, основний контекст знань стосується продукції, в першу чергу, пива, а також безалкогольних напоїв і мінеральної води. </w:t>
      </w:r>
    </w:p>
    <w:p w:rsidR="001600DD" w:rsidRPr="001600DD" w:rsidRDefault="001600DD" w:rsidP="001600DD">
      <w:pPr>
        <w:widowControl w:val="0"/>
        <w:autoSpaceDE w:val="0"/>
        <w:autoSpaceDN w:val="0"/>
        <w:adjustRightInd w:val="0"/>
        <w:spacing w:line="360" w:lineRule="auto"/>
        <w:ind w:firstLine="567"/>
        <w:jc w:val="both"/>
        <w:rPr>
          <w:b/>
          <w:sz w:val="28"/>
          <w:szCs w:val="28"/>
          <w:lang w:val="uk-UA"/>
        </w:rPr>
      </w:pPr>
      <w:r w:rsidRPr="001600DD">
        <w:rPr>
          <w:sz w:val="28"/>
          <w:szCs w:val="28"/>
          <w:lang w:val="uk-UA"/>
        </w:rPr>
        <w:t xml:space="preserve">В цілому, узагальнюючи результати дослідження, необхідно відмітити популярність торгової марки «Опілля», про що свідчить, те що за результатами опитування респонденти вважають підприємство лідером галузі за </w:t>
      </w:r>
      <w:r w:rsidRPr="001600DD">
        <w:rPr>
          <w:sz w:val="28"/>
          <w:szCs w:val="28"/>
          <w:lang w:val="uk-UA"/>
        </w:rPr>
        <w:lastRenderedPageBreak/>
        <w:t>асортиментом продукції, ціновим сегментом, іміджом та популярністю торгової марки «Опілля»</w:t>
      </w:r>
    </w:p>
    <w:p w:rsidR="009E5838" w:rsidRDefault="009E5838" w:rsidP="00C91CCE">
      <w:pPr>
        <w:spacing w:line="360" w:lineRule="auto"/>
        <w:ind w:firstLine="567"/>
        <w:jc w:val="both"/>
        <w:rPr>
          <w:b/>
          <w:bCs/>
          <w:color w:val="000000"/>
          <w:sz w:val="28"/>
          <w:szCs w:val="28"/>
          <w:lang w:val="uk-UA"/>
        </w:rPr>
      </w:pPr>
    </w:p>
    <w:p w:rsidR="00C901C8" w:rsidRDefault="00C901C8" w:rsidP="00C91CCE">
      <w:pPr>
        <w:spacing w:line="360" w:lineRule="auto"/>
        <w:ind w:firstLine="567"/>
        <w:jc w:val="both"/>
        <w:rPr>
          <w:b/>
          <w:bCs/>
          <w:color w:val="000000"/>
          <w:sz w:val="28"/>
          <w:szCs w:val="28"/>
          <w:lang w:val="uk-UA"/>
        </w:rPr>
      </w:pPr>
      <w:r w:rsidRPr="00C91CCE">
        <w:rPr>
          <w:b/>
          <w:bCs/>
          <w:color w:val="000000"/>
          <w:sz w:val="28"/>
          <w:szCs w:val="28"/>
          <w:lang w:val="uk-UA"/>
        </w:rPr>
        <w:t>2.3 Аналіз технологій використання інструментів емоційного маркетингу для позивного впливу на поведінку споживачів підприємства</w:t>
      </w:r>
    </w:p>
    <w:p w:rsidR="00964B31" w:rsidRDefault="00C63D32" w:rsidP="00C63D32">
      <w:pPr>
        <w:spacing w:line="360" w:lineRule="auto"/>
        <w:ind w:firstLine="567"/>
        <w:jc w:val="both"/>
        <w:rPr>
          <w:bCs/>
          <w:color w:val="000000"/>
          <w:sz w:val="28"/>
          <w:szCs w:val="28"/>
          <w:lang w:val="uk-UA"/>
        </w:rPr>
      </w:pPr>
      <w:r w:rsidRPr="00C63D32">
        <w:rPr>
          <w:bCs/>
          <w:color w:val="000000"/>
          <w:sz w:val="28"/>
          <w:szCs w:val="28"/>
          <w:lang w:val="uk-UA"/>
        </w:rPr>
        <w:t>Емоційний маркетинг є потужним інструментом для створення позитивного іміджу бренду та зміцнення лояльності споживачів</w:t>
      </w:r>
      <w:r w:rsidR="006A23CA">
        <w:rPr>
          <w:bCs/>
          <w:color w:val="000000"/>
          <w:sz w:val="28"/>
          <w:szCs w:val="28"/>
          <w:lang w:val="uk-UA"/>
        </w:rPr>
        <w:t xml:space="preserve"> досліджуваного підприємства</w:t>
      </w:r>
      <w:r w:rsidRPr="00C63D32">
        <w:rPr>
          <w:bCs/>
          <w:color w:val="000000"/>
          <w:sz w:val="28"/>
          <w:szCs w:val="28"/>
          <w:lang w:val="uk-UA"/>
        </w:rPr>
        <w:t>. Використовуючи візуальні, аудіо, текстові, інтерактивні та сенсорні елементи, ТОВ «Пивоварня Опілля» ефективно впливає на емоції споживачів, що призводить до підвищення їхньої зацікавленості та прихильності до бренду.</w:t>
      </w:r>
    </w:p>
    <w:p w:rsidR="006A23CA" w:rsidRDefault="006A23CA" w:rsidP="00C63D32">
      <w:pPr>
        <w:spacing w:line="360" w:lineRule="auto"/>
        <w:ind w:firstLine="567"/>
        <w:jc w:val="both"/>
        <w:rPr>
          <w:bCs/>
          <w:color w:val="000000"/>
          <w:sz w:val="28"/>
          <w:szCs w:val="28"/>
          <w:lang w:val="uk-UA"/>
        </w:rPr>
      </w:pPr>
      <w:r w:rsidRPr="006A23CA">
        <w:rPr>
          <w:bCs/>
          <w:color w:val="000000"/>
          <w:sz w:val="28"/>
          <w:szCs w:val="28"/>
          <w:lang w:val="uk-UA"/>
        </w:rPr>
        <w:t>Перш за все, ефективні технології емоційного маркетингу використовуються досліджуваним підприємством через інструменти аналізу соціальних медіа</w:t>
      </w:r>
      <w:r w:rsidR="00036E9C">
        <w:rPr>
          <w:bCs/>
          <w:color w:val="000000"/>
          <w:sz w:val="28"/>
          <w:szCs w:val="28"/>
          <w:lang w:val="uk-UA"/>
        </w:rPr>
        <w:t>, що</w:t>
      </w:r>
      <w:r w:rsidRPr="006A23CA">
        <w:rPr>
          <w:bCs/>
          <w:color w:val="000000"/>
          <w:sz w:val="28"/>
          <w:szCs w:val="28"/>
          <w:lang w:val="uk-UA"/>
        </w:rPr>
        <w:t xml:space="preserve"> дозволяє виявляти та аналізувати емоційні відгуки та реакції споживачів на продукцію </w:t>
      </w:r>
      <w:r w:rsidRPr="00C63D32">
        <w:rPr>
          <w:bCs/>
          <w:color w:val="000000"/>
          <w:sz w:val="28"/>
          <w:szCs w:val="28"/>
          <w:lang w:val="uk-UA"/>
        </w:rPr>
        <w:t xml:space="preserve">ТОВ «Пивоварня Опілля» </w:t>
      </w:r>
      <w:r w:rsidRPr="006A23CA">
        <w:rPr>
          <w:bCs/>
          <w:color w:val="000000"/>
          <w:sz w:val="28"/>
          <w:szCs w:val="28"/>
          <w:lang w:val="uk-UA"/>
        </w:rPr>
        <w:t>через коментарі, пости, відгуки та лайки.</w:t>
      </w:r>
      <w:r w:rsidR="00036E9C">
        <w:rPr>
          <w:bCs/>
          <w:color w:val="000000"/>
          <w:sz w:val="28"/>
          <w:szCs w:val="28"/>
          <w:lang w:val="uk-UA"/>
        </w:rPr>
        <w:t xml:space="preserve"> І, відповідним чином, реагувати на них.</w:t>
      </w:r>
    </w:p>
    <w:p w:rsidR="006A23CA" w:rsidRDefault="006A23CA" w:rsidP="00C63D32">
      <w:pPr>
        <w:spacing w:line="360" w:lineRule="auto"/>
        <w:ind w:firstLine="567"/>
        <w:jc w:val="both"/>
        <w:rPr>
          <w:bCs/>
          <w:color w:val="000000"/>
          <w:sz w:val="28"/>
          <w:szCs w:val="28"/>
          <w:lang w:val="uk-UA"/>
        </w:rPr>
      </w:pPr>
      <w:r>
        <w:rPr>
          <w:bCs/>
          <w:color w:val="000000"/>
          <w:sz w:val="28"/>
          <w:szCs w:val="28"/>
          <w:lang w:val="uk-UA"/>
        </w:rPr>
        <w:t xml:space="preserve">Ефективність роботи підприємства </w:t>
      </w:r>
      <w:r w:rsidRPr="00C63D32">
        <w:rPr>
          <w:bCs/>
          <w:color w:val="000000"/>
          <w:sz w:val="28"/>
          <w:szCs w:val="28"/>
          <w:lang w:val="uk-UA"/>
        </w:rPr>
        <w:t xml:space="preserve">ТОВ «Пивоварня Опілля» </w:t>
      </w:r>
      <w:r>
        <w:rPr>
          <w:bCs/>
          <w:color w:val="000000"/>
          <w:sz w:val="28"/>
          <w:szCs w:val="28"/>
          <w:lang w:val="uk-UA"/>
        </w:rPr>
        <w:t xml:space="preserve">та якість її продукції відзначили споживачів продукції та послуг. Загальний рейтинг підприємства на </w:t>
      </w:r>
      <w:r>
        <w:rPr>
          <w:bCs/>
          <w:color w:val="000000"/>
          <w:sz w:val="28"/>
          <w:szCs w:val="28"/>
          <w:lang w:val="en-GB"/>
        </w:rPr>
        <w:t xml:space="preserve">Google Marks </w:t>
      </w:r>
      <w:r>
        <w:rPr>
          <w:bCs/>
          <w:color w:val="000000"/>
          <w:sz w:val="28"/>
          <w:szCs w:val="28"/>
          <w:lang w:val="uk-UA"/>
        </w:rPr>
        <w:t xml:space="preserve">становить </w:t>
      </w:r>
      <w:r>
        <w:rPr>
          <w:bCs/>
          <w:color w:val="000000"/>
          <w:sz w:val="28"/>
          <w:szCs w:val="28"/>
          <w:lang w:val="en-GB"/>
        </w:rPr>
        <w:t>4,4</w:t>
      </w:r>
      <w:r>
        <w:rPr>
          <w:bCs/>
          <w:color w:val="000000"/>
          <w:sz w:val="28"/>
          <w:szCs w:val="28"/>
          <w:lang w:val="uk-UA"/>
        </w:rPr>
        <w:t xml:space="preserve"> бали (рис.</w:t>
      </w:r>
      <w:r w:rsidR="00C26641">
        <w:rPr>
          <w:bCs/>
          <w:color w:val="000000"/>
          <w:sz w:val="28"/>
          <w:szCs w:val="28"/>
          <w:lang w:val="uk-UA"/>
        </w:rPr>
        <w:t xml:space="preserve"> </w:t>
      </w:r>
      <w:r>
        <w:rPr>
          <w:bCs/>
          <w:color w:val="000000"/>
          <w:sz w:val="28"/>
          <w:szCs w:val="28"/>
          <w:lang w:val="uk-UA"/>
        </w:rPr>
        <w:t>2.12).</w:t>
      </w:r>
    </w:p>
    <w:p w:rsidR="006A23CA" w:rsidRDefault="006A23CA" w:rsidP="006A23CA">
      <w:pPr>
        <w:spacing w:line="360" w:lineRule="auto"/>
        <w:ind w:firstLine="567"/>
        <w:jc w:val="center"/>
        <w:rPr>
          <w:bCs/>
          <w:color w:val="000000"/>
          <w:sz w:val="28"/>
          <w:szCs w:val="28"/>
          <w:lang w:val="uk-UA"/>
        </w:rPr>
      </w:pPr>
      <w:r>
        <w:rPr>
          <w:bCs/>
          <w:noProof/>
          <w:color w:val="000000"/>
          <w:sz w:val="28"/>
          <w:szCs w:val="28"/>
          <w:lang w:val="uk-UA" w:eastAsia="uk-UA"/>
        </w:rPr>
        <w:drawing>
          <wp:inline distT="0" distB="0" distL="0" distR="0">
            <wp:extent cx="4647393" cy="2692951"/>
            <wp:effectExtent l="0" t="0" r="127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55960" cy="2697915"/>
                    </a:xfrm>
                    <a:prstGeom prst="rect">
                      <a:avLst/>
                    </a:prstGeom>
                    <a:noFill/>
                    <a:ln>
                      <a:noFill/>
                    </a:ln>
                  </pic:spPr>
                </pic:pic>
              </a:graphicData>
            </a:graphic>
          </wp:inline>
        </w:drawing>
      </w:r>
    </w:p>
    <w:p w:rsidR="00005B16" w:rsidRDefault="006A23CA" w:rsidP="006A23CA">
      <w:pPr>
        <w:spacing w:line="360" w:lineRule="auto"/>
        <w:ind w:firstLine="567"/>
        <w:jc w:val="center"/>
        <w:rPr>
          <w:bCs/>
          <w:color w:val="000000"/>
          <w:sz w:val="28"/>
          <w:szCs w:val="28"/>
          <w:lang w:val="uk-UA"/>
        </w:rPr>
      </w:pPr>
      <w:r>
        <w:rPr>
          <w:bCs/>
          <w:color w:val="000000"/>
          <w:sz w:val="28"/>
          <w:szCs w:val="28"/>
          <w:lang w:val="uk-UA"/>
        </w:rPr>
        <w:t xml:space="preserve">Рисунок 2.12. Рейтинг підприємства </w:t>
      </w:r>
      <w:r w:rsidRPr="00C63D32">
        <w:rPr>
          <w:bCs/>
          <w:color w:val="000000"/>
          <w:sz w:val="28"/>
          <w:szCs w:val="28"/>
          <w:lang w:val="uk-UA"/>
        </w:rPr>
        <w:t>ТОВ «Пивоварня Опілля»</w:t>
      </w:r>
      <w:r>
        <w:rPr>
          <w:bCs/>
          <w:color w:val="000000"/>
          <w:sz w:val="28"/>
          <w:szCs w:val="28"/>
          <w:lang w:val="uk-UA"/>
        </w:rPr>
        <w:t xml:space="preserve"> </w:t>
      </w:r>
    </w:p>
    <w:p w:rsidR="006A23CA" w:rsidRPr="006A23CA" w:rsidRDefault="006A23CA" w:rsidP="006A23CA">
      <w:pPr>
        <w:spacing w:line="360" w:lineRule="auto"/>
        <w:ind w:firstLine="567"/>
        <w:jc w:val="center"/>
        <w:rPr>
          <w:bCs/>
          <w:color w:val="000000"/>
          <w:sz w:val="28"/>
          <w:szCs w:val="28"/>
          <w:lang w:val="uk-UA"/>
        </w:rPr>
      </w:pPr>
      <w:r>
        <w:rPr>
          <w:bCs/>
          <w:color w:val="000000"/>
          <w:sz w:val="28"/>
          <w:szCs w:val="28"/>
          <w:lang w:val="uk-UA"/>
        </w:rPr>
        <w:t xml:space="preserve">на </w:t>
      </w:r>
      <w:r>
        <w:rPr>
          <w:bCs/>
          <w:color w:val="000000"/>
          <w:sz w:val="28"/>
          <w:szCs w:val="28"/>
          <w:lang w:val="en-GB"/>
        </w:rPr>
        <w:t>Google Marks</w:t>
      </w:r>
      <w:r w:rsidR="00717BCE">
        <w:rPr>
          <w:bCs/>
          <w:color w:val="000000"/>
          <w:sz w:val="28"/>
          <w:szCs w:val="28"/>
          <w:lang w:val="en-GB"/>
        </w:rPr>
        <w:t xml:space="preserve"> [18]</w:t>
      </w:r>
    </w:p>
    <w:p w:rsidR="00C63D32" w:rsidRDefault="00036E9C" w:rsidP="00C63D32">
      <w:pPr>
        <w:spacing w:line="360" w:lineRule="auto"/>
        <w:ind w:firstLine="567"/>
        <w:jc w:val="both"/>
        <w:rPr>
          <w:bCs/>
          <w:color w:val="000000"/>
          <w:sz w:val="28"/>
          <w:szCs w:val="28"/>
          <w:lang w:val="uk-UA"/>
        </w:rPr>
      </w:pPr>
      <w:r>
        <w:rPr>
          <w:bCs/>
          <w:color w:val="000000"/>
          <w:sz w:val="28"/>
          <w:szCs w:val="28"/>
          <w:lang w:val="uk-UA"/>
        </w:rPr>
        <w:lastRenderedPageBreak/>
        <w:t>Емоційні відгуки споживачами засвідчують задоволеність продукцією підприємства (рис. 2.13).</w:t>
      </w:r>
    </w:p>
    <w:p w:rsidR="00036E9C" w:rsidRDefault="00036E9C" w:rsidP="00036E9C">
      <w:pPr>
        <w:spacing w:line="360" w:lineRule="auto"/>
        <w:jc w:val="center"/>
        <w:rPr>
          <w:bCs/>
          <w:color w:val="000000"/>
          <w:sz w:val="28"/>
          <w:szCs w:val="28"/>
          <w:lang w:val="uk-UA"/>
        </w:rPr>
      </w:pPr>
      <w:r>
        <w:rPr>
          <w:bCs/>
          <w:noProof/>
          <w:color w:val="000000"/>
          <w:sz w:val="28"/>
          <w:szCs w:val="28"/>
          <w:lang w:val="uk-UA" w:eastAsia="uk-UA"/>
        </w:rPr>
        <w:drawing>
          <wp:inline distT="0" distB="0" distL="0" distR="0">
            <wp:extent cx="5591175" cy="1534656"/>
            <wp:effectExtent l="0" t="0" r="0" b="889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95971" cy="1535972"/>
                    </a:xfrm>
                    <a:prstGeom prst="rect">
                      <a:avLst/>
                    </a:prstGeom>
                    <a:noFill/>
                    <a:ln>
                      <a:noFill/>
                    </a:ln>
                  </pic:spPr>
                </pic:pic>
              </a:graphicData>
            </a:graphic>
          </wp:inline>
        </w:drawing>
      </w:r>
    </w:p>
    <w:p w:rsidR="00036E9C" w:rsidRDefault="00036E9C" w:rsidP="00036E9C">
      <w:pPr>
        <w:spacing w:line="360" w:lineRule="auto"/>
        <w:jc w:val="center"/>
        <w:rPr>
          <w:bCs/>
          <w:color w:val="000000"/>
          <w:sz w:val="28"/>
          <w:szCs w:val="28"/>
          <w:lang w:val="uk-UA"/>
        </w:rPr>
      </w:pPr>
      <w:r>
        <w:rPr>
          <w:bCs/>
          <w:noProof/>
          <w:color w:val="000000"/>
          <w:sz w:val="28"/>
          <w:szCs w:val="28"/>
          <w:lang w:val="uk-UA" w:eastAsia="uk-UA"/>
        </w:rPr>
        <w:drawing>
          <wp:inline distT="0" distB="0" distL="0" distR="0">
            <wp:extent cx="5657850" cy="2379385"/>
            <wp:effectExtent l="0" t="0" r="0" b="1905"/>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4330" cy="2382110"/>
                    </a:xfrm>
                    <a:prstGeom prst="rect">
                      <a:avLst/>
                    </a:prstGeom>
                    <a:noFill/>
                    <a:ln>
                      <a:noFill/>
                    </a:ln>
                  </pic:spPr>
                </pic:pic>
              </a:graphicData>
            </a:graphic>
          </wp:inline>
        </w:drawing>
      </w:r>
    </w:p>
    <w:p w:rsidR="00036E9C" w:rsidRPr="00717BCE" w:rsidRDefault="00036E9C" w:rsidP="00036E9C">
      <w:pPr>
        <w:spacing w:line="360" w:lineRule="auto"/>
        <w:jc w:val="center"/>
        <w:rPr>
          <w:bCs/>
          <w:color w:val="000000"/>
          <w:sz w:val="28"/>
          <w:szCs w:val="28"/>
          <w:lang w:val="en-US"/>
        </w:rPr>
      </w:pPr>
      <w:r>
        <w:rPr>
          <w:bCs/>
          <w:color w:val="000000"/>
          <w:sz w:val="28"/>
          <w:szCs w:val="28"/>
          <w:lang w:val="uk-UA"/>
        </w:rPr>
        <w:t xml:space="preserve">Рисунок 2.13. Позитивні відгуки споживачів </w:t>
      </w:r>
      <w:proofErr w:type="spellStart"/>
      <w:r>
        <w:rPr>
          <w:bCs/>
          <w:color w:val="000000"/>
          <w:sz w:val="28"/>
          <w:szCs w:val="28"/>
          <w:lang w:val="uk-UA"/>
        </w:rPr>
        <w:t>ТМ</w:t>
      </w:r>
      <w:proofErr w:type="spellEnd"/>
      <w:r>
        <w:rPr>
          <w:bCs/>
          <w:color w:val="000000"/>
          <w:sz w:val="28"/>
          <w:szCs w:val="28"/>
          <w:lang w:val="uk-UA"/>
        </w:rPr>
        <w:t xml:space="preserve"> «Опілля», щодо якості асортименту продукції підприємства</w:t>
      </w:r>
      <w:r w:rsidR="00717BCE">
        <w:rPr>
          <w:bCs/>
          <w:color w:val="000000"/>
          <w:sz w:val="28"/>
          <w:szCs w:val="28"/>
          <w:lang w:val="en-US"/>
        </w:rPr>
        <w:t xml:space="preserve"> [18]</w:t>
      </w:r>
    </w:p>
    <w:p w:rsidR="00036E9C" w:rsidRDefault="00036E9C" w:rsidP="00036E9C">
      <w:pPr>
        <w:spacing w:line="360" w:lineRule="auto"/>
        <w:ind w:firstLine="709"/>
        <w:rPr>
          <w:bCs/>
          <w:color w:val="000000"/>
          <w:sz w:val="28"/>
          <w:szCs w:val="28"/>
          <w:lang w:val="uk-UA"/>
        </w:rPr>
      </w:pPr>
    </w:p>
    <w:p w:rsidR="00036E9C" w:rsidRDefault="00036E9C" w:rsidP="00036E9C">
      <w:pPr>
        <w:spacing w:line="360" w:lineRule="auto"/>
        <w:ind w:firstLine="709"/>
        <w:jc w:val="both"/>
        <w:rPr>
          <w:bCs/>
          <w:color w:val="000000"/>
          <w:sz w:val="28"/>
          <w:szCs w:val="28"/>
          <w:lang w:val="uk-UA"/>
        </w:rPr>
      </w:pPr>
      <w:r>
        <w:rPr>
          <w:bCs/>
          <w:color w:val="000000"/>
          <w:sz w:val="28"/>
          <w:szCs w:val="28"/>
          <w:lang w:val="uk-UA"/>
        </w:rPr>
        <w:t>Існують також і негативні відгуки, клієнтів, які не задоволені продукцією та послугами даного підприємства (рис. 2.14).</w:t>
      </w:r>
    </w:p>
    <w:p w:rsidR="00036E9C" w:rsidRDefault="00036E9C" w:rsidP="00B472F4">
      <w:pPr>
        <w:spacing w:line="360" w:lineRule="auto"/>
        <w:ind w:firstLine="709"/>
        <w:jc w:val="center"/>
        <w:rPr>
          <w:bCs/>
          <w:color w:val="000000"/>
          <w:sz w:val="28"/>
          <w:szCs w:val="28"/>
          <w:lang w:val="uk-UA"/>
        </w:rPr>
      </w:pPr>
      <w:r>
        <w:rPr>
          <w:bCs/>
          <w:noProof/>
          <w:color w:val="000000"/>
          <w:sz w:val="28"/>
          <w:szCs w:val="28"/>
          <w:lang w:val="uk-UA" w:eastAsia="uk-UA"/>
        </w:rPr>
        <w:drawing>
          <wp:inline distT="0" distB="0" distL="0" distR="0">
            <wp:extent cx="4760410" cy="2315256"/>
            <wp:effectExtent l="0" t="0" r="2540" b="889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82525" cy="2326012"/>
                    </a:xfrm>
                    <a:prstGeom prst="rect">
                      <a:avLst/>
                    </a:prstGeom>
                    <a:noFill/>
                    <a:ln>
                      <a:noFill/>
                    </a:ln>
                  </pic:spPr>
                </pic:pic>
              </a:graphicData>
            </a:graphic>
          </wp:inline>
        </w:drawing>
      </w:r>
    </w:p>
    <w:p w:rsidR="00036E9C" w:rsidRPr="00717BCE" w:rsidRDefault="00036E9C" w:rsidP="00387C77">
      <w:pPr>
        <w:spacing w:line="360" w:lineRule="auto"/>
        <w:ind w:firstLine="709"/>
        <w:jc w:val="center"/>
        <w:rPr>
          <w:bCs/>
          <w:color w:val="000000"/>
          <w:sz w:val="28"/>
          <w:szCs w:val="28"/>
          <w:lang w:val="en-US"/>
        </w:rPr>
      </w:pPr>
      <w:r>
        <w:rPr>
          <w:bCs/>
          <w:color w:val="000000"/>
          <w:sz w:val="28"/>
          <w:szCs w:val="28"/>
          <w:lang w:val="uk-UA"/>
        </w:rPr>
        <w:t>Рисунок 2.14. Негативні відгуки споживачів</w:t>
      </w:r>
      <w:r w:rsidR="00387C77">
        <w:rPr>
          <w:bCs/>
          <w:color w:val="000000"/>
          <w:sz w:val="28"/>
          <w:szCs w:val="28"/>
          <w:lang w:val="uk-UA"/>
        </w:rPr>
        <w:t xml:space="preserve"> </w:t>
      </w:r>
      <w:proofErr w:type="spellStart"/>
      <w:r w:rsidR="00387C77">
        <w:rPr>
          <w:bCs/>
          <w:color w:val="000000"/>
          <w:sz w:val="28"/>
          <w:szCs w:val="28"/>
          <w:lang w:val="uk-UA"/>
        </w:rPr>
        <w:t>ТМ</w:t>
      </w:r>
      <w:proofErr w:type="spellEnd"/>
      <w:r w:rsidR="00387C77">
        <w:rPr>
          <w:bCs/>
          <w:color w:val="000000"/>
          <w:sz w:val="28"/>
          <w:szCs w:val="28"/>
          <w:lang w:val="uk-UA"/>
        </w:rPr>
        <w:t xml:space="preserve"> «Опілля», щодо якості асортименту продукції підприємства</w:t>
      </w:r>
      <w:r w:rsidR="00717BCE">
        <w:rPr>
          <w:bCs/>
          <w:color w:val="000000"/>
          <w:sz w:val="28"/>
          <w:szCs w:val="28"/>
          <w:lang w:val="en-US"/>
        </w:rPr>
        <w:t xml:space="preserve"> [18]</w:t>
      </w:r>
    </w:p>
    <w:p w:rsidR="00C03116" w:rsidRDefault="005A2720" w:rsidP="005A2720">
      <w:pPr>
        <w:tabs>
          <w:tab w:val="left" w:pos="993"/>
        </w:tabs>
        <w:spacing w:line="360" w:lineRule="auto"/>
        <w:ind w:firstLine="709"/>
        <w:jc w:val="both"/>
        <w:rPr>
          <w:bCs/>
          <w:color w:val="000000"/>
          <w:sz w:val="28"/>
          <w:szCs w:val="28"/>
          <w:lang w:val="uk-UA"/>
        </w:rPr>
      </w:pPr>
      <w:r w:rsidRPr="005A2720">
        <w:rPr>
          <w:bCs/>
          <w:color w:val="000000"/>
          <w:sz w:val="28"/>
          <w:szCs w:val="28"/>
          <w:lang w:val="uk-UA"/>
        </w:rPr>
        <w:lastRenderedPageBreak/>
        <w:t xml:space="preserve">Опрацювання негативних відгуків споживачів </w:t>
      </w:r>
      <w:proofErr w:type="spellStart"/>
      <w:r w:rsidRPr="005A2720">
        <w:rPr>
          <w:bCs/>
          <w:color w:val="000000"/>
          <w:sz w:val="28"/>
          <w:szCs w:val="28"/>
          <w:lang w:val="uk-UA"/>
        </w:rPr>
        <w:t>ТМ</w:t>
      </w:r>
      <w:proofErr w:type="spellEnd"/>
      <w:r w:rsidRPr="005A2720">
        <w:rPr>
          <w:bCs/>
          <w:color w:val="000000"/>
          <w:sz w:val="28"/>
          <w:szCs w:val="28"/>
          <w:lang w:val="uk-UA"/>
        </w:rPr>
        <w:t xml:space="preserve"> «Опілля», щодо якості асортименту продукції підприємства</w:t>
      </w:r>
      <w:r>
        <w:rPr>
          <w:bCs/>
          <w:color w:val="000000"/>
          <w:sz w:val="28"/>
          <w:szCs w:val="28"/>
          <w:lang w:val="uk-UA"/>
        </w:rPr>
        <w:t xml:space="preserve"> дає наступні можливості: </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аналіз негативних відгуків дозволяє виявити конкретні проблеми з якістю продукції, такі як смак, консистенція, термін придатності тощо</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внесення корективів у виробничий процес для усунення виявлених проблем. Наприклад, покращення рецептури, вдосконалення технологій зберігання та транспортування продукції</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відкритий діалог з клієнтами щодо вжитих заходів для усунення проблем. Публічне визнання помилок та демонстрація готовності їх виправити підвищують довіру до бренду</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надавання персоналізованих відповідей на кожен негативний відгук, що показує споживачам, що їхня думка важлива та враховується</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активне запрошення споживачів до надання зворотного зв'язку щодо покращень, що демонструє зацікавленість у задоволенні їхніх потреб</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впровадження програм лояльності або надання спеціальних пропозицій для клієнтів, які залишили негативні відгуки, щоб повернути їхню довіру</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вивчення відгуків для розуміння, які продукти користуються меншою популярністю та потребують вдосконалення або заміни</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розробка нових продуктів або покращення існуючих на основі відгуків споживачів, що відповідають їхнім уподобанням та очікуванням</w:t>
      </w:r>
      <w:r>
        <w:rPr>
          <w:bCs/>
          <w:color w:val="000000"/>
          <w:sz w:val="28"/>
          <w:szCs w:val="28"/>
          <w:lang w:val="uk-UA"/>
        </w:rPr>
        <w:t>;</w:t>
      </w:r>
    </w:p>
    <w:p w:rsidR="005A2720" w:rsidRPr="005A2720" w:rsidRDefault="005A2720" w:rsidP="005A2720">
      <w:pPr>
        <w:pStyle w:val="a6"/>
        <w:numPr>
          <w:ilvl w:val="0"/>
          <w:numId w:val="16"/>
        </w:numPr>
        <w:tabs>
          <w:tab w:val="left" w:pos="993"/>
        </w:tabs>
        <w:spacing w:line="360" w:lineRule="auto"/>
        <w:ind w:left="0" w:firstLine="709"/>
        <w:jc w:val="both"/>
        <w:rPr>
          <w:bCs/>
          <w:color w:val="000000"/>
          <w:sz w:val="28"/>
          <w:szCs w:val="28"/>
          <w:lang w:val="uk-UA"/>
        </w:rPr>
      </w:pPr>
      <w:r w:rsidRPr="005A2720">
        <w:rPr>
          <w:bCs/>
          <w:color w:val="000000"/>
          <w:sz w:val="28"/>
          <w:szCs w:val="28"/>
          <w:lang w:val="uk-UA"/>
        </w:rPr>
        <w:t>впровадження мотиваційних програм для співробітників з метою покращення якості обслуговування та продукції.</w:t>
      </w:r>
    </w:p>
    <w:p w:rsidR="005A2720" w:rsidRPr="005A2720" w:rsidRDefault="005A2720" w:rsidP="005A2720">
      <w:pPr>
        <w:tabs>
          <w:tab w:val="left" w:pos="993"/>
        </w:tabs>
        <w:spacing w:line="360" w:lineRule="auto"/>
        <w:ind w:firstLine="709"/>
        <w:jc w:val="both"/>
        <w:rPr>
          <w:bCs/>
          <w:color w:val="000000"/>
          <w:sz w:val="28"/>
          <w:szCs w:val="28"/>
          <w:lang w:val="uk-UA"/>
        </w:rPr>
      </w:pPr>
      <w:r>
        <w:rPr>
          <w:bCs/>
          <w:color w:val="000000"/>
          <w:sz w:val="28"/>
          <w:szCs w:val="28"/>
          <w:lang w:val="uk-UA"/>
        </w:rPr>
        <w:t xml:space="preserve">В цілому, </w:t>
      </w:r>
      <w:r w:rsidRPr="005A2720">
        <w:rPr>
          <w:bCs/>
          <w:color w:val="000000"/>
          <w:sz w:val="28"/>
          <w:szCs w:val="28"/>
          <w:lang w:val="uk-UA"/>
        </w:rPr>
        <w:t xml:space="preserve">використання негативних відгуків як можливості для вдосконалення та розвитку допоможе </w:t>
      </w:r>
      <w:proofErr w:type="spellStart"/>
      <w:r w:rsidRPr="005A2720">
        <w:rPr>
          <w:bCs/>
          <w:color w:val="000000"/>
          <w:sz w:val="28"/>
          <w:szCs w:val="28"/>
          <w:lang w:val="uk-UA"/>
        </w:rPr>
        <w:t>ТМ</w:t>
      </w:r>
      <w:proofErr w:type="spellEnd"/>
      <w:r w:rsidRPr="005A2720">
        <w:rPr>
          <w:bCs/>
          <w:color w:val="000000"/>
          <w:sz w:val="28"/>
          <w:szCs w:val="28"/>
          <w:lang w:val="uk-UA"/>
        </w:rPr>
        <w:t xml:space="preserve"> «Опілля» не лише підвищити якість своєї продукції, але й зміцнити позиції на ринку, збільшити довіру та лояльність клієнтів, а також створити конкурентну перевагу.</w:t>
      </w:r>
    </w:p>
    <w:p w:rsidR="005A2720" w:rsidRPr="005A2720" w:rsidRDefault="005A2720" w:rsidP="005A2720">
      <w:pPr>
        <w:spacing w:line="360" w:lineRule="auto"/>
        <w:ind w:firstLine="567"/>
        <w:jc w:val="both"/>
        <w:rPr>
          <w:bCs/>
          <w:color w:val="000000"/>
          <w:sz w:val="28"/>
          <w:szCs w:val="28"/>
          <w:lang w:val="uk-UA"/>
        </w:rPr>
      </w:pPr>
      <w:r w:rsidRPr="005A2720">
        <w:rPr>
          <w:bCs/>
          <w:color w:val="000000"/>
          <w:sz w:val="28"/>
          <w:szCs w:val="28"/>
          <w:lang w:val="uk-UA"/>
        </w:rPr>
        <w:t>В контексті реалізації емоційного маркетингу підприємство</w:t>
      </w:r>
      <w:r>
        <w:rPr>
          <w:bCs/>
          <w:color w:val="000000"/>
          <w:sz w:val="28"/>
          <w:szCs w:val="28"/>
          <w:lang w:val="uk-UA"/>
        </w:rPr>
        <w:t xml:space="preserve"> </w:t>
      </w:r>
      <w:r w:rsidRPr="00C63D32">
        <w:rPr>
          <w:bCs/>
          <w:color w:val="000000"/>
          <w:sz w:val="28"/>
          <w:szCs w:val="28"/>
          <w:lang w:val="uk-UA"/>
        </w:rPr>
        <w:t xml:space="preserve">ТОВ «Пивоварня Опілля» </w:t>
      </w:r>
      <w:r w:rsidRPr="005A2720">
        <w:rPr>
          <w:bCs/>
          <w:color w:val="000000"/>
          <w:sz w:val="28"/>
          <w:szCs w:val="28"/>
          <w:lang w:val="uk-UA"/>
        </w:rPr>
        <w:t xml:space="preserve">створює </w:t>
      </w:r>
      <w:r>
        <w:rPr>
          <w:bCs/>
          <w:color w:val="000000"/>
          <w:sz w:val="28"/>
          <w:szCs w:val="28"/>
          <w:lang w:val="uk-UA"/>
        </w:rPr>
        <w:t xml:space="preserve">акції та </w:t>
      </w:r>
      <w:r w:rsidRPr="005A2720">
        <w:rPr>
          <w:bCs/>
          <w:color w:val="000000"/>
          <w:sz w:val="28"/>
          <w:szCs w:val="28"/>
          <w:lang w:val="uk-UA"/>
        </w:rPr>
        <w:t>персональні пропозиції</w:t>
      </w:r>
      <w:r>
        <w:rPr>
          <w:bCs/>
          <w:color w:val="000000"/>
          <w:sz w:val="28"/>
          <w:szCs w:val="28"/>
          <w:lang w:val="uk-UA"/>
        </w:rPr>
        <w:t xml:space="preserve"> (</w:t>
      </w:r>
      <w:proofErr w:type="spellStart"/>
      <w:r>
        <w:rPr>
          <w:bCs/>
          <w:color w:val="000000"/>
          <w:sz w:val="28"/>
          <w:szCs w:val="28"/>
          <w:lang w:val="uk-UA"/>
        </w:rPr>
        <w:t>рис.2.15</w:t>
      </w:r>
      <w:proofErr w:type="spellEnd"/>
      <w:r>
        <w:rPr>
          <w:bCs/>
          <w:color w:val="000000"/>
          <w:sz w:val="28"/>
          <w:szCs w:val="28"/>
          <w:lang w:val="uk-UA"/>
        </w:rPr>
        <w:t>.)</w:t>
      </w:r>
      <w:r w:rsidRPr="005A2720">
        <w:rPr>
          <w:bCs/>
          <w:color w:val="000000"/>
          <w:sz w:val="28"/>
          <w:szCs w:val="28"/>
          <w:lang w:val="uk-UA"/>
        </w:rPr>
        <w:t xml:space="preserve"> для окремих категорій споживачів. Використання даних про попередні покупки, </w:t>
      </w:r>
      <w:r w:rsidRPr="005A2720">
        <w:rPr>
          <w:bCs/>
          <w:color w:val="000000"/>
          <w:sz w:val="28"/>
          <w:szCs w:val="28"/>
          <w:lang w:val="uk-UA"/>
        </w:rPr>
        <w:lastRenderedPageBreak/>
        <w:t>уподобання та поведінку споживачів для створення персоналізованих пропозицій, акцій та спеціальних пропозицій, які відповідають їхнім потребам та емоційним стимулам.</w:t>
      </w:r>
      <w:r>
        <w:rPr>
          <w:bCs/>
          <w:color w:val="000000"/>
          <w:sz w:val="28"/>
          <w:szCs w:val="28"/>
          <w:lang w:val="uk-UA"/>
        </w:rPr>
        <w:t xml:space="preserve"> </w:t>
      </w:r>
    </w:p>
    <w:p w:rsidR="00387C77" w:rsidRDefault="005A2720" w:rsidP="005A2720">
      <w:pPr>
        <w:spacing w:line="360" w:lineRule="auto"/>
        <w:ind w:firstLine="142"/>
        <w:jc w:val="center"/>
        <w:rPr>
          <w:b/>
          <w:bCs/>
          <w:color w:val="000000"/>
          <w:sz w:val="28"/>
          <w:szCs w:val="28"/>
          <w:lang w:val="uk-UA"/>
        </w:rPr>
      </w:pPr>
      <w:r>
        <w:rPr>
          <w:b/>
          <w:bCs/>
          <w:noProof/>
          <w:color w:val="000000"/>
          <w:sz w:val="28"/>
          <w:szCs w:val="28"/>
          <w:lang w:val="uk-UA" w:eastAsia="uk-UA"/>
        </w:rPr>
        <w:drawing>
          <wp:inline distT="0" distB="0" distL="0" distR="0">
            <wp:extent cx="5943600" cy="2114550"/>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114550"/>
                    </a:xfrm>
                    <a:prstGeom prst="rect">
                      <a:avLst/>
                    </a:prstGeom>
                    <a:noFill/>
                    <a:ln>
                      <a:noFill/>
                    </a:ln>
                  </pic:spPr>
                </pic:pic>
              </a:graphicData>
            </a:graphic>
          </wp:inline>
        </w:drawing>
      </w:r>
    </w:p>
    <w:p w:rsidR="005A2720" w:rsidRDefault="005A2720" w:rsidP="005A2720">
      <w:pPr>
        <w:spacing w:line="360" w:lineRule="auto"/>
        <w:ind w:firstLine="567"/>
        <w:jc w:val="center"/>
        <w:rPr>
          <w:b/>
          <w:bCs/>
          <w:color w:val="000000"/>
          <w:sz w:val="28"/>
          <w:szCs w:val="28"/>
          <w:lang w:val="uk-UA"/>
        </w:rPr>
      </w:pPr>
      <w:r>
        <w:rPr>
          <w:b/>
          <w:bCs/>
          <w:noProof/>
          <w:color w:val="000000"/>
          <w:sz w:val="28"/>
          <w:szCs w:val="28"/>
          <w:lang w:val="uk-UA" w:eastAsia="uk-UA"/>
        </w:rPr>
        <w:drawing>
          <wp:inline distT="0" distB="0" distL="0" distR="0">
            <wp:extent cx="3990975" cy="3400425"/>
            <wp:effectExtent l="0" t="0" r="9525" b="9525"/>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90975" cy="3400425"/>
                    </a:xfrm>
                    <a:prstGeom prst="rect">
                      <a:avLst/>
                    </a:prstGeom>
                    <a:noFill/>
                    <a:ln>
                      <a:noFill/>
                    </a:ln>
                  </pic:spPr>
                </pic:pic>
              </a:graphicData>
            </a:graphic>
          </wp:inline>
        </w:drawing>
      </w:r>
    </w:p>
    <w:p w:rsidR="005A2720" w:rsidRPr="00717BCE" w:rsidRDefault="005A2720" w:rsidP="005A2720">
      <w:pPr>
        <w:spacing w:line="360" w:lineRule="auto"/>
        <w:ind w:firstLine="567"/>
        <w:jc w:val="center"/>
        <w:rPr>
          <w:bCs/>
          <w:color w:val="000000"/>
          <w:sz w:val="28"/>
          <w:szCs w:val="28"/>
          <w:lang w:val="en-US"/>
        </w:rPr>
      </w:pPr>
      <w:r w:rsidRPr="005A2720">
        <w:rPr>
          <w:bCs/>
          <w:color w:val="000000"/>
          <w:sz w:val="28"/>
          <w:szCs w:val="28"/>
          <w:lang w:val="uk-UA"/>
        </w:rPr>
        <w:t>Рис. 2.15. Акції та спеціальні пропозиції</w:t>
      </w:r>
      <w:r>
        <w:rPr>
          <w:bCs/>
          <w:color w:val="000000"/>
          <w:sz w:val="28"/>
          <w:szCs w:val="28"/>
          <w:lang w:val="uk-UA"/>
        </w:rPr>
        <w:t xml:space="preserve"> для споживачів</w:t>
      </w:r>
      <w:r w:rsidRPr="005A2720">
        <w:rPr>
          <w:bCs/>
          <w:color w:val="000000"/>
          <w:sz w:val="28"/>
          <w:szCs w:val="28"/>
          <w:lang w:val="uk-UA"/>
        </w:rPr>
        <w:t xml:space="preserve"> </w:t>
      </w:r>
      <w:r>
        <w:rPr>
          <w:bCs/>
          <w:color w:val="000000"/>
          <w:sz w:val="28"/>
          <w:szCs w:val="28"/>
          <w:lang w:val="uk-UA"/>
        </w:rPr>
        <w:t>підприємства ТОВ «</w:t>
      </w:r>
      <w:proofErr w:type="spellStart"/>
      <w:r>
        <w:rPr>
          <w:bCs/>
          <w:color w:val="000000"/>
          <w:sz w:val="28"/>
          <w:szCs w:val="28"/>
          <w:lang w:val="uk-UA"/>
        </w:rPr>
        <w:t>Пиваварня</w:t>
      </w:r>
      <w:proofErr w:type="spellEnd"/>
      <w:r>
        <w:rPr>
          <w:bCs/>
          <w:color w:val="000000"/>
          <w:sz w:val="28"/>
          <w:szCs w:val="28"/>
          <w:lang w:val="uk-UA"/>
        </w:rPr>
        <w:t xml:space="preserve"> Опілля»</w:t>
      </w:r>
      <w:r w:rsidR="00717BCE">
        <w:rPr>
          <w:bCs/>
          <w:color w:val="000000"/>
          <w:sz w:val="28"/>
          <w:szCs w:val="28"/>
          <w:lang w:val="en-US"/>
        </w:rPr>
        <w:t xml:space="preserve"> [18]</w:t>
      </w:r>
    </w:p>
    <w:p w:rsidR="005A2720" w:rsidRPr="005A2720" w:rsidRDefault="005A2720" w:rsidP="005A2720">
      <w:pPr>
        <w:spacing w:line="360" w:lineRule="auto"/>
        <w:ind w:firstLine="567"/>
        <w:jc w:val="center"/>
        <w:rPr>
          <w:bCs/>
          <w:color w:val="000000"/>
          <w:sz w:val="28"/>
          <w:szCs w:val="28"/>
          <w:lang w:val="uk-UA"/>
        </w:rPr>
      </w:pPr>
    </w:p>
    <w:p w:rsidR="00B85388" w:rsidRDefault="00B85388" w:rsidP="00B85388">
      <w:pPr>
        <w:spacing w:line="360" w:lineRule="auto"/>
        <w:ind w:firstLine="567"/>
        <w:jc w:val="both"/>
        <w:rPr>
          <w:b/>
          <w:bCs/>
          <w:color w:val="000000"/>
          <w:sz w:val="28"/>
          <w:szCs w:val="28"/>
          <w:highlight w:val="yellow"/>
          <w:lang w:val="uk-UA"/>
        </w:rPr>
      </w:pPr>
      <w:r w:rsidRPr="00B85388">
        <w:rPr>
          <w:bCs/>
          <w:color w:val="000000"/>
          <w:sz w:val="28"/>
          <w:szCs w:val="28"/>
          <w:lang w:val="uk-UA"/>
        </w:rPr>
        <w:t>Дані акції та пропозиції реалізуються наступним чином, підприємство проводить опитування споживачів на власному офіційному сайті https://opillia.com/catalog/</w:t>
      </w:r>
      <w:r>
        <w:rPr>
          <w:bCs/>
          <w:color w:val="000000"/>
          <w:sz w:val="28"/>
          <w:szCs w:val="28"/>
          <w:lang w:val="uk-UA"/>
        </w:rPr>
        <w:t xml:space="preserve"> визначаючи основні емоції та уподобання споживачів (рис. 2.16). Основні питання наступні: «Як ви оцінюєте смак пива Опілля, яке Ви випили крайній раз?», «Як Ви оцінюєте загальний вигляд </w:t>
      </w:r>
      <w:r>
        <w:rPr>
          <w:bCs/>
          <w:color w:val="000000"/>
          <w:sz w:val="28"/>
          <w:szCs w:val="28"/>
          <w:lang w:val="uk-UA"/>
        </w:rPr>
        <w:lastRenderedPageBreak/>
        <w:t>пляшки Опілля?», «Як Ви оцінюєте ціну за пляшку пива Опілля?», «Чи доступне для Вас пиво «Опілля» в найближчих магазинах?», «Чи рекомендували Ви пиво «Опілля» своїм родичам та друзям?», «Чи є у Вас рекомендації до продукції пивоварні «Опілля», вигляду пляшок, обслуговування у фірмових магазинах?».</w:t>
      </w:r>
    </w:p>
    <w:p w:rsidR="00B85388" w:rsidRPr="00B85388" w:rsidRDefault="00B85388" w:rsidP="00B85388">
      <w:pPr>
        <w:spacing w:line="360" w:lineRule="auto"/>
        <w:ind w:firstLine="567"/>
        <w:jc w:val="center"/>
        <w:rPr>
          <w:b/>
          <w:bCs/>
          <w:color w:val="000000"/>
          <w:sz w:val="28"/>
          <w:szCs w:val="28"/>
          <w:lang w:val="uk-UA"/>
        </w:rPr>
      </w:pPr>
      <w:r w:rsidRPr="00B85388">
        <w:rPr>
          <w:b/>
          <w:bCs/>
          <w:noProof/>
          <w:color w:val="000000"/>
          <w:sz w:val="28"/>
          <w:szCs w:val="28"/>
          <w:lang w:val="uk-UA" w:eastAsia="uk-UA"/>
        </w:rPr>
        <w:drawing>
          <wp:inline distT="0" distB="0" distL="0" distR="0">
            <wp:extent cx="4638675" cy="4057650"/>
            <wp:effectExtent l="0" t="0" r="9525"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38675" cy="4057650"/>
                    </a:xfrm>
                    <a:prstGeom prst="rect">
                      <a:avLst/>
                    </a:prstGeom>
                    <a:noFill/>
                    <a:ln>
                      <a:noFill/>
                    </a:ln>
                  </pic:spPr>
                </pic:pic>
              </a:graphicData>
            </a:graphic>
          </wp:inline>
        </w:drawing>
      </w:r>
    </w:p>
    <w:p w:rsidR="00B85388" w:rsidRPr="00717BCE" w:rsidRDefault="00B85388" w:rsidP="00B85388">
      <w:pPr>
        <w:spacing w:line="360" w:lineRule="auto"/>
        <w:ind w:firstLine="567"/>
        <w:jc w:val="center"/>
        <w:rPr>
          <w:bCs/>
          <w:color w:val="000000"/>
          <w:sz w:val="28"/>
          <w:szCs w:val="28"/>
          <w:lang w:val="en-US"/>
        </w:rPr>
      </w:pPr>
      <w:r w:rsidRPr="00B85388">
        <w:rPr>
          <w:bCs/>
          <w:color w:val="000000"/>
          <w:sz w:val="28"/>
          <w:szCs w:val="28"/>
          <w:lang w:val="uk-UA"/>
        </w:rPr>
        <w:t xml:space="preserve">Рисунок 2.16. Опитувальник визначення емоцій та уподобань споживачів </w:t>
      </w:r>
      <w:proofErr w:type="spellStart"/>
      <w:r w:rsidRPr="00B85388">
        <w:rPr>
          <w:bCs/>
          <w:color w:val="000000"/>
          <w:sz w:val="28"/>
          <w:szCs w:val="28"/>
          <w:lang w:val="uk-UA"/>
        </w:rPr>
        <w:t>ТМ</w:t>
      </w:r>
      <w:proofErr w:type="spellEnd"/>
      <w:r w:rsidRPr="00B85388">
        <w:rPr>
          <w:bCs/>
          <w:color w:val="000000"/>
          <w:sz w:val="28"/>
          <w:szCs w:val="28"/>
          <w:lang w:val="uk-UA"/>
        </w:rPr>
        <w:t xml:space="preserve"> «Опілля» на офіційному сайті </w:t>
      </w:r>
      <w:r w:rsidR="00717BCE" w:rsidRPr="00717BCE">
        <w:rPr>
          <w:bCs/>
          <w:color w:val="000000"/>
          <w:sz w:val="28"/>
          <w:szCs w:val="28"/>
          <w:lang w:val="uk-UA"/>
        </w:rPr>
        <w:t>https://opillia.com/catalog/</w:t>
      </w:r>
      <w:r w:rsidR="00717BCE">
        <w:rPr>
          <w:bCs/>
          <w:color w:val="000000"/>
          <w:sz w:val="28"/>
          <w:szCs w:val="28"/>
          <w:lang w:val="en-US"/>
        </w:rPr>
        <w:t xml:space="preserve"> [18]</w:t>
      </w:r>
    </w:p>
    <w:p w:rsidR="005A2720" w:rsidRDefault="005A2720" w:rsidP="00C03116">
      <w:pPr>
        <w:spacing w:line="360" w:lineRule="auto"/>
        <w:ind w:firstLine="567"/>
        <w:jc w:val="both"/>
        <w:rPr>
          <w:b/>
          <w:bCs/>
          <w:color w:val="000000"/>
          <w:sz w:val="28"/>
          <w:szCs w:val="28"/>
          <w:highlight w:val="yellow"/>
          <w:lang w:val="uk-UA"/>
        </w:rPr>
      </w:pPr>
    </w:p>
    <w:p w:rsidR="00B85388" w:rsidRDefault="00B85388" w:rsidP="00C03116">
      <w:pPr>
        <w:spacing w:line="360" w:lineRule="auto"/>
        <w:ind w:firstLine="567"/>
        <w:jc w:val="both"/>
        <w:rPr>
          <w:bCs/>
          <w:color w:val="000000"/>
          <w:sz w:val="28"/>
          <w:szCs w:val="28"/>
          <w:lang w:val="uk-UA"/>
        </w:rPr>
      </w:pPr>
      <w:r w:rsidRPr="00B85388">
        <w:rPr>
          <w:bCs/>
          <w:color w:val="000000"/>
          <w:sz w:val="28"/>
          <w:szCs w:val="28"/>
          <w:lang w:val="uk-UA"/>
        </w:rPr>
        <w:t xml:space="preserve">За результатами опитування формується думку про середньостатистичного споживача за регіональним принципом, за асортиментом товарів, за обсягом послуг та споживанням продукції підприємства. </w:t>
      </w:r>
      <w:r>
        <w:rPr>
          <w:bCs/>
          <w:color w:val="000000"/>
          <w:sz w:val="28"/>
          <w:szCs w:val="28"/>
          <w:lang w:val="uk-UA"/>
        </w:rPr>
        <w:t>І, як наслідок, формуються під дану категорію споживачів, враховуючи їх емоції та поточний стан різноманітні акції та пропозиції.</w:t>
      </w:r>
    </w:p>
    <w:p w:rsidR="00B85388" w:rsidRDefault="00B85388" w:rsidP="00C03116">
      <w:pPr>
        <w:spacing w:line="360" w:lineRule="auto"/>
        <w:ind w:firstLine="567"/>
        <w:jc w:val="both"/>
        <w:rPr>
          <w:bCs/>
          <w:color w:val="000000"/>
          <w:sz w:val="28"/>
          <w:szCs w:val="28"/>
          <w:lang w:val="uk-UA"/>
        </w:rPr>
      </w:pPr>
      <w:r w:rsidRPr="00B85388">
        <w:rPr>
          <w:bCs/>
          <w:color w:val="000000"/>
          <w:sz w:val="28"/>
          <w:szCs w:val="28"/>
          <w:lang w:val="uk-UA"/>
        </w:rPr>
        <w:t>Важливою складовою емоційного маркетингу підприємства  ТОВ «</w:t>
      </w:r>
      <w:proofErr w:type="spellStart"/>
      <w:r w:rsidRPr="00B85388">
        <w:rPr>
          <w:bCs/>
          <w:color w:val="000000"/>
          <w:sz w:val="28"/>
          <w:szCs w:val="28"/>
          <w:lang w:val="uk-UA"/>
        </w:rPr>
        <w:t>Пиваварня</w:t>
      </w:r>
      <w:proofErr w:type="spellEnd"/>
      <w:r w:rsidRPr="00B85388">
        <w:rPr>
          <w:bCs/>
          <w:color w:val="000000"/>
          <w:sz w:val="28"/>
          <w:szCs w:val="28"/>
          <w:lang w:val="uk-UA"/>
        </w:rPr>
        <w:t xml:space="preserve"> Опілля» є створення </w:t>
      </w:r>
      <w:proofErr w:type="spellStart"/>
      <w:r w:rsidRPr="00B85388">
        <w:rPr>
          <w:bCs/>
          <w:color w:val="000000"/>
          <w:sz w:val="28"/>
          <w:szCs w:val="28"/>
          <w:lang w:val="uk-UA"/>
        </w:rPr>
        <w:t>емоційно</w:t>
      </w:r>
      <w:proofErr w:type="spellEnd"/>
      <w:r w:rsidRPr="00B85388">
        <w:rPr>
          <w:bCs/>
          <w:color w:val="000000"/>
          <w:sz w:val="28"/>
          <w:szCs w:val="28"/>
          <w:lang w:val="uk-UA"/>
        </w:rPr>
        <w:t xml:space="preserve"> зарядженого відео-контенту та використання віртуальної реальності для трансформації емоційних вражень та </w:t>
      </w:r>
      <w:r w:rsidRPr="00B85388">
        <w:rPr>
          <w:bCs/>
          <w:color w:val="000000"/>
          <w:sz w:val="28"/>
          <w:szCs w:val="28"/>
          <w:lang w:val="uk-UA"/>
        </w:rPr>
        <w:lastRenderedPageBreak/>
        <w:t>сприяння взаємодії споживачів з продукцією.</w:t>
      </w:r>
      <w:r w:rsidR="0092169A">
        <w:rPr>
          <w:bCs/>
          <w:color w:val="000000"/>
          <w:sz w:val="28"/>
          <w:szCs w:val="28"/>
          <w:lang w:val="uk-UA"/>
        </w:rPr>
        <w:t xml:space="preserve"> Останнім часом підприємством проведено різноманітні акції із створенням відео-контенту, зокрема:</w:t>
      </w:r>
    </w:p>
    <w:p w:rsidR="00445803" w:rsidRDefault="00445803" w:rsidP="00C03116">
      <w:pPr>
        <w:spacing w:line="360" w:lineRule="auto"/>
        <w:ind w:firstLine="567"/>
        <w:jc w:val="both"/>
        <w:rPr>
          <w:bCs/>
          <w:color w:val="000000"/>
          <w:sz w:val="28"/>
          <w:szCs w:val="28"/>
          <w:lang w:val="uk-UA"/>
        </w:rPr>
      </w:pPr>
    </w:p>
    <w:p w:rsidR="0092169A" w:rsidRDefault="0092169A" w:rsidP="0092169A">
      <w:pPr>
        <w:spacing w:line="360" w:lineRule="auto"/>
        <w:ind w:firstLine="142"/>
        <w:jc w:val="both"/>
        <w:rPr>
          <w:bCs/>
          <w:color w:val="000000"/>
          <w:sz w:val="28"/>
          <w:szCs w:val="28"/>
          <w:lang w:val="uk-UA"/>
        </w:rPr>
      </w:pPr>
      <w:r>
        <w:rPr>
          <w:bCs/>
          <w:noProof/>
          <w:color w:val="000000"/>
          <w:sz w:val="28"/>
          <w:szCs w:val="28"/>
          <w:lang w:val="uk-UA" w:eastAsia="uk-UA"/>
        </w:rPr>
        <w:drawing>
          <wp:inline distT="0" distB="0" distL="0" distR="0">
            <wp:extent cx="5924550" cy="2914650"/>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24550" cy="2914650"/>
                    </a:xfrm>
                    <a:prstGeom prst="rect">
                      <a:avLst/>
                    </a:prstGeom>
                    <a:noFill/>
                    <a:ln>
                      <a:noFill/>
                    </a:ln>
                  </pic:spPr>
                </pic:pic>
              </a:graphicData>
            </a:graphic>
          </wp:inline>
        </w:drawing>
      </w:r>
    </w:p>
    <w:p w:rsidR="0092169A" w:rsidRPr="00717BCE" w:rsidRDefault="0092169A" w:rsidP="0092169A">
      <w:pPr>
        <w:spacing w:line="360" w:lineRule="auto"/>
        <w:ind w:firstLine="142"/>
        <w:jc w:val="center"/>
        <w:rPr>
          <w:bCs/>
          <w:color w:val="000000"/>
          <w:sz w:val="28"/>
          <w:szCs w:val="28"/>
          <w:lang w:val="en-US"/>
        </w:rPr>
      </w:pPr>
      <w:r>
        <w:rPr>
          <w:bCs/>
          <w:color w:val="000000"/>
          <w:sz w:val="28"/>
          <w:szCs w:val="28"/>
          <w:lang w:val="uk-UA"/>
        </w:rPr>
        <w:t xml:space="preserve">Рисунок 2.17. Рекламний ролик на офіційному каналі </w:t>
      </w:r>
      <w:proofErr w:type="spellStart"/>
      <w:r>
        <w:rPr>
          <w:bCs/>
          <w:color w:val="000000"/>
          <w:sz w:val="28"/>
          <w:szCs w:val="28"/>
          <w:lang w:val="en-GB"/>
        </w:rPr>
        <w:t>YTube</w:t>
      </w:r>
      <w:proofErr w:type="spellEnd"/>
      <w:r>
        <w:rPr>
          <w:bCs/>
          <w:color w:val="000000"/>
          <w:sz w:val="28"/>
          <w:szCs w:val="28"/>
          <w:lang w:val="en-GB"/>
        </w:rPr>
        <w:t xml:space="preserve"> </w:t>
      </w:r>
      <w:r>
        <w:rPr>
          <w:bCs/>
          <w:color w:val="000000"/>
          <w:sz w:val="28"/>
          <w:szCs w:val="28"/>
          <w:lang w:val="uk-UA"/>
        </w:rPr>
        <w:t>«Опілля – цінуй справжнє»</w:t>
      </w:r>
      <w:r w:rsidR="00717BCE">
        <w:rPr>
          <w:bCs/>
          <w:color w:val="000000"/>
          <w:sz w:val="28"/>
          <w:szCs w:val="28"/>
          <w:lang w:val="en-US"/>
        </w:rPr>
        <w:t xml:space="preserve"> [17]</w:t>
      </w:r>
    </w:p>
    <w:p w:rsidR="00445803" w:rsidRDefault="00445803" w:rsidP="0092169A">
      <w:pPr>
        <w:spacing w:line="360" w:lineRule="auto"/>
        <w:ind w:firstLine="142"/>
        <w:jc w:val="center"/>
        <w:rPr>
          <w:bCs/>
          <w:color w:val="000000"/>
          <w:sz w:val="28"/>
          <w:szCs w:val="28"/>
          <w:lang w:val="uk-UA"/>
        </w:rPr>
      </w:pPr>
    </w:p>
    <w:p w:rsidR="0092169A" w:rsidRDefault="0092169A" w:rsidP="0092169A">
      <w:pPr>
        <w:spacing w:line="360" w:lineRule="auto"/>
        <w:ind w:firstLine="142"/>
        <w:jc w:val="center"/>
        <w:rPr>
          <w:bCs/>
          <w:color w:val="000000"/>
          <w:sz w:val="28"/>
          <w:szCs w:val="28"/>
          <w:lang w:val="en-GB"/>
        </w:rPr>
      </w:pPr>
      <w:r>
        <w:rPr>
          <w:bCs/>
          <w:noProof/>
          <w:color w:val="000000"/>
          <w:sz w:val="28"/>
          <w:szCs w:val="28"/>
          <w:lang w:val="uk-UA" w:eastAsia="uk-UA"/>
        </w:rPr>
        <w:drawing>
          <wp:inline distT="0" distB="0" distL="0" distR="0">
            <wp:extent cx="5848350" cy="3305175"/>
            <wp:effectExtent l="0" t="0" r="0" b="9525"/>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48350" cy="3305175"/>
                    </a:xfrm>
                    <a:prstGeom prst="rect">
                      <a:avLst/>
                    </a:prstGeom>
                    <a:noFill/>
                    <a:ln>
                      <a:noFill/>
                    </a:ln>
                  </pic:spPr>
                </pic:pic>
              </a:graphicData>
            </a:graphic>
          </wp:inline>
        </w:drawing>
      </w:r>
      <w:r>
        <w:rPr>
          <w:bCs/>
          <w:color w:val="000000"/>
          <w:sz w:val="28"/>
          <w:szCs w:val="28"/>
          <w:lang w:val="en-GB"/>
        </w:rPr>
        <w:t xml:space="preserve"> </w:t>
      </w:r>
    </w:p>
    <w:p w:rsidR="0092169A" w:rsidRPr="00717BCE" w:rsidRDefault="0092169A" w:rsidP="0092169A">
      <w:pPr>
        <w:spacing w:line="360" w:lineRule="auto"/>
        <w:ind w:firstLine="142"/>
        <w:jc w:val="center"/>
        <w:rPr>
          <w:bCs/>
          <w:color w:val="000000"/>
          <w:sz w:val="28"/>
          <w:szCs w:val="28"/>
          <w:lang w:val="en-US"/>
        </w:rPr>
      </w:pPr>
      <w:r>
        <w:rPr>
          <w:bCs/>
          <w:color w:val="000000"/>
          <w:sz w:val="28"/>
          <w:szCs w:val="28"/>
          <w:lang w:val="uk-UA"/>
        </w:rPr>
        <w:t xml:space="preserve">Рисунок 2.18. Рекламний ролик на офіційному каналі </w:t>
      </w:r>
      <w:proofErr w:type="spellStart"/>
      <w:r>
        <w:rPr>
          <w:bCs/>
          <w:color w:val="000000"/>
          <w:sz w:val="28"/>
          <w:szCs w:val="28"/>
          <w:lang w:val="en-GB"/>
        </w:rPr>
        <w:t>YTube</w:t>
      </w:r>
      <w:proofErr w:type="spellEnd"/>
      <w:r>
        <w:rPr>
          <w:bCs/>
          <w:color w:val="000000"/>
          <w:sz w:val="28"/>
          <w:szCs w:val="28"/>
          <w:lang w:val="en-GB"/>
        </w:rPr>
        <w:t xml:space="preserve"> </w:t>
      </w:r>
      <w:r>
        <w:rPr>
          <w:bCs/>
          <w:color w:val="000000"/>
          <w:sz w:val="28"/>
          <w:szCs w:val="28"/>
          <w:lang w:val="uk-UA"/>
        </w:rPr>
        <w:t>«Опілля</w:t>
      </w:r>
      <w:r w:rsidR="00445803">
        <w:rPr>
          <w:bCs/>
          <w:color w:val="000000"/>
          <w:sz w:val="28"/>
          <w:szCs w:val="28"/>
          <w:lang w:val="uk-UA"/>
        </w:rPr>
        <w:t xml:space="preserve"> Різдвяне</w:t>
      </w:r>
      <w:r>
        <w:rPr>
          <w:bCs/>
          <w:color w:val="000000"/>
          <w:sz w:val="28"/>
          <w:szCs w:val="28"/>
          <w:lang w:val="uk-UA"/>
        </w:rPr>
        <w:t xml:space="preserve"> – </w:t>
      </w:r>
      <w:r w:rsidR="00445803">
        <w:rPr>
          <w:bCs/>
          <w:color w:val="000000"/>
          <w:sz w:val="28"/>
          <w:szCs w:val="28"/>
          <w:lang w:val="uk-UA"/>
        </w:rPr>
        <w:t>справжній смак свята!!!</w:t>
      </w:r>
      <w:r>
        <w:rPr>
          <w:bCs/>
          <w:color w:val="000000"/>
          <w:sz w:val="28"/>
          <w:szCs w:val="28"/>
          <w:lang w:val="uk-UA"/>
        </w:rPr>
        <w:t>»</w:t>
      </w:r>
      <w:r w:rsidR="00717BCE">
        <w:rPr>
          <w:bCs/>
          <w:color w:val="000000"/>
          <w:sz w:val="28"/>
          <w:szCs w:val="28"/>
          <w:lang w:val="en-US"/>
        </w:rPr>
        <w:t xml:space="preserve"> [17]</w:t>
      </w:r>
    </w:p>
    <w:p w:rsidR="00445803" w:rsidRDefault="00445803" w:rsidP="0092169A">
      <w:pPr>
        <w:spacing w:line="360" w:lineRule="auto"/>
        <w:ind w:firstLine="142"/>
        <w:jc w:val="center"/>
        <w:rPr>
          <w:bCs/>
          <w:color w:val="000000"/>
          <w:sz w:val="28"/>
          <w:szCs w:val="28"/>
          <w:lang w:val="uk-UA"/>
        </w:rPr>
      </w:pPr>
    </w:p>
    <w:p w:rsidR="00445803" w:rsidRDefault="00445803" w:rsidP="0092169A">
      <w:pPr>
        <w:spacing w:line="360" w:lineRule="auto"/>
        <w:ind w:firstLine="142"/>
        <w:jc w:val="center"/>
        <w:rPr>
          <w:bCs/>
          <w:color w:val="000000"/>
          <w:sz w:val="28"/>
          <w:szCs w:val="28"/>
          <w:lang w:val="uk-UA"/>
        </w:rPr>
      </w:pPr>
      <w:r>
        <w:rPr>
          <w:bCs/>
          <w:noProof/>
          <w:color w:val="000000"/>
          <w:sz w:val="28"/>
          <w:szCs w:val="28"/>
          <w:lang w:val="uk-UA" w:eastAsia="uk-UA"/>
        </w:rPr>
        <w:lastRenderedPageBreak/>
        <w:drawing>
          <wp:inline distT="0" distB="0" distL="0" distR="0">
            <wp:extent cx="3999809" cy="2300543"/>
            <wp:effectExtent l="0" t="0" r="1270" b="508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12631" cy="2307918"/>
                    </a:xfrm>
                    <a:prstGeom prst="rect">
                      <a:avLst/>
                    </a:prstGeom>
                    <a:noFill/>
                    <a:ln>
                      <a:noFill/>
                    </a:ln>
                  </pic:spPr>
                </pic:pic>
              </a:graphicData>
            </a:graphic>
          </wp:inline>
        </w:drawing>
      </w:r>
    </w:p>
    <w:p w:rsidR="00445803" w:rsidRDefault="00445803" w:rsidP="00445803">
      <w:pPr>
        <w:spacing w:line="360" w:lineRule="auto"/>
        <w:ind w:firstLine="142"/>
        <w:jc w:val="center"/>
        <w:rPr>
          <w:bCs/>
          <w:color w:val="000000"/>
          <w:sz w:val="28"/>
          <w:szCs w:val="28"/>
          <w:lang w:val="en-GB"/>
        </w:rPr>
      </w:pPr>
      <w:r>
        <w:rPr>
          <w:bCs/>
          <w:color w:val="000000"/>
          <w:sz w:val="28"/>
          <w:szCs w:val="28"/>
          <w:lang w:val="uk-UA"/>
        </w:rPr>
        <w:t xml:space="preserve">Рисунок 2.19. Рекламний ролик на офіційному каналі </w:t>
      </w:r>
      <w:proofErr w:type="spellStart"/>
      <w:r>
        <w:rPr>
          <w:bCs/>
          <w:color w:val="000000"/>
          <w:sz w:val="28"/>
          <w:szCs w:val="28"/>
          <w:lang w:val="en-GB"/>
        </w:rPr>
        <w:t>YTube</w:t>
      </w:r>
      <w:proofErr w:type="spellEnd"/>
      <w:r>
        <w:rPr>
          <w:bCs/>
          <w:color w:val="000000"/>
          <w:sz w:val="28"/>
          <w:szCs w:val="28"/>
          <w:lang w:val="en-GB"/>
        </w:rPr>
        <w:t xml:space="preserve"> </w:t>
      </w:r>
    </w:p>
    <w:p w:rsidR="00445803" w:rsidRPr="00717BCE" w:rsidRDefault="00445803" w:rsidP="00445803">
      <w:pPr>
        <w:spacing w:line="360" w:lineRule="auto"/>
        <w:ind w:firstLine="142"/>
        <w:jc w:val="center"/>
        <w:rPr>
          <w:bCs/>
          <w:color w:val="000000"/>
          <w:sz w:val="28"/>
          <w:szCs w:val="28"/>
          <w:lang w:val="en-US"/>
        </w:rPr>
      </w:pPr>
      <w:r>
        <w:rPr>
          <w:bCs/>
          <w:color w:val="000000"/>
          <w:sz w:val="28"/>
          <w:szCs w:val="28"/>
          <w:lang w:val="uk-UA"/>
        </w:rPr>
        <w:t>«Квас Опілля – справжній квас живого бродіння!!!»</w:t>
      </w:r>
      <w:r w:rsidR="00717BCE">
        <w:rPr>
          <w:bCs/>
          <w:color w:val="000000"/>
          <w:sz w:val="28"/>
          <w:szCs w:val="28"/>
          <w:lang w:val="en-US"/>
        </w:rPr>
        <w:t xml:space="preserve"> [17]</w:t>
      </w:r>
    </w:p>
    <w:p w:rsidR="00445803" w:rsidRDefault="00445803" w:rsidP="0092169A">
      <w:pPr>
        <w:spacing w:line="360" w:lineRule="auto"/>
        <w:ind w:firstLine="142"/>
        <w:jc w:val="center"/>
        <w:rPr>
          <w:bCs/>
          <w:color w:val="000000"/>
          <w:sz w:val="28"/>
          <w:szCs w:val="28"/>
          <w:lang w:val="uk-UA"/>
        </w:rPr>
      </w:pPr>
    </w:p>
    <w:p w:rsidR="00445803" w:rsidRDefault="00445803" w:rsidP="00445803">
      <w:pPr>
        <w:spacing w:line="360" w:lineRule="auto"/>
        <w:ind w:firstLine="709"/>
        <w:jc w:val="both"/>
        <w:rPr>
          <w:bCs/>
          <w:color w:val="000000"/>
          <w:sz w:val="28"/>
          <w:szCs w:val="28"/>
          <w:lang w:val="uk-UA"/>
        </w:rPr>
      </w:pPr>
      <w:r>
        <w:rPr>
          <w:bCs/>
          <w:color w:val="000000"/>
          <w:sz w:val="28"/>
          <w:szCs w:val="28"/>
          <w:lang w:val="uk-UA"/>
        </w:rPr>
        <w:t xml:space="preserve">Реклама позитивно впливає на емоційний стан споживача, зокрема коли наступає період свят та виникає необхідність святкування різноманітних подій саме вплив реклами на споживача має вирішальне значення. Реклама проводить для споживачів на </w:t>
      </w:r>
      <w:r>
        <w:rPr>
          <w:bCs/>
          <w:color w:val="000000"/>
          <w:sz w:val="28"/>
          <w:szCs w:val="28"/>
          <w:lang w:val="en-GB"/>
        </w:rPr>
        <w:t xml:space="preserve">Facebook </w:t>
      </w:r>
      <w:r>
        <w:rPr>
          <w:bCs/>
          <w:color w:val="000000"/>
          <w:sz w:val="28"/>
          <w:szCs w:val="28"/>
          <w:lang w:val="uk-UA"/>
        </w:rPr>
        <w:t xml:space="preserve">– каналі, офіційному каналі </w:t>
      </w:r>
      <w:proofErr w:type="spellStart"/>
      <w:r>
        <w:rPr>
          <w:bCs/>
          <w:color w:val="000000"/>
          <w:sz w:val="28"/>
          <w:szCs w:val="28"/>
          <w:lang w:val="en-GB"/>
        </w:rPr>
        <w:t>YTube</w:t>
      </w:r>
      <w:proofErr w:type="spellEnd"/>
      <w:r>
        <w:rPr>
          <w:bCs/>
          <w:color w:val="000000"/>
          <w:sz w:val="28"/>
          <w:szCs w:val="28"/>
          <w:lang w:val="uk-UA"/>
        </w:rPr>
        <w:t xml:space="preserve">, </w:t>
      </w:r>
      <w:r>
        <w:rPr>
          <w:bCs/>
          <w:color w:val="000000"/>
          <w:sz w:val="28"/>
          <w:szCs w:val="28"/>
          <w:lang w:val="en-GB"/>
        </w:rPr>
        <w:t>Instagram-</w:t>
      </w:r>
      <w:r>
        <w:rPr>
          <w:bCs/>
          <w:color w:val="000000"/>
          <w:sz w:val="28"/>
          <w:szCs w:val="28"/>
        </w:rPr>
        <w:t>канал</w:t>
      </w:r>
      <w:r>
        <w:rPr>
          <w:bCs/>
          <w:color w:val="000000"/>
          <w:sz w:val="28"/>
          <w:szCs w:val="28"/>
          <w:lang w:val="uk-UA"/>
        </w:rPr>
        <w:t>і. Емоції споживачів також відображені в їх комунікаціях на даних каналах (рис. 2.20).</w:t>
      </w:r>
    </w:p>
    <w:p w:rsidR="00445803" w:rsidRPr="00445803" w:rsidRDefault="00445803" w:rsidP="009E6EAE">
      <w:pPr>
        <w:spacing w:line="360" w:lineRule="auto"/>
        <w:ind w:firstLine="142"/>
        <w:jc w:val="center"/>
        <w:rPr>
          <w:bCs/>
          <w:color w:val="000000"/>
          <w:sz w:val="28"/>
          <w:szCs w:val="28"/>
          <w:lang w:val="uk-UA"/>
        </w:rPr>
      </w:pPr>
      <w:r>
        <w:rPr>
          <w:bCs/>
          <w:noProof/>
          <w:color w:val="000000"/>
          <w:sz w:val="28"/>
          <w:szCs w:val="28"/>
          <w:lang w:val="uk-UA" w:eastAsia="uk-UA"/>
        </w:rPr>
        <w:drawing>
          <wp:inline distT="0" distB="0" distL="0" distR="0">
            <wp:extent cx="5600700" cy="1543783"/>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10191" cy="1546399"/>
                    </a:xfrm>
                    <a:prstGeom prst="rect">
                      <a:avLst/>
                    </a:prstGeom>
                    <a:noFill/>
                    <a:ln>
                      <a:noFill/>
                    </a:ln>
                  </pic:spPr>
                </pic:pic>
              </a:graphicData>
            </a:graphic>
          </wp:inline>
        </w:drawing>
      </w:r>
    </w:p>
    <w:p w:rsidR="00B85388" w:rsidRPr="00717BCE" w:rsidRDefault="00445803" w:rsidP="009172FB">
      <w:pPr>
        <w:widowControl w:val="0"/>
        <w:spacing w:line="360" w:lineRule="auto"/>
        <w:ind w:firstLine="567"/>
        <w:jc w:val="center"/>
        <w:rPr>
          <w:bCs/>
          <w:color w:val="000000"/>
          <w:sz w:val="28"/>
          <w:szCs w:val="28"/>
          <w:lang w:val="en-US"/>
        </w:rPr>
      </w:pPr>
      <w:r>
        <w:rPr>
          <w:bCs/>
          <w:color w:val="000000"/>
          <w:sz w:val="28"/>
          <w:szCs w:val="28"/>
          <w:lang w:val="uk-UA"/>
        </w:rPr>
        <w:t xml:space="preserve">Рисунок 2.20. </w:t>
      </w:r>
      <w:r w:rsidR="009172FB">
        <w:rPr>
          <w:bCs/>
          <w:color w:val="000000"/>
          <w:sz w:val="28"/>
          <w:szCs w:val="28"/>
          <w:lang w:val="uk-UA"/>
        </w:rPr>
        <w:t xml:space="preserve">Вираження емоцій споживачів під рекламним відео на офіційному каналі </w:t>
      </w:r>
      <w:proofErr w:type="spellStart"/>
      <w:r w:rsidR="009172FB">
        <w:rPr>
          <w:bCs/>
          <w:color w:val="000000"/>
          <w:sz w:val="28"/>
          <w:szCs w:val="28"/>
          <w:lang w:val="en-GB"/>
        </w:rPr>
        <w:t>YTube</w:t>
      </w:r>
      <w:proofErr w:type="spellEnd"/>
      <w:r w:rsidR="009172FB">
        <w:rPr>
          <w:bCs/>
          <w:color w:val="000000"/>
          <w:sz w:val="28"/>
          <w:szCs w:val="28"/>
          <w:lang w:val="uk-UA"/>
        </w:rPr>
        <w:t xml:space="preserve"> «Опілля»</w:t>
      </w:r>
      <w:r w:rsidR="00717BCE">
        <w:rPr>
          <w:bCs/>
          <w:color w:val="000000"/>
          <w:sz w:val="28"/>
          <w:szCs w:val="28"/>
          <w:lang w:val="en-US"/>
        </w:rPr>
        <w:t xml:space="preserve"> [17]</w:t>
      </w:r>
    </w:p>
    <w:p w:rsidR="009172FB" w:rsidRDefault="009172FB" w:rsidP="009172FB">
      <w:pPr>
        <w:widowControl w:val="0"/>
        <w:spacing w:line="360" w:lineRule="auto"/>
        <w:ind w:firstLine="567"/>
        <w:jc w:val="both"/>
        <w:rPr>
          <w:b/>
          <w:bCs/>
          <w:color w:val="000000"/>
          <w:sz w:val="28"/>
          <w:szCs w:val="28"/>
          <w:highlight w:val="yellow"/>
          <w:lang w:val="uk-UA"/>
        </w:rPr>
      </w:pPr>
    </w:p>
    <w:p w:rsidR="009172FB" w:rsidRDefault="009172FB" w:rsidP="009172FB">
      <w:pPr>
        <w:widowControl w:val="0"/>
        <w:spacing w:line="360" w:lineRule="auto"/>
        <w:ind w:firstLine="567"/>
        <w:jc w:val="both"/>
        <w:rPr>
          <w:bCs/>
          <w:color w:val="000000"/>
          <w:sz w:val="28"/>
          <w:szCs w:val="28"/>
          <w:lang w:val="uk-UA"/>
        </w:rPr>
      </w:pPr>
      <w:r w:rsidRPr="009172FB">
        <w:rPr>
          <w:bCs/>
          <w:color w:val="000000"/>
          <w:sz w:val="28"/>
          <w:szCs w:val="28"/>
          <w:lang w:val="uk-UA"/>
        </w:rPr>
        <w:t xml:space="preserve">Важливе значення для позитивного емоційного стану та позитивного емоційного впливу має спонсорство </w:t>
      </w:r>
      <w:r>
        <w:rPr>
          <w:bCs/>
          <w:color w:val="000000"/>
          <w:sz w:val="28"/>
          <w:szCs w:val="28"/>
          <w:lang w:val="uk-UA"/>
        </w:rPr>
        <w:t xml:space="preserve">досліджуваного підприємства, зокрема підприємство </w:t>
      </w:r>
      <w:r w:rsidRPr="00C63D32">
        <w:rPr>
          <w:bCs/>
          <w:color w:val="000000"/>
          <w:sz w:val="28"/>
          <w:szCs w:val="28"/>
          <w:lang w:val="uk-UA"/>
        </w:rPr>
        <w:t>ТОВ «Пивоварня Опілля»</w:t>
      </w:r>
      <w:r>
        <w:rPr>
          <w:bCs/>
          <w:color w:val="000000"/>
          <w:sz w:val="28"/>
          <w:szCs w:val="28"/>
          <w:lang w:val="uk-UA"/>
        </w:rPr>
        <w:t xml:space="preserve"> було спонсором на футбольних заходах, під час проведення </w:t>
      </w:r>
      <w:proofErr w:type="spellStart"/>
      <w:r>
        <w:rPr>
          <w:bCs/>
          <w:color w:val="000000"/>
          <w:sz w:val="28"/>
          <w:szCs w:val="28"/>
          <w:lang w:val="uk-UA"/>
        </w:rPr>
        <w:t>Суперкубку</w:t>
      </w:r>
      <w:proofErr w:type="spellEnd"/>
      <w:r>
        <w:rPr>
          <w:bCs/>
          <w:color w:val="000000"/>
          <w:sz w:val="28"/>
          <w:szCs w:val="28"/>
          <w:lang w:val="uk-UA"/>
        </w:rPr>
        <w:t xml:space="preserve"> України із футболу, де грали дві найбільш популярні команди в Україні «Шахтар» та «Динамо» (</w:t>
      </w:r>
      <w:proofErr w:type="spellStart"/>
      <w:r>
        <w:rPr>
          <w:bCs/>
          <w:color w:val="000000"/>
          <w:sz w:val="28"/>
          <w:szCs w:val="28"/>
          <w:lang w:val="uk-UA"/>
        </w:rPr>
        <w:t>рис.2.21</w:t>
      </w:r>
      <w:proofErr w:type="spellEnd"/>
      <w:r>
        <w:rPr>
          <w:bCs/>
          <w:color w:val="000000"/>
          <w:sz w:val="28"/>
          <w:szCs w:val="28"/>
          <w:lang w:val="uk-UA"/>
        </w:rPr>
        <w:t>).</w:t>
      </w:r>
    </w:p>
    <w:p w:rsidR="009172FB" w:rsidRDefault="009172FB" w:rsidP="009172FB">
      <w:pPr>
        <w:spacing w:line="360" w:lineRule="auto"/>
        <w:ind w:firstLine="567"/>
        <w:jc w:val="center"/>
        <w:rPr>
          <w:bCs/>
          <w:color w:val="000000"/>
          <w:sz w:val="28"/>
          <w:szCs w:val="28"/>
          <w:lang w:val="uk-UA"/>
        </w:rPr>
      </w:pPr>
      <w:r>
        <w:rPr>
          <w:bCs/>
          <w:noProof/>
          <w:color w:val="000000"/>
          <w:sz w:val="28"/>
          <w:szCs w:val="28"/>
          <w:lang w:val="uk-UA" w:eastAsia="uk-UA"/>
        </w:rPr>
        <w:lastRenderedPageBreak/>
        <w:drawing>
          <wp:inline distT="0" distB="0" distL="0" distR="0">
            <wp:extent cx="3020060" cy="2511060"/>
            <wp:effectExtent l="0" t="0" r="8890" b="381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37898" cy="2525892"/>
                    </a:xfrm>
                    <a:prstGeom prst="rect">
                      <a:avLst/>
                    </a:prstGeom>
                    <a:noFill/>
                    <a:ln>
                      <a:noFill/>
                    </a:ln>
                  </pic:spPr>
                </pic:pic>
              </a:graphicData>
            </a:graphic>
          </wp:inline>
        </w:drawing>
      </w:r>
    </w:p>
    <w:p w:rsidR="009172FB" w:rsidRPr="00717BCE" w:rsidRDefault="009172FB" w:rsidP="009172FB">
      <w:pPr>
        <w:spacing w:line="360" w:lineRule="auto"/>
        <w:ind w:firstLine="567"/>
        <w:jc w:val="center"/>
        <w:rPr>
          <w:bCs/>
          <w:color w:val="000000"/>
          <w:sz w:val="28"/>
          <w:szCs w:val="28"/>
          <w:lang w:val="en-US"/>
        </w:rPr>
      </w:pPr>
      <w:r>
        <w:rPr>
          <w:bCs/>
          <w:color w:val="000000"/>
          <w:sz w:val="28"/>
          <w:szCs w:val="28"/>
          <w:lang w:val="uk-UA"/>
        </w:rPr>
        <w:t xml:space="preserve">Рисунок 2.21. </w:t>
      </w:r>
      <w:proofErr w:type="spellStart"/>
      <w:r>
        <w:rPr>
          <w:bCs/>
          <w:color w:val="000000"/>
          <w:sz w:val="28"/>
          <w:szCs w:val="28"/>
          <w:lang w:val="uk-UA"/>
        </w:rPr>
        <w:t>Спонсоринг</w:t>
      </w:r>
      <w:proofErr w:type="spellEnd"/>
      <w:r>
        <w:rPr>
          <w:bCs/>
          <w:color w:val="000000"/>
          <w:sz w:val="28"/>
          <w:szCs w:val="28"/>
          <w:lang w:val="uk-UA"/>
        </w:rPr>
        <w:t xml:space="preserve"> в контексті позитивного впливу вболівальників футболу до </w:t>
      </w:r>
      <w:proofErr w:type="spellStart"/>
      <w:r>
        <w:rPr>
          <w:bCs/>
          <w:color w:val="000000"/>
          <w:sz w:val="28"/>
          <w:szCs w:val="28"/>
          <w:lang w:val="uk-UA"/>
        </w:rPr>
        <w:t>ТМ</w:t>
      </w:r>
      <w:proofErr w:type="spellEnd"/>
      <w:r>
        <w:rPr>
          <w:bCs/>
          <w:color w:val="000000"/>
          <w:sz w:val="28"/>
          <w:szCs w:val="28"/>
          <w:lang w:val="uk-UA"/>
        </w:rPr>
        <w:t xml:space="preserve"> «Опілля»</w:t>
      </w:r>
      <w:r w:rsidR="00717BCE">
        <w:rPr>
          <w:bCs/>
          <w:color w:val="000000"/>
          <w:sz w:val="28"/>
          <w:szCs w:val="28"/>
          <w:lang w:val="en-US"/>
        </w:rPr>
        <w:t xml:space="preserve"> [18]</w:t>
      </w:r>
    </w:p>
    <w:p w:rsidR="009172FB" w:rsidRDefault="009172FB" w:rsidP="009172FB">
      <w:pPr>
        <w:spacing w:line="360" w:lineRule="auto"/>
        <w:ind w:firstLine="567"/>
        <w:rPr>
          <w:bCs/>
          <w:color w:val="000000"/>
          <w:sz w:val="28"/>
          <w:szCs w:val="28"/>
          <w:lang w:val="uk-UA"/>
        </w:rPr>
      </w:pPr>
    </w:p>
    <w:p w:rsidR="009172FB" w:rsidRPr="00E62D48" w:rsidRDefault="009172FB" w:rsidP="009172FB">
      <w:pPr>
        <w:spacing w:line="360" w:lineRule="auto"/>
        <w:ind w:firstLine="567"/>
        <w:rPr>
          <w:bCs/>
          <w:color w:val="000000"/>
          <w:sz w:val="28"/>
          <w:szCs w:val="28"/>
          <w:lang w:val="uk-UA"/>
        </w:rPr>
      </w:pPr>
      <w:r>
        <w:rPr>
          <w:bCs/>
          <w:color w:val="000000"/>
          <w:sz w:val="28"/>
          <w:szCs w:val="28"/>
          <w:lang w:val="uk-UA"/>
        </w:rPr>
        <w:t xml:space="preserve">Іншим напрямом </w:t>
      </w:r>
      <w:proofErr w:type="spellStart"/>
      <w:r>
        <w:rPr>
          <w:bCs/>
          <w:color w:val="000000"/>
          <w:sz w:val="28"/>
          <w:szCs w:val="28"/>
          <w:lang w:val="uk-UA"/>
        </w:rPr>
        <w:t>спонсорингу</w:t>
      </w:r>
      <w:proofErr w:type="spellEnd"/>
      <w:r>
        <w:rPr>
          <w:bCs/>
          <w:color w:val="000000"/>
          <w:sz w:val="28"/>
          <w:szCs w:val="28"/>
          <w:lang w:val="uk-UA"/>
        </w:rPr>
        <w:t xml:space="preserve"> стало підтримання книги про унікальну борщівську вишиванку на Тернопільщині (</w:t>
      </w:r>
      <w:proofErr w:type="spellStart"/>
      <w:r>
        <w:rPr>
          <w:bCs/>
          <w:color w:val="000000"/>
          <w:sz w:val="28"/>
          <w:szCs w:val="28"/>
          <w:lang w:val="uk-UA"/>
        </w:rPr>
        <w:t>рис.2.22</w:t>
      </w:r>
      <w:proofErr w:type="spellEnd"/>
      <w:r>
        <w:rPr>
          <w:bCs/>
          <w:color w:val="000000"/>
          <w:sz w:val="28"/>
          <w:szCs w:val="28"/>
          <w:lang w:val="uk-UA"/>
        </w:rPr>
        <w:t>)</w:t>
      </w:r>
      <w:r w:rsidR="00E62D48">
        <w:rPr>
          <w:bCs/>
          <w:color w:val="000000"/>
          <w:sz w:val="28"/>
          <w:szCs w:val="28"/>
          <w:lang w:val="en-GB"/>
        </w:rPr>
        <w:t xml:space="preserve"> </w:t>
      </w:r>
      <w:r w:rsidR="00E62D48">
        <w:rPr>
          <w:bCs/>
          <w:color w:val="000000"/>
          <w:sz w:val="28"/>
          <w:szCs w:val="28"/>
          <w:lang w:val="uk-UA"/>
        </w:rPr>
        <w:t>та спорт (додаток )</w:t>
      </w:r>
    </w:p>
    <w:p w:rsidR="009172FB" w:rsidRDefault="009172FB" w:rsidP="009172FB">
      <w:pPr>
        <w:spacing w:line="360" w:lineRule="auto"/>
        <w:rPr>
          <w:bCs/>
          <w:color w:val="000000"/>
          <w:sz w:val="28"/>
          <w:szCs w:val="28"/>
          <w:lang w:val="uk-UA"/>
        </w:rPr>
      </w:pPr>
      <w:r>
        <w:rPr>
          <w:bCs/>
          <w:noProof/>
          <w:color w:val="000000"/>
          <w:sz w:val="28"/>
          <w:szCs w:val="28"/>
          <w:lang w:val="uk-UA" w:eastAsia="uk-UA"/>
        </w:rPr>
        <w:drawing>
          <wp:inline distT="0" distB="0" distL="0" distR="0">
            <wp:extent cx="5934075" cy="819150"/>
            <wp:effectExtent l="0" t="0" r="9525"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4075" cy="819150"/>
                    </a:xfrm>
                    <a:prstGeom prst="rect">
                      <a:avLst/>
                    </a:prstGeom>
                    <a:noFill/>
                    <a:ln>
                      <a:noFill/>
                    </a:ln>
                  </pic:spPr>
                </pic:pic>
              </a:graphicData>
            </a:graphic>
          </wp:inline>
        </w:drawing>
      </w:r>
    </w:p>
    <w:p w:rsidR="009172FB" w:rsidRDefault="009172FB" w:rsidP="009172FB">
      <w:pPr>
        <w:spacing w:line="360" w:lineRule="auto"/>
        <w:jc w:val="center"/>
        <w:rPr>
          <w:bCs/>
          <w:color w:val="000000"/>
          <w:sz w:val="28"/>
          <w:szCs w:val="28"/>
          <w:lang w:val="uk-UA"/>
        </w:rPr>
      </w:pPr>
      <w:r>
        <w:rPr>
          <w:bCs/>
          <w:noProof/>
          <w:color w:val="000000"/>
          <w:sz w:val="28"/>
          <w:szCs w:val="28"/>
          <w:lang w:val="uk-UA" w:eastAsia="uk-UA"/>
        </w:rPr>
        <w:drawing>
          <wp:inline distT="0" distB="0" distL="0" distR="0">
            <wp:extent cx="2075544" cy="1990725"/>
            <wp:effectExtent l="0" t="0" r="127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86283" cy="2001025"/>
                    </a:xfrm>
                    <a:prstGeom prst="rect">
                      <a:avLst/>
                    </a:prstGeom>
                    <a:noFill/>
                    <a:ln>
                      <a:noFill/>
                    </a:ln>
                  </pic:spPr>
                </pic:pic>
              </a:graphicData>
            </a:graphic>
          </wp:inline>
        </w:drawing>
      </w:r>
    </w:p>
    <w:p w:rsidR="009172FB" w:rsidRPr="00717BCE" w:rsidRDefault="009172FB" w:rsidP="009E6EAE">
      <w:pPr>
        <w:widowControl w:val="0"/>
        <w:spacing w:line="360" w:lineRule="auto"/>
        <w:jc w:val="center"/>
        <w:rPr>
          <w:bCs/>
          <w:color w:val="000000"/>
          <w:sz w:val="28"/>
          <w:szCs w:val="28"/>
          <w:lang w:val="en-US"/>
        </w:rPr>
      </w:pPr>
      <w:r>
        <w:rPr>
          <w:bCs/>
          <w:color w:val="000000"/>
          <w:sz w:val="28"/>
          <w:szCs w:val="28"/>
          <w:lang w:val="uk-UA"/>
        </w:rPr>
        <w:t xml:space="preserve">Рисунок 2.22. </w:t>
      </w:r>
      <w:proofErr w:type="spellStart"/>
      <w:r>
        <w:rPr>
          <w:bCs/>
          <w:color w:val="000000"/>
          <w:sz w:val="28"/>
          <w:szCs w:val="28"/>
          <w:lang w:val="uk-UA"/>
        </w:rPr>
        <w:t>Спонсорингу</w:t>
      </w:r>
      <w:proofErr w:type="spellEnd"/>
      <w:r>
        <w:rPr>
          <w:bCs/>
          <w:color w:val="000000"/>
          <w:sz w:val="28"/>
          <w:szCs w:val="28"/>
          <w:lang w:val="uk-UA"/>
        </w:rPr>
        <w:t xml:space="preserve"> в контексті підтримання книги про унікальну борщівську вишиванку на Тернопільщині</w:t>
      </w:r>
      <w:r w:rsidR="00717BCE">
        <w:rPr>
          <w:bCs/>
          <w:color w:val="000000"/>
          <w:sz w:val="28"/>
          <w:szCs w:val="28"/>
          <w:lang w:val="en-US"/>
        </w:rPr>
        <w:t xml:space="preserve"> [18]</w:t>
      </w:r>
    </w:p>
    <w:p w:rsidR="009E6EAE" w:rsidRDefault="009E6EAE" w:rsidP="009E6EAE">
      <w:pPr>
        <w:widowControl w:val="0"/>
        <w:spacing w:line="360" w:lineRule="auto"/>
        <w:ind w:firstLine="567"/>
        <w:jc w:val="both"/>
        <w:rPr>
          <w:bCs/>
          <w:color w:val="000000"/>
          <w:sz w:val="28"/>
          <w:szCs w:val="28"/>
          <w:lang w:val="uk-UA"/>
        </w:rPr>
      </w:pPr>
    </w:p>
    <w:p w:rsidR="009172FB" w:rsidRDefault="009172FB" w:rsidP="009E6EAE">
      <w:pPr>
        <w:widowControl w:val="0"/>
        <w:spacing w:line="360" w:lineRule="auto"/>
        <w:ind w:firstLine="567"/>
        <w:jc w:val="both"/>
        <w:rPr>
          <w:bCs/>
          <w:color w:val="000000"/>
          <w:sz w:val="28"/>
          <w:szCs w:val="28"/>
          <w:lang w:val="uk-UA"/>
        </w:rPr>
      </w:pPr>
      <w:r w:rsidRPr="009172FB">
        <w:rPr>
          <w:bCs/>
          <w:color w:val="000000"/>
          <w:sz w:val="28"/>
          <w:szCs w:val="28"/>
          <w:lang w:val="uk-UA"/>
        </w:rPr>
        <w:t xml:space="preserve">Звичайно, що використання елементів </w:t>
      </w:r>
      <w:proofErr w:type="spellStart"/>
      <w:r w:rsidRPr="009172FB">
        <w:rPr>
          <w:bCs/>
          <w:color w:val="000000"/>
          <w:sz w:val="28"/>
          <w:szCs w:val="28"/>
          <w:lang w:val="uk-UA"/>
        </w:rPr>
        <w:t>спонсорингу</w:t>
      </w:r>
      <w:proofErr w:type="spellEnd"/>
      <w:r w:rsidRPr="009172FB">
        <w:rPr>
          <w:bCs/>
          <w:color w:val="000000"/>
          <w:sz w:val="28"/>
          <w:szCs w:val="28"/>
          <w:lang w:val="uk-UA"/>
        </w:rPr>
        <w:t xml:space="preserve"> дає можливість залучити додаткових споживачів через позитивні емоції щодо інвестування власних коштів підприємством ТОВ «Пивоварня Опілля» </w:t>
      </w:r>
      <w:r>
        <w:rPr>
          <w:bCs/>
          <w:color w:val="000000"/>
          <w:sz w:val="28"/>
          <w:szCs w:val="28"/>
          <w:lang w:val="uk-UA"/>
        </w:rPr>
        <w:t>у соціальні проекти.</w:t>
      </w:r>
    </w:p>
    <w:p w:rsidR="000D56D1" w:rsidRDefault="00391C6E" w:rsidP="009E6EAE">
      <w:pPr>
        <w:widowControl w:val="0"/>
        <w:spacing w:line="360" w:lineRule="auto"/>
        <w:ind w:firstLine="567"/>
        <w:jc w:val="both"/>
        <w:rPr>
          <w:bCs/>
          <w:color w:val="000000"/>
          <w:sz w:val="28"/>
          <w:szCs w:val="28"/>
          <w:lang w:val="uk-UA"/>
        </w:rPr>
      </w:pPr>
      <w:r w:rsidRPr="00391C6E">
        <w:rPr>
          <w:bCs/>
          <w:color w:val="000000"/>
          <w:sz w:val="28"/>
          <w:szCs w:val="28"/>
          <w:lang w:val="uk-UA"/>
        </w:rPr>
        <w:t xml:space="preserve">Також важливе значення в контексті емоційного сприйняття є он-лайн </w:t>
      </w:r>
      <w:r w:rsidRPr="00391C6E">
        <w:rPr>
          <w:bCs/>
          <w:color w:val="000000"/>
          <w:sz w:val="28"/>
          <w:szCs w:val="28"/>
          <w:lang w:val="uk-UA"/>
        </w:rPr>
        <w:lastRenderedPageBreak/>
        <w:t xml:space="preserve">опитування та різноманітні </w:t>
      </w:r>
      <w:proofErr w:type="spellStart"/>
      <w:r w:rsidRPr="00391C6E">
        <w:rPr>
          <w:bCs/>
          <w:color w:val="000000"/>
          <w:sz w:val="28"/>
          <w:szCs w:val="28"/>
          <w:lang w:val="uk-UA"/>
        </w:rPr>
        <w:t>цікавинки</w:t>
      </w:r>
      <w:proofErr w:type="spellEnd"/>
      <w:r w:rsidRPr="00391C6E">
        <w:rPr>
          <w:bCs/>
          <w:color w:val="000000"/>
          <w:sz w:val="28"/>
          <w:szCs w:val="28"/>
          <w:lang w:val="uk-UA"/>
        </w:rPr>
        <w:t xml:space="preserve">, щодо продукції та </w:t>
      </w:r>
      <w:r>
        <w:rPr>
          <w:bCs/>
          <w:color w:val="000000"/>
          <w:sz w:val="28"/>
          <w:szCs w:val="28"/>
          <w:lang w:val="uk-UA"/>
        </w:rPr>
        <w:t xml:space="preserve">послуг досліджуваного підприємства, які можна прослідкувати у </w:t>
      </w:r>
      <w:r>
        <w:rPr>
          <w:bCs/>
          <w:color w:val="000000"/>
          <w:sz w:val="28"/>
          <w:szCs w:val="28"/>
          <w:lang w:val="en-GB"/>
        </w:rPr>
        <w:t xml:space="preserve">Instagram </w:t>
      </w:r>
      <w:r>
        <w:rPr>
          <w:bCs/>
          <w:color w:val="000000"/>
          <w:sz w:val="28"/>
          <w:szCs w:val="28"/>
        </w:rPr>
        <w:t xml:space="preserve">та </w:t>
      </w:r>
      <w:proofErr w:type="spellStart"/>
      <w:r>
        <w:rPr>
          <w:bCs/>
          <w:color w:val="000000"/>
          <w:sz w:val="28"/>
          <w:szCs w:val="28"/>
          <w:lang w:val="en-GB"/>
        </w:rPr>
        <w:t>YTube</w:t>
      </w:r>
      <w:proofErr w:type="spellEnd"/>
      <w:r>
        <w:rPr>
          <w:bCs/>
          <w:color w:val="000000"/>
          <w:sz w:val="28"/>
          <w:szCs w:val="28"/>
          <w:lang w:val="en-GB"/>
        </w:rPr>
        <w:t xml:space="preserve"> Reels </w:t>
      </w:r>
      <w:r>
        <w:rPr>
          <w:bCs/>
          <w:color w:val="000000"/>
          <w:sz w:val="28"/>
          <w:szCs w:val="28"/>
          <w:lang w:val="uk-UA"/>
        </w:rPr>
        <w:t>(рис. 2.23).</w:t>
      </w:r>
    </w:p>
    <w:p w:rsidR="00391C6E" w:rsidRDefault="00391C6E" w:rsidP="009E6EAE">
      <w:pPr>
        <w:spacing w:line="360" w:lineRule="auto"/>
        <w:ind w:firstLine="567"/>
        <w:jc w:val="center"/>
        <w:rPr>
          <w:bCs/>
          <w:color w:val="000000"/>
          <w:sz w:val="28"/>
          <w:szCs w:val="28"/>
          <w:lang w:val="uk-UA"/>
        </w:rPr>
      </w:pPr>
      <w:r>
        <w:rPr>
          <w:bCs/>
          <w:noProof/>
          <w:color w:val="000000"/>
          <w:sz w:val="28"/>
          <w:szCs w:val="28"/>
          <w:lang w:val="uk-UA" w:eastAsia="uk-UA"/>
        </w:rPr>
        <w:drawing>
          <wp:inline distT="0" distB="0" distL="0" distR="0">
            <wp:extent cx="3970807" cy="2651454"/>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85950" cy="2661565"/>
                    </a:xfrm>
                    <a:prstGeom prst="rect">
                      <a:avLst/>
                    </a:prstGeom>
                    <a:noFill/>
                    <a:ln>
                      <a:noFill/>
                    </a:ln>
                  </pic:spPr>
                </pic:pic>
              </a:graphicData>
            </a:graphic>
          </wp:inline>
        </w:drawing>
      </w:r>
    </w:p>
    <w:p w:rsidR="00391C6E" w:rsidRPr="00717BCE" w:rsidRDefault="00391C6E" w:rsidP="00391C6E">
      <w:pPr>
        <w:spacing w:line="360" w:lineRule="auto"/>
        <w:ind w:firstLine="567"/>
        <w:jc w:val="center"/>
        <w:rPr>
          <w:bCs/>
          <w:color w:val="000000"/>
          <w:sz w:val="28"/>
          <w:szCs w:val="28"/>
          <w:lang w:val="en-US"/>
        </w:rPr>
      </w:pPr>
      <w:r>
        <w:rPr>
          <w:bCs/>
          <w:color w:val="000000"/>
          <w:sz w:val="28"/>
          <w:szCs w:val="28"/>
          <w:lang w:val="uk-UA"/>
        </w:rPr>
        <w:t>Рис</w:t>
      </w:r>
      <w:r w:rsidR="00AE43A7">
        <w:rPr>
          <w:bCs/>
          <w:color w:val="000000"/>
          <w:sz w:val="28"/>
          <w:szCs w:val="28"/>
          <w:lang w:val="uk-UA"/>
        </w:rPr>
        <w:t>унок</w:t>
      </w:r>
      <w:r>
        <w:rPr>
          <w:bCs/>
          <w:color w:val="000000"/>
          <w:sz w:val="28"/>
          <w:szCs w:val="28"/>
          <w:lang w:val="uk-UA"/>
        </w:rPr>
        <w:t xml:space="preserve"> 2.23. Відображення емоцій споживачів </w:t>
      </w:r>
      <w:r w:rsidR="009E6EAE">
        <w:rPr>
          <w:bCs/>
          <w:color w:val="000000"/>
          <w:sz w:val="28"/>
          <w:szCs w:val="28"/>
          <w:lang w:val="uk-UA"/>
        </w:rPr>
        <w:t xml:space="preserve">в контексті он-лайн опитування щодо продукції та послуг </w:t>
      </w:r>
      <w:proofErr w:type="spellStart"/>
      <w:r w:rsidR="009E6EAE">
        <w:rPr>
          <w:bCs/>
          <w:color w:val="000000"/>
          <w:sz w:val="28"/>
          <w:szCs w:val="28"/>
          <w:lang w:val="uk-UA"/>
        </w:rPr>
        <w:t>ТМ</w:t>
      </w:r>
      <w:proofErr w:type="spellEnd"/>
      <w:r w:rsidR="009E6EAE">
        <w:rPr>
          <w:bCs/>
          <w:color w:val="000000"/>
          <w:sz w:val="28"/>
          <w:szCs w:val="28"/>
          <w:lang w:val="uk-UA"/>
        </w:rPr>
        <w:t xml:space="preserve"> «Опілля»</w:t>
      </w:r>
      <w:r w:rsidR="00717BCE">
        <w:rPr>
          <w:bCs/>
          <w:color w:val="000000"/>
          <w:sz w:val="28"/>
          <w:szCs w:val="28"/>
          <w:lang w:val="en-US"/>
        </w:rPr>
        <w:t xml:space="preserve"> [16]</w:t>
      </w:r>
    </w:p>
    <w:p w:rsidR="009E6EAE" w:rsidRDefault="009E6EAE" w:rsidP="00C91CCE">
      <w:pPr>
        <w:spacing w:line="360" w:lineRule="auto"/>
        <w:ind w:firstLine="567"/>
        <w:jc w:val="both"/>
        <w:rPr>
          <w:bCs/>
          <w:color w:val="000000"/>
          <w:sz w:val="28"/>
          <w:szCs w:val="28"/>
          <w:lang w:val="uk-UA"/>
        </w:rPr>
      </w:pPr>
    </w:p>
    <w:p w:rsidR="009E5838" w:rsidRDefault="009E6EAE" w:rsidP="00C91CCE">
      <w:pPr>
        <w:spacing w:line="360" w:lineRule="auto"/>
        <w:ind w:firstLine="567"/>
        <w:jc w:val="both"/>
        <w:rPr>
          <w:bCs/>
          <w:color w:val="000000"/>
          <w:sz w:val="28"/>
          <w:szCs w:val="28"/>
          <w:lang w:val="uk-UA"/>
        </w:rPr>
      </w:pPr>
      <w:r w:rsidRPr="009E6EAE">
        <w:rPr>
          <w:bCs/>
          <w:color w:val="000000"/>
          <w:sz w:val="28"/>
          <w:szCs w:val="28"/>
          <w:lang w:val="uk-UA"/>
        </w:rPr>
        <w:t xml:space="preserve">Основні емоції, які викликає продукції </w:t>
      </w:r>
      <w:proofErr w:type="spellStart"/>
      <w:r w:rsidRPr="009E6EAE">
        <w:rPr>
          <w:bCs/>
          <w:color w:val="000000"/>
          <w:sz w:val="28"/>
          <w:szCs w:val="28"/>
          <w:lang w:val="uk-UA"/>
        </w:rPr>
        <w:t>ТМ</w:t>
      </w:r>
      <w:proofErr w:type="spellEnd"/>
      <w:r w:rsidRPr="009E6EAE">
        <w:rPr>
          <w:bCs/>
          <w:color w:val="000000"/>
          <w:sz w:val="28"/>
          <w:szCs w:val="28"/>
          <w:lang w:val="uk-UA"/>
        </w:rPr>
        <w:t xml:space="preserve"> «Опілля» подано на </w:t>
      </w:r>
      <w:proofErr w:type="spellStart"/>
      <w:r w:rsidRPr="009E6EAE">
        <w:rPr>
          <w:bCs/>
          <w:color w:val="000000"/>
          <w:sz w:val="28"/>
          <w:szCs w:val="28"/>
          <w:lang w:val="uk-UA"/>
        </w:rPr>
        <w:t>рис.2.24</w:t>
      </w:r>
      <w:proofErr w:type="spellEnd"/>
      <w:r w:rsidRPr="009E6EAE">
        <w:rPr>
          <w:bCs/>
          <w:color w:val="000000"/>
          <w:sz w:val="28"/>
          <w:szCs w:val="28"/>
          <w:lang w:val="uk-UA"/>
        </w:rPr>
        <w:t>.</w:t>
      </w:r>
    </w:p>
    <w:tbl>
      <w:tblPr>
        <w:tblStyle w:val="a3"/>
        <w:tblW w:w="0" w:type="auto"/>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0"/>
        <w:gridCol w:w="3201"/>
        <w:gridCol w:w="3173"/>
      </w:tblGrid>
      <w:tr w:rsidR="009E6EAE" w:rsidTr="009E6EAE">
        <w:trPr>
          <w:trHeight w:val="3759"/>
        </w:trPr>
        <w:tc>
          <w:tcPr>
            <w:tcW w:w="3546" w:type="dxa"/>
          </w:tcPr>
          <w:p w:rsidR="009E6EAE" w:rsidRDefault="009E6EAE" w:rsidP="009E6EAE">
            <w:pPr>
              <w:jc w:val="both"/>
              <w:rPr>
                <w:bCs/>
                <w:color w:val="000000"/>
                <w:sz w:val="28"/>
                <w:szCs w:val="28"/>
                <w:lang w:val="uk-UA"/>
              </w:rPr>
            </w:pPr>
            <w:r>
              <w:rPr>
                <w:bCs/>
                <w:noProof/>
                <w:color w:val="000000"/>
                <w:sz w:val="28"/>
                <w:szCs w:val="28"/>
                <w:lang w:val="uk-UA" w:eastAsia="uk-UA"/>
              </w:rPr>
              <w:drawing>
                <wp:inline distT="0" distB="0" distL="0" distR="0" wp14:anchorId="2B8B8703" wp14:editId="22C74A12">
                  <wp:extent cx="2114550" cy="2490085"/>
                  <wp:effectExtent l="0" t="0" r="0" b="5715"/>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15671" cy="2491405"/>
                          </a:xfrm>
                          <a:prstGeom prst="rect">
                            <a:avLst/>
                          </a:prstGeom>
                          <a:noFill/>
                          <a:ln>
                            <a:noFill/>
                          </a:ln>
                        </pic:spPr>
                      </pic:pic>
                    </a:graphicData>
                  </a:graphic>
                </wp:inline>
              </w:drawing>
            </w:r>
          </w:p>
        </w:tc>
        <w:tc>
          <w:tcPr>
            <w:tcW w:w="3470" w:type="dxa"/>
          </w:tcPr>
          <w:p w:rsidR="009E6EAE" w:rsidRDefault="009E6EAE" w:rsidP="009E6EAE">
            <w:pPr>
              <w:jc w:val="both"/>
              <w:rPr>
                <w:bCs/>
                <w:color w:val="000000"/>
                <w:sz w:val="28"/>
                <w:szCs w:val="28"/>
                <w:lang w:val="uk-UA"/>
              </w:rPr>
            </w:pPr>
            <w:r>
              <w:object w:dxaOrig="5580" w:dyaOrig="6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2.75pt;height:194.25pt" o:ole="">
                  <v:imagedata r:id="rId36" o:title=""/>
                </v:shape>
                <o:OLEObject Type="Embed" ProgID="PBrush" ShapeID="_x0000_i1025" DrawAspect="Content" ObjectID="_1777460317" r:id="rId37"/>
              </w:object>
            </w:r>
          </w:p>
        </w:tc>
        <w:tc>
          <w:tcPr>
            <w:tcW w:w="2329" w:type="dxa"/>
          </w:tcPr>
          <w:p w:rsidR="009E6EAE" w:rsidRDefault="00A50127" w:rsidP="009E6EAE">
            <w:pPr>
              <w:jc w:val="both"/>
              <w:rPr>
                <w:bCs/>
                <w:color w:val="000000"/>
                <w:sz w:val="28"/>
                <w:szCs w:val="28"/>
                <w:lang w:val="uk-UA"/>
              </w:rPr>
            </w:pPr>
            <w:r>
              <w:object w:dxaOrig="4605" w:dyaOrig="5925">
                <v:shape id="_x0000_i1026" type="#_x0000_t75" style="width:161.25pt;height:193.5pt" o:ole="">
                  <v:imagedata r:id="rId38" o:title=""/>
                </v:shape>
                <o:OLEObject Type="Embed" ProgID="PBrush" ShapeID="_x0000_i1026" DrawAspect="Content" ObjectID="_1777460318" r:id="rId39"/>
              </w:object>
            </w:r>
          </w:p>
        </w:tc>
      </w:tr>
    </w:tbl>
    <w:p w:rsidR="009E6EAE" w:rsidRPr="00717BCE" w:rsidRDefault="009E6EAE" w:rsidP="009E6EAE">
      <w:pPr>
        <w:spacing w:line="360" w:lineRule="auto"/>
        <w:ind w:firstLine="567"/>
        <w:jc w:val="center"/>
        <w:rPr>
          <w:bCs/>
          <w:color w:val="000000"/>
          <w:sz w:val="28"/>
          <w:szCs w:val="28"/>
          <w:lang w:val="en-US"/>
        </w:rPr>
      </w:pPr>
      <w:r>
        <w:rPr>
          <w:bCs/>
          <w:color w:val="000000"/>
          <w:sz w:val="28"/>
          <w:szCs w:val="28"/>
          <w:lang w:val="uk-UA"/>
        </w:rPr>
        <w:t>Рисунок 2.24. Основні емоції з якими асоціюється та які викликає продукція ТМ «Опілля»</w:t>
      </w:r>
      <w:r w:rsidR="00717BCE">
        <w:rPr>
          <w:bCs/>
          <w:color w:val="000000"/>
          <w:sz w:val="28"/>
          <w:szCs w:val="28"/>
          <w:lang w:val="en-US"/>
        </w:rPr>
        <w:t xml:space="preserve"> [16]</w:t>
      </w:r>
    </w:p>
    <w:p w:rsidR="009E6EAE" w:rsidRDefault="009E6EAE" w:rsidP="009E6EAE">
      <w:pPr>
        <w:ind w:firstLine="709"/>
        <w:rPr>
          <w:bCs/>
          <w:color w:val="000000"/>
          <w:sz w:val="28"/>
          <w:szCs w:val="28"/>
          <w:lang w:val="uk-UA"/>
        </w:rPr>
      </w:pPr>
    </w:p>
    <w:p w:rsidR="00C901C8" w:rsidRPr="00C80E04" w:rsidRDefault="009E6EAE" w:rsidP="009E6EAE">
      <w:pPr>
        <w:spacing w:line="360" w:lineRule="auto"/>
        <w:ind w:firstLine="709"/>
        <w:jc w:val="both"/>
        <w:rPr>
          <w:bCs/>
          <w:color w:val="000000"/>
          <w:spacing w:val="-6"/>
          <w:sz w:val="28"/>
          <w:szCs w:val="28"/>
          <w:lang w:val="uk-UA"/>
        </w:rPr>
      </w:pPr>
      <w:r w:rsidRPr="00C80E04">
        <w:rPr>
          <w:bCs/>
          <w:color w:val="000000"/>
          <w:spacing w:val="-6"/>
          <w:sz w:val="28"/>
          <w:szCs w:val="28"/>
          <w:lang w:val="uk-UA"/>
        </w:rPr>
        <w:t>В цілому, результати дослідження засвідчують задоволеність споживачів ТМ «Опілля» продукцією</w:t>
      </w:r>
      <w:r w:rsidR="00C80E04" w:rsidRPr="00C80E04">
        <w:rPr>
          <w:bCs/>
          <w:color w:val="000000"/>
          <w:spacing w:val="-6"/>
          <w:sz w:val="28"/>
          <w:szCs w:val="28"/>
          <w:lang w:val="uk-UA"/>
        </w:rPr>
        <w:t xml:space="preserve"> від використання реклами, маркетингових досліджень та спонсорингу, що впливає на позитивні емоції споживача.</w:t>
      </w:r>
      <w:r w:rsidR="00C901C8" w:rsidRPr="00C80E04">
        <w:rPr>
          <w:bCs/>
          <w:color w:val="000000"/>
          <w:spacing w:val="-6"/>
          <w:sz w:val="28"/>
          <w:szCs w:val="28"/>
          <w:lang w:val="uk-UA"/>
        </w:rPr>
        <w:br w:type="page"/>
      </w:r>
    </w:p>
    <w:p w:rsidR="00C901C8" w:rsidRPr="00A93AB9" w:rsidRDefault="00C901C8" w:rsidP="00A93AB9">
      <w:pPr>
        <w:spacing w:line="360" w:lineRule="auto"/>
        <w:ind w:firstLine="567"/>
        <w:jc w:val="center"/>
        <w:rPr>
          <w:b/>
          <w:bCs/>
          <w:color w:val="000000"/>
          <w:sz w:val="28"/>
          <w:szCs w:val="28"/>
          <w:lang w:val="uk-UA"/>
        </w:rPr>
      </w:pPr>
      <w:r w:rsidRPr="00A93AB9">
        <w:rPr>
          <w:b/>
          <w:bCs/>
          <w:color w:val="000000"/>
          <w:sz w:val="28"/>
          <w:szCs w:val="28"/>
          <w:lang w:val="uk-UA"/>
        </w:rPr>
        <w:lastRenderedPageBreak/>
        <w:t xml:space="preserve">РОЗДІЛ 3. ШЛЯХИ ПІДВИЩЕННЯ ЗАДОВОЛЕНОСТІ СПОЖИВАЧІВ ПРОДУКЦІЇ ПІДПРИЄМСТВА </w:t>
      </w:r>
      <w:r w:rsidR="00A93AB9" w:rsidRPr="00A93AB9">
        <w:rPr>
          <w:b/>
          <w:bCs/>
          <w:color w:val="000000"/>
          <w:sz w:val="28"/>
          <w:szCs w:val="28"/>
          <w:lang w:val="uk-UA"/>
        </w:rPr>
        <w:t>ТОВ «ПИВОВАРНЯ «ОПІЛЛЯ» ЗА РАХУНОК УДОСКОНАЛЕННЯ ЗАХОДІВ ЕМОЦІЙНОГО МАРКЕТИНГУ</w:t>
      </w:r>
    </w:p>
    <w:p w:rsidR="001D093B" w:rsidRDefault="001D093B" w:rsidP="00E81A4E">
      <w:pPr>
        <w:shd w:val="clear" w:color="auto" w:fill="FFFFFF"/>
        <w:spacing w:line="360" w:lineRule="auto"/>
        <w:ind w:firstLine="539"/>
        <w:jc w:val="both"/>
        <w:rPr>
          <w:b/>
          <w:bCs/>
        </w:rPr>
      </w:pPr>
    </w:p>
    <w:p w:rsidR="00D30AFA" w:rsidRPr="00D30AFA" w:rsidRDefault="00D30AFA" w:rsidP="00D30AFA">
      <w:pPr>
        <w:shd w:val="clear" w:color="auto" w:fill="FFFFFF"/>
        <w:spacing w:line="360" w:lineRule="auto"/>
        <w:ind w:firstLine="709"/>
        <w:jc w:val="both"/>
        <w:rPr>
          <w:color w:val="4B4C4D"/>
          <w:sz w:val="28"/>
          <w:szCs w:val="28"/>
          <w:lang w:val="uk-UA"/>
        </w:rPr>
      </w:pPr>
      <w:r w:rsidRPr="00D30AFA">
        <w:rPr>
          <w:bCs/>
          <w:sz w:val="28"/>
          <w:szCs w:val="28"/>
          <w:lang w:val="uk-UA"/>
        </w:rPr>
        <w:t xml:space="preserve">В контексті </w:t>
      </w:r>
      <w:r w:rsidR="00324247">
        <w:rPr>
          <w:bCs/>
          <w:sz w:val="28"/>
          <w:szCs w:val="28"/>
          <w:lang w:val="uk-UA"/>
        </w:rPr>
        <w:t xml:space="preserve">зростання </w:t>
      </w:r>
      <w:r w:rsidRPr="00D30AFA">
        <w:rPr>
          <w:bCs/>
          <w:sz w:val="28"/>
          <w:szCs w:val="28"/>
          <w:lang w:val="uk-UA"/>
        </w:rPr>
        <w:t xml:space="preserve">задоволеності споживачів ТМ «Опілля» пропонується розробка пакету маркетингових заходів приурочених до 15-річчя формування нової управлінської команди на чолі із головним ідейником </w:t>
      </w:r>
      <w:r w:rsidRPr="00D30AFA">
        <w:rPr>
          <w:color w:val="4B4C4D"/>
          <w:sz w:val="28"/>
          <w:szCs w:val="28"/>
          <w:lang w:val="uk-UA"/>
        </w:rPr>
        <w:t>Ярославом Джоджиком, що заклало початок нового етапу в історії пивоварні.</w:t>
      </w:r>
    </w:p>
    <w:p w:rsidR="00D30AFA" w:rsidRPr="00D30AFA" w:rsidRDefault="00D30AFA" w:rsidP="00D30AFA">
      <w:pPr>
        <w:shd w:val="clear" w:color="auto" w:fill="FFFFFF"/>
        <w:spacing w:line="360" w:lineRule="auto"/>
        <w:ind w:firstLine="709"/>
        <w:jc w:val="both"/>
        <w:rPr>
          <w:color w:val="4B4C4D"/>
          <w:sz w:val="28"/>
          <w:szCs w:val="28"/>
          <w:lang w:val="uk-UA"/>
        </w:rPr>
      </w:pPr>
      <w:r w:rsidRPr="00D30AFA">
        <w:rPr>
          <w:color w:val="4B4C4D"/>
          <w:sz w:val="28"/>
          <w:szCs w:val="28"/>
          <w:lang w:val="uk-UA"/>
        </w:rPr>
        <w:t>Основою стратегії відродження ТОВ «Пивоварня Опілля» стало відновлення майже втраченої в Україні на той час технології варіння справжнього пива за давніми українськими традиціями. У своїй новій стратегії ТОВ «Пивоварня Опілля» опирається на українських фахівців, використання натуральної сировини та українські традиції пивоваріння.</w:t>
      </w:r>
    </w:p>
    <w:p w:rsidR="00E469C5" w:rsidRDefault="00D30AFA" w:rsidP="00F45480">
      <w:pPr>
        <w:widowControl w:val="0"/>
        <w:shd w:val="clear" w:color="auto" w:fill="FFFFFF"/>
        <w:spacing w:line="360" w:lineRule="auto"/>
        <w:ind w:firstLine="709"/>
        <w:jc w:val="both"/>
        <w:rPr>
          <w:color w:val="4B4C4D"/>
          <w:sz w:val="28"/>
          <w:szCs w:val="28"/>
          <w:shd w:val="clear" w:color="auto" w:fill="FFFFFF" w:themeFill="background1"/>
          <w:lang w:val="uk-UA"/>
        </w:rPr>
      </w:pPr>
      <w:r w:rsidRPr="00D30AFA">
        <w:rPr>
          <w:color w:val="4B4C4D"/>
          <w:sz w:val="28"/>
          <w:szCs w:val="28"/>
          <w:shd w:val="clear" w:color="auto" w:fill="FFFFFF" w:themeFill="background1"/>
          <w:lang w:val="uk-UA"/>
        </w:rPr>
        <w:t xml:space="preserve">Завдяки інвесторам відбулась модернізація та автоматизація заводу. Введено в експлуатацію нову варницю зі значно більшою потужністю та автоматизовану систему миття варильного обладнання. Розпочалися роботи із запуску нових підвалів для бродіння та доброджування. </w:t>
      </w:r>
    </w:p>
    <w:p w:rsidR="00D30AFA" w:rsidRPr="00D30AFA" w:rsidRDefault="00D30AFA" w:rsidP="00F45480">
      <w:pPr>
        <w:widowControl w:val="0"/>
        <w:shd w:val="clear" w:color="auto" w:fill="FFFFFF"/>
        <w:spacing w:line="360" w:lineRule="auto"/>
        <w:ind w:firstLine="709"/>
        <w:jc w:val="both"/>
        <w:rPr>
          <w:color w:val="4B4C4D"/>
          <w:sz w:val="28"/>
          <w:szCs w:val="28"/>
          <w:shd w:val="clear" w:color="auto" w:fill="FFFFFF" w:themeFill="background1"/>
          <w:lang w:val="uk-UA"/>
        </w:rPr>
      </w:pPr>
      <w:r w:rsidRPr="00D30AFA">
        <w:rPr>
          <w:color w:val="4B4C4D"/>
          <w:sz w:val="28"/>
          <w:szCs w:val="28"/>
          <w:shd w:val="clear" w:color="auto" w:fill="FFFFFF" w:themeFill="background1"/>
          <w:lang w:val="uk-UA"/>
        </w:rPr>
        <w:t xml:space="preserve">Проведено реконструкцію холодильного обладнання, внаслідок чого підприємство повністю відмовилося від систем аміачного охолодження. Зазначений аспект став вагомим досягненням підприємства, оскільки вдалося майже у два рази збільшити об’єми основного виробництва. </w:t>
      </w:r>
    </w:p>
    <w:p w:rsidR="00D30AFA" w:rsidRDefault="00D30AFA" w:rsidP="00F45480">
      <w:pPr>
        <w:widowControl w:val="0"/>
        <w:shd w:val="clear" w:color="auto" w:fill="FFFFFF"/>
        <w:spacing w:line="360" w:lineRule="auto"/>
        <w:ind w:firstLine="709"/>
        <w:jc w:val="both"/>
        <w:rPr>
          <w:color w:val="4B4C4D"/>
          <w:sz w:val="28"/>
          <w:szCs w:val="28"/>
          <w:shd w:val="clear" w:color="auto" w:fill="FFFFFF" w:themeFill="background1"/>
          <w:lang w:val="uk-UA"/>
        </w:rPr>
      </w:pPr>
      <w:r w:rsidRPr="00D30AFA">
        <w:rPr>
          <w:color w:val="4B4C4D"/>
          <w:sz w:val="28"/>
          <w:szCs w:val="28"/>
          <w:shd w:val="clear" w:color="auto" w:fill="FFFFFF" w:themeFill="background1"/>
          <w:lang w:val="uk-UA"/>
        </w:rPr>
        <w:t>Окрім традиційних сортів пива, з’явився квас, отриманий за допомогою натурального бродіння. Пивоварня «Опілля» відновила випуск відомих сортів пива «Жигулівське» та «Княже». Відповідно акцент проведення Івент-заходів буде акцентовано на дану подію та на основні сорти пива, які були випущені у даний період часу</w:t>
      </w:r>
      <w:r w:rsidR="00717BCE">
        <w:rPr>
          <w:color w:val="4B4C4D"/>
          <w:sz w:val="28"/>
          <w:szCs w:val="28"/>
          <w:shd w:val="clear" w:color="auto" w:fill="FFFFFF" w:themeFill="background1"/>
          <w:lang w:val="en-US"/>
        </w:rPr>
        <w:t xml:space="preserve"> [18]</w:t>
      </w:r>
      <w:r w:rsidRPr="00D30AFA">
        <w:rPr>
          <w:color w:val="4B4C4D"/>
          <w:sz w:val="28"/>
          <w:szCs w:val="28"/>
          <w:shd w:val="clear" w:color="auto" w:fill="FFFFFF" w:themeFill="background1"/>
          <w:lang w:val="uk-UA"/>
        </w:rPr>
        <w:t>.</w:t>
      </w:r>
    </w:p>
    <w:p w:rsidR="00D30AFA" w:rsidRPr="007719B0" w:rsidRDefault="00D30AFA" w:rsidP="00F45480">
      <w:pPr>
        <w:widowControl w:val="0"/>
        <w:tabs>
          <w:tab w:val="left" w:pos="851"/>
          <w:tab w:val="left" w:pos="993"/>
          <w:tab w:val="left" w:pos="3140"/>
        </w:tabs>
        <w:spacing w:line="360" w:lineRule="auto"/>
        <w:ind w:firstLine="540"/>
        <w:jc w:val="both"/>
        <w:rPr>
          <w:sz w:val="28"/>
          <w:szCs w:val="28"/>
          <w:lang w:val="uk-UA"/>
        </w:rPr>
      </w:pPr>
      <w:r>
        <w:rPr>
          <w:sz w:val="28"/>
          <w:szCs w:val="28"/>
          <w:lang w:val="uk-UA"/>
        </w:rPr>
        <w:t>Кампанію планується провести протягом 12-15.07.2024 року, коли відбулися якісні зміни</w:t>
      </w:r>
      <w:r w:rsidR="00F07F59">
        <w:rPr>
          <w:sz w:val="28"/>
          <w:szCs w:val="28"/>
          <w:lang w:val="en-GB"/>
        </w:rPr>
        <w:t xml:space="preserve"> </w:t>
      </w:r>
      <w:r w:rsidR="00F07F59">
        <w:rPr>
          <w:sz w:val="28"/>
          <w:szCs w:val="28"/>
          <w:lang w:val="uk-UA"/>
        </w:rPr>
        <w:t>в системі управління</w:t>
      </w:r>
      <w:r>
        <w:rPr>
          <w:sz w:val="28"/>
          <w:szCs w:val="28"/>
          <w:lang w:val="uk-UA"/>
        </w:rPr>
        <w:t xml:space="preserve">. </w:t>
      </w:r>
      <w:r w:rsidRPr="007719B0">
        <w:rPr>
          <w:sz w:val="28"/>
          <w:szCs w:val="28"/>
          <w:lang w:val="uk-UA"/>
        </w:rPr>
        <w:t xml:space="preserve">Основні витрати на дану компанію включають наступні статті: </w:t>
      </w:r>
    </w:p>
    <w:p w:rsidR="00D30AFA" w:rsidRPr="007719B0" w:rsidRDefault="00D30AFA" w:rsidP="00F45480">
      <w:pPr>
        <w:widowControl w:val="0"/>
        <w:numPr>
          <w:ilvl w:val="0"/>
          <w:numId w:val="18"/>
        </w:numPr>
        <w:tabs>
          <w:tab w:val="left" w:pos="851"/>
          <w:tab w:val="left" w:pos="993"/>
        </w:tabs>
        <w:spacing w:line="360" w:lineRule="auto"/>
        <w:ind w:left="0" w:firstLine="540"/>
        <w:jc w:val="both"/>
        <w:rPr>
          <w:sz w:val="28"/>
          <w:szCs w:val="28"/>
          <w:lang w:val="uk-UA"/>
        </w:rPr>
      </w:pPr>
      <w:r w:rsidRPr="007719B0">
        <w:rPr>
          <w:sz w:val="28"/>
          <w:szCs w:val="28"/>
          <w:lang w:val="uk-UA"/>
        </w:rPr>
        <w:lastRenderedPageBreak/>
        <w:t xml:space="preserve">друк анонсу відкриття в </w:t>
      </w:r>
      <w:r>
        <w:rPr>
          <w:sz w:val="28"/>
          <w:szCs w:val="28"/>
          <w:lang w:val="uk-UA"/>
        </w:rPr>
        <w:t>спеціалізованому журналі</w:t>
      </w:r>
      <w:r w:rsidRPr="007719B0">
        <w:rPr>
          <w:sz w:val="28"/>
          <w:szCs w:val="28"/>
          <w:lang w:val="uk-UA"/>
        </w:rPr>
        <w:t xml:space="preserve"> «</w:t>
      </w:r>
      <w:r>
        <w:rPr>
          <w:sz w:val="28"/>
          <w:szCs w:val="28"/>
          <w:lang w:val="uk-UA"/>
        </w:rPr>
        <w:t>Опілля</w:t>
      </w:r>
      <w:r w:rsidRPr="007719B0">
        <w:rPr>
          <w:sz w:val="28"/>
          <w:szCs w:val="28"/>
          <w:lang w:val="uk-UA"/>
        </w:rPr>
        <w:t>»</w:t>
      </w:r>
      <w:r>
        <w:rPr>
          <w:sz w:val="28"/>
          <w:szCs w:val="28"/>
          <w:lang w:val="uk-UA"/>
        </w:rPr>
        <w:t xml:space="preserve"> присвяченому історії даного підприємства</w:t>
      </w:r>
      <w:r w:rsidRPr="007719B0">
        <w:rPr>
          <w:sz w:val="28"/>
          <w:szCs w:val="28"/>
          <w:lang w:val="uk-UA"/>
        </w:rPr>
        <w:t>;</w:t>
      </w:r>
    </w:p>
    <w:p w:rsidR="00907DBE" w:rsidRPr="007719B0" w:rsidRDefault="00907DBE" w:rsidP="00907DBE">
      <w:pPr>
        <w:widowControl w:val="0"/>
        <w:numPr>
          <w:ilvl w:val="0"/>
          <w:numId w:val="18"/>
        </w:numPr>
        <w:tabs>
          <w:tab w:val="left" w:pos="851"/>
          <w:tab w:val="left" w:pos="993"/>
          <w:tab w:val="left" w:pos="3140"/>
        </w:tabs>
        <w:spacing w:line="360" w:lineRule="auto"/>
        <w:ind w:left="0" w:firstLine="540"/>
        <w:jc w:val="both"/>
        <w:rPr>
          <w:sz w:val="28"/>
          <w:szCs w:val="28"/>
          <w:lang w:val="uk-UA"/>
        </w:rPr>
      </w:pPr>
      <w:r w:rsidRPr="007719B0">
        <w:rPr>
          <w:sz w:val="28"/>
          <w:szCs w:val="28"/>
          <w:lang w:val="uk-UA"/>
        </w:rPr>
        <w:t xml:space="preserve">реклама в </w:t>
      </w:r>
      <w:r>
        <w:rPr>
          <w:sz w:val="28"/>
          <w:szCs w:val="28"/>
          <w:lang w:val="uk-UA"/>
        </w:rPr>
        <w:t>Інтернет-медіаресурсах та соціальних мережах</w:t>
      </w:r>
      <w:r w:rsidRPr="007719B0">
        <w:rPr>
          <w:sz w:val="28"/>
          <w:szCs w:val="28"/>
          <w:lang w:val="uk-UA"/>
        </w:rPr>
        <w:t>;</w:t>
      </w:r>
    </w:p>
    <w:p w:rsidR="00D30AFA" w:rsidRPr="007719B0" w:rsidRDefault="00D30AFA" w:rsidP="00F45480">
      <w:pPr>
        <w:widowControl w:val="0"/>
        <w:numPr>
          <w:ilvl w:val="0"/>
          <w:numId w:val="18"/>
        </w:numPr>
        <w:tabs>
          <w:tab w:val="left" w:pos="851"/>
          <w:tab w:val="left" w:pos="993"/>
          <w:tab w:val="left" w:pos="3140"/>
        </w:tabs>
        <w:spacing w:line="360" w:lineRule="auto"/>
        <w:ind w:left="0" w:firstLine="540"/>
        <w:jc w:val="both"/>
        <w:rPr>
          <w:sz w:val="28"/>
          <w:szCs w:val="28"/>
          <w:lang w:val="uk-UA"/>
        </w:rPr>
      </w:pPr>
      <w:r w:rsidRPr="007719B0">
        <w:rPr>
          <w:sz w:val="28"/>
          <w:szCs w:val="28"/>
          <w:lang w:val="uk-UA"/>
        </w:rPr>
        <w:t>зовнішня реклама (бігборди та сіті-лайти);</w:t>
      </w:r>
    </w:p>
    <w:p w:rsidR="00D30AFA" w:rsidRPr="007719B0" w:rsidRDefault="00D30AFA" w:rsidP="00F45480">
      <w:pPr>
        <w:widowControl w:val="0"/>
        <w:numPr>
          <w:ilvl w:val="0"/>
          <w:numId w:val="18"/>
        </w:numPr>
        <w:tabs>
          <w:tab w:val="left" w:pos="851"/>
          <w:tab w:val="left" w:pos="993"/>
          <w:tab w:val="left" w:pos="3140"/>
        </w:tabs>
        <w:spacing w:line="360" w:lineRule="auto"/>
        <w:ind w:left="0" w:firstLine="540"/>
        <w:jc w:val="both"/>
        <w:rPr>
          <w:sz w:val="28"/>
          <w:szCs w:val="28"/>
          <w:lang w:val="uk-UA"/>
        </w:rPr>
      </w:pPr>
      <w:r w:rsidRPr="007719B0">
        <w:rPr>
          <w:sz w:val="28"/>
          <w:szCs w:val="28"/>
          <w:lang w:val="uk-UA"/>
        </w:rPr>
        <w:t>вихід анонсу на телебаченні та в радіо ефірі;</w:t>
      </w:r>
    </w:p>
    <w:p w:rsidR="00D30AFA" w:rsidRPr="007719B0" w:rsidRDefault="00D30AFA" w:rsidP="00F45480">
      <w:pPr>
        <w:widowControl w:val="0"/>
        <w:numPr>
          <w:ilvl w:val="0"/>
          <w:numId w:val="18"/>
        </w:numPr>
        <w:tabs>
          <w:tab w:val="left" w:pos="851"/>
          <w:tab w:val="left" w:pos="993"/>
          <w:tab w:val="left" w:pos="3140"/>
        </w:tabs>
        <w:spacing w:line="360" w:lineRule="auto"/>
        <w:ind w:left="0" w:firstLine="540"/>
        <w:jc w:val="both"/>
        <w:rPr>
          <w:sz w:val="28"/>
          <w:szCs w:val="28"/>
          <w:lang w:val="uk-UA"/>
        </w:rPr>
      </w:pPr>
      <w:r w:rsidRPr="007719B0">
        <w:rPr>
          <w:sz w:val="28"/>
          <w:szCs w:val="28"/>
          <w:lang w:val="uk-UA"/>
        </w:rPr>
        <w:t xml:space="preserve">розповсюдження цільових запрошень та флаєрів. </w:t>
      </w:r>
    </w:p>
    <w:p w:rsidR="00D30AFA" w:rsidRPr="007719B0" w:rsidRDefault="00D30AFA" w:rsidP="00F45480">
      <w:pPr>
        <w:widowControl w:val="0"/>
        <w:tabs>
          <w:tab w:val="left" w:pos="851"/>
          <w:tab w:val="left" w:pos="993"/>
          <w:tab w:val="left" w:pos="3140"/>
        </w:tabs>
        <w:spacing w:line="360" w:lineRule="auto"/>
        <w:ind w:firstLine="540"/>
        <w:jc w:val="both"/>
        <w:rPr>
          <w:sz w:val="28"/>
          <w:szCs w:val="28"/>
          <w:lang w:val="uk-UA"/>
        </w:rPr>
      </w:pPr>
      <w:r w:rsidRPr="007719B0">
        <w:rPr>
          <w:sz w:val="28"/>
          <w:szCs w:val="28"/>
          <w:lang w:val="uk-UA"/>
        </w:rPr>
        <w:t xml:space="preserve">Здійснимо аналіз кожного із компонентів рекламної кампанії. </w:t>
      </w:r>
    </w:p>
    <w:p w:rsidR="00D30AFA" w:rsidRPr="007719B0" w:rsidRDefault="00D30AFA" w:rsidP="00F45480">
      <w:pPr>
        <w:widowControl w:val="0"/>
        <w:tabs>
          <w:tab w:val="left" w:pos="851"/>
          <w:tab w:val="left" w:pos="993"/>
        </w:tabs>
        <w:spacing w:line="360" w:lineRule="auto"/>
        <w:ind w:firstLine="540"/>
        <w:jc w:val="both"/>
        <w:rPr>
          <w:sz w:val="28"/>
          <w:szCs w:val="28"/>
          <w:lang w:val="uk-UA"/>
        </w:rPr>
      </w:pPr>
      <w:r w:rsidRPr="007719B0">
        <w:rPr>
          <w:b/>
          <w:sz w:val="28"/>
          <w:szCs w:val="28"/>
          <w:lang w:val="uk-UA"/>
        </w:rPr>
        <w:t xml:space="preserve">Друк анонсу відкриття в </w:t>
      </w:r>
      <w:r w:rsidRPr="00D30AFA">
        <w:rPr>
          <w:b/>
          <w:sz w:val="28"/>
          <w:szCs w:val="28"/>
          <w:lang w:val="uk-UA"/>
        </w:rPr>
        <w:t>журналі «Опілля»</w:t>
      </w:r>
      <w:r>
        <w:rPr>
          <w:sz w:val="28"/>
          <w:szCs w:val="28"/>
          <w:lang w:val="uk-UA"/>
        </w:rPr>
        <w:t xml:space="preserve"> присвяченому історії даного підприємства</w:t>
      </w:r>
      <w:r w:rsidRPr="007719B0">
        <w:rPr>
          <w:b/>
          <w:sz w:val="28"/>
          <w:szCs w:val="28"/>
          <w:lang w:val="uk-UA"/>
        </w:rPr>
        <w:t>.</w:t>
      </w:r>
      <w:r w:rsidRPr="007719B0">
        <w:rPr>
          <w:sz w:val="28"/>
          <w:szCs w:val="28"/>
          <w:lang w:val="uk-UA"/>
        </w:rPr>
        <w:t xml:space="preserve"> В ідеалі, для досягнення поставленої цілі, необхідно розмістити рекламу на обкладинці, але оскільки обкладинка продана на півроку вперед, то рекомендуємо розмістити рекламну інформацію на 2-3 обкладинці розміром не менше ніж 1/4. При цьому вартість </w:t>
      </w:r>
      <w:r w:rsidR="00F45480">
        <w:rPr>
          <w:sz w:val="28"/>
          <w:szCs w:val="28"/>
          <w:lang w:val="uk-UA"/>
        </w:rPr>
        <w:t>виготовлення журналу «Опілля» тиражем 100 штук становитиме</w:t>
      </w:r>
      <w:r w:rsidRPr="007719B0">
        <w:rPr>
          <w:sz w:val="28"/>
          <w:szCs w:val="28"/>
          <w:lang w:val="uk-UA"/>
        </w:rPr>
        <w:t xml:space="preserve"> </w:t>
      </w:r>
      <w:r w:rsidR="00F45480">
        <w:rPr>
          <w:b/>
          <w:sz w:val="28"/>
          <w:szCs w:val="28"/>
          <w:lang w:val="uk-UA"/>
        </w:rPr>
        <w:t>2</w:t>
      </w:r>
      <w:r w:rsidRPr="00D30AFA">
        <w:rPr>
          <w:b/>
          <w:sz w:val="28"/>
          <w:szCs w:val="28"/>
          <w:lang w:val="uk-UA"/>
        </w:rPr>
        <w:t>5500 грн.</w:t>
      </w:r>
      <w:r w:rsidRPr="007719B0">
        <w:rPr>
          <w:sz w:val="28"/>
          <w:szCs w:val="28"/>
          <w:lang w:val="uk-UA"/>
        </w:rPr>
        <w:t xml:space="preserve"> </w:t>
      </w:r>
    </w:p>
    <w:p w:rsidR="00907DBE" w:rsidRPr="007719B0" w:rsidRDefault="00907DBE" w:rsidP="00907DBE">
      <w:pPr>
        <w:widowControl w:val="0"/>
        <w:spacing w:line="360" w:lineRule="auto"/>
        <w:ind w:firstLine="709"/>
        <w:jc w:val="both"/>
        <w:rPr>
          <w:sz w:val="28"/>
          <w:szCs w:val="28"/>
          <w:lang w:val="uk-UA"/>
        </w:rPr>
      </w:pPr>
      <w:r w:rsidRPr="00F45480">
        <w:rPr>
          <w:b/>
          <w:sz w:val="28"/>
          <w:szCs w:val="28"/>
          <w:lang w:val="uk-UA"/>
        </w:rPr>
        <w:t>Реклама в Інтернет-медіаресурсах та соціальних мережах.</w:t>
      </w:r>
      <w:r w:rsidRPr="007719B0">
        <w:rPr>
          <w:b/>
          <w:sz w:val="28"/>
          <w:szCs w:val="28"/>
          <w:lang w:val="uk-UA"/>
        </w:rPr>
        <w:t xml:space="preserve"> </w:t>
      </w:r>
      <w:r>
        <w:rPr>
          <w:color w:val="000000"/>
          <w:sz w:val="28"/>
          <w:szCs w:val="28"/>
          <w:lang w:val="uk-UA"/>
        </w:rPr>
        <w:t>Сьогодні дана реклама є</w:t>
      </w:r>
      <w:r w:rsidRPr="007719B0">
        <w:rPr>
          <w:color w:val="000000"/>
          <w:sz w:val="28"/>
          <w:szCs w:val="28"/>
          <w:lang w:val="uk-UA"/>
        </w:rPr>
        <w:t xml:space="preserve"> дуже ефективн</w:t>
      </w:r>
      <w:r>
        <w:rPr>
          <w:color w:val="000000"/>
          <w:sz w:val="28"/>
          <w:szCs w:val="28"/>
          <w:lang w:val="uk-UA"/>
        </w:rPr>
        <w:t>ою</w:t>
      </w:r>
      <w:r w:rsidRPr="007719B0">
        <w:rPr>
          <w:color w:val="000000"/>
          <w:sz w:val="28"/>
          <w:szCs w:val="28"/>
          <w:lang w:val="uk-UA"/>
        </w:rPr>
        <w:t xml:space="preserve">, що підтверджується численними дослідженнями в даній області.  Щодня до 80% жителів міста незалежно від їх соціального статусу, рівня доходів і віку користуються </w:t>
      </w:r>
      <w:r>
        <w:rPr>
          <w:color w:val="000000"/>
          <w:sz w:val="28"/>
          <w:szCs w:val="28"/>
          <w:lang w:val="uk-UA"/>
        </w:rPr>
        <w:t>соціальними мережами</w:t>
      </w:r>
      <w:r w:rsidRPr="007719B0">
        <w:rPr>
          <w:color w:val="000000"/>
          <w:sz w:val="28"/>
          <w:szCs w:val="28"/>
          <w:lang w:val="uk-UA"/>
        </w:rPr>
        <w:t xml:space="preserve">. </w:t>
      </w:r>
      <w:r w:rsidRPr="007719B0">
        <w:rPr>
          <w:sz w:val="28"/>
          <w:szCs w:val="28"/>
          <w:lang w:val="uk-UA"/>
        </w:rPr>
        <w:t>Загальна вартість</w:t>
      </w:r>
      <w:r>
        <w:rPr>
          <w:sz w:val="28"/>
          <w:szCs w:val="28"/>
          <w:lang w:val="uk-UA"/>
        </w:rPr>
        <w:t xml:space="preserve"> витрат</w:t>
      </w:r>
      <w:r w:rsidRPr="007719B0">
        <w:rPr>
          <w:sz w:val="28"/>
          <w:szCs w:val="28"/>
          <w:lang w:val="uk-UA"/>
        </w:rPr>
        <w:t xml:space="preserve"> – </w:t>
      </w:r>
      <w:r>
        <w:rPr>
          <w:b/>
          <w:sz w:val="28"/>
          <w:szCs w:val="28"/>
          <w:lang w:val="uk-UA"/>
        </w:rPr>
        <w:t>100</w:t>
      </w:r>
      <w:r w:rsidRPr="007719B0">
        <w:rPr>
          <w:b/>
          <w:sz w:val="28"/>
          <w:szCs w:val="28"/>
          <w:lang w:val="uk-UA"/>
        </w:rPr>
        <w:t>70 грн.</w:t>
      </w:r>
      <w:r w:rsidRPr="007719B0">
        <w:rPr>
          <w:sz w:val="28"/>
          <w:szCs w:val="28"/>
          <w:lang w:val="uk-UA"/>
        </w:rPr>
        <w:t xml:space="preserve"> </w:t>
      </w:r>
    </w:p>
    <w:p w:rsidR="00D30AFA" w:rsidRPr="007719B0" w:rsidRDefault="00D30AFA" w:rsidP="00F45480">
      <w:pPr>
        <w:widowControl w:val="0"/>
        <w:spacing w:line="360" w:lineRule="auto"/>
        <w:ind w:firstLine="709"/>
        <w:jc w:val="both"/>
        <w:rPr>
          <w:sz w:val="28"/>
          <w:szCs w:val="28"/>
          <w:lang w:val="uk-UA"/>
        </w:rPr>
      </w:pPr>
      <w:r w:rsidRPr="007719B0">
        <w:rPr>
          <w:b/>
          <w:sz w:val="28"/>
          <w:szCs w:val="28"/>
          <w:lang w:val="uk-UA"/>
        </w:rPr>
        <w:t>Зовнішня реклама (бігборди та сіті-лайти).</w:t>
      </w:r>
      <w:r w:rsidRPr="007719B0">
        <w:rPr>
          <w:sz w:val="28"/>
          <w:szCs w:val="28"/>
          <w:lang w:val="uk-UA"/>
        </w:rPr>
        <w:t xml:space="preserve"> Для здійснення ефективного рекламування достатньо 1-2 бігбордів в добре розташованих місцях, 2 наземних сіті-лайтів, 1-2 навісних сіті-лайтів, що знаходяться навпроти офісу, з ціллю використати їх не тільки як рекламні носії, а й як вказівники (можливо на постійній основі). Загальна вартість робіт - </w:t>
      </w:r>
      <w:r w:rsidRPr="007719B0">
        <w:rPr>
          <w:b/>
          <w:sz w:val="28"/>
          <w:szCs w:val="28"/>
          <w:lang w:val="uk-UA"/>
        </w:rPr>
        <w:t>8250 грн.</w:t>
      </w:r>
      <w:r w:rsidRPr="007719B0">
        <w:rPr>
          <w:sz w:val="28"/>
          <w:szCs w:val="28"/>
          <w:lang w:val="uk-UA"/>
        </w:rPr>
        <w:t xml:space="preserve"> </w:t>
      </w:r>
    </w:p>
    <w:p w:rsidR="00D30AFA" w:rsidRPr="007719B0" w:rsidRDefault="00D30AFA" w:rsidP="00F45480">
      <w:pPr>
        <w:widowControl w:val="0"/>
        <w:spacing w:line="360" w:lineRule="auto"/>
        <w:ind w:firstLine="709"/>
        <w:jc w:val="both"/>
        <w:rPr>
          <w:sz w:val="28"/>
          <w:szCs w:val="28"/>
          <w:lang w:val="uk-UA"/>
        </w:rPr>
      </w:pPr>
      <w:r w:rsidRPr="007719B0">
        <w:rPr>
          <w:b/>
          <w:sz w:val="28"/>
          <w:szCs w:val="28"/>
          <w:lang w:val="uk-UA"/>
        </w:rPr>
        <w:t xml:space="preserve">Вихід анонсу на телебаченні та в радіо ефірі. </w:t>
      </w:r>
      <w:r w:rsidRPr="007719B0">
        <w:rPr>
          <w:sz w:val="28"/>
          <w:szCs w:val="28"/>
          <w:lang w:val="uk-UA"/>
        </w:rPr>
        <w:t xml:space="preserve">Оскільки на місцевому телебаченні жителі міста дивляться практично тільки фільми, тому рекомендується запустити бігучу строку, яка іде тільки під час трансляції фільмів, на телеканалах «ТВ-4» та «Смайл ТВ». Вартість реклами протягом 10 днів на обох каналах становитиме – </w:t>
      </w:r>
      <w:r w:rsidR="00F45480">
        <w:rPr>
          <w:b/>
          <w:sz w:val="28"/>
          <w:szCs w:val="28"/>
          <w:lang w:val="uk-UA"/>
        </w:rPr>
        <w:t>5</w:t>
      </w:r>
      <w:r w:rsidRPr="007719B0">
        <w:rPr>
          <w:b/>
          <w:sz w:val="28"/>
          <w:szCs w:val="28"/>
          <w:lang w:val="uk-UA"/>
        </w:rPr>
        <w:t>100 грн.</w:t>
      </w:r>
      <w:r w:rsidRPr="007719B0">
        <w:rPr>
          <w:sz w:val="28"/>
          <w:szCs w:val="28"/>
          <w:lang w:val="uk-UA"/>
        </w:rPr>
        <w:t xml:space="preserve"> </w:t>
      </w:r>
    </w:p>
    <w:p w:rsidR="00D30AFA" w:rsidRPr="007719B0" w:rsidRDefault="00D30AFA" w:rsidP="00F45480">
      <w:pPr>
        <w:widowControl w:val="0"/>
        <w:spacing w:line="360" w:lineRule="auto"/>
        <w:ind w:firstLine="709"/>
        <w:jc w:val="both"/>
        <w:rPr>
          <w:sz w:val="28"/>
          <w:szCs w:val="28"/>
          <w:lang w:val="uk-UA"/>
        </w:rPr>
      </w:pPr>
      <w:r w:rsidRPr="007719B0">
        <w:rPr>
          <w:sz w:val="28"/>
          <w:szCs w:val="28"/>
          <w:lang w:val="uk-UA"/>
        </w:rPr>
        <w:t xml:space="preserve">Щодо рекламування на радіо рекомендовано здійснювати рекламацію кампанії на двох станціях: «Радіо Люкс» і «Радіо net». «Радіо Люкс» являється </w:t>
      </w:r>
      <w:r w:rsidRPr="007719B0">
        <w:rPr>
          <w:sz w:val="28"/>
          <w:szCs w:val="28"/>
          <w:lang w:val="uk-UA"/>
        </w:rPr>
        <w:lastRenderedPageBreak/>
        <w:t xml:space="preserve">однією з найпопулярніших радіо станцій. </w:t>
      </w:r>
    </w:p>
    <w:p w:rsidR="00D30AFA" w:rsidRPr="007719B0" w:rsidRDefault="00D30AFA" w:rsidP="00F45480">
      <w:pPr>
        <w:widowControl w:val="0"/>
        <w:spacing w:line="360" w:lineRule="auto"/>
        <w:ind w:firstLine="709"/>
        <w:jc w:val="both"/>
        <w:rPr>
          <w:sz w:val="28"/>
          <w:szCs w:val="28"/>
          <w:lang w:val="uk-UA"/>
        </w:rPr>
      </w:pPr>
      <w:r w:rsidRPr="007719B0">
        <w:rPr>
          <w:sz w:val="28"/>
          <w:szCs w:val="28"/>
          <w:lang w:val="uk-UA"/>
        </w:rPr>
        <w:t>«Радіо net» прослуховує майже 20% населення, крім того вона має найдовший діапазон віщання, завдяки чому покриває значну площу регіону і практично не має «ям» на території міста. Це одна із основних причин чому ця радіостанція досить популярна серед водіїв маршрутних таксі приміського та міжміського сполучення.</w:t>
      </w:r>
    </w:p>
    <w:p w:rsidR="00D30AFA" w:rsidRPr="007719B0" w:rsidRDefault="00D30AFA" w:rsidP="00F45480">
      <w:pPr>
        <w:widowControl w:val="0"/>
        <w:spacing w:line="360" w:lineRule="auto"/>
        <w:ind w:firstLine="709"/>
        <w:jc w:val="both"/>
        <w:rPr>
          <w:sz w:val="28"/>
          <w:szCs w:val="28"/>
          <w:lang w:val="uk-UA"/>
        </w:rPr>
      </w:pPr>
      <w:r w:rsidRPr="007719B0">
        <w:rPr>
          <w:sz w:val="28"/>
          <w:szCs w:val="28"/>
          <w:lang w:val="uk-UA"/>
        </w:rPr>
        <w:t xml:space="preserve">В цих транспортних засобах переїжджає велика кількість людей, які вимушено слухають «Радіо net» через те, що його слухає водій. До того ж «Радіо net» суттєво відрізняється від своїх колег ціновою політикою. Загальна вартість 50 виходів становитиме – </w:t>
      </w:r>
      <w:r w:rsidR="00F45480">
        <w:rPr>
          <w:b/>
          <w:sz w:val="28"/>
          <w:szCs w:val="28"/>
          <w:lang w:val="uk-UA"/>
        </w:rPr>
        <w:t>5</w:t>
      </w:r>
      <w:r w:rsidRPr="007719B0">
        <w:rPr>
          <w:b/>
          <w:sz w:val="28"/>
          <w:szCs w:val="28"/>
          <w:lang w:val="uk-UA"/>
        </w:rPr>
        <w:t>850 грн.</w:t>
      </w:r>
      <w:r w:rsidRPr="007719B0">
        <w:rPr>
          <w:sz w:val="28"/>
          <w:szCs w:val="28"/>
          <w:lang w:val="uk-UA"/>
        </w:rPr>
        <w:t xml:space="preserve"> </w:t>
      </w:r>
    </w:p>
    <w:p w:rsidR="00D30AFA" w:rsidRPr="007719B0" w:rsidRDefault="00D30AFA" w:rsidP="00F45480">
      <w:pPr>
        <w:widowControl w:val="0"/>
        <w:spacing w:line="360" w:lineRule="auto"/>
        <w:ind w:firstLine="709"/>
        <w:jc w:val="both"/>
        <w:rPr>
          <w:sz w:val="28"/>
          <w:szCs w:val="28"/>
          <w:lang w:val="uk-UA"/>
        </w:rPr>
      </w:pPr>
      <w:r w:rsidRPr="007719B0">
        <w:rPr>
          <w:b/>
          <w:sz w:val="28"/>
          <w:szCs w:val="28"/>
          <w:lang w:val="uk-UA"/>
        </w:rPr>
        <w:t xml:space="preserve">Розповсюдження цільових запрошень та флаєрів. </w:t>
      </w:r>
      <w:r w:rsidRPr="007719B0">
        <w:rPr>
          <w:sz w:val="28"/>
          <w:szCs w:val="28"/>
          <w:lang w:val="uk-UA"/>
        </w:rPr>
        <w:t>В даному випадку запрошення формату А4, які містять типовий текст. Їх доставляють за допомогою кур</w:t>
      </w:r>
      <w:r>
        <w:rPr>
          <w:sz w:val="28"/>
          <w:szCs w:val="28"/>
          <w:lang w:val="uk-UA"/>
        </w:rPr>
        <w:t>’</w:t>
      </w:r>
      <w:r w:rsidRPr="007719B0">
        <w:rPr>
          <w:sz w:val="28"/>
          <w:szCs w:val="28"/>
          <w:lang w:val="uk-UA"/>
        </w:rPr>
        <w:t xml:space="preserve">єрської служби або поштою. Загальна вартість робіт (500 шт.) складатиме – </w:t>
      </w:r>
      <w:r w:rsidR="00F45480" w:rsidRPr="00F45480">
        <w:rPr>
          <w:b/>
          <w:sz w:val="28"/>
          <w:szCs w:val="28"/>
          <w:lang w:val="uk-UA"/>
        </w:rPr>
        <w:t>2</w:t>
      </w:r>
      <w:r w:rsidRPr="00F45480">
        <w:rPr>
          <w:b/>
          <w:sz w:val="28"/>
          <w:szCs w:val="28"/>
          <w:lang w:val="uk-UA"/>
        </w:rPr>
        <w:t>550 грн.</w:t>
      </w:r>
      <w:r w:rsidRPr="007719B0">
        <w:rPr>
          <w:sz w:val="28"/>
          <w:szCs w:val="28"/>
          <w:lang w:val="uk-UA"/>
        </w:rPr>
        <w:t xml:space="preserve"> </w:t>
      </w:r>
    </w:p>
    <w:p w:rsidR="00D30AFA" w:rsidRPr="007719B0" w:rsidRDefault="00D30AFA" w:rsidP="00F45480">
      <w:pPr>
        <w:widowControl w:val="0"/>
        <w:spacing w:line="360" w:lineRule="auto"/>
        <w:ind w:firstLine="709"/>
        <w:jc w:val="both"/>
        <w:rPr>
          <w:sz w:val="28"/>
          <w:szCs w:val="28"/>
          <w:lang w:val="uk-UA"/>
        </w:rPr>
      </w:pPr>
      <w:r w:rsidRPr="007719B0">
        <w:rPr>
          <w:sz w:val="28"/>
          <w:szCs w:val="28"/>
          <w:lang w:val="uk-UA"/>
        </w:rPr>
        <w:t xml:space="preserve">Щодо розповсюдження флаєрів то цільова аудиторія на яку він розрахований – середній та частково бізнес клас. Виходячи з цього найдоцільнішими являються наступні місця розповсюдження: центральний та районні базари, центральна частина міста в вихідні дні, а також розповсюдження по поштовим скринькам. </w:t>
      </w:r>
    </w:p>
    <w:p w:rsidR="00D30AFA" w:rsidRPr="007719B0" w:rsidRDefault="00D30AFA" w:rsidP="00F45480">
      <w:pPr>
        <w:widowControl w:val="0"/>
        <w:spacing w:line="360" w:lineRule="auto"/>
        <w:ind w:firstLine="709"/>
        <w:jc w:val="both"/>
        <w:rPr>
          <w:sz w:val="28"/>
          <w:szCs w:val="28"/>
          <w:lang w:val="uk-UA"/>
        </w:rPr>
      </w:pPr>
      <w:r w:rsidRPr="007719B0">
        <w:rPr>
          <w:sz w:val="28"/>
          <w:szCs w:val="28"/>
          <w:lang w:val="uk-UA"/>
        </w:rPr>
        <w:t xml:space="preserve">Крім рекламної інформації на них необхідно вказати, що флаєр дає право на участь в певних акціях або право на знижку, завдяки цьому вони не викидаються відразу і тим самим збільшується його ефективність і продовжується дія рекламної інформації яку він несе. Загальна вартість виготовлення 5000 шт. флаєрів складатиме – </w:t>
      </w:r>
      <w:r w:rsidRPr="007719B0">
        <w:rPr>
          <w:b/>
          <w:sz w:val="28"/>
          <w:szCs w:val="28"/>
          <w:lang w:val="uk-UA"/>
        </w:rPr>
        <w:t>950 грн.</w:t>
      </w:r>
      <w:r w:rsidRPr="007719B0">
        <w:rPr>
          <w:sz w:val="28"/>
          <w:szCs w:val="28"/>
          <w:lang w:val="uk-UA"/>
        </w:rPr>
        <w:t xml:space="preserve"> </w:t>
      </w:r>
    </w:p>
    <w:p w:rsidR="00D30AFA" w:rsidRPr="007719B0" w:rsidRDefault="00D30AFA" w:rsidP="00F45480">
      <w:pPr>
        <w:widowControl w:val="0"/>
        <w:tabs>
          <w:tab w:val="left" w:pos="3140"/>
        </w:tabs>
        <w:spacing w:line="360" w:lineRule="auto"/>
        <w:ind w:firstLine="720"/>
        <w:jc w:val="both"/>
        <w:rPr>
          <w:sz w:val="28"/>
          <w:szCs w:val="28"/>
          <w:lang w:val="uk-UA"/>
        </w:rPr>
      </w:pPr>
      <w:r w:rsidRPr="007719B0">
        <w:rPr>
          <w:sz w:val="28"/>
          <w:szCs w:val="28"/>
          <w:lang w:val="uk-UA"/>
        </w:rPr>
        <w:t xml:space="preserve">На наш погляд, представлена різноманітність рекламних засобів, що будуть використовуватися під час проведення рекламної кампанії є достатньою для її найширшого рекламування, тому підрахуємо зведений бюджет даної рекламної кампанії приуроченої до 15-річчя </w:t>
      </w:r>
      <w:r w:rsidR="00F45480">
        <w:rPr>
          <w:sz w:val="28"/>
          <w:szCs w:val="28"/>
          <w:lang w:val="uk-UA"/>
        </w:rPr>
        <w:t xml:space="preserve">якісної зміни системи управління </w:t>
      </w:r>
      <w:r w:rsidRPr="007719B0">
        <w:rPr>
          <w:sz w:val="28"/>
          <w:szCs w:val="28"/>
          <w:lang w:val="uk-UA"/>
        </w:rPr>
        <w:t>підприємств</w:t>
      </w:r>
      <w:r w:rsidR="00F45480">
        <w:rPr>
          <w:sz w:val="28"/>
          <w:szCs w:val="28"/>
          <w:lang w:val="uk-UA"/>
        </w:rPr>
        <w:t>ом</w:t>
      </w:r>
      <w:r w:rsidRPr="007719B0">
        <w:rPr>
          <w:sz w:val="28"/>
          <w:szCs w:val="28"/>
          <w:lang w:val="uk-UA"/>
        </w:rPr>
        <w:t xml:space="preserve"> </w:t>
      </w:r>
      <w:r w:rsidR="00E469C5" w:rsidRPr="00F45480">
        <w:rPr>
          <w:color w:val="4B4C4D"/>
          <w:sz w:val="28"/>
          <w:szCs w:val="28"/>
          <w:lang w:val="uk-UA"/>
        </w:rPr>
        <w:t xml:space="preserve">ТОВ «Пивоварня Опілля» </w:t>
      </w:r>
      <w:r w:rsidRPr="007719B0">
        <w:rPr>
          <w:sz w:val="28"/>
          <w:szCs w:val="28"/>
          <w:lang w:val="uk-UA"/>
        </w:rPr>
        <w:t>(таблиця 3.3).</w:t>
      </w:r>
    </w:p>
    <w:p w:rsidR="00F45480" w:rsidRDefault="00F45480" w:rsidP="00F45480">
      <w:pPr>
        <w:widowControl w:val="0"/>
        <w:tabs>
          <w:tab w:val="left" w:pos="3140"/>
        </w:tabs>
        <w:spacing w:line="360" w:lineRule="auto"/>
        <w:ind w:firstLine="720"/>
        <w:jc w:val="right"/>
        <w:rPr>
          <w:sz w:val="28"/>
          <w:szCs w:val="28"/>
          <w:lang w:val="uk-UA"/>
        </w:rPr>
      </w:pPr>
    </w:p>
    <w:p w:rsidR="00D30AFA" w:rsidRPr="007719B0" w:rsidRDefault="00D30AFA" w:rsidP="00F45480">
      <w:pPr>
        <w:widowControl w:val="0"/>
        <w:tabs>
          <w:tab w:val="left" w:pos="3140"/>
        </w:tabs>
        <w:spacing w:line="360" w:lineRule="auto"/>
        <w:ind w:firstLine="720"/>
        <w:jc w:val="right"/>
        <w:rPr>
          <w:sz w:val="28"/>
          <w:szCs w:val="28"/>
          <w:lang w:val="uk-UA"/>
        </w:rPr>
      </w:pPr>
      <w:r w:rsidRPr="007719B0">
        <w:rPr>
          <w:sz w:val="28"/>
          <w:szCs w:val="28"/>
          <w:lang w:val="uk-UA"/>
        </w:rPr>
        <w:lastRenderedPageBreak/>
        <w:t>Таблиця 3.</w:t>
      </w:r>
      <w:r w:rsidR="00F45480">
        <w:rPr>
          <w:sz w:val="28"/>
          <w:szCs w:val="28"/>
          <w:lang w:val="uk-UA"/>
        </w:rPr>
        <w:t>1</w:t>
      </w:r>
    </w:p>
    <w:p w:rsidR="00D30AFA" w:rsidRPr="00F45480" w:rsidRDefault="00D30AFA" w:rsidP="00F45480">
      <w:pPr>
        <w:widowControl w:val="0"/>
        <w:tabs>
          <w:tab w:val="left" w:pos="3140"/>
        </w:tabs>
        <w:spacing w:line="360" w:lineRule="auto"/>
        <w:ind w:firstLine="720"/>
        <w:jc w:val="center"/>
        <w:rPr>
          <w:sz w:val="28"/>
          <w:szCs w:val="28"/>
          <w:lang w:val="uk-UA"/>
        </w:rPr>
      </w:pPr>
      <w:r w:rsidRPr="00F45480">
        <w:rPr>
          <w:sz w:val="28"/>
          <w:szCs w:val="28"/>
          <w:lang w:val="uk-UA"/>
        </w:rPr>
        <w:t xml:space="preserve">Бюджет рекламної кампанії на підприємстві </w:t>
      </w:r>
      <w:r w:rsidR="00F45480" w:rsidRPr="00F45480">
        <w:rPr>
          <w:color w:val="4B4C4D"/>
          <w:sz w:val="28"/>
          <w:szCs w:val="28"/>
          <w:lang w:val="uk-UA"/>
        </w:rPr>
        <w:t xml:space="preserve">ТОВ «Пивоварня Опілля» </w:t>
      </w:r>
      <w:r w:rsidRPr="00F45480">
        <w:rPr>
          <w:sz w:val="28"/>
          <w:szCs w:val="28"/>
          <w:lang w:val="uk-UA"/>
        </w:rPr>
        <w:t>приурочений 1</w:t>
      </w:r>
      <w:r w:rsidR="00F45480" w:rsidRPr="00F45480">
        <w:rPr>
          <w:sz w:val="28"/>
          <w:szCs w:val="28"/>
          <w:lang w:val="uk-UA"/>
        </w:rPr>
        <w:t>5</w:t>
      </w:r>
      <w:r w:rsidRPr="00F45480">
        <w:rPr>
          <w:sz w:val="28"/>
          <w:szCs w:val="28"/>
          <w:lang w:val="uk-UA"/>
        </w:rPr>
        <w:t xml:space="preserve">-річчю </w:t>
      </w:r>
      <w:r w:rsidR="00F45480" w:rsidRPr="00F45480">
        <w:rPr>
          <w:sz w:val="28"/>
          <w:szCs w:val="28"/>
          <w:lang w:val="uk-UA"/>
        </w:rPr>
        <w:t>якісної зміни системи управління підприємством</w:t>
      </w:r>
    </w:p>
    <w:tbl>
      <w:tblPr>
        <w:tblStyle w:val="a3"/>
        <w:tblW w:w="8500" w:type="dxa"/>
        <w:tblInd w:w="421" w:type="dxa"/>
        <w:tblLook w:val="01E0" w:firstRow="1" w:lastRow="1" w:firstColumn="1" w:lastColumn="1" w:noHBand="0" w:noVBand="0"/>
      </w:tblPr>
      <w:tblGrid>
        <w:gridCol w:w="648"/>
        <w:gridCol w:w="6120"/>
        <w:gridCol w:w="1732"/>
      </w:tblGrid>
      <w:tr w:rsidR="00D30AFA" w:rsidRPr="00F45480" w:rsidTr="00FC7556">
        <w:tc>
          <w:tcPr>
            <w:tcW w:w="648" w:type="dxa"/>
          </w:tcPr>
          <w:p w:rsidR="00D30AFA" w:rsidRPr="00F45480" w:rsidRDefault="00D30AFA" w:rsidP="00F45480">
            <w:pPr>
              <w:widowControl w:val="0"/>
              <w:tabs>
                <w:tab w:val="left" w:pos="3140"/>
              </w:tabs>
              <w:spacing w:line="360" w:lineRule="auto"/>
              <w:jc w:val="center"/>
              <w:rPr>
                <w:b/>
                <w:lang w:val="uk-UA"/>
              </w:rPr>
            </w:pPr>
            <w:r w:rsidRPr="00F45480">
              <w:rPr>
                <w:b/>
                <w:lang w:val="uk-UA"/>
              </w:rPr>
              <w:t>№</w:t>
            </w:r>
          </w:p>
        </w:tc>
        <w:tc>
          <w:tcPr>
            <w:tcW w:w="6120" w:type="dxa"/>
          </w:tcPr>
          <w:p w:rsidR="00D30AFA" w:rsidRPr="00F45480" w:rsidRDefault="00D30AFA" w:rsidP="00F45480">
            <w:pPr>
              <w:widowControl w:val="0"/>
              <w:tabs>
                <w:tab w:val="left" w:pos="3140"/>
              </w:tabs>
              <w:spacing w:line="360" w:lineRule="auto"/>
              <w:jc w:val="center"/>
              <w:rPr>
                <w:b/>
                <w:lang w:val="uk-UA"/>
              </w:rPr>
            </w:pPr>
            <w:r w:rsidRPr="00F45480">
              <w:rPr>
                <w:b/>
                <w:lang w:val="uk-UA"/>
              </w:rPr>
              <w:t>Стаття витрат</w:t>
            </w:r>
          </w:p>
        </w:tc>
        <w:tc>
          <w:tcPr>
            <w:tcW w:w="1732" w:type="dxa"/>
          </w:tcPr>
          <w:p w:rsidR="00D30AFA" w:rsidRPr="00F45480" w:rsidRDefault="00D30AFA" w:rsidP="00F45480">
            <w:pPr>
              <w:widowControl w:val="0"/>
              <w:tabs>
                <w:tab w:val="left" w:pos="3140"/>
              </w:tabs>
              <w:spacing w:line="360" w:lineRule="auto"/>
              <w:jc w:val="center"/>
              <w:rPr>
                <w:b/>
                <w:lang w:val="uk-UA"/>
              </w:rPr>
            </w:pPr>
            <w:r w:rsidRPr="00F45480">
              <w:rPr>
                <w:b/>
                <w:lang w:val="uk-UA"/>
              </w:rPr>
              <w:t>Сума, грн.</w:t>
            </w:r>
          </w:p>
        </w:tc>
      </w:tr>
      <w:tr w:rsidR="00D30AFA" w:rsidRPr="00F45480" w:rsidTr="00FC7556">
        <w:tc>
          <w:tcPr>
            <w:tcW w:w="648" w:type="dxa"/>
          </w:tcPr>
          <w:p w:rsidR="00D30AFA" w:rsidRPr="00F45480" w:rsidRDefault="00D30AFA" w:rsidP="00F45480">
            <w:pPr>
              <w:widowControl w:val="0"/>
              <w:tabs>
                <w:tab w:val="left" w:pos="3140"/>
              </w:tabs>
              <w:spacing w:line="360" w:lineRule="auto"/>
              <w:jc w:val="center"/>
              <w:rPr>
                <w:lang w:val="uk-UA"/>
              </w:rPr>
            </w:pPr>
            <w:r w:rsidRPr="00F45480">
              <w:rPr>
                <w:lang w:val="uk-UA"/>
              </w:rPr>
              <w:t>1.</w:t>
            </w:r>
          </w:p>
        </w:tc>
        <w:tc>
          <w:tcPr>
            <w:tcW w:w="6120" w:type="dxa"/>
          </w:tcPr>
          <w:p w:rsidR="00D30AFA" w:rsidRPr="00F45480" w:rsidRDefault="00F45480" w:rsidP="00F45480">
            <w:pPr>
              <w:widowControl w:val="0"/>
              <w:spacing w:line="360" w:lineRule="auto"/>
              <w:jc w:val="both"/>
              <w:rPr>
                <w:lang w:val="uk-UA"/>
              </w:rPr>
            </w:pPr>
            <w:r w:rsidRPr="00F45480">
              <w:rPr>
                <w:lang w:val="uk-UA"/>
              </w:rPr>
              <w:t>Друк анонсу відкриття в спеціалізованому журналі «Опілля» присвяченому історії даного підприємства</w:t>
            </w:r>
          </w:p>
        </w:tc>
        <w:tc>
          <w:tcPr>
            <w:tcW w:w="1732" w:type="dxa"/>
          </w:tcPr>
          <w:p w:rsidR="00D30AFA" w:rsidRPr="00F45480" w:rsidRDefault="00F45480" w:rsidP="00F45480">
            <w:pPr>
              <w:widowControl w:val="0"/>
              <w:tabs>
                <w:tab w:val="left" w:pos="3140"/>
              </w:tabs>
              <w:spacing w:line="360" w:lineRule="auto"/>
              <w:jc w:val="center"/>
              <w:rPr>
                <w:lang w:val="uk-UA"/>
              </w:rPr>
            </w:pPr>
            <w:r>
              <w:rPr>
                <w:lang w:val="uk-UA"/>
              </w:rPr>
              <w:t>25500</w:t>
            </w:r>
          </w:p>
        </w:tc>
      </w:tr>
      <w:tr w:rsidR="00D30AFA" w:rsidRPr="00F45480" w:rsidTr="00FC7556">
        <w:tc>
          <w:tcPr>
            <w:tcW w:w="648" w:type="dxa"/>
          </w:tcPr>
          <w:p w:rsidR="00D30AFA" w:rsidRPr="00F45480" w:rsidRDefault="00D30AFA" w:rsidP="00F45480">
            <w:pPr>
              <w:widowControl w:val="0"/>
              <w:tabs>
                <w:tab w:val="left" w:pos="3140"/>
              </w:tabs>
              <w:spacing w:line="360" w:lineRule="auto"/>
              <w:jc w:val="center"/>
              <w:rPr>
                <w:lang w:val="uk-UA"/>
              </w:rPr>
            </w:pPr>
            <w:r w:rsidRPr="00F45480">
              <w:rPr>
                <w:lang w:val="uk-UA"/>
              </w:rPr>
              <w:t>2.</w:t>
            </w:r>
          </w:p>
        </w:tc>
        <w:tc>
          <w:tcPr>
            <w:tcW w:w="6120" w:type="dxa"/>
          </w:tcPr>
          <w:p w:rsidR="00D30AFA" w:rsidRPr="00F45480" w:rsidRDefault="00F45480" w:rsidP="00F45480">
            <w:pPr>
              <w:widowControl w:val="0"/>
              <w:spacing w:line="360" w:lineRule="auto"/>
              <w:jc w:val="both"/>
              <w:rPr>
                <w:lang w:val="uk-UA"/>
              </w:rPr>
            </w:pPr>
            <w:r w:rsidRPr="00F45480">
              <w:rPr>
                <w:lang w:val="uk-UA"/>
              </w:rPr>
              <w:t>Зовнішня реклама (бігборди та сіті-лайти)</w:t>
            </w:r>
          </w:p>
        </w:tc>
        <w:tc>
          <w:tcPr>
            <w:tcW w:w="1732" w:type="dxa"/>
          </w:tcPr>
          <w:p w:rsidR="00D30AFA" w:rsidRPr="00F45480" w:rsidRDefault="00D30AFA" w:rsidP="00F45480">
            <w:pPr>
              <w:widowControl w:val="0"/>
              <w:tabs>
                <w:tab w:val="left" w:pos="3140"/>
              </w:tabs>
              <w:spacing w:line="360" w:lineRule="auto"/>
              <w:jc w:val="center"/>
              <w:rPr>
                <w:lang w:val="uk-UA"/>
              </w:rPr>
            </w:pPr>
            <w:r w:rsidRPr="00F45480">
              <w:rPr>
                <w:lang w:val="uk-UA"/>
              </w:rPr>
              <w:t>8250</w:t>
            </w:r>
          </w:p>
        </w:tc>
      </w:tr>
      <w:tr w:rsidR="00D30AFA" w:rsidRPr="00F45480" w:rsidTr="00FC7556">
        <w:tc>
          <w:tcPr>
            <w:tcW w:w="648" w:type="dxa"/>
          </w:tcPr>
          <w:p w:rsidR="00D30AFA" w:rsidRPr="00F45480" w:rsidRDefault="00D30AFA" w:rsidP="00F45480">
            <w:pPr>
              <w:widowControl w:val="0"/>
              <w:tabs>
                <w:tab w:val="left" w:pos="3140"/>
              </w:tabs>
              <w:spacing w:line="360" w:lineRule="auto"/>
              <w:jc w:val="center"/>
              <w:rPr>
                <w:lang w:val="uk-UA"/>
              </w:rPr>
            </w:pPr>
            <w:r w:rsidRPr="00F45480">
              <w:rPr>
                <w:lang w:val="uk-UA"/>
              </w:rPr>
              <w:t>3.</w:t>
            </w:r>
          </w:p>
        </w:tc>
        <w:tc>
          <w:tcPr>
            <w:tcW w:w="6120" w:type="dxa"/>
          </w:tcPr>
          <w:p w:rsidR="00D30AFA" w:rsidRPr="00F45480" w:rsidRDefault="00F45480" w:rsidP="00F45480">
            <w:pPr>
              <w:widowControl w:val="0"/>
              <w:spacing w:line="360" w:lineRule="auto"/>
              <w:jc w:val="both"/>
              <w:rPr>
                <w:lang w:val="uk-UA"/>
              </w:rPr>
            </w:pPr>
            <w:r w:rsidRPr="00F45480">
              <w:rPr>
                <w:lang w:val="uk-UA"/>
              </w:rPr>
              <w:t>Реклама в Інтернет-медіа</w:t>
            </w:r>
            <w:r w:rsidR="00324247">
              <w:rPr>
                <w:lang w:val="uk-UA"/>
              </w:rPr>
              <w:t xml:space="preserve"> </w:t>
            </w:r>
            <w:r w:rsidRPr="00F45480">
              <w:rPr>
                <w:lang w:val="uk-UA"/>
              </w:rPr>
              <w:t>ресурсах та соціальних мережах</w:t>
            </w:r>
          </w:p>
        </w:tc>
        <w:tc>
          <w:tcPr>
            <w:tcW w:w="1732" w:type="dxa"/>
          </w:tcPr>
          <w:p w:rsidR="00D30AFA" w:rsidRPr="00F45480" w:rsidRDefault="00F45480" w:rsidP="00F45480">
            <w:pPr>
              <w:widowControl w:val="0"/>
              <w:tabs>
                <w:tab w:val="left" w:pos="3140"/>
              </w:tabs>
              <w:spacing w:line="360" w:lineRule="auto"/>
              <w:jc w:val="center"/>
              <w:rPr>
                <w:lang w:val="uk-UA"/>
              </w:rPr>
            </w:pPr>
            <w:r>
              <w:rPr>
                <w:lang w:val="uk-UA"/>
              </w:rPr>
              <w:t>10070</w:t>
            </w:r>
          </w:p>
        </w:tc>
      </w:tr>
      <w:tr w:rsidR="00D30AFA" w:rsidRPr="00F45480" w:rsidTr="00FC7556">
        <w:tc>
          <w:tcPr>
            <w:tcW w:w="648" w:type="dxa"/>
          </w:tcPr>
          <w:p w:rsidR="00D30AFA" w:rsidRPr="00F45480" w:rsidRDefault="00D30AFA" w:rsidP="00F45480">
            <w:pPr>
              <w:widowControl w:val="0"/>
              <w:tabs>
                <w:tab w:val="left" w:pos="3140"/>
              </w:tabs>
              <w:spacing w:line="360" w:lineRule="auto"/>
              <w:jc w:val="center"/>
              <w:rPr>
                <w:lang w:val="uk-UA"/>
              </w:rPr>
            </w:pPr>
            <w:r w:rsidRPr="00F45480">
              <w:rPr>
                <w:lang w:val="uk-UA"/>
              </w:rPr>
              <w:t>4.</w:t>
            </w:r>
          </w:p>
        </w:tc>
        <w:tc>
          <w:tcPr>
            <w:tcW w:w="6120" w:type="dxa"/>
          </w:tcPr>
          <w:p w:rsidR="00D30AFA" w:rsidRPr="00F45480" w:rsidRDefault="00F45480" w:rsidP="00F45480">
            <w:pPr>
              <w:widowControl w:val="0"/>
              <w:spacing w:line="360" w:lineRule="auto"/>
              <w:jc w:val="both"/>
              <w:rPr>
                <w:lang w:val="uk-UA"/>
              </w:rPr>
            </w:pPr>
            <w:r w:rsidRPr="00F45480">
              <w:rPr>
                <w:lang w:val="uk-UA"/>
              </w:rPr>
              <w:t>Вихід анонсу на телебаченні та в радіо ефірі</w:t>
            </w:r>
          </w:p>
        </w:tc>
        <w:tc>
          <w:tcPr>
            <w:tcW w:w="1732" w:type="dxa"/>
          </w:tcPr>
          <w:p w:rsidR="00D30AFA" w:rsidRPr="00F45480" w:rsidRDefault="00F45480" w:rsidP="00F45480">
            <w:pPr>
              <w:widowControl w:val="0"/>
              <w:tabs>
                <w:tab w:val="left" w:pos="3140"/>
              </w:tabs>
              <w:spacing w:line="360" w:lineRule="auto"/>
              <w:jc w:val="center"/>
              <w:rPr>
                <w:lang w:val="uk-UA"/>
              </w:rPr>
            </w:pPr>
            <w:r>
              <w:rPr>
                <w:lang w:val="uk-UA"/>
              </w:rPr>
              <w:t>5100 + 5850</w:t>
            </w:r>
          </w:p>
        </w:tc>
      </w:tr>
      <w:tr w:rsidR="00D30AFA" w:rsidRPr="00F45480" w:rsidTr="00FC7556">
        <w:tc>
          <w:tcPr>
            <w:tcW w:w="648" w:type="dxa"/>
          </w:tcPr>
          <w:p w:rsidR="00D30AFA" w:rsidRPr="00F45480" w:rsidRDefault="00D30AFA" w:rsidP="00F45480">
            <w:pPr>
              <w:widowControl w:val="0"/>
              <w:tabs>
                <w:tab w:val="left" w:pos="3140"/>
              </w:tabs>
              <w:spacing w:line="360" w:lineRule="auto"/>
              <w:jc w:val="center"/>
              <w:rPr>
                <w:lang w:val="uk-UA"/>
              </w:rPr>
            </w:pPr>
            <w:r w:rsidRPr="00F45480">
              <w:rPr>
                <w:lang w:val="uk-UA"/>
              </w:rPr>
              <w:t>5.</w:t>
            </w:r>
          </w:p>
        </w:tc>
        <w:tc>
          <w:tcPr>
            <w:tcW w:w="6120" w:type="dxa"/>
          </w:tcPr>
          <w:p w:rsidR="00D30AFA" w:rsidRPr="00F45480" w:rsidRDefault="00F45480" w:rsidP="00F45480">
            <w:pPr>
              <w:widowControl w:val="0"/>
              <w:spacing w:line="360" w:lineRule="auto"/>
              <w:jc w:val="both"/>
              <w:rPr>
                <w:lang w:val="uk-UA"/>
              </w:rPr>
            </w:pPr>
            <w:r w:rsidRPr="00F45480">
              <w:rPr>
                <w:lang w:val="uk-UA"/>
              </w:rPr>
              <w:t>Розповсюдження цільових запрошень та флаєрів</w:t>
            </w:r>
          </w:p>
        </w:tc>
        <w:tc>
          <w:tcPr>
            <w:tcW w:w="1732" w:type="dxa"/>
          </w:tcPr>
          <w:p w:rsidR="00D30AFA" w:rsidRPr="00F45480" w:rsidRDefault="00F45480" w:rsidP="00F45480">
            <w:pPr>
              <w:widowControl w:val="0"/>
              <w:tabs>
                <w:tab w:val="left" w:pos="3140"/>
              </w:tabs>
              <w:spacing w:line="360" w:lineRule="auto"/>
              <w:jc w:val="center"/>
              <w:rPr>
                <w:lang w:val="uk-UA"/>
              </w:rPr>
            </w:pPr>
            <w:r>
              <w:rPr>
                <w:lang w:val="uk-UA"/>
              </w:rPr>
              <w:t>2550 + 950</w:t>
            </w:r>
          </w:p>
        </w:tc>
      </w:tr>
      <w:tr w:rsidR="00D30AFA" w:rsidRPr="00F45480" w:rsidTr="00FC7556">
        <w:tc>
          <w:tcPr>
            <w:tcW w:w="6768" w:type="dxa"/>
            <w:gridSpan w:val="2"/>
          </w:tcPr>
          <w:p w:rsidR="00D30AFA" w:rsidRPr="00F45480" w:rsidRDefault="00D30AFA" w:rsidP="00F45480">
            <w:pPr>
              <w:widowControl w:val="0"/>
              <w:spacing w:line="360" w:lineRule="auto"/>
              <w:jc w:val="center"/>
              <w:rPr>
                <w:b/>
                <w:lang w:val="uk-UA"/>
              </w:rPr>
            </w:pPr>
            <w:r w:rsidRPr="00F45480">
              <w:rPr>
                <w:b/>
                <w:lang w:val="uk-UA"/>
              </w:rPr>
              <w:t>ВСЬОГО:</w:t>
            </w:r>
          </w:p>
        </w:tc>
        <w:tc>
          <w:tcPr>
            <w:tcW w:w="1732" w:type="dxa"/>
          </w:tcPr>
          <w:p w:rsidR="00D30AFA" w:rsidRPr="00F45480" w:rsidRDefault="0086571D" w:rsidP="00F45480">
            <w:pPr>
              <w:widowControl w:val="0"/>
              <w:tabs>
                <w:tab w:val="left" w:pos="3140"/>
              </w:tabs>
              <w:spacing w:line="360" w:lineRule="auto"/>
              <w:jc w:val="center"/>
              <w:rPr>
                <w:b/>
                <w:lang w:val="uk-UA"/>
              </w:rPr>
            </w:pPr>
            <w:r>
              <w:rPr>
                <w:b/>
                <w:lang w:val="uk-UA"/>
              </w:rPr>
              <w:t>58270</w:t>
            </w:r>
          </w:p>
        </w:tc>
      </w:tr>
    </w:tbl>
    <w:p w:rsidR="00F45480" w:rsidRDefault="00F45480" w:rsidP="00F45480">
      <w:pPr>
        <w:widowControl w:val="0"/>
        <w:tabs>
          <w:tab w:val="left" w:pos="3140"/>
        </w:tabs>
        <w:spacing w:line="360" w:lineRule="auto"/>
        <w:ind w:firstLine="720"/>
        <w:jc w:val="both"/>
        <w:rPr>
          <w:sz w:val="28"/>
          <w:szCs w:val="28"/>
          <w:lang w:val="uk-UA"/>
        </w:rPr>
      </w:pPr>
    </w:p>
    <w:p w:rsidR="00D30AFA" w:rsidRDefault="00D30AFA" w:rsidP="00F45480">
      <w:pPr>
        <w:widowControl w:val="0"/>
        <w:tabs>
          <w:tab w:val="left" w:pos="3140"/>
        </w:tabs>
        <w:spacing w:line="360" w:lineRule="auto"/>
        <w:ind w:firstLine="720"/>
        <w:jc w:val="both"/>
        <w:rPr>
          <w:sz w:val="28"/>
          <w:szCs w:val="28"/>
          <w:lang w:val="uk-UA"/>
        </w:rPr>
      </w:pPr>
      <w:r w:rsidRPr="007719B0">
        <w:rPr>
          <w:sz w:val="28"/>
          <w:szCs w:val="28"/>
          <w:lang w:val="uk-UA"/>
        </w:rPr>
        <w:t xml:space="preserve">Таким чином, загальні витрати на проведення рекламної кампанії  </w:t>
      </w:r>
      <w:r w:rsidR="00F45480" w:rsidRPr="00F45480">
        <w:rPr>
          <w:sz w:val="28"/>
          <w:szCs w:val="28"/>
          <w:lang w:val="uk-UA"/>
        </w:rPr>
        <w:t>приурочений 15-річчю якісної зміни системи управління підприємством</w:t>
      </w:r>
      <w:r w:rsidR="00F45480">
        <w:rPr>
          <w:sz w:val="28"/>
          <w:szCs w:val="28"/>
          <w:lang w:val="uk-UA"/>
        </w:rPr>
        <w:t xml:space="preserve"> </w:t>
      </w:r>
      <w:r w:rsidR="00F45480" w:rsidRPr="00F45480">
        <w:rPr>
          <w:color w:val="4B4C4D"/>
          <w:sz w:val="28"/>
          <w:szCs w:val="28"/>
          <w:lang w:val="uk-UA"/>
        </w:rPr>
        <w:t xml:space="preserve">ТОВ «Пивоварня Опілля» </w:t>
      </w:r>
      <w:r w:rsidRPr="007719B0">
        <w:rPr>
          <w:sz w:val="28"/>
          <w:szCs w:val="28"/>
          <w:lang w:val="uk-UA"/>
        </w:rPr>
        <w:t>склада</w:t>
      </w:r>
      <w:r w:rsidR="00F45480">
        <w:rPr>
          <w:sz w:val="28"/>
          <w:szCs w:val="28"/>
          <w:lang w:val="uk-UA"/>
        </w:rPr>
        <w:t>тиме</w:t>
      </w:r>
      <w:r w:rsidRPr="007719B0">
        <w:rPr>
          <w:sz w:val="28"/>
          <w:szCs w:val="28"/>
          <w:lang w:val="uk-UA"/>
        </w:rPr>
        <w:t xml:space="preserve"> </w:t>
      </w:r>
      <w:r w:rsidR="0086571D">
        <w:rPr>
          <w:sz w:val="28"/>
          <w:szCs w:val="28"/>
          <w:lang w:val="uk-UA"/>
        </w:rPr>
        <w:t xml:space="preserve">58270 </w:t>
      </w:r>
      <w:r w:rsidRPr="007719B0">
        <w:rPr>
          <w:sz w:val="28"/>
          <w:szCs w:val="28"/>
          <w:lang w:val="uk-UA"/>
        </w:rPr>
        <w:t xml:space="preserve">грн. </w:t>
      </w:r>
    </w:p>
    <w:p w:rsidR="007654B3" w:rsidRDefault="00324247" w:rsidP="00F45480">
      <w:pPr>
        <w:widowControl w:val="0"/>
        <w:tabs>
          <w:tab w:val="left" w:pos="3140"/>
        </w:tabs>
        <w:spacing w:line="360" w:lineRule="auto"/>
        <w:ind w:firstLine="720"/>
        <w:jc w:val="both"/>
        <w:rPr>
          <w:sz w:val="28"/>
          <w:szCs w:val="28"/>
          <w:lang w:val="uk-UA"/>
        </w:rPr>
      </w:pPr>
      <w:r>
        <w:rPr>
          <w:sz w:val="28"/>
          <w:szCs w:val="28"/>
          <w:lang w:val="uk-UA"/>
        </w:rPr>
        <w:t xml:space="preserve">Проведення рекламної компанії </w:t>
      </w:r>
      <w:r w:rsidRPr="00F45480">
        <w:rPr>
          <w:sz w:val="28"/>
          <w:szCs w:val="28"/>
          <w:lang w:val="uk-UA"/>
        </w:rPr>
        <w:t xml:space="preserve">на підприємстві </w:t>
      </w:r>
      <w:r w:rsidRPr="00F45480">
        <w:rPr>
          <w:color w:val="4B4C4D"/>
          <w:sz w:val="28"/>
          <w:szCs w:val="28"/>
          <w:lang w:val="uk-UA"/>
        </w:rPr>
        <w:t xml:space="preserve">ТОВ «Пивоварня Опілля» </w:t>
      </w:r>
      <w:r w:rsidRPr="00F45480">
        <w:rPr>
          <w:sz w:val="28"/>
          <w:szCs w:val="28"/>
          <w:lang w:val="uk-UA"/>
        </w:rPr>
        <w:t>приурочений 15-річчю якісної зміни системи управління підприємством</w:t>
      </w:r>
      <w:r>
        <w:rPr>
          <w:sz w:val="28"/>
          <w:szCs w:val="28"/>
          <w:lang w:val="uk-UA"/>
        </w:rPr>
        <w:t xml:space="preserve"> дасть можливість забезпечення зростання позивних емоцій серед пересічного споживача, зокрема:</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1. Історичний контекст і досягнення</w:t>
      </w:r>
      <w:r>
        <w:rPr>
          <w:sz w:val="28"/>
          <w:szCs w:val="28"/>
          <w:lang w:val="uk-UA"/>
        </w:rPr>
        <w:t>.</w:t>
      </w:r>
      <w:r w:rsidRPr="00324247">
        <w:rPr>
          <w:sz w:val="28"/>
          <w:szCs w:val="28"/>
          <w:lang w:val="uk-UA"/>
        </w:rPr>
        <w:t xml:space="preserve"> Включення в рекламні матеріали історії підприємства, його розвитку та досягнень за останні 15 років</w:t>
      </w:r>
      <w:r w:rsidR="00907DBE">
        <w:rPr>
          <w:sz w:val="28"/>
          <w:szCs w:val="28"/>
          <w:lang w:val="uk-UA"/>
        </w:rPr>
        <w:t>, що може викликати позитивні емоції</w:t>
      </w:r>
      <w:r w:rsidRPr="00324247">
        <w:rPr>
          <w:sz w:val="28"/>
          <w:szCs w:val="28"/>
          <w:lang w:val="uk-UA"/>
        </w:rPr>
        <w:t xml:space="preserve"> почуття гордості та довіри до бренду </w:t>
      </w:r>
      <w:r w:rsidR="00907DBE">
        <w:rPr>
          <w:sz w:val="28"/>
          <w:szCs w:val="28"/>
          <w:lang w:val="uk-UA"/>
        </w:rPr>
        <w:t xml:space="preserve">«Опілля» </w:t>
      </w:r>
      <w:r w:rsidRPr="00324247">
        <w:rPr>
          <w:sz w:val="28"/>
          <w:szCs w:val="28"/>
          <w:lang w:val="uk-UA"/>
        </w:rPr>
        <w:t>серед споживачів.</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2. Якість продукції</w:t>
      </w:r>
      <w:r>
        <w:rPr>
          <w:sz w:val="28"/>
          <w:szCs w:val="28"/>
          <w:lang w:val="uk-UA"/>
        </w:rPr>
        <w:t>.</w:t>
      </w:r>
      <w:r w:rsidRPr="00324247">
        <w:rPr>
          <w:sz w:val="28"/>
          <w:szCs w:val="28"/>
          <w:lang w:val="uk-UA"/>
        </w:rPr>
        <w:t xml:space="preserve"> Акцент на високій якості продукції, покращеній завдяки новій системі управління. Демонстрація відгуків задоволених клієнтів, а також проведення дегустацій та акцій, де можна скуштувати продукцію.</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3. Візуальна привабливість</w:t>
      </w:r>
      <w:r>
        <w:rPr>
          <w:sz w:val="28"/>
          <w:szCs w:val="28"/>
          <w:lang w:val="uk-UA"/>
        </w:rPr>
        <w:t>.</w:t>
      </w:r>
      <w:r w:rsidRPr="00324247">
        <w:rPr>
          <w:sz w:val="28"/>
          <w:szCs w:val="28"/>
          <w:lang w:val="uk-UA"/>
        </w:rPr>
        <w:t xml:space="preserve"> Використання привабливих візуальних матеріалів, що підкреслюють якість продукції та традиції пивоварні. Створення відеороликів та фотосесій з процесу виробництва, що показують уважність до деталей.</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lastRenderedPageBreak/>
        <w:t>4. Емоційні історії</w:t>
      </w:r>
      <w:r>
        <w:rPr>
          <w:sz w:val="28"/>
          <w:szCs w:val="28"/>
          <w:lang w:val="uk-UA"/>
        </w:rPr>
        <w:t>.</w:t>
      </w:r>
      <w:r w:rsidRPr="00324247">
        <w:rPr>
          <w:sz w:val="28"/>
          <w:szCs w:val="28"/>
          <w:lang w:val="uk-UA"/>
        </w:rPr>
        <w:t xml:space="preserve"> Розповідь історій реальних людей, пов'язаних з пивоварнею, таких як працівники, які працюють на підприємстві багато років, або клієнти, які є постійними споживачами продукції. Це може викликати емоційний відгук і довіру до бренду.</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5. Взаємодія з аудиторією</w:t>
      </w:r>
      <w:r>
        <w:rPr>
          <w:sz w:val="28"/>
          <w:szCs w:val="28"/>
          <w:lang w:val="uk-UA"/>
        </w:rPr>
        <w:t>.</w:t>
      </w:r>
      <w:r w:rsidRPr="00324247">
        <w:rPr>
          <w:sz w:val="28"/>
          <w:szCs w:val="28"/>
          <w:lang w:val="uk-UA"/>
        </w:rPr>
        <w:t xml:space="preserve"> Проведення конкурсів та акцій, де споживачі можуть поділитися своїми історіями, пов'язаними з продукцією «Опілля», або виграти призи. Це сприяє активній взаємодії з брендом та створенню позитивних вражень.</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6. Соціальна відповідальність</w:t>
      </w:r>
      <w:r>
        <w:rPr>
          <w:sz w:val="28"/>
          <w:szCs w:val="28"/>
          <w:lang w:val="uk-UA"/>
        </w:rPr>
        <w:t>.</w:t>
      </w:r>
      <w:r w:rsidRPr="00324247">
        <w:rPr>
          <w:sz w:val="28"/>
          <w:szCs w:val="28"/>
          <w:lang w:val="uk-UA"/>
        </w:rPr>
        <w:t xml:space="preserve"> Підкреслення участі пивоварні в соціальних проектах та заходах, що показує турботу про суспільство та екологію. Це може викликати позитивні емоції у споживачів, які підтримують такі ініціативи.</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7. Ностальгія і традиції</w:t>
      </w:r>
      <w:r>
        <w:rPr>
          <w:sz w:val="28"/>
          <w:szCs w:val="28"/>
          <w:lang w:val="uk-UA"/>
        </w:rPr>
        <w:t xml:space="preserve">. </w:t>
      </w:r>
      <w:r w:rsidRPr="00324247">
        <w:rPr>
          <w:sz w:val="28"/>
          <w:szCs w:val="28"/>
          <w:lang w:val="uk-UA"/>
        </w:rPr>
        <w:t>Використання елементів, які викликають ностальгію за минулими часами, поєднуючи їх з сучасними досягненнями підприємства</w:t>
      </w:r>
      <w:r>
        <w:rPr>
          <w:sz w:val="28"/>
          <w:szCs w:val="28"/>
          <w:lang w:val="uk-UA"/>
        </w:rPr>
        <w:t xml:space="preserve">, що </w:t>
      </w:r>
      <w:r w:rsidRPr="00324247">
        <w:rPr>
          <w:sz w:val="28"/>
          <w:szCs w:val="28"/>
          <w:lang w:val="uk-UA"/>
        </w:rPr>
        <w:t>може викликати теплі емоції у старших споживачів та показати спадкоємність і стабільність бренду.</w:t>
      </w:r>
    </w:p>
    <w:p w:rsidR="00324247" w:rsidRPr="00324247"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8. Подяка клієнтам</w:t>
      </w:r>
      <w:r>
        <w:rPr>
          <w:sz w:val="28"/>
          <w:szCs w:val="28"/>
          <w:lang w:val="uk-UA"/>
        </w:rPr>
        <w:t>.</w:t>
      </w:r>
      <w:r w:rsidRPr="00324247">
        <w:rPr>
          <w:sz w:val="28"/>
          <w:szCs w:val="28"/>
          <w:lang w:val="uk-UA"/>
        </w:rPr>
        <w:t xml:space="preserve"> Організація подяки споживачам за</w:t>
      </w:r>
      <w:r w:rsidR="00907DBE">
        <w:rPr>
          <w:sz w:val="28"/>
          <w:szCs w:val="28"/>
          <w:lang w:val="uk-UA"/>
        </w:rPr>
        <w:t xml:space="preserve"> їхні позитивні емоції,</w:t>
      </w:r>
      <w:r w:rsidRPr="00324247">
        <w:rPr>
          <w:sz w:val="28"/>
          <w:szCs w:val="28"/>
          <w:lang w:val="uk-UA"/>
        </w:rPr>
        <w:t xml:space="preserve"> їхню підтримку та лояльність протягом 15 років</w:t>
      </w:r>
      <w:r w:rsidR="00907DBE">
        <w:rPr>
          <w:sz w:val="28"/>
          <w:szCs w:val="28"/>
          <w:lang w:val="uk-UA"/>
        </w:rPr>
        <w:t xml:space="preserve">, що </w:t>
      </w:r>
      <w:r w:rsidRPr="00324247">
        <w:rPr>
          <w:sz w:val="28"/>
          <w:szCs w:val="28"/>
          <w:lang w:val="uk-UA"/>
        </w:rPr>
        <w:t>можна зробити через спеціальні знижки, подарунки або інші бонуси, що покажуть вдячність і повагу до клієнтів.</w:t>
      </w:r>
    </w:p>
    <w:p w:rsidR="00324247" w:rsidRPr="007719B0" w:rsidRDefault="00324247" w:rsidP="00324247">
      <w:pPr>
        <w:widowControl w:val="0"/>
        <w:tabs>
          <w:tab w:val="left" w:pos="3140"/>
        </w:tabs>
        <w:spacing w:line="360" w:lineRule="auto"/>
        <w:ind w:firstLine="720"/>
        <w:jc w:val="both"/>
        <w:rPr>
          <w:sz w:val="28"/>
          <w:szCs w:val="28"/>
          <w:lang w:val="uk-UA"/>
        </w:rPr>
      </w:pPr>
      <w:r w:rsidRPr="00324247">
        <w:rPr>
          <w:sz w:val="28"/>
          <w:szCs w:val="28"/>
          <w:lang w:val="uk-UA"/>
        </w:rPr>
        <w:t xml:space="preserve">Використання цих напрямів у рекламній кампанії допоможе створити позитивні емоції серед споживачів, підвищити їхню лояльність та зміцнити позиції </w:t>
      </w:r>
      <w:r>
        <w:rPr>
          <w:sz w:val="28"/>
          <w:szCs w:val="28"/>
          <w:lang w:val="uk-UA"/>
        </w:rPr>
        <w:t>ТМ</w:t>
      </w:r>
      <w:r w:rsidRPr="00324247">
        <w:rPr>
          <w:sz w:val="28"/>
          <w:szCs w:val="28"/>
          <w:lang w:val="uk-UA"/>
        </w:rPr>
        <w:t xml:space="preserve"> «Опілля» на </w:t>
      </w:r>
      <w:r>
        <w:rPr>
          <w:sz w:val="28"/>
          <w:szCs w:val="28"/>
          <w:lang w:val="uk-UA"/>
        </w:rPr>
        <w:t xml:space="preserve">українському та зарубіжному </w:t>
      </w:r>
      <w:r w:rsidRPr="00324247">
        <w:rPr>
          <w:sz w:val="28"/>
          <w:szCs w:val="28"/>
          <w:lang w:val="uk-UA"/>
        </w:rPr>
        <w:t>ринку</w:t>
      </w:r>
      <w:r>
        <w:rPr>
          <w:sz w:val="28"/>
          <w:szCs w:val="28"/>
          <w:lang w:val="uk-UA"/>
        </w:rPr>
        <w:t xml:space="preserve"> пива і безалкогольних напоїв</w:t>
      </w:r>
      <w:r w:rsidRPr="00324247">
        <w:rPr>
          <w:sz w:val="28"/>
          <w:szCs w:val="28"/>
          <w:lang w:val="uk-UA"/>
        </w:rPr>
        <w:t>.</w:t>
      </w:r>
    </w:p>
    <w:p w:rsidR="00D30AFA" w:rsidRPr="00D30AFA" w:rsidRDefault="00D30AFA" w:rsidP="00F45480">
      <w:pPr>
        <w:widowControl w:val="0"/>
        <w:shd w:val="clear" w:color="auto" w:fill="FFFFFF"/>
        <w:spacing w:line="360" w:lineRule="auto"/>
        <w:ind w:firstLine="539"/>
        <w:jc w:val="both"/>
        <w:rPr>
          <w:color w:val="4B4C4D"/>
          <w:sz w:val="28"/>
          <w:szCs w:val="28"/>
          <w:lang w:val="uk-UA"/>
        </w:rPr>
      </w:pPr>
    </w:p>
    <w:p w:rsidR="00D30AFA" w:rsidRPr="00D30AFA" w:rsidRDefault="00D30AFA" w:rsidP="00F45480">
      <w:pPr>
        <w:widowControl w:val="0"/>
        <w:shd w:val="clear" w:color="auto" w:fill="FFFFFF"/>
        <w:spacing w:line="360" w:lineRule="auto"/>
        <w:ind w:firstLine="539"/>
        <w:jc w:val="both"/>
        <w:rPr>
          <w:color w:val="4B4C4D"/>
          <w:sz w:val="28"/>
          <w:szCs w:val="28"/>
        </w:rPr>
      </w:pPr>
    </w:p>
    <w:p w:rsidR="00D30AFA" w:rsidRPr="00D30AFA" w:rsidRDefault="00D30AFA" w:rsidP="00F45480">
      <w:pPr>
        <w:widowControl w:val="0"/>
        <w:shd w:val="clear" w:color="auto" w:fill="FFFFFF"/>
        <w:spacing w:line="360" w:lineRule="auto"/>
        <w:ind w:firstLine="539"/>
        <w:jc w:val="both"/>
        <w:rPr>
          <w:bCs/>
          <w:sz w:val="28"/>
          <w:szCs w:val="28"/>
          <w:lang w:val="uk-UA"/>
        </w:rPr>
      </w:pPr>
    </w:p>
    <w:p w:rsidR="001D093B" w:rsidRDefault="001D093B" w:rsidP="00F45480">
      <w:pPr>
        <w:widowControl w:val="0"/>
        <w:shd w:val="clear" w:color="auto" w:fill="FFFFFF"/>
        <w:spacing w:line="360" w:lineRule="auto"/>
        <w:ind w:firstLine="539"/>
        <w:jc w:val="both"/>
        <w:rPr>
          <w:color w:val="000000"/>
          <w:sz w:val="28"/>
          <w:szCs w:val="28"/>
          <w:lang w:val="uk-UA"/>
        </w:rPr>
      </w:pPr>
    </w:p>
    <w:p w:rsidR="00E27A38" w:rsidRDefault="00E81A4E" w:rsidP="00F45480">
      <w:pPr>
        <w:widowControl w:val="0"/>
        <w:shd w:val="clear" w:color="auto" w:fill="FFFFFF"/>
        <w:tabs>
          <w:tab w:val="left" w:pos="900"/>
        </w:tabs>
        <w:autoSpaceDE w:val="0"/>
        <w:autoSpaceDN w:val="0"/>
        <w:adjustRightInd w:val="0"/>
        <w:spacing w:line="336" w:lineRule="auto"/>
        <w:ind w:firstLine="510"/>
        <w:jc w:val="center"/>
        <w:rPr>
          <w:b/>
          <w:bCs/>
          <w:sz w:val="28"/>
          <w:szCs w:val="28"/>
          <w:lang w:val="uk-UA"/>
        </w:rPr>
      </w:pPr>
      <w:r>
        <w:rPr>
          <w:b/>
          <w:sz w:val="28"/>
          <w:szCs w:val="28"/>
          <w:lang w:val="uk-UA"/>
        </w:rPr>
        <w:br w:type="page"/>
      </w:r>
      <w:r w:rsidR="00324247">
        <w:rPr>
          <w:b/>
          <w:bCs/>
          <w:sz w:val="28"/>
          <w:szCs w:val="28"/>
          <w:lang w:val="uk-UA"/>
        </w:rPr>
        <w:lastRenderedPageBreak/>
        <w:t>ВИСНОВКИ</w:t>
      </w:r>
    </w:p>
    <w:p w:rsidR="00324247" w:rsidRDefault="00324247" w:rsidP="00324247">
      <w:pPr>
        <w:widowControl w:val="0"/>
        <w:shd w:val="clear" w:color="auto" w:fill="FFFFFF"/>
        <w:tabs>
          <w:tab w:val="left" w:pos="900"/>
        </w:tabs>
        <w:autoSpaceDE w:val="0"/>
        <w:autoSpaceDN w:val="0"/>
        <w:adjustRightInd w:val="0"/>
        <w:spacing w:line="336" w:lineRule="auto"/>
        <w:ind w:firstLine="510"/>
        <w:rPr>
          <w:b/>
          <w:bCs/>
          <w:sz w:val="28"/>
          <w:szCs w:val="28"/>
          <w:lang w:val="uk-UA"/>
        </w:rPr>
      </w:pPr>
    </w:p>
    <w:p w:rsidR="00324247" w:rsidRDefault="00324247" w:rsidP="00324247">
      <w:pPr>
        <w:widowControl w:val="0"/>
        <w:shd w:val="clear" w:color="auto" w:fill="FFFFFF"/>
        <w:tabs>
          <w:tab w:val="left" w:pos="900"/>
        </w:tabs>
        <w:autoSpaceDE w:val="0"/>
        <w:autoSpaceDN w:val="0"/>
        <w:adjustRightInd w:val="0"/>
        <w:spacing w:line="336" w:lineRule="auto"/>
        <w:ind w:firstLine="709"/>
        <w:jc w:val="both"/>
        <w:rPr>
          <w:bCs/>
          <w:sz w:val="28"/>
          <w:szCs w:val="28"/>
          <w:lang w:val="uk-UA"/>
        </w:rPr>
      </w:pPr>
      <w:r w:rsidRPr="00324247">
        <w:rPr>
          <w:bCs/>
          <w:sz w:val="28"/>
          <w:szCs w:val="28"/>
          <w:lang w:val="uk-UA"/>
        </w:rPr>
        <w:t xml:space="preserve">Узагальнюючи основні результати представленого в курсовій роботі дослідження нами </w:t>
      </w:r>
      <w:r>
        <w:rPr>
          <w:bCs/>
          <w:sz w:val="28"/>
          <w:szCs w:val="28"/>
          <w:lang w:val="uk-UA"/>
        </w:rPr>
        <w:t>подано наступні висновки та пропозиції, зокрема:</w:t>
      </w:r>
    </w:p>
    <w:p w:rsidR="00324247" w:rsidRDefault="001B3A1A" w:rsidP="00324247">
      <w:pPr>
        <w:widowControl w:val="0"/>
        <w:tabs>
          <w:tab w:val="left" w:pos="993"/>
        </w:tabs>
        <w:spacing w:line="360" w:lineRule="auto"/>
        <w:ind w:firstLine="709"/>
        <w:jc w:val="both"/>
        <w:rPr>
          <w:sz w:val="28"/>
          <w:szCs w:val="28"/>
          <w:lang w:val="uk-UA"/>
        </w:rPr>
      </w:pPr>
      <w:r>
        <w:rPr>
          <w:sz w:val="28"/>
          <w:szCs w:val="28"/>
          <w:lang w:val="uk-UA"/>
        </w:rPr>
        <w:t>1.</w:t>
      </w:r>
      <w:r w:rsidR="00324247">
        <w:rPr>
          <w:sz w:val="28"/>
          <w:szCs w:val="28"/>
          <w:lang w:val="uk-UA"/>
        </w:rPr>
        <w:t xml:space="preserve">Емоційний маркетинг – це різновид маркетингу, який використовує інструменти, спрямовані на задоволення потреб споживачів у гострих враженнях, цікавих подіях, радощах, спілкуванні, у певному статусі, належності до певної соціальної групи та інші потреби, які можна віднести до емоційної складової життя людини. </w:t>
      </w:r>
    </w:p>
    <w:p w:rsidR="00324247" w:rsidRDefault="001B3A1A" w:rsidP="00324247">
      <w:pPr>
        <w:widowControl w:val="0"/>
        <w:tabs>
          <w:tab w:val="left" w:pos="993"/>
        </w:tabs>
        <w:spacing w:line="360" w:lineRule="auto"/>
        <w:ind w:firstLine="709"/>
        <w:jc w:val="both"/>
        <w:rPr>
          <w:sz w:val="28"/>
          <w:szCs w:val="28"/>
          <w:lang w:val="uk-UA"/>
        </w:rPr>
      </w:pPr>
      <w:r>
        <w:rPr>
          <w:sz w:val="28"/>
          <w:szCs w:val="28"/>
          <w:lang w:val="uk-UA"/>
        </w:rPr>
        <w:t>2.</w:t>
      </w:r>
      <w:r w:rsidR="00324247">
        <w:rPr>
          <w:sz w:val="28"/>
          <w:szCs w:val="28"/>
          <w:lang w:val="uk-UA"/>
        </w:rPr>
        <w:t>Основними елементами емоційного маркетингу є: 1) формування враження про продукт /торгову марку; 2) формування враження про виробника продукту або власника торгової марки; 3) управління емоціями споживачів /клієнтів; 4) формування мереж споживачів, які керуються схожими враженнями й емоціями при купівлі товарів та послуг.</w:t>
      </w:r>
    </w:p>
    <w:p w:rsidR="00324247" w:rsidRDefault="001B3A1A" w:rsidP="00324247">
      <w:pPr>
        <w:widowControl w:val="0"/>
        <w:tabs>
          <w:tab w:val="left" w:pos="851"/>
          <w:tab w:val="left" w:pos="993"/>
        </w:tabs>
        <w:spacing w:line="360" w:lineRule="auto"/>
        <w:ind w:firstLine="709"/>
        <w:jc w:val="both"/>
        <w:rPr>
          <w:sz w:val="28"/>
          <w:szCs w:val="28"/>
          <w:lang w:val="uk-UA"/>
        </w:rPr>
      </w:pPr>
      <w:r>
        <w:rPr>
          <w:sz w:val="28"/>
          <w:szCs w:val="28"/>
          <w:lang w:val="uk-UA"/>
        </w:rPr>
        <w:t>3.</w:t>
      </w:r>
      <w:r w:rsidR="00324247">
        <w:rPr>
          <w:sz w:val="28"/>
          <w:szCs w:val="28"/>
          <w:lang w:val="uk-UA"/>
        </w:rPr>
        <w:t>Переваги емоційного маркетингу порівняно з традиційним маркетингом полягають в наступному:  клієнти на тлі вражень краще запам’ятовують інформацію про надані послуги;  вони ототожнюють послугу з приємними емоціями, які отримують під час «вистави»;  клієнти краще сприймають те, що пропонується ненав’язливо, і в споживача з’являється відчуття власного вибору;  завдяки емоційній залученості отриманий позитивний ефект зберігається надовго;  позитивні переживання забезпечують наданим послугам повну лояльність.</w:t>
      </w:r>
    </w:p>
    <w:p w:rsidR="00324247" w:rsidRDefault="001B3A1A" w:rsidP="00324247">
      <w:pPr>
        <w:widowControl w:val="0"/>
        <w:tabs>
          <w:tab w:val="left" w:pos="851"/>
          <w:tab w:val="left" w:pos="993"/>
        </w:tabs>
        <w:spacing w:line="360" w:lineRule="auto"/>
        <w:ind w:firstLine="709"/>
        <w:jc w:val="both"/>
        <w:rPr>
          <w:spacing w:val="-6"/>
          <w:sz w:val="28"/>
          <w:szCs w:val="28"/>
          <w:lang w:val="uk-UA"/>
        </w:rPr>
      </w:pPr>
      <w:r>
        <w:rPr>
          <w:sz w:val="28"/>
          <w:szCs w:val="28"/>
          <w:lang w:val="uk-UA"/>
        </w:rPr>
        <w:t>4.</w:t>
      </w:r>
      <w:r w:rsidR="00324247">
        <w:rPr>
          <w:sz w:val="28"/>
          <w:szCs w:val="28"/>
          <w:lang w:val="uk-UA"/>
        </w:rPr>
        <w:t>Об’єктом дослідження в курсовій роботі стало підприємство ТОВ «Пивоварня «Опілля», яке реалізує діяльність на українському ринку пива.</w:t>
      </w:r>
      <w:r w:rsidR="00BA1958">
        <w:rPr>
          <w:sz w:val="28"/>
          <w:szCs w:val="28"/>
          <w:lang w:val="uk-UA"/>
        </w:rPr>
        <w:t xml:space="preserve"> </w:t>
      </w:r>
      <w:r w:rsidR="00324247">
        <w:rPr>
          <w:spacing w:val="-6"/>
          <w:sz w:val="28"/>
          <w:szCs w:val="28"/>
          <w:lang w:val="uk-UA"/>
        </w:rPr>
        <w:t xml:space="preserve">На сьогоднішній день </w:t>
      </w:r>
      <w:r w:rsidR="00BA1958">
        <w:rPr>
          <w:spacing w:val="-6"/>
          <w:sz w:val="28"/>
          <w:szCs w:val="28"/>
          <w:lang w:val="uk-UA"/>
        </w:rPr>
        <w:t xml:space="preserve">дане </w:t>
      </w:r>
      <w:r w:rsidR="00324247">
        <w:rPr>
          <w:spacing w:val="-6"/>
          <w:sz w:val="28"/>
          <w:szCs w:val="28"/>
          <w:lang w:val="uk-UA"/>
        </w:rPr>
        <w:t>підприємство випускає різноманітні сорти пива та один сорт квасу під ТМ «Опілля», воду та сидр. Аналізуючи сорти пива, слід відмітити що виготовляється пиво «Опілля» (сорти – Корифей, Фірмове, Жигулівське, Класичне, Біле, Міцне, Зимова вишня, Різдвяне, Безалкогольне) та Пиво «</w:t>
      </w:r>
      <w:r w:rsidR="00324247">
        <w:rPr>
          <w:spacing w:val="-6"/>
          <w:sz w:val="28"/>
          <w:szCs w:val="28"/>
          <w:lang w:val="en-GB"/>
        </w:rPr>
        <w:t>Opillya Export</w:t>
      </w:r>
      <w:r w:rsidR="00324247">
        <w:rPr>
          <w:spacing w:val="-6"/>
          <w:sz w:val="28"/>
          <w:szCs w:val="28"/>
          <w:lang w:val="uk-UA"/>
        </w:rPr>
        <w:t>»</w:t>
      </w:r>
      <w:r w:rsidR="00324247">
        <w:rPr>
          <w:spacing w:val="-6"/>
          <w:sz w:val="28"/>
          <w:szCs w:val="28"/>
          <w:lang w:val="en-GB"/>
        </w:rPr>
        <w:t xml:space="preserve"> (1851, LAGER, KORYFEI, ZERO, DUNKEL)</w:t>
      </w:r>
      <w:r w:rsidR="00324247">
        <w:rPr>
          <w:spacing w:val="-6"/>
          <w:sz w:val="28"/>
          <w:szCs w:val="28"/>
          <w:lang w:val="uk-UA"/>
        </w:rPr>
        <w:t xml:space="preserve">. На підприємстві також виготовляється квас «Домашній», вода слабогазована, сильногазована та </w:t>
      </w:r>
      <w:r w:rsidR="00324247">
        <w:rPr>
          <w:spacing w:val="-6"/>
          <w:sz w:val="28"/>
          <w:szCs w:val="28"/>
          <w:lang w:val="uk-UA"/>
        </w:rPr>
        <w:lastRenderedPageBreak/>
        <w:t>негазована, сидр «</w:t>
      </w:r>
      <w:r w:rsidR="00324247">
        <w:rPr>
          <w:spacing w:val="-6"/>
          <w:sz w:val="28"/>
          <w:szCs w:val="28"/>
          <w:lang w:val="en-GB"/>
        </w:rPr>
        <w:t>The summer</w:t>
      </w:r>
      <w:r w:rsidR="00324247">
        <w:rPr>
          <w:spacing w:val="-6"/>
          <w:sz w:val="28"/>
          <w:szCs w:val="28"/>
          <w:lang w:val="uk-UA"/>
        </w:rPr>
        <w:t>»</w:t>
      </w:r>
      <w:r w:rsidR="00324247">
        <w:rPr>
          <w:spacing w:val="-6"/>
          <w:sz w:val="28"/>
          <w:szCs w:val="28"/>
          <w:lang w:val="en-GB"/>
        </w:rPr>
        <w:t xml:space="preserve"> </w:t>
      </w:r>
      <w:r w:rsidR="00324247">
        <w:rPr>
          <w:spacing w:val="-6"/>
          <w:sz w:val="28"/>
          <w:szCs w:val="28"/>
          <w:lang w:val="uk-UA"/>
        </w:rPr>
        <w:t>та «</w:t>
      </w:r>
      <w:r w:rsidR="00324247">
        <w:rPr>
          <w:spacing w:val="-6"/>
          <w:sz w:val="28"/>
          <w:szCs w:val="28"/>
          <w:lang w:val="en-GB"/>
        </w:rPr>
        <w:t>Cider</w:t>
      </w:r>
      <w:r w:rsidR="00324247">
        <w:rPr>
          <w:spacing w:val="-6"/>
          <w:sz w:val="28"/>
          <w:szCs w:val="28"/>
          <w:lang w:val="uk-UA"/>
        </w:rPr>
        <w:t>»</w:t>
      </w:r>
      <w:r w:rsidR="00324247">
        <w:rPr>
          <w:spacing w:val="-6"/>
          <w:sz w:val="28"/>
          <w:szCs w:val="28"/>
          <w:lang w:val="en-GB"/>
        </w:rPr>
        <w:t>.</w:t>
      </w:r>
      <w:r w:rsidR="00324247">
        <w:rPr>
          <w:spacing w:val="-6"/>
          <w:sz w:val="28"/>
          <w:szCs w:val="28"/>
          <w:lang w:val="uk-UA"/>
        </w:rPr>
        <w:t xml:space="preserve">  </w:t>
      </w:r>
    </w:p>
    <w:p w:rsidR="00BA1958" w:rsidRDefault="00BA1958" w:rsidP="00BA1958">
      <w:pPr>
        <w:widowControl w:val="0"/>
        <w:autoSpaceDE w:val="0"/>
        <w:autoSpaceDN w:val="0"/>
        <w:adjustRightInd w:val="0"/>
        <w:spacing w:line="360" w:lineRule="auto"/>
        <w:ind w:firstLine="567"/>
        <w:jc w:val="both"/>
        <w:rPr>
          <w:sz w:val="28"/>
          <w:szCs w:val="28"/>
          <w:lang w:val="uk-UA"/>
        </w:rPr>
      </w:pPr>
      <w:r>
        <w:rPr>
          <w:sz w:val="28"/>
          <w:szCs w:val="28"/>
          <w:lang w:val="uk-UA"/>
        </w:rPr>
        <w:t>Узагальнюючи результати анкетування респондентів щодо даного підприємства відзначило популярність торгової марки «Опілля», про що свідчить, те що за результатами опитування респонденти вважають підприємство лідером галузі за асортиментом продукції, ціновим сегментом, іміджом та популярністю торгової марки «Опілля».</w:t>
      </w:r>
    </w:p>
    <w:p w:rsidR="00BA1958" w:rsidRDefault="001B3A1A" w:rsidP="00BA1958">
      <w:pPr>
        <w:spacing w:line="360" w:lineRule="auto"/>
        <w:ind w:firstLine="567"/>
        <w:jc w:val="both"/>
        <w:rPr>
          <w:bCs/>
          <w:color w:val="000000"/>
          <w:sz w:val="28"/>
          <w:szCs w:val="28"/>
          <w:lang w:val="uk-UA"/>
        </w:rPr>
      </w:pPr>
      <w:r>
        <w:rPr>
          <w:bCs/>
          <w:color w:val="000000"/>
          <w:sz w:val="28"/>
          <w:szCs w:val="28"/>
          <w:lang w:val="uk-UA"/>
        </w:rPr>
        <w:t>5.</w:t>
      </w:r>
      <w:r w:rsidR="00BA1958">
        <w:rPr>
          <w:bCs/>
          <w:color w:val="000000"/>
          <w:sz w:val="28"/>
          <w:szCs w:val="28"/>
          <w:lang w:val="uk-UA"/>
        </w:rPr>
        <w:t>Емоційний маркетинг став потужним інструментом для створення позитивного іміджу бренду та зміцнення лояльності споживачів досліджуваного підприємства. Використовуючи візуальні, аудіо, текстові, інтерактивні та сенсорні елементи, ТОВ «Пивоварня Опілля» ефективно впливає на емоції споживачів, що призводить до підвищення їхньої зацікавленості та прихильності до бренду.</w:t>
      </w:r>
    </w:p>
    <w:p w:rsidR="00BA1958" w:rsidRDefault="00BA1958" w:rsidP="00BA1958">
      <w:pPr>
        <w:spacing w:line="360" w:lineRule="auto"/>
        <w:ind w:firstLine="567"/>
        <w:jc w:val="both"/>
        <w:rPr>
          <w:bCs/>
          <w:color w:val="000000"/>
          <w:sz w:val="28"/>
          <w:szCs w:val="28"/>
          <w:lang w:val="uk-UA"/>
        </w:rPr>
      </w:pPr>
      <w:r>
        <w:rPr>
          <w:bCs/>
          <w:color w:val="000000"/>
          <w:sz w:val="28"/>
          <w:szCs w:val="28"/>
          <w:lang w:val="uk-UA"/>
        </w:rPr>
        <w:t>Ефективні технології емоційного маркетингу використовуються досліджуваним підприємством через інструменти аналізу соціальних медіа, що дозволяє виявляти та аналізувати емоційні відгуки та реакції споживачів на продукцію ТОВ «Пивоварня Опілля» через коментарі, пости, відгуки та лайки. І, відповідним чином, реагувати на них.</w:t>
      </w:r>
    </w:p>
    <w:p w:rsidR="00BA1958" w:rsidRDefault="001B3A1A" w:rsidP="00BA1958">
      <w:pPr>
        <w:spacing w:line="360" w:lineRule="auto"/>
        <w:ind w:firstLine="567"/>
        <w:jc w:val="both"/>
        <w:rPr>
          <w:bCs/>
          <w:color w:val="000000"/>
          <w:sz w:val="28"/>
          <w:szCs w:val="28"/>
          <w:lang w:val="uk-UA"/>
        </w:rPr>
      </w:pPr>
      <w:r>
        <w:rPr>
          <w:bCs/>
          <w:color w:val="000000"/>
          <w:sz w:val="28"/>
          <w:szCs w:val="28"/>
          <w:lang w:val="uk-UA"/>
        </w:rPr>
        <w:t xml:space="preserve">6. </w:t>
      </w:r>
      <w:r w:rsidR="00BA1958">
        <w:rPr>
          <w:bCs/>
          <w:color w:val="000000"/>
          <w:sz w:val="28"/>
          <w:szCs w:val="28"/>
          <w:lang w:val="uk-UA"/>
        </w:rPr>
        <w:t xml:space="preserve">В контексті реалізації емоційного маркетингу підприємство ТОВ «Пивоварня Опілля» створює акції та персональні пропозиції для окремих категорій споживачів. Використання даних про попередні покупки, уподобання та поведінку споживачів для створення персоналізованих пропозицій, акцій та спеціальних пропозицій, які відповідають їхнім потребам та емоційним стимулам. </w:t>
      </w:r>
    </w:p>
    <w:p w:rsidR="00BA1958" w:rsidRDefault="00BA1958" w:rsidP="00BA1958">
      <w:pPr>
        <w:spacing w:line="360" w:lineRule="auto"/>
        <w:ind w:firstLine="567"/>
        <w:jc w:val="both"/>
        <w:rPr>
          <w:bCs/>
          <w:color w:val="000000"/>
          <w:sz w:val="28"/>
          <w:szCs w:val="28"/>
          <w:lang w:val="uk-UA"/>
        </w:rPr>
      </w:pPr>
      <w:r>
        <w:rPr>
          <w:bCs/>
          <w:color w:val="000000"/>
          <w:sz w:val="28"/>
          <w:szCs w:val="28"/>
          <w:lang w:val="uk-UA"/>
        </w:rPr>
        <w:t>Важливою складовою емоційного маркетингу підприємства  ТОВ «Пиваварня Опілля» є створення емоційно зарядженого відео-контенту та використання віртуальної реальності для трансформації емоційних вражень та сприяння взаємодії споживачів з продукцією.</w:t>
      </w:r>
    </w:p>
    <w:p w:rsidR="00BA1958" w:rsidRDefault="00BA1958" w:rsidP="00BA1958">
      <w:pPr>
        <w:spacing w:line="360" w:lineRule="auto"/>
        <w:ind w:firstLine="567"/>
        <w:jc w:val="both"/>
        <w:rPr>
          <w:bCs/>
          <w:color w:val="000000"/>
          <w:sz w:val="28"/>
          <w:szCs w:val="28"/>
          <w:lang w:val="uk-UA"/>
        </w:rPr>
      </w:pPr>
      <w:r>
        <w:rPr>
          <w:bCs/>
          <w:color w:val="000000"/>
          <w:sz w:val="28"/>
          <w:szCs w:val="28"/>
          <w:lang w:val="uk-UA"/>
        </w:rPr>
        <w:t xml:space="preserve">Реклама позитивно впливає на емоційний стан споживача, зокрема коли наступає період свят та виникає необхідність святкування різноманітних подій саме вплив реклами на споживача має вирішальне значення. Реклама </w:t>
      </w:r>
      <w:r>
        <w:rPr>
          <w:bCs/>
          <w:color w:val="000000"/>
          <w:sz w:val="28"/>
          <w:szCs w:val="28"/>
          <w:lang w:val="uk-UA"/>
        </w:rPr>
        <w:lastRenderedPageBreak/>
        <w:t xml:space="preserve">проводить для споживачів на </w:t>
      </w:r>
      <w:r>
        <w:rPr>
          <w:bCs/>
          <w:color w:val="000000"/>
          <w:sz w:val="28"/>
          <w:szCs w:val="28"/>
          <w:lang w:val="en-GB"/>
        </w:rPr>
        <w:t xml:space="preserve">Facebook </w:t>
      </w:r>
      <w:r>
        <w:rPr>
          <w:bCs/>
          <w:color w:val="000000"/>
          <w:sz w:val="28"/>
          <w:szCs w:val="28"/>
          <w:lang w:val="uk-UA"/>
        </w:rPr>
        <w:t xml:space="preserve">– каналі, офіційному каналі </w:t>
      </w:r>
      <w:r>
        <w:rPr>
          <w:bCs/>
          <w:color w:val="000000"/>
          <w:sz w:val="28"/>
          <w:szCs w:val="28"/>
          <w:lang w:val="en-GB"/>
        </w:rPr>
        <w:t>YTube</w:t>
      </w:r>
      <w:r>
        <w:rPr>
          <w:bCs/>
          <w:color w:val="000000"/>
          <w:sz w:val="28"/>
          <w:szCs w:val="28"/>
          <w:lang w:val="uk-UA"/>
        </w:rPr>
        <w:t xml:space="preserve">, </w:t>
      </w:r>
      <w:r>
        <w:rPr>
          <w:bCs/>
          <w:color w:val="000000"/>
          <w:sz w:val="28"/>
          <w:szCs w:val="28"/>
          <w:lang w:val="en-GB"/>
        </w:rPr>
        <w:t>Instagram-</w:t>
      </w:r>
      <w:r>
        <w:rPr>
          <w:bCs/>
          <w:color w:val="000000"/>
          <w:sz w:val="28"/>
          <w:szCs w:val="28"/>
        </w:rPr>
        <w:t>канал</w:t>
      </w:r>
      <w:r>
        <w:rPr>
          <w:bCs/>
          <w:color w:val="000000"/>
          <w:sz w:val="28"/>
          <w:szCs w:val="28"/>
          <w:lang w:val="uk-UA"/>
        </w:rPr>
        <w:t>і.</w:t>
      </w:r>
    </w:p>
    <w:p w:rsidR="00BA1958" w:rsidRDefault="00BA1958" w:rsidP="00BA1958">
      <w:pPr>
        <w:spacing w:line="360" w:lineRule="auto"/>
        <w:ind w:firstLine="567"/>
        <w:jc w:val="both"/>
        <w:rPr>
          <w:bCs/>
          <w:color w:val="000000"/>
          <w:sz w:val="28"/>
          <w:szCs w:val="28"/>
          <w:lang w:val="uk-UA"/>
        </w:rPr>
      </w:pPr>
      <w:r>
        <w:rPr>
          <w:bCs/>
          <w:color w:val="000000"/>
          <w:sz w:val="28"/>
          <w:szCs w:val="28"/>
          <w:lang w:val="uk-UA"/>
        </w:rPr>
        <w:t>Важливе значення для позитивного емоційного стану та позитивного емоційного впливу має спонсорство досліджуваного підприємства, зокрема підприємство ТОВ «Пивоварня Опілля» було спонсором на футбольних заходах, під час проведення Суперкубку України із футболу. Іншим напрямом спонсорингу стало підтримання книги про унікальну борщівську вишиванку на Тернопільщині та спорт.</w:t>
      </w:r>
    </w:p>
    <w:p w:rsidR="00BA1958" w:rsidRDefault="001B3A1A" w:rsidP="00BA1958">
      <w:pPr>
        <w:widowControl w:val="0"/>
        <w:tabs>
          <w:tab w:val="left" w:pos="851"/>
          <w:tab w:val="left" w:pos="993"/>
          <w:tab w:val="left" w:pos="3140"/>
        </w:tabs>
        <w:spacing w:line="360" w:lineRule="auto"/>
        <w:ind w:firstLine="540"/>
        <w:jc w:val="both"/>
        <w:rPr>
          <w:sz w:val="28"/>
          <w:szCs w:val="28"/>
          <w:lang w:val="uk-UA"/>
        </w:rPr>
      </w:pPr>
      <w:r>
        <w:rPr>
          <w:bCs/>
          <w:sz w:val="28"/>
          <w:szCs w:val="28"/>
          <w:lang w:val="uk-UA"/>
        </w:rPr>
        <w:t xml:space="preserve">7. </w:t>
      </w:r>
      <w:r w:rsidR="00BA1958">
        <w:rPr>
          <w:bCs/>
          <w:sz w:val="28"/>
          <w:szCs w:val="28"/>
          <w:lang w:val="uk-UA"/>
        </w:rPr>
        <w:t xml:space="preserve">В контексті зростання задоволеності споживачів ТМ «Опілля» пропонується розробка пакету маркетингових заходів приурочених до 15-річчя формування нової управлінської команди. </w:t>
      </w:r>
      <w:r w:rsidR="00BA1958">
        <w:rPr>
          <w:sz w:val="28"/>
          <w:szCs w:val="28"/>
          <w:lang w:val="uk-UA"/>
        </w:rPr>
        <w:t xml:space="preserve">Основні витрати на дану компанію включають наступні статті:  друк анонсу відкриття в спеціалізованому журналі «Опілля» присвяченому історії даного підприємства; зовнішня реклама (бігборди та сіті-лайти); реклама в Інтернет-медіаресурсах та соціальних мережах; вихід анонсу на телебаченні та в радіо ефірі; розповсюдження цільових запрошень та флаєрів. Загальні витрати на проведення рекламної кампанії  приурочений 15-річчю якісної зміни системи управління підприємством </w:t>
      </w:r>
      <w:r w:rsidR="00BA1958">
        <w:rPr>
          <w:color w:val="4B4C4D"/>
          <w:sz w:val="28"/>
          <w:szCs w:val="28"/>
          <w:lang w:val="uk-UA"/>
        </w:rPr>
        <w:t xml:space="preserve">ТОВ «Пивоварня Опілля» </w:t>
      </w:r>
      <w:r w:rsidR="00BA1958">
        <w:rPr>
          <w:sz w:val="28"/>
          <w:szCs w:val="28"/>
          <w:lang w:val="uk-UA"/>
        </w:rPr>
        <w:t xml:space="preserve">складатиме 58270 грн. </w:t>
      </w:r>
    </w:p>
    <w:p w:rsidR="00BA1958" w:rsidRDefault="00BA1958" w:rsidP="00BA1958">
      <w:pPr>
        <w:widowControl w:val="0"/>
        <w:tabs>
          <w:tab w:val="left" w:pos="3140"/>
        </w:tabs>
        <w:spacing w:line="360" w:lineRule="auto"/>
        <w:ind w:firstLine="720"/>
        <w:jc w:val="both"/>
        <w:rPr>
          <w:sz w:val="28"/>
          <w:szCs w:val="28"/>
          <w:lang w:val="uk-UA"/>
        </w:rPr>
      </w:pPr>
      <w:r>
        <w:rPr>
          <w:sz w:val="28"/>
          <w:szCs w:val="28"/>
          <w:lang w:val="uk-UA"/>
        </w:rPr>
        <w:t xml:space="preserve">Проведення рекламної компанії на підприємстві </w:t>
      </w:r>
      <w:r>
        <w:rPr>
          <w:color w:val="4B4C4D"/>
          <w:sz w:val="28"/>
          <w:szCs w:val="28"/>
          <w:lang w:val="uk-UA"/>
        </w:rPr>
        <w:t xml:space="preserve">ТОВ «Пивоварня Опілля» </w:t>
      </w:r>
      <w:r>
        <w:rPr>
          <w:sz w:val="28"/>
          <w:szCs w:val="28"/>
          <w:lang w:val="uk-UA"/>
        </w:rPr>
        <w:t>приурочений 15-річчю якісної зміни системи управління підприємством дасть можливість забезпечення зростання позивних емоцій серед пересічного споживача, зокрема: акцентує увагу на високій якості продукції, покращеній завдяки новій системі управління; демонструє відгуки задоволених клієнтів, а також проведення дегустацій та акцій, де можна скуштувати продукцію; використовує привабливі візуальні матеріали, що підкреслюють якість продукції та традиції пивоварні; створення відеороликів та фотосесій з процесу виробництва, що показують уважність до деталей; підкреслення участі пивоварні в соціальних проектах та заходах і показує турботу про суспільство та екологію, що викликає позитивні емоції у споживачів, які підтримують такі ініціативи.</w:t>
      </w:r>
    </w:p>
    <w:p w:rsidR="00C901C8" w:rsidRDefault="0034029A" w:rsidP="00556CE7">
      <w:pPr>
        <w:tabs>
          <w:tab w:val="left" w:pos="851"/>
        </w:tabs>
        <w:spacing w:line="360" w:lineRule="auto"/>
        <w:ind w:firstLine="510"/>
        <w:jc w:val="center"/>
        <w:textAlignment w:val="baseline"/>
        <w:rPr>
          <w:b/>
          <w:bCs/>
          <w:color w:val="000000"/>
          <w:sz w:val="28"/>
          <w:szCs w:val="28"/>
          <w:lang w:val="uk-UA"/>
        </w:rPr>
      </w:pPr>
      <w:r w:rsidRPr="0034029A">
        <w:rPr>
          <w:b/>
          <w:bCs/>
          <w:color w:val="000000"/>
          <w:sz w:val="28"/>
          <w:szCs w:val="28"/>
          <w:lang w:val="uk-UA"/>
        </w:rPr>
        <w:lastRenderedPageBreak/>
        <w:t>СПИСОК ВИКОРИСТАНИХ ДЖЕРЕЛ</w:t>
      </w:r>
    </w:p>
    <w:p w:rsidR="00556CE7" w:rsidRDefault="00556CE7" w:rsidP="00556CE7">
      <w:pPr>
        <w:tabs>
          <w:tab w:val="left" w:pos="851"/>
        </w:tabs>
        <w:spacing w:line="360" w:lineRule="auto"/>
        <w:ind w:firstLine="510"/>
        <w:jc w:val="center"/>
        <w:textAlignment w:val="baseline"/>
        <w:rPr>
          <w:b/>
          <w:bCs/>
          <w:color w:val="000000"/>
          <w:sz w:val="28"/>
          <w:szCs w:val="28"/>
          <w:lang w:val="uk-UA"/>
        </w:rPr>
      </w:pP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Алейнікова О. В. Концепція раціональної поведінки споживача та мотиви ірраціональності. </w:t>
      </w:r>
      <w:r w:rsidRPr="00454520">
        <w:rPr>
          <w:i/>
          <w:sz w:val="28"/>
          <w:szCs w:val="28"/>
          <w:lang w:val="uk-UA"/>
        </w:rPr>
        <w:t>Економіка та держава.</w:t>
      </w:r>
      <w:r w:rsidRPr="00324247">
        <w:rPr>
          <w:sz w:val="28"/>
          <w:szCs w:val="28"/>
          <w:lang w:val="uk-UA"/>
        </w:rPr>
        <w:t xml:space="preserve"> 2014. № 3. С. 27–30.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 xml:space="preserve">Бажеріна К. В., Черненко О. В., Афанасьєва К. О. Зміна споживчої поведінки українців в умовах кризи. </w:t>
      </w:r>
      <w:r w:rsidRPr="00454520">
        <w:rPr>
          <w:i/>
          <w:iCs/>
          <w:color w:val="231F20"/>
          <w:sz w:val="28"/>
          <w:szCs w:val="28"/>
          <w:lang w:val="uk-UA"/>
        </w:rPr>
        <w:t>Ефективна економіка.</w:t>
      </w:r>
      <w:r w:rsidRPr="00324247">
        <w:rPr>
          <w:iCs/>
          <w:color w:val="231F20"/>
          <w:sz w:val="28"/>
          <w:szCs w:val="28"/>
          <w:lang w:val="uk-UA"/>
        </w:rPr>
        <w:t xml:space="preserve"> </w:t>
      </w:r>
      <w:r w:rsidRPr="00324247">
        <w:rPr>
          <w:color w:val="231F20"/>
          <w:sz w:val="28"/>
          <w:szCs w:val="28"/>
          <w:lang w:val="uk-UA"/>
        </w:rPr>
        <w:t>2018. № 4</w:t>
      </w:r>
      <w:r w:rsidRPr="00324247">
        <w:rPr>
          <w:iCs/>
          <w:color w:val="231F20"/>
          <w:sz w:val="28"/>
          <w:szCs w:val="28"/>
          <w:lang w:val="uk-UA"/>
        </w:rPr>
        <w:t>.</w:t>
      </w:r>
      <w:r w:rsidRPr="00324247">
        <w:rPr>
          <w:color w:val="231F20"/>
          <w:sz w:val="28"/>
          <w:szCs w:val="28"/>
          <w:lang w:val="uk-UA"/>
        </w:rPr>
        <w:t xml:space="preserve"> URL: http://www.economy.nayka.com.ua/pdf/4_2018/64.pdf. </w:t>
      </w:r>
      <w:r w:rsidRPr="00324247">
        <w:rPr>
          <w:sz w:val="28"/>
          <w:szCs w:val="28"/>
          <w:lang w:val="uk-UA"/>
        </w:rPr>
        <w:t xml:space="preserve">(дата звернення: </w:t>
      </w:r>
      <w:r w:rsidRPr="00324247">
        <w:rPr>
          <w:sz w:val="28"/>
          <w:szCs w:val="28"/>
          <w:lang w:val="en-GB"/>
        </w:rPr>
        <w:t>13</w:t>
      </w:r>
      <w:r w:rsidRPr="00324247">
        <w:rPr>
          <w:sz w:val="28"/>
          <w:szCs w:val="28"/>
          <w:lang w:val="uk-UA"/>
        </w:rPr>
        <w:t>.05.2024).</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Балдинюк А. Г. Менеджмент вражень як стратегічний напрямок розвитку організації та її бренду. </w:t>
      </w:r>
      <w:r w:rsidRPr="00454520">
        <w:rPr>
          <w:i/>
          <w:sz w:val="28"/>
          <w:szCs w:val="28"/>
          <w:lang w:val="uk-UA"/>
        </w:rPr>
        <w:t>Науковий вісник Херсонського державного університету. Серія «Економічні науки».</w:t>
      </w:r>
      <w:r w:rsidRPr="00324247">
        <w:rPr>
          <w:sz w:val="28"/>
          <w:szCs w:val="28"/>
          <w:lang w:val="uk-UA"/>
        </w:rPr>
        <w:t xml:space="preserve"> 2014. Вип. 6 (2). С. 88–90. </w:t>
      </w:r>
    </w:p>
    <w:p w:rsidR="00324247" w:rsidRPr="00324247" w:rsidRDefault="00324247" w:rsidP="00684D88">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Бєлова Т. Г., Кабак М. А., Гаврилова Т. В. Використання принципів емоційного маркетингу в діяльності </w:t>
      </w:r>
      <w:r w:rsidR="00454520">
        <w:rPr>
          <w:sz w:val="28"/>
          <w:szCs w:val="28"/>
          <w:lang w:val="uk-UA"/>
        </w:rPr>
        <w:t>виробничих</w:t>
      </w:r>
      <w:r w:rsidRPr="00324247">
        <w:rPr>
          <w:sz w:val="28"/>
          <w:szCs w:val="28"/>
          <w:lang w:val="uk-UA"/>
        </w:rPr>
        <w:t xml:space="preserve"> підприємств. URL: https://dspace.nuft.edu.ua/server/api/core/bitstreams/78e1b0de-d3aa-47ba-b08b-50d73ffec52f/content (дата звернення: 9.05.2024).</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Болотна О. В. Емоційний маркетинг як технологія управління поведінкою споживачів. </w:t>
      </w:r>
      <w:r w:rsidRPr="00454520">
        <w:rPr>
          <w:i/>
          <w:sz w:val="28"/>
          <w:szCs w:val="28"/>
          <w:lang w:val="uk-UA"/>
        </w:rPr>
        <w:t>Ефективна економіка.</w:t>
      </w:r>
      <w:r w:rsidRPr="00324247">
        <w:rPr>
          <w:sz w:val="28"/>
          <w:szCs w:val="28"/>
          <w:lang w:val="uk-UA"/>
        </w:rPr>
        <w:t xml:space="preserve"> 2013. № 8. URL: http://nbuv.gov.ua/ UJRN/efek_2013_8_42 (дата звернення: 7.05.2024).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 xml:space="preserve">Бочко О. Ю., Кожушок Н. Дослідження поведінки споживачів в умовах СОVID-19 та вплив на них трендів маркетингу. </w:t>
      </w:r>
      <w:r w:rsidRPr="00454520">
        <w:rPr>
          <w:i/>
          <w:iCs/>
          <w:color w:val="231F20"/>
          <w:sz w:val="28"/>
          <w:szCs w:val="28"/>
          <w:lang w:val="uk-UA"/>
        </w:rPr>
        <w:t xml:space="preserve">Приазовський економічний вісник. </w:t>
      </w:r>
      <w:r w:rsidRPr="00324247">
        <w:rPr>
          <w:color w:val="231F20"/>
          <w:sz w:val="28"/>
          <w:szCs w:val="28"/>
          <w:lang w:val="uk-UA"/>
        </w:rPr>
        <w:t>2021. № 2 (25). С. 66–71</w:t>
      </w:r>
      <w:r w:rsidRPr="00324247">
        <w:rPr>
          <w:iCs/>
          <w:color w:val="231F20"/>
          <w:sz w:val="28"/>
          <w:szCs w:val="28"/>
          <w:lang w:val="uk-UA"/>
        </w:rPr>
        <w:t>.</w:t>
      </w:r>
      <w:r w:rsidRPr="00324247">
        <w:rPr>
          <w:color w:val="231F20"/>
          <w:sz w:val="28"/>
          <w:szCs w:val="28"/>
          <w:lang w:val="uk-UA"/>
        </w:rPr>
        <w:t xml:space="preserve">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Боярська М. О. Сутність та визначення економіки вражень на сучасному етапі розвитку економіки України. </w:t>
      </w:r>
      <w:r w:rsidRPr="00454520">
        <w:rPr>
          <w:i/>
          <w:sz w:val="28"/>
          <w:szCs w:val="28"/>
          <w:lang w:val="uk-UA"/>
        </w:rPr>
        <w:t>Молодий вчений.</w:t>
      </w:r>
      <w:r w:rsidRPr="00324247">
        <w:rPr>
          <w:sz w:val="28"/>
          <w:szCs w:val="28"/>
          <w:lang w:val="uk-UA"/>
        </w:rPr>
        <w:t xml:space="preserve"> 2016. № 4. С. 25–27.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 xml:space="preserve">Євтушевська О. В. Особливості поведінки споживачів на ринку в сучасних умовах. </w:t>
      </w:r>
      <w:r w:rsidRPr="00454520">
        <w:rPr>
          <w:i/>
          <w:iCs/>
          <w:color w:val="231F20"/>
          <w:sz w:val="28"/>
          <w:szCs w:val="28"/>
          <w:lang w:val="uk-UA"/>
        </w:rPr>
        <w:t>Інвестиції: практика та досвід.</w:t>
      </w:r>
      <w:r w:rsidRPr="00324247">
        <w:rPr>
          <w:iCs/>
          <w:color w:val="231F20"/>
          <w:sz w:val="28"/>
          <w:szCs w:val="28"/>
          <w:lang w:val="uk-UA"/>
        </w:rPr>
        <w:t xml:space="preserve"> </w:t>
      </w:r>
      <w:r w:rsidRPr="00324247">
        <w:rPr>
          <w:color w:val="231F20"/>
          <w:sz w:val="28"/>
          <w:szCs w:val="28"/>
          <w:lang w:val="uk-UA"/>
        </w:rPr>
        <w:t xml:space="preserve">2016. № 20. С. 22–24.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Зайцева О. І., Фурсов А. М. Використання інструментарію маркетингу вражень. </w:t>
      </w:r>
      <w:r w:rsidRPr="00454520">
        <w:rPr>
          <w:i/>
          <w:sz w:val="28"/>
          <w:szCs w:val="28"/>
          <w:lang w:val="uk-UA"/>
        </w:rPr>
        <w:t>Вісник Хмельницького національного університету. Серія «Економічні науки».</w:t>
      </w:r>
      <w:r w:rsidRPr="00324247">
        <w:rPr>
          <w:sz w:val="28"/>
          <w:szCs w:val="28"/>
          <w:lang w:val="uk-UA"/>
        </w:rPr>
        <w:t xml:space="preserve"> 2019. № 3. С. 86–90.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Зайцева О. І., Фурсов А. М. Маркетинг вражень як інструмент </w:t>
      </w:r>
      <w:r w:rsidRPr="00324247">
        <w:rPr>
          <w:sz w:val="28"/>
          <w:szCs w:val="28"/>
          <w:lang w:val="uk-UA"/>
        </w:rPr>
        <w:lastRenderedPageBreak/>
        <w:t xml:space="preserve">реалізації клієнтоорієнтованого підходу в діяльності готельних підприємств. </w:t>
      </w:r>
      <w:r w:rsidRPr="00454520">
        <w:rPr>
          <w:i/>
          <w:sz w:val="28"/>
          <w:szCs w:val="28"/>
          <w:lang w:val="uk-UA"/>
        </w:rPr>
        <w:t>Вісник Хмельницького національного університету. Серія «Економічні науки».</w:t>
      </w:r>
      <w:r w:rsidRPr="00324247">
        <w:rPr>
          <w:sz w:val="28"/>
          <w:szCs w:val="28"/>
          <w:lang w:val="uk-UA"/>
        </w:rPr>
        <w:t xml:space="preserve"> 2019. № 4. Т. 1. С. 95–99.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Кінас І. О., Майстренко О. В. Подієвий маркетинг як інструмент просування бренду. Економічний розвиток і спадщина Семена Кузнеця: матеріали міжнар. наук.-практ. конф. (Харків, 30–31 травня 2019 р.). Харків: ХНЕУ імені Семена Кузнеця, 2019. С. 61–62.</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 xml:space="preserve">Коваль Л. А., Романчук С. А. Основні аспекти поведінки споживачів і чинників, що зумовлюють вибір певного типу споживацької поведінки. </w:t>
      </w:r>
      <w:r w:rsidRPr="00454520">
        <w:rPr>
          <w:i/>
          <w:iCs/>
          <w:color w:val="231F20"/>
          <w:sz w:val="28"/>
          <w:szCs w:val="28"/>
          <w:lang w:val="uk-UA"/>
        </w:rPr>
        <w:t>Наукові праці Кіровоградського нац</w:t>
      </w:r>
      <w:r w:rsidR="00454520" w:rsidRPr="00454520">
        <w:rPr>
          <w:i/>
          <w:iCs/>
          <w:color w:val="231F20"/>
          <w:sz w:val="28"/>
          <w:szCs w:val="28"/>
          <w:lang w:val="uk-UA"/>
        </w:rPr>
        <w:t>іонального технічного універси</w:t>
      </w:r>
      <w:r w:rsidRPr="00454520">
        <w:rPr>
          <w:i/>
          <w:iCs/>
          <w:color w:val="231F20"/>
          <w:sz w:val="28"/>
          <w:szCs w:val="28"/>
          <w:lang w:val="uk-UA"/>
        </w:rPr>
        <w:t>тету. Економічні науки.</w:t>
      </w:r>
      <w:r w:rsidRPr="00324247">
        <w:rPr>
          <w:iCs/>
          <w:color w:val="231F20"/>
          <w:sz w:val="28"/>
          <w:szCs w:val="28"/>
          <w:lang w:val="uk-UA"/>
        </w:rPr>
        <w:t xml:space="preserve"> </w:t>
      </w:r>
      <w:r w:rsidRPr="00324247">
        <w:rPr>
          <w:color w:val="231F20"/>
          <w:sz w:val="28"/>
          <w:szCs w:val="28"/>
          <w:lang w:val="uk-UA"/>
        </w:rPr>
        <w:t>2010.</w:t>
      </w:r>
      <w:r w:rsidRPr="00324247">
        <w:rPr>
          <w:iCs/>
          <w:color w:val="231F20"/>
          <w:sz w:val="28"/>
          <w:szCs w:val="28"/>
          <w:lang w:val="uk-UA"/>
        </w:rPr>
        <w:t xml:space="preserve"> </w:t>
      </w:r>
      <w:r w:rsidRPr="00324247">
        <w:rPr>
          <w:color w:val="231F20"/>
          <w:sz w:val="28"/>
          <w:szCs w:val="28"/>
          <w:lang w:val="uk-UA"/>
        </w:rPr>
        <w:t xml:space="preserve">№ 18. С. 117–122.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Кривешко О. В. Особливості процесу застосування маркетингу вражень на підприємствах. </w:t>
      </w:r>
      <w:r w:rsidRPr="00454520">
        <w:rPr>
          <w:i/>
          <w:sz w:val="28"/>
          <w:szCs w:val="28"/>
          <w:lang w:val="uk-UA"/>
        </w:rPr>
        <w:t>Інтернаука. Серія «Економічна науки».</w:t>
      </w:r>
      <w:r w:rsidRPr="00324247">
        <w:rPr>
          <w:sz w:val="28"/>
          <w:szCs w:val="28"/>
          <w:lang w:val="uk-UA"/>
        </w:rPr>
        <w:t xml:space="preserve"> 2020. № 2 (34). С. 42–49</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 xml:space="preserve">Ларіна Я. С., Рябчик А. В. Поведінка споживача : навч. посібник. Київ : ВЦ «Академія», 2014. 224 с. </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Мазана Т. В., Ткаченко В. П. Ринкова поведінка споживача та її вплив</w:t>
      </w:r>
      <w:r w:rsidR="00454520">
        <w:rPr>
          <w:color w:val="231F20"/>
          <w:sz w:val="28"/>
          <w:szCs w:val="28"/>
          <w:lang w:val="uk-UA"/>
        </w:rPr>
        <w:t xml:space="preserve"> на результативність функціону</w:t>
      </w:r>
      <w:r w:rsidRPr="00324247">
        <w:rPr>
          <w:color w:val="231F20"/>
          <w:sz w:val="28"/>
          <w:szCs w:val="28"/>
          <w:lang w:val="uk-UA"/>
        </w:rPr>
        <w:t xml:space="preserve">вання підприємства. </w:t>
      </w:r>
      <w:r w:rsidRPr="00454520">
        <w:rPr>
          <w:i/>
          <w:iCs/>
          <w:color w:val="231F20"/>
          <w:sz w:val="28"/>
          <w:szCs w:val="28"/>
          <w:lang w:val="uk-UA"/>
        </w:rPr>
        <w:t>Агросвіт</w:t>
      </w:r>
      <w:r w:rsidR="00454520" w:rsidRPr="00454520">
        <w:rPr>
          <w:i/>
          <w:iCs/>
          <w:color w:val="231F20"/>
          <w:sz w:val="28"/>
          <w:szCs w:val="28"/>
          <w:lang w:val="uk-UA"/>
        </w:rPr>
        <w:t>.</w:t>
      </w:r>
      <w:r w:rsidRPr="00324247">
        <w:rPr>
          <w:iCs/>
          <w:color w:val="231F20"/>
          <w:sz w:val="28"/>
          <w:szCs w:val="28"/>
          <w:lang w:val="uk-UA"/>
        </w:rPr>
        <w:t xml:space="preserve"> </w:t>
      </w:r>
      <w:r w:rsidRPr="00324247">
        <w:rPr>
          <w:color w:val="231F20"/>
          <w:sz w:val="28"/>
          <w:szCs w:val="28"/>
          <w:lang w:val="uk-UA"/>
        </w:rPr>
        <w:t xml:space="preserve">2017. №7. С. 38–41. </w:t>
      </w:r>
    </w:p>
    <w:p w:rsidR="00324247" w:rsidRPr="00324247" w:rsidRDefault="00324247" w:rsidP="00AE43A7">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Офіційний </w:t>
      </w:r>
      <w:r w:rsidRPr="00324247">
        <w:rPr>
          <w:sz w:val="28"/>
          <w:szCs w:val="28"/>
          <w:lang w:val="en-GB"/>
        </w:rPr>
        <w:t xml:space="preserve">Instagram – </w:t>
      </w:r>
      <w:r w:rsidRPr="00324247">
        <w:rPr>
          <w:sz w:val="28"/>
          <w:szCs w:val="28"/>
        </w:rPr>
        <w:t xml:space="preserve">канал </w:t>
      </w:r>
      <w:r w:rsidRPr="00324247">
        <w:rPr>
          <w:color w:val="231F20"/>
          <w:sz w:val="28"/>
          <w:szCs w:val="28"/>
          <w:lang w:val="uk-UA"/>
        </w:rPr>
        <w:t xml:space="preserve">підприємства ТОВ «Пивоварня «Опілля». </w:t>
      </w:r>
      <w:r w:rsidRPr="00324247">
        <w:rPr>
          <w:color w:val="231F20"/>
          <w:sz w:val="28"/>
          <w:szCs w:val="28"/>
          <w:lang w:val="en-GB"/>
        </w:rPr>
        <w:t xml:space="preserve">URL: </w:t>
      </w:r>
      <w:r w:rsidRPr="00324247">
        <w:rPr>
          <w:color w:val="231F20"/>
          <w:sz w:val="28"/>
          <w:szCs w:val="28"/>
          <w:lang w:val="uk-UA"/>
        </w:rPr>
        <w:t>https://www.instagram.com/opillia_official/?locale=zh-TW</w:t>
      </w:r>
      <w:r w:rsidRPr="00324247">
        <w:rPr>
          <w:color w:val="231F20"/>
          <w:sz w:val="28"/>
          <w:szCs w:val="28"/>
          <w:lang w:val="en-GB"/>
        </w:rPr>
        <w:t xml:space="preserve"> </w:t>
      </w:r>
      <w:r w:rsidRPr="00324247">
        <w:rPr>
          <w:sz w:val="28"/>
          <w:szCs w:val="28"/>
          <w:lang w:val="uk-UA"/>
        </w:rPr>
        <w:t xml:space="preserve">(дата звернення: </w:t>
      </w:r>
      <w:r w:rsidRPr="00324247">
        <w:rPr>
          <w:sz w:val="28"/>
          <w:szCs w:val="28"/>
          <w:lang w:val="en-GB"/>
        </w:rPr>
        <w:t>14</w:t>
      </w:r>
      <w:r w:rsidRPr="00324247">
        <w:rPr>
          <w:sz w:val="28"/>
          <w:szCs w:val="28"/>
          <w:lang w:val="uk-UA"/>
        </w:rPr>
        <w:t>.05.2024).</w:t>
      </w:r>
    </w:p>
    <w:p w:rsidR="00324247" w:rsidRPr="00324247" w:rsidRDefault="00324247" w:rsidP="00AE43A7">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Офіційний </w:t>
      </w:r>
      <w:r w:rsidRPr="00324247">
        <w:rPr>
          <w:sz w:val="28"/>
          <w:szCs w:val="28"/>
          <w:lang w:val="en-GB"/>
        </w:rPr>
        <w:t xml:space="preserve">Ytube – </w:t>
      </w:r>
      <w:r w:rsidRPr="00324247">
        <w:rPr>
          <w:sz w:val="28"/>
          <w:szCs w:val="28"/>
        </w:rPr>
        <w:t xml:space="preserve">канал </w:t>
      </w:r>
      <w:r w:rsidRPr="00324247">
        <w:rPr>
          <w:color w:val="231F20"/>
          <w:sz w:val="28"/>
          <w:szCs w:val="28"/>
          <w:lang w:val="uk-UA"/>
        </w:rPr>
        <w:t xml:space="preserve">підприємства ТОВ «Пивоварня «Опілля». </w:t>
      </w:r>
      <w:r w:rsidRPr="00324247">
        <w:rPr>
          <w:color w:val="231F20"/>
          <w:sz w:val="28"/>
          <w:szCs w:val="28"/>
          <w:lang w:val="en-GB"/>
        </w:rPr>
        <w:t xml:space="preserve">URL: </w:t>
      </w:r>
      <w:r w:rsidRPr="00324247">
        <w:rPr>
          <w:color w:val="231F20"/>
          <w:sz w:val="28"/>
          <w:szCs w:val="28"/>
          <w:lang w:val="uk-UA"/>
        </w:rPr>
        <w:t>https://www.youtube.com/@BreweryOpillia</w:t>
      </w:r>
      <w:r w:rsidRPr="00324247">
        <w:rPr>
          <w:color w:val="231F20"/>
          <w:sz w:val="28"/>
          <w:szCs w:val="28"/>
          <w:lang w:val="en-GB"/>
        </w:rPr>
        <w:t xml:space="preserve"> </w:t>
      </w:r>
      <w:r w:rsidRPr="00324247">
        <w:rPr>
          <w:sz w:val="28"/>
          <w:szCs w:val="28"/>
          <w:lang w:val="uk-UA"/>
        </w:rPr>
        <w:t xml:space="preserve">(дата звернення: </w:t>
      </w:r>
      <w:r w:rsidRPr="00324247">
        <w:rPr>
          <w:sz w:val="28"/>
          <w:szCs w:val="28"/>
          <w:lang w:val="en-GB"/>
        </w:rPr>
        <w:t>14</w:t>
      </w:r>
      <w:r w:rsidRPr="00324247">
        <w:rPr>
          <w:sz w:val="28"/>
          <w:szCs w:val="28"/>
          <w:lang w:val="uk-UA"/>
        </w:rPr>
        <w:t>.05.2024).</w:t>
      </w:r>
    </w:p>
    <w:p w:rsidR="00324247" w:rsidRPr="00324247" w:rsidRDefault="00324247" w:rsidP="00AE43A7">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231F20"/>
          <w:sz w:val="28"/>
          <w:szCs w:val="28"/>
          <w:lang w:val="uk-UA"/>
        </w:rPr>
        <w:t xml:space="preserve">Офіційний сайт підприємства ТОВ «Пивоварня «Опілля». </w:t>
      </w:r>
      <w:r w:rsidRPr="00324247">
        <w:rPr>
          <w:color w:val="231F20"/>
          <w:sz w:val="28"/>
          <w:szCs w:val="28"/>
          <w:lang w:val="en-GB"/>
        </w:rPr>
        <w:t xml:space="preserve">URL: https://opillia.com/ </w:t>
      </w:r>
      <w:r w:rsidRPr="00324247">
        <w:rPr>
          <w:sz w:val="28"/>
          <w:szCs w:val="28"/>
          <w:lang w:val="uk-UA"/>
        </w:rPr>
        <w:t xml:space="preserve">(дата звернення: </w:t>
      </w:r>
      <w:r w:rsidRPr="00324247">
        <w:rPr>
          <w:sz w:val="28"/>
          <w:szCs w:val="28"/>
          <w:lang w:val="en-GB"/>
        </w:rPr>
        <w:t>13</w:t>
      </w:r>
      <w:r w:rsidRPr="00324247">
        <w:rPr>
          <w:sz w:val="28"/>
          <w:szCs w:val="28"/>
          <w:lang w:val="uk-UA"/>
        </w:rPr>
        <w:t>.05.2024).</w:t>
      </w:r>
    </w:p>
    <w:p w:rsidR="00324247" w:rsidRPr="00324247" w:rsidRDefault="00324247" w:rsidP="008B1856">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Петриченко П. А. Управління емоціями та враженнями клієнтів. </w:t>
      </w:r>
      <w:r w:rsidRPr="00454520">
        <w:rPr>
          <w:i/>
          <w:sz w:val="28"/>
          <w:szCs w:val="28"/>
          <w:lang w:val="uk-UA"/>
        </w:rPr>
        <w:t>Вісник соціально-економічних досліджень.</w:t>
      </w:r>
      <w:r w:rsidRPr="00324247">
        <w:rPr>
          <w:sz w:val="28"/>
          <w:szCs w:val="28"/>
          <w:lang w:val="uk-UA"/>
        </w:rPr>
        <w:t xml:space="preserve"> 2014. Вип. 2. С. 232–238.</w:t>
      </w:r>
    </w:p>
    <w:p w:rsidR="00324247" w:rsidRPr="00324247" w:rsidRDefault="00324247" w:rsidP="00684D88">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Федорова Х. Емоційний маркетинг. Як робота з емоціями клієнта збільшує продажі. URL: https://hub.kyivstar.ua/articles/emoczijnyj-marketyng-</w:t>
      </w:r>
      <w:r w:rsidRPr="00324247">
        <w:rPr>
          <w:sz w:val="28"/>
          <w:szCs w:val="28"/>
          <w:lang w:val="uk-UA"/>
        </w:rPr>
        <w:lastRenderedPageBreak/>
        <w:t>yak-robota-z-emocziyamy-kliyenta-zbilshuye-prodazhi (дата звернення: 10.05.2024).</w:t>
      </w:r>
    </w:p>
    <w:p w:rsidR="00324247" w:rsidRPr="00324247" w:rsidRDefault="00324247" w:rsidP="00684D88">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color w:val="333333"/>
          <w:sz w:val="28"/>
          <w:szCs w:val="28"/>
          <w:shd w:val="clear" w:color="auto" w:fill="FFFFFF"/>
          <w:lang w:val="uk-UA"/>
        </w:rPr>
        <w:t>Хитра, О. В. Особливості застосування менеджменту вражень у туристичному бізнесі.</w:t>
      </w:r>
      <w:r w:rsidRPr="00454520">
        <w:rPr>
          <w:i/>
          <w:color w:val="333333"/>
          <w:sz w:val="28"/>
          <w:szCs w:val="28"/>
          <w:shd w:val="clear" w:color="auto" w:fill="FFFFFF"/>
          <w:lang w:val="uk-UA"/>
        </w:rPr>
        <w:t> </w:t>
      </w:r>
      <w:r w:rsidRPr="00454520">
        <w:rPr>
          <w:i/>
          <w:iCs/>
          <w:color w:val="333333"/>
          <w:sz w:val="28"/>
          <w:szCs w:val="28"/>
          <w:shd w:val="clear" w:color="auto" w:fill="FFFFFF"/>
          <w:lang w:val="uk-UA"/>
        </w:rPr>
        <w:t>Індустрія туризму і гостинності в Центральній та Східній Європі</w:t>
      </w:r>
      <w:r w:rsidR="00454520" w:rsidRPr="00454520">
        <w:rPr>
          <w:i/>
          <w:color w:val="333333"/>
          <w:sz w:val="28"/>
          <w:szCs w:val="28"/>
          <w:shd w:val="clear" w:color="auto" w:fill="FFFFFF"/>
          <w:lang w:val="uk-UA"/>
        </w:rPr>
        <w:t>.</w:t>
      </w:r>
      <w:r w:rsidRPr="00324247">
        <w:rPr>
          <w:color w:val="333333"/>
          <w:sz w:val="28"/>
          <w:szCs w:val="28"/>
          <w:shd w:val="clear" w:color="auto" w:fill="FFFFFF"/>
          <w:lang w:val="uk-UA"/>
        </w:rPr>
        <w:t xml:space="preserve"> 2021. №3. С.49-60.</w:t>
      </w:r>
    </w:p>
    <w:p w:rsidR="00324247" w:rsidRPr="00324247" w:rsidRDefault="00324247" w:rsidP="00AE43A7">
      <w:pPr>
        <w:pStyle w:val="a6"/>
        <w:widowControl w:val="0"/>
        <w:numPr>
          <w:ilvl w:val="0"/>
          <w:numId w:val="13"/>
        </w:numPr>
        <w:tabs>
          <w:tab w:val="left" w:pos="993"/>
        </w:tabs>
        <w:autoSpaceDE w:val="0"/>
        <w:autoSpaceDN w:val="0"/>
        <w:adjustRightInd w:val="0"/>
        <w:spacing w:line="360" w:lineRule="auto"/>
        <w:ind w:left="0" w:firstLine="510"/>
        <w:jc w:val="both"/>
        <w:rPr>
          <w:color w:val="231F20"/>
          <w:sz w:val="28"/>
          <w:szCs w:val="28"/>
          <w:lang w:val="uk-UA"/>
        </w:rPr>
      </w:pPr>
      <w:r w:rsidRPr="00324247">
        <w:rPr>
          <w:sz w:val="28"/>
          <w:szCs w:val="28"/>
          <w:lang w:val="uk-UA"/>
        </w:rPr>
        <w:t xml:space="preserve">Яроміч С. А., Лахтіонова Т. М., Попель О. О. Інноваційні аспекти маркетингу вражень у сфері туристичних послуг. </w:t>
      </w:r>
      <w:r w:rsidRPr="00454520">
        <w:rPr>
          <w:i/>
          <w:sz w:val="28"/>
          <w:szCs w:val="28"/>
          <w:lang w:val="uk-UA"/>
        </w:rPr>
        <w:t>Інфраструктура ринку.</w:t>
      </w:r>
      <w:r w:rsidRPr="00324247">
        <w:rPr>
          <w:sz w:val="28"/>
          <w:szCs w:val="28"/>
          <w:lang w:val="uk-UA"/>
        </w:rPr>
        <w:t xml:space="preserve"> 2018. Вип. 21. С.</w:t>
      </w:r>
      <w:r w:rsidR="00454520">
        <w:rPr>
          <w:sz w:val="28"/>
          <w:szCs w:val="28"/>
          <w:lang w:val="uk-UA"/>
        </w:rPr>
        <w:t xml:space="preserve"> </w:t>
      </w:r>
      <w:r w:rsidRPr="00324247">
        <w:rPr>
          <w:sz w:val="28"/>
          <w:szCs w:val="28"/>
          <w:lang w:val="uk-UA"/>
        </w:rPr>
        <w:t>203–207.</w:t>
      </w:r>
    </w:p>
    <w:p w:rsidR="00556CE7" w:rsidRDefault="00556CE7" w:rsidP="0034029A">
      <w:pPr>
        <w:spacing w:line="360" w:lineRule="auto"/>
        <w:ind w:firstLine="510"/>
        <w:jc w:val="center"/>
        <w:textAlignment w:val="baseline"/>
        <w:rPr>
          <w:b/>
          <w:bCs/>
          <w:color w:val="000000"/>
          <w:sz w:val="28"/>
          <w:szCs w:val="28"/>
          <w:lang w:val="uk-UA"/>
        </w:rPr>
      </w:pPr>
    </w:p>
    <w:p w:rsidR="00C901C8" w:rsidRDefault="00C901C8">
      <w:pPr>
        <w:rPr>
          <w:b/>
          <w:bCs/>
          <w:color w:val="000000"/>
          <w:sz w:val="28"/>
          <w:szCs w:val="28"/>
          <w:lang w:val="uk-UA"/>
        </w:rPr>
      </w:pPr>
      <w:r>
        <w:rPr>
          <w:b/>
          <w:bCs/>
          <w:color w:val="000000"/>
          <w:sz w:val="28"/>
          <w:szCs w:val="28"/>
          <w:lang w:val="uk-UA"/>
        </w:rPr>
        <w:br w:type="page"/>
      </w:r>
    </w:p>
    <w:p w:rsidR="00E27A38" w:rsidRDefault="00C901C8" w:rsidP="0034029A">
      <w:pPr>
        <w:spacing w:line="360" w:lineRule="auto"/>
        <w:ind w:firstLine="510"/>
        <w:jc w:val="center"/>
        <w:textAlignment w:val="baseline"/>
        <w:rPr>
          <w:b/>
          <w:bCs/>
          <w:sz w:val="28"/>
          <w:szCs w:val="28"/>
          <w:lang w:val="uk-UA"/>
        </w:rPr>
      </w:pPr>
      <w:r>
        <w:rPr>
          <w:b/>
          <w:bCs/>
          <w:sz w:val="28"/>
          <w:szCs w:val="28"/>
          <w:lang w:val="uk-UA"/>
        </w:rPr>
        <w:lastRenderedPageBreak/>
        <w:t>ДОДАТКИ</w:t>
      </w:r>
    </w:p>
    <w:p w:rsidR="001600DD" w:rsidRDefault="001600DD" w:rsidP="0034029A">
      <w:pPr>
        <w:spacing w:line="360" w:lineRule="auto"/>
        <w:ind w:firstLine="510"/>
        <w:jc w:val="center"/>
        <w:textAlignment w:val="baseline"/>
        <w:rPr>
          <w:b/>
          <w:bCs/>
          <w:sz w:val="28"/>
          <w:szCs w:val="28"/>
          <w:lang w:val="uk-UA"/>
        </w:rPr>
      </w:pPr>
    </w:p>
    <w:p w:rsidR="001600DD" w:rsidRDefault="001600DD" w:rsidP="001600DD">
      <w:pPr>
        <w:shd w:val="clear" w:color="auto" w:fill="FFFFFF"/>
        <w:tabs>
          <w:tab w:val="left" w:pos="993"/>
        </w:tabs>
        <w:spacing w:line="360" w:lineRule="auto"/>
        <w:ind w:left="510"/>
        <w:jc w:val="right"/>
        <w:rPr>
          <w:color w:val="000000"/>
          <w:sz w:val="28"/>
          <w:szCs w:val="28"/>
          <w:lang w:val="uk-UA"/>
        </w:rPr>
      </w:pPr>
      <w:r w:rsidRPr="00A04A97">
        <w:rPr>
          <w:color w:val="000000"/>
          <w:sz w:val="28"/>
          <w:szCs w:val="28"/>
          <w:lang w:val="uk-UA"/>
        </w:rPr>
        <w:t xml:space="preserve">Додаток </w:t>
      </w:r>
      <w:r>
        <w:rPr>
          <w:color w:val="000000"/>
          <w:sz w:val="28"/>
          <w:szCs w:val="28"/>
          <w:lang w:val="uk-UA"/>
        </w:rPr>
        <w:t>А</w:t>
      </w:r>
    </w:p>
    <w:p w:rsidR="001600DD" w:rsidRDefault="001600DD" w:rsidP="001600DD">
      <w:pPr>
        <w:widowControl w:val="0"/>
        <w:autoSpaceDE w:val="0"/>
        <w:autoSpaceDN w:val="0"/>
        <w:adjustRightInd w:val="0"/>
      </w:pPr>
      <w:r>
        <w:rPr>
          <w:noProof/>
          <w:lang w:val="uk-UA" w:eastAsia="uk-UA"/>
        </w:rPr>
        <w:drawing>
          <wp:inline distT="0" distB="0" distL="0" distR="0" wp14:anchorId="4A223EB9" wp14:editId="1ECD293C">
            <wp:extent cx="5438775" cy="7781925"/>
            <wp:effectExtent l="0" t="0" r="9525" b="952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38775" cy="7781925"/>
                    </a:xfrm>
                    <a:prstGeom prst="rect">
                      <a:avLst/>
                    </a:prstGeom>
                    <a:noFill/>
                    <a:ln>
                      <a:noFill/>
                    </a:ln>
                  </pic:spPr>
                </pic:pic>
              </a:graphicData>
            </a:graphic>
          </wp:inline>
        </w:drawing>
      </w:r>
    </w:p>
    <w:p w:rsidR="001600DD" w:rsidRDefault="001600DD" w:rsidP="001600DD">
      <w:pPr>
        <w:widowControl w:val="0"/>
        <w:autoSpaceDE w:val="0"/>
        <w:autoSpaceDN w:val="0"/>
        <w:adjustRightInd w:val="0"/>
      </w:pPr>
      <w:r>
        <w:rPr>
          <w:noProof/>
          <w:lang w:val="uk-UA" w:eastAsia="uk-UA"/>
        </w:rPr>
        <w:lastRenderedPageBreak/>
        <mc:AlternateContent>
          <mc:Choice Requires="wps">
            <w:drawing>
              <wp:anchor distT="0" distB="0" distL="114300" distR="114300" simplePos="0" relativeHeight="251662336" behindDoc="0" locked="0" layoutInCell="1" allowOverlap="1" wp14:anchorId="3FB39719" wp14:editId="67B86BAD">
                <wp:simplePos x="0" y="0"/>
                <wp:positionH relativeFrom="column">
                  <wp:posOffset>5549265</wp:posOffset>
                </wp:positionH>
                <wp:positionV relativeFrom="paragraph">
                  <wp:posOffset>-350520</wp:posOffset>
                </wp:positionV>
                <wp:extent cx="638175" cy="323850"/>
                <wp:effectExtent l="5715" t="11430" r="13335" b="7620"/>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06B539" id="Прямоугольник 19" o:spid="_x0000_s1026" style="position:absolute;margin-left:436.95pt;margin-top:-27.6pt;width:50.25pt;height: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" strokecolor="white"/>
            </w:pict>
          </mc:Fallback>
        </mc:AlternateContent>
      </w:r>
      <w:r>
        <w:rPr>
          <w:noProof/>
          <w:lang w:val="uk-UA" w:eastAsia="uk-UA"/>
        </w:rPr>
        <w:drawing>
          <wp:inline distT="0" distB="0" distL="0" distR="0" wp14:anchorId="2907C4A2" wp14:editId="2A0F4D33">
            <wp:extent cx="6035040" cy="804672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035040" cy="8046720"/>
                    </a:xfrm>
                    <a:prstGeom prst="rect">
                      <a:avLst/>
                    </a:prstGeom>
                    <a:noFill/>
                    <a:ln>
                      <a:noFill/>
                    </a:ln>
                  </pic:spPr>
                </pic:pic>
              </a:graphicData>
            </a:graphic>
          </wp:inline>
        </w:drawing>
      </w:r>
    </w:p>
    <w:p w:rsidR="001600DD" w:rsidRPr="00A04A97" w:rsidRDefault="001600DD" w:rsidP="001600DD">
      <w:pPr>
        <w:widowControl w:val="0"/>
        <w:autoSpaceDE w:val="0"/>
        <w:autoSpaceDN w:val="0"/>
        <w:adjustRightInd w:val="0"/>
        <w:spacing w:line="360" w:lineRule="auto"/>
        <w:jc w:val="right"/>
        <w:rPr>
          <w:sz w:val="28"/>
          <w:szCs w:val="28"/>
          <w:lang w:val="uk-UA"/>
        </w:rPr>
      </w:pPr>
      <w:r>
        <w:br w:type="page"/>
      </w:r>
      <w:r>
        <w:rPr>
          <w:noProof/>
          <w:sz w:val="28"/>
          <w:szCs w:val="28"/>
          <w:lang w:val="uk-UA" w:eastAsia="uk-UA"/>
        </w:rPr>
        <w:lastRenderedPageBreak/>
        <mc:AlternateContent>
          <mc:Choice Requires="wps">
            <w:drawing>
              <wp:anchor distT="0" distB="0" distL="114300" distR="114300" simplePos="0" relativeHeight="251663360" behindDoc="0" locked="0" layoutInCell="1" allowOverlap="1" wp14:anchorId="281168E8" wp14:editId="3EF25BC8">
                <wp:simplePos x="0" y="0"/>
                <wp:positionH relativeFrom="column">
                  <wp:posOffset>5577840</wp:posOffset>
                </wp:positionH>
                <wp:positionV relativeFrom="paragraph">
                  <wp:posOffset>-283845</wp:posOffset>
                </wp:positionV>
                <wp:extent cx="638175" cy="323850"/>
                <wp:effectExtent l="5715" t="11430" r="13335" b="7620"/>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22A04E" id="Прямоугольник 18" o:spid="_x0000_s1026" style="position:absolute;margin-left:439.2pt;margin-top:-22.35pt;width:50.25pt;height: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" strokecolor="white"/>
            </w:pict>
          </mc:Fallback>
        </mc:AlternateContent>
      </w:r>
      <w:r w:rsidRPr="00A04A97">
        <w:rPr>
          <w:sz w:val="28"/>
          <w:szCs w:val="28"/>
          <w:lang w:val="uk-UA"/>
        </w:rPr>
        <w:t xml:space="preserve">Додаток </w:t>
      </w:r>
      <w:r>
        <w:rPr>
          <w:sz w:val="28"/>
          <w:szCs w:val="28"/>
          <w:lang w:val="uk-UA"/>
        </w:rPr>
        <w:t>Б</w:t>
      </w:r>
    </w:p>
    <w:p w:rsidR="001600DD" w:rsidRDefault="001600DD" w:rsidP="001600DD">
      <w:pPr>
        <w:widowControl w:val="0"/>
        <w:autoSpaceDE w:val="0"/>
        <w:autoSpaceDN w:val="0"/>
        <w:adjustRightInd w:val="0"/>
      </w:pPr>
      <w:r>
        <w:rPr>
          <w:noProof/>
          <w:lang w:val="uk-UA" w:eastAsia="uk-UA"/>
        </w:rPr>
        <w:drawing>
          <wp:inline distT="0" distB="0" distL="0" distR="0" wp14:anchorId="72B7D6C7" wp14:editId="11B7894E">
            <wp:extent cx="5819775" cy="8743950"/>
            <wp:effectExtent l="0" t="0" r="9525"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19775" cy="8743950"/>
                    </a:xfrm>
                    <a:prstGeom prst="rect">
                      <a:avLst/>
                    </a:prstGeom>
                    <a:noFill/>
                    <a:ln>
                      <a:noFill/>
                    </a:ln>
                  </pic:spPr>
                </pic:pic>
              </a:graphicData>
            </a:graphic>
          </wp:inline>
        </w:drawing>
      </w:r>
    </w:p>
    <w:p w:rsidR="001600DD" w:rsidRDefault="001600DD" w:rsidP="001600DD">
      <w:pPr>
        <w:widowControl w:val="0"/>
        <w:autoSpaceDE w:val="0"/>
        <w:autoSpaceDN w:val="0"/>
        <w:adjustRightInd w:val="0"/>
      </w:pPr>
      <w:r>
        <w:rPr>
          <w:noProof/>
          <w:lang w:val="uk-UA" w:eastAsia="uk-UA"/>
        </w:rPr>
        <w:lastRenderedPageBreak/>
        <mc:AlternateContent>
          <mc:Choice Requires="wps">
            <w:drawing>
              <wp:anchor distT="0" distB="0" distL="114300" distR="114300" simplePos="0" relativeHeight="251664384" behindDoc="0" locked="0" layoutInCell="1" allowOverlap="1" wp14:anchorId="491B364C" wp14:editId="33FEEDF5">
                <wp:simplePos x="0" y="0"/>
                <wp:positionH relativeFrom="column">
                  <wp:posOffset>5587365</wp:posOffset>
                </wp:positionH>
                <wp:positionV relativeFrom="paragraph">
                  <wp:posOffset>-312420</wp:posOffset>
                </wp:positionV>
                <wp:extent cx="638175" cy="323850"/>
                <wp:effectExtent l="5715" t="11430" r="13335" b="762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3C1232" id="Прямоугольник 17" o:spid="_x0000_s1026" style="position:absolute;margin-left:439.95pt;margin-top:-24.6pt;width:50.25pt;height:2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" strokecolor="white"/>
            </w:pict>
          </mc:Fallback>
        </mc:AlternateContent>
      </w:r>
      <w:r>
        <w:rPr>
          <w:noProof/>
          <w:lang w:val="uk-UA" w:eastAsia="uk-UA"/>
        </w:rPr>
        <w:drawing>
          <wp:inline distT="0" distB="0" distL="0" distR="0" wp14:anchorId="55FB9C81" wp14:editId="30AFEC29">
            <wp:extent cx="6035040" cy="8321040"/>
            <wp:effectExtent l="0" t="0" r="381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35040" cy="8321040"/>
                    </a:xfrm>
                    <a:prstGeom prst="rect">
                      <a:avLst/>
                    </a:prstGeom>
                    <a:noFill/>
                    <a:ln>
                      <a:noFill/>
                    </a:ln>
                  </pic:spPr>
                </pic:pic>
              </a:graphicData>
            </a:graphic>
          </wp:inline>
        </w:drawing>
      </w:r>
    </w:p>
    <w:p w:rsidR="001600DD" w:rsidRDefault="001600DD" w:rsidP="001600DD">
      <w:pPr>
        <w:widowControl w:val="0"/>
        <w:autoSpaceDE w:val="0"/>
        <w:autoSpaceDN w:val="0"/>
        <w:adjustRightInd w:val="0"/>
        <w:spacing w:line="360" w:lineRule="auto"/>
        <w:jc w:val="right"/>
        <w:rPr>
          <w:sz w:val="28"/>
          <w:szCs w:val="28"/>
          <w:lang w:val="uk-UA"/>
        </w:rPr>
      </w:pPr>
      <w:r>
        <w:br w:type="page"/>
      </w:r>
      <w:r>
        <w:rPr>
          <w:noProof/>
          <w:sz w:val="28"/>
          <w:szCs w:val="28"/>
          <w:lang w:val="uk-UA" w:eastAsia="uk-UA"/>
        </w:rPr>
        <w:lastRenderedPageBreak/>
        <mc:AlternateContent>
          <mc:Choice Requires="wps">
            <w:drawing>
              <wp:anchor distT="0" distB="0" distL="114300" distR="114300" simplePos="0" relativeHeight="251665408" behindDoc="0" locked="0" layoutInCell="1" allowOverlap="1" wp14:anchorId="6803BEED" wp14:editId="72C088B9">
                <wp:simplePos x="0" y="0"/>
                <wp:positionH relativeFrom="column">
                  <wp:posOffset>5558790</wp:posOffset>
                </wp:positionH>
                <wp:positionV relativeFrom="paragraph">
                  <wp:posOffset>-369570</wp:posOffset>
                </wp:positionV>
                <wp:extent cx="638175" cy="323850"/>
                <wp:effectExtent l="5715" t="11430" r="13335" b="7620"/>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46D4E7" id="Прямоугольник 16" o:spid="_x0000_s1026" style="position:absolute;margin-left:437.7pt;margin-top:-29.1pt;width:50.25pt;height:2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" strokecolor="white"/>
            </w:pict>
          </mc:Fallback>
        </mc:AlternateContent>
      </w:r>
      <w:r w:rsidRPr="00A04A97">
        <w:rPr>
          <w:sz w:val="28"/>
          <w:szCs w:val="28"/>
          <w:lang w:val="uk-UA"/>
        </w:rPr>
        <w:t xml:space="preserve">Додаток </w:t>
      </w:r>
      <w:r>
        <w:rPr>
          <w:sz w:val="28"/>
          <w:szCs w:val="28"/>
          <w:lang w:val="uk-UA"/>
        </w:rPr>
        <w:t>В</w:t>
      </w:r>
    </w:p>
    <w:p w:rsidR="001600DD" w:rsidRDefault="001600DD" w:rsidP="001600DD">
      <w:pPr>
        <w:widowControl w:val="0"/>
        <w:autoSpaceDE w:val="0"/>
        <w:autoSpaceDN w:val="0"/>
        <w:adjustRightInd w:val="0"/>
        <w:spacing w:line="360" w:lineRule="auto"/>
        <w:jc w:val="center"/>
      </w:pPr>
      <w:r>
        <w:rPr>
          <w:noProof/>
          <w:lang w:val="uk-UA" w:eastAsia="uk-UA"/>
        </w:rPr>
        <w:drawing>
          <wp:inline distT="0" distB="0" distL="0" distR="0" wp14:anchorId="5F4A205C" wp14:editId="39C84CB4">
            <wp:extent cx="5860415" cy="8579485"/>
            <wp:effectExtent l="0" t="0" r="6985"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60415" cy="8579485"/>
                    </a:xfrm>
                    <a:prstGeom prst="rect">
                      <a:avLst/>
                    </a:prstGeom>
                    <a:noFill/>
                    <a:ln>
                      <a:noFill/>
                    </a:ln>
                  </pic:spPr>
                </pic:pic>
              </a:graphicData>
            </a:graphic>
          </wp:inline>
        </w:drawing>
      </w:r>
    </w:p>
    <w:p w:rsidR="001600DD" w:rsidRDefault="001600DD" w:rsidP="001600DD">
      <w:pPr>
        <w:widowControl w:val="0"/>
        <w:autoSpaceDE w:val="0"/>
        <w:autoSpaceDN w:val="0"/>
        <w:adjustRightInd w:val="0"/>
        <w:spacing w:line="360" w:lineRule="auto"/>
        <w:jc w:val="center"/>
      </w:pPr>
    </w:p>
    <w:p w:rsidR="001600DD" w:rsidRPr="00A04A97" w:rsidRDefault="001600DD" w:rsidP="001600DD">
      <w:pPr>
        <w:widowControl w:val="0"/>
        <w:autoSpaceDE w:val="0"/>
        <w:autoSpaceDN w:val="0"/>
        <w:adjustRightInd w:val="0"/>
        <w:spacing w:line="360" w:lineRule="auto"/>
        <w:jc w:val="right"/>
        <w:rPr>
          <w:sz w:val="28"/>
          <w:szCs w:val="28"/>
          <w:lang w:val="uk-UA"/>
        </w:rPr>
      </w:pPr>
      <w:r>
        <w:rPr>
          <w:noProof/>
          <w:lang w:val="uk-UA" w:eastAsia="uk-UA"/>
        </w:rPr>
        <w:lastRenderedPageBreak/>
        <mc:AlternateContent>
          <mc:Choice Requires="wps">
            <w:drawing>
              <wp:anchor distT="0" distB="0" distL="114300" distR="114300" simplePos="0" relativeHeight="251669504" behindDoc="0" locked="0" layoutInCell="1" allowOverlap="1" wp14:anchorId="543362B7" wp14:editId="525EF1B4">
                <wp:simplePos x="0" y="0"/>
                <wp:positionH relativeFrom="column">
                  <wp:posOffset>5511165</wp:posOffset>
                </wp:positionH>
                <wp:positionV relativeFrom="paragraph">
                  <wp:posOffset>-369570</wp:posOffset>
                </wp:positionV>
                <wp:extent cx="638175" cy="323850"/>
                <wp:effectExtent l="5715" t="11430" r="13335" b="7620"/>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447465" id="Прямоугольник 15" o:spid="_x0000_s1026" style="position:absolute;margin-left:433.95pt;margin-top:-29.1pt;width:50.25pt;height:2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" strokecolor="white"/>
            </w:pict>
          </mc:Fallback>
        </mc:AlternateContent>
      </w:r>
      <w:r>
        <w:rPr>
          <w:noProof/>
          <w:lang w:val="uk-UA" w:eastAsia="uk-UA"/>
        </w:rPr>
        <w:drawing>
          <wp:inline distT="0" distB="0" distL="0" distR="0" wp14:anchorId="1F6B5D76" wp14:editId="74ED2DE3">
            <wp:extent cx="5943600" cy="7863840"/>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7863840"/>
                    </a:xfrm>
                    <a:prstGeom prst="rect">
                      <a:avLst/>
                    </a:prstGeom>
                    <a:noFill/>
                    <a:ln>
                      <a:noFill/>
                    </a:ln>
                  </pic:spPr>
                </pic:pic>
              </a:graphicData>
            </a:graphic>
          </wp:inline>
        </w:drawing>
      </w:r>
      <w:r>
        <w:br w:type="page"/>
      </w:r>
      <w:r>
        <w:rPr>
          <w:noProof/>
          <w:lang w:val="uk-UA" w:eastAsia="uk-UA"/>
        </w:rPr>
        <w:lastRenderedPageBreak/>
        <mc:AlternateContent>
          <mc:Choice Requires="wps">
            <w:drawing>
              <wp:anchor distT="0" distB="0" distL="114300" distR="114300" simplePos="0" relativeHeight="251667456" behindDoc="0" locked="0" layoutInCell="1" allowOverlap="1" wp14:anchorId="4A065C3E" wp14:editId="710D9D3F">
                <wp:simplePos x="0" y="0"/>
                <wp:positionH relativeFrom="column">
                  <wp:posOffset>5530215</wp:posOffset>
                </wp:positionH>
                <wp:positionV relativeFrom="paragraph">
                  <wp:posOffset>-312420</wp:posOffset>
                </wp:positionV>
                <wp:extent cx="638175" cy="323850"/>
                <wp:effectExtent l="5715" t="11430" r="13335" b="7620"/>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387373" id="Прямоугольник 14" o:spid="_x0000_s1026" style="position:absolute;margin-left:435.45pt;margin-top:-24.6pt;width:50.25pt;height:2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" strokecolor="white"/>
            </w:pict>
          </mc:Fallback>
        </mc:AlternateContent>
      </w:r>
      <w:r>
        <w:rPr>
          <w:noProof/>
          <w:sz w:val="28"/>
          <w:szCs w:val="28"/>
          <w:lang w:val="uk-UA" w:eastAsia="uk-UA"/>
        </w:rPr>
        <mc:AlternateContent>
          <mc:Choice Requires="wps">
            <w:drawing>
              <wp:anchor distT="0" distB="0" distL="114300" distR="114300" simplePos="0" relativeHeight="251666432" behindDoc="0" locked="0" layoutInCell="1" allowOverlap="1" wp14:anchorId="32567B37" wp14:editId="3AC1B43D">
                <wp:simplePos x="0" y="0"/>
                <wp:positionH relativeFrom="column">
                  <wp:posOffset>5549265</wp:posOffset>
                </wp:positionH>
                <wp:positionV relativeFrom="paragraph">
                  <wp:posOffset>-321945</wp:posOffset>
                </wp:positionV>
                <wp:extent cx="638175" cy="323850"/>
                <wp:effectExtent l="5715" t="11430" r="13335" b="762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78F40" id="Прямоугольник 13" o:spid="_x0000_s1026" style="position:absolute;margin-left:436.95pt;margin-top:-25.35pt;width:50.25pt;height:2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" strokecolor="white"/>
            </w:pict>
          </mc:Fallback>
        </mc:AlternateContent>
      </w:r>
      <w:r w:rsidRPr="00A04A97">
        <w:rPr>
          <w:sz w:val="28"/>
          <w:szCs w:val="28"/>
          <w:lang w:val="uk-UA"/>
        </w:rPr>
        <w:t xml:space="preserve">Додаток </w:t>
      </w:r>
      <w:r>
        <w:rPr>
          <w:sz w:val="28"/>
          <w:szCs w:val="28"/>
          <w:lang w:val="uk-UA"/>
        </w:rPr>
        <w:t>Г</w:t>
      </w:r>
    </w:p>
    <w:p w:rsidR="001600DD" w:rsidRPr="00F01BC4" w:rsidRDefault="001600DD" w:rsidP="001600DD">
      <w:pPr>
        <w:widowControl w:val="0"/>
        <w:autoSpaceDE w:val="0"/>
        <w:autoSpaceDN w:val="0"/>
        <w:adjustRightInd w:val="0"/>
        <w:rPr>
          <w:lang w:val="en-GB"/>
        </w:rPr>
      </w:pPr>
      <w:r>
        <w:rPr>
          <w:noProof/>
          <w:lang w:val="uk-UA" w:eastAsia="uk-UA"/>
        </w:rPr>
        <w:drawing>
          <wp:inline distT="0" distB="0" distL="0" distR="0" wp14:anchorId="342C5809" wp14:editId="243A1CE0">
            <wp:extent cx="5755005" cy="8437880"/>
            <wp:effectExtent l="0" t="0" r="0" b="127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55005" cy="8437880"/>
                    </a:xfrm>
                    <a:prstGeom prst="rect">
                      <a:avLst/>
                    </a:prstGeom>
                    <a:noFill/>
                    <a:ln>
                      <a:noFill/>
                    </a:ln>
                  </pic:spPr>
                </pic:pic>
              </a:graphicData>
            </a:graphic>
          </wp:inline>
        </w:drawing>
      </w:r>
    </w:p>
    <w:p w:rsidR="001600DD" w:rsidRDefault="001600DD" w:rsidP="001600DD">
      <w:pPr>
        <w:widowControl w:val="0"/>
        <w:autoSpaceDE w:val="0"/>
        <w:autoSpaceDN w:val="0"/>
        <w:adjustRightInd w:val="0"/>
      </w:pPr>
      <w:r>
        <w:rPr>
          <w:noProof/>
          <w:lang w:val="uk-UA" w:eastAsia="uk-UA"/>
        </w:rPr>
        <w:lastRenderedPageBreak/>
        <mc:AlternateContent>
          <mc:Choice Requires="wps">
            <w:drawing>
              <wp:anchor distT="0" distB="0" distL="114300" distR="114300" simplePos="0" relativeHeight="251668480" behindDoc="0" locked="0" layoutInCell="1" allowOverlap="1" wp14:anchorId="64727B6A" wp14:editId="16F57AA3">
                <wp:simplePos x="0" y="0"/>
                <wp:positionH relativeFrom="column">
                  <wp:posOffset>5501640</wp:posOffset>
                </wp:positionH>
                <wp:positionV relativeFrom="paragraph">
                  <wp:posOffset>-340995</wp:posOffset>
                </wp:positionV>
                <wp:extent cx="638175" cy="323850"/>
                <wp:effectExtent l="5715" t="11430" r="13335" b="762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32385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63B502" id="Прямоугольник 12" o:spid="_x0000_s1026" style="position:absolute;margin-left:433.2pt;margin-top:-26.85pt;width:50.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" strokecolor="white"/>
            </w:pict>
          </mc:Fallback>
        </mc:AlternateContent>
      </w:r>
      <w:r>
        <w:rPr>
          <w:noProof/>
          <w:lang w:val="uk-UA" w:eastAsia="uk-UA"/>
        </w:rPr>
        <w:drawing>
          <wp:inline distT="0" distB="0" distL="0" distR="0" wp14:anchorId="626E6C9F" wp14:editId="4149EC73">
            <wp:extent cx="5943600" cy="83210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8321040"/>
                    </a:xfrm>
                    <a:prstGeom prst="rect">
                      <a:avLst/>
                    </a:prstGeom>
                    <a:noFill/>
                    <a:ln>
                      <a:noFill/>
                    </a:ln>
                  </pic:spPr>
                </pic:pic>
              </a:graphicData>
            </a:graphic>
          </wp:inline>
        </w:drawing>
      </w:r>
    </w:p>
    <w:p w:rsidR="001600DD" w:rsidRDefault="001600DD" w:rsidP="0034029A">
      <w:pPr>
        <w:spacing w:line="360" w:lineRule="auto"/>
        <w:ind w:firstLine="510"/>
        <w:jc w:val="center"/>
        <w:textAlignment w:val="baseline"/>
        <w:rPr>
          <w:b/>
          <w:bCs/>
          <w:sz w:val="28"/>
          <w:szCs w:val="28"/>
          <w:lang w:val="uk-UA"/>
        </w:rPr>
      </w:pPr>
    </w:p>
    <w:p w:rsidR="001600DD" w:rsidRDefault="001600DD" w:rsidP="0034029A">
      <w:pPr>
        <w:spacing w:line="360" w:lineRule="auto"/>
        <w:ind w:firstLine="510"/>
        <w:jc w:val="center"/>
        <w:textAlignment w:val="baseline"/>
        <w:rPr>
          <w:b/>
          <w:bCs/>
          <w:sz w:val="28"/>
          <w:szCs w:val="28"/>
          <w:lang w:val="uk-UA"/>
        </w:rPr>
      </w:pPr>
    </w:p>
    <w:p w:rsidR="001600DD" w:rsidRPr="0034029A" w:rsidRDefault="001600DD" w:rsidP="0034029A">
      <w:pPr>
        <w:spacing w:line="360" w:lineRule="auto"/>
        <w:ind w:firstLine="510"/>
        <w:jc w:val="center"/>
        <w:textAlignment w:val="baseline"/>
        <w:rPr>
          <w:b/>
          <w:bCs/>
          <w:sz w:val="28"/>
          <w:szCs w:val="28"/>
          <w:lang w:val="uk-UA"/>
        </w:rPr>
      </w:pPr>
    </w:p>
    <w:p w:rsidR="00E27A38" w:rsidRPr="00E62D48" w:rsidRDefault="001600DD" w:rsidP="001600DD">
      <w:pPr>
        <w:shd w:val="clear" w:color="auto" w:fill="FFFFFF"/>
        <w:tabs>
          <w:tab w:val="left" w:pos="900"/>
        </w:tabs>
        <w:autoSpaceDE w:val="0"/>
        <w:autoSpaceDN w:val="0"/>
        <w:adjustRightInd w:val="0"/>
        <w:spacing w:line="336" w:lineRule="auto"/>
        <w:ind w:firstLine="510"/>
        <w:jc w:val="right"/>
        <w:rPr>
          <w:sz w:val="28"/>
          <w:szCs w:val="28"/>
          <w:lang w:val="uk-UA"/>
        </w:rPr>
      </w:pPr>
      <w:r w:rsidRPr="00E62D48">
        <w:rPr>
          <w:sz w:val="28"/>
          <w:szCs w:val="28"/>
          <w:lang w:val="uk-UA"/>
        </w:rPr>
        <w:lastRenderedPageBreak/>
        <w:t>Додаток Д</w:t>
      </w:r>
    </w:p>
    <w:p w:rsidR="001600DD" w:rsidRPr="00E62D48" w:rsidRDefault="001600DD" w:rsidP="001600DD">
      <w:pPr>
        <w:pStyle w:val="a7"/>
        <w:spacing w:line="360" w:lineRule="auto"/>
        <w:jc w:val="center"/>
        <w:rPr>
          <w:rFonts w:ascii="Times New Roman" w:hAnsi="Times New Roman" w:cs="Times New Roman"/>
          <w:color w:val="auto"/>
          <w:sz w:val="28"/>
          <w:szCs w:val="28"/>
          <w:lang w:val="uk-UA"/>
        </w:rPr>
      </w:pPr>
      <w:r w:rsidRPr="00E62D48">
        <w:rPr>
          <w:rFonts w:ascii="Times New Roman" w:hAnsi="Times New Roman" w:cs="Times New Roman"/>
          <w:color w:val="auto"/>
          <w:sz w:val="28"/>
          <w:szCs w:val="28"/>
          <w:lang w:val="uk-UA"/>
        </w:rPr>
        <w:t xml:space="preserve">Анкетування для визначення цільової аудиторії </w:t>
      </w:r>
    </w:p>
    <w:p w:rsidR="001600DD" w:rsidRPr="00E62D48" w:rsidRDefault="001600DD" w:rsidP="001600DD">
      <w:pPr>
        <w:pStyle w:val="a7"/>
        <w:spacing w:line="360" w:lineRule="auto"/>
        <w:jc w:val="center"/>
        <w:rPr>
          <w:rFonts w:ascii="Times New Roman" w:hAnsi="Times New Roman" w:cs="Times New Roman"/>
          <w:color w:val="auto"/>
          <w:sz w:val="28"/>
          <w:szCs w:val="28"/>
          <w:lang w:val="uk-UA"/>
        </w:rPr>
      </w:pPr>
      <w:r w:rsidRPr="00E62D48">
        <w:rPr>
          <w:rFonts w:ascii="Times New Roman" w:hAnsi="Times New Roman" w:cs="Times New Roman"/>
          <w:color w:val="auto"/>
          <w:sz w:val="28"/>
          <w:szCs w:val="28"/>
          <w:lang w:val="uk-UA"/>
        </w:rPr>
        <w:t>споживачів продукції підприємства ПАТ «Опілля»</w:t>
      </w:r>
    </w:p>
    <w:p w:rsidR="001600DD" w:rsidRPr="00306C97" w:rsidRDefault="001600DD" w:rsidP="001600DD">
      <w:pPr>
        <w:pStyle w:val="a7"/>
        <w:spacing w:line="360" w:lineRule="auto"/>
        <w:jc w:val="center"/>
        <w:rPr>
          <w:rFonts w:ascii="Times New Roman" w:hAnsi="Times New Roman" w:cs="Times New Roman"/>
          <w:color w:val="auto"/>
          <w:sz w:val="28"/>
          <w:szCs w:val="28"/>
          <w:lang w:val="uk-UA"/>
        </w:rPr>
      </w:pPr>
    </w:p>
    <w:p w:rsidR="001600DD" w:rsidRPr="00306C97" w:rsidRDefault="001600DD" w:rsidP="001600DD">
      <w:pPr>
        <w:spacing w:line="360" w:lineRule="auto"/>
        <w:ind w:firstLine="709"/>
        <w:jc w:val="center"/>
        <w:rPr>
          <w:b/>
          <w:sz w:val="28"/>
          <w:szCs w:val="28"/>
          <w:lang w:val="uk-UA"/>
        </w:rPr>
      </w:pPr>
      <w:r w:rsidRPr="00306C97">
        <w:rPr>
          <w:b/>
          <w:sz w:val="28"/>
          <w:szCs w:val="28"/>
          <w:lang w:val="uk-UA"/>
        </w:rPr>
        <w:t>Шановні пані та панове!</w:t>
      </w:r>
    </w:p>
    <w:p w:rsidR="001600DD" w:rsidRPr="00306C97" w:rsidRDefault="001600DD" w:rsidP="001600DD">
      <w:pPr>
        <w:spacing w:line="360" w:lineRule="auto"/>
        <w:ind w:firstLine="709"/>
        <w:jc w:val="both"/>
        <w:rPr>
          <w:sz w:val="28"/>
          <w:szCs w:val="28"/>
          <w:lang w:val="uk-UA"/>
        </w:rPr>
      </w:pPr>
      <w:r w:rsidRPr="009471E3">
        <w:rPr>
          <w:sz w:val="28"/>
          <w:szCs w:val="28"/>
          <w:lang w:val="uk-UA"/>
        </w:rPr>
        <w:t xml:space="preserve">Підприємство </w:t>
      </w:r>
      <w:r w:rsidR="001010DD">
        <w:rPr>
          <w:bCs/>
          <w:color w:val="000000"/>
          <w:sz w:val="28"/>
          <w:szCs w:val="28"/>
          <w:lang w:val="uk-UA"/>
        </w:rPr>
        <w:t xml:space="preserve">ТОВ «Пивоварня «Опілля» </w:t>
      </w:r>
      <w:r w:rsidRPr="00306C97">
        <w:rPr>
          <w:sz w:val="28"/>
          <w:szCs w:val="28"/>
          <w:lang w:val="uk-UA"/>
        </w:rPr>
        <w:t xml:space="preserve">пропонує прийняти участь у анкетуванні з метою виявлення Ваших уподобань щодо асортименту продукції, які б у подальшому наша компанія могла б врахувати для урізноманітнення асортименту </w:t>
      </w:r>
      <w:r>
        <w:rPr>
          <w:sz w:val="28"/>
          <w:szCs w:val="28"/>
          <w:lang w:val="uk-UA"/>
        </w:rPr>
        <w:t>та цінової політики на продукцію компанії</w:t>
      </w:r>
      <w:r w:rsidRPr="00306C97">
        <w:rPr>
          <w:sz w:val="28"/>
          <w:szCs w:val="28"/>
          <w:lang w:val="uk-UA"/>
        </w:rPr>
        <w:t>.</w:t>
      </w:r>
    </w:p>
    <w:p w:rsidR="001600DD" w:rsidRPr="00306C97" w:rsidRDefault="001600DD" w:rsidP="001600DD">
      <w:pPr>
        <w:spacing w:line="360" w:lineRule="auto"/>
        <w:ind w:firstLine="709"/>
        <w:jc w:val="center"/>
        <w:rPr>
          <w:b/>
          <w:bCs/>
          <w:sz w:val="28"/>
          <w:szCs w:val="28"/>
          <w:lang w:val="uk-UA"/>
        </w:rPr>
      </w:pPr>
    </w:p>
    <w:p w:rsidR="00B5045C" w:rsidRDefault="001600DD" w:rsidP="001600DD">
      <w:pPr>
        <w:spacing w:line="360" w:lineRule="auto"/>
        <w:ind w:firstLine="709"/>
        <w:jc w:val="center"/>
        <w:rPr>
          <w:sz w:val="28"/>
          <w:szCs w:val="28"/>
          <w:lang w:val="uk-UA"/>
        </w:rPr>
      </w:pPr>
      <w:r w:rsidRPr="001010DD">
        <w:rPr>
          <w:bCs/>
          <w:sz w:val="28"/>
          <w:szCs w:val="28"/>
          <w:lang w:val="uk-UA"/>
        </w:rPr>
        <w:t xml:space="preserve">Анкета для </w:t>
      </w:r>
      <w:r w:rsidR="00B5045C">
        <w:rPr>
          <w:bCs/>
          <w:sz w:val="28"/>
          <w:szCs w:val="28"/>
          <w:lang w:val="uk-UA"/>
        </w:rPr>
        <w:t>вивчення поведінки</w:t>
      </w:r>
      <w:r w:rsidRPr="001010DD">
        <w:rPr>
          <w:bCs/>
          <w:sz w:val="28"/>
          <w:szCs w:val="28"/>
          <w:lang w:val="uk-UA"/>
        </w:rPr>
        <w:t xml:space="preserve"> споживачів продукції </w:t>
      </w:r>
      <w:r w:rsidRPr="001010DD">
        <w:rPr>
          <w:sz w:val="28"/>
          <w:szCs w:val="28"/>
          <w:lang w:val="uk-UA"/>
        </w:rPr>
        <w:t xml:space="preserve">підприємства </w:t>
      </w:r>
    </w:p>
    <w:p w:rsidR="001600DD" w:rsidRPr="001010DD" w:rsidRDefault="001010DD" w:rsidP="001600DD">
      <w:pPr>
        <w:spacing w:line="360" w:lineRule="auto"/>
        <w:ind w:firstLine="709"/>
        <w:jc w:val="center"/>
        <w:rPr>
          <w:sz w:val="28"/>
          <w:szCs w:val="28"/>
          <w:lang w:val="uk-UA"/>
        </w:rPr>
      </w:pPr>
      <w:r w:rsidRPr="001010DD">
        <w:rPr>
          <w:bCs/>
          <w:color w:val="000000"/>
          <w:sz w:val="28"/>
          <w:szCs w:val="28"/>
          <w:lang w:val="uk-UA"/>
        </w:rPr>
        <w:t>ТОВ «Пивоварня «Опілля»</w:t>
      </w:r>
    </w:p>
    <w:tbl>
      <w:tblPr>
        <w:tblW w:w="86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4"/>
        <w:gridCol w:w="1920"/>
        <w:gridCol w:w="956"/>
      </w:tblGrid>
      <w:tr w:rsidR="001600DD" w:rsidRPr="002F4B36" w:rsidTr="001600DD">
        <w:trPr>
          <w:trHeight w:val="300"/>
        </w:trPr>
        <w:tc>
          <w:tcPr>
            <w:tcW w:w="5804" w:type="dxa"/>
            <w:shd w:val="clear" w:color="auto" w:fill="auto"/>
            <w:vAlign w:val="center"/>
          </w:tcPr>
          <w:p w:rsidR="001600DD" w:rsidRPr="002F4B36" w:rsidRDefault="001600DD" w:rsidP="002215BB">
            <w:pPr>
              <w:rPr>
                <w:color w:val="000000"/>
              </w:rPr>
            </w:pPr>
          </w:p>
        </w:tc>
        <w:tc>
          <w:tcPr>
            <w:tcW w:w="2876" w:type="dxa"/>
            <w:gridSpan w:val="2"/>
            <w:shd w:val="clear" w:color="auto" w:fill="auto"/>
            <w:noWrap/>
            <w:vAlign w:val="center"/>
          </w:tcPr>
          <w:p w:rsidR="001600DD" w:rsidRPr="002F4B36" w:rsidRDefault="001600DD" w:rsidP="002215BB">
            <w:pPr>
              <w:spacing w:line="192" w:lineRule="auto"/>
              <w:jc w:val="center"/>
              <w:rPr>
                <w:lang w:val="uk-UA"/>
              </w:rPr>
            </w:pPr>
          </w:p>
        </w:tc>
      </w:tr>
      <w:tr w:rsidR="001600DD" w:rsidRPr="002F4B36" w:rsidTr="001600DD">
        <w:trPr>
          <w:trHeight w:val="300"/>
        </w:trPr>
        <w:tc>
          <w:tcPr>
            <w:tcW w:w="5804" w:type="dxa"/>
            <w:shd w:val="clear" w:color="auto" w:fill="auto"/>
            <w:vAlign w:val="center"/>
          </w:tcPr>
          <w:p w:rsidR="001600DD" w:rsidRPr="002F4B36" w:rsidRDefault="001600DD" w:rsidP="002215BB">
            <w:pPr>
              <w:rPr>
                <w:color w:val="000000"/>
              </w:rPr>
            </w:pPr>
            <w:r w:rsidRPr="002F4B36">
              <w:rPr>
                <w:color w:val="000000"/>
                <w:lang w:val="uk-UA"/>
              </w:rPr>
              <w:t>1. Стать покупця:</w:t>
            </w:r>
          </w:p>
        </w:tc>
        <w:tc>
          <w:tcPr>
            <w:tcW w:w="2876" w:type="dxa"/>
            <w:gridSpan w:val="2"/>
            <w:shd w:val="clear" w:color="auto" w:fill="auto"/>
            <w:noWrap/>
            <w:vAlign w:val="center"/>
          </w:tcPr>
          <w:p w:rsidR="001600DD" w:rsidRPr="002F4B36" w:rsidRDefault="001600DD" w:rsidP="002215BB">
            <w:pPr>
              <w:spacing w:line="192" w:lineRule="auto"/>
              <w:jc w:val="center"/>
              <w:rPr>
                <w:lang w:val="uk-UA"/>
              </w:rPr>
            </w:pPr>
            <w:r w:rsidRPr="002F4B36">
              <w:rPr>
                <w:lang w:val="uk-UA"/>
              </w:rPr>
              <w:t>Результати анкетування</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чоловіча;</w:t>
            </w:r>
          </w:p>
        </w:tc>
        <w:tc>
          <w:tcPr>
            <w:tcW w:w="1920" w:type="dxa"/>
            <w:shd w:val="clear" w:color="auto" w:fill="auto"/>
            <w:noWrap/>
            <w:vAlign w:val="center"/>
            <w:hideMark/>
          </w:tcPr>
          <w:p w:rsidR="001600DD" w:rsidRPr="00287A5F" w:rsidRDefault="001600DD" w:rsidP="002215BB">
            <w:pPr>
              <w:jc w:val="center"/>
              <w:rPr>
                <w:color w:val="000000"/>
                <w:lang w:val="en-US"/>
              </w:rPr>
            </w:pPr>
            <w:r>
              <w:rPr>
                <w:color w:val="000000"/>
                <w:lang w:val="en-US"/>
              </w:rPr>
              <w:t>18</w:t>
            </w:r>
          </w:p>
        </w:tc>
        <w:tc>
          <w:tcPr>
            <w:tcW w:w="956" w:type="dxa"/>
            <w:shd w:val="clear" w:color="auto" w:fill="auto"/>
            <w:noWrap/>
            <w:vAlign w:val="center"/>
            <w:hideMark/>
          </w:tcPr>
          <w:p w:rsidR="001600DD" w:rsidRPr="002F4B36" w:rsidRDefault="001600DD" w:rsidP="002215BB">
            <w:pPr>
              <w:jc w:val="center"/>
              <w:rPr>
                <w:color w:val="000000"/>
              </w:rPr>
            </w:pPr>
            <w:r>
              <w:rPr>
                <w:color w:val="000000"/>
                <w:lang w:val="en-US"/>
              </w:rPr>
              <w:t>60</w:t>
            </w:r>
            <w:r w:rsidRPr="002F4B36">
              <w:rPr>
                <w:color w:val="000000"/>
                <w:lang w:val="uk-UA"/>
              </w:rPr>
              <w:t>%</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жіноча.</w:t>
            </w:r>
          </w:p>
        </w:tc>
        <w:tc>
          <w:tcPr>
            <w:tcW w:w="1920" w:type="dxa"/>
            <w:shd w:val="clear" w:color="auto" w:fill="auto"/>
            <w:noWrap/>
            <w:vAlign w:val="center"/>
            <w:hideMark/>
          </w:tcPr>
          <w:p w:rsidR="001600DD" w:rsidRPr="00287A5F" w:rsidRDefault="001600DD" w:rsidP="002215BB">
            <w:pPr>
              <w:jc w:val="center"/>
              <w:rPr>
                <w:color w:val="000000"/>
                <w:lang w:val="en-US"/>
              </w:rPr>
            </w:pPr>
            <w:r w:rsidRPr="002F4B36">
              <w:rPr>
                <w:color w:val="000000"/>
              </w:rPr>
              <w:t>1</w:t>
            </w:r>
            <w:r>
              <w:rPr>
                <w:color w:val="000000"/>
                <w:lang w:val="en-US"/>
              </w:rPr>
              <w:t>2</w:t>
            </w:r>
          </w:p>
        </w:tc>
        <w:tc>
          <w:tcPr>
            <w:tcW w:w="956" w:type="dxa"/>
            <w:shd w:val="clear" w:color="auto" w:fill="auto"/>
            <w:noWrap/>
            <w:vAlign w:val="center"/>
            <w:hideMark/>
          </w:tcPr>
          <w:p w:rsidR="001600DD" w:rsidRPr="002F4B36" w:rsidRDefault="001600DD" w:rsidP="002215BB">
            <w:pPr>
              <w:jc w:val="center"/>
              <w:rPr>
                <w:color w:val="000000"/>
              </w:rPr>
            </w:pPr>
            <w:r>
              <w:rPr>
                <w:color w:val="000000"/>
                <w:lang w:val="en-US"/>
              </w:rPr>
              <w:t>40</w:t>
            </w:r>
            <w:r w:rsidRPr="002F4B36">
              <w:rPr>
                <w:color w:val="000000"/>
                <w:lang w:val="uk-UA"/>
              </w:rPr>
              <w:t>%</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2.Ваш вік:</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до 21 року;</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7</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24,47%</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від 21 до 30 років;</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33,44%</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в) від 30 до 40 років;</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34,29%</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г) більше 40 років;</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2</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7,80%</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3. Сімейний стан покупців:</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одружений (-а);</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8</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26,92%</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не одружений (-а);</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33,97%</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в) збираюся найближчим часом;</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3</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8,87%</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г) не збираюся найближчим часом.</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9</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30,24%</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4.Ваш рівень доходу:</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а) до </w:t>
            </w:r>
            <w:r>
              <w:rPr>
                <w:color w:val="000000"/>
                <w:lang w:val="uk-UA"/>
              </w:rPr>
              <w:t>1</w:t>
            </w:r>
            <w:r w:rsidRPr="002F4B36">
              <w:rPr>
                <w:color w:val="000000"/>
                <w:lang w:val="uk-UA"/>
              </w:rPr>
              <w:t>2000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2</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6,62%</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б) від </w:t>
            </w:r>
            <w:r>
              <w:rPr>
                <w:color w:val="000000"/>
                <w:lang w:val="uk-UA"/>
              </w:rPr>
              <w:t>1</w:t>
            </w:r>
            <w:r w:rsidRPr="002F4B36">
              <w:rPr>
                <w:color w:val="000000"/>
                <w:lang w:val="uk-UA"/>
              </w:rPr>
              <w:t xml:space="preserve">2000 до </w:t>
            </w:r>
            <w:r>
              <w:rPr>
                <w:color w:val="000000"/>
                <w:lang w:val="uk-UA"/>
              </w:rPr>
              <w:t>1</w:t>
            </w:r>
            <w:r w:rsidRPr="002F4B36">
              <w:rPr>
                <w:color w:val="000000"/>
                <w:lang w:val="uk-UA"/>
              </w:rPr>
              <w:t>4000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7</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24,25%</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в) від </w:t>
            </w:r>
            <w:r>
              <w:rPr>
                <w:color w:val="000000"/>
                <w:lang w:val="uk-UA"/>
              </w:rPr>
              <w:t>1</w:t>
            </w:r>
            <w:r w:rsidRPr="002F4B36">
              <w:rPr>
                <w:color w:val="000000"/>
                <w:lang w:val="uk-UA"/>
              </w:rPr>
              <w:t xml:space="preserve">4000 до </w:t>
            </w:r>
            <w:r>
              <w:rPr>
                <w:color w:val="000000"/>
                <w:lang w:val="uk-UA"/>
              </w:rPr>
              <w:t>1</w:t>
            </w:r>
            <w:r w:rsidRPr="002F4B36">
              <w:rPr>
                <w:color w:val="000000"/>
                <w:lang w:val="uk-UA"/>
              </w:rPr>
              <w:t>6000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33,87%</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г) від </w:t>
            </w:r>
            <w:r>
              <w:rPr>
                <w:color w:val="000000"/>
                <w:lang w:val="uk-UA"/>
              </w:rPr>
              <w:t>1</w:t>
            </w:r>
            <w:r w:rsidRPr="002F4B36">
              <w:rPr>
                <w:color w:val="000000"/>
                <w:lang w:val="uk-UA"/>
              </w:rPr>
              <w:t xml:space="preserve">6000 до </w:t>
            </w:r>
            <w:r>
              <w:rPr>
                <w:color w:val="000000"/>
                <w:lang w:val="uk-UA"/>
              </w:rPr>
              <w:t>1</w:t>
            </w:r>
            <w:r w:rsidRPr="002F4B36">
              <w:rPr>
                <w:color w:val="000000"/>
                <w:lang w:val="uk-UA"/>
              </w:rPr>
              <w:t>8000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3</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11,22%</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д) більше </w:t>
            </w:r>
            <w:r>
              <w:rPr>
                <w:color w:val="000000"/>
                <w:lang w:val="uk-UA"/>
              </w:rPr>
              <w:t>1</w:t>
            </w:r>
            <w:r w:rsidRPr="002F4B36">
              <w:rPr>
                <w:color w:val="000000"/>
                <w:lang w:val="uk-UA"/>
              </w:rPr>
              <w:t>8000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7</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24,04%</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3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5.Де Ви взнали інформацію про продукцію компанії «</w:t>
            </w:r>
            <w:r>
              <w:rPr>
                <w:color w:val="000000"/>
                <w:lang w:val="uk-UA"/>
              </w:rPr>
              <w:t>Опілля</w:t>
            </w:r>
            <w:r w:rsidRPr="002F4B36">
              <w:rPr>
                <w:color w:val="000000"/>
                <w:lang w:val="uk-UA"/>
              </w:rPr>
              <w:t>»?</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від друзів та колег по роботі;</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4</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11,97%</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реклама в Інтернеті;</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15</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50,64%</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lastRenderedPageBreak/>
              <w:t>в) під час презентації товарів;</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2</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5,66%</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г) проморолики про Інтернет-магазин та продукцію;</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6</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18,91%</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д) інше.</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4</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12,82%</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6. Чи постійно ви купуєте продукцію «</w:t>
            </w:r>
            <w:r>
              <w:rPr>
                <w:color w:val="000000"/>
                <w:lang w:val="uk-UA"/>
              </w:rPr>
              <w:t>Опілля</w:t>
            </w:r>
            <w:r w:rsidRPr="002F4B36">
              <w:rPr>
                <w:color w:val="000000"/>
                <w:lang w:val="uk-UA"/>
              </w:rPr>
              <w:t>»?</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так;</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16</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54,59%</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ні;</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4</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13,03%</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в) періодично купую</w:t>
            </w:r>
            <w:r>
              <w:rPr>
                <w:color w:val="000000"/>
                <w:lang w:val="uk-UA"/>
              </w:rPr>
              <w:t xml:space="preserve"> продукцію</w:t>
            </w:r>
            <w:r w:rsidRPr="002F4B36">
              <w:rPr>
                <w:color w:val="000000"/>
                <w:lang w:val="uk-UA"/>
              </w:rPr>
              <w:t>.</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32,37%</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21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7. Який саме асортимент продукції ви переважно купляєте в магазині?</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2D14B6" w:rsidRPr="002F4B36" w:rsidTr="0035799F">
        <w:trPr>
          <w:trHeight w:val="300"/>
        </w:trPr>
        <w:tc>
          <w:tcPr>
            <w:tcW w:w="5804" w:type="dxa"/>
            <w:shd w:val="clear" w:color="auto" w:fill="auto"/>
            <w:vAlign w:val="center"/>
            <w:hideMark/>
          </w:tcPr>
          <w:p w:rsidR="002D14B6" w:rsidRPr="002F4B36" w:rsidRDefault="002D14B6" w:rsidP="002D14B6">
            <w:pPr>
              <w:rPr>
                <w:color w:val="000000"/>
              </w:rPr>
            </w:pPr>
            <w:r w:rsidRPr="002F4B36">
              <w:rPr>
                <w:color w:val="000000"/>
                <w:lang w:val="uk-UA"/>
              </w:rPr>
              <w:t>а) пиво;</w:t>
            </w:r>
          </w:p>
        </w:tc>
        <w:tc>
          <w:tcPr>
            <w:tcW w:w="1920" w:type="dxa"/>
            <w:shd w:val="clear" w:color="auto" w:fill="auto"/>
            <w:noWrap/>
            <w:vAlign w:val="center"/>
            <w:hideMark/>
          </w:tcPr>
          <w:p w:rsidR="002D14B6" w:rsidRPr="0035799F" w:rsidRDefault="002D14B6" w:rsidP="002D14B6">
            <w:pPr>
              <w:jc w:val="center"/>
              <w:rPr>
                <w:color w:val="000000"/>
                <w:lang w:val="uk-UA"/>
              </w:rPr>
            </w:pPr>
            <w:r>
              <w:rPr>
                <w:color w:val="000000"/>
                <w:lang w:val="uk-UA"/>
              </w:rPr>
              <w:t>19</w:t>
            </w:r>
          </w:p>
        </w:tc>
        <w:tc>
          <w:tcPr>
            <w:tcW w:w="956" w:type="dxa"/>
            <w:shd w:val="clear" w:color="auto" w:fill="auto"/>
            <w:noWrap/>
            <w:vAlign w:val="center"/>
          </w:tcPr>
          <w:p w:rsidR="002D14B6" w:rsidRDefault="002D14B6" w:rsidP="002D14B6">
            <w:pPr>
              <w:jc w:val="center"/>
              <w:rPr>
                <w:color w:val="000000"/>
                <w:sz w:val="22"/>
                <w:szCs w:val="22"/>
              </w:rPr>
            </w:pPr>
            <w:r>
              <w:rPr>
                <w:color w:val="000000"/>
                <w:sz w:val="22"/>
                <w:szCs w:val="22"/>
              </w:rPr>
              <w:t>63,33%</w:t>
            </w:r>
          </w:p>
        </w:tc>
      </w:tr>
      <w:tr w:rsidR="002D14B6" w:rsidRPr="002F4B36" w:rsidTr="0035799F">
        <w:trPr>
          <w:trHeight w:val="300"/>
        </w:trPr>
        <w:tc>
          <w:tcPr>
            <w:tcW w:w="5804" w:type="dxa"/>
            <w:shd w:val="clear" w:color="auto" w:fill="auto"/>
            <w:vAlign w:val="center"/>
            <w:hideMark/>
          </w:tcPr>
          <w:p w:rsidR="002D14B6" w:rsidRPr="002F4B36" w:rsidRDefault="002D14B6" w:rsidP="002D14B6">
            <w:pPr>
              <w:rPr>
                <w:color w:val="000000"/>
              </w:rPr>
            </w:pPr>
            <w:r w:rsidRPr="002F4B36">
              <w:rPr>
                <w:color w:val="000000"/>
                <w:lang w:val="uk-UA"/>
              </w:rPr>
              <w:t>б) безалкогольні напої;</w:t>
            </w:r>
          </w:p>
        </w:tc>
        <w:tc>
          <w:tcPr>
            <w:tcW w:w="1920" w:type="dxa"/>
            <w:shd w:val="clear" w:color="auto" w:fill="auto"/>
            <w:noWrap/>
            <w:vAlign w:val="center"/>
            <w:hideMark/>
          </w:tcPr>
          <w:p w:rsidR="002D14B6" w:rsidRPr="0035799F" w:rsidRDefault="002D14B6" w:rsidP="002D14B6">
            <w:pPr>
              <w:jc w:val="center"/>
              <w:rPr>
                <w:color w:val="000000"/>
                <w:lang w:val="uk-UA"/>
              </w:rPr>
            </w:pPr>
            <w:r>
              <w:rPr>
                <w:color w:val="000000"/>
                <w:lang w:val="uk-UA"/>
              </w:rPr>
              <w:t>2</w:t>
            </w:r>
          </w:p>
        </w:tc>
        <w:tc>
          <w:tcPr>
            <w:tcW w:w="956" w:type="dxa"/>
            <w:shd w:val="clear" w:color="auto" w:fill="auto"/>
            <w:noWrap/>
            <w:vAlign w:val="center"/>
          </w:tcPr>
          <w:p w:rsidR="002D14B6" w:rsidRDefault="002D14B6" w:rsidP="002D14B6">
            <w:pPr>
              <w:jc w:val="center"/>
              <w:rPr>
                <w:color w:val="000000"/>
                <w:sz w:val="22"/>
                <w:szCs w:val="22"/>
              </w:rPr>
            </w:pPr>
            <w:r>
              <w:rPr>
                <w:color w:val="000000"/>
                <w:sz w:val="22"/>
                <w:szCs w:val="22"/>
              </w:rPr>
              <w:t>6,67%</w:t>
            </w:r>
          </w:p>
        </w:tc>
      </w:tr>
      <w:tr w:rsidR="002D14B6" w:rsidRPr="002F4B36" w:rsidTr="0035799F">
        <w:trPr>
          <w:trHeight w:val="124"/>
        </w:trPr>
        <w:tc>
          <w:tcPr>
            <w:tcW w:w="5804" w:type="dxa"/>
            <w:shd w:val="clear" w:color="auto" w:fill="auto"/>
            <w:vAlign w:val="center"/>
            <w:hideMark/>
          </w:tcPr>
          <w:p w:rsidR="002D14B6" w:rsidRPr="002F4B36" w:rsidRDefault="002D14B6" w:rsidP="002D14B6">
            <w:pPr>
              <w:rPr>
                <w:color w:val="000000"/>
              </w:rPr>
            </w:pPr>
            <w:r>
              <w:rPr>
                <w:color w:val="000000"/>
                <w:lang w:val="uk-UA"/>
              </w:rPr>
              <w:t>в</w:t>
            </w:r>
            <w:r w:rsidRPr="002F4B36">
              <w:rPr>
                <w:color w:val="000000"/>
                <w:lang w:val="uk-UA"/>
              </w:rPr>
              <w:t>) слабоалкогольні напої;</w:t>
            </w:r>
          </w:p>
        </w:tc>
        <w:tc>
          <w:tcPr>
            <w:tcW w:w="1920" w:type="dxa"/>
            <w:shd w:val="clear" w:color="auto" w:fill="auto"/>
            <w:noWrap/>
            <w:vAlign w:val="center"/>
            <w:hideMark/>
          </w:tcPr>
          <w:p w:rsidR="002D14B6" w:rsidRPr="002F4B36" w:rsidRDefault="002D14B6" w:rsidP="002D14B6">
            <w:pPr>
              <w:jc w:val="center"/>
              <w:rPr>
                <w:color w:val="000000"/>
              </w:rPr>
            </w:pPr>
            <w:r w:rsidRPr="002F4B36">
              <w:rPr>
                <w:color w:val="000000"/>
              </w:rPr>
              <w:t>3</w:t>
            </w:r>
          </w:p>
        </w:tc>
        <w:tc>
          <w:tcPr>
            <w:tcW w:w="956" w:type="dxa"/>
            <w:shd w:val="clear" w:color="auto" w:fill="auto"/>
            <w:noWrap/>
            <w:vAlign w:val="center"/>
          </w:tcPr>
          <w:p w:rsidR="002D14B6" w:rsidRDefault="002D14B6" w:rsidP="002D14B6">
            <w:pPr>
              <w:jc w:val="center"/>
              <w:rPr>
                <w:color w:val="000000"/>
                <w:sz w:val="22"/>
                <w:szCs w:val="22"/>
              </w:rPr>
            </w:pPr>
            <w:r>
              <w:rPr>
                <w:color w:val="000000"/>
                <w:sz w:val="22"/>
                <w:szCs w:val="22"/>
              </w:rPr>
              <w:t>10,00%</w:t>
            </w:r>
          </w:p>
        </w:tc>
      </w:tr>
      <w:tr w:rsidR="002D14B6" w:rsidRPr="002F4B36" w:rsidTr="0035799F">
        <w:trPr>
          <w:trHeight w:val="80"/>
        </w:trPr>
        <w:tc>
          <w:tcPr>
            <w:tcW w:w="5804" w:type="dxa"/>
            <w:shd w:val="clear" w:color="auto" w:fill="auto"/>
            <w:vAlign w:val="center"/>
            <w:hideMark/>
          </w:tcPr>
          <w:p w:rsidR="002D14B6" w:rsidRPr="002F4B36" w:rsidRDefault="002D14B6" w:rsidP="002D14B6">
            <w:pPr>
              <w:rPr>
                <w:color w:val="000000"/>
              </w:rPr>
            </w:pPr>
            <w:r>
              <w:rPr>
                <w:color w:val="000000"/>
                <w:lang w:val="uk-UA"/>
              </w:rPr>
              <w:t>г</w:t>
            </w:r>
            <w:r w:rsidRPr="002F4B36">
              <w:rPr>
                <w:color w:val="000000"/>
                <w:lang w:val="uk-UA"/>
              </w:rPr>
              <w:t>) інше.</w:t>
            </w:r>
          </w:p>
        </w:tc>
        <w:tc>
          <w:tcPr>
            <w:tcW w:w="1920" w:type="dxa"/>
            <w:shd w:val="clear" w:color="auto" w:fill="auto"/>
            <w:noWrap/>
            <w:vAlign w:val="center"/>
            <w:hideMark/>
          </w:tcPr>
          <w:p w:rsidR="002D14B6" w:rsidRPr="0035799F" w:rsidRDefault="002D14B6" w:rsidP="002D14B6">
            <w:pPr>
              <w:jc w:val="center"/>
              <w:rPr>
                <w:color w:val="000000"/>
                <w:lang w:val="uk-UA"/>
              </w:rPr>
            </w:pPr>
            <w:r>
              <w:rPr>
                <w:color w:val="000000"/>
                <w:lang w:val="uk-UA"/>
              </w:rPr>
              <w:t>6</w:t>
            </w:r>
          </w:p>
        </w:tc>
        <w:tc>
          <w:tcPr>
            <w:tcW w:w="956" w:type="dxa"/>
            <w:shd w:val="clear" w:color="auto" w:fill="auto"/>
            <w:noWrap/>
            <w:vAlign w:val="center"/>
          </w:tcPr>
          <w:p w:rsidR="002D14B6" w:rsidRDefault="002D14B6" w:rsidP="002D14B6">
            <w:pPr>
              <w:jc w:val="center"/>
              <w:rPr>
                <w:color w:val="000000"/>
                <w:sz w:val="22"/>
                <w:szCs w:val="22"/>
              </w:rPr>
            </w:pPr>
            <w:r>
              <w:rPr>
                <w:color w:val="000000"/>
                <w:sz w:val="22"/>
                <w:szCs w:val="22"/>
              </w:rPr>
              <w:t>20,00%</w:t>
            </w:r>
          </w:p>
        </w:tc>
      </w:tr>
      <w:tr w:rsidR="002D14B6" w:rsidRPr="002F4B36" w:rsidTr="001600DD">
        <w:trPr>
          <w:trHeight w:val="300"/>
        </w:trPr>
        <w:tc>
          <w:tcPr>
            <w:tcW w:w="5804" w:type="dxa"/>
            <w:shd w:val="clear" w:color="auto" w:fill="auto"/>
            <w:vAlign w:val="center"/>
            <w:hideMark/>
          </w:tcPr>
          <w:p w:rsidR="002D14B6" w:rsidRPr="002F4B36" w:rsidRDefault="002D14B6" w:rsidP="002D14B6">
            <w:pPr>
              <w:jc w:val="center"/>
              <w:rPr>
                <w:color w:val="000000"/>
              </w:rPr>
            </w:pPr>
          </w:p>
        </w:tc>
        <w:tc>
          <w:tcPr>
            <w:tcW w:w="1920" w:type="dxa"/>
            <w:shd w:val="clear" w:color="auto" w:fill="auto"/>
            <w:noWrap/>
            <w:vAlign w:val="center"/>
            <w:hideMark/>
          </w:tcPr>
          <w:p w:rsidR="002D14B6" w:rsidRPr="002F4B36" w:rsidRDefault="002D14B6" w:rsidP="002D14B6"/>
        </w:tc>
        <w:tc>
          <w:tcPr>
            <w:tcW w:w="956" w:type="dxa"/>
            <w:shd w:val="clear" w:color="auto" w:fill="auto"/>
            <w:noWrap/>
            <w:vAlign w:val="center"/>
            <w:hideMark/>
          </w:tcPr>
          <w:p w:rsidR="002D14B6" w:rsidRDefault="002D14B6" w:rsidP="002D14B6">
            <w:pPr>
              <w:jc w:val="center"/>
              <w:rPr>
                <w:color w:val="000000"/>
                <w:sz w:val="22"/>
                <w:szCs w:val="22"/>
              </w:rPr>
            </w:pPr>
          </w:p>
        </w:tc>
      </w:tr>
      <w:tr w:rsidR="001600DD" w:rsidRPr="002F4B36" w:rsidTr="001600DD">
        <w:trPr>
          <w:trHeight w:val="39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8. Який рівень цін на основний асортимент продукції «</w:t>
            </w:r>
            <w:r>
              <w:rPr>
                <w:color w:val="000000"/>
                <w:lang w:val="uk-UA"/>
              </w:rPr>
              <w:t>Опілля</w:t>
            </w:r>
            <w:r w:rsidRPr="002F4B36">
              <w:rPr>
                <w:color w:val="000000"/>
                <w:lang w:val="uk-UA"/>
              </w:rPr>
              <w:t>»?</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високий;</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9</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31,20%</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середній;</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19</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63,46%</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в) низький;</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4,59%</w:t>
            </w:r>
          </w:p>
        </w:tc>
      </w:tr>
      <w:tr w:rsidR="001600DD" w:rsidRPr="002F4B36" w:rsidTr="001600DD">
        <w:trPr>
          <w:trHeight w:val="300"/>
        </w:trPr>
        <w:tc>
          <w:tcPr>
            <w:tcW w:w="5804" w:type="dxa"/>
            <w:shd w:val="clear" w:color="auto" w:fill="auto"/>
            <w:vAlign w:val="center"/>
          </w:tcPr>
          <w:p w:rsidR="001600DD" w:rsidRPr="002F4B36" w:rsidRDefault="001600DD" w:rsidP="002215BB">
            <w:pPr>
              <w:rPr>
                <w:color w:val="000000"/>
                <w:lang w:val="uk-UA"/>
              </w:rPr>
            </w:pPr>
          </w:p>
        </w:tc>
        <w:tc>
          <w:tcPr>
            <w:tcW w:w="1920" w:type="dxa"/>
            <w:shd w:val="clear" w:color="auto" w:fill="auto"/>
            <w:noWrap/>
            <w:vAlign w:val="center"/>
          </w:tcPr>
          <w:p w:rsidR="001600DD" w:rsidRPr="002F4B36" w:rsidRDefault="001600DD" w:rsidP="002215BB">
            <w:pPr>
              <w:rPr>
                <w:color w:val="000000"/>
              </w:rPr>
            </w:pPr>
          </w:p>
        </w:tc>
        <w:tc>
          <w:tcPr>
            <w:tcW w:w="956" w:type="dxa"/>
            <w:shd w:val="clear" w:color="auto" w:fill="auto"/>
            <w:noWrap/>
            <w:vAlign w:val="center"/>
          </w:tcPr>
          <w:p w:rsidR="001600DD" w:rsidRPr="002F4B36" w:rsidRDefault="001600DD" w:rsidP="002215BB">
            <w:pPr>
              <w:jc w:val="center"/>
              <w:rPr>
                <w:color w:val="000000"/>
                <w:lang w:val="uk-UA"/>
              </w:rP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9. Який розмір Вашої останньої покупки продукції «</w:t>
            </w:r>
            <w:r>
              <w:rPr>
                <w:color w:val="000000"/>
                <w:lang w:val="uk-UA"/>
              </w:rPr>
              <w:t>Опілля</w:t>
            </w:r>
            <w:r w:rsidRPr="002F4B36">
              <w:rPr>
                <w:color w:val="000000"/>
                <w:lang w:val="uk-UA"/>
              </w:rPr>
              <w:t>»?</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а) до </w:t>
            </w:r>
            <w:r>
              <w:rPr>
                <w:color w:val="000000"/>
                <w:lang w:val="uk-UA"/>
              </w:rPr>
              <w:t>1</w:t>
            </w:r>
            <w:r w:rsidRPr="002F4B36">
              <w:rPr>
                <w:color w:val="000000"/>
                <w:lang w:val="uk-UA"/>
              </w:rPr>
              <w:t>20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33,76%</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б) від </w:t>
            </w:r>
            <w:r>
              <w:rPr>
                <w:color w:val="000000"/>
                <w:lang w:val="uk-UA"/>
              </w:rPr>
              <w:t>1</w:t>
            </w:r>
            <w:r w:rsidRPr="002F4B36">
              <w:rPr>
                <w:color w:val="000000"/>
                <w:lang w:val="uk-UA"/>
              </w:rPr>
              <w:t xml:space="preserve">20 до </w:t>
            </w:r>
            <w:r>
              <w:rPr>
                <w:color w:val="000000"/>
                <w:lang w:val="uk-UA"/>
              </w:rPr>
              <w:t>1</w:t>
            </w:r>
            <w:r w:rsidRPr="002F4B36">
              <w:rPr>
                <w:color w:val="000000"/>
                <w:lang w:val="uk-UA"/>
              </w:rPr>
              <w:t>40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4</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12,61%</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в) від </w:t>
            </w:r>
            <w:r>
              <w:rPr>
                <w:color w:val="000000"/>
                <w:lang w:val="uk-UA"/>
              </w:rPr>
              <w:t>1</w:t>
            </w:r>
            <w:r w:rsidRPr="002F4B36">
              <w:rPr>
                <w:color w:val="000000"/>
                <w:lang w:val="uk-UA"/>
              </w:rPr>
              <w:t xml:space="preserve">40 до </w:t>
            </w:r>
            <w:r>
              <w:rPr>
                <w:color w:val="000000"/>
                <w:lang w:val="uk-UA"/>
              </w:rPr>
              <w:t>1</w:t>
            </w:r>
            <w:r w:rsidRPr="002F4B36">
              <w:rPr>
                <w:color w:val="000000"/>
                <w:lang w:val="uk-UA"/>
              </w:rPr>
              <w:t>60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7</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24,89%</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г) від </w:t>
            </w:r>
            <w:r>
              <w:rPr>
                <w:color w:val="000000"/>
                <w:lang w:val="uk-UA"/>
              </w:rPr>
              <w:t>1</w:t>
            </w:r>
            <w:r w:rsidRPr="002F4B36">
              <w:rPr>
                <w:color w:val="000000"/>
                <w:lang w:val="uk-UA"/>
              </w:rPr>
              <w:t xml:space="preserve">60 до </w:t>
            </w:r>
            <w:r>
              <w:rPr>
                <w:color w:val="000000"/>
                <w:lang w:val="uk-UA"/>
              </w:rPr>
              <w:t>1</w:t>
            </w:r>
            <w:r w:rsidRPr="002F4B36">
              <w:rPr>
                <w:color w:val="000000"/>
                <w:lang w:val="uk-UA"/>
              </w:rPr>
              <w:t>80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6</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21,05%</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 xml:space="preserve">д) більше </w:t>
            </w:r>
            <w:r>
              <w:rPr>
                <w:color w:val="000000"/>
                <w:lang w:val="uk-UA"/>
              </w:rPr>
              <w:t>1</w:t>
            </w:r>
            <w:r w:rsidRPr="002F4B36">
              <w:rPr>
                <w:color w:val="000000"/>
                <w:lang w:val="uk-UA"/>
              </w:rPr>
              <w:t>80 грн.</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2</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7,69%</w:t>
            </w:r>
          </w:p>
        </w:tc>
      </w:tr>
      <w:tr w:rsidR="001600DD" w:rsidRPr="002F4B36" w:rsidTr="001600DD">
        <w:trPr>
          <w:trHeight w:val="300"/>
        </w:trPr>
        <w:tc>
          <w:tcPr>
            <w:tcW w:w="5804" w:type="dxa"/>
            <w:shd w:val="clear" w:color="auto" w:fill="auto"/>
            <w:vAlign w:val="center"/>
            <w:hideMark/>
          </w:tcPr>
          <w:p w:rsidR="001600DD" w:rsidRPr="002F4B36" w:rsidRDefault="001600DD" w:rsidP="002215BB">
            <w:pPr>
              <w:jc w:val="center"/>
              <w:rPr>
                <w:color w:val="000000"/>
              </w:rPr>
            </w:pPr>
          </w:p>
        </w:tc>
        <w:tc>
          <w:tcPr>
            <w:tcW w:w="1920" w:type="dxa"/>
            <w:shd w:val="clear" w:color="auto" w:fill="auto"/>
            <w:noWrap/>
            <w:vAlign w:val="center"/>
            <w:hideMark/>
          </w:tcPr>
          <w:p w:rsidR="001600DD" w:rsidRPr="002F4B36" w:rsidRDefault="001600DD" w:rsidP="002215BB"/>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10. Ціна на які товари Вас влаштовують найменше?</w:t>
            </w:r>
          </w:p>
        </w:tc>
        <w:tc>
          <w:tcPr>
            <w:tcW w:w="1920" w:type="dxa"/>
            <w:shd w:val="clear" w:color="auto" w:fill="auto"/>
            <w:noWrap/>
            <w:vAlign w:val="center"/>
            <w:hideMark/>
          </w:tcPr>
          <w:p w:rsidR="001600DD" w:rsidRPr="002F4B36" w:rsidRDefault="001600DD" w:rsidP="002215BB">
            <w:pPr>
              <w:rPr>
                <w:color w:val="000000"/>
              </w:rPr>
            </w:pPr>
          </w:p>
        </w:tc>
        <w:tc>
          <w:tcPr>
            <w:tcW w:w="956" w:type="dxa"/>
            <w:shd w:val="clear" w:color="auto" w:fill="auto"/>
            <w:noWrap/>
            <w:vAlign w:val="center"/>
            <w:hideMark/>
          </w:tcPr>
          <w:p w:rsidR="001600DD" w:rsidRPr="002F4B36" w:rsidRDefault="001600DD" w:rsidP="002215BB">
            <w:pPr>
              <w:jc w:val="center"/>
            </w:pP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а) пиво;</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9</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31,41%</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б) безалкогольні напої;</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6</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19,12%</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в) мінеральна вода;</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10</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32,59%</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г) промислові товари;</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2</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5,56%</w:t>
            </w:r>
          </w:p>
        </w:tc>
      </w:tr>
      <w:tr w:rsidR="001600DD" w:rsidRPr="002F4B36" w:rsidTr="001600DD">
        <w:trPr>
          <w:trHeight w:val="300"/>
        </w:trPr>
        <w:tc>
          <w:tcPr>
            <w:tcW w:w="5804" w:type="dxa"/>
            <w:shd w:val="clear" w:color="auto" w:fill="auto"/>
            <w:vAlign w:val="center"/>
            <w:hideMark/>
          </w:tcPr>
          <w:p w:rsidR="001600DD" w:rsidRPr="002F4B36" w:rsidRDefault="001600DD" w:rsidP="002215BB">
            <w:pPr>
              <w:rPr>
                <w:color w:val="000000"/>
              </w:rPr>
            </w:pPr>
            <w:r w:rsidRPr="002F4B36">
              <w:rPr>
                <w:color w:val="000000"/>
                <w:lang w:val="uk-UA"/>
              </w:rPr>
              <w:t>д) слабоалкогольні напої;</w:t>
            </w:r>
          </w:p>
        </w:tc>
        <w:tc>
          <w:tcPr>
            <w:tcW w:w="1920" w:type="dxa"/>
            <w:shd w:val="clear" w:color="auto" w:fill="auto"/>
            <w:noWrap/>
            <w:vAlign w:val="center"/>
            <w:hideMark/>
          </w:tcPr>
          <w:p w:rsidR="001600DD" w:rsidRPr="002F4B36" w:rsidRDefault="001600DD" w:rsidP="002215BB">
            <w:pPr>
              <w:jc w:val="center"/>
              <w:rPr>
                <w:color w:val="000000"/>
              </w:rPr>
            </w:pPr>
            <w:r w:rsidRPr="002F4B36">
              <w:rPr>
                <w:color w:val="000000"/>
              </w:rPr>
              <w:t>3</w:t>
            </w:r>
          </w:p>
        </w:tc>
        <w:tc>
          <w:tcPr>
            <w:tcW w:w="956" w:type="dxa"/>
            <w:shd w:val="clear" w:color="auto" w:fill="auto"/>
            <w:noWrap/>
            <w:vAlign w:val="center"/>
            <w:hideMark/>
          </w:tcPr>
          <w:p w:rsidR="001600DD" w:rsidRPr="002F4B36" w:rsidRDefault="001600DD" w:rsidP="002215BB">
            <w:pPr>
              <w:jc w:val="center"/>
              <w:rPr>
                <w:color w:val="000000"/>
              </w:rPr>
            </w:pPr>
            <w:r w:rsidRPr="002F4B36">
              <w:rPr>
                <w:color w:val="000000"/>
                <w:lang w:val="uk-UA"/>
              </w:rPr>
              <w:t>11,32%</w:t>
            </w:r>
          </w:p>
        </w:tc>
      </w:tr>
    </w:tbl>
    <w:p w:rsidR="001600DD" w:rsidRDefault="001600DD" w:rsidP="001600DD">
      <w:pPr>
        <w:spacing w:line="360" w:lineRule="auto"/>
        <w:ind w:firstLine="709"/>
        <w:jc w:val="center"/>
        <w:rPr>
          <w:b/>
          <w:sz w:val="28"/>
          <w:szCs w:val="28"/>
          <w:lang w:val="uk-UA"/>
        </w:rPr>
      </w:pPr>
    </w:p>
    <w:p w:rsidR="00E62D48" w:rsidRDefault="001600DD" w:rsidP="001010DD">
      <w:pPr>
        <w:ind w:firstLine="426"/>
        <w:jc w:val="center"/>
        <w:rPr>
          <w:b/>
          <w:color w:val="000000"/>
          <w:sz w:val="28"/>
          <w:szCs w:val="28"/>
          <w:lang w:val="uk-UA"/>
        </w:rPr>
      </w:pPr>
      <w:r w:rsidRPr="00306C97">
        <w:rPr>
          <w:b/>
          <w:color w:val="000000"/>
          <w:sz w:val="28"/>
          <w:szCs w:val="28"/>
          <w:lang w:val="uk-UA"/>
        </w:rPr>
        <w:t>ЩИРО ДЯКУЄМО ВАМ ЗА УЧАСТЬ В АНКЕТУВАННІ!!!</w:t>
      </w:r>
    </w:p>
    <w:p w:rsidR="00E62D48" w:rsidRDefault="00E62D48">
      <w:pPr>
        <w:rPr>
          <w:b/>
          <w:color w:val="000000"/>
          <w:sz w:val="28"/>
          <w:szCs w:val="28"/>
          <w:lang w:val="uk-UA"/>
        </w:rPr>
      </w:pPr>
      <w:r>
        <w:rPr>
          <w:b/>
          <w:color w:val="000000"/>
          <w:sz w:val="28"/>
          <w:szCs w:val="28"/>
          <w:lang w:val="uk-UA"/>
        </w:rPr>
        <w:br w:type="page"/>
      </w:r>
    </w:p>
    <w:p w:rsidR="00E62D48" w:rsidRDefault="00E62D48" w:rsidP="00E62D48">
      <w:pPr>
        <w:spacing w:line="360" w:lineRule="auto"/>
        <w:ind w:firstLine="425"/>
        <w:jc w:val="right"/>
        <w:rPr>
          <w:sz w:val="28"/>
          <w:szCs w:val="28"/>
          <w:lang w:val="uk-UA"/>
        </w:rPr>
      </w:pPr>
      <w:r w:rsidRPr="00E62D48">
        <w:rPr>
          <w:sz w:val="28"/>
          <w:szCs w:val="28"/>
          <w:lang w:val="uk-UA"/>
        </w:rPr>
        <w:lastRenderedPageBreak/>
        <w:t>Додаток К</w:t>
      </w:r>
    </w:p>
    <w:p w:rsidR="00E62D48" w:rsidRDefault="00E62D48" w:rsidP="00E62D48">
      <w:pPr>
        <w:spacing w:line="360" w:lineRule="auto"/>
        <w:ind w:firstLine="425"/>
        <w:jc w:val="center"/>
        <w:rPr>
          <w:bCs/>
          <w:color w:val="000000"/>
          <w:kern w:val="36"/>
          <w:sz w:val="28"/>
          <w:szCs w:val="28"/>
          <w:lang w:val="uk-UA" w:eastAsia="uk-UA"/>
        </w:rPr>
      </w:pPr>
      <w:r>
        <w:rPr>
          <w:bCs/>
          <w:color w:val="000000"/>
          <w:kern w:val="36"/>
          <w:sz w:val="28"/>
          <w:szCs w:val="28"/>
          <w:lang w:val="uk-UA" w:eastAsia="uk-UA"/>
        </w:rPr>
        <w:t>«</w:t>
      </w:r>
      <w:r w:rsidRPr="00E62D48">
        <w:rPr>
          <w:bCs/>
          <w:color w:val="000000"/>
          <w:kern w:val="36"/>
          <w:sz w:val="28"/>
          <w:szCs w:val="28"/>
          <w:lang w:val="uk-UA" w:eastAsia="uk-UA"/>
        </w:rPr>
        <w:t>Опілля</w:t>
      </w:r>
      <w:r>
        <w:rPr>
          <w:bCs/>
          <w:color w:val="000000"/>
          <w:kern w:val="36"/>
          <w:sz w:val="28"/>
          <w:szCs w:val="28"/>
          <w:lang w:val="uk-UA" w:eastAsia="uk-UA"/>
        </w:rPr>
        <w:t xml:space="preserve">» </w:t>
      </w:r>
      <w:r w:rsidRPr="00E62D48">
        <w:rPr>
          <w:bCs/>
          <w:color w:val="000000"/>
          <w:kern w:val="36"/>
          <w:sz w:val="28"/>
          <w:szCs w:val="28"/>
          <w:lang w:val="uk-UA" w:eastAsia="uk-UA"/>
        </w:rPr>
        <w:t xml:space="preserve">за правильні цінності молоді </w:t>
      </w:r>
      <w:r>
        <w:rPr>
          <w:bCs/>
          <w:color w:val="000000"/>
          <w:kern w:val="36"/>
          <w:sz w:val="28"/>
          <w:szCs w:val="28"/>
          <w:lang w:val="uk-UA" w:eastAsia="uk-UA"/>
        </w:rPr>
        <w:t>«</w:t>
      </w:r>
      <w:r w:rsidRPr="00E62D48">
        <w:rPr>
          <w:bCs/>
          <w:color w:val="000000"/>
          <w:kern w:val="36"/>
          <w:sz w:val="28"/>
          <w:szCs w:val="28"/>
          <w:lang w:val="uk-UA" w:eastAsia="uk-UA"/>
        </w:rPr>
        <w:t>Опілля</w:t>
      </w:r>
      <w:r>
        <w:rPr>
          <w:bCs/>
          <w:color w:val="000000"/>
          <w:kern w:val="36"/>
          <w:sz w:val="28"/>
          <w:szCs w:val="28"/>
          <w:lang w:val="uk-UA" w:eastAsia="uk-UA"/>
        </w:rPr>
        <w:t>»</w:t>
      </w:r>
      <w:r w:rsidRPr="00E62D48">
        <w:rPr>
          <w:bCs/>
          <w:color w:val="000000"/>
          <w:kern w:val="36"/>
          <w:sz w:val="28"/>
          <w:szCs w:val="28"/>
          <w:lang w:val="uk-UA" w:eastAsia="uk-UA"/>
        </w:rPr>
        <w:t xml:space="preserve"> підтримує </w:t>
      </w:r>
    </w:p>
    <w:p w:rsidR="00E62D48" w:rsidRPr="00717BCE" w:rsidRDefault="00E62D48" w:rsidP="00E62D48">
      <w:pPr>
        <w:spacing w:line="360" w:lineRule="auto"/>
        <w:ind w:firstLine="425"/>
        <w:jc w:val="center"/>
        <w:rPr>
          <w:bCs/>
          <w:color w:val="000000"/>
          <w:kern w:val="36"/>
          <w:sz w:val="28"/>
          <w:szCs w:val="28"/>
          <w:lang w:val="en-US" w:eastAsia="uk-UA"/>
        </w:rPr>
      </w:pPr>
      <w:r w:rsidRPr="00E62D48">
        <w:rPr>
          <w:bCs/>
          <w:color w:val="000000"/>
          <w:kern w:val="36"/>
          <w:sz w:val="28"/>
          <w:szCs w:val="28"/>
          <w:lang w:val="uk-UA" w:eastAsia="uk-UA"/>
        </w:rPr>
        <w:t>розвиток спорту</w:t>
      </w:r>
      <w:r w:rsidR="00717BCE">
        <w:rPr>
          <w:bCs/>
          <w:color w:val="000000"/>
          <w:kern w:val="36"/>
          <w:sz w:val="28"/>
          <w:szCs w:val="28"/>
          <w:lang w:val="en-US" w:eastAsia="uk-UA"/>
        </w:rPr>
        <w:t xml:space="preserve"> [18]</w:t>
      </w:r>
    </w:p>
    <w:p w:rsidR="00E62D48" w:rsidRDefault="00E62D48" w:rsidP="00E62D48">
      <w:pPr>
        <w:spacing w:line="360" w:lineRule="auto"/>
        <w:ind w:firstLine="425"/>
        <w:jc w:val="center"/>
        <w:rPr>
          <w:bCs/>
          <w:color w:val="000000"/>
          <w:kern w:val="36"/>
          <w:sz w:val="28"/>
          <w:szCs w:val="28"/>
          <w:lang w:val="uk-UA" w:eastAsia="uk-UA"/>
        </w:rPr>
      </w:pPr>
      <w:r>
        <w:rPr>
          <w:bCs/>
          <w:noProof/>
          <w:color w:val="000000"/>
          <w:kern w:val="36"/>
          <w:sz w:val="28"/>
          <w:szCs w:val="28"/>
          <w:lang w:val="uk-UA" w:eastAsia="uk-UA"/>
        </w:rPr>
        <w:drawing>
          <wp:inline distT="0" distB="0" distL="0" distR="0">
            <wp:extent cx="5600700" cy="4054439"/>
            <wp:effectExtent l="0" t="0" r="0" b="381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04183" cy="4056960"/>
                    </a:xfrm>
                    <a:prstGeom prst="rect">
                      <a:avLst/>
                    </a:prstGeom>
                    <a:noFill/>
                    <a:ln>
                      <a:noFill/>
                    </a:ln>
                  </pic:spPr>
                </pic:pic>
              </a:graphicData>
            </a:graphic>
          </wp:inline>
        </w:drawing>
      </w:r>
    </w:p>
    <w:p w:rsidR="00E62D48" w:rsidRPr="00E62D48" w:rsidRDefault="00E62D48" w:rsidP="00E62D48">
      <w:pPr>
        <w:spacing w:line="360" w:lineRule="auto"/>
        <w:ind w:firstLine="425"/>
        <w:jc w:val="both"/>
        <w:rPr>
          <w:bCs/>
          <w:color w:val="000000"/>
          <w:kern w:val="36"/>
          <w:sz w:val="28"/>
          <w:szCs w:val="28"/>
          <w:shd w:val="clear" w:color="auto" w:fill="FFFFFF" w:themeFill="background1"/>
          <w:lang w:val="uk-UA" w:eastAsia="uk-UA"/>
        </w:rPr>
      </w:pPr>
      <w:r>
        <w:rPr>
          <w:color w:val="4B4C4D"/>
          <w:sz w:val="28"/>
          <w:szCs w:val="28"/>
          <w:shd w:val="clear" w:color="auto" w:fill="FFFFFF" w:themeFill="background1"/>
          <w:lang w:val="uk-UA"/>
        </w:rPr>
        <w:t xml:space="preserve">ТОВ </w:t>
      </w:r>
      <w:r w:rsidRPr="00E62D48">
        <w:rPr>
          <w:color w:val="4B4C4D"/>
          <w:sz w:val="28"/>
          <w:szCs w:val="28"/>
          <w:shd w:val="clear" w:color="auto" w:fill="FFFFFF" w:themeFill="background1"/>
          <w:lang w:val="uk-UA"/>
        </w:rPr>
        <w:t>«</w:t>
      </w:r>
      <w:r>
        <w:rPr>
          <w:color w:val="4B4C4D"/>
          <w:sz w:val="28"/>
          <w:szCs w:val="28"/>
          <w:shd w:val="clear" w:color="auto" w:fill="FFFFFF" w:themeFill="background1"/>
          <w:lang w:val="uk-UA"/>
        </w:rPr>
        <w:t>Пивоварня</w:t>
      </w:r>
      <w:r w:rsidRPr="00E62D48">
        <w:rPr>
          <w:color w:val="4B4C4D"/>
          <w:sz w:val="28"/>
          <w:szCs w:val="28"/>
          <w:shd w:val="clear" w:color="auto" w:fill="FFFFFF" w:themeFill="background1"/>
          <w:lang w:val="uk-UA"/>
        </w:rPr>
        <w:t xml:space="preserve"> «Опілля» з великим задоволенням підтримує спортивні заходи, оскільки вони дозволяють прищеплювати правильні цінності, особливо молодому поколінню. «Пласт», «Сокіл» та багато інших організацій починалися зі спортивних змагань, але сприяли правильному патріотичному вихованню. Такі марафони є позитивним кроком до повернення добрих традицій і залучення до них більшої кількості людей. «Опілля» і надалі буде підтримувати такі заходи», - сказав керівник напрямку маркетингу «Опілля» у коментарі газеті.</w:t>
      </w:r>
    </w:p>
    <w:p w:rsidR="00E62D48" w:rsidRPr="001600DD" w:rsidRDefault="00E62D48" w:rsidP="00E62D48">
      <w:pPr>
        <w:ind w:firstLine="426"/>
        <w:jc w:val="right"/>
        <w:rPr>
          <w:b/>
          <w:sz w:val="28"/>
          <w:szCs w:val="28"/>
          <w:lang w:val="uk-UA"/>
        </w:rPr>
      </w:pPr>
    </w:p>
    <w:sectPr w:rsidR="00E62D48" w:rsidRPr="001600DD" w:rsidSect="009844AF">
      <w:headerReference w:type="even" r:id="rId49"/>
      <w:headerReference w:type="default" r:id="rId50"/>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4B2B" w:rsidRDefault="009C4B2B">
      <w:r>
        <w:separator/>
      </w:r>
    </w:p>
  </w:endnote>
  <w:endnote w:type="continuationSeparator" w:id="0">
    <w:p w:rsidR="009C4B2B" w:rsidRDefault="009C4B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4B2B" w:rsidRDefault="009C4B2B">
      <w:r>
        <w:separator/>
      </w:r>
    </w:p>
  </w:footnote>
  <w:footnote w:type="continuationSeparator" w:id="0">
    <w:p w:rsidR="009C4B2B" w:rsidRDefault="009C4B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4247" w:rsidRDefault="00324247" w:rsidP="00B1302E">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324247" w:rsidRDefault="00324247" w:rsidP="00B1302E">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4247" w:rsidRDefault="00324247" w:rsidP="00B1302E">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9844AF">
      <w:rPr>
        <w:rStyle w:val="a5"/>
        <w:noProof/>
      </w:rPr>
      <w:t>21</w:t>
    </w:r>
    <w:r>
      <w:rPr>
        <w:rStyle w:val="a5"/>
      </w:rPr>
      <w:fldChar w:fldCharType="end"/>
    </w:r>
  </w:p>
  <w:p w:rsidR="00324247" w:rsidRDefault="00324247" w:rsidP="00B1302E">
    <w:pPr>
      <w:pStyle w:val="a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9B736F"/>
    <w:multiLevelType w:val="hybridMultilevel"/>
    <w:tmpl w:val="23E2E0EA"/>
    <w:lvl w:ilvl="0" w:tplc="6838C2F8">
      <w:numFmt w:val="bullet"/>
      <w:lvlText w:val="-"/>
      <w:lvlJc w:val="left"/>
      <w:pPr>
        <w:ind w:left="1429" w:hanging="72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24D82EA6"/>
    <w:multiLevelType w:val="hybridMultilevel"/>
    <w:tmpl w:val="BE9E6678"/>
    <w:lvl w:ilvl="0" w:tplc="0ED09B8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34E979A3"/>
    <w:multiLevelType w:val="hybridMultilevel"/>
    <w:tmpl w:val="32A411D2"/>
    <w:lvl w:ilvl="0" w:tplc="2DB87050">
      <w:start w:val="1"/>
      <w:numFmt w:val="bullet"/>
      <w:lvlText w:val=""/>
      <w:lvlJc w:val="left"/>
      <w:pPr>
        <w:tabs>
          <w:tab w:val="num" w:pos="1833"/>
        </w:tabs>
        <w:ind w:left="1833" w:hanging="360"/>
      </w:pPr>
      <w:rPr>
        <w:rFonts w:ascii="Symbol" w:hAnsi="Symbol" w:hint="default"/>
      </w:rPr>
    </w:lvl>
    <w:lvl w:ilvl="1" w:tplc="26FC1614">
      <w:numFmt w:val="bullet"/>
      <w:lvlText w:val="-"/>
      <w:lvlJc w:val="left"/>
      <w:pPr>
        <w:tabs>
          <w:tab w:val="num" w:pos="2550"/>
        </w:tabs>
        <w:ind w:left="2550" w:hanging="930"/>
      </w:pPr>
      <w:rPr>
        <w:rFonts w:ascii="Times New Roman" w:eastAsia="Times New Roman" w:hAnsi="Times New Roman" w:cs="Times New Roman" w:hint="default"/>
        <w:color w:val="000000"/>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 w15:restartNumberingAfterBreak="0">
    <w:nsid w:val="4FD85BDF"/>
    <w:multiLevelType w:val="hybridMultilevel"/>
    <w:tmpl w:val="6B287444"/>
    <w:lvl w:ilvl="0" w:tplc="2DB87050">
      <w:start w:val="1"/>
      <w:numFmt w:val="bullet"/>
      <w:lvlText w:val=""/>
      <w:lvlJc w:val="left"/>
      <w:pPr>
        <w:tabs>
          <w:tab w:val="num" w:pos="2688"/>
        </w:tabs>
        <w:ind w:left="2688" w:hanging="360"/>
      </w:pPr>
      <w:rPr>
        <w:rFonts w:ascii="Symbol" w:hAnsi="Symbol" w:hint="default"/>
        <w:color w:val="auto"/>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4" w15:restartNumberingAfterBreak="0">
    <w:nsid w:val="5865607C"/>
    <w:multiLevelType w:val="hybridMultilevel"/>
    <w:tmpl w:val="8CF0656A"/>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5C5C0979"/>
    <w:multiLevelType w:val="hybridMultilevel"/>
    <w:tmpl w:val="1988F1F0"/>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615420CF"/>
    <w:multiLevelType w:val="hybridMultilevel"/>
    <w:tmpl w:val="DBE44A78"/>
    <w:lvl w:ilvl="0" w:tplc="2DB87050">
      <w:start w:val="1"/>
      <w:numFmt w:val="bullet"/>
      <w:lvlText w:val=""/>
      <w:lvlJc w:val="left"/>
      <w:pPr>
        <w:tabs>
          <w:tab w:val="num" w:pos="1832"/>
        </w:tabs>
        <w:ind w:left="1832"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7" w15:restartNumberingAfterBreak="0">
    <w:nsid w:val="61647AB3"/>
    <w:multiLevelType w:val="hybridMultilevel"/>
    <w:tmpl w:val="9624507C"/>
    <w:lvl w:ilvl="0" w:tplc="2DB87050">
      <w:start w:val="1"/>
      <w:numFmt w:val="bullet"/>
      <w:lvlText w:val=""/>
      <w:lvlJc w:val="left"/>
      <w:pPr>
        <w:tabs>
          <w:tab w:val="num" w:pos="1833"/>
        </w:tabs>
        <w:ind w:left="1833" w:hanging="360"/>
      </w:pPr>
      <w:rPr>
        <w:rFonts w:ascii="Symbol" w:hAnsi="Symbol" w:hint="default"/>
      </w:rPr>
    </w:lvl>
    <w:lvl w:ilvl="1" w:tplc="1D2A2B7E">
      <w:numFmt w:val="bullet"/>
      <w:lvlText w:val="-"/>
      <w:lvlJc w:val="left"/>
      <w:pPr>
        <w:tabs>
          <w:tab w:val="num" w:pos="1980"/>
        </w:tabs>
        <w:ind w:left="1980" w:hanging="360"/>
      </w:pPr>
      <w:rPr>
        <w:rFonts w:ascii="Times New Roman" w:eastAsia="Times New Roman" w:hAnsi="Times New Roman" w:cs="Times New Roman" w:hint="default"/>
        <w:color w:val="000000"/>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15:restartNumberingAfterBreak="0">
    <w:nsid w:val="637D7F1A"/>
    <w:multiLevelType w:val="hybridMultilevel"/>
    <w:tmpl w:val="AB788C76"/>
    <w:lvl w:ilvl="0" w:tplc="97AE5E86">
      <w:start w:val="1"/>
      <w:numFmt w:val="bullet"/>
      <w:lvlText w:val=""/>
      <w:lvlJc w:val="left"/>
      <w:pPr>
        <w:tabs>
          <w:tab w:val="num" w:pos="2688"/>
        </w:tabs>
        <w:ind w:left="2688" w:hanging="360"/>
      </w:pPr>
      <w:rPr>
        <w:rFonts w:ascii="Symbol" w:hAnsi="Symbol" w:hint="default"/>
        <w:color w:val="auto"/>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9" w15:restartNumberingAfterBreak="0">
    <w:nsid w:val="650366B4"/>
    <w:multiLevelType w:val="hybridMultilevel"/>
    <w:tmpl w:val="E6F83E7C"/>
    <w:lvl w:ilvl="0" w:tplc="12BC0EFA">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69D60D3B"/>
    <w:multiLevelType w:val="hybridMultilevel"/>
    <w:tmpl w:val="7DC4244E"/>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A434D54"/>
    <w:multiLevelType w:val="hybridMultilevel"/>
    <w:tmpl w:val="27CC3DE2"/>
    <w:lvl w:ilvl="0" w:tplc="1452DE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6B6A18F8"/>
    <w:multiLevelType w:val="hybridMultilevel"/>
    <w:tmpl w:val="35881308"/>
    <w:lvl w:ilvl="0" w:tplc="0ED09B8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BE91B22"/>
    <w:multiLevelType w:val="hybridMultilevel"/>
    <w:tmpl w:val="425070FA"/>
    <w:lvl w:ilvl="0" w:tplc="2DB87050">
      <w:start w:val="1"/>
      <w:numFmt w:val="bullet"/>
      <w:lvlText w:val=""/>
      <w:lvlJc w:val="left"/>
      <w:pPr>
        <w:tabs>
          <w:tab w:val="num" w:pos="1832"/>
        </w:tabs>
        <w:ind w:left="1832" w:hanging="360"/>
      </w:pPr>
      <w:rPr>
        <w:rFonts w:ascii="Symbol" w:hAnsi="Symbol" w:hint="default"/>
      </w:rPr>
    </w:lvl>
    <w:lvl w:ilvl="1" w:tplc="04190003" w:tentative="1">
      <w:start w:val="1"/>
      <w:numFmt w:val="bullet"/>
      <w:lvlText w:val="o"/>
      <w:lvlJc w:val="left"/>
      <w:pPr>
        <w:tabs>
          <w:tab w:val="num" w:pos="1979"/>
        </w:tabs>
        <w:ind w:left="1979" w:hanging="360"/>
      </w:pPr>
      <w:rPr>
        <w:rFonts w:ascii="Courier New" w:hAnsi="Courier New" w:cs="Courier New" w:hint="default"/>
      </w:rPr>
    </w:lvl>
    <w:lvl w:ilvl="2" w:tplc="04190005" w:tentative="1">
      <w:start w:val="1"/>
      <w:numFmt w:val="bullet"/>
      <w:lvlText w:val=""/>
      <w:lvlJc w:val="left"/>
      <w:pPr>
        <w:tabs>
          <w:tab w:val="num" w:pos="2699"/>
        </w:tabs>
        <w:ind w:left="2699" w:hanging="360"/>
      </w:pPr>
      <w:rPr>
        <w:rFonts w:ascii="Wingdings" w:hAnsi="Wingdings" w:hint="default"/>
      </w:rPr>
    </w:lvl>
    <w:lvl w:ilvl="3" w:tplc="04190001" w:tentative="1">
      <w:start w:val="1"/>
      <w:numFmt w:val="bullet"/>
      <w:lvlText w:val=""/>
      <w:lvlJc w:val="left"/>
      <w:pPr>
        <w:tabs>
          <w:tab w:val="num" w:pos="3419"/>
        </w:tabs>
        <w:ind w:left="3419" w:hanging="360"/>
      </w:pPr>
      <w:rPr>
        <w:rFonts w:ascii="Symbol" w:hAnsi="Symbol" w:hint="default"/>
      </w:rPr>
    </w:lvl>
    <w:lvl w:ilvl="4" w:tplc="04190003" w:tentative="1">
      <w:start w:val="1"/>
      <w:numFmt w:val="bullet"/>
      <w:lvlText w:val="o"/>
      <w:lvlJc w:val="left"/>
      <w:pPr>
        <w:tabs>
          <w:tab w:val="num" w:pos="4139"/>
        </w:tabs>
        <w:ind w:left="4139" w:hanging="360"/>
      </w:pPr>
      <w:rPr>
        <w:rFonts w:ascii="Courier New" w:hAnsi="Courier New" w:cs="Courier New" w:hint="default"/>
      </w:rPr>
    </w:lvl>
    <w:lvl w:ilvl="5" w:tplc="04190005" w:tentative="1">
      <w:start w:val="1"/>
      <w:numFmt w:val="bullet"/>
      <w:lvlText w:val=""/>
      <w:lvlJc w:val="left"/>
      <w:pPr>
        <w:tabs>
          <w:tab w:val="num" w:pos="4859"/>
        </w:tabs>
        <w:ind w:left="4859" w:hanging="360"/>
      </w:pPr>
      <w:rPr>
        <w:rFonts w:ascii="Wingdings" w:hAnsi="Wingdings" w:hint="default"/>
      </w:rPr>
    </w:lvl>
    <w:lvl w:ilvl="6" w:tplc="04190001" w:tentative="1">
      <w:start w:val="1"/>
      <w:numFmt w:val="bullet"/>
      <w:lvlText w:val=""/>
      <w:lvlJc w:val="left"/>
      <w:pPr>
        <w:tabs>
          <w:tab w:val="num" w:pos="5579"/>
        </w:tabs>
        <w:ind w:left="5579" w:hanging="360"/>
      </w:pPr>
      <w:rPr>
        <w:rFonts w:ascii="Symbol" w:hAnsi="Symbol" w:hint="default"/>
      </w:rPr>
    </w:lvl>
    <w:lvl w:ilvl="7" w:tplc="04190003" w:tentative="1">
      <w:start w:val="1"/>
      <w:numFmt w:val="bullet"/>
      <w:lvlText w:val="o"/>
      <w:lvlJc w:val="left"/>
      <w:pPr>
        <w:tabs>
          <w:tab w:val="num" w:pos="6299"/>
        </w:tabs>
        <w:ind w:left="6299" w:hanging="360"/>
      </w:pPr>
      <w:rPr>
        <w:rFonts w:ascii="Courier New" w:hAnsi="Courier New" w:cs="Courier New" w:hint="default"/>
      </w:rPr>
    </w:lvl>
    <w:lvl w:ilvl="8" w:tplc="04190005" w:tentative="1">
      <w:start w:val="1"/>
      <w:numFmt w:val="bullet"/>
      <w:lvlText w:val=""/>
      <w:lvlJc w:val="left"/>
      <w:pPr>
        <w:tabs>
          <w:tab w:val="num" w:pos="7019"/>
        </w:tabs>
        <w:ind w:left="7019" w:hanging="360"/>
      </w:pPr>
      <w:rPr>
        <w:rFonts w:ascii="Wingdings" w:hAnsi="Wingdings" w:hint="default"/>
      </w:rPr>
    </w:lvl>
  </w:abstractNum>
  <w:abstractNum w:abstractNumId="14" w15:restartNumberingAfterBreak="0">
    <w:nsid w:val="6D0F2D5C"/>
    <w:multiLevelType w:val="hybridMultilevel"/>
    <w:tmpl w:val="DCE60A32"/>
    <w:lvl w:ilvl="0" w:tplc="423A1430">
      <w:numFmt w:val="bullet"/>
      <w:lvlText w:val="–"/>
      <w:lvlJc w:val="left"/>
      <w:pPr>
        <w:ind w:left="1287"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6EEF23B4"/>
    <w:multiLevelType w:val="hybridMultilevel"/>
    <w:tmpl w:val="EFD69894"/>
    <w:lvl w:ilvl="0" w:tplc="423A1430">
      <w:numFmt w:val="bullet"/>
      <w:lvlText w:val="–"/>
      <w:lvlJc w:val="left"/>
      <w:pPr>
        <w:ind w:left="1429" w:hanging="360"/>
      </w:pPr>
      <w:rPr>
        <w:rFonts w:ascii="Times New Roman" w:eastAsiaTheme="minorEastAsia" w:hAnsi="Times New Roman" w:cs="Times New Roman" w:hint="default"/>
        <w:color w:val="auto"/>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74971CED"/>
    <w:multiLevelType w:val="hybridMultilevel"/>
    <w:tmpl w:val="3536D35C"/>
    <w:lvl w:ilvl="0" w:tplc="AE08099E">
      <w:numFmt w:val="bullet"/>
      <w:lvlText w:val="-"/>
      <w:lvlJc w:val="left"/>
      <w:pPr>
        <w:ind w:left="1414" w:hanging="70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7CC85321"/>
    <w:multiLevelType w:val="multilevel"/>
    <w:tmpl w:val="AB788C76"/>
    <w:lvl w:ilvl="0">
      <w:start w:val="1"/>
      <w:numFmt w:val="bullet"/>
      <w:lvlText w:val=""/>
      <w:lvlJc w:val="left"/>
      <w:pPr>
        <w:tabs>
          <w:tab w:val="num" w:pos="2688"/>
        </w:tabs>
        <w:ind w:left="2688" w:hanging="360"/>
      </w:pPr>
      <w:rPr>
        <w:rFonts w:ascii="Symbol" w:hAnsi="Symbol" w:hint="default"/>
        <w:color w:val="auto"/>
      </w:rPr>
    </w:lvl>
    <w:lvl w:ilvl="1">
      <w:start w:val="1"/>
      <w:numFmt w:val="bullet"/>
      <w:lvlText w:val="o"/>
      <w:lvlJc w:val="left"/>
      <w:pPr>
        <w:tabs>
          <w:tab w:val="num" w:pos="1979"/>
        </w:tabs>
        <w:ind w:left="1979" w:hanging="360"/>
      </w:pPr>
      <w:rPr>
        <w:rFonts w:ascii="Courier New" w:hAnsi="Courier New" w:cs="Courier New" w:hint="default"/>
      </w:rPr>
    </w:lvl>
    <w:lvl w:ilvl="2">
      <w:start w:val="1"/>
      <w:numFmt w:val="bullet"/>
      <w:lvlText w:val=""/>
      <w:lvlJc w:val="left"/>
      <w:pPr>
        <w:tabs>
          <w:tab w:val="num" w:pos="2699"/>
        </w:tabs>
        <w:ind w:left="2699" w:hanging="360"/>
      </w:pPr>
      <w:rPr>
        <w:rFonts w:ascii="Wingdings" w:hAnsi="Wingdings" w:hint="default"/>
      </w:rPr>
    </w:lvl>
    <w:lvl w:ilvl="3">
      <w:start w:val="1"/>
      <w:numFmt w:val="bullet"/>
      <w:lvlText w:val=""/>
      <w:lvlJc w:val="left"/>
      <w:pPr>
        <w:tabs>
          <w:tab w:val="num" w:pos="3419"/>
        </w:tabs>
        <w:ind w:left="3419" w:hanging="360"/>
      </w:pPr>
      <w:rPr>
        <w:rFonts w:ascii="Symbol" w:hAnsi="Symbol" w:hint="default"/>
      </w:rPr>
    </w:lvl>
    <w:lvl w:ilvl="4">
      <w:start w:val="1"/>
      <w:numFmt w:val="bullet"/>
      <w:lvlText w:val="o"/>
      <w:lvlJc w:val="left"/>
      <w:pPr>
        <w:tabs>
          <w:tab w:val="num" w:pos="4139"/>
        </w:tabs>
        <w:ind w:left="4139" w:hanging="360"/>
      </w:pPr>
      <w:rPr>
        <w:rFonts w:ascii="Courier New" w:hAnsi="Courier New" w:cs="Courier New" w:hint="default"/>
      </w:rPr>
    </w:lvl>
    <w:lvl w:ilvl="5">
      <w:start w:val="1"/>
      <w:numFmt w:val="bullet"/>
      <w:lvlText w:val=""/>
      <w:lvlJc w:val="left"/>
      <w:pPr>
        <w:tabs>
          <w:tab w:val="num" w:pos="4859"/>
        </w:tabs>
        <w:ind w:left="4859" w:hanging="360"/>
      </w:pPr>
      <w:rPr>
        <w:rFonts w:ascii="Wingdings" w:hAnsi="Wingdings" w:hint="default"/>
      </w:rPr>
    </w:lvl>
    <w:lvl w:ilvl="6">
      <w:start w:val="1"/>
      <w:numFmt w:val="bullet"/>
      <w:lvlText w:val=""/>
      <w:lvlJc w:val="left"/>
      <w:pPr>
        <w:tabs>
          <w:tab w:val="num" w:pos="5579"/>
        </w:tabs>
        <w:ind w:left="5579" w:hanging="360"/>
      </w:pPr>
      <w:rPr>
        <w:rFonts w:ascii="Symbol" w:hAnsi="Symbol" w:hint="default"/>
      </w:rPr>
    </w:lvl>
    <w:lvl w:ilvl="7">
      <w:start w:val="1"/>
      <w:numFmt w:val="bullet"/>
      <w:lvlText w:val="o"/>
      <w:lvlJc w:val="left"/>
      <w:pPr>
        <w:tabs>
          <w:tab w:val="num" w:pos="6299"/>
        </w:tabs>
        <w:ind w:left="6299" w:hanging="360"/>
      </w:pPr>
      <w:rPr>
        <w:rFonts w:ascii="Courier New" w:hAnsi="Courier New" w:cs="Courier New" w:hint="default"/>
      </w:rPr>
    </w:lvl>
    <w:lvl w:ilvl="8">
      <w:start w:val="1"/>
      <w:numFmt w:val="bullet"/>
      <w:lvlText w:val=""/>
      <w:lvlJc w:val="left"/>
      <w:pPr>
        <w:tabs>
          <w:tab w:val="num" w:pos="7019"/>
        </w:tabs>
        <w:ind w:left="7019" w:hanging="360"/>
      </w:pPr>
      <w:rPr>
        <w:rFonts w:ascii="Wingdings" w:hAnsi="Wingdings" w:hint="default"/>
      </w:rPr>
    </w:lvl>
  </w:abstractNum>
  <w:num w:numId="1">
    <w:abstractNumId w:val="8"/>
  </w:num>
  <w:num w:numId="2">
    <w:abstractNumId w:val="17"/>
  </w:num>
  <w:num w:numId="3">
    <w:abstractNumId w:val="3"/>
  </w:num>
  <w:num w:numId="4">
    <w:abstractNumId w:val="13"/>
  </w:num>
  <w:num w:numId="5">
    <w:abstractNumId w:val="6"/>
  </w:num>
  <w:num w:numId="6">
    <w:abstractNumId w:val="7"/>
  </w:num>
  <w:num w:numId="7">
    <w:abstractNumId w:val="2"/>
  </w:num>
  <w:num w:numId="8">
    <w:abstractNumId w:val="14"/>
  </w:num>
  <w:num w:numId="9">
    <w:abstractNumId w:val="4"/>
  </w:num>
  <w:num w:numId="10">
    <w:abstractNumId w:val="16"/>
  </w:num>
  <w:num w:numId="11">
    <w:abstractNumId w:val="5"/>
  </w:num>
  <w:num w:numId="12">
    <w:abstractNumId w:val="0"/>
  </w:num>
  <w:num w:numId="13">
    <w:abstractNumId w:val="11"/>
  </w:num>
  <w:num w:numId="14">
    <w:abstractNumId w:val="1"/>
  </w:num>
  <w:num w:numId="15">
    <w:abstractNumId w:val="10"/>
  </w:num>
  <w:num w:numId="16">
    <w:abstractNumId w:val="15"/>
  </w:num>
  <w:num w:numId="17">
    <w:abstractNumId w:val="9"/>
  </w:num>
  <w:num w:numId="18">
    <w:abstractNumId w:val="12"/>
  </w:num>
  <w:num w:numId="19">
    <w:abstractNumId w:val="1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DD2"/>
    <w:rsid w:val="00000D13"/>
    <w:rsid w:val="00003B39"/>
    <w:rsid w:val="000046D2"/>
    <w:rsid w:val="00005B16"/>
    <w:rsid w:val="00022E16"/>
    <w:rsid w:val="00036E9C"/>
    <w:rsid w:val="00096D8B"/>
    <w:rsid w:val="000D56D1"/>
    <w:rsid w:val="000E5193"/>
    <w:rsid w:val="000F542C"/>
    <w:rsid w:val="001010DD"/>
    <w:rsid w:val="001458FB"/>
    <w:rsid w:val="00150C63"/>
    <w:rsid w:val="001600DD"/>
    <w:rsid w:val="00165EA0"/>
    <w:rsid w:val="001B34FC"/>
    <w:rsid w:val="001B3A1A"/>
    <w:rsid w:val="001B5FCC"/>
    <w:rsid w:val="001D093B"/>
    <w:rsid w:val="001D78FB"/>
    <w:rsid w:val="001F0D69"/>
    <w:rsid w:val="002014F8"/>
    <w:rsid w:val="002215BB"/>
    <w:rsid w:val="00255E4F"/>
    <w:rsid w:val="0025630C"/>
    <w:rsid w:val="00282080"/>
    <w:rsid w:val="00294DAA"/>
    <w:rsid w:val="002A3372"/>
    <w:rsid w:val="002D14B6"/>
    <w:rsid w:val="002D7833"/>
    <w:rsid w:val="002E462B"/>
    <w:rsid w:val="002E7384"/>
    <w:rsid w:val="002F6142"/>
    <w:rsid w:val="00311CA8"/>
    <w:rsid w:val="00324247"/>
    <w:rsid w:val="00335355"/>
    <w:rsid w:val="0034029A"/>
    <w:rsid w:val="00341E2F"/>
    <w:rsid w:val="0035799F"/>
    <w:rsid w:val="00387C77"/>
    <w:rsid w:val="00391C6E"/>
    <w:rsid w:val="00393441"/>
    <w:rsid w:val="003E217A"/>
    <w:rsid w:val="00422408"/>
    <w:rsid w:val="0042494C"/>
    <w:rsid w:val="0043366C"/>
    <w:rsid w:val="00445803"/>
    <w:rsid w:val="004473A0"/>
    <w:rsid w:val="00454520"/>
    <w:rsid w:val="0046337B"/>
    <w:rsid w:val="004C038C"/>
    <w:rsid w:val="004C5CE2"/>
    <w:rsid w:val="004F3272"/>
    <w:rsid w:val="004F61F7"/>
    <w:rsid w:val="0050684D"/>
    <w:rsid w:val="00512934"/>
    <w:rsid w:val="0055008B"/>
    <w:rsid w:val="00556CE7"/>
    <w:rsid w:val="005756AE"/>
    <w:rsid w:val="005A2720"/>
    <w:rsid w:val="005D1113"/>
    <w:rsid w:val="005D6776"/>
    <w:rsid w:val="005F4211"/>
    <w:rsid w:val="00633646"/>
    <w:rsid w:val="00650F88"/>
    <w:rsid w:val="0065580E"/>
    <w:rsid w:val="00665032"/>
    <w:rsid w:val="00671668"/>
    <w:rsid w:val="00684D88"/>
    <w:rsid w:val="00693F59"/>
    <w:rsid w:val="006A23CA"/>
    <w:rsid w:val="006D6CDD"/>
    <w:rsid w:val="006E7F28"/>
    <w:rsid w:val="006F1892"/>
    <w:rsid w:val="00700792"/>
    <w:rsid w:val="0070357F"/>
    <w:rsid w:val="00717BCE"/>
    <w:rsid w:val="0073002E"/>
    <w:rsid w:val="007308AB"/>
    <w:rsid w:val="00750E5B"/>
    <w:rsid w:val="00751EFA"/>
    <w:rsid w:val="007654B3"/>
    <w:rsid w:val="007A44FE"/>
    <w:rsid w:val="007D369C"/>
    <w:rsid w:val="007D5895"/>
    <w:rsid w:val="007F3314"/>
    <w:rsid w:val="007F3DD8"/>
    <w:rsid w:val="00841654"/>
    <w:rsid w:val="0086571D"/>
    <w:rsid w:val="0087012A"/>
    <w:rsid w:val="00872FBA"/>
    <w:rsid w:val="00892DE6"/>
    <w:rsid w:val="00896EAF"/>
    <w:rsid w:val="008A4BAA"/>
    <w:rsid w:val="008B1856"/>
    <w:rsid w:val="008B54C3"/>
    <w:rsid w:val="008C798F"/>
    <w:rsid w:val="008F4DD1"/>
    <w:rsid w:val="00907DBE"/>
    <w:rsid w:val="009172FB"/>
    <w:rsid w:val="009202CD"/>
    <w:rsid w:val="0092169A"/>
    <w:rsid w:val="0093050A"/>
    <w:rsid w:val="0093160B"/>
    <w:rsid w:val="00953DD2"/>
    <w:rsid w:val="00954E49"/>
    <w:rsid w:val="00957B87"/>
    <w:rsid w:val="00962430"/>
    <w:rsid w:val="00964B31"/>
    <w:rsid w:val="009844AF"/>
    <w:rsid w:val="009A662A"/>
    <w:rsid w:val="009C1D6C"/>
    <w:rsid w:val="009C4B2B"/>
    <w:rsid w:val="009D0FEC"/>
    <w:rsid w:val="009D1A05"/>
    <w:rsid w:val="009E3ECD"/>
    <w:rsid w:val="009E5838"/>
    <w:rsid w:val="009E6EAE"/>
    <w:rsid w:val="00A04184"/>
    <w:rsid w:val="00A50127"/>
    <w:rsid w:val="00A93AB9"/>
    <w:rsid w:val="00A9593D"/>
    <w:rsid w:val="00AA275B"/>
    <w:rsid w:val="00AD1B79"/>
    <w:rsid w:val="00AD4E61"/>
    <w:rsid w:val="00AD6C1A"/>
    <w:rsid w:val="00AE43A7"/>
    <w:rsid w:val="00AE7832"/>
    <w:rsid w:val="00AF1BA3"/>
    <w:rsid w:val="00B0133F"/>
    <w:rsid w:val="00B07461"/>
    <w:rsid w:val="00B1302E"/>
    <w:rsid w:val="00B14796"/>
    <w:rsid w:val="00B34C2E"/>
    <w:rsid w:val="00B472F4"/>
    <w:rsid w:val="00B5045C"/>
    <w:rsid w:val="00B53CD6"/>
    <w:rsid w:val="00B85388"/>
    <w:rsid w:val="00BA1958"/>
    <w:rsid w:val="00BA6B9B"/>
    <w:rsid w:val="00BC6615"/>
    <w:rsid w:val="00BE4F77"/>
    <w:rsid w:val="00C03116"/>
    <w:rsid w:val="00C1568B"/>
    <w:rsid w:val="00C25854"/>
    <w:rsid w:val="00C26641"/>
    <w:rsid w:val="00C46691"/>
    <w:rsid w:val="00C50F91"/>
    <w:rsid w:val="00C51331"/>
    <w:rsid w:val="00C63D32"/>
    <w:rsid w:val="00C80E04"/>
    <w:rsid w:val="00C85282"/>
    <w:rsid w:val="00C901C8"/>
    <w:rsid w:val="00C91CCE"/>
    <w:rsid w:val="00CE6DCA"/>
    <w:rsid w:val="00CF1E02"/>
    <w:rsid w:val="00CF1EA8"/>
    <w:rsid w:val="00D2003A"/>
    <w:rsid w:val="00D30AFA"/>
    <w:rsid w:val="00D30DF4"/>
    <w:rsid w:val="00D43358"/>
    <w:rsid w:val="00D641B8"/>
    <w:rsid w:val="00D86254"/>
    <w:rsid w:val="00D96E64"/>
    <w:rsid w:val="00DB7276"/>
    <w:rsid w:val="00E170CF"/>
    <w:rsid w:val="00E27A38"/>
    <w:rsid w:val="00E469C5"/>
    <w:rsid w:val="00E62D48"/>
    <w:rsid w:val="00E81A4E"/>
    <w:rsid w:val="00E854E9"/>
    <w:rsid w:val="00EE1A0B"/>
    <w:rsid w:val="00EE5871"/>
    <w:rsid w:val="00F07F59"/>
    <w:rsid w:val="00F45480"/>
    <w:rsid w:val="00F870A9"/>
    <w:rsid w:val="00F93AA7"/>
    <w:rsid w:val="00FB56DC"/>
    <w:rsid w:val="00FC7556"/>
    <w:rsid w:val="00FC78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E3C85F0-9349-4F25-92BB-F40F11938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5480"/>
    <w:rPr>
      <w:sz w:val="24"/>
      <w:szCs w:val="24"/>
    </w:rPr>
  </w:style>
  <w:style w:type="paragraph" w:styleId="1">
    <w:name w:val="heading 1"/>
    <w:basedOn w:val="a"/>
    <w:link w:val="10"/>
    <w:uiPriority w:val="9"/>
    <w:qFormat/>
    <w:rsid w:val="00E62D48"/>
    <w:pPr>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353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rsid w:val="00B1302E"/>
    <w:pPr>
      <w:tabs>
        <w:tab w:val="center" w:pos="4677"/>
        <w:tab w:val="right" w:pos="9355"/>
      </w:tabs>
    </w:pPr>
  </w:style>
  <w:style w:type="character" w:styleId="a5">
    <w:name w:val="page number"/>
    <w:basedOn w:val="a0"/>
    <w:rsid w:val="00B1302E"/>
  </w:style>
  <w:style w:type="paragraph" w:styleId="a6">
    <w:name w:val="List Paragraph"/>
    <w:basedOn w:val="a"/>
    <w:uiPriority w:val="34"/>
    <w:qFormat/>
    <w:rsid w:val="00C901C8"/>
    <w:pPr>
      <w:ind w:left="720"/>
      <w:contextualSpacing/>
    </w:pPr>
  </w:style>
  <w:style w:type="character" w:customStyle="1" w:styleId="Hyperlink0">
    <w:name w:val="Hyperlink.0"/>
    <w:rsid w:val="001600DD"/>
    <w:rPr>
      <w:u w:val="single"/>
    </w:rPr>
  </w:style>
  <w:style w:type="paragraph" w:customStyle="1" w:styleId="a7">
    <w:name w:val="Текстовый блок"/>
    <w:rsid w:val="001600DD"/>
    <w:rPr>
      <w:rFonts w:ascii="Arial Unicode MS" w:eastAsia="Arial Unicode MS" w:hAnsi="Arial Unicode MS" w:cs="Arial Unicode MS"/>
      <w:color w:val="000000"/>
      <w:sz w:val="22"/>
      <w:szCs w:val="22"/>
    </w:rPr>
  </w:style>
  <w:style w:type="character" w:styleId="a8">
    <w:name w:val="Hyperlink"/>
    <w:basedOn w:val="a0"/>
    <w:uiPriority w:val="99"/>
    <w:unhideWhenUsed/>
    <w:rsid w:val="008B1856"/>
    <w:rPr>
      <w:color w:val="0563C1" w:themeColor="hyperlink"/>
      <w:u w:val="single"/>
    </w:rPr>
  </w:style>
  <w:style w:type="character" w:customStyle="1" w:styleId="10">
    <w:name w:val="Заголовок 1 Знак"/>
    <w:basedOn w:val="a0"/>
    <w:link w:val="1"/>
    <w:uiPriority w:val="9"/>
    <w:rsid w:val="00E62D48"/>
    <w:rPr>
      <w:b/>
      <w:bCs/>
      <w:kern w:val="36"/>
      <w:sz w:val="48"/>
      <w:szCs w:val="48"/>
      <w:lang w:val="uk-UA" w:eastAsia="uk-UA"/>
    </w:rPr>
  </w:style>
  <w:style w:type="paragraph" w:styleId="a9">
    <w:name w:val="Normal (Web)"/>
    <w:basedOn w:val="a"/>
    <w:uiPriority w:val="99"/>
    <w:semiHidden/>
    <w:unhideWhenUsed/>
    <w:rsid w:val="00D30AFA"/>
    <w:pPr>
      <w:spacing w:before="100" w:beforeAutospacing="1" w:after="100" w:afterAutospacing="1"/>
    </w:pPr>
    <w:rPr>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437607">
      <w:bodyDiv w:val="1"/>
      <w:marLeft w:val="0"/>
      <w:marRight w:val="0"/>
      <w:marTop w:val="0"/>
      <w:marBottom w:val="0"/>
      <w:divBdr>
        <w:top w:val="none" w:sz="0" w:space="0" w:color="auto"/>
        <w:left w:val="none" w:sz="0" w:space="0" w:color="auto"/>
        <w:bottom w:val="none" w:sz="0" w:space="0" w:color="auto"/>
        <w:right w:val="none" w:sz="0" w:space="0" w:color="auto"/>
      </w:divBdr>
    </w:div>
    <w:div w:id="262418800">
      <w:bodyDiv w:val="1"/>
      <w:marLeft w:val="0"/>
      <w:marRight w:val="0"/>
      <w:marTop w:val="0"/>
      <w:marBottom w:val="0"/>
      <w:divBdr>
        <w:top w:val="none" w:sz="0" w:space="0" w:color="auto"/>
        <w:left w:val="none" w:sz="0" w:space="0" w:color="auto"/>
        <w:bottom w:val="none" w:sz="0" w:space="0" w:color="auto"/>
        <w:right w:val="none" w:sz="0" w:space="0" w:color="auto"/>
      </w:divBdr>
    </w:div>
    <w:div w:id="309285319">
      <w:bodyDiv w:val="1"/>
      <w:marLeft w:val="0"/>
      <w:marRight w:val="0"/>
      <w:marTop w:val="0"/>
      <w:marBottom w:val="0"/>
      <w:divBdr>
        <w:top w:val="none" w:sz="0" w:space="0" w:color="auto"/>
        <w:left w:val="none" w:sz="0" w:space="0" w:color="auto"/>
        <w:bottom w:val="none" w:sz="0" w:space="0" w:color="auto"/>
        <w:right w:val="none" w:sz="0" w:space="0" w:color="auto"/>
      </w:divBdr>
    </w:div>
    <w:div w:id="377434163">
      <w:bodyDiv w:val="1"/>
      <w:marLeft w:val="0"/>
      <w:marRight w:val="0"/>
      <w:marTop w:val="0"/>
      <w:marBottom w:val="0"/>
      <w:divBdr>
        <w:top w:val="none" w:sz="0" w:space="0" w:color="auto"/>
        <w:left w:val="none" w:sz="0" w:space="0" w:color="auto"/>
        <w:bottom w:val="none" w:sz="0" w:space="0" w:color="auto"/>
        <w:right w:val="none" w:sz="0" w:space="0" w:color="auto"/>
      </w:divBdr>
    </w:div>
    <w:div w:id="427164855">
      <w:bodyDiv w:val="1"/>
      <w:marLeft w:val="0"/>
      <w:marRight w:val="0"/>
      <w:marTop w:val="0"/>
      <w:marBottom w:val="0"/>
      <w:divBdr>
        <w:top w:val="none" w:sz="0" w:space="0" w:color="auto"/>
        <w:left w:val="none" w:sz="0" w:space="0" w:color="auto"/>
        <w:bottom w:val="none" w:sz="0" w:space="0" w:color="auto"/>
        <w:right w:val="none" w:sz="0" w:space="0" w:color="auto"/>
      </w:divBdr>
    </w:div>
    <w:div w:id="782724648">
      <w:bodyDiv w:val="1"/>
      <w:marLeft w:val="0"/>
      <w:marRight w:val="0"/>
      <w:marTop w:val="0"/>
      <w:marBottom w:val="0"/>
      <w:divBdr>
        <w:top w:val="none" w:sz="0" w:space="0" w:color="auto"/>
        <w:left w:val="none" w:sz="0" w:space="0" w:color="auto"/>
        <w:bottom w:val="none" w:sz="0" w:space="0" w:color="auto"/>
        <w:right w:val="none" w:sz="0" w:space="0" w:color="auto"/>
      </w:divBdr>
      <w:divsChild>
        <w:div w:id="258488996">
          <w:marLeft w:val="0"/>
          <w:marRight w:val="0"/>
          <w:marTop w:val="1800"/>
          <w:marBottom w:val="0"/>
          <w:divBdr>
            <w:top w:val="none" w:sz="0" w:space="0" w:color="auto"/>
            <w:left w:val="none" w:sz="0" w:space="0" w:color="auto"/>
            <w:bottom w:val="none" w:sz="0" w:space="0" w:color="auto"/>
            <w:right w:val="none" w:sz="0" w:space="0" w:color="auto"/>
          </w:divBdr>
        </w:div>
      </w:divsChild>
    </w:div>
    <w:div w:id="1021474812">
      <w:bodyDiv w:val="1"/>
      <w:marLeft w:val="0"/>
      <w:marRight w:val="0"/>
      <w:marTop w:val="0"/>
      <w:marBottom w:val="0"/>
      <w:divBdr>
        <w:top w:val="none" w:sz="0" w:space="0" w:color="auto"/>
        <w:left w:val="none" w:sz="0" w:space="0" w:color="auto"/>
        <w:bottom w:val="none" w:sz="0" w:space="0" w:color="auto"/>
        <w:right w:val="none" w:sz="0" w:space="0" w:color="auto"/>
      </w:divBdr>
    </w:div>
    <w:div w:id="1076589413">
      <w:bodyDiv w:val="1"/>
      <w:marLeft w:val="0"/>
      <w:marRight w:val="0"/>
      <w:marTop w:val="0"/>
      <w:marBottom w:val="0"/>
      <w:divBdr>
        <w:top w:val="none" w:sz="0" w:space="0" w:color="auto"/>
        <w:left w:val="none" w:sz="0" w:space="0" w:color="auto"/>
        <w:bottom w:val="none" w:sz="0" w:space="0" w:color="auto"/>
        <w:right w:val="none" w:sz="0" w:space="0" w:color="auto"/>
      </w:divBdr>
    </w:div>
    <w:div w:id="1237474392">
      <w:bodyDiv w:val="1"/>
      <w:marLeft w:val="0"/>
      <w:marRight w:val="0"/>
      <w:marTop w:val="0"/>
      <w:marBottom w:val="0"/>
      <w:divBdr>
        <w:top w:val="none" w:sz="0" w:space="0" w:color="auto"/>
        <w:left w:val="none" w:sz="0" w:space="0" w:color="auto"/>
        <w:bottom w:val="none" w:sz="0" w:space="0" w:color="auto"/>
        <w:right w:val="none" w:sz="0" w:space="0" w:color="auto"/>
      </w:divBdr>
    </w:div>
    <w:div w:id="1329792876">
      <w:bodyDiv w:val="1"/>
      <w:marLeft w:val="0"/>
      <w:marRight w:val="0"/>
      <w:marTop w:val="0"/>
      <w:marBottom w:val="0"/>
      <w:divBdr>
        <w:top w:val="none" w:sz="0" w:space="0" w:color="auto"/>
        <w:left w:val="none" w:sz="0" w:space="0" w:color="auto"/>
        <w:bottom w:val="none" w:sz="0" w:space="0" w:color="auto"/>
        <w:right w:val="none" w:sz="0" w:space="0" w:color="auto"/>
      </w:divBdr>
    </w:div>
    <w:div w:id="1496452093">
      <w:bodyDiv w:val="1"/>
      <w:marLeft w:val="0"/>
      <w:marRight w:val="0"/>
      <w:marTop w:val="0"/>
      <w:marBottom w:val="0"/>
      <w:divBdr>
        <w:top w:val="none" w:sz="0" w:space="0" w:color="auto"/>
        <w:left w:val="none" w:sz="0" w:space="0" w:color="auto"/>
        <w:bottom w:val="none" w:sz="0" w:space="0" w:color="auto"/>
        <w:right w:val="none" w:sz="0" w:space="0" w:color="auto"/>
      </w:divBdr>
    </w:div>
    <w:div w:id="1761096992">
      <w:bodyDiv w:val="1"/>
      <w:marLeft w:val="0"/>
      <w:marRight w:val="0"/>
      <w:marTop w:val="0"/>
      <w:marBottom w:val="0"/>
      <w:divBdr>
        <w:top w:val="none" w:sz="0" w:space="0" w:color="auto"/>
        <w:left w:val="none" w:sz="0" w:space="0" w:color="auto"/>
        <w:bottom w:val="none" w:sz="0" w:space="0" w:color="auto"/>
        <w:right w:val="none" w:sz="0" w:space="0" w:color="auto"/>
      </w:divBdr>
    </w:div>
    <w:div w:id="1881018284">
      <w:bodyDiv w:val="1"/>
      <w:marLeft w:val="0"/>
      <w:marRight w:val="0"/>
      <w:marTop w:val="0"/>
      <w:marBottom w:val="0"/>
      <w:divBdr>
        <w:top w:val="none" w:sz="0" w:space="0" w:color="auto"/>
        <w:left w:val="none" w:sz="0" w:space="0" w:color="auto"/>
        <w:bottom w:val="none" w:sz="0" w:space="0" w:color="auto"/>
        <w:right w:val="none" w:sz="0" w:space="0" w:color="auto"/>
      </w:divBdr>
    </w:div>
    <w:div w:id="1912421903">
      <w:bodyDiv w:val="1"/>
      <w:marLeft w:val="0"/>
      <w:marRight w:val="0"/>
      <w:marTop w:val="0"/>
      <w:marBottom w:val="0"/>
      <w:divBdr>
        <w:top w:val="none" w:sz="0" w:space="0" w:color="auto"/>
        <w:left w:val="none" w:sz="0" w:space="0" w:color="auto"/>
        <w:bottom w:val="none" w:sz="0" w:space="0" w:color="auto"/>
        <w:right w:val="none" w:sz="0" w:space="0" w:color="auto"/>
      </w:divBdr>
    </w:div>
    <w:div w:id="1976059239">
      <w:bodyDiv w:val="1"/>
      <w:marLeft w:val="0"/>
      <w:marRight w:val="0"/>
      <w:marTop w:val="0"/>
      <w:marBottom w:val="0"/>
      <w:divBdr>
        <w:top w:val="none" w:sz="0" w:space="0" w:color="auto"/>
        <w:left w:val="none" w:sz="0" w:space="0" w:color="auto"/>
        <w:bottom w:val="none" w:sz="0" w:space="0" w:color="auto"/>
        <w:right w:val="none" w:sz="0" w:space="0" w:color="auto"/>
      </w:divBdr>
    </w:div>
    <w:div w:id="2051757950">
      <w:bodyDiv w:val="1"/>
      <w:marLeft w:val="0"/>
      <w:marRight w:val="0"/>
      <w:marTop w:val="0"/>
      <w:marBottom w:val="0"/>
      <w:divBdr>
        <w:top w:val="none" w:sz="0" w:space="0" w:color="auto"/>
        <w:left w:val="none" w:sz="0" w:space="0" w:color="auto"/>
        <w:bottom w:val="none" w:sz="0" w:space="0" w:color="auto"/>
        <w:right w:val="none" w:sz="0" w:space="0" w:color="auto"/>
      </w:divBdr>
    </w:div>
    <w:div w:id="2103915922">
      <w:bodyDiv w:val="1"/>
      <w:marLeft w:val="0"/>
      <w:marRight w:val="0"/>
      <w:marTop w:val="0"/>
      <w:marBottom w:val="0"/>
      <w:divBdr>
        <w:top w:val="none" w:sz="0" w:space="0" w:color="auto"/>
        <w:left w:val="none" w:sz="0" w:space="0" w:color="auto"/>
        <w:bottom w:val="none" w:sz="0" w:space="0" w:color="auto"/>
        <w:right w:val="none" w:sz="0" w:space="0" w:color="auto"/>
      </w:divBdr>
      <w:divsChild>
        <w:div w:id="1692098913">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image" Target="media/image9.png"/><Relationship Id="rId39"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3.png"/><Relationship Id="rId47" Type="http://schemas.openxmlformats.org/officeDocument/2006/relationships/image" Target="media/image28.jpeg"/><Relationship Id="rId50"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0.png"/><Relationship Id="rId46"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oleObject" Target="embeddings/oleObject1.bin"/><Relationship Id="rId40" Type="http://schemas.openxmlformats.org/officeDocument/2006/relationships/image" Target="media/image21.png"/><Relationship Id="rId45" Type="http://schemas.openxmlformats.org/officeDocument/2006/relationships/image" Target="media/image26.jpeg"/><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image" Target="media/image14.png"/><Relationship Id="rId44" Type="http://schemas.openxmlformats.org/officeDocument/2006/relationships/image" Target="media/image25.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4.jpeg"/><Relationship Id="rId48" Type="http://schemas.openxmlformats.org/officeDocument/2006/relationships/image" Target="media/image29.png"/><Relationship Id="rId8" Type="http://schemas.openxmlformats.org/officeDocument/2006/relationships/image" Target="media/image1.jpeg"/><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Лист1!$D$5:$F$5</c:f>
              <c:numCache>
                <c:formatCode>General</c:formatCode>
                <c:ptCount val="3"/>
                <c:pt idx="0">
                  <c:v>19928</c:v>
                </c:pt>
                <c:pt idx="1">
                  <c:v>35818</c:v>
                </c:pt>
                <c:pt idx="2">
                  <c:v>78377</c:v>
                </c:pt>
              </c:numCache>
            </c:numRef>
          </c:val>
        </c:ser>
        <c:dLbls>
          <c:showLegendKey val="0"/>
          <c:showVal val="1"/>
          <c:showCatName val="0"/>
          <c:showSerName val="0"/>
          <c:showPercent val="0"/>
          <c:showBubbleSize val="0"/>
        </c:dLbls>
        <c:gapWidth val="150"/>
        <c:shape val="box"/>
        <c:axId val="734832824"/>
        <c:axId val="734829296"/>
        <c:axId val="0"/>
      </c:bar3DChart>
      <c:catAx>
        <c:axId val="734832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34829296"/>
        <c:crosses val="autoZero"/>
        <c:auto val="1"/>
        <c:lblAlgn val="ctr"/>
        <c:lblOffset val="100"/>
        <c:noMultiLvlLbl val="0"/>
      </c:catAx>
      <c:valAx>
        <c:axId val="734829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34832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18"/>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inEnd"/>
              <c:showLegendKey val="0"/>
              <c:showVal val="1"/>
              <c:showCatName val="1"/>
              <c:showSerName val="0"/>
              <c:showPercent val="0"/>
              <c:showBubbleSize val="0"/>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0"/>
              <c:showBubbleSize val="0"/>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inEnd"/>
              <c:showLegendKey val="0"/>
              <c:showVal val="1"/>
              <c:showCatName val="1"/>
              <c:showSerName val="0"/>
              <c:showPercent val="0"/>
              <c:showBubbleSize val="0"/>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Лист1!$B$48:$B$50</c:f>
              <c:strCache>
                <c:ptCount val="3"/>
                <c:pt idx="0">
                  <c:v>високий</c:v>
                </c:pt>
                <c:pt idx="1">
                  <c:v>середній</c:v>
                </c:pt>
                <c:pt idx="2">
                  <c:v>низький</c:v>
                </c:pt>
              </c:strCache>
            </c:strRef>
          </c:cat>
          <c:val>
            <c:numRef>
              <c:f>Лист1!$D$48:$D$50</c:f>
              <c:numCache>
                <c:formatCode>0.00%</c:formatCode>
                <c:ptCount val="3"/>
                <c:pt idx="0">
                  <c:v>0.312</c:v>
                </c:pt>
                <c:pt idx="1">
                  <c:v>0.63460000000000005</c:v>
                </c:pt>
                <c:pt idx="2">
                  <c:v>4.5900000000000003E-2</c:v>
                </c:pt>
              </c:numCache>
            </c:numRef>
          </c:val>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dLbl>
              <c:idx val="0"/>
              <c:layout>
                <c:manualLayout>
                  <c:x val="3.888888888888889E-2"/>
                  <c:y val="-8.333333333333332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344E-2"/>
                  <c:y val="-9.7222222222222265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777777777777676E-3"/>
                  <c:y val="-5.555555555555556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Лист1!$D$7:$F$7</c:f>
              <c:numCache>
                <c:formatCode>General</c:formatCode>
                <c:ptCount val="3"/>
                <c:pt idx="0">
                  <c:v>258.81</c:v>
                </c:pt>
                <c:pt idx="1">
                  <c:v>385.14</c:v>
                </c:pt>
                <c:pt idx="2">
                  <c:v>529.57000000000005</c:v>
                </c:pt>
              </c:numCache>
            </c:numRef>
          </c:val>
        </c:ser>
        <c:dLbls>
          <c:showLegendKey val="0"/>
          <c:showVal val="1"/>
          <c:showCatName val="0"/>
          <c:showSerName val="0"/>
          <c:showPercent val="0"/>
          <c:showBubbleSize val="0"/>
        </c:dLbls>
        <c:gapWidth val="150"/>
        <c:shape val="box"/>
        <c:axId val="734829688"/>
        <c:axId val="734830080"/>
        <c:axId val="0"/>
      </c:bar3DChart>
      <c:catAx>
        <c:axId val="7348296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34830080"/>
        <c:crosses val="autoZero"/>
        <c:auto val="1"/>
        <c:lblAlgn val="ctr"/>
        <c:lblOffset val="100"/>
        <c:noMultiLvlLbl val="0"/>
      </c:catAx>
      <c:valAx>
        <c:axId val="734830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34829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Лист1!$B$12</c:f>
              <c:strCache>
                <c:ptCount val="1"/>
                <c:pt idx="0">
                  <c:v>Загальна  вартість активів</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Лист1!$D$12:$F$12</c:f>
              <c:numCache>
                <c:formatCode>General</c:formatCode>
                <c:ptCount val="3"/>
                <c:pt idx="0">
                  <c:v>6775</c:v>
                </c:pt>
                <c:pt idx="1">
                  <c:v>19644</c:v>
                </c:pt>
                <c:pt idx="2">
                  <c:v>53258</c:v>
                </c:pt>
              </c:numCache>
            </c:numRef>
          </c:val>
        </c:ser>
        <c:ser>
          <c:idx val="1"/>
          <c:order val="1"/>
          <c:tx>
            <c:strRef>
              <c:f>Лист1!$B$13</c:f>
              <c:strCache>
                <c:ptCount val="1"/>
                <c:pt idx="0">
                  <c:v>Власний капітал</c:v>
                </c:pt>
              </c:strCache>
            </c:strRef>
          </c:tx>
          <c:spPr>
            <a:solidFill>
              <a:schemeClr val="accent2"/>
            </a:solidFill>
            <a:ln>
              <a:noFill/>
            </a:ln>
            <a:effectLst/>
            <a:sp3d/>
          </c:spPr>
          <c:invertIfNegative val="0"/>
          <c:dLbls>
            <c:dLbl>
              <c:idx val="0"/>
              <c:layout>
                <c:manualLayout>
                  <c:x val="2.2222222222222223E-2"/>
                  <c:y val="-3.703703703703712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8333333333333334E-2"/>
                  <c:y val="-6.944444444444453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6666666666666458E-2"/>
                  <c:y val="-9.259259259259262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Лист1!$D$13:$F$13</c:f>
              <c:numCache>
                <c:formatCode>General</c:formatCode>
                <c:ptCount val="3"/>
                <c:pt idx="0">
                  <c:v>663</c:v>
                </c:pt>
                <c:pt idx="1">
                  <c:v>3329</c:v>
                </c:pt>
                <c:pt idx="2">
                  <c:v>19081</c:v>
                </c:pt>
              </c:numCache>
            </c:numRef>
          </c:val>
        </c:ser>
        <c:dLbls>
          <c:showLegendKey val="0"/>
          <c:showVal val="1"/>
          <c:showCatName val="0"/>
          <c:showSerName val="0"/>
          <c:showPercent val="0"/>
          <c:showBubbleSize val="0"/>
        </c:dLbls>
        <c:gapWidth val="150"/>
        <c:shape val="box"/>
        <c:axId val="460725976"/>
        <c:axId val="460727936"/>
        <c:axId val="0"/>
      </c:bar3DChart>
      <c:catAx>
        <c:axId val="4607259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0727936"/>
        <c:crosses val="autoZero"/>
        <c:auto val="1"/>
        <c:lblAlgn val="ctr"/>
        <c:lblOffset val="100"/>
        <c:noMultiLvlLbl val="0"/>
      </c:catAx>
      <c:valAx>
        <c:axId val="460727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0725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Лист1!$B$14</c:f>
              <c:strCache>
                <c:ptCount val="1"/>
                <c:pt idx="0">
                  <c:v>Собівартість реалізованої продукції</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Лист1!$D$14:$F$14</c:f>
              <c:numCache>
                <c:formatCode>General</c:formatCode>
                <c:ptCount val="3"/>
                <c:pt idx="0">
                  <c:v>16719</c:v>
                </c:pt>
                <c:pt idx="1">
                  <c:v>28192</c:v>
                </c:pt>
                <c:pt idx="2">
                  <c:v>51936</c:v>
                </c:pt>
              </c:numCache>
            </c:numRef>
          </c:val>
        </c:ser>
        <c:ser>
          <c:idx val="1"/>
          <c:order val="1"/>
          <c:tx>
            <c:strRef>
              <c:f>Лист1!$B$15</c:f>
              <c:strCache>
                <c:ptCount val="1"/>
                <c:pt idx="0">
                  <c:v>В т.ч. прямі матеріальні витрати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Лист1!$D$15:$F$15</c:f>
              <c:numCache>
                <c:formatCode>General</c:formatCode>
                <c:ptCount val="3"/>
                <c:pt idx="0">
                  <c:v>12901</c:v>
                </c:pt>
                <c:pt idx="1">
                  <c:v>18642</c:v>
                </c:pt>
                <c:pt idx="2">
                  <c:v>49530</c:v>
                </c:pt>
              </c:numCache>
            </c:numRef>
          </c:val>
        </c:ser>
        <c:dLbls>
          <c:dLblPos val="outEnd"/>
          <c:showLegendKey val="0"/>
          <c:showVal val="1"/>
          <c:showCatName val="0"/>
          <c:showSerName val="0"/>
          <c:showPercent val="0"/>
          <c:showBubbleSize val="0"/>
        </c:dLbls>
        <c:gapWidth val="219"/>
        <c:overlap val="-27"/>
        <c:axId val="460727152"/>
        <c:axId val="460728720"/>
      </c:barChart>
      <c:catAx>
        <c:axId val="460727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0728720"/>
        <c:crosses val="autoZero"/>
        <c:auto val="1"/>
        <c:lblAlgn val="ctr"/>
        <c:lblOffset val="100"/>
        <c:noMultiLvlLbl val="0"/>
      </c:catAx>
      <c:valAx>
        <c:axId val="460728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0727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dLbl>
              <c:idx val="0"/>
              <c:layout>
                <c:manualLayout>
                  <c:x val="1.3888888888888888E-2"/>
                  <c:y val="-5.555555555555564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666666666666666E-2"/>
                  <c:y val="-5.555555555555564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5.09259259259259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Лист1!$D$4:$F$4</c:f>
              <c:numCache>
                <c:formatCode>General</c:formatCode>
                <c:ptCount val="3"/>
                <c:pt idx="0">
                  <c:v>2020</c:v>
                </c:pt>
                <c:pt idx="1">
                  <c:v>2021</c:v>
                </c:pt>
                <c:pt idx="2">
                  <c:v>2022</c:v>
                </c:pt>
              </c:numCache>
            </c:numRef>
          </c:cat>
          <c:val>
            <c:numRef>
              <c:f>Лист1!$D$20:$F$20</c:f>
              <c:numCache>
                <c:formatCode>General</c:formatCode>
                <c:ptCount val="3"/>
                <c:pt idx="0">
                  <c:v>17</c:v>
                </c:pt>
                <c:pt idx="1">
                  <c:v>2666</c:v>
                </c:pt>
                <c:pt idx="2">
                  <c:v>15752</c:v>
                </c:pt>
              </c:numCache>
            </c:numRef>
          </c:val>
        </c:ser>
        <c:dLbls>
          <c:showLegendKey val="0"/>
          <c:showVal val="1"/>
          <c:showCatName val="0"/>
          <c:showSerName val="0"/>
          <c:showPercent val="0"/>
          <c:showBubbleSize val="0"/>
        </c:dLbls>
        <c:gapWidth val="150"/>
        <c:shape val="box"/>
        <c:axId val="460727544"/>
        <c:axId val="460725584"/>
        <c:axId val="0"/>
      </c:bar3DChart>
      <c:catAx>
        <c:axId val="4607275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0725584"/>
        <c:crosses val="autoZero"/>
        <c:auto val="1"/>
        <c:lblAlgn val="ctr"/>
        <c:lblOffset val="100"/>
        <c:noMultiLvlLbl val="0"/>
      </c:catAx>
      <c:valAx>
        <c:axId val="460725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60727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14"/>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dPt>
          <c:dLbls>
            <c:dLbl>
              <c:idx val="0"/>
              <c:layout>
                <c:manualLayout>
                  <c:x val="-0.11187554680664917"/>
                  <c:y val="9.2881671041119857E-2"/>
                </c:manualLayout>
              </c:layout>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0"/>
              <c:showBubbleSize val="0"/>
            </c:dLbl>
            <c:dLbl>
              <c:idx val="2"/>
              <c:layout>
                <c:manualLayout>
                  <c:x val="0.14204352580927382"/>
                  <c:y val="-8.5766987459900884E-2"/>
                </c:manualLayout>
              </c:layout>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Lst>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0"/>
              <c:showBubbleSize val="0"/>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Лист1!$B$9:$B$12</c:f>
              <c:strCache>
                <c:ptCount val="4"/>
                <c:pt idx="0">
                  <c:v>до 21 року</c:v>
                </c:pt>
                <c:pt idx="1">
                  <c:v>від 21 до 30 років</c:v>
                </c:pt>
                <c:pt idx="2">
                  <c:v>від 30 до 40 років</c:v>
                </c:pt>
                <c:pt idx="3">
                  <c:v>більше 40 років</c:v>
                </c:pt>
              </c:strCache>
            </c:strRef>
          </c:cat>
          <c:val>
            <c:numRef>
              <c:f>Лист1!$D$9:$D$12</c:f>
              <c:numCache>
                <c:formatCode>0.00%</c:formatCode>
                <c:ptCount val="4"/>
                <c:pt idx="0">
                  <c:v>0.2447</c:v>
                </c:pt>
                <c:pt idx="1">
                  <c:v>0.33439999999999998</c:v>
                </c:pt>
                <c:pt idx="2">
                  <c:v>0.34289999999999998</c:v>
                </c:pt>
                <c:pt idx="3">
                  <c:v>7.8E-2</c:v>
                </c:pt>
              </c:numCache>
            </c:numRef>
          </c:val>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9"/>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inEnd"/>
              <c:showLegendKey val="0"/>
              <c:showVal val="1"/>
              <c:showCatName val="1"/>
              <c:showSerName val="0"/>
              <c:showPercent val="0"/>
              <c:showBubbleSize val="0"/>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0"/>
              <c:showBubbleSize val="0"/>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inEnd"/>
              <c:showLegendKey val="0"/>
              <c:showVal val="1"/>
              <c:showCatName val="1"/>
              <c:showSerName val="0"/>
              <c:showPercent val="0"/>
              <c:showBubbleSize val="0"/>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0"/>
              <c:showBubbleSize val="0"/>
            </c:dLbl>
            <c:dLbl>
              <c:idx val="4"/>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inEnd"/>
              <c:showLegendKey val="0"/>
              <c:showVal val="1"/>
              <c:showCatName val="1"/>
              <c:showSerName val="0"/>
              <c:showPercent val="0"/>
              <c:showBubbleSize val="0"/>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Лист1!$B$21:$B$25</c:f>
              <c:strCache>
                <c:ptCount val="5"/>
                <c:pt idx="0">
                  <c:v>до 12000 грн.</c:v>
                </c:pt>
                <c:pt idx="1">
                  <c:v>від 12000 до 14000 грн.</c:v>
                </c:pt>
                <c:pt idx="2">
                  <c:v>від 14000 до 16000 грн.</c:v>
                </c:pt>
                <c:pt idx="3">
                  <c:v>від 16000 до 18000 грн.</c:v>
                </c:pt>
                <c:pt idx="4">
                  <c:v>більше 18000 грн.</c:v>
                </c:pt>
              </c:strCache>
            </c:strRef>
          </c:cat>
          <c:val>
            <c:numRef>
              <c:f>Лист1!$D$21:$D$25</c:f>
              <c:numCache>
                <c:formatCode>0.00%</c:formatCode>
                <c:ptCount val="5"/>
                <c:pt idx="0">
                  <c:v>6.6199999999999995E-2</c:v>
                </c:pt>
                <c:pt idx="1">
                  <c:v>0.24249999999999999</c:v>
                </c:pt>
                <c:pt idx="2">
                  <c:v>0.3387</c:v>
                </c:pt>
                <c:pt idx="3">
                  <c:v>0.11219999999999999</c:v>
                </c:pt>
                <c:pt idx="4">
                  <c:v>0.2404</c:v>
                </c:pt>
              </c:numCache>
            </c:numRef>
          </c:val>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6"/>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dPt>
          <c:dLbls>
            <c:dLbl>
              <c:idx val="0"/>
              <c:layout>
                <c:manualLayout>
                  <c:x val="-6.484645669291339E-2"/>
                  <c:y val="5.396252551764362E-2"/>
                </c:manualLayout>
              </c:layout>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1"/>
              <c:showCatName val="1"/>
              <c:showSerName val="0"/>
              <c:showPercent val="0"/>
              <c:showBubbleSize val="0"/>
            </c:dLbl>
            <c:dLbl>
              <c:idx val="2"/>
              <c:layout>
                <c:manualLayout>
                  <c:x val="0.12580839895013121"/>
                  <c:y val="-3.9472878390201312E-2"/>
                </c:manualLayout>
              </c:layout>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Lst>
            </c:dLbl>
            <c:dLbl>
              <c:idx val="3"/>
              <c:layout>
                <c:manualLayout>
                  <c:x val="0.13743000874890637"/>
                  <c:y val="1.3178769320501561E-2"/>
                </c:manualLayout>
              </c:layout>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Lst>
            </c:dLbl>
            <c:dLbl>
              <c:idx val="4"/>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inEnd"/>
              <c:showLegendKey val="0"/>
              <c:showVal val="1"/>
              <c:showCatName val="1"/>
              <c:showSerName val="0"/>
              <c:showPercent val="0"/>
              <c:showBubbleSize val="0"/>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Лист1!$B$28:$B$32</c:f>
              <c:strCache>
                <c:ptCount val="5"/>
                <c:pt idx="0">
                  <c:v>від друзів та колег по роботі</c:v>
                </c:pt>
                <c:pt idx="1">
                  <c:v>реклама в Інтернеті</c:v>
                </c:pt>
                <c:pt idx="2">
                  <c:v>під час презентації товарів</c:v>
                </c:pt>
                <c:pt idx="3">
                  <c:v>проморолики про Інтернет-магазин та продукцію</c:v>
                </c:pt>
                <c:pt idx="4">
                  <c:v>інше.</c:v>
                </c:pt>
              </c:strCache>
            </c:strRef>
          </c:cat>
          <c:val>
            <c:numRef>
              <c:f>Лист1!$D$28:$D$32</c:f>
              <c:numCache>
                <c:formatCode>0.00%</c:formatCode>
                <c:ptCount val="5"/>
                <c:pt idx="0">
                  <c:v>0.1197</c:v>
                </c:pt>
                <c:pt idx="1">
                  <c:v>0.50639999999999996</c:v>
                </c:pt>
                <c:pt idx="2">
                  <c:v>5.6599999999999998E-2</c:v>
                </c:pt>
                <c:pt idx="3">
                  <c:v>0.18909999999999999</c:v>
                </c:pt>
                <c:pt idx="4">
                  <c:v>0.12820000000000001</c:v>
                </c:pt>
              </c:numCache>
            </c:numRef>
          </c:val>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35"/>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inEnd"/>
              <c:showLegendKey val="0"/>
              <c:showVal val="1"/>
              <c:showCatName val="1"/>
              <c:showSerName val="0"/>
              <c:showPercent val="0"/>
              <c:showBubbleSize val="0"/>
            </c:dLbl>
            <c:dLbl>
              <c:idx val="1"/>
              <c:layout>
                <c:manualLayout>
                  <c:x val="0.12025262467191601"/>
                  <c:y val="-7.3782443861184016E-2"/>
                </c:manualLayout>
              </c:layout>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bestFit"/>
              <c:showLegendKey val="0"/>
              <c:showVal val="1"/>
              <c:showCatName val="1"/>
              <c:showSerName val="0"/>
              <c:showPercent val="0"/>
              <c:showBubbleSize val="0"/>
              <c:extLst>
                <c:ext xmlns:c15="http://schemas.microsoft.com/office/drawing/2012/chart" uri="{CE6537A1-D6FC-4f65-9D91-7224C49458BB}"/>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inEnd"/>
              <c:showLegendKey val="0"/>
              <c:showVal val="1"/>
              <c:showCatName val="1"/>
              <c:showSerName val="0"/>
              <c:showPercent val="0"/>
              <c:showBubbleSize val="0"/>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0"/>
              <c:showBubbleSize val="0"/>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Лист2!$B$7:$B$10</c:f>
              <c:strCache>
                <c:ptCount val="4"/>
                <c:pt idx="0">
                  <c:v>пиво</c:v>
                </c:pt>
                <c:pt idx="1">
                  <c:v>безалкогольні напої</c:v>
                </c:pt>
                <c:pt idx="2">
                  <c:v>слабоалкогольні напої</c:v>
                </c:pt>
                <c:pt idx="3">
                  <c:v>інше</c:v>
                </c:pt>
              </c:strCache>
            </c:strRef>
          </c:cat>
          <c:val>
            <c:numRef>
              <c:f>Лист2!$D$7:$D$10</c:f>
              <c:numCache>
                <c:formatCode>0.00%</c:formatCode>
                <c:ptCount val="4"/>
                <c:pt idx="0">
                  <c:v>0.6333333333333333</c:v>
                </c:pt>
                <c:pt idx="1">
                  <c:v>6.6666666666666666E-2</c:v>
                </c:pt>
                <c:pt idx="2">
                  <c:v>0.1</c:v>
                </c:pt>
                <c:pt idx="3">
                  <c:v>0.2</c:v>
                </c:pt>
              </c:numCache>
            </c:numRef>
          </c:val>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C3DD11-D952-4D9A-BAF6-6AFFADBCC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46164</Words>
  <Characters>26314</Characters>
  <Application>Microsoft Office Word</Application>
  <DocSecurity>0</DocSecurity>
  <Lines>219</Lines>
  <Paragraphs>144</Paragraphs>
  <ScaleCrop>false</ScaleCrop>
  <HeadingPairs>
    <vt:vector size="2" baseType="variant">
      <vt:variant>
        <vt:lpstr>Название</vt:lpstr>
      </vt:variant>
      <vt:variant>
        <vt:i4>1</vt:i4>
      </vt:variant>
    </vt:vector>
  </HeadingPairs>
  <TitlesOfParts>
    <vt:vector size="1" baseType="lpstr">
      <vt:lpstr>ПЛАН</vt:lpstr>
    </vt:vector>
  </TitlesOfParts>
  <Company>Home</Company>
  <LinksUpToDate>false</LinksUpToDate>
  <CharactersWithSpaces>72334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ПЛАН</dc:title>
  <dc:subject/>
  <dc:creator>Serg</dc:creator>
  <cp:keywords/>
  <dc:description/>
  <cp:lastModifiedBy>Учетная запись Майкрософт</cp:lastModifiedBy>
  <cp:revision>4</cp:revision>
  <dcterms:created xsi:type="dcterms:W3CDTF">2024-05-17T11:11:00Z</dcterms:created>
  <dcterms:modified xsi:type="dcterms:W3CDTF">2024-05-17T11:12:00Z</dcterms:modified>
</cp:coreProperties>
</file>