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1AAE" w:rsidRPr="004F6F04" w:rsidRDefault="00701AAE" w:rsidP="00631D00">
      <w:pPr>
        <w:jc w:val="center"/>
        <w:rPr>
          <w:rFonts w:ascii="Times New Roman" w:hAnsi="Times New Roman"/>
          <w:sz w:val="28"/>
          <w:szCs w:val="28"/>
        </w:rPr>
      </w:pPr>
      <w:bookmarkStart w:id="0" w:name="_Toc135309896"/>
      <w:r w:rsidRPr="004F6F04">
        <w:rPr>
          <w:rFonts w:ascii="Times New Roman" w:hAnsi="Times New Roman"/>
          <w:sz w:val="28"/>
          <w:szCs w:val="28"/>
        </w:rPr>
        <w:t>Міністерство освіти і науки України</w:t>
      </w:r>
      <w:bookmarkEnd w:id="0"/>
    </w:p>
    <w:p w:rsidR="00701AAE" w:rsidRPr="004F6F04" w:rsidRDefault="00701AAE" w:rsidP="00631D00">
      <w:pPr>
        <w:jc w:val="center"/>
        <w:rPr>
          <w:rFonts w:ascii="Times New Roman" w:hAnsi="Times New Roman"/>
          <w:sz w:val="28"/>
          <w:szCs w:val="28"/>
        </w:rPr>
      </w:pPr>
      <w:r w:rsidRPr="004F6F04">
        <w:rPr>
          <w:rFonts w:ascii="Times New Roman" w:hAnsi="Times New Roman"/>
          <w:sz w:val="28"/>
          <w:szCs w:val="28"/>
        </w:rPr>
        <w:t>Західноукраїнський національний університет</w:t>
      </w:r>
    </w:p>
    <w:p w:rsidR="00701AAE" w:rsidRPr="004F6F04" w:rsidRDefault="00701AAE" w:rsidP="00631D00">
      <w:pPr>
        <w:jc w:val="center"/>
        <w:rPr>
          <w:rFonts w:ascii="Times New Roman" w:hAnsi="Times New Roman"/>
          <w:sz w:val="28"/>
          <w:szCs w:val="28"/>
        </w:rPr>
      </w:pPr>
      <w:r w:rsidRPr="004F6F04">
        <w:rPr>
          <w:rFonts w:ascii="Times New Roman" w:hAnsi="Times New Roman"/>
          <w:sz w:val="28"/>
          <w:szCs w:val="28"/>
        </w:rPr>
        <w:t>Кафедра менеджменту, публічного управління та персоналу</w:t>
      </w:r>
    </w:p>
    <w:p w:rsidR="00701AAE" w:rsidRPr="0051206E" w:rsidRDefault="00701AAE" w:rsidP="004F6F04">
      <w:pPr>
        <w:jc w:val="center"/>
        <w:rPr>
          <w:sz w:val="28"/>
          <w:szCs w:val="28"/>
        </w:rPr>
      </w:pPr>
    </w:p>
    <w:p w:rsidR="00701AAE" w:rsidRDefault="00701AAE" w:rsidP="004F6F04">
      <w:pPr>
        <w:jc w:val="center"/>
        <w:rPr>
          <w:rFonts w:ascii="Times New Roman" w:hAnsi="Times New Roman"/>
          <w:b/>
          <w:sz w:val="28"/>
          <w:szCs w:val="28"/>
        </w:rPr>
      </w:pPr>
      <w:r>
        <w:rPr>
          <w:rFonts w:ascii="Times New Roman" w:hAnsi="Times New Roman"/>
          <w:b/>
          <w:sz w:val="28"/>
          <w:szCs w:val="28"/>
        </w:rPr>
        <w:t>КАМЕЦЬ Тетяна Олександрівна</w:t>
      </w:r>
    </w:p>
    <w:p w:rsidR="00701AAE" w:rsidRPr="00894F3E" w:rsidRDefault="00701AAE" w:rsidP="004F6F04">
      <w:pPr>
        <w:jc w:val="center"/>
        <w:rPr>
          <w:rFonts w:ascii="Times New Roman" w:hAnsi="Times New Roman"/>
          <w:b/>
          <w:sz w:val="28"/>
          <w:szCs w:val="28"/>
        </w:rPr>
      </w:pPr>
      <w:bookmarkStart w:id="1" w:name="_GoBack"/>
      <w:r w:rsidRPr="00894F3E">
        <w:rPr>
          <w:rFonts w:ascii="Times New Roman" w:hAnsi="Times New Roman"/>
          <w:b/>
          <w:sz w:val="28"/>
          <w:szCs w:val="28"/>
        </w:rPr>
        <w:t>Удосконалення системи мотивації персоналу в організації</w:t>
      </w:r>
      <w:bookmarkEnd w:id="1"/>
    </w:p>
    <w:p w:rsidR="00701AAE" w:rsidRPr="00894F3E" w:rsidRDefault="00701AAE" w:rsidP="004F6F04">
      <w:pPr>
        <w:jc w:val="center"/>
        <w:rPr>
          <w:rFonts w:ascii="Times New Roman" w:hAnsi="Times New Roman"/>
          <w:b/>
          <w:sz w:val="28"/>
          <w:szCs w:val="28"/>
          <w:lang w:val="en-US"/>
        </w:rPr>
      </w:pPr>
      <w:r w:rsidRPr="00894F3E">
        <w:rPr>
          <w:rFonts w:ascii="Times New Roman" w:hAnsi="Times New Roman"/>
          <w:sz w:val="28"/>
          <w:szCs w:val="28"/>
          <w:lang w:val="en-US"/>
        </w:rPr>
        <w:t>Improvement of the personnel motivation system in the organization</w:t>
      </w:r>
    </w:p>
    <w:p w:rsidR="00701AAE" w:rsidRPr="004F6F04" w:rsidRDefault="00701AAE" w:rsidP="004F6F04">
      <w:pPr>
        <w:jc w:val="center"/>
        <w:rPr>
          <w:rFonts w:ascii="Times New Roman" w:hAnsi="Times New Roman"/>
          <w:sz w:val="28"/>
          <w:szCs w:val="28"/>
        </w:rPr>
      </w:pPr>
      <w:r w:rsidRPr="004F6F04">
        <w:rPr>
          <w:rFonts w:ascii="Times New Roman" w:hAnsi="Times New Roman"/>
          <w:sz w:val="28"/>
          <w:szCs w:val="28"/>
        </w:rPr>
        <w:t>спеціальність _073 - Менеджмент</w:t>
      </w:r>
    </w:p>
    <w:p w:rsidR="00701AAE" w:rsidRPr="004F6F04" w:rsidRDefault="00701AAE" w:rsidP="004F6F04">
      <w:pPr>
        <w:jc w:val="center"/>
        <w:rPr>
          <w:rFonts w:ascii="Times New Roman" w:hAnsi="Times New Roman"/>
          <w:sz w:val="28"/>
          <w:szCs w:val="28"/>
        </w:rPr>
      </w:pPr>
      <w:r w:rsidRPr="004F6F04">
        <w:rPr>
          <w:rFonts w:ascii="Times New Roman" w:hAnsi="Times New Roman"/>
          <w:sz w:val="28"/>
          <w:szCs w:val="28"/>
        </w:rPr>
        <w:t>освітня програма – «</w:t>
      </w:r>
      <w:r w:rsidRPr="004F6F04">
        <w:rPr>
          <w:rFonts w:ascii="Times New Roman" w:hAnsi="Times New Roman"/>
          <w:sz w:val="28"/>
          <w:szCs w:val="28"/>
          <w:lang w:val="uk-UA"/>
        </w:rPr>
        <w:t>Менеджмент</w:t>
      </w:r>
      <w:r w:rsidRPr="004F6F04">
        <w:rPr>
          <w:rFonts w:ascii="Times New Roman" w:hAnsi="Times New Roman"/>
          <w:sz w:val="28"/>
          <w:szCs w:val="28"/>
        </w:rPr>
        <w:t>»</w:t>
      </w:r>
    </w:p>
    <w:p w:rsidR="00701AAE" w:rsidRPr="004F6F04" w:rsidRDefault="00701AAE" w:rsidP="004F6F04">
      <w:pPr>
        <w:jc w:val="center"/>
        <w:rPr>
          <w:rFonts w:ascii="Times New Roman" w:hAnsi="Times New Roman"/>
          <w:sz w:val="28"/>
          <w:szCs w:val="28"/>
          <w:lang w:val="uk-UA"/>
        </w:rPr>
      </w:pPr>
    </w:p>
    <w:p w:rsidR="00701AAE" w:rsidRPr="004F6F04" w:rsidRDefault="00701AAE" w:rsidP="004F6F04">
      <w:pPr>
        <w:jc w:val="center"/>
        <w:rPr>
          <w:rFonts w:ascii="Times New Roman" w:hAnsi="Times New Roman"/>
          <w:sz w:val="28"/>
          <w:szCs w:val="28"/>
          <w:lang w:val="uk-UA"/>
        </w:rPr>
      </w:pPr>
      <w:r w:rsidRPr="004F6F04">
        <w:rPr>
          <w:rFonts w:ascii="Times New Roman" w:hAnsi="Times New Roman"/>
          <w:sz w:val="28"/>
          <w:szCs w:val="28"/>
        </w:rPr>
        <w:t xml:space="preserve">Кваліфікаційна робота </w:t>
      </w:r>
    </w:p>
    <w:p w:rsidR="00701AAE" w:rsidRPr="0051206E" w:rsidRDefault="00701AAE" w:rsidP="004F6F04">
      <w:pPr>
        <w:jc w:val="center"/>
        <w:rPr>
          <w:sz w:val="28"/>
          <w:szCs w:val="28"/>
          <w:lang w:val="uk-UA"/>
        </w:rPr>
      </w:pPr>
    </w:p>
    <w:p w:rsidR="00701AAE" w:rsidRPr="0051206E" w:rsidRDefault="00701AAE" w:rsidP="004F6F04">
      <w:pPr>
        <w:jc w:val="center"/>
        <w:rPr>
          <w:sz w:val="28"/>
          <w:szCs w:val="28"/>
          <w:lang w:val="uk-UA"/>
        </w:rPr>
      </w:pPr>
    </w:p>
    <w:p w:rsidR="00701AAE" w:rsidRPr="0051206E" w:rsidRDefault="00701AAE" w:rsidP="004F6F04">
      <w:pPr>
        <w:jc w:val="center"/>
        <w:rPr>
          <w:sz w:val="28"/>
          <w:szCs w:val="28"/>
          <w:lang w:val="uk-UA"/>
        </w:rPr>
      </w:pPr>
    </w:p>
    <w:p w:rsidR="00701AAE" w:rsidRPr="00E14521" w:rsidRDefault="00701AAE" w:rsidP="004F6F04">
      <w:pPr>
        <w:jc w:val="center"/>
        <w:rPr>
          <w:sz w:val="28"/>
          <w:szCs w:val="28"/>
          <w:lang w:val="uk-UA"/>
        </w:rPr>
      </w:pPr>
    </w:p>
    <w:p w:rsidR="00701AAE" w:rsidRPr="004F6F04" w:rsidRDefault="00701AAE" w:rsidP="00631D00">
      <w:pPr>
        <w:spacing w:after="0" w:line="240" w:lineRule="auto"/>
        <w:ind w:left="4248"/>
        <w:jc w:val="right"/>
        <w:rPr>
          <w:rFonts w:ascii="Times New Roman" w:hAnsi="Times New Roman"/>
          <w:sz w:val="28"/>
          <w:szCs w:val="28"/>
        </w:rPr>
      </w:pPr>
      <w:bookmarkStart w:id="2" w:name="_Toc135309897"/>
      <w:r w:rsidRPr="004F6F04">
        <w:rPr>
          <w:rFonts w:ascii="Times New Roman" w:hAnsi="Times New Roman"/>
          <w:sz w:val="28"/>
          <w:szCs w:val="28"/>
        </w:rPr>
        <w:t>Викона</w:t>
      </w:r>
      <w:r w:rsidRPr="004F6F04">
        <w:rPr>
          <w:rFonts w:ascii="Times New Roman" w:hAnsi="Times New Roman"/>
          <w:sz w:val="28"/>
          <w:szCs w:val="28"/>
          <w:lang w:val="uk-UA"/>
        </w:rPr>
        <w:t>ла</w:t>
      </w:r>
      <w:r w:rsidRPr="004F6F04">
        <w:rPr>
          <w:rFonts w:ascii="Times New Roman" w:hAnsi="Times New Roman"/>
          <w:sz w:val="28"/>
          <w:szCs w:val="28"/>
        </w:rPr>
        <w:t xml:space="preserve"> студент групи  МЕН</w:t>
      </w:r>
      <w:r w:rsidRPr="004F6F04">
        <w:rPr>
          <w:rFonts w:ascii="Times New Roman" w:hAnsi="Times New Roman"/>
          <w:sz w:val="28"/>
          <w:szCs w:val="28"/>
          <w:lang w:val="uk-UA"/>
        </w:rPr>
        <w:t>УП</w:t>
      </w:r>
      <w:r w:rsidRPr="004F6F04">
        <w:rPr>
          <w:rFonts w:ascii="Times New Roman" w:hAnsi="Times New Roman"/>
          <w:sz w:val="28"/>
          <w:szCs w:val="28"/>
        </w:rPr>
        <w:t xml:space="preserve">- </w:t>
      </w:r>
      <w:r w:rsidRPr="004F6F04">
        <w:rPr>
          <w:rFonts w:ascii="Times New Roman" w:hAnsi="Times New Roman"/>
          <w:sz w:val="28"/>
          <w:szCs w:val="28"/>
          <w:lang w:val="uk-UA"/>
        </w:rPr>
        <w:t>41</w:t>
      </w:r>
      <w:bookmarkEnd w:id="2"/>
    </w:p>
    <w:p w:rsidR="00701AAE" w:rsidRDefault="00701AAE" w:rsidP="00631D00">
      <w:pPr>
        <w:jc w:val="right"/>
        <w:rPr>
          <w:rFonts w:ascii="Times New Roman" w:hAnsi="Times New Roman"/>
          <w:sz w:val="28"/>
          <w:szCs w:val="28"/>
        </w:rPr>
      </w:pPr>
      <w:r>
        <w:rPr>
          <w:rFonts w:ascii="Times New Roman" w:hAnsi="Times New Roman"/>
          <w:sz w:val="28"/>
          <w:szCs w:val="28"/>
        </w:rPr>
        <w:t>Т.О.Камець</w:t>
      </w:r>
    </w:p>
    <w:p w:rsidR="00701AAE" w:rsidRPr="004F6F04" w:rsidRDefault="00701AAE" w:rsidP="004F6F04">
      <w:pPr>
        <w:spacing w:after="0" w:line="240" w:lineRule="auto"/>
        <w:jc w:val="right"/>
        <w:rPr>
          <w:rFonts w:ascii="Times New Roman" w:hAnsi="Times New Roman"/>
          <w:sz w:val="28"/>
          <w:szCs w:val="28"/>
        </w:rPr>
      </w:pPr>
      <w:r w:rsidRPr="004F6F04">
        <w:rPr>
          <w:rFonts w:ascii="Times New Roman" w:hAnsi="Times New Roman"/>
          <w:sz w:val="28"/>
          <w:szCs w:val="28"/>
        </w:rPr>
        <w:t xml:space="preserve"> _________________</w:t>
      </w:r>
    </w:p>
    <w:p w:rsidR="00701AAE" w:rsidRPr="004F6F04" w:rsidRDefault="00701AAE" w:rsidP="004F6F04">
      <w:pPr>
        <w:spacing w:after="0" w:line="240" w:lineRule="auto"/>
        <w:ind w:left="6372" w:firstLine="708"/>
        <w:rPr>
          <w:rFonts w:ascii="Times New Roman" w:hAnsi="Times New Roman"/>
        </w:rPr>
      </w:pPr>
      <w:r w:rsidRPr="004F6F04">
        <w:rPr>
          <w:rFonts w:ascii="Times New Roman" w:hAnsi="Times New Roman"/>
        </w:rPr>
        <w:t xml:space="preserve">         підпис</w:t>
      </w:r>
    </w:p>
    <w:p w:rsidR="00701AAE" w:rsidRPr="004F6F04" w:rsidRDefault="00701AAE" w:rsidP="004F6F04">
      <w:pPr>
        <w:spacing w:after="0" w:line="240" w:lineRule="auto"/>
        <w:ind w:left="6372"/>
        <w:jc w:val="both"/>
        <w:rPr>
          <w:rFonts w:ascii="Times New Roman" w:hAnsi="Times New Roman"/>
          <w:sz w:val="28"/>
          <w:szCs w:val="28"/>
        </w:rPr>
      </w:pPr>
    </w:p>
    <w:p w:rsidR="00701AAE" w:rsidRPr="004F6F04" w:rsidRDefault="00701AAE" w:rsidP="004F6F04">
      <w:pPr>
        <w:spacing w:after="0" w:line="240" w:lineRule="auto"/>
        <w:ind w:left="6372"/>
        <w:jc w:val="both"/>
        <w:rPr>
          <w:rFonts w:ascii="Times New Roman" w:hAnsi="Times New Roman"/>
          <w:sz w:val="28"/>
          <w:szCs w:val="28"/>
        </w:rPr>
      </w:pPr>
      <w:r w:rsidRPr="004F6F04">
        <w:rPr>
          <w:rFonts w:ascii="Times New Roman" w:hAnsi="Times New Roman"/>
          <w:sz w:val="28"/>
          <w:szCs w:val="28"/>
        </w:rPr>
        <w:t>Науковий керівник:</w:t>
      </w:r>
    </w:p>
    <w:p w:rsidR="00701AAE" w:rsidRPr="004F6F04" w:rsidRDefault="00701AAE" w:rsidP="004F6F04">
      <w:pPr>
        <w:spacing w:after="0" w:line="240" w:lineRule="auto"/>
        <w:ind w:left="6372"/>
        <w:jc w:val="both"/>
        <w:rPr>
          <w:rFonts w:ascii="Times New Roman" w:hAnsi="Times New Roman"/>
          <w:sz w:val="28"/>
          <w:szCs w:val="28"/>
        </w:rPr>
      </w:pPr>
      <w:r w:rsidRPr="004F6F04">
        <w:rPr>
          <w:rFonts w:ascii="Times New Roman" w:hAnsi="Times New Roman"/>
          <w:sz w:val="28"/>
          <w:szCs w:val="28"/>
        </w:rPr>
        <w:t>к.</w:t>
      </w:r>
      <w:r w:rsidR="008D4037">
        <w:rPr>
          <w:rFonts w:ascii="Times New Roman" w:hAnsi="Times New Roman"/>
          <w:sz w:val="28"/>
          <w:szCs w:val="28"/>
          <w:lang w:val="uk-UA"/>
        </w:rPr>
        <w:t>г</w:t>
      </w:r>
      <w:r w:rsidRPr="004F6F04">
        <w:rPr>
          <w:rFonts w:ascii="Times New Roman" w:hAnsi="Times New Roman"/>
          <w:sz w:val="28"/>
          <w:szCs w:val="28"/>
        </w:rPr>
        <w:t xml:space="preserve">.н., </w:t>
      </w:r>
      <w:r w:rsidRPr="004F6F04">
        <w:rPr>
          <w:rFonts w:ascii="Times New Roman" w:hAnsi="Times New Roman"/>
          <w:sz w:val="28"/>
          <w:szCs w:val="28"/>
          <w:lang w:val="uk-UA"/>
        </w:rPr>
        <w:t>доцент</w:t>
      </w:r>
      <w:r w:rsidRPr="004F6F04">
        <w:rPr>
          <w:rFonts w:ascii="Times New Roman" w:hAnsi="Times New Roman"/>
          <w:sz w:val="28"/>
          <w:szCs w:val="28"/>
        </w:rPr>
        <w:t xml:space="preserve"> </w:t>
      </w:r>
    </w:p>
    <w:p w:rsidR="00701AAE" w:rsidRPr="004F6F04" w:rsidRDefault="00701AAE" w:rsidP="004F6F04">
      <w:pPr>
        <w:spacing w:after="0" w:line="240" w:lineRule="auto"/>
        <w:ind w:left="6372"/>
        <w:jc w:val="both"/>
        <w:rPr>
          <w:rFonts w:ascii="Times New Roman" w:hAnsi="Times New Roman"/>
          <w:sz w:val="28"/>
          <w:szCs w:val="28"/>
        </w:rPr>
      </w:pPr>
      <w:r w:rsidRPr="004F6F04">
        <w:rPr>
          <w:rFonts w:ascii="Times New Roman" w:hAnsi="Times New Roman"/>
          <w:sz w:val="28"/>
          <w:szCs w:val="28"/>
          <w:lang w:val="uk-UA"/>
        </w:rPr>
        <w:t>Пушкар З.М.</w:t>
      </w:r>
      <w:r w:rsidRPr="004F6F04">
        <w:rPr>
          <w:rFonts w:ascii="Times New Roman" w:hAnsi="Times New Roman"/>
          <w:sz w:val="28"/>
          <w:szCs w:val="28"/>
        </w:rPr>
        <w:t>_________</w:t>
      </w:r>
    </w:p>
    <w:p w:rsidR="00701AAE" w:rsidRPr="004F6F04" w:rsidRDefault="00701AAE" w:rsidP="004F6F04">
      <w:pPr>
        <w:spacing w:after="0" w:line="240" w:lineRule="auto"/>
        <w:ind w:left="6372"/>
        <w:jc w:val="both"/>
        <w:rPr>
          <w:rFonts w:ascii="Times New Roman" w:hAnsi="Times New Roman"/>
        </w:rPr>
      </w:pPr>
      <w:r w:rsidRPr="004F6F04">
        <w:rPr>
          <w:rFonts w:ascii="Times New Roman" w:hAnsi="Times New Roman"/>
          <w:sz w:val="28"/>
          <w:szCs w:val="28"/>
        </w:rPr>
        <w:tab/>
        <w:t xml:space="preserve">                       </w:t>
      </w:r>
      <w:r w:rsidRPr="004F6F04">
        <w:rPr>
          <w:rFonts w:ascii="Times New Roman" w:hAnsi="Times New Roman"/>
        </w:rPr>
        <w:t>підпис</w:t>
      </w:r>
    </w:p>
    <w:p w:rsidR="00701AAE" w:rsidRPr="004F6F04" w:rsidRDefault="00701AAE" w:rsidP="004F6F04">
      <w:pPr>
        <w:spacing w:after="0" w:line="240" w:lineRule="auto"/>
        <w:rPr>
          <w:rFonts w:ascii="Times New Roman" w:hAnsi="Times New Roman"/>
        </w:rPr>
      </w:pPr>
      <w:r w:rsidRPr="004F6F04">
        <w:rPr>
          <w:rFonts w:ascii="Times New Roman" w:hAnsi="Times New Roman"/>
        </w:rPr>
        <w:t xml:space="preserve">Кваліфікаційну  роботу </w:t>
      </w:r>
    </w:p>
    <w:p w:rsidR="00701AAE" w:rsidRPr="004F6F04" w:rsidRDefault="00701AAE" w:rsidP="004F6F04">
      <w:pPr>
        <w:spacing w:after="0" w:line="240" w:lineRule="auto"/>
        <w:rPr>
          <w:rFonts w:ascii="Times New Roman" w:hAnsi="Times New Roman"/>
        </w:rPr>
      </w:pPr>
      <w:r w:rsidRPr="004F6F04">
        <w:rPr>
          <w:rFonts w:ascii="Times New Roman" w:hAnsi="Times New Roman"/>
        </w:rPr>
        <w:t>допущено до захисту</w:t>
      </w:r>
    </w:p>
    <w:p w:rsidR="00701AAE" w:rsidRPr="004F6F04" w:rsidRDefault="00701AAE" w:rsidP="004F6F04">
      <w:pPr>
        <w:spacing w:after="0" w:line="240" w:lineRule="auto"/>
        <w:rPr>
          <w:rFonts w:ascii="Times New Roman" w:hAnsi="Times New Roman"/>
        </w:rPr>
      </w:pPr>
      <w:r w:rsidRPr="004F6F04">
        <w:rPr>
          <w:rFonts w:ascii="Times New Roman" w:hAnsi="Times New Roman"/>
        </w:rPr>
        <w:t>«___» _____________ 20___р.</w:t>
      </w:r>
    </w:p>
    <w:p w:rsidR="00701AAE" w:rsidRPr="004F6F04" w:rsidRDefault="00701AAE" w:rsidP="004F6F04">
      <w:pPr>
        <w:spacing w:after="0" w:line="240" w:lineRule="auto"/>
        <w:rPr>
          <w:rFonts w:ascii="Times New Roman" w:hAnsi="Times New Roman"/>
        </w:rPr>
      </w:pPr>
      <w:r w:rsidRPr="004F6F04">
        <w:rPr>
          <w:rFonts w:ascii="Times New Roman" w:hAnsi="Times New Roman"/>
        </w:rPr>
        <w:t>Завідувач кафедри</w:t>
      </w:r>
    </w:p>
    <w:p w:rsidR="00701AAE" w:rsidRPr="004F6F04" w:rsidRDefault="00701AAE" w:rsidP="004F6F04">
      <w:pPr>
        <w:spacing w:after="0" w:line="240" w:lineRule="auto"/>
        <w:rPr>
          <w:rFonts w:ascii="Times New Roman" w:hAnsi="Times New Roman"/>
        </w:rPr>
      </w:pPr>
      <w:r w:rsidRPr="004F6F04">
        <w:rPr>
          <w:rFonts w:ascii="Times New Roman" w:hAnsi="Times New Roman"/>
        </w:rPr>
        <w:t>М.М. Шкільняк</w:t>
      </w:r>
    </w:p>
    <w:p w:rsidR="00701AAE" w:rsidRPr="004F6F04" w:rsidRDefault="00701AAE" w:rsidP="004F6F04">
      <w:pPr>
        <w:spacing w:after="0" w:line="240" w:lineRule="auto"/>
        <w:rPr>
          <w:rFonts w:ascii="Times New Roman" w:hAnsi="Times New Roman"/>
        </w:rPr>
      </w:pPr>
      <w:r w:rsidRPr="004F6F04">
        <w:rPr>
          <w:rFonts w:ascii="Times New Roman" w:hAnsi="Times New Roman"/>
        </w:rPr>
        <w:t>________________________</w:t>
      </w:r>
    </w:p>
    <w:p w:rsidR="00701AAE" w:rsidRPr="004F6F04" w:rsidRDefault="00701AAE" w:rsidP="004F6F04">
      <w:pPr>
        <w:rPr>
          <w:rFonts w:ascii="Times New Roman" w:hAnsi="Times New Roman"/>
        </w:rPr>
      </w:pPr>
      <w:r w:rsidRPr="004F6F04">
        <w:rPr>
          <w:rFonts w:ascii="Times New Roman" w:hAnsi="Times New Roman"/>
        </w:rPr>
        <w:tab/>
        <w:t>підпис</w:t>
      </w:r>
    </w:p>
    <w:p w:rsidR="00701AAE" w:rsidRPr="00DB5252" w:rsidRDefault="00701AAE" w:rsidP="00631D00">
      <w:pPr>
        <w:jc w:val="center"/>
        <w:rPr>
          <w:rFonts w:ascii="Times New Roman" w:hAnsi="Times New Roman"/>
          <w:sz w:val="28"/>
          <w:szCs w:val="28"/>
          <w:lang w:val="uk-UA"/>
        </w:rPr>
      </w:pPr>
      <w:bookmarkStart w:id="3" w:name="_Toc135309898"/>
      <w:r w:rsidRPr="00DB5252">
        <w:rPr>
          <w:rFonts w:ascii="Times New Roman" w:hAnsi="Times New Roman"/>
          <w:sz w:val="28"/>
          <w:szCs w:val="28"/>
        </w:rPr>
        <w:t>Тернопіль – 202</w:t>
      </w:r>
      <w:r w:rsidRPr="00DB5252">
        <w:rPr>
          <w:rFonts w:ascii="Times New Roman" w:hAnsi="Times New Roman"/>
          <w:sz w:val="28"/>
          <w:szCs w:val="28"/>
          <w:lang w:val="uk-UA"/>
        </w:rPr>
        <w:t>3</w:t>
      </w:r>
      <w:bookmarkEnd w:id="3"/>
    </w:p>
    <w:p w:rsidR="00C54AC4" w:rsidRPr="00C54AC4" w:rsidRDefault="00701AAE" w:rsidP="00C54AC4">
      <w:pPr>
        <w:spacing w:after="0" w:line="360" w:lineRule="auto"/>
        <w:jc w:val="center"/>
        <w:rPr>
          <w:b/>
          <w:noProof/>
        </w:rPr>
      </w:pPr>
      <w:r>
        <w:rPr>
          <w:rFonts w:ascii="Times New Roman" w:hAnsi="Times New Roman"/>
          <w:b/>
          <w:sz w:val="28"/>
          <w:szCs w:val="28"/>
          <w:lang w:val="uk-UA"/>
        </w:rPr>
        <w:lastRenderedPageBreak/>
        <w:t>ЗМІСТ</w:t>
      </w:r>
      <w:r w:rsidR="00C54AC4" w:rsidRPr="00C54AC4">
        <w:rPr>
          <w:rFonts w:ascii="Times New Roman" w:hAnsi="Times New Roman"/>
          <w:sz w:val="28"/>
          <w:szCs w:val="28"/>
          <w:lang w:val="en-US"/>
        </w:rPr>
        <w:fldChar w:fldCharType="begin"/>
      </w:r>
      <w:r w:rsidR="00C54AC4" w:rsidRPr="00C54AC4">
        <w:rPr>
          <w:rFonts w:ascii="Times New Roman" w:hAnsi="Times New Roman"/>
          <w:sz w:val="28"/>
          <w:szCs w:val="28"/>
          <w:lang w:val="en-US"/>
        </w:rPr>
        <w:instrText xml:space="preserve"> TOC \o "1-3" \h \z \u </w:instrText>
      </w:r>
      <w:r w:rsidR="00C54AC4" w:rsidRPr="00C54AC4">
        <w:rPr>
          <w:rFonts w:ascii="Times New Roman" w:hAnsi="Times New Roman"/>
          <w:sz w:val="28"/>
          <w:szCs w:val="28"/>
          <w:lang w:val="en-US"/>
        </w:rPr>
        <w:fldChar w:fldCharType="separate"/>
      </w:r>
    </w:p>
    <w:p w:rsidR="00C54AC4" w:rsidRPr="00C54AC4" w:rsidRDefault="004C18B8" w:rsidP="00C54AC4">
      <w:pPr>
        <w:pStyle w:val="15"/>
        <w:rPr>
          <w:rFonts w:asciiTheme="minorHAnsi" w:eastAsiaTheme="minorEastAsia" w:hAnsiTheme="minorHAnsi" w:cstheme="minorBidi"/>
          <w:sz w:val="22"/>
          <w:szCs w:val="22"/>
          <w:lang w:val="ru-RU" w:eastAsia="ru-RU"/>
        </w:rPr>
      </w:pPr>
      <w:hyperlink w:anchor="_Toc136180050" w:history="1">
        <w:r w:rsidR="00C54AC4" w:rsidRPr="00C54AC4">
          <w:rPr>
            <w:rStyle w:val="af4"/>
          </w:rPr>
          <w:t>ВСТУП</w:t>
        </w:r>
        <w:r w:rsidR="00C54AC4" w:rsidRPr="00C54AC4">
          <w:rPr>
            <w:webHidden/>
          </w:rPr>
          <w:tab/>
        </w:r>
        <w:r w:rsidR="00C54AC4" w:rsidRPr="00C54AC4">
          <w:rPr>
            <w:webHidden/>
          </w:rPr>
          <w:fldChar w:fldCharType="begin"/>
        </w:r>
        <w:r w:rsidR="00C54AC4" w:rsidRPr="00C54AC4">
          <w:rPr>
            <w:webHidden/>
          </w:rPr>
          <w:instrText xml:space="preserve"> PAGEREF _Toc136180050 \h </w:instrText>
        </w:r>
        <w:r w:rsidR="00C54AC4" w:rsidRPr="00C54AC4">
          <w:rPr>
            <w:webHidden/>
          </w:rPr>
        </w:r>
        <w:r w:rsidR="00C54AC4" w:rsidRPr="00C54AC4">
          <w:rPr>
            <w:webHidden/>
          </w:rPr>
          <w:fldChar w:fldCharType="separate"/>
        </w:r>
        <w:r w:rsidR="00C54AC4" w:rsidRPr="00C54AC4">
          <w:rPr>
            <w:webHidden/>
          </w:rPr>
          <w:t>3</w:t>
        </w:r>
        <w:r w:rsidR="00C54AC4" w:rsidRPr="00C54AC4">
          <w:rPr>
            <w:webHidden/>
          </w:rPr>
          <w:fldChar w:fldCharType="end"/>
        </w:r>
      </w:hyperlink>
    </w:p>
    <w:p w:rsidR="00C54AC4" w:rsidRPr="00C54AC4" w:rsidRDefault="004C18B8" w:rsidP="00C54AC4">
      <w:pPr>
        <w:pStyle w:val="15"/>
        <w:rPr>
          <w:rFonts w:asciiTheme="minorHAnsi" w:eastAsiaTheme="minorEastAsia" w:hAnsiTheme="minorHAnsi" w:cstheme="minorBidi"/>
          <w:sz w:val="22"/>
          <w:szCs w:val="22"/>
          <w:lang w:val="ru-RU" w:eastAsia="ru-RU"/>
        </w:rPr>
      </w:pPr>
      <w:hyperlink w:anchor="_Toc136180051" w:history="1">
        <w:r w:rsidR="00C54AC4" w:rsidRPr="00C54AC4">
          <w:rPr>
            <w:rStyle w:val="af4"/>
          </w:rPr>
          <w:t>РОЗДІЛ 1</w:t>
        </w:r>
        <w:r w:rsidR="00C54AC4" w:rsidRPr="00C54AC4">
          <w:rPr>
            <w:webHidden/>
          </w:rPr>
          <w:tab/>
        </w:r>
      </w:hyperlink>
      <w:hyperlink w:anchor="_Toc136180052" w:history="1">
        <w:r w:rsidR="00C54AC4" w:rsidRPr="00C54AC4">
          <w:rPr>
            <w:rStyle w:val="af4"/>
          </w:rPr>
          <w:t>ТЕОРЕТИЧНІ АСПЕКТИ СТИМУЛЮВАННЯ ТРУДОВОЇ</w:t>
        </w:r>
      </w:hyperlink>
    </w:p>
    <w:p w:rsidR="00C54AC4" w:rsidRPr="00C54AC4" w:rsidRDefault="004C18B8" w:rsidP="00C54AC4">
      <w:pPr>
        <w:pStyle w:val="15"/>
        <w:rPr>
          <w:rFonts w:asciiTheme="minorHAnsi" w:eastAsiaTheme="minorEastAsia" w:hAnsiTheme="minorHAnsi" w:cstheme="minorBidi"/>
          <w:sz w:val="22"/>
          <w:szCs w:val="22"/>
          <w:lang w:val="ru-RU" w:eastAsia="ru-RU"/>
        </w:rPr>
      </w:pPr>
      <w:hyperlink w:anchor="_Toc136180053" w:history="1">
        <w:r w:rsidR="00C54AC4" w:rsidRPr="00C54AC4">
          <w:rPr>
            <w:rStyle w:val="af4"/>
          </w:rPr>
          <w:t>МОТИВАЦІЇ ПЕРСОНАЛУ</w:t>
        </w:r>
        <w:r w:rsidR="00C54AC4" w:rsidRPr="00C54AC4">
          <w:rPr>
            <w:webHidden/>
          </w:rPr>
          <w:tab/>
        </w:r>
        <w:r w:rsidR="00C54AC4" w:rsidRPr="00C54AC4">
          <w:rPr>
            <w:webHidden/>
          </w:rPr>
          <w:fldChar w:fldCharType="begin"/>
        </w:r>
        <w:r w:rsidR="00C54AC4" w:rsidRPr="00C54AC4">
          <w:rPr>
            <w:webHidden/>
          </w:rPr>
          <w:instrText xml:space="preserve"> PAGEREF _Toc136180053 \h </w:instrText>
        </w:r>
        <w:r w:rsidR="00C54AC4" w:rsidRPr="00C54AC4">
          <w:rPr>
            <w:webHidden/>
          </w:rPr>
        </w:r>
        <w:r w:rsidR="00C54AC4" w:rsidRPr="00C54AC4">
          <w:rPr>
            <w:webHidden/>
          </w:rPr>
          <w:fldChar w:fldCharType="separate"/>
        </w:r>
        <w:r w:rsidR="00C54AC4" w:rsidRPr="00C54AC4">
          <w:rPr>
            <w:webHidden/>
          </w:rPr>
          <w:t>6</w:t>
        </w:r>
        <w:r w:rsidR="00C54AC4" w:rsidRPr="00C54AC4">
          <w:rPr>
            <w:webHidden/>
          </w:rPr>
          <w:fldChar w:fldCharType="end"/>
        </w:r>
      </w:hyperlink>
    </w:p>
    <w:p w:rsidR="00C54AC4" w:rsidRPr="00C54AC4" w:rsidRDefault="004C18B8" w:rsidP="00C54AC4">
      <w:pPr>
        <w:pStyle w:val="2"/>
        <w:rPr>
          <w:rFonts w:asciiTheme="minorHAnsi" w:eastAsiaTheme="minorEastAsia" w:hAnsiTheme="minorHAnsi" w:cstheme="minorBidi"/>
          <w:b w:val="0"/>
          <w:sz w:val="22"/>
          <w:szCs w:val="22"/>
          <w:lang w:eastAsia="ru-RU"/>
        </w:rPr>
      </w:pPr>
      <w:hyperlink w:anchor="_Toc136180054" w:history="1">
        <w:r w:rsidR="00C54AC4" w:rsidRPr="00C54AC4">
          <w:rPr>
            <w:rStyle w:val="af4"/>
            <w:b w:val="0"/>
          </w:rPr>
          <w:t>1.1.Зміст і поняття мотивації персоналу в організації</w:t>
        </w:r>
        <w:r w:rsidR="00C54AC4" w:rsidRPr="00C54AC4">
          <w:rPr>
            <w:b w:val="0"/>
            <w:webHidden/>
          </w:rPr>
          <w:tab/>
        </w:r>
        <w:r w:rsidR="00C54AC4" w:rsidRPr="00C54AC4">
          <w:rPr>
            <w:b w:val="0"/>
            <w:webHidden/>
          </w:rPr>
          <w:fldChar w:fldCharType="begin"/>
        </w:r>
        <w:r w:rsidR="00C54AC4" w:rsidRPr="00C54AC4">
          <w:rPr>
            <w:b w:val="0"/>
            <w:webHidden/>
          </w:rPr>
          <w:instrText xml:space="preserve"> PAGEREF _Toc136180054 \h </w:instrText>
        </w:r>
        <w:r w:rsidR="00C54AC4" w:rsidRPr="00C54AC4">
          <w:rPr>
            <w:b w:val="0"/>
            <w:webHidden/>
          </w:rPr>
        </w:r>
        <w:r w:rsidR="00C54AC4" w:rsidRPr="00C54AC4">
          <w:rPr>
            <w:b w:val="0"/>
            <w:webHidden/>
          </w:rPr>
          <w:fldChar w:fldCharType="separate"/>
        </w:r>
        <w:r w:rsidR="00C54AC4" w:rsidRPr="00C54AC4">
          <w:rPr>
            <w:b w:val="0"/>
            <w:webHidden/>
          </w:rPr>
          <w:t>6</w:t>
        </w:r>
        <w:r w:rsidR="00C54AC4" w:rsidRPr="00C54AC4">
          <w:rPr>
            <w:b w:val="0"/>
            <w:webHidden/>
          </w:rPr>
          <w:fldChar w:fldCharType="end"/>
        </w:r>
      </w:hyperlink>
    </w:p>
    <w:p w:rsidR="00C54AC4" w:rsidRPr="00C54AC4" w:rsidRDefault="004C18B8" w:rsidP="00C54AC4">
      <w:pPr>
        <w:pStyle w:val="2"/>
        <w:rPr>
          <w:rFonts w:asciiTheme="minorHAnsi" w:eastAsiaTheme="minorEastAsia" w:hAnsiTheme="minorHAnsi" w:cstheme="minorBidi"/>
          <w:b w:val="0"/>
          <w:sz w:val="22"/>
          <w:szCs w:val="22"/>
          <w:lang w:eastAsia="ru-RU"/>
        </w:rPr>
      </w:pPr>
      <w:hyperlink w:anchor="_Toc136180055" w:history="1">
        <w:r w:rsidR="00C54AC4" w:rsidRPr="00C54AC4">
          <w:rPr>
            <w:rStyle w:val="af4"/>
            <w:b w:val="0"/>
          </w:rPr>
          <w:t>1.2.Основні методи вивчення мотивації</w:t>
        </w:r>
        <w:r w:rsidR="00C54AC4" w:rsidRPr="00C54AC4">
          <w:rPr>
            <w:b w:val="0"/>
            <w:webHidden/>
          </w:rPr>
          <w:tab/>
        </w:r>
        <w:r w:rsidR="00C54AC4" w:rsidRPr="00C54AC4">
          <w:rPr>
            <w:b w:val="0"/>
            <w:webHidden/>
          </w:rPr>
          <w:fldChar w:fldCharType="begin"/>
        </w:r>
        <w:r w:rsidR="00C54AC4" w:rsidRPr="00C54AC4">
          <w:rPr>
            <w:b w:val="0"/>
            <w:webHidden/>
          </w:rPr>
          <w:instrText xml:space="preserve"> PAGEREF _Toc136180055 \h </w:instrText>
        </w:r>
        <w:r w:rsidR="00C54AC4" w:rsidRPr="00C54AC4">
          <w:rPr>
            <w:b w:val="0"/>
            <w:webHidden/>
          </w:rPr>
        </w:r>
        <w:r w:rsidR="00C54AC4" w:rsidRPr="00C54AC4">
          <w:rPr>
            <w:b w:val="0"/>
            <w:webHidden/>
          </w:rPr>
          <w:fldChar w:fldCharType="separate"/>
        </w:r>
        <w:r w:rsidR="00C54AC4" w:rsidRPr="00C54AC4">
          <w:rPr>
            <w:b w:val="0"/>
            <w:webHidden/>
          </w:rPr>
          <w:t>10</w:t>
        </w:r>
        <w:r w:rsidR="00C54AC4" w:rsidRPr="00C54AC4">
          <w:rPr>
            <w:b w:val="0"/>
            <w:webHidden/>
          </w:rPr>
          <w:fldChar w:fldCharType="end"/>
        </w:r>
      </w:hyperlink>
    </w:p>
    <w:p w:rsidR="00C54AC4" w:rsidRPr="00C54AC4" w:rsidRDefault="004C18B8" w:rsidP="00C54AC4">
      <w:pPr>
        <w:pStyle w:val="15"/>
        <w:rPr>
          <w:rFonts w:asciiTheme="minorHAnsi" w:eastAsiaTheme="minorEastAsia" w:hAnsiTheme="minorHAnsi" w:cstheme="minorBidi"/>
          <w:sz w:val="22"/>
          <w:szCs w:val="22"/>
          <w:lang w:val="ru-RU" w:eastAsia="ru-RU"/>
        </w:rPr>
      </w:pPr>
      <w:hyperlink w:anchor="_Toc136180056" w:history="1">
        <w:r w:rsidR="00C54AC4" w:rsidRPr="00C54AC4">
          <w:rPr>
            <w:rStyle w:val="af4"/>
          </w:rPr>
          <w:t>РОЗДІЛ 2</w:t>
        </w:r>
        <w:r w:rsidR="00C54AC4" w:rsidRPr="00C54AC4">
          <w:rPr>
            <w:webHidden/>
          </w:rPr>
          <w:tab/>
        </w:r>
      </w:hyperlink>
      <w:hyperlink w:anchor="_Toc136180057" w:history="1">
        <w:r w:rsidR="00C54AC4" w:rsidRPr="00C54AC4">
          <w:rPr>
            <w:rStyle w:val="af4"/>
          </w:rPr>
          <w:t>АНАЛІЗ СИСТЕМИ СТИМУЛЮВАННЯ МОТИВАЦІЇ ПЕРСОНАЛУ ТОВ «Дан-Фарм Україна»</w:t>
        </w:r>
        <w:r w:rsidR="00C54AC4" w:rsidRPr="00C54AC4">
          <w:rPr>
            <w:webHidden/>
          </w:rPr>
          <w:tab/>
        </w:r>
        <w:r w:rsidR="00C54AC4" w:rsidRPr="00C54AC4">
          <w:rPr>
            <w:webHidden/>
          </w:rPr>
          <w:fldChar w:fldCharType="begin"/>
        </w:r>
        <w:r w:rsidR="00C54AC4" w:rsidRPr="00C54AC4">
          <w:rPr>
            <w:webHidden/>
          </w:rPr>
          <w:instrText xml:space="preserve"> PAGEREF _Toc136180057 \h </w:instrText>
        </w:r>
        <w:r w:rsidR="00C54AC4" w:rsidRPr="00C54AC4">
          <w:rPr>
            <w:webHidden/>
          </w:rPr>
        </w:r>
        <w:r w:rsidR="00C54AC4" w:rsidRPr="00C54AC4">
          <w:rPr>
            <w:webHidden/>
          </w:rPr>
          <w:fldChar w:fldCharType="separate"/>
        </w:r>
        <w:r w:rsidR="00C54AC4" w:rsidRPr="00C54AC4">
          <w:rPr>
            <w:webHidden/>
          </w:rPr>
          <w:t>19</w:t>
        </w:r>
        <w:r w:rsidR="00C54AC4" w:rsidRPr="00C54AC4">
          <w:rPr>
            <w:webHidden/>
          </w:rPr>
          <w:fldChar w:fldCharType="end"/>
        </w:r>
      </w:hyperlink>
    </w:p>
    <w:p w:rsidR="00C54AC4" w:rsidRPr="00C54AC4" w:rsidRDefault="004C18B8" w:rsidP="00C54AC4">
      <w:pPr>
        <w:pStyle w:val="2"/>
        <w:rPr>
          <w:rFonts w:asciiTheme="minorHAnsi" w:eastAsiaTheme="minorEastAsia" w:hAnsiTheme="minorHAnsi" w:cstheme="minorBidi"/>
          <w:b w:val="0"/>
          <w:sz w:val="22"/>
          <w:szCs w:val="22"/>
          <w:lang w:eastAsia="ru-RU"/>
        </w:rPr>
      </w:pPr>
      <w:hyperlink w:anchor="_Toc136180058" w:history="1">
        <w:r w:rsidR="00C54AC4" w:rsidRPr="00C54AC4">
          <w:rPr>
            <w:rStyle w:val="af4"/>
            <w:b w:val="0"/>
            <w:lang w:val="uk-UA"/>
          </w:rPr>
          <w:t>2.1 Загальна характеристика діяльності ТОВ «Дан-Фарм Україна»</w:t>
        </w:r>
        <w:r w:rsidR="00C54AC4" w:rsidRPr="00C54AC4">
          <w:rPr>
            <w:b w:val="0"/>
            <w:webHidden/>
          </w:rPr>
          <w:tab/>
        </w:r>
        <w:r w:rsidR="00C54AC4" w:rsidRPr="00C54AC4">
          <w:rPr>
            <w:b w:val="0"/>
            <w:webHidden/>
          </w:rPr>
          <w:fldChar w:fldCharType="begin"/>
        </w:r>
        <w:r w:rsidR="00C54AC4" w:rsidRPr="00C54AC4">
          <w:rPr>
            <w:b w:val="0"/>
            <w:webHidden/>
          </w:rPr>
          <w:instrText xml:space="preserve"> PAGEREF _Toc136180058 \h </w:instrText>
        </w:r>
        <w:r w:rsidR="00C54AC4" w:rsidRPr="00C54AC4">
          <w:rPr>
            <w:b w:val="0"/>
            <w:webHidden/>
          </w:rPr>
        </w:r>
        <w:r w:rsidR="00C54AC4" w:rsidRPr="00C54AC4">
          <w:rPr>
            <w:b w:val="0"/>
            <w:webHidden/>
          </w:rPr>
          <w:fldChar w:fldCharType="separate"/>
        </w:r>
        <w:r w:rsidR="00C54AC4" w:rsidRPr="00C54AC4">
          <w:rPr>
            <w:b w:val="0"/>
            <w:webHidden/>
          </w:rPr>
          <w:t>19</w:t>
        </w:r>
        <w:r w:rsidR="00C54AC4" w:rsidRPr="00C54AC4">
          <w:rPr>
            <w:b w:val="0"/>
            <w:webHidden/>
          </w:rPr>
          <w:fldChar w:fldCharType="end"/>
        </w:r>
      </w:hyperlink>
    </w:p>
    <w:p w:rsidR="00C54AC4" w:rsidRPr="00C54AC4" w:rsidRDefault="004C18B8" w:rsidP="00C54AC4">
      <w:pPr>
        <w:pStyle w:val="2"/>
        <w:rPr>
          <w:rFonts w:asciiTheme="minorHAnsi" w:eastAsiaTheme="minorEastAsia" w:hAnsiTheme="minorHAnsi" w:cstheme="minorBidi"/>
          <w:b w:val="0"/>
          <w:sz w:val="22"/>
          <w:szCs w:val="22"/>
          <w:lang w:eastAsia="ru-RU"/>
        </w:rPr>
      </w:pPr>
      <w:hyperlink w:anchor="_Toc136180059" w:history="1">
        <w:r w:rsidR="00C54AC4" w:rsidRPr="00C54AC4">
          <w:rPr>
            <w:rStyle w:val="af4"/>
            <w:b w:val="0"/>
            <w:lang w:val="uk-UA"/>
          </w:rPr>
          <w:t>2.2 Моніторинг системи мотивації персоналу в досліджуваній організації</w:t>
        </w:r>
        <w:r w:rsidR="00C54AC4" w:rsidRPr="00C54AC4">
          <w:rPr>
            <w:b w:val="0"/>
            <w:webHidden/>
          </w:rPr>
          <w:tab/>
        </w:r>
        <w:r w:rsidR="00C54AC4" w:rsidRPr="00C54AC4">
          <w:rPr>
            <w:b w:val="0"/>
            <w:webHidden/>
          </w:rPr>
          <w:fldChar w:fldCharType="begin"/>
        </w:r>
        <w:r w:rsidR="00C54AC4" w:rsidRPr="00C54AC4">
          <w:rPr>
            <w:b w:val="0"/>
            <w:webHidden/>
          </w:rPr>
          <w:instrText xml:space="preserve"> PAGEREF _Toc136180059 \h </w:instrText>
        </w:r>
        <w:r w:rsidR="00C54AC4" w:rsidRPr="00C54AC4">
          <w:rPr>
            <w:b w:val="0"/>
            <w:webHidden/>
          </w:rPr>
        </w:r>
        <w:r w:rsidR="00C54AC4" w:rsidRPr="00C54AC4">
          <w:rPr>
            <w:b w:val="0"/>
            <w:webHidden/>
          </w:rPr>
          <w:fldChar w:fldCharType="separate"/>
        </w:r>
        <w:r w:rsidR="00C54AC4" w:rsidRPr="00C54AC4">
          <w:rPr>
            <w:b w:val="0"/>
            <w:webHidden/>
          </w:rPr>
          <w:t>25</w:t>
        </w:r>
        <w:r w:rsidR="00C54AC4" w:rsidRPr="00C54AC4">
          <w:rPr>
            <w:b w:val="0"/>
            <w:webHidden/>
          </w:rPr>
          <w:fldChar w:fldCharType="end"/>
        </w:r>
      </w:hyperlink>
    </w:p>
    <w:p w:rsidR="00C54AC4" w:rsidRPr="00C54AC4" w:rsidRDefault="004C18B8" w:rsidP="00C54AC4">
      <w:pPr>
        <w:pStyle w:val="15"/>
        <w:rPr>
          <w:rFonts w:asciiTheme="minorHAnsi" w:eastAsiaTheme="minorEastAsia" w:hAnsiTheme="minorHAnsi" w:cstheme="minorBidi"/>
          <w:sz w:val="22"/>
          <w:szCs w:val="22"/>
          <w:lang w:val="ru-RU" w:eastAsia="ru-RU"/>
        </w:rPr>
      </w:pPr>
      <w:hyperlink w:anchor="_Toc136180060" w:history="1">
        <w:r w:rsidR="00C54AC4" w:rsidRPr="00C54AC4">
          <w:rPr>
            <w:rStyle w:val="af4"/>
          </w:rPr>
          <w:t>РОЗДІЛ 3</w:t>
        </w:r>
        <w:r w:rsidR="00C54AC4" w:rsidRPr="00C54AC4">
          <w:rPr>
            <w:webHidden/>
          </w:rPr>
          <w:tab/>
        </w:r>
      </w:hyperlink>
      <w:hyperlink w:anchor="_Toc136180061" w:history="1">
        <w:r w:rsidR="00C54AC4" w:rsidRPr="00C54AC4">
          <w:rPr>
            <w:rStyle w:val="af4"/>
          </w:rPr>
          <w:t>УДОСКОНАЛЕННЯ МЕХАНІЗМУ СТИМУЛЮВАННЯ ТРУДОВОЇ ДІЯЛЬНОСТІ ПЕРСОНАЛУ ТОВ «ДАН-ФАРМ УКРАЇНА»</w:t>
        </w:r>
        <w:r w:rsidR="00C54AC4" w:rsidRPr="00C54AC4">
          <w:rPr>
            <w:webHidden/>
          </w:rPr>
          <w:tab/>
        </w:r>
        <w:r w:rsidR="00C54AC4" w:rsidRPr="00C54AC4">
          <w:rPr>
            <w:webHidden/>
          </w:rPr>
          <w:fldChar w:fldCharType="begin"/>
        </w:r>
        <w:r w:rsidR="00C54AC4" w:rsidRPr="00C54AC4">
          <w:rPr>
            <w:webHidden/>
          </w:rPr>
          <w:instrText xml:space="preserve"> PAGEREF _Toc136180061 \h </w:instrText>
        </w:r>
        <w:r w:rsidR="00C54AC4" w:rsidRPr="00C54AC4">
          <w:rPr>
            <w:webHidden/>
          </w:rPr>
        </w:r>
        <w:r w:rsidR="00C54AC4" w:rsidRPr="00C54AC4">
          <w:rPr>
            <w:webHidden/>
          </w:rPr>
          <w:fldChar w:fldCharType="separate"/>
        </w:r>
        <w:r w:rsidR="00C54AC4" w:rsidRPr="00C54AC4">
          <w:rPr>
            <w:webHidden/>
          </w:rPr>
          <w:t>33</w:t>
        </w:r>
        <w:r w:rsidR="00C54AC4" w:rsidRPr="00C54AC4">
          <w:rPr>
            <w:webHidden/>
          </w:rPr>
          <w:fldChar w:fldCharType="end"/>
        </w:r>
      </w:hyperlink>
    </w:p>
    <w:p w:rsidR="00C54AC4" w:rsidRPr="00C54AC4" w:rsidRDefault="004C18B8" w:rsidP="00C54AC4">
      <w:pPr>
        <w:pStyle w:val="15"/>
        <w:rPr>
          <w:rFonts w:asciiTheme="minorHAnsi" w:eastAsiaTheme="minorEastAsia" w:hAnsiTheme="minorHAnsi" w:cstheme="minorBidi"/>
          <w:sz w:val="22"/>
          <w:szCs w:val="22"/>
          <w:lang w:val="ru-RU" w:eastAsia="ru-RU"/>
        </w:rPr>
      </w:pPr>
      <w:hyperlink w:anchor="_Toc136180062" w:history="1">
        <w:r w:rsidR="00C54AC4" w:rsidRPr="00C54AC4">
          <w:rPr>
            <w:rStyle w:val="af4"/>
          </w:rPr>
          <w:t>ВИСНОВКИ</w:t>
        </w:r>
        <w:r w:rsidR="00C54AC4" w:rsidRPr="00C54AC4">
          <w:rPr>
            <w:webHidden/>
          </w:rPr>
          <w:tab/>
        </w:r>
        <w:r w:rsidR="00C54AC4" w:rsidRPr="00C54AC4">
          <w:rPr>
            <w:webHidden/>
          </w:rPr>
          <w:fldChar w:fldCharType="begin"/>
        </w:r>
        <w:r w:rsidR="00C54AC4" w:rsidRPr="00C54AC4">
          <w:rPr>
            <w:webHidden/>
          </w:rPr>
          <w:instrText xml:space="preserve"> PAGEREF _Toc136180062 \h </w:instrText>
        </w:r>
        <w:r w:rsidR="00C54AC4" w:rsidRPr="00C54AC4">
          <w:rPr>
            <w:webHidden/>
          </w:rPr>
        </w:r>
        <w:r w:rsidR="00C54AC4" w:rsidRPr="00C54AC4">
          <w:rPr>
            <w:webHidden/>
          </w:rPr>
          <w:fldChar w:fldCharType="separate"/>
        </w:r>
        <w:r w:rsidR="00C54AC4" w:rsidRPr="00C54AC4">
          <w:rPr>
            <w:webHidden/>
          </w:rPr>
          <w:t>43</w:t>
        </w:r>
        <w:r w:rsidR="00C54AC4" w:rsidRPr="00C54AC4">
          <w:rPr>
            <w:webHidden/>
          </w:rPr>
          <w:fldChar w:fldCharType="end"/>
        </w:r>
      </w:hyperlink>
    </w:p>
    <w:p w:rsidR="00C54AC4" w:rsidRPr="00C54AC4" w:rsidRDefault="004C18B8" w:rsidP="00C54AC4">
      <w:pPr>
        <w:pStyle w:val="15"/>
        <w:rPr>
          <w:rFonts w:asciiTheme="minorHAnsi" w:eastAsiaTheme="minorEastAsia" w:hAnsiTheme="minorHAnsi" w:cstheme="minorBidi"/>
          <w:sz w:val="22"/>
          <w:szCs w:val="22"/>
          <w:lang w:val="ru-RU" w:eastAsia="ru-RU"/>
        </w:rPr>
      </w:pPr>
      <w:hyperlink w:anchor="_Toc136180063" w:history="1">
        <w:r w:rsidR="00C54AC4" w:rsidRPr="00C54AC4">
          <w:rPr>
            <w:rStyle w:val="af4"/>
          </w:rPr>
          <w:t>СПИСОК ВИКОРИСТАНИХ ДЖЕРЕЛ</w:t>
        </w:r>
        <w:r w:rsidR="00C54AC4" w:rsidRPr="00C54AC4">
          <w:rPr>
            <w:webHidden/>
          </w:rPr>
          <w:tab/>
        </w:r>
        <w:r w:rsidR="00C54AC4" w:rsidRPr="00C54AC4">
          <w:rPr>
            <w:webHidden/>
          </w:rPr>
          <w:fldChar w:fldCharType="begin"/>
        </w:r>
        <w:r w:rsidR="00C54AC4" w:rsidRPr="00C54AC4">
          <w:rPr>
            <w:webHidden/>
          </w:rPr>
          <w:instrText xml:space="preserve"> PAGEREF _Toc136180063 \h </w:instrText>
        </w:r>
        <w:r w:rsidR="00C54AC4" w:rsidRPr="00C54AC4">
          <w:rPr>
            <w:webHidden/>
          </w:rPr>
        </w:r>
        <w:r w:rsidR="00C54AC4" w:rsidRPr="00C54AC4">
          <w:rPr>
            <w:webHidden/>
          </w:rPr>
          <w:fldChar w:fldCharType="separate"/>
        </w:r>
        <w:r w:rsidR="00C54AC4" w:rsidRPr="00C54AC4">
          <w:rPr>
            <w:webHidden/>
          </w:rPr>
          <w:t>45</w:t>
        </w:r>
        <w:r w:rsidR="00C54AC4" w:rsidRPr="00C54AC4">
          <w:rPr>
            <w:webHidden/>
          </w:rPr>
          <w:fldChar w:fldCharType="end"/>
        </w:r>
      </w:hyperlink>
    </w:p>
    <w:p w:rsidR="00631D00" w:rsidRPr="00C54AC4" w:rsidRDefault="00C54AC4" w:rsidP="00C54AC4">
      <w:pPr>
        <w:spacing w:after="0" w:line="360" w:lineRule="auto"/>
        <w:jc w:val="center"/>
        <w:rPr>
          <w:rFonts w:ascii="Times New Roman" w:hAnsi="Times New Roman"/>
          <w:sz w:val="28"/>
          <w:szCs w:val="28"/>
          <w:lang w:val="en-US"/>
        </w:rPr>
      </w:pPr>
      <w:r w:rsidRPr="00C54AC4">
        <w:rPr>
          <w:rFonts w:ascii="Times New Roman" w:hAnsi="Times New Roman"/>
          <w:sz w:val="28"/>
          <w:szCs w:val="28"/>
          <w:lang w:val="en-US"/>
        </w:rPr>
        <w:fldChar w:fldCharType="end"/>
      </w:r>
    </w:p>
    <w:p w:rsidR="00631D00" w:rsidRPr="00C54AC4" w:rsidRDefault="00631D00" w:rsidP="00C54AC4">
      <w:pPr>
        <w:spacing w:after="0" w:line="360" w:lineRule="auto"/>
        <w:ind w:firstLine="709"/>
        <w:jc w:val="center"/>
        <w:rPr>
          <w:rFonts w:ascii="Times New Roman" w:hAnsi="Times New Roman"/>
          <w:sz w:val="28"/>
          <w:szCs w:val="28"/>
          <w:lang w:val="en-US"/>
        </w:rPr>
      </w:pPr>
    </w:p>
    <w:p w:rsidR="00631D00" w:rsidRDefault="00631D00" w:rsidP="00C54AC4">
      <w:pPr>
        <w:spacing w:after="0" w:line="240" w:lineRule="auto"/>
        <w:ind w:firstLine="709"/>
        <w:jc w:val="center"/>
        <w:rPr>
          <w:rFonts w:ascii="Times New Roman" w:hAnsi="Times New Roman"/>
          <w:sz w:val="28"/>
          <w:szCs w:val="28"/>
          <w:lang w:val="en-US"/>
        </w:rPr>
      </w:pPr>
    </w:p>
    <w:p w:rsidR="00631D00" w:rsidRDefault="00631D00" w:rsidP="00007AA0">
      <w:pPr>
        <w:spacing w:after="0" w:line="240" w:lineRule="auto"/>
        <w:ind w:firstLine="709"/>
        <w:jc w:val="center"/>
        <w:rPr>
          <w:rFonts w:ascii="Times New Roman" w:hAnsi="Times New Roman"/>
          <w:sz w:val="28"/>
          <w:szCs w:val="28"/>
          <w:lang w:val="en-US"/>
        </w:rPr>
      </w:pPr>
    </w:p>
    <w:p w:rsidR="00631D00" w:rsidRDefault="00631D00" w:rsidP="00007AA0">
      <w:pPr>
        <w:spacing w:after="0" w:line="240" w:lineRule="auto"/>
        <w:ind w:firstLine="709"/>
        <w:jc w:val="center"/>
        <w:rPr>
          <w:rFonts w:ascii="Times New Roman" w:hAnsi="Times New Roman"/>
          <w:sz w:val="28"/>
          <w:szCs w:val="28"/>
          <w:lang w:val="en-US"/>
        </w:rPr>
      </w:pPr>
    </w:p>
    <w:p w:rsidR="00631D00" w:rsidRDefault="00631D00" w:rsidP="00007AA0">
      <w:pPr>
        <w:spacing w:after="0" w:line="240" w:lineRule="auto"/>
        <w:ind w:firstLine="709"/>
        <w:jc w:val="center"/>
        <w:rPr>
          <w:rFonts w:ascii="Times New Roman" w:hAnsi="Times New Roman"/>
          <w:sz w:val="28"/>
          <w:szCs w:val="28"/>
          <w:lang w:val="en-US"/>
        </w:rPr>
      </w:pPr>
    </w:p>
    <w:p w:rsidR="00631D00" w:rsidRDefault="00631D00" w:rsidP="00007AA0">
      <w:pPr>
        <w:spacing w:after="0" w:line="240" w:lineRule="auto"/>
        <w:ind w:firstLine="709"/>
        <w:jc w:val="center"/>
        <w:rPr>
          <w:rFonts w:ascii="Times New Roman" w:hAnsi="Times New Roman"/>
          <w:sz w:val="28"/>
          <w:szCs w:val="28"/>
          <w:lang w:val="en-US"/>
        </w:rPr>
      </w:pPr>
    </w:p>
    <w:p w:rsidR="00631D00" w:rsidRDefault="00631D00" w:rsidP="00007AA0">
      <w:pPr>
        <w:spacing w:after="0" w:line="240" w:lineRule="auto"/>
        <w:ind w:firstLine="709"/>
        <w:jc w:val="center"/>
        <w:rPr>
          <w:rFonts w:ascii="Times New Roman" w:hAnsi="Times New Roman"/>
          <w:sz w:val="28"/>
          <w:szCs w:val="28"/>
          <w:lang w:val="en-US"/>
        </w:rPr>
      </w:pPr>
    </w:p>
    <w:p w:rsidR="00631D00" w:rsidRDefault="00631D00" w:rsidP="00007AA0">
      <w:pPr>
        <w:spacing w:after="0" w:line="240" w:lineRule="auto"/>
        <w:ind w:firstLine="709"/>
        <w:jc w:val="center"/>
        <w:rPr>
          <w:rFonts w:ascii="Times New Roman" w:hAnsi="Times New Roman"/>
          <w:sz w:val="28"/>
          <w:szCs w:val="28"/>
          <w:lang w:val="en-US"/>
        </w:rPr>
      </w:pPr>
    </w:p>
    <w:p w:rsidR="00631D00" w:rsidRDefault="00631D00" w:rsidP="00007AA0">
      <w:pPr>
        <w:spacing w:after="0" w:line="240" w:lineRule="auto"/>
        <w:ind w:firstLine="709"/>
        <w:jc w:val="center"/>
        <w:rPr>
          <w:rFonts w:ascii="Times New Roman" w:hAnsi="Times New Roman"/>
          <w:sz w:val="28"/>
          <w:szCs w:val="28"/>
          <w:lang w:val="en-US"/>
        </w:rPr>
      </w:pPr>
    </w:p>
    <w:p w:rsidR="00631D00" w:rsidRDefault="00631D00" w:rsidP="00007AA0">
      <w:pPr>
        <w:spacing w:after="0" w:line="240" w:lineRule="auto"/>
        <w:ind w:firstLine="709"/>
        <w:jc w:val="center"/>
        <w:rPr>
          <w:rFonts w:ascii="Times New Roman" w:hAnsi="Times New Roman"/>
          <w:sz w:val="28"/>
          <w:szCs w:val="28"/>
          <w:lang w:val="en-US"/>
        </w:rPr>
      </w:pPr>
    </w:p>
    <w:p w:rsidR="00701AAE" w:rsidRDefault="00701AAE" w:rsidP="000105F9">
      <w:pPr>
        <w:spacing w:after="0" w:line="240" w:lineRule="auto"/>
        <w:rPr>
          <w:rFonts w:ascii="Times New Roman" w:hAnsi="Times New Roman"/>
          <w:sz w:val="28"/>
          <w:szCs w:val="28"/>
        </w:rPr>
      </w:pPr>
    </w:p>
    <w:p w:rsidR="000C6758" w:rsidRDefault="000C6758" w:rsidP="000105F9">
      <w:pPr>
        <w:spacing w:after="0" w:line="240" w:lineRule="auto"/>
        <w:rPr>
          <w:rFonts w:ascii="Times New Roman" w:hAnsi="Times New Roman"/>
          <w:sz w:val="28"/>
          <w:szCs w:val="28"/>
        </w:rPr>
      </w:pPr>
    </w:p>
    <w:p w:rsidR="005228B8" w:rsidRDefault="005228B8" w:rsidP="000105F9">
      <w:pPr>
        <w:spacing w:after="0" w:line="240" w:lineRule="auto"/>
        <w:rPr>
          <w:rFonts w:ascii="Times New Roman" w:hAnsi="Times New Roman"/>
          <w:sz w:val="28"/>
          <w:szCs w:val="28"/>
        </w:rPr>
      </w:pPr>
    </w:p>
    <w:p w:rsidR="005228B8" w:rsidRDefault="005228B8" w:rsidP="000105F9">
      <w:pPr>
        <w:spacing w:after="0" w:line="240" w:lineRule="auto"/>
        <w:rPr>
          <w:rFonts w:ascii="Times New Roman" w:hAnsi="Times New Roman"/>
          <w:sz w:val="28"/>
          <w:szCs w:val="28"/>
        </w:rPr>
      </w:pPr>
    </w:p>
    <w:p w:rsidR="005228B8" w:rsidRDefault="005228B8" w:rsidP="000105F9">
      <w:pPr>
        <w:spacing w:after="0" w:line="240" w:lineRule="auto"/>
        <w:rPr>
          <w:rFonts w:ascii="Times New Roman" w:hAnsi="Times New Roman"/>
          <w:sz w:val="28"/>
          <w:szCs w:val="28"/>
        </w:rPr>
      </w:pPr>
    </w:p>
    <w:p w:rsidR="005228B8" w:rsidRDefault="005228B8" w:rsidP="000105F9">
      <w:pPr>
        <w:spacing w:after="0" w:line="240" w:lineRule="auto"/>
        <w:rPr>
          <w:rFonts w:ascii="Times New Roman" w:hAnsi="Times New Roman"/>
          <w:sz w:val="28"/>
          <w:szCs w:val="28"/>
        </w:rPr>
      </w:pPr>
    </w:p>
    <w:p w:rsidR="00C54AC4" w:rsidRDefault="00C54AC4" w:rsidP="000105F9">
      <w:pPr>
        <w:spacing w:after="0" w:line="240" w:lineRule="auto"/>
        <w:rPr>
          <w:rFonts w:ascii="Times New Roman" w:hAnsi="Times New Roman"/>
          <w:sz w:val="28"/>
          <w:szCs w:val="28"/>
        </w:rPr>
      </w:pPr>
    </w:p>
    <w:p w:rsidR="00C54AC4" w:rsidRDefault="00C54AC4" w:rsidP="000105F9">
      <w:pPr>
        <w:spacing w:after="0" w:line="240" w:lineRule="auto"/>
        <w:rPr>
          <w:rFonts w:ascii="Times New Roman" w:hAnsi="Times New Roman"/>
          <w:sz w:val="28"/>
          <w:szCs w:val="28"/>
        </w:rPr>
      </w:pPr>
    </w:p>
    <w:p w:rsidR="00C54AC4" w:rsidRPr="000C6758" w:rsidRDefault="00C54AC4" w:rsidP="000105F9">
      <w:pPr>
        <w:spacing w:after="0" w:line="240" w:lineRule="auto"/>
        <w:rPr>
          <w:rFonts w:ascii="Times New Roman" w:hAnsi="Times New Roman"/>
          <w:sz w:val="28"/>
          <w:szCs w:val="28"/>
        </w:rPr>
      </w:pPr>
    </w:p>
    <w:p w:rsidR="00701AAE" w:rsidRDefault="00701AAE" w:rsidP="00007AA0">
      <w:pPr>
        <w:spacing w:after="0" w:line="240" w:lineRule="auto"/>
        <w:ind w:firstLine="709"/>
        <w:jc w:val="center"/>
        <w:rPr>
          <w:rFonts w:ascii="Times New Roman" w:hAnsi="Times New Roman"/>
          <w:sz w:val="28"/>
          <w:szCs w:val="28"/>
        </w:rPr>
      </w:pPr>
    </w:p>
    <w:p w:rsidR="00701AAE" w:rsidRPr="008E6B28" w:rsidRDefault="00701AAE" w:rsidP="00F53E2E">
      <w:pPr>
        <w:spacing w:after="0" w:line="240" w:lineRule="auto"/>
        <w:ind w:firstLine="709"/>
        <w:jc w:val="center"/>
        <w:outlineLvl w:val="0"/>
        <w:rPr>
          <w:rFonts w:ascii="Times New Roman" w:hAnsi="Times New Roman"/>
          <w:b/>
          <w:sz w:val="28"/>
          <w:szCs w:val="28"/>
        </w:rPr>
      </w:pPr>
      <w:bookmarkStart w:id="4" w:name="_Toc136180050"/>
      <w:r w:rsidRPr="00F4220E">
        <w:rPr>
          <w:rFonts w:ascii="Times New Roman" w:hAnsi="Times New Roman"/>
          <w:b/>
          <w:sz w:val="28"/>
          <w:szCs w:val="28"/>
        </w:rPr>
        <w:lastRenderedPageBreak/>
        <w:t>ВСТУП</w:t>
      </w:r>
      <w:bookmarkEnd w:id="4"/>
    </w:p>
    <w:p w:rsidR="00701AAE" w:rsidRPr="005A20F6" w:rsidRDefault="00701AAE" w:rsidP="00007AA0">
      <w:pPr>
        <w:spacing w:after="0" w:line="240" w:lineRule="auto"/>
        <w:ind w:firstLine="709"/>
        <w:jc w:val="center"/>
        <w:rPr>
          <w:rFonts w:ascii="Times New Roman" w:hAnsi="Times New Roman"/>
          <w:b/>
          <w:sz w:val="28"/>
          <w:szCs w:val="28"/>
          <w:lang w:val="uk-UA"/>
        </w:rPr>
      </w:pPr>
    </w:p>
    <w:p w:rsidR="00701AAE" w:rsidRPr="008A6F33" w:rsidRDefault="00701AAE" w:rsidP="00B93BF2">
      <w:pPr>
        <w:spacing w:after="0" w:line="360" w:lineRule="auto"/>
        <w:ind w:firstLine="709"/>
        <w:jc w:val="both"/>
        <w:rPr>
          <w:rFonts w:ascii="Times New Roman" w:hAnsi="Times New Roman"/>
          <w:sz w:val="28"/>
          <w:szCs w:val="28"/>
        </w:rPr>
      </w:pPr>
      <w:r w:rsidRPr="00037F52">
        <w:rPr>
          <w:rFonts w:ascii="Times New Roman" w:hAnsi="Times New Roman"/>
          <w:b/>
          <w:color w:val="000000"/>
          <w:sz w:val="28"/>
          <w:szCs w:val="28"/>
          <w:lang w:val="uk-UA"/>
        </w:rPr>
        <w:t>Актуальність проблеми</w:t>
      </w:r>
      <w:r w:rsidRPr="00E7763A">
        <w:rPr>
          <w:b/>
          <w:sz w:val="28"/>
          <w:szCs w:val="28"/>
          <w:lang w:val="uk-UA"/>
        </w:rPr>
        <w:t>.</w:t>
      </w:r>
      <w:r>
        <w:rPr>
          <w:sz w:val="28"/>
          <w:szCs w:val="28"/>
          <w:lang w:val="uk-UA"/>
        </w:rPr>
        <w:t xml:space="preserve"> </w:t>
      </w:r>
      <w:r w:rsidRPr="00DB5252">
        <w:rPr>
          <w:rFonts w:ascii="Times New Roman" w:hAnsi="Times New Roman"/>
          <w:sz w:val="28"/>
          <w:szCs w:val="28"/>
          <w:lang w:val="uk-UA"/>
        </w:rPr>
        <w:t>Ефективна система мотивації може значно підвищити продуктивність працівників, їхню відданість і залученість до спільних цілей організації.</w:t>
      </w:r>
      <w:r>
        <w:rPr>
          <w:rFonts w:ascii="Times New Roman" w:hAnsi="Times New Roman"/>
          <w:sz w:val="28"/>
          <w:szCs w:val="28"/>
          <w:lang w:val="uk-UA"/>
        </w:rPr>
        <w:t xml:space="preserve"> </w:t>
      </w:r>
      <w:r w:rsidRPr="00B32312">
        <w:rPr>
          <w:rFonts w:ascii="Times New Roman" w:hAnsi="Times New Roman"/>
          <w:sz w:val="28"/>
          <w:szCs w:val="28"/>
        </w:rPr>
        <w:t>Система мотивації в організації є ключовим фактором, що визначає продуктивність та задоволеність працівників. У сучасних умовах, коли ринок праці динамічно розвивається, а конкуренція між підприємствами зростає, необхідність удосконалення системи мотивації стає дедалі більш актуальною.</w:t>
      </w:r>
      <w:r w:rsidRPr="008A6F33">
        <w:t xml:space="preserve"> </w:t>
      </w:r>
      <w:r>
        <w:rPr>
          <w:rFonts w:ascii="Times New Roman" w:hAnsi="Times New Roman"/>
          <w:sz w:val="28"/>
          <w:szCs w:val="28"/>
        </w:rPr>
        <w:t>Тема "У</w:t>
      </w:r>
      <w:r w:rsidRPr="008A6F33">
        <w:rPr>
          <w:rFonts w:ascii="Times New Roman" w:hAnsi="Times New Roman"/>
          <w:sz w:val="28"/>
          <w:szCs w:val="28"/>
        </w:rPr>
        <w:t>досконалення системи мотивації в організації" є дуже актуальною в сучасному бізнес-середовищі. Одним із ключових чинників успіху будь-якої організації є здатність мотивувати своїх співробітників до досягнення більших результатів.</w:t>
      </w:r>
      <w:r>
        <w:rPr>
          <w:rFonts w:ascii="Times New Roman" w:hAnsi="Times New Roman"/>
          <w:sz w:val="28"/>
          <w:szCs w:val="28"/>
        </w:rPr>
        <w:t xml:space="preserve"> </w:t>
      </w:r>
      <w:r w:rsidRPr="008A6F33">
        <w:rPr>
          <w:rFonts w:ascii="Times New Roman" w:hAnsi="Times New Roman"/>
          <w:sz w:val="28"/>
          <w:szCs w:val="28"/>
        </w:rPr>
        <w:t>У сучасних умовах, коли на ринку праці панує велика конкуренція, працівники мають більше вибору, і організації повинні бути готові запропонувати їм привабливі умови праці та систему мотивації. У той же час, вищі вимоги до ефективності роботи організації та зростаючий рівень конкуренції у сфері бізнесу ставлять перед керівництвом завдання забезпечити не лише достатній рівень мотивації, але й створити ефективну систему управління персоналом.</w:t>
      </w:r>
      <w:r>
        <w:rPr>
          <w:rFonts w:ascii="Times New Roman" w:hAnsi="Times New Roman"/>
          <w:sz w:val="28"/>
          <w:szCs w:val="28"/>
        </w:rPr>
        <w:t xml:space="preserve"> </w:t>
      </w:r>
    </w:p>
    <w:p w:rsidR="00701AAE" w:rsidRPr="00371936" w:rsidRDefault="00701AAE" w:rsidP="00BC6D36">
      <w:pPr>
        <w:spacing w:after="0" w:line="360" w:lineRule="auto"/>
        <w:ind w:firstLine="709"/>
        <w:jc w:val="both"/>
        <w:rPr>
          <w:rFonts w:ascii="Times New Roman" w:hAnsi="Times New Roman"/>
          <w:sz w:val="28"/>
          <w:szCs w:val="28"/>
          <w:lang w:val="uk-UA"/>
        </w:rPr>
      </w:pPr>
      <w:r w:rsidRPr="00037F52">
        <w:rPr>
          <w:rFonts w:ascii="Times New Roman" w:hAnsi="Times New Roman"/>
          <w:b/>
          <w:sz w:val="28"/>
          <w:szCs w:val="28"/>
          <w:lang w:val="uk-UA"/>
        </w:rPr>
        <w:t xml:space="preserve">Аналіз останніх досліджень і публікацій, у яких започатковано розв’язання проблеми. </w:t>
      </w:r>
      <w:r w:rsidRPr="00037F52">
        <w:rPr>
          <w:rFonts w:ascii="Times New Roman" w:hAnsi="Times New Roman"/>
          <w:sz w:val="28"/>
          <w:szCs w:val="28"/>
          <w:lang w:val="uk-UA"/>
        </w:rPr>
        <w:t>Теоретичним і прикладним аспектам дослідження проблем мотивації персоналу в організації присвячені праці відомих вітчизняних та зарубіжних науковців: В</w:t>
      </w:r>
      <w:r w:rsidRPr="00371936">
        <w:rPr>
          <w:rFonts w:ascii="Times New Roman" w:hAnsi="Times New Roman"/>
          <w:sz w:val="28"/>
          <w:szCs w:val="28"/>
          <w:lang w:val="uk-UA"/>
        </w:rPr>
        <w:t>.</w:t>
      </w:r>
      <w:r w:rsidRPr="00371936">
        <w:rPr>
          <w:rFonts w:ascii="Times New Roman" w:hAnsi="Times New Roman"/>
          <w:sz w:val="28"/>
          <w:szCs w:val="28"/>
        </w:rPr>
        <w:t> </w:t>
      </w:r>
      <w:r w:rsidRPr="00371936">
        <w:rPr>
          <w:rFonts w:ascii="Times New Roman" w:hAnsi="Times New Roman"/>
          <w:sz w:val="28"/>
          <w:szCs w:val="28"/>
          <w:lang w:val="uk-UA"/>
        </w:rPr>
        <w:t>М. Данюк, А.</w:t>
      </w:r>
      <w:r w:rsidRPr="00371936">
        <w:rPr>
          <w:rFonts w:ascii="Times New Roman" w:hAnsi="Times New Roman"/>
          <w:sz w:val="28"/>
          <w:szCs w:val="28"/>
        </w:rPr>
        <w:t> </w:t>
      </w:r>
      <w:r w:rsidRPr="00371936">
        <w:rPr>
          <w:rFonts w:ascii="Times New Roman" w:hAnsi="Times New Roman"/>
          <w:sz w:val="28"/>
          <w:szCs w:val="28"/>
          <w:lang w:val="uk-UA"/>
        </w:rPr>
        <w:t xml:space="preserve">М. Гриненко,  К. В. Горбатюк, </w:t>
      </w:r>
      <w:r w:rsidRPr="00371936">
        <w:rPr>
          <w:rFonts w:ascii="Times New Roman" w:hAnsi="Times New Roman"/>
          <w:color w:val="000000"/>
          <w:sz w:val="28"/>
          <w:szCs w:val="28"/>
          <w:lang w:val="uk-UA"/>
        </w:rPr>
        <w:t xml:space="preserve">Л. І. Заставнюк, </w:t>
      </w:r>
      <w:r w:rsidRPr="00371936">
        <w:rPr>
          <w:rFonts w:ascii="Times New Roman" w:hAnsi="Times New Roman"/>
          <w:sz w:val="28"/>
          <w:szCs w:val="28"/>
          <w:lang w:val="uk-UA"/>
        </w:rPr>
        <w:t xml:space="preserve"> А. М. Колота, Ж.Л. Крисько, З.М. Пушкар, С.А. Прохоровської , Д.Г. Шушпанова, О.С. Цимбалюк та ін. </w:t>
      </w:r>
    </w:p>
    <w:p w:rsidR="00701AAE" w:rsidRDefault="008E68DF" w:rsidP="00BC6D3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Мета дослідження</w:t>
      </w:r>
      <w:r w:rsidR="00701AAE" w:rsidRPr="00037F52">
        <w:rPr>
          <w:rFonts w:ascii="Times New Roman" w:hAnsi="Times New Roman"/>
          <w:b/>
          <w:sz w:val="28"/>
          <w:szCs w:val="28"/>
          <w:lang w:val="uk-UA"/>
        </w:rPr>
        <w:t xml:space="preserve">. </w:t>
      </w:r>
      <w:r w:rsidR="00701AAE" w:rsidRPr="00037F52">
        <w:rPr>
          <w:rFonts w:ascii="Times New Roman" w:hAnsi="Times New Roman"/>
          <w:sz w:val="28"/>
          <w:szCs w:val="28"/>
          <w:lang w:val="uk-UA"/>
        </w:rPr>
        <w:t>Метою квал</w:t>
      </w:r>
      <w:r>
        <w:rPr>
          <w:rFonts w:ascii="Times New Roman" w:hAnsi="Times New Roman"/>
          <w:sz w:val="28"/>
          <w:szCs w:val="28"/>
          <w:lang w:val="uk-UA"/>
        </w:rPr>
        <w:t xml:space="preserve">іфікаційної роботи є вивчення </w:t>
      </w:r>
      <w:r w:rsidR="00701AAE" w:rsidRPr="00037F52">
        <w:rPr>
          <w:rFonts w:ascii="Times New Roman" w:hAnsi="Times New Roman"/>
          <w:sz w:val="28"/>
          <w:szCs w:val="28"/>
          <w:lang w:val="uk-UA"/>
        </w:rPr>
        <w:t xml:space="preserve"> теорети</w:t>
      </w:r>
      <w:r>
        <w:rPr>
          <w:rFonts w:ascii="Times New Roman" w:hAnsi="Times New Roman"/>
          <w:sz w:val="28"/>
          <w:szCs w:val="28"/>
          <w:lang w:val="uk-UA"/>
        </w:rPr>
        <w:t xml:space="preserve">чних та </w:t>
      </w:r>
      <w:r w:rsidR="00701AAE" w:rsidRPr="00037F52">
        <w:rPr>
          <w:rFonts w:ascii="Times New Roman" w:hAnsi="Times New Roman"/>
          <w:sz w:val="28"/>
          <w:szCs w:val="28"/>
          <w:lang w:val="uk-UA"/>
        </w:rPr>
        <w:t xml:space="preserve">методологічних основ щодо мотивації працівників з метою визначення шляхів </w:t>
      </w:r>
      <w:r w:rsidR="00701AAE">
        <w:rPr>
          <w:rFonts w:ascii="Times New Roman" w:hAnsi="Times New Roman"/>
          <w:sz w:val="28"/>
          <w:szCs w:val="28"/>
          <w:lang w:val="uk-UA"/>
        </w:rPr>
        <w:t xml:space="preserve">їх </w:t>
      </w:r>
      <w:r w:rsidR="00701AAE" w:rsidRPr="00037F52">
        <w:rPr>
          <w:rFonts w:ascii="Times New Roman" w:hAnsi="Times New Roman"/>
          <w:sz w:val="28"/>
          <w:szCs w:val="28"/>
          <w:lang w:val="uk-UA"/>
        </w:rPr>
        <w:t>удосконалення на підприємстві</w:t>
      </w:r>
      <w:r w:rsidR="00701AAE">
        <w:rPr>
          <w:rFonts w:ascii="Times New Roman" w:hAnsi="Times New Roman"/>
          <w:sz w:val="28"/>
          <w:szCs w:val="28"/>
          <w:lang w:val="uk-UA"/>
        </w:rPr>
        <w:t>.</w:t>
      </w:r>
      <w:r w:rsidR="00701AAE" w:rsidRPr="00037F52">
        <w:rPr>
          <w:rFonts w:ascii="Times New Roman" w:hAnsi="Times New Roman"/>
          <w:sz w:val="28"/>
          <w:szCs w:val="28"/>
          <w:lang w:val="uk-UA"/>
        </w:rPr>
        <w:t xml:space="preserve"> </w:t>
      </w:r>
    </w:p>
    <w:p w:rsidR="00701AAE" w:rsidRPr="00037F52" w:rsidRDefault="00701AAE" w:rsidP="00BC6D36">
      <w:pPr>
        <w:spacing w:after="0" w:line="360" w:lineRule="auto"/>
        <w:ind w:firstLine="709"/>
        <w:jc w:val="both"/>
        <w:rPr>
          <w:rFonts w:ascii="Times New Roman" w:hAnsi="Times New Roman"/>
          <w:sz w:val="28"/>
          <w:szCs w:val="28"/>
        </w:rPr>
      </w:pPr>
      <w:r w:rsidRPr="00037F52">
        <w:rPr>
          <w:rFonts w:ascii="Times New Roman" w:hAnsi="Times New Roman"/>
          <w:b/>
          <w:sz w:val="28"/>
          <w:szCs w:val="28"/>
        </w:rPr>
        <w:t>Завдання</w:t>
      </w:r>
      <w:r w:rsidRPr="00037F52">
        <w:rPr>
          <w:rFonts w:ascii="Times New Roman" w:hAnsi="Times New Roman"/>
          <w:b/>
          <w:sz w:val="28"/>
          <w:szCs w:val="28"/>
          <w:lang w:val="uk-UA"/>
        </w:rPr>
        <w:t>:</w:t>
      </w:r>
    </w:p>
    <w:p w:rsidR="00701AAE" w:rsidRPr="00037F52" w:rsidRDefault="00701AAE" w:rsidP="00BC6D36">
      <w:pPr>
        <w:spacing w:after="0" w:line="360" w:lineRule="auto"/>
        <w:ind w:firstLine="709"/>
        <w:jc w:val="both"/>
        <w:rPr>
          <w:rFonts w:ascii="Times New Roman" w:hAnsi="Times New Roman"/>
          <w:color w:val="FF6600"/>
          <w:sz w:val="28"/>
          <w:szCs w:val="28"/>
        </w:rPr>
      </w:pPr>
      <w:r w:rsidRPr="00037F52">
        <w:rPr>
          <w:rFonts w:ascii="Times New Roman" w:hAnsi="Times New Roman"/>
          <w:sz w:val="28"/>
          <w:szCs w:val="28"/>
        </w:rPr>
        <w:t xml:space="preserve">   – </w:t>
      </w:r>
      <w:r w:rsidR="00C67D9F">
        <w:rPr>
          <w:rFonts w:ascii="Times New Roman" w:hAnsi="Times New Roman"/>
          <w:sz w:val="28"/>
          <w:szCs w:val="28"/>
          <w:lang w:val="uk-UA"/>
        </w:rPr>
        <w:t>розкрити</w:t>
      </w:r>
      <w:r w:rsidRPr="00037F52">
        <w:rPr>
          <w:rFonts w:ascii="Times New Roman" w:hAnsi="Times New Roman"/>
          <w:sz w:val="28"/>
          <w:szCs w:val="28"/>
        </w:rPr>
        <w:t xml:space="preserve"> суть і значення  мотивації персоналу</w:t>
      </w:r>
      <w:r w:rsidRPr="00037F52">
        <w:rPr>
          <w:rFonts w:ascii="Times New Roman" w:hAnsi="Times New Roman"/>
          <w:color w:val="FF6600"/>
          <w:sz w:val="28"/>
          <w:szCs w:val="28"/>
        </w:rPr>
        <w:t>;</w:t>
      </w:r>
    </w:p>
    <w:p w:rsidR="00701AAE" w:rsidRPr="00037F52" w:rsidRDefault="00701AAE" w:rsidP="00BC6D36">
      <w:pPr>
        <w:spacing w:after="0" w:line="360" w:lineRule="auto"/>
        <w:ind w:firstLine="709"/>
        <w:jc w:val="both"/>
        <w:rPr>
          <w:rFonts w:ascii="Times New Roman" w:hAnsi="Times New Roman"/>
          <w:color w:val="FF6600"/>
          <w:sz w:val="28"/>
          <w:szCs w:val="28"/>
        </w:rPr>
      </w:pPr>
      <w:r w:rsidRPr="00037F52">
        <w:rPr>
          <w:rFonts w:ascii="Times New Roman" w:hAnsi="Times New Roman"/>
          <w:sz w:val="28"/>
          <w:szCs w:val="28"/>
        </w:rPr>
        <w:t xml:space="preserve">   – дослідити теоретичні засади мотивації працівників на підприємстві;</w:t>
      </w:r>
    </w:p>
    <w:p w:rsidR="00701AAE" w:rsidRPr="00037F52" w:rsidRDefault="00701AAE" w:rsidP="00BC6D36">
      <w:pPr>
        <w:spacing w:after="0" w:line="360" w:lineRule="auto"/>
        <w:ind w:firstLine="709"/>
        <w:jc w:val="both"/>
        <w:rPr>
          <w:rFonts w:ascii="Times New Roman" w:hAnsi="Times New Roman"/>
          <w:sz w:val="28"/>
          <w:szCs w:val="28"/>
        </w:rPr>
      </w:pPr>
      <w:r w:rsidRPr="00037F52">
        <w:rPr>
          <w:rFonts w:ascii="Times New Roman" w:hAnsi="Times New Roman"/>
          <w:sz w:val="28"/>
          <w:szCs w:val="28"/>
        </w:rPr>
        <w:lastRenderedPageBreak/>
        <w:t xml:space="preserve">   – </w:t>
      </w:r>
      <w:r w:rsidR="00C67D9F">
        <w:rPr>
          <w:rFonts w:ascii="Times New Roman" w:hAnsi="Times New Roman"/>
          <w:sz w:val="28"/>
          <w:szCs w:val="28"/>
          <w:lang w:val="uk-UA"/>
        </w:rPr>
        <w:t>про</w:t>
      </w:r>
      <w:r w:rsidRPr="00037F52">
        <w:rPr>
          <w:rFonts w:ascii="Times New Roman" w:hAnsi="Times New Roman"/>
          <w:sz w:val="28"/>
          <w:szCs w:val="28"/>
        </w:rPr>
        <w:t>аналізувати існуючу систему мотивації на підприємстві ТОВ «Дан-Фарм Україна»</w:t>
      </w:r>
      <w:r w:rsidR="00C67D9F">
        <w:rPr>
          <w:rFonts w:ascii="Times New Roman" w:hAnsi="Times New Roman"/>
          <w:sz w:val="28"/>
          <w:szCs w:val="28"/>
          <w:lang w:val="uk-UA"/>
        </w:rPr>
        <w:t xml:space="preserve"> </w:t>
      </w:r>
      <w:r w:rsidRPr="00037F52">
        <w:rPr>
          <w:rFonts w:ascii="Times New Roman" w:hAnsi="Times New Roman"/>
          <w:sz w:val="28"/>
          <w:szCs w:val="28"/>
        </w:rPr>
        <w:t>та виявити її переваги та недоліки;</w:t>
      </w:r>
    </w:p>
    <w:p w:rsidR="00701AAE" w:rsidRPr="00037F52" w:rsidRDefault="00701AAE" w:rsidP="00BC6D36">
      <w:pPr>
        <w:spacing w:after="0" w:line="360" w:lineRule="auto"/>
        <w:ind w:firstLine="709"/>
        <w:jc w:val="both"/>
        <w:rPr>
          <w:rFonts w:ascii="Times New Roman" w:hAnsi="Times New Roman"/>
          <w:sz w:val="28"/>
          <w:szCs w:val="28"/>
        </w:rPr>
      </w:pPr>
      <w:r w:rsidRPr="00037F52">
        <w:rPr>
          <w:rFonts w:ascii="Times New Roman" w:hAnsi="Times New Roman"/>
          <w:sz w:val="28"/>
          <w:szCs w:val="28"/>
        </w:rPr>
        <w:t xml:space="preserve">   – здійснити аналіз помилок мотивування персоналу підприємства</w:t>
      </w:r>
      <w:r w:rsidR="00C67D9F">
        <w:rPr>
          <w:rFonts w:ascii="Times New Roman" w:hAnsi="Times New Roman"/>
          <w:sz w:val="28"/>
          <w:szCs w:val="28"/>
          <w:lang w:val="uk-UA"/>
        </w:rPr>
        <w:t>;</w:t>
      </w:r>
      <w:r w:rsidRPr="00037F52">
        <w:rPr>
          <w:rFonts w:ascii="Times New Roman" w:hAnsi="Times New Roman"/>
          <w:sz w:val="28"/>
          <w:szCs w:val="28"/>
        </w:rPr>
        <w:t xml:space="preserve"> </w:t>
      </w:r>
    </w:p>
    <w:p w:rsidR="00701AAE" w:rsidRPr="00BC6D36" w:rsidRDefault="00701AAE" w:rsidP="00BC6D36">
      <w:pPr>
        <w:spacing w:after="0" w:line="360" w:lineRule="auto"/>
        <w:ind w:firstLine="709"/>
        <w:jc w:val="both"/>
        <w:rPr>
          <w:rFonts w:ascii="Times New Roman" w:hAnsi="Times New Roman"/>
          <w:sz w:val="28"/>
          <w:szCs w:val="28"/>
          <w:lang w:val="uk-UA"/>
        </w:rPr>
      </w:pPr>
      <w:r w:rsidRPr="00037F52">
        <w:rPr>
          <w:rFonts w:ascii="Times New Roman" w:hAnsi="Times New Roman"/>
          <w:sz w:val="28"/>
          <w:szCs w:val="28"/>
        </w:rPr>
        <w:t xml:space="preserve">   – </w:t>
      </w:r>
      <w:r w:rsidRPr="00037F52">
        <w:rPr>
          <w:rFonts w:ascii="Times New Roman" w:hAnsi="Times New Roman"/>
          <w:sz w:val="28"/>
          <w:szCs w:val="28"/>
          <w:lang w:val="uk-UA"/>
        </w:rPr>
        <w:t xml:space="preserve">запропонувати </w:t>
      </w:r>
      <w:r w:rsidR="00C67D9F">
        <w:rPr>
          <w:rFonts w:ascii="Times New Roman" w:hAnsi="Times New Roman"/>
          <w:sz w:val="28"/>
          <w:szCs w:val="28"/>
        </w:rPr>
        <w:t xml:space="preserve">нові шляхи удосконалення </w:t>
      </w:r>
      <w:r w:rsidR="00C67D9F">
        <w:rPr>
          <w:rFonts w:ascii="Times New Roman" w:hAnsi="Times New Roman"/>
          <w:sz w:val="28"/>
          <w:szCs w:val="28"/>
          <w:lang w:val="uk-UA"/>
        </w:rPr>
        <w:t>системи</w:t>
      </w:r>
      <w:r w:rsidRPr="00037F52">
        <w:rPr>
          <w:rFonts w:ascii="Times New Roman" w:hAnsi="Times New Roman"/>
          <w:sz w:val="28"/>
          <w:szCs w:val="28"/>
        </w:rPr>
        <w:t xml:space="preserve"> мотивації праці</w:t>
      </w:r>
      <w:r>
        <w:rPr>
          <w:rFonts w:ascii="Times New Roman" w:hAnsi="Times New Roman"/>
          <w:sz w:val="28"/>
          <w:szCs w:val="28"/>
          <w:lang w:val="uk-UA"/>
        </w:rPr>
        <w:t>.</w:t>
      </w:r>
    </w:p>
    <w:p w:rsidR="00701AAE" w:rsidRPr="00BC6D36" w:rsidRDefault="00701AAE" w:rsidP="00DB5252">
      <w:pPr>
        <w:spacing w:after="0" w:line="360" w:lineRule="auto"/>
        <w:ind w:firstLine="709"/>
        <w:jc w:val="both"/>
        <w:rPr>
          <w:rFonts w:ascii="Times New Roman" w:hAnsi="Times New Roman"/>
          <w:sz w:val="28"/>
          <w:szCs w:val="28"/>
          <w:lang w:val="uk-UA"/>
        </w:rPr>
      </w:pPr>
      <w:r w:rsidRPr="00037F52">
        <w:rPr>
          <w:rFonts w:ascii="Times New Roman" w:hAnsi="Times New Roman"/>
          <w:b/>
          <w:sz w:val="28"/>
          <w:szCs w:val="28"/>
        </w:rPr>
        <w:t xml:space="preserve">Об’єктом дослідження </w:t>
      </w:r>
      <w:r w:rsidRPr="00037F52">
        <w:rPr>
          <w:rFonts w:ascii="Times New Roman" w:hAnsi="Times New Roman"/>
          <w:sz w:val="28"/>
          <w:szCs w:val="28"/>
        </w:rPr>
        <w:t>є процес мотивації персоналу ТОВ «Дан-Фарм Україна»</w:t>
      </w:r>
      <w:r>
        <w:rPr>
          <w:rFonts w:ascii="Times New Roman" w:hAnsi="Times New Roman"/>
          <w:sz w:val="28"/>
          <w:szCs w:val="28"/>
          <w:lang w:val="uk-UA"/>
        </w:rPr>
        <w:t>.</w:t>
      </w:r>
    </w:p>
    <w:p w:rsidR="00701AAE" w:rsidRPr="00BC6D36" w:rsidRDefault="00701AAE" w:rsidP="00BC6D36">
      <w:pPr>
        <w:spacing w:after="0" w:line="360" w:lineRule="auto"/>
        <w:ind w:firstLine="709"/>
        <w:jc w:val="both"/>
        <w:rPr>
          <w:rFonts w:ascii="Times New Roman" w:hAnsi="Times New Roman"/>
          <w:sz w:val="28"/>
          <w:szCs w:val="28"/>
          <w:lang w:val="uk-UA"/>
        </w:rPr>
      </w:pPr>
      <w:r w:rsidRPr="000B12F7">
        <w:rPr>
          <w:rFonts w:ascii="Times New Roman" w:hAnsi="Times New Roman"/>
          <w:b/>
          <w:sz w:val="28"/>
          <w:szCs w:val="28"/>
          <w:lang w:val="uk-UA"/>
        </w:rPr>
        <w:t xml:space="preserve">Предметом дослідження </w:t>
      </w:r>
      <w:r w:rsidRPr="000B12F7">
        <w:rPr>
          <w:rFonts w:ascii="Times New Roman" w:hAnsi="Times New Roman"/>
          <w:sz w:val="28"/>
          <w:szCs w:val="28"/>
          <w:lang w:val="uk-UA"/>
        </w:rPr>
        <w:t xml:space="preserve">є </w:t>
      </w:r>
      <w:r w:rsidR="000B12F7">
        <w:rPr>
          <w:rFonts w:ascii="Times New Roman" w:hAnsi="Times New Roman"/>
          <w:sz w:val="28"/>
          <w:szCs w:val="28"/>
          <w:lang w:val="uk-UA"/>
        </w:rPr>
        <w:t>теоре</w:t>
      </w:r>
      <w:r w:rsidRPr="00037F52">
        <w:rPr>
          <w:rFonts w:ascii="Times New Roman" w:hAnsi="Times New Roman"/>
          <w:sz w:val="28"/>
          <w:szCs w:val="28"/>
          <w:lang w:val="uk-UA"/>
        </w:rPr>
        <w:t xml:space="preserve">тико-методологічні основи дослідження </w:t>
      </w:r>
      <w:r w:rsidRPr="000B12F7">
        <w:rPr>
          <w:rFonts w:ascii="Times New Roman" w:hAnsi="Times New Roman"/>
          <w:sz w:val="28"/>
          <w:szCs w:val="28"/>
          <w:lang w:val="uk-UA"/>
        </w:rPr>
        <w:t>системи мотивації праці на підприємстві ТОВ «Дан-Фарм Україна»</w:t>
      </w:r>
      <w:r>
        <w:rPr>
          <w:rFonts w:ascii="Times New Roman" w:hAnsi="Times New Roman"/>
          <w:sz w:val="28"/>
          <w:szCs w:val="28"/>
          <w:lang w:val="uk-UA"/>
        </w:rPr>
        <w:t>.</w:t>
      </w:r>
    </w:p>
    <w:p w:rsidR="00701AAE" w:rsidRPr="00037F52" w:rsidRDefault="00701AAE" w:rsidP="00BC6D36">
      <w:pPr>
        <w:spacing w:after="0" w:line="360" w:lineRule="auto"/>
        <w:ind w:firstLine="709"/>
        <w:jc w:val="both"/>
        <w:rPr>
          <w:rFonts w:ascii="Times New Roman" w:hAnsi="Times New Roman"/>
          <w:sz w:val="28"/>
          <w:szCs w:val="28"/>
          <w:lang w:val="uk-UA"/>
        </w:rPr>
      </w:pPr>
      <w:r w:rsidRPr="00037F52">
        <w:rPr>
          <w:rFonts w:ascii="Times New Roman" w:hAnsi="Times New Roman"/>
          <w:b/>
          <w:bCs/>
          <w:iCs/>
          <w:sz w:val="28"/>
          <w:szCs w:val="28"/>
          <w:lang w:val="uk-UA"/>
        </w:rPr>
        <w:t xml:space="preserve">Методологія і методика дослідження. </w:t>
      </w:r>
      <w:r w:rsidR="008E68DF">
        <w:rPr>
          <w:rFonts w:ascii="Times New Roman" w:hAnsi="Times New Roman"/>
          <w:bCs/>
          <w:sz w:val="28"/>
          <w:szCs w:val="28"/>
          <w:lang w:val="uk-UA"/>
        </w:rPr>
        <w:t>Під час проведення досліджень та виконання даної кваліфікаційної роботи були використані загальнонаукові методи дослідження ,зокрема, метод</w:t>
      </w:r>
      <w:r w:rsidRPr="00037F52">
        <w:rPr>
          <w:rFonts w:ascii="Times New Roman" w:hAnsi="Times New Roman"/>
          <w:bCs/>
          <w:sz w:val="28"/>
          <w:szCs w:val="28"/>
          <w:lang w:val="uk-UA"/>
        </w:rPr>
        <w:t xml:space="preserve"> </w:t>
      </w:r>
      <w:r w:rsidRPr="00037F52">
        <w:rPr>
          <w:rFonts w:ascii="Times New Roman" w:hAnsi="Times New Roman"/>
          <w:sz w:val="28"/>
          <w:szCs w:val="28"/>
          <w:lang w:val="uk-UA"/>
        </w:rPr>
        <w:t>наукового абстрагування (</w:t>
      </w:r>
      <w:r w:rsidR="008E68DF">
        <w:rPr>
          <w:rFonts w:ascii="Times New Roman" w:hAnsi="Times New Roman"/>
          <w:sz w:val="28"/>
          <w:szCs w:val="28"/>
          <w:lang w:val="uk-UA"/>
        </w:rPr>
        <w:t xml:space="preserve">для вивчення </w:t>
      </w:r>
      <w:r w:rsidRPr="00037F52">
        <w:rPr>
          <w:rFonts w:ascii="Times New Roman" w:hAnsi="Times New Roman"/>
          <w:sz w:val="28"/>
          <w:szCs w:val="28"/>
          <w:lang w:val="uk-UA"/>
        </w:rPr>
        <w:t>сутності категорій «мотивація», «заробітна плата», «мотивація персоналу», «потреба», «мотив»); системного підходу (для виявлення чинників, які впливають на мотивац</w:t>
      </w:r>
      <w:r w:rsidR="001239F6">
        <w:rPr>
          <w:rFonts w:ascii="Times New Roman" w:hAnsi="Times New Roman"/>
          <w:sz w:val="28"/>
          <w:szCs w:val="28"/>
          <w:lang w:val="uk-UA"/>
        </w:rPr>
        <w:t>ію персоналу; статистичний метод</w:t>
      </w:r>
      <w:r w:rsidRPr="00037F52">
        <w:rPr>
          <w:rFonts w:ascii="Times New Roman" w:hAnsi="Times New Roman"/>
          <w:sz w:val="28"/>
          <w:szCs w:val="28"/>
          <w:lang w:val="uk-UA"/>
        </w:rPr>
        <w:t xml:space="preserve"> (для аналізу </w:t>
      </w:r>
      <w:r w:rsidR="001239F6">
        <w:rPr>
          <w:rFonts w:ascii="Times New Roman" w:hAnsi="Times New Roman"/>
          <w:sz w:val="28"/>
          <w:szCs w:val="28"/>
          <w:lang w:val="uk-UA"/>
        </w:rPr>
        <w:t>даних задля</w:t>
      </w:r>
      <w:r w:rsidRPr="00037F52">
        <w:rPr>
          <w:rFonts w:ascii="Times New Roman" w:hAnsi="Times New Roman"/>
          <w:sz w:val="28"/>
          <w:szCs w:val="28"/>
          <w:lang w:val="uk-UA"/>
        </w:rPr>
        <w:t xml:space="preserve"> розуміння та оптиміз</w:t>
      </w:r>
      <w:r w:rsidR="001239F6">
        <w:rPr>
          <w:rFonts w:ascii="Times New Roman" w:hAnsi="Times New Roman"/>
          <w:sz w:val="28"/>
          <w:szCs w:val="28"/>
          <w:lang w:val="uk-UA"/>
        </w:rPr>
        <w:t>ації роботи організації загалом</w:t>
      </w:r>
      <w:r w:rsidRPr="00037F52">
        <w:rPr>
          <w:rFonts w:ascii="Times New Roman" w:hAnsi="Times New Roman"/>
          <w:sz w:val="28"/>
          <w:szCs w:val="28"/>
          <w:lang w:val="uk-UA"/>
        </w:rPr>
        <w:t xml:space="preserve">); </w:t>
      </w:r>
      <w:r w:rsidR="001239F6">
        <w:rPr>
          <w:rFonts w:ascii="Times New Roman" w:hAnsi="Times New Roman"/>
          <w:sz w:val="28"/>
          <w:szCs w:val="28"/>
          <w:lang w:val="uk-UA"/>
        </w:rPr>
        <w:t xml:space="preserve">метод </w:t>
      </w:r>
      <w:r w:rsidRPr="00037F52">
        <w:rPr>
          <w:rFonts w:ascii="Times New Roman" w:hAnsi="Times New Roman"/>
          <w:sz w:val="28"/>
          <w:szCs w:val="28"/>
          <w:lang w:val="uk-UA"/>
        </w:rPr>
        <w:t>графічного зобра</w:t>
      </w:r>
      <w:r w:rsidR="001239F6">
        <w:rPr>
          <w:rFonts w:ascii="Times New Roman" w:hAnsi="Times New Roman"/>
          <w:sz w:val="28"/>
          <w:szCs w:val="28"/>
          <w:lang w:val="uk-UA"/>
        </w:rPr>
        <w:t>ження (</w:t>
      </w:r>
      <w:r w:rsidR="001239F6" w:rsidRPr="001239F6">
        <w:rPr>
          <w:rFonts w:ascii="Times New Roman" w:hAnsi="Times New Roman"/>
          <w:sz w:val="28"/>
          <w:szCs w:val="28"/>
          <w:lang w:val="uk-UA"/>
        </w:rPr>
        <w:t>що дозволяє візуально представити статистичні дані і навести схематичну ілюстрацію теоретичних та практичних аспектів даної роботи</w:t>
      </w:r>
      <w:r w:rsidRPr="00037F52">
        <w:rPr>
          <w:rFonts w:ascii="Times New Roman" w:hAnsi="Times New Roman"/>
          <w:sz w:val="28"/>
          <w:szCs w:val="28"/>
          <w:lang w:val="uk-UA"/>
        </w:rPr>
        <w:t>).</w:t>
      </w:r>
    </w:p>
    <w:p w:rsidR="001239F6" w:rsidRDefault="001239F6" w:rsidP="00BC6D36">
      <w:pPr>
        <w:spacing w:after="0" w:line="360" w:lineRule="auto"/>
        <w:ind w:firstLine="709"/>
        <w:jc w:val="both"/>
        <w:rPr>
          <w:rFonts w:ascii="Times New Roman" w:hAnsi="Times New Roman"/>
          <w:sz w:val="28"/>
          <w:szCs w:val="28"/>
          <w:lang w:val="uk-UA"/>
        </w:rPr>
      </w:pPr>
      <w:r w:rsidRPr="001239F6">
        <w:rPr>
          <w:rFonts w:ascii="Times New Roman" w:hAnsi="Times New Roman"/>
          <w:sz w:val="28"/>
          <w:szCs w:val="28"/>
          <w:lang w:val="uk-UA"/>
        </w:rPr>
        <w:t>У кваліфікаційній роботі використовується інформаційна база, яка включає за</w:t>
      </w:r>
      <w:r>
        <w:rPr>
          <w:rFonts w:ascii="Times New Roman" w:hAnsi="Times New Roman"/>
          <w:sz w:val="28"/>
          <w:szCs w:val="28"/>
          <w:lang w:val="uk-UA"/>
        </w:rPr>
        <w:t>конодавчі та нормативні акти, які</w:t>
      </w:r>
      <w:r w:rsidRPr="001239F6">
        <w:rPr>
          <w:rFonts w:ascii="Times New Roman" w:hAnsi="Times New Roman"/>
          <w:sz w:val="28"/>
          <w:szCs w:val="28"/>
          <w:lang w:val="uk-UA"/>
        </w:rPr>
        <w:t xml:space="preserve"> видані органами державної влади, наукові дослідження проведені вітчизняними та зарубіжними вченими, а також статистичну звітність, надану ТОВ "Дан-Фарм Україна"</w:t>
      </w:r>
      <w:r>
        <w:rPr>
          <w:rFonts w:ascii="Times New Roman" w:hAnsi="Times New Roman"/>
          <w:sz w:val="28"/>
          <w:szCs w:val="28"/>
          <w:lang w:val="uk-UA"/>
        </w:rPr>
        <w:t>.</w:t>
      </w:r>
    </w:p>
    <w:p w:rsidR="00701AAE" w:rsidRPr="00037F52" w:rsidRDefault="00701AAE" w:rsidP="00BC6D36">
      <w:pPr>
        <w:spacing w:after="0" w:line="360" w:lineRule="auto"/>
        <w:ind w:firstLine="709"/>
        <w:jc w:val="both"/>
        <w:rPr>
          <w:rFonts w:ascii="Times New Roman" w:hAnsi="Times New Roman"/>
          <w:sz w:val="28"/>
          <w:szCs w:val="28"/>
          <w:lang w:val="uk-UA"/>
        </w:rPr>
      </w:pPr>
      <w:r w:rsidRPr="00037F52">
        <w:rPr>
          <w:rFonts w:ascii="Times New Roman" w:hAnsi="Times New Roman"/>
          <w:b/>
          <w:sz w:val="28"/>
          <w:szCs w:val="28"/>
          <w:lang w:val="uk-UA"/>
        </w:rPr>
        <w:t xml:space="preserve">Практичне значення роботи. </w:t>
      </w:r>
      <w:r w:rsidR="001239F6">
        <w:rPr>
          <w:rFonts w:ascii="Times New Roman" w:hAnsi="Times New Roman"/>
          <w:sz w:val="28"/>
          <w:szCs w:val="28"/>
          <w:lang w:val="uk-UA"/>
        </w:rPr>
        <w:t xml:space="preserve">Висновки та пропозиції, що були </w:t>
      </w:r>
      <w:r w:rsidR="006C6902">
        <w:rPr>
          <w:rFonts w:ascii="Times New Roman" w:hAnsi="Times New Roman"/>
          <w:sz w:val="28"/>
          <w:szCs w:val="28"/>
          <w:lang w:val="uk-UA"/>
        </w:rPr>
        <w:t xml:space="preserve">обґрунтовані у дослідженні, мають практичне значення і стосуються покращення процесу </w:t>
      </w:r>
      <w:r w:rsidRPr="00037F52">
        <w:rPr>
          <w:rFonts w:ascii="Times New Roman" w:hAnsi="Times New Roman"/>
          <w:sz w:val="28"/>
          <w:szCs w:val="28"/>
          <w:lang w:val="uk-UA"/>
        </w:rPr>
        <w:t>мотивації персоналу в</w:t>
      </w:r>
      <w:r w:rsidRPr="00037F52">
        <w:rPr>
          <w:rFonts w:ascii="Times New Roman" w:hAnsi="Times New Roman"/>
          <w:b/>
          <w:sz w:val="28"/>
          <w:szCs w:val="28"/>
          <w:lang w:val="uk-UA"/>
        </w:rPr>
        <w:t xml:space="preserve"> </w:t>
      </w:r>
      <w:r w:rsidRPr="002B2877">
        <w:rPr>
          <w:rFonts w:ascii="Times New Roman" w:hAnsi="Times New Roman"/>
          <w:sz w:val="28"/>
          <w:szCs w:val="28"/>
          <w:lang w:val="uk-UA"/>
        </w:rPr>
        <w:t>ТОВ «</w:t>
      </w:r>
      <w:r w:rsidR="000B12F7" w:rsidRPr="000B12F7">
        <w:rPr>
          <w:rFonts w:ascii="Times New Roman" w:hAnsi="Times New Roman"/>
          <w:sz w:val="28"/>
          <w:szCs w:val="28"/>
          <w:lang w:val="uk-UA"/>
        </w:rPr>
        <w:t>Дан-Фарм Україна</w:t>
      </w:r>
      <w:r w:rsidRPr="002B2877">
        <w:rPr>
          <w:rFonts w:ascii="Times New Roman" w:hAnsi="Times New Roman"/>
          <w:sz w:val="28"/>
          <w:szCs w:val="28"/>
          <w:lang w:val="uk-UA"/>
        </w:rPr>
        <w:t>»</w:t>
      </w:r>
      <w:r w:rsidR="007D3651">
        <w:rPr>
          <w:rFonts w:ascii="Times New Roman" w:hAnsi="Times New Roman"/>
          <w:sz w:val="28"/>
          <w:szCs w:val="28"/>
          <w:lang w:val="uk-UA"/>
        </w:rPr>
        <w:t>та будуть апробовані на підприємстві довідка№</w:t>
      </w:r>
      <w:r w:rsidRPr="002B2877">
        <w:rPr>
          <w:rFonts w:ascii="Times New Roman" w:hAnsi="Times New Roman"/>
          <w:sz w:val="28"/>
          <w:szCs w:val="28"/>
          <w:lang w:val="uk-UA"/>
        </w:rPr>
        <w:t>.</w:t>
      </w:r>
      <w:r w:rsidRPr="00037F52">
        <w:rPr>
          <w:rFonts w:ascii="Times New Roman" w:hAnsi="Times New Roman"/>
          <w:sz w:val="28"/>
          <w:szCs w:val="28"/>
          <w:lang w:val="uk-UA"/>
        </w:rPr>
        <w:t xml:space="preserve"> </w:t>
      </w:r>
    </w:p>
    <w:p w:rsidR="00F53E2E" w:rsidRDefault="00701AAE" w:rsidP="007D3651">
      <w:pPr>
        <w:spacing w:after="0" w:line="360" w:lineRule="auto"/>
        <w:ind w:firstLine="709"/>
        <w:jc w:val="both"/>
        <w:rPr>
          <w:rFonts w:ascii="Times New Roman" w:hAnsi="Times New Roman"/>
          <w:sz w:val="28"/>
          <w:szCs w:val="28"/>
          <w:shd w:val="clear" w:color="auto" w:fill="FFFFFF"/>
          <w:lang w:val="uk-UA"/>
        </w:rPr>
      </w:pPr>
      <w:r w:rsidRPr="00037F52">
        <w:rPr>
          <w:rFonts w:ascii="Times New Roman" w:hAnsi="Times New Roman"/>
          <w:b/>
          <w:sz w:val="28"/>
          <w:szCs w:val="28"/>
          <w:lang w:val="uk-UA"/>
        </w:rPr>
        <w:t>Апробація.</w:t>
      </w:r>
      <w:r w:rsidRPr="00037F52">
        <w:rPr>
          <w:rFonts w:ascii="Times New Roman" w:hAnsi="Times New Roman"/>
          <w:sz w:val="28"/>
          <w:szCs w:val="28"/>
          <w:lang w:val="uk-UA"/>
        </w:rPr>
        <w:t xml:space="preserve"> За результатами </w:t>
      </w:r>
      <w:r w:rsidR="006C6902">
        <w:rPr>
          <w:rFonts w:ascii="Times New Roman" w:hAnsi="Times New Roman"/>
          <w:sz w:val="28"/>
          <w:szCs w:val="28"/>
          <w:lang w:val="uk-UA"/>
        </w:rPr>
        <w:t xml:space="preserve">даного </w:t>
      </w:r>
      <w:r w:rsidRPr="00037F52">
        <w:rPr>
          <w:rFonts w:ascii="Times New Roman" w:hAnsi="Times New Roman"/>
          <w:sz w:val="28"/>
          <w:szCs w:val="28"/>
          <w:lang w:val="uk-UA"/>
        </w:rPr>
        <w:t>дослідження</w:t>
      </w:r>
      <w:r w:rsidR="006C6902">
        <w:rPr>
          <w:rFonts w:ascii="Times New Roman" w:hAnsi="Times New Roman"/>
          <w:sz w:val="28"/>
          <w:szCs w:val="28"/>
          <w:lang w:val="uk-UA"/>
        </w:rPr>
        <w:t xml:space="preserve"> було </w:t>
      </w:r>
      <w:r w:rsidRPr="00037F52">
        <w:rPr>
          <w:rFonts w:ascii="Times New Roman" w:hAnsi="Times New Roman"/>
          <w:sz w:val="28"/>
          <w:szCs w:val="28"/>
          <w:lang w:val="uk-UA"/>
        </w:rPr>
        <w:t xml:space="preserve"> опубліковано тези доповідей на тему «</w:t>
      </w:r>
      <w:r>
        <w:rPr>
          <w:rFonts w:ascii="Times New Roman" w:hAnsi="Times New Roman"/>
          <w:sz w:val="28"/>
          <w:szCs w:val="28"/>
          <w:lang w:val="uk-UA"/>
        </w:rPr>
        <w:t>У</w:t>
      </w:r>
      <w:r w:rsidRPr="00037F52">
        <w:rPr>
          <w:rFonts w:ascii="Times New Roman" w:hAnsi="Times New Roman"/>
          <w:sz w:val="28"/>
          <w:szCs w:val="28"/>
          <w:lang w:val="uk-UA"/>
        </w:rPr>
        <w:t>досконалення системи мотива</w:t>
      </w:r>
      <w:r w:rsidR="00C67D9F">
        <w:rPr>
          <w:rFonts w:ascii="Times New Roman" w:hAnsi="Times New Roman"/>
          <w:sz w:val="28"/>
          <w:szCs w:val="28"/>
          <w:lang w:val="uk-UA"/>
        </w:rPr>
        <w:t>ції персоналу в організації» у з</w:t>
      </w:r>
      <w:r w:rsidRPr="00037F52">
        <w:rPr>
          <w:rFonts w:ascii="Times New Roman" w:hAnsi="Times New Roman"/>
          <w:sz w:val="28"/>
          <w:szCs w:val="28"/>
          <w:lang w:val="uk-UA"/>
        </w:rPr>
        <w:t>бірнику</w:t>
      </w:r>
      <w:r w:rsidRPr="00037F52">
        <w:rPr>
          <w:rStyle w:val="120"/>
          <w:rFonts w:ascii="Times New Roman" w:hAnsi="Times New Roman"/>
          <w:b/>
          <w:bCs/>
          <w:iCs/>
          <w:szCs w:val="28"/>
          <w:bdr w:val="none" w:sz="0" w:space="0" w:color="auto" w:frame="1"/>
          <w:lang w:val="uk-UA"/>
        </w:rPr>
        <w:t xml:space="preserve"> </w:t>
      </w:r>
      <w:r w:rsidRPr="00037F52">
        <w:rPr>
          <w:rStyle w:val="a8"/>
          <w:rFonts w:ascii="Times New Roman" w:hAnsi="Times New Roman"/>
          <w:b w:val="0"/>
          <w:bCs w:val="0"/>
          <w:sz w:val="28"/>
          <w:szCs w:val="28"/>
          <w:bdr w:val="none" w:sz="0" w:space="0" w:color="auto" w:frame="1"/>
          <w:lang w:val="uk-UA"/>
        </w:rPr>
        <w:t>Всеукраїнської науково-практичної конференції</w:t>
      </w:r>
      <w:r w:rsidRPr="00037F52">
        <w:rPr>
          <w:rStyle w:val="a8"/>
          <w:rFonts w:ascii="Times New Roman" w:hAnsi="Times New Roman"/>
          <w:bCs w:val="0"/>
          <w:sz w:val="28"/>
          <w:szCs w:val="28"/>
          <w:bdr w:val="none" w:sz="0" w:space="0" w:color="auto" w:frame="1"/>
          <w:lang w:val="uk-UA"/>
        </w:rPr>
        <w:t xml:space="preserve"> </w:t>
      </w:r>
      <w:r w:rsidRPr="00037F52">
        <w:rPr>
          <w:rFonts w:ascii="Times New Roman" w:hAnsi="Times New Roman"/>
          <w:sz w:val="28"/>
          <w:szCs w:val="28"/>
          <w:lang w:val="uk-UA"/>
        </w:rPr>
        <w:lastRenderedPageBreak/>
        <w:t>«</w:t>
      </w:r>
      <w:r w:rsidRPr="00037F52">
        <w:rPr>
          <w:rFonts w:ascii="Times New Roman" w:hAnsi="Times New Roman"/>
          <w:i/>
          <w:sz w:val="28"/>
          <w:szCs w:val="28"/>
          <w:lang w:val="uk-UA"/>
        </w:rPr>
        <w:t>Актуальні проблеми менеджменту та публічного управління в умовах сучасних викликів</w:t>
      </w:r>
      <w:r w:rsidRPr="00037F52">
        <w:rPr>
          <w:rFonts w:ascii="Times New Roman" w:hAnsi="Times New Roman"/>
          <w:sz w:val="28"/>
          <w:szCs w:val="28"/>
          <w:lang w:val="uk-UA"/>
        </w:rPr>
        <w:t>»</w:t>
      </w:r>
      <w:r w:rsidRPr="00037F52">
        <w:rPr>
          <w:rFonts w:ascii="Times New Roman" w:hAnsi="Times New Roman"/>
          <w:sz w:val="28"/>
          <w:szCs w:val="28"/>
          <w:shd w:val="clear" w:color="auto" w:fill="FFFFFF"/>
          <w:lang w:val="uk-UA"/>
        </w:rPr>
        <w:t xml:space="preserve"> м. Тернопіль, ЗУНУ, 2023</w:t>
      </w:r>
      <w:r>
        <w:rPr>
          <w:rFonts w:ascii="Times New Roman" w:hAnsi="Times New Roman"/>
          <w:sz w:val="28"/>
          <w:szCs w:val="28"/>
          <w:shd w:val="clear" w:color="auto" w:fill="FFFFFF"/>
          <w:lang w:val="uk-UA"/>
        </w:rPr>
        <w:t>.</w:t>
      </w: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Default="006A38A0" w:rsidP="007D3651">
      <w:pPr>
        <w:spacing w:after="0" w:line="360" w:lineRule="auto"/>
        <w:ind w:firstLine="709"/>
        <w:jc w:val="both"/>
        <w:rPr>
          <w:rFonts w:ascii="Times New Roman" w:hAnsi="Times New Roman"/>
          <w:sz w:val="28"/>
          <w:szCs w:val="28"/>
          <w:shd w:val="clear" w:color="auto" w:fill="FFFFFF"/>
          <w:lang w:val="uk-UA"/>
        </w:rPr>
      </w:pPr>
    </w:p>
    <w:p w:rsidR="006A38A0" w:rsidRPr="007D3651" w:rsidRDefault="006A38A0" w:rsidP="00EB7AA4">
      <w:pPr>
        <w:spacing w:after="0" w:line="360" w:lineRule="auto"/>
        <w:jc w:val="both"/>
        <w:rPr>
          <w:rFonts w:ascii="Times New Roman" w:hAnsi="Times New Roman"/>
          <w:sz w:val="28"/>
          <w:szCs w:val="28"/>
          <w:shd w:val="clear" w:color="auto" w:fill="FFFFFF"/>
          <w:lang w:val="uk-UA"/>
        </w:rPr>
      </w:pPr>
    </w:p>
    <w:p w:rsidR="00FD1859" w:rsidRDefault="00C67D9F" w:rsidP="005228B8">
      <w:pPr>
        <w:spacing w:line="360" w:lineRule="auto"/>
        <w:jc w:val="center"/>
        <w:outlineLvl w:val="0"/>
        <w:rPr>
          <w:rFonts w:ascii="Times New Roman" w:hAnsi="Times New Roman"/>
          <w:b/>
          <w:sz w:val="28"/>
          <w:szCs w:val="28"/>
        </w:rPr>
      </w:pPr>
      <w:bookmarkStart w:id="5" w:name="_Toc136180051"/>
      <w:r>
        <w:rPr>
          <w:rFonts w:ascii="Times New Roman" w:hAnsi="Times New Roman"/>
          <w:b/>
          <w:sz w:val="28"/>
          <w:szCs w:val="28"/>
        </w:rPr>
        <w:lastRenderedPageBreak/>
        <w:t>РОЗДІЛ</w:t>
      </w:r>
      <w:r w:rsidR="00701AAE">
        <w:rPr>
          <w:rFonts w:ascii="Times New Roman" w:hAnsi="Times New Roman"/>
          <w:b/>
          <w:sz w:val="28"/>
          <w:szCs w:val="28"/>
        </w:rPr>
        <w:t xml:space="preserve"> </w:t>
      </w:r>
      <w:r w:rsidR="00701AAE" w:rsidRPr="009F608C">
        <w:rPr>
          <w:rFonts w:ascii="Times New Roman" w:hAnsi="Times New Roman"/>
          <w:b/>
          <w:sz w:val="28"/>
          <w:szCs w:val="28"/>
        </w:rPr>
        <w:t>1</w:t>
      </w:r>
      <w:bookmarkEnd w:id="5"/>
    </w:p>
    <w:p w:rsidR="00701AAE" w:rsidRPr="00F53E2E" w:rsidRDefault="005228B8" w:rsidP="005228B8">
      <w:pPr>
        <w:spacing w:line="360" w:lineRule="auto"/>
        <w:jc w:val="center"/>
        <w:outlineLvl w:val="0"/>
        <w:rPr>
          <w:rFonts w:ascii="Times New Roman" w:hAnsi="Times New Roman"/>
          <w:b/>
          <w:sz w:val="28"/>
          <w:szCs w:val="28"/>
        </w:rPr>
      </w:pPr>
      <w:r>
        <w:rPr>
          <w:rFonts w:ascii="Times New Roman" w:hAnsi="Times New Roman"/>
          <w:b/>
          <w:sz w:val="28"/>
          <w:szCs w:val="28"/>
        </w:rPr>
        <w:t xml:space="preserve"> </w:t>
      </w:r>
      <w:bookmarkStart w:id="6" w:name="_Toc136109037"/>
      <w:bookmarkStart w:id="7" w:name="_Toc136180052"/>
      <w:r w:rsidR="00701AAE" w:rsidRPr="003E4660">
        <w:rPr>
          <w:rFonts w:ascii="Times New Roman" w:hAnsi="Times New Roman"/>
          <w:b/>
          <w:sz w:val="28"/>
          <w:szCs w:val="28"/>
        </w:rPr>
        <w:t>ТЕОРЕТИЧНІ АСПЕКТИ СТИМУЛЮВАННЯ ТРУДОВОЇ</w:t>
      </w:r>
      <w:bookmarkEnd w:id="6"/>
      <w:bookmarkEnd w:id="7"/>
    </w:p>
    <w:p w:rsidR="000522CE" w:rsidRDefault="00701AAE" w:rsidP="000522CE">
      <w:pPr>
        <w:spacing w:line="360" w:lineRule="auto"/>
        <w:jc w:val="center"/>
        <w:outlineLvl w:val="0"/>
        <w:rPr>
          <w:rFonts w:ascii="Times New Roman" w:hAnsi="Times New Roman"/>
          <w:b/>
          <w:sz w:val="28"/>
          <w:szCs w:val="28"/>
        </w:rPr>
      </w:pPr>
      <w:bookmarkStart w:id="8" w:name="_Toc136180053"/>
      <w:r w:rsidRPr="003E4660">
        <w:rPr>
          <w:rFonts w:ascii="Times New Roman" w:hAnsi="Times New Roman"/>
          <w:b/>
          <w:sz w:val="28"/>
          <w:szCs w:val="28"/>
        </w:rPr>
        <w:t>МОТИВАЦІЇ ПЕРСОНАЛУ</w:t>
      </w:r>
      <w:bookmarkEnd w:id="8"/>
    </w:p>
    <w:p w:rsidR="00701AAE" w:rsidRPr="009F608C" w:rsidRDefault="000522CE" w:rsidP="000522CE">
      <w:pPr>
        <w:spacing w:line="360" w:lineRule="auto"/>
        <w:ind w:firstLine="709"/>
        <w:contextualSpacing/>
        <w:jc w:val="both"/>
        <w:outlineLvl w:val="1"/>
        <w:rPr>
          <w:rFonts w:ascii="Times New Roman" w:hAnsi="Times New Roman"/>
          <w:b/>
          <w:sz w:val="28"/>
          <w:szCs w:val="28"/>
        </w:rPr>
      </w:pPr>
      <w:bookmarkStart w:id="9" w:name="_Toc136180054"/>
      <w:r>
        <w:rPr>
          <w:rFonts w:ascii="Times New Roman" w:hAnsi="Times New Roman"/>
          <w:b/>
          <w:sz w:val="28"/>
          <w:szCs w:val="28"/>
        </w:rPr>
        <w:t>1.1.</w:t>
      </w:r>
      <w:r w:rsidR="00701AAE" w:rsidRPr="009F608C">
        <w:rPr>
          <w:rFonts w:ascii="Times New Roman" w:hAnsi="Times New Roman"/>
          <w:b/>
          <w:sz w:val="28"/>
          <w:szCs w:val="28"/>
        </w:rPr>
        <w:t>Зміст і поняття мотивації персоналу в організації</w:t>
      </w:r>
      <w:bookmarkEnd w:id="9"/>
    </w:p>
    <w:p w:rsidR="00701AAE" w:rsidRDefault="00701AAE" w:rsidP="00C76E9B">
      <w:pPr>
        <w:spacing w:after="0" w:line="360" w:lineRule="auto"/>
        <w:ind w:firstLine="709"/>
        <w:jc w:val="both"/>
        <w:rPr>
          <w:rFonts w:ascii="Times New Roman" w:hAnsi="Times New Roman"/>
          <w:sz w:val="28"/>
          <w:szCs w:val="28"/>
        </w:rPr>
      </w:pPr>
      <w:r w:rsidRPr="002D4D7F">
        <w:rPr>
          <w:rFonts w:ascii="Times New Roman" w:hAnsi="Times New Roman"/>
          <w:sz w:val="28"/>
          <w:szCs w:val="28"/>
        </w:rPr>
        <w:t>Актуальніст</w:t>
      </w:r>
      <w:r>
        <w:rPr>
          <w:rFonts w:ascii="Times New Roman" w:hAnsi="Times New Roman"/>
          <w:sz w:val="28"/>
          <w:szCs w:val="28"/>
        </w:rPr>
        <w:t>ь</w:t>
      </w:r>
      <w:r w:rsidRPr="002D4D7F">
        <w:rPr>
          <w:rFonts w:ascii="Times New Roman" w:hAnsi="Times New Roman"/>
          <w:sz w:val="28"/>
          <w:szCs w:val="28"/>
        </w:rPr>
        <w:t xml:space="preserve"> проблеми мотивації працівників не зменшується з часом, оскільки керівництво </w:t>
      </w:r>
      <w:r>
        <w:rPr>
          <w:rFonts w:ascii="Times New Roman" w:hAnsi="Times New Roman"/>
          <w:sz w:val="28"/>
          <w:szCs w:val="28"/>
        </w:rPr>
        <w:t xml:space="preserve">має </w:t>
      </w:r>
      <w:r w:rsidRPr="002D4D7F">
        <w:rPr>
          <w:rFonts w:ascii="Times New Roman" w:hAnsi="Times New Roman"/>
          <w:sz w:val="28"/>
          <w:szCs w:val="28"/>
        </w:rPr>
        <w:t>знати, як залучити своїх співробітників до досягнення поставлених завдань та цілей. З метою ефективного використання</w:t>
      </w:r>
      <w:r>
        <w:rPr>
          <w:rFonts w:ascii="Times New Roman" w:hAnsi="Times New Roman"/>
          <w:sz w:val="28"/>
          <w:szCs w:val="28"/>
        </w:rPr>
        <w:t xml:space="preserve"> потенціалу</w:t>
      </w:r>
      <w:r w:rsidRPr="002D4D7F">
        <w:rPr>
          <w:rFonts w:ascii="Times New Roman" w:hAnsi="Times New Roman"/>
          <w:sz w:val="28"/>
          <w:szCs w:val="28"/>
        </w:rPr>
        <w:t xml:space="preserve"> персоналу необхідно ознайомитися з сучасними моделями та методами мотивації</w:t>
      </w:r>
      <w:r>
        <w:rPr>
          <w:rFonts w:ascii="Times New Roman" w:hAnsi="Times New Roman"/>
          <w:sz w:val="28"/>
          <w:szCs w:val="28"/>
        </w:rPr>
        <w:t>.</w:t>
      </w:r>
    </w:p>
    <w:p w:rsidR="006C6902" w:rsidRDefault="006C6902" w:rsidP="00C76E9B">
      <w:pPr>
        <w:spacing w:after="0" w:line="360" w:lineRule="auto"/>
        <w:ind w:firstLine="709"/>
        <w:jc w:val="both"/>
        <w:rPr>
          <w:rFonts w:ascii="Times New Roman" w:hAnsi="Times New Roman"/>
          <w:sz w:val="28"/>
          <w:szCs w:val="28"/>
        </w:rPr>
      </w:pPr>
      <w:r w:rsidRPr="006C6902">
        <w:rPr>
          <w:rFonts w:ascii="Times New Roman" w:hAnsi="Times New Roman"/>
          <w:sz w:val="28"/>
          <w:szCs w:val="28"/>
        </w:rPr>
        <w:t>Мотивація - це внутрішній або зовнішній стимул, який спонукає людину до дії або певної поведінки. Вона включає фактори, які активізують, утримують та направляють діяльність людини, її енергію та наполегливість у досягненні цілей. Мотивація також визначається як внутрішній стан, що впливає на прагнення та задоволення потреб людини через вибір та здійснення дій</w:t>
      </w:r>
      <w:r>
        <w:rPr>
          <w:rFonts w:ascii="Times New Roman" w:hAnsi="Times New Roman"/>
          <w:sz w:val="28"/>
          <w:szCs w:val="28"/>
        </w:rPr>
        <w:t>.</w:t>
      </w:r>
    </w:p>
    <w:p w:rsidR="00701AAE" w:rsidRPr="00A179BC" w:rsidRDefault="00701AAE" w:rsidP="00C76E9B">
      <w:pPr>
        <w:spacing w:after="0" w:line="360" w:lineRule="auto"/>
        <w:ind w:firstLine="709"/>
        <w:jc w:val="both"/>
        <w:rPr>
          <w:rFonts w:ascii="Times New Roman" w:hAnsi="Times New Roman"/>
          <w:sz w:val="28"/>
          <w:szCs w:val="28"/>
        </w:rPr>
      </w:pPr>
      <w:r w:rsidRPr="00421FF8">
        <w:rPr>
          <w:rFonts w:ascii="Times New Roman" w:hAnsi="Times New Roman"/>
          <w:sz w:val="28"/>
          <w:szCs w:val="28"/>
        </w:rPr>
        <w:t>Мотивація праці в організації - це процес, за допомогою якого керівництво стимулює працівників до досягнення певної мети або задачі. Мотивація праці є важливою складовою успіху організації, оскільки вона допомагає підтримувати високий рівень продуктивності, знижувати текучість кадрів та по</w:t>
      </w:r>
      <w:r>
        <w:rPr>
          <w:rFonts w:ascii="Times New Roman" w:hAnsi="Times New Roman"/>
          <w:sz w:val="28"/>
          <w:szCs w:val="28"/>
        </w:rPr>
        <w:t xml:space="preserve">кращувати загальну ефективність. </w:t>
      </w:r>
      <w:r w:rsidRPr="000071CA">
        <w:rPr>
          <w:rFonts w:ascii="Times New Roman" w:hAnsi="Times New Roman"/>
          <w:sz w:val="28"/>
          <w:szCs w:val="28"/>
        </w:rPr>
        <w:t xml:space="preserve">О. В. Крушельницька та Д. П. Мельничук розглядають поняття мотивації як «бажання працівника задовольнити свої потреби через трудову діяльність» </w:t>
      </w:r>
      <w:r w:rsidR="003B72E0">
        <w:rPr>
          <w:rFonts w:ascii="Times New Roman" w:hAnsi="Times New Roman"/>
          <w:color w:val="000000"/>
          <w:sz w:val="28"/>
          <w:szCs w:val="28"/>
        </w:rPr>
        <w:t>[53</w:t>
      </w:r>
      <w:r w:rsidRPr="00A179BC">
        <w:rPr>
          <w:rFonts w:ascii="Times New Roman" w:hAnsi="Times New Roman"/>
          <w:color w:val="000000"/>
          <w:sz w:val="28"/>
          <w:szCs w:val="28"/>
        </w:rPr>
        <w:t>].</w:t>
      </w:r>
      <w:r w:rsidRPr="00A179BC">
        <w:rPr>
          <w:rFonts w:ascii="Times New Roman" w:hAnsi="Times New Roman"/>
          <w:color w:val="00B050"/>
          <w:sz w:val="28"/>
          <w:szCs w:val="28"/>
        </w:rPr>
        <w:t xml:space="preserve"> </w:t>
      </w:r>
    </w:p>
    <w:p w:rsidR="00701AAE" w:rsidRPr="002B2877" w:rsidRDefault="00701AAE" w:rsidP="00C76E9B">
      <w:pPr>
        <w:spacing w:after="0" w:line="360" w:lineRule="auto"/>
        <w:ind w:firstLine="709"/>
        <w:jc w:val="both"/>
        <w:rPr>
          <w:rFonts w:ascii="Times New Roman" w:hAnsi="Times New Roman"/>
          <w:sz w:val="28"/>
          <w:szCs w:val="28"/>
        </w:rPr>
      </w:pPr>
      <w:r>
        <w:rPr>
          <w:rFonts w:ascii="Times New Roman" w:hAnsi="Times New Roman"/>
          <w:sz w:val="28"/>
          <w:szCs w:val="28"/>
        </w:rPr>
        <w:t>В</w:t>
      </w:r>
      <w:r w:rsidRPr="002B2877">
        <w:rPr>
          <w:rFonts w:ascii="Times New Roman" w:hAnsi="Times New Roman"/>
          <w:sz w:val="28"/>
          <w:szCs w:val="28"/>
        </w:rPr>
        <w:t xml:space="preserve"> </w:t>
      </w:r>
      <w:r>
        <w:rPr>
          <w:rFonts w:ascii="Times New Roman" w:hAnsi="Times New Roman"/>
          <w:sz w:val="28"/>
          <w:szCs w:val="28"/>
        </w:rPr>
        <w:t>процесі</w:t>
      </w:r>
      <w:r w:rsidRPr="002B2877">
        <w:rPr>
          <w:rFonts w:ascii="Times New Roman" w:hAnsi="Times New Roman"/>
          <w:sz w:val="28"/>
          <w:szCs w:val="28"/>
        </w:rPr>
        <w:t xml:space="preserve"> </w:t>
      </w:r>
      <w:r>
        <w:rPr>
          <w:rFonts w:ascii="Times New Roman" w:hAnsi="Times New Roman"/>
          <w:sz w:val="28"/>
          <w:szCs w:val="28"/>
        </w:rPr>
        <w:t>діяльності</w:t>
      </w:r>
      <w:r w:rsidRPr="002B2877">
        <w:rPr>
          <w:rFonts w:ascii="Times New Roman" w:hAnsi="Times New Roman"/>
          <w:sz w:val="28"/>
          <w:szCs w:val="28"/>
        </w:rPr>
        <w:t xml:space="preserve"> </w:t>
      </w:r>
      <w:r>
        <w:rPr>
          <w:rFonts w:ascii="Times New Roman" w:hAnsi="Times New Roman"/>
          <w:sz w:val="28"/>
          <w:szCs w:val="28"/>
        </w:rPr>
        <w:t>за</w:t>
      </w:r>
      <w:r w:rsidRPr="002B2877">
        <w:rPr>
          <w:rFonts w:ascii="Times New Roman" w:hAnsi="Times New Roman"/>
          <w:sz w:val="28"/>
          <w:szCs w:val="28"/>
        </w:rPr>
        <w:t xml:space="preserve"> </w:t>
      </w:r>
      <w:r>
        <w:rPr>
          <w:rFonts w:ascii="Times New Roman" w:hAnsi="Times New Roman"/>
          <w:sz w:val="28"/>
          <w:szCs w:val="28"/>
        </w:rPr>
        <w:t>допомогою</w:t>
      </w:r>
      <w:r w:rsidRPr="002B2877">
        <w:rPr>
          <w:rFonts w:ascii="Times New Roman" w:hAnsi="Times New Roman"/>
          <w:sz w:val="28"/>
          <w:szCs w:val="28"/>
        </w:rPr>
        <w:t xml:space="preserve"> </w:t>
      </w:r>
      <w:r>
        <w:rPr>
          <w:rFonts w:ascii="Times New Roman" w:hAnsi="Times New Roman"/>
          <w:sz w:val="28"/>
          <w:szCs w:val="28"/>
        </w:rPr>
        <w:t>збільшення</w:t>
      </w:r>
      <w:r w:rsidRPr="002B2877">
        <w:rPr>
          <w:rFonts w:ascii="Times New Roman" w:hAnsi="Times New Roman"/>
          <w:sz w:val="28"/>
          <w:szCs w:val="28"/>
        </w:rPr>
        <w:t xml:space="preserve"> </w:t>
      </w:r>
      <w:r>
        <w:rPr>
          <w:rFonts w:ascii="Times New Roman" w:hAnsi="Times New Roman"/>
          <w:sz w:val="28"/>
          <w:szCs w:val="28"/>
        </w:rPr>
        <w:t>мотивації</w:t>
      </w:r>
      <w:r w:rsidRPr="002B2877">
        <w:rPr>
          <w:rFonts w:ascii="Times New Roman" w:hAnsi="Times New Roman"/>
          <w:sz w:val="28"/>
          <w:szCs w:val="28"/>
        </w:rPr>
        <w:t xml:space="preserve"> </w:t>
      </w:r>
      <w:r>
        <w:rPr>
          <w:rFonts w:ascii="Times New Roman" w:hAnsi="Times New Roman"/>
          <w:sz w:val="28"/>
          <w:szCs w:val="28"/>
        </w:rPr>
        <w:t>можна</w:t>
      </w:r>
      <w:r w:rsidRPr="002B2877">
        <w:rPr>
          <w:rFonts w:ascii="Times New Roman" w:hAnsi="Times New Roman"/>
          <w:sz w:val="28"/>
          <w:szCs w:val="28"/>
        </w:rPr>
        <w:t xml:space="preserve"> </w:t>
      </w:r>
      <w:r>
        <w:rPr>
          <w:rFonts w:ascii="Times New Roman" w:hAnsi="Times New Roman"/>
          <w:sz w:val="28"/>
          <w:szCs w:val="28"/>
        </w:rPr>
        <w:t>вирішити</w:t>
      </w:r>
      <w:r w:rsidRPr="002B2877">
        <w:rPr>
          <w:rFonts w:ascii="Times New Roman" w:hAnsi="Times New Roman"/>
          <w:sz w:val="28"/>
          <w:szCs w:val="28"/>
        </w:rPr>
        <w:t xml:space="preserve"> </w:t>
      </w:r>
      <w:r>
        <w:rPr>
          <w:rFonts w:ascii="Times New Roman" w:hAnsi="Times New Roman"/>
          <w:sz w:val="28"/>
          <w:szCs w:val="28"/>
        </w:rPr>
        <w:t>такі</w:t>
      </w:r>
      <w:r w:rsidRPr="002B2877">
        <w:rPr>
          <w:rFonts w:ascii="Times New Roman" w:hAnsi="Times New Roman"/>
          <w:sz w:val="28"/>
          <w:szCs w:val="28"/>
        </w:rPr>
        <w:t xml:space="preserve"> </w:t>
      </w:r>
      <w:r>
        <w:rPr>
          <w:rFonts w:ascii="Times New Roman" w:hAnsi="Times New Roman"/>
          <w:sz w:val="28"/>
          <w:szCs w:val="28"/>
        </w:rPr>
        <w:t>проблеми</w:t>
      </w:r>
      <w:r w:rsidRPr="002B2877">
        <w:rPr>
          <w:rFonts w:ascii="Times New Roman" w:hAnsi="Times New Roman"/>
          <w:sz w:val="28"/>
          <w:szCs w:val="28"/>
        </w:rPr>
        <w:t xml:space="preserve"> </w:t>
      </w:r>
      <w:r>
        <w:rPr>
          <w:rFonts w:ascii="Times New Roman" w:hAnsi="Times New Roman"/>
          <w:sz w:val="28"/>
          <w:szCs w:val="28"/>
        </w:rPr>
        <w:t>та</w:t>
      </w:r>
      <w:r w:rsidRPr="002B2877">
        <w:rPr>
          <w:rFonts w:ascii="Times New Roman" w:hAnsi="Times New Roman"/>
          <w:sz w:val="28"/>
          <w:szCs w:val="28"/>
        </w:rPr>
        <w:t xml:space="preserve"> </w:t>
      </w:r>
      <w:r>
        <w:rPr>
          <w:rFonts w:ascii="Times New Roman" w:hAnsi="Times New Roman"/>
          <w:sz w:val="28"/>
          <w:szCs w:val="28"/>
        </w:rPr>
        <w:t>завдання</w:t>
      </w:r>
      <w:r w:rsidRPr="002B2877">
        <w:rPr>
          <w:rFonts w:ascii="Times New Roman" w:hAnsi="Times New Roman"/>
          <w:sz w:val="28"/>
          <w:szCs w:val="28"/>
        </w:rPr>
        <w:t xml:space="preserve">, </w:t>
      </w:r>
      <w:r>
        <w:rPr>
          <w:rFonts w:ascii="Times New Roman" w:hAnsi="Times New Roman"/>
          <w:sz w:val="28"/>
          <w:szCs w:val="28"/>
        </w:rPr>
        <w:t>а</w:t>
      </w:r>
      <w:r w:rsidRPr="002B2877">
        <w:rPr>
          <w:rFonts w:ascii="Times New Roman" w:hAnsi="Times New Roman"/>
          <w:sz w:val="28"/>
          <w:szCs w:val="28"/>
        </w:rPr>
        <w:t xml:space="preserve"> </w:t>
      </w:r>
      <w:r>
        <w:rPr>
          <w:rFonts w:ascii="Times New Roman" w:hAnsi="Times New Roman"/>
          <w:sz w:val="28"/>
          <w:szCs w:val="28"/>
        </w:rPr>
        <w:t>саме</w:t>
      </w:r>
      <w:r w:rsidRPr="002B2877">
        <w:rPr>
          <w:rFonts w:ascii="Times New Roman" w:hAnsi="Times New Roman"/>
          <w:sz w:val="28"/>
          <w:szCs w:val="28"/>
        </w:rPr>
        <w:t xml:space="preserve">: </w:t>
      </w:r>
      <w:r>
        <w:rPr>
          <w:rFonts w:ascii="Times New Roman" w:hAnsi="Times New Roman"/>
          <w:sz w:val="28"/>
          <w:szCs w:val="28"/>
        </w:rPr>
        <w:t>задовільнити</w:t>
      </w:r>
      <w:r w:rsidRPr="002B2877">
        <w:rPr>
          <w:rFonts w:ascii="Times New Roman" w:hAnsi="Times New Roman"/>
          <w:sz w:val="28"/>
          <w:szCs w:val="28"/>
        </w:rPr>
        <w:t xml:space="preserve"> </w:t>
      </w:r>
      <w:r>
        <w:rPr>
          <w:rFonts w:ascii="Times New Roman" w:hAnsi="Times New Roman"/>
          <w:sz w:val="28"/>
          <w:szCs w:val="28"/>
        </w:rPr>
        <w:t>фінансові</w:t>
      </w:r>
      <w:r w:rsidRPr="002B2877">
        <w:rPr>
          <w:rFonts w:ascii="Times New Roman" w:hAnsi="Times New Roman"/>
          <w:sz w:val="28"/>
          <w:szCs w:val="28"/>
        </w:rPr>
        <w:t xml:space="preserve"> </w:t>
      </w:r>
      <w:r>
        <w:rPr>
          <w:rFonts w:ascii="Times New Roman" w:hAnsi="Times New Roman"/>
          <w:sz w:val="28"/>
          <w:szCs w:val="28"/>
        </w:rPr>
        <w:t>чи</w:t>
      </w:r>
      <w:r w:rsidRPr="002B2877">
        <w:rPr>
          <w:rFonts w:ascii="Times New Roman" w:hAnsi="Times New Roman"/>
          <w:sz w:val="28"/>
          <w:szCs w:val="28"/>
        </w:rPr>
        <w:t xml:space="preserve"> </w:t>
      </w:r>
      <w:r>
        <w:rPr>
          <w:rFonts w:ascii="Times New Roman" w:hAnsi="Times New Roman"/>
          <w:sz w:val="28"/>
          <w:szCs w:val="28"/>
        </w:rPr>
        <w:t>моральні</w:t>
      </w:r>
      <w:r w:rsidRPr="002B2877">
        <w:rPr>
          <w:rFonts w:ascii="Times New Roman" w:hAnsi="Times New Roman"/>
          <w:sz w:val="28"/>
          <w:szCs w:val="28"/>
        </w:rPr>
        <w:t xml:space="preserve"> </w:t>
      </w:r>
      <w:r>
        <w:rPr>
          <w:rFonts w:ascii="Times New Roman" w:hAnsi="Times New Roman"/>
          <w:sz w:val="28"/>
          <w:szCs w:val="28"/>
        </w:rPr>
        <w:t>потреби</w:t>
      </w:r>
      <w:r w:rsidRPr="002B2877">
        <w:rPr>
          <w:rFonts w:ascii="Times New Roman" w:hAnsi="Times New Roman"/>
          <w:sz w:val="28"/>
          <w:szCs w:val="28"/>
        </w:rPr>
        <w:t xml:space="preserve"> </w:t>
      </w:r>
      <w:r>
        <w:rPr>
          <w:rFonts w:ascii="Times New Roman" w:hAnsi="Times New Roman"/>
          <w:sz w:val="28"/>
          <w:szCs w:val="28"/>
        </w:rPr>
        <w:t>працівників</w:t>
      </w:r>
      <w:r w:rsidRPr="002B2877">
        <w:rPr>
          <w:rFonts w:ascii="Times New Roman" w:hAnsi="Times New Roman"/>
          <w:sz w:val="28"/>
          <w:szCs w:val="28"/>
        </w:rPr>
        <w:t xml:space="preserve">, </w:t>
      </w:r>
      <w:r>
        <w:rPr>
          <w:rFonts w:ascii="Times New Roman" w:hAnsi="Times New Roman"/>
          <w:sz w:val="28"/>
          <w:szCs w:val="28"/>
        </w:rPr>
        <w:t>визначити</w:t>
      </w:r>
      <w:r w:rsidRPr="002B2877">
        <w:rPr>
          <w:rFonts w:ascii="Times New Roman" w:hAnsi="Times New Roman"/>
          <w:sz w:val="28"/>
          <w:szCs w:val="28"/>
        </w:rPr>
        <w:t xml:space="preserve"> </w:t>
      </w:r>
      <w:r>
        <w:rPr>
          <w:rFonts w:ascii="Times New Roman" w:hAnsi="Times New Roman"/>
          <w:sz w:val="28"/>
          <w:szCs w:val="28"/>
        </w:rPr>
        <w:t>ступінь</w:t>
      </w:r>
      <w:r w:rsidRPr="002B2877">
        <w:rPr>
          <w:rFonts w:ascii="Times New Roman" w:hAnsi="Times New Roman"/>
          <w:sz w:val="28"/>
          <w:szCs w:val="28"/>
        </w:rPr>
        <w:t xml:space="preserve"> </w:t>
      </w:r>
      <w:r>
        <w:rPr>
          <w:rFonts w:ascii="Times New Roman" w:hAnsi="Times New Roman"/>
          <w:sz w:val="28"/>
          <w:szCs w:val="28"/>
        </w:rPr>
        <w:t>їх</w:t>
      </w:r>
      <w:r w:rsidRPr="002B2877">
        <w:rPr>
          <w:rFonts w:ascii="Times New Roman" w:hAnsi="Times New Roman"/>
          <w:sz w:val="28"/>
          <w:szCs w:val="28"/>
        </w:rPr>
        <w:t xml:space="preserve"> </w:t>
      </w:r>
      <w:r>
        <w:rPr>
          <w:rFonts w:ascii="Times New Roman" w:hAnsi="Times New Roman"/>
          <w:sz w:val="28"/>
          <w:szCs w:val="28"/>
        </w:rPr>
        <w:t>вмотивованості</w:t>
      </w:r>
      <w:r w:rsidRPr="002B2877">
        <w:rPr>
          <w:rFonts w:ascii="Times New Roman" w:hAnsi="Times New Roman"/>
          <w:sz w:val="28"/>
          <w:szCs w:val="28"/>
        </w:rPr>
        <w:t xml:space="preserve"> </w:t>
      </w:r>
      <w:r>
        <w:rPr>
          <w:rFonts w:ascii="Times New Roman" w:hAnsi="Times New Roman"/>
          <w:sz w:val="28"/>
          <w:szCs w:val="28"/>
        </w:rPr>
        <w:t>до</w:t>
      </w:r>
      <w:r w:rsidRPr="002B2877">
        <w:rPr>
          <w:rFonts w:ascii="Times New Roman" w:hAnsi="Times New Roman"/>
          <w:sz w:val="28"/>
          <w:szCs w:val="28"/>
        </w:rPr>
        <w:t xml:space="preserve"> </w:t>
      </w:r>
      <w:r>
        <w:rPr>
          <w:rFonts w:ascii="Times New Roman" w:hAnsi="Times New Roman"/>
          <w:sz w:val="28"/>
          <w:szCs w:val="28"/>
        </w:rPr>
        <w:t>праці</w:t>
      </w:r>
      <w:r w:rsidRPr="002B2877">
        <w:rPr>
          <w:rFonts w:ascii="Times New Roman" w:hAnsi="Times New Roman"/>
          <w:sz w:val="28"/>
          <w:szCs w:val="28"/>
        </w:rPr>
        <w:t>,</w:t>
      </w:r>
      <w:r w:rsidR="000B12F7">
        <w:rPr>
          <w:rFonts w:ascii="Times New Roman" w:hAnsi="Times New Roman"/>
          <w:sz w:val="28"/>
          <w:szCs w:val="28"/>
        </w:rPr>
        <w:t xml:space="preserve"> </w:t>
      </w:r>
      <w:r>
        <w:rPr>
          <w:rFonts w:ascii="Times New Roman" w:hAnsi="Times New Roman"/>
          <w:sz w:val="28"/>
          <w:szCs w:val="28"/>
        </w:rPr>
        <w:t>проаналізувати</w:t>
      </w:r>
      <w:r w:rsidRPr="002B2877">
        <w:rPr>
          <w:rFonts w:ascii="Times New Roman" w:hAnsi="Times New Roman"/>
          <w:sz w:val="28"/>
          <w:szCs w:val="28"/>
        </w:rPr>
        <w:t xml:space="preserve"> </w:t>
      </w:r>
      <w:r>
        <w:rPr>
          <w:rFonts w:ascii="Times New Roman" w:hAnsi="Times New Roman"/>
          <w:sz w:val="28"/>
          <w:szCs w:val="28"/>
        </w:rPr>
        <w:t>результати</w:t>
      </w:r>
      <w:r w:rsidRPr="002B2877">
        <w:rPr>
          <w:rFonts w:ascii="Times New Roman" w:hAnsi="Times New Roman"/>
          <w:sz w:val="28"/>
          <w:szCs w:val="28"/>
        </w:rPr>
        <w:t xml:space="preserve"> </w:t>
      </w:r>
      <w:r>
        <w:rPr>
          <w:rFonts w:ascii="Times New Roman" w:hAnsi="Times New Roman"/>
          <w:sz w:val="28"/>
          <w:szCs w:val="28"/>
        </w:rPr>
        <w:t>діяльності</w:t>
      </w:r>
      <w:r w:rsidRPr="002B2877">
        <w:rPr>
          <w:rFonts w:ascii="Times New Roman" w:hAnsi="Times New Roman"/>
          <w:sz w:val="28"/>
          <w:szCs w:val="28"/>
        </w:rPr>
        <w:t xml:space="preserve"> </w:t>
      </w:r>
      <w:r>
        <w:rPr>
          <w:rFonts w:ascii="Times New Roman" w:hAnsi="Times New Roman"/>
          <w:sz w:val="28"/>
          <w:szCs w:val="28"/>
        </w:rPr>
        <w:t>роботи</w:t>
      </w:r>
      <w:r w:rsidRPr="002B2877">
        <w:rPr>
          <w:rFonts w:ascii="Times New Roman" w:hAnsi="Times New Roman"/>
          <w:sz w:val="28"/>
          <w:szCs w:val="28"/>
        </w:rPr>
        <w:t xml:space="preserve"> </w:t>
      </w:r>
      <w:r>
        <w:rPr>
          <w:rFonts w:ascii="Times New Roman" w:hAnsi="Times New Roman"/>
          <w:sz w:val="28"/>
          <w:szCs w:val="28"/>
        </w:rPr>
        <w:t>працівника</w:t>
      </w:r>
      <w:r w:rsidRPr="002B2877">
        <w:rPr>
          <w:rFonts w:ascii="Times New Roman" w:hAnsi="Times New Roman"/>
          <w:sz w:val="28"/>
          <w:szCs w:val="28"/>
        </w:rPr>
        <w:t>.</w:t>
      </w:r>
    </w:p>
    <w:p w:rsidR="00701AAE" w:rsidRPr="00BC6D36" w:rsidRDefault="00701AAE" w:rsidP="00C76E9B">
      <w:pPr>
        <w:spacing w:after="0" w:line="360" w:lineRule="auto"/>
        <w:ind w:firstLine="709"/>
        <w:jc w:val="both"/>
        <w:rPr>
          <w:rFonts w:ascii="Times New Roman" w:hAnsi="Times New Roman"/>
          <w:color w:val="92D050"/>
          <w:sz w:val="28"/>
          <w:szCs w:val="28"/>
          <w:lang w:val="uk-UA"/>
        </w:rPr>
      </w:pPr>
      <w:r w:rsidRPr="001D1230">
        <w:rPr>
          <w:rFonts w:ascii="Times New Roman" w:hAnsi="Times New Roman"/>
          <w:color w:val="000000"/>
          <w:sz w:val="28"/>
          <w:szCs w:val="28"/>
        </w:rPr>
        <w:t>Прохоровська</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С</w:t>
      </w:r>
      <w:r w:rsidRPr="002B2877">
        <w:rPr>
          <w:rFonts w:ascii="Times New Roman" w:hAnsi="Times New Roman"/>
          <w:color w:val="000000"/>
          <w:sz w:val="28"/>
          <w:szCs w:val="28"/>
        </w:rPr>
        <w:t>.</w:t>
      </w:r>
      <w:r w:rsidRPr="001D1230">
        <w:rPr>
          <w:rFonts w:ascii="Times New Roman" w:hAnsi="Times New Roman"/>
          <w:color w:val="000000"/>
          <w:sz w:val="28"/>
          <w:szCs w:val="28"/>
        </w:rPr>
        <w:t>А</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вказу</w:t>
      </w:r>
      <w:r>
        <w:rPr>
          <w:rFonts w:ascii="Times New Roman" w:hAnsi="Times New Roman"/>
          <w:color w:val="000000"/>
          <w:sz w:val="28"/>
          <w:szCs w:val="28"/>
          <w:lang w:val="uk-UA"/>
        </w:rPr>
        <w:t>є</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що</w:t>
      </w:r>
      <w:r w:rsidRPr="002B2877">
        <w:rPr>
          <w:rFonts w:ascii="Times New Roman" w:hAnsi="Times New Roman"/>
          <w:color w:val="000000"/>
          <w:sz w:val="28"/>
          <w:szCs w:val="28"/>
        </w:rPr>
        <w:t>: «</w:t>
      </w:r>
      <w:r w:rsidR="006C6902">
        <w:rPr>
          <w:rFonts w:ascii="Times New Roman" w:hAnsi="Times New Roman"/>
          <w:color w:val="000000"/>
          <w:sz w:val="28"/>
          <w:szCs w:val="28"/>
        </w:rPr>
        <w:t>система</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мотивації</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виконує</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важливу</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роль</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у</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поєднанні</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цільових</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установок</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персоналу</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із</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стратегічними</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завданнями</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lastRenderedPageBreak/>
        <w:t>діяльності</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підприємства</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Прийняття</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ефективних</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заходів</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щодо</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стимулювання</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працівників</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сприяє</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зміцненню</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кадрової</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політики</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підвищенню</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інтересу</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співробітників</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до</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діяльності</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підприємства</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що</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дає</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змогу</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підвищити</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продуктивність</w:t>
      </w:r>
      <w:r w:rsidRPr="002B2877">
        <w:rPr>
          <w:rFonts w:ascii="Times New Roman" w:hAnsi="Times New Roman"/>
          <w:color w:val="000000"/>
          <w:sz w:val="28"/>
          <w:szCs w:val="28"/>
        </w:rPr>
        <w:t xml:space="preserve"> </w:t>
      </w:r>
      <w:r w:rsidRPr="001D1230">
        <w:rPr>
          <w:rFonts w:ascii="Times New Roman" w:hAnsi="Times New Roman"/>
          <w:color w:val="000000"/>
          <w:sz w:val="28"/>
          <w:szCs w:val="28"/>
        </w:rPr>
        <w:t>праці</w:t>
      </w:r>
      <w:r w:rsidR="0081232A">
        <w:rPr>
          <w:rFonts w:ascii="Times New Roman" w:hAnsi="Times New Roman"/>
          <w:color w:val="000000"/>
          <w:sz w:val="28"/>
          <w:szCs w:val="28"/>
        </w:rPr>
        <w:t>»[32</w:t>
      </w:r>
      <w:r w:rsidRPr="002B2877">
        <w:rPr>
          <w:rFonts w:ascii="Times New Roman" w:hAnsi="Times New Roman"/>
          <w:color w:val="000000"/>
          <w:sz w:val="28"/>
          <w:szCs w:val="28"/>
        </w:rPr>
        <w:t>]</w:t>
      </w:r>
      <w:r>
        <w:rPr>
          <w:rFonts w:ascii="Times New Roman" w:hAnsi="Times New Roman"/>
          <w:color w:val="000000"/>
          <w:sz w:val="28"/>
          <w:szCs w:val="28"/>
          <w:lang w:val="uk-UA"/>
        </w:rPr>
        <w:t>.</w:t>
      </w:r>
    </w:p>
    <w:p w:rsidR="00701AAE" w:rsidRPr="00C76E9B" w:rsidRDefault="006C6902" w:rsidP="00C76E9B">
      <w:pPr>
        <w:spacing w:after="0" w:line="360" w:lineRule="auto"/>
        <w:ind w:firstLine="709"/>
        <w:jc w:val="both"/>
        <w:rPr>
          <w:rFonts w:ascii="Times New Roman" w:hAnsi="Times New Roman"/>
          <w:sz w:val="28"/>
          <w:szCs w:val="28"/>
        </w:rPr>
      </w:pPr>
      <w:r w:rsidRPr="006C6902">
        <w:rPr>
          <w:rFonts w:ascii="Times New Roman" w:hAnsi="Times New Roman"/>
          <w:sz w:val="28"/>
          <w:szCs w:val="28"/>
        </w:rPr>
        <w:t>Мотивація повинна враховувати широкий спектр факторів, які впливають на поведінку людини і стимулюють її до виконання конкретних дій для досягнення поставлених цілей. Ці фактори можуть включати важливість та складність роботи, винагороди за досягнення результатів, амбіції працівника щодо кар'єрного зростання. Ефективність</w:t>
      </w:r>
      <w:r>
        <w:rPr>
          <w:rFonts w:ascii="Times New Roman" w:hAnsi="Times New Roman"/>
          <w:sz w:val="28"/>
          <w:szCs w:val="28"/>
        </w:rPr>
        <w:t xml:space="preserve"> цих факторів проявляється, коли</w:t>
      </w:r>
      <w:r w:rsidRPr="006C6902">
        <w:rPr>
          <w:rFonts w:ascii="Times New Roman" w:hAnsi="Times New Roman"/>
          <w:sz w:val="28"/>
          <w:szCs w:val="28"/>
        </w:rPr>
        <w:t xml:space="preserve"> організація створює сприятливі умови для розвитку та використання здібностей працівників на підприємстві.</w:t>
      </w:r>
      <w:r w:rsidR="00701AAE">
        <w:rPr>
          <w:rFonts w:ascii="Times New Roman" w:hAnsi="Times New Roman"/>
          <w:sz w:val="28"/>
          <w:szCs w:val="28"/>
        </w:rPr>
        <w:t xml:space="preserve"> [</w:t>
      </w:r>
      <w:r w:rsidR="00701AAE" w:rsidRPr="00A179BC">
        <w:rPr>
          <w:rFonts w:ascii="Times New Roman" w:hAnsi="Times New Roman"/>
          <w:color w:val="000000"/>
          <w:sz w:val="28"/>
          <w:szCs w:val="28"/>
        </w:rPr>
        <w:t>2</w:t>
      </w:r>
      <w:r w:rsidR="00701AAE" w:rsidRPr="00BA1B4F">
        <w:rPr>
          <w:rFonts w:ascii="Times New Roman" w:hAnsi="Times New Roman"/>
          <w:sz w:val="28"/>
          <w:szCs w:val="28"/>
        </w:rPr>
        <w:t>].</w:t>
      </w:r>
    </w:p>
    <w:p w:rsidR="00701AAE" w:rsidRPr="009F608C" w:rsidRDefault="00701AAE" w:rsidP="0023498A">
      <w:pPr>
        <w:spacing w:after="0" w:line="360" w:lineRule="auto"/>
        <w:ind w:firstLine="709"/>
        <w:jc w:val="both"/>
        <w:rPr>
          <w:rFonts w:ascii="Times New Roman" w:hAnsi="Times New Roman"/>
          <w:sz w:val="28"/>
          <w:szCs w:val="28"/>
          <w:lang w:val="uk-UA"/>
        </w:rPr>
      </w:pPr>
      <w:r w:rsidRPr="009F608C">
        <w:rPr>
          <w:rFonts w:ascii="Times New Roman" w:hAnsi="Times New Roman"/>
          <w:sz w:val="28"/>
          <w:szCs w:val="28"/>
          <w:lang w:val="uk-UA"/>
        </w:rPr>
        <w:t>В основі кожного мотиваційного проце</w:t>
      </w:r>
      <w:r>
        <w:rPr>
          <w:rFonts w:ascii="Times New Roman" w:hAnsi="Times New Roman"/>
          <w:sz w:val="28"/>
          <w:szCs w:val="28"/>
          <w:lang w:val="uk-UA"/>
        </w:rPr>
        <w:t>су лежать три аспекти – потреба</w:t>
      </w:r>
      <w:r w:rsidRPr="009F608C">
        <w:rPr>
          <w:rFonts w:ascii="Times New Roman" w:hAnsi="Times New Roman"/>
          <w:sz w:val="28"/>
          <w:szCs w:val="28"/>
          <w:lang w:val="uk-UA"/>
        </w:rPr>
        <w:t>, мотив та стимул.</w:t>
      </w:r>
    </w:p>
    <w:p w:rsidR="00701AAE" w:rsidRDefault="004C18B8" w:rsidP="006000A6">
      <w:pPr>
        <w:spacing w:after="0" w:line="240" w:lineRule="auto"/>
        <w:ind w:firstLine="709"/>
        <w:jc w:val="both"/>
        <w:rPr>
          <w:rFonts w:ascii="Times New Roman" w:hAnsi="Times New Roman"/>
          <w:sz w:val="28"/>
          <w:szCs w:val="28"/>
        </w:rPr>
      </w:pPr>
      <w:r>
        <w:rPr>
          <w:noProof/>
          <w:lang w:val="uk-UA" w:eastAsia="uk-UA"/>
        </w:rPr>
        <w:pict>
          <v:rect id="Rectangle 3" o:spid="_x0000_s1027" style="position:absolute;left:0;text-align:left;margin-left:245.8pt;margin-top:7pt;width:109.4pt;height:40.7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">
            <v:textbox>
              <w:txbxContent>
                <w:p w:rsidR="00E63E84" w:rsidRPr="00FD1859" w:rsidRDefault="00E63E84" w:rsidP="00FD1859">
                  <w:pPr>
                    <w:rPr>
                      <w:rFonts w:ascii="Times New Roman" w:hAnsi="Times New Roman"/>
                      <w:sz w:val="28"/>
                      <w:szCs w:val="28"/>
                    </w:rPr>
                  </w:pPr>
                  <w:r>
                    <w:rPr>
                      <w:rFonts w:ascii="Times New Roman" w:hAnsi="Times New Roman"/>
                      <w:sz w:val="28"/>
                      <w:szCs w:val="28"/>
                    </w:rPr>
                    <w:t>Поведінка(дії</w:t>
                  </w:r>
                  <w:r w:rsidRPr="00FD1859">
                    <w:rPr>
                      <w:rFonts w:ascii="Times New Roman" w:hAnsi="Times New Roman"/>
                      <w:sz w:val="28"/>
                      <w:szCs w:val="28"/>
                    </w:rPr>
                    <w:t>)</w:t>
                  </w:r>
                </w:p>
                <w:p w:rsidR="00E63E84" w:rsidRDefault="00E63E84"/>
              </w:txbxContent>
            </v:textbox>
          </v:rect>
        </w:pict>
      </w:r>
      <w:r>
        <w:rPr>
          <w:noProof/>
          <w:lang w:val="uk-UA" w:eastAsia="uk-UA"/>
        </w:rPr>
        <w:pict>
          <v:rect id="Rectangle 2" o:spid="_x0000_s1026" style="position:absolute;left:0;text-align:left;margin-left:374.05pt;margin-top:7pt;width:100.05pt;height:40.7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">
            <v:textbox>
              <w:txbxContent>
                <w:p w:rsidR="00E63E84" w:rsidRPr="00FD1859" w:rsidRDefault="00E63E84" w:rsidP="00007AA0">
                  <w:pPr>
                    <w:jc w:val="center"/>
                    <w:rPr>
                      <w:rFonts w:ascii="Times New Roman" w:hAnsi="Times New Roman"/>
                      <w:sz w:val="28"/>
                      <w:szCs w:val="28"/>
                    </w:rPr>
                  </w:pPr>
                  <w:r w:rsidRPr="00FD1859">
                    <w:rPr>
                      <w:rFonts w:ascii="Times New Roman" w:hAnsi="Times New Roman"/>
                      <w:sz w:val="28"/>
                      <w:szCs w:val="28"/>
                    </w:rPr>
                    <w:t>Мета</w:t>
                  </w:r>
                </w:p>
                <w:p w:rsidR="00E63E84" w:rsidRDefault="00E63E84"/>
              </w:txbxContent>
            </v:textbox>
          </v:rect>
        </w:pict>
      </w:r>
      <w:r>
        <w:rPr>
          <w:noProof/>
          <w:lang w:val="uk-UA" w:eastAsia="uk-UA"/>
        </w:rPr>
        <w:pict>
          <v:rect id="Rectangle 4" o:spid="_x0000_s1028" style="position:absolute;left:0;text-align:left;margin-left:128pt;margin-top:7pt;width:100.05pt;height:40.7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">
            <v:textbox>
              <w:txbxContent>
                <w:p w:rsidR="00E63E84" w:rsidRPr="00FD1859" w:rsidRDefault="00E63E84" w:rsidP="00007AA0">
                  <w:pPr>
                    <w:jc w:val="center"/>
                    <w:rPr>
                      <w:rFonts w:ascii="Times New Roman" w:hAnsi="Times New Roman"/>
                      <w:sz w:val="28"/>
                      <w:szCs w:val="28"/>
                    </w:rPr>
                  </w:pPr>
                  <w:r w:rsidRPr="00FD1859">
                    <w:rPr>
                      <w:rFonts w:ascii="Times New Roman" w:hAnsi="Times New Roman"/>
                      <w:sz w:val="28"/>
                      <w:szCs w:val="28"/>
                    </w:rPr>
                    <w:t>Мотив</w:t>
                  </w:r>
                </w:p>
                <w:p w:rsidR="00E63E84" w:rsidRPr="00007AA0" w:rsidRDefault="00E63E84">
                  <w:pPr>
                    <w:rPr>
                      <w:rFonts w:ascii="Times New Roman" w:hAnsi="Times New Roman"/>
                      <w:sz w:val="28"/>
                      <w:szCs w:val="28"/>
                    </w:rPr>
                  </w:pPr>
                </w:p>
              </w:txbxContent>
            </v:textbox>
          </v:rect>
        </w:pict>
      </w:r>
      <w:r>
        <w:rPr>
          <w:noProof/>
          <w:lang w:val="uk-UA" w:eastAsia="uk-UA"/>
        </w:rPr>
        <w:pict>
          <v:rect id="Rectangle 5" o:spid="_x0000_s1029" style="position:absolute;left:0;text-align:left;margin-left:4.75pt;margin-top:7pt;width:100.05pt;height:40.7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">
            <v:textbox>
              <w:txbxContent>
                <w:p w:rsidR="00E63E84" w:rsidRPr="00FD1859" w:rsidRDefault="00E63E84" w:rsidP="00007AA0">
                  <w:pPr>
                    <w:jc w:val="center"/>
                    <w:rPr>
                      <w:rFonts w:ascii="Times New Roman" w:hAnsi="Times New Roman"/>
                      <w:sz w:val="28"/>
                      <w:szCs w:val="28"/>
                    </w:rPr>
                  </w:pPr>
                  <w:r w:rsidRPr="00FD1859">
                    <w:rPr>
                      <w:rFonts w:ascii="Times New Roman" w:hAnsi="Times New Roman"/>
                      <w:sz w:val="28"/>
                      <w:szCs w:val="28"/>
                    </w:rPr>
                    <w:t>Потреба</w:t>
                  </w:r>
                </w:p>
                <w:p w:rsidR="00E63E84" w:rsidRPr="00007AA0" w:rsidRDefault="00E63E84">
                  <w:pPr>
                    <w:rPr>
                      <w:rFonts w:ascii="Times New Roman" w:hAnsi="Times New Roman"/>
                      <w:sz w:val="28"/>
                      <w:szCs w:val="28"/>
                    </w:rPr>
                  </w:pPr>
                </w:p>
              </w:txbxContent>
            </v:textbox>
          </v:rect>
        </w:pict>
      </w:r>
    </w:p>
    <w:p w:rsidR="00701AAE" w:rsidRDefault="004C18B8" w:rsidP="006000A6">
      <w:pPr>
        <w:spacing w:after="0" w:line="240" w:lineRule="auto"/>
        <w:ind w:firstLine="709"/>
        <w:jc w:val="both"/>
        <w:rPr>
          <w:rFonts w:ascii="Times New Roman" w:hAnsi="Times New Roman"/>
          <w:sz w:val="28"/>
          <w:szCs w:val="28"/>
        </w:rPr>
      </w:pPr>
      <w:r>
        <w:rPr>
          <w:noProof/>
          <w:lang w:val="uk-UA" w:eastAsia="uk-UA"/>
        </w:rPr>
        <w:pict>
          <v:shapetype id="_x0000_t32" coordsize="21600,21600" o:spt="32" o:oned="t" path="m,l21600,21600e" filled="f">
            <v:path arrowok="t" fillok="f" o:connecttype="none"/>
            <o:lock v:ext="edit" shapetype="t"/>
          </v:shapetype>
          <v:shape id="AutoShape 6" o:spid="_x0000_s1125" type="#_x0000_t32" style="position:absolute;left:0;text-align:left;margin-left:355.2pt;margin-top:10.1pt;width:17.75pt;height:.95pt;flip:y;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">
            <v:stroke endarrow="block"/>
          </v:shape>
        </w:pict>
      </w:r>
      <w:r>
        <w:rPr>
          <w:noProof/>
          <w:lang w:val="uk-UA" w:eastAsia="uk-UA"/>
        </w:rPr>
        <w:pict>
          <v:shape id="AutoShape 7" o:spid="_x0000_s1124" type="#_x0000_t32" style="position:absolute;left:0;text-align:left;margin-left:228.05pt;margin-top:8.2pt;width:17.75pt;height:.95pt;flip:y;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">
            <v:stroke endarrow="block"/>
          </v:shape>
        </w:pict>
      </w:r>
      <w:r>
        <w:rPr>
          <w:noProof/>
          <w:lang w:val="uk-UA" w:eastAsia="uk-UA"/>
        </w:rPr>
        <w:pict>
          <v:shape id="AutoShape 8" o:spid="_x0000_s1123" type="#_x0000_t32" style="position:absolute;left:0;text-align:left;margin-left:104.8pt;margin-top:9.15pt;width:17.75pt;height:.95pt;flip:y;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">
            <v:stroke endarrow="block"/>
          </v:shape>
        </w:pict>
      </w:r>
    </w:p>
    <w:p w:rsidR="00701AAE" w:rsidRDefault="004C18B8" w:rsidP="006000A6">
      <w:pPr>
        <w:spacing w:after="0" w:line="240" w:lineRule="auto"/>
        <w:ind w:firstLine="709"/>
        <w:jc w:val="both"/>
        <w:rPr>
          <w:rFonts w:ascii="Times New Roman" w:hAnsi="Times New Roman"/>
          <w:sz w:val="28"/>
          <w:szCs w:val="28"/>
        </w:rPr>
      </w:pPr>
      <w:r>
        <w:rPr>
          <w:noProof/>
          <w:lang w:val="uk-UA" w:eastAsia="uk-UA"/>
        </w:rPr>
        <w:pict>
          <v:shape id="AutoShape 9" o:spid="_x0000_s1122" type="#_x0000_t32" style="position:absolute;left:0;text-align:left;margin-left:38.4pt;margin-top:15.5pt;width:0;height:39.25pt;flip:y;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">
            <v:stroke endarrow="block"/>
          </v:shape>
        </w:pict>
      </w:r>
      <w:r>
        <w:rPr>
          <w:noProof/>
          <w:lang w:val="uk-UA" w:eastAsia="uk-UA"/>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0" o:spid="_x0000_s1121" type="#_x0000_t34" style="position:absolute;left:0;text-align:left;margin-left:374.05pt;margin-top:15.5pt;width:50.5pt;height:39.25pt;rotation:180;flip:y;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">
            <v:stroke endarrow="block"/>
          </v:shape>
        </w:pict>
      </w:r>
    </w:p>
    <w:p w:rsidR="00701AAE" w:rsidRDefault="00701AAE" w:rsidP="006000A6">
      <w:pPr>
        <w:spacing w:after="0" w:line="240" w:lineRule="auto"/>
        <w:ind w:firstLine="709"/>
        <w:jc w:val="both"/>
        <w:rPr>
          <w:rFonts w:ascii="Times New Roman" w:hAnsi="Times New Roman"/>
          <w:sz w:val="28"/>
          <w:szCs w:val="28"/>
        </w:rPr>
      </w:pPr>
    </w:p>
    <w:p w:rsidR="00701AAE" w:rsidRDefault="00701AAE" w:rsidP="006000A6">
      <w:pPr>
        <w:spacing w:after="0" w:line="240" w:lineRule="auto"/>
        <w:ind w:firstLine="709"/>
        <w:jc w:val="both"/>
        <w:rPr>
          <w:rFonts w:ascii="Times New Roman" w:hAnsi="Times New Roman"/>
          <w:sz w:val="28"/>
          <w:szCs w:val="28"/>
        </w:rPr>
      </w:pPr>
    </w:p>
    <w:p w:rsidR="00701AAE" w:rsidRDefault="004C18B8" w:rsidP="006000A6">
      <w:pPr>
        <w:spacing w:after="0" w:line="240" w:lineRule="auto"/>
        <w:ind w:firstLine="709"/>
        <w:jc w:val="both"/>
        <w:rPr>
          <w:rFonts w:ascii="Times New Roman" w:hAnsi="Times New Roman"/>
          <w:sz w:val="28"/>
          <w:szCs w:val="28"/>
        </w:rPr>
      </w:pPr>
      <w:r>
        <w:rPr>
          <w:noProof/>
          <w:lang w:val="uk-UA" w:eastAsia="uk-UA"/>
        </w:rPr>
        <w:pict>
          <v:rect id="Rectangle 11" o:spid="_x0000_s1030" style="position:absolute;left:0;text-align:left;margin-left:91.7pt;margin-top:5.75pt;width:282.35pt;height:27.1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">
            <v:textbox>
              <w:txbxContent>
                <w:p w:rsidR="00E63E84" w:rsidRPr="00FD1859" w:rsidRDefault="00E63E84" w:rsidP="00007AA0">
                  <w:pPr>
                    <w:jc w:val="center"/>
                    <w:rPr>
                      <w:rFonts w:ascii="Times New Roman" w:hAnsi="Times New Roman"/>
                      <w:sz w:val="28"/>
                      <w:szCs w:val="28"/>
                    </w:rPr>
                  </w:pPr>
                  <w:r w:rsidRPr="00FD1859">
                    <w:rPr>
                      <w:rFonts w:ascii="Times New Roman" w:hAnsi="Times New Roman"/>
                      <w:sz w:val="28"/>
                      <w:szCs w:val="28"/>
                    </w:rPr>
                    <w:t>Результати задоволення потреби</w:t>
                  </w:r>
                </w:p>
                <w:p w:rsidR="00E63E84" w:rsidRDefault="00E63E84"/>
              </w:txbxContent>
            </v:textbox>
          </v:rect>
        </w:pict>
      </w:r>
      <w:r>
        <w:rPr>
          <w:noProof/>
          <w:lang w:val="uk-UA" w:eastAsia="uk-UA"/>
        </w:rPr>
        <w:pict>
          <v:shape id="AutoShape 12" o:spid="_x0000_s1120" type="#_x0000_t32" style="position:absolute;left:0;text-align:left;margin-left:38.4pt;margin-top:6.5pt;width:53.3pt;height:0;flip:x;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"/>
        </w:pict>
      </w:r>
    </w:p>
    <w:p w:rsidR="00701AAE" w:rsidRDefault="00701AAE" w:rsidP="006000A6">
      <w:pPr>
        <w:spacing w:after="0" w:line="240" w:lineRule="auto"/>
        <w:ind w:firstLine="709"/>
        <w:jc w:val="both"/>
        <w:rPr>
          <w:rFonts w:ascii="Times New Roman" w:hAnsi="Times New Roman"/>
          <w:sz w:val="28"/>
          <w:szCs w:val="28"/>
        </w:rPr>
      </w:pPr>
    </w:p>
    <w:p w:rsidR="00701AAE" w:rsidRDefault="00701AAE" w:rsidP="006000A6">
      <w:pPr>
        <w:spacing w:after="0" w:line="240" w:lineRule="auto"/>
        <w:ind w:firstLine="709"/>
        <w:jc w:val="both"/>
        <w:rPr>
          <w:rFonts w:ascii="Times New Roman" w:hAnsi="Times New Roman"/>
          <w:sz w:val="28"/>
          <w:szCs w:val="28"/>
        </w:rPr>
      </w:pPr>
    </w:p>
    <w:p w:rsidR="00701AAE" w:rsidRDefault="00701AAE" w:rsidP="009F608C">
      <w:pPr>
        <w:spacing w:after="0" w:line="240" w:lineRule="auto"/>
        <w:jc w:val="center"/>
        <w:rPr>
          <w:rFonts w:ascii="Times New Roman" w:hAnsi="Times New Roman"/>
          <w:b/>
          <w:sz w:val="28"/>
          <w:szCs w:val="28"/>
        </w:rPr>
      </w:pPr>
      <w:r w:rsidRPr="009F608C">
        <w:rPr>
          <w:rFonts w:ascii="Times New Roman" w:hAnsi="Times New Roman"/>
          <w:b/>
          <w:sz w:val="28"/>
          <w:szCs w:val="28"/>
        </w:rPr>
        <w:t>Рис.1.1 Модель мотивації через потреби</w:t>
      </w:r>
    </w:p>
    <w:p w:rsidR="00701AAE" w:rsidRPr="002D5D1F" w:rsidRDefault="00701AAE" w:rsidP="009F608C">
      <w:pPr>
        <w:spacing w:after="0" w:line="240" w:lineRule="auto"/>
        <w:jc w:val="center"/>
        <w:rPr>
          <w:rFonts w:ascii="Times New Roman" w:hAnsi="Times New Roman"/>
          <w:color w:val="000000"/>
          <w:sz w:val="28"/>
          <w:szCs w:val="28"/>
        </w:rPr>
      </w:pPr>
      <w:r w:rsidRPr="002D5D1F">
        <w:rPr>
          <w:rFonts w:ascii="Times New Roman" w:hAnsi="Times New Roman"/>
          <w:color w:val="000000"/>
          <w:sz w:val="28"/>
          <w:szCs w:val="28"/>
        </w:rPr>
        <w:t xml:space="preserve">Примітка.Складено автором на основі </w:t>
      </w:r>
      <w:r>
        <w:rPr>
          <w:rFonts w:ascii="Times New Roman" w:hAnsi="Times New Roman"/>
          <w:color w:val="000000"/>
          <w:sz w:val="28"/>
          <w:szCs w:val="28"/>
        </w:rPr>
        <w:t>[7</w:t>
      </w:r>
      <w:r w:rsidR="0081232A">
        <w:rPr>
          <w:rFonts w:ascii="Times New Roman" w:hAnsi="Times New Roman"/>
          <w:color w:val="000000"/>
          <w:sz w:val="28"/>
          <w:szCs w:val="28"/>
        </w:rPr>
        <w:t>,8,36</w:t>
      </w:r>
      <w:r w:rsidRPr="002D5D1F">
        <w:rPr>
          <w:rFonts w:ascii="Times New Roman" w:hAnsi="Times New Roman"/>
          <w:color w:val="000000"/>
          <w:sz w:val="28"/>
          <w:szCs w:val="28"/>
        </w:rPr>
        <w:t>]</w:t>
      </w:r>
    </w:p>
    <w:p w:rsidR="00701AAE" w:rsidRDefault="00701AAE" w:rsidP="0023498A">
      <w:pPr>
        <w:spacing w:after="0" w:line="360" w:lineRule="auto"/>
        <w:ind w:firstLine="709"/>
        <w:jc w:val="both"/>
        <w:rPr>
          <w:rFonts w:ascii="Times New Roman" w:hAnsi="Times New Roman"/>
          <w:sz w:val="28"/>
          <w:szCs w:val="28"/>
        </w:rPr>
      </w:pPr>
      <w:r w:rsidRPr="000456ED">
        <w:rPr>
          <w:rFonts w:ascii="Times New Roman" w:hAnsi="Times New Roman"/>
          <w:sz w:val="28"/>
          <w:szCs w:val="28"/>
        </w:rPr>
        <w:t>Модель мотивації через потреби - це теорія, яка пояснює, які потреби мотивують людей до дії, і як вони можуть бути задоволені через різні види роботи та інші дії.</w:t>
      </w:r>
    </w:p>
    <w:p w:rsidR="00701AAE" w:rsidRPr="00125084" w:rsidRDefault="00701AAE" w:rsidP="0023498A">
      <w:pPr>
        <w:spacing w:after="0" w:line="360" w:lineRule="auto"/>
        <w:ind w:firstLine="709"/>
        <w:jc w:val="both"/>
        <w:rPr>
          <w:rFonts w:ascii="Times New Roman" w:hAnsi="Times New Roman"/>
          <w:color w:val="000000"/>
          <w:sz w:val="28"/>
          <w:szCs w:val="28"/>
        </w:rPr>
      </w:pPr>
      <w:r w:rsidRPr="00724920">
        <w:rPr>
          <w:rFonts w:ascii="Times New Roman" w:hAnsi="Times New Roman"/>
          <w:sz w:val="28"/>
          <w:szCs w:val="28"/>
        </w:rPr>
        <w:t>Потреба — це те, що необхідно людині, те, що вона вмотивована отримати.</w:t>
      </w:r>
      <w:r w:rsidRPr="00251741">
        <w:t xml:space="preserve"> </w:t>
      </w:r>
      <w:r>
        <w:rPr>
          <w:rFonts w:ascii="Times New Roman" w:hAnsi="Times New Roman"/>
          <w:sz w:val="28"/>
          <w:szCs w:val="28"/>
        </w:rPr>
        <w:t>Боковець</w:t>
      </w:r>
      <w:r w:rsidRPr="00251741">
        <w:rPr>
          <w:rFonts w:ascii="Times New Roman" w:hAnsi="Times New Roman"/>
          <w:sz w:val="28"/>
          <w:szCs w:val="28"/>
        </w:rPr>
        <w:t xml:space="preserve"> В. В</w:t>
      </w:r>
      <w:r>
        <w:rPr>
          <w:rFonts w:ascii="Times New Roman" w:hAnsi="Times New Roman"/>
          <w:sz w:val="28"/>
          <w:szCs w:val="28"/>
        </w:rPr>
        <w:t>,</w:t>
      </w:r>
      <w:r w:rsidRPr="00251741">
        <w:rPr>
          <w:rFonts w:ascii="Times New Roman" w:hAnsi="Times New Roman"/>
          <w:sz w:val="28"/>
          <w:szCs w:val="28"/>
        </w:rPr>
        <w:t xml:space="preserve"> </w:t>
      </w:r>
      <w:r>
        <w:rPr>
          <w:rFonts w:ascii="Times New Roman" w:hAnsi="Times New Roman"/>
          <w:sz w:val="28"/>
          <w:szCs w:val="28"/>
        </w:rPr>
        <w:t>Кульганік</w:t>
      </w:r>
      <w:r w:rsidRPr="00251741">
        <w:rPr>
          <w:rFonts w:ascii="Times New Roman" w:hAnsi="Times New Roman"/>
          <w:sz w:val="28"/>
          <w:szCs w:val="28"/>
        </w:rPr>
        <w:t xml:space="preserve"> О. М. </w:t>
      </w:r>
      <w:r>
        <w:rPr>
          <w:rFonts w:ascii="Times New Roman" w:hAnsi="Times New Roman"/>
          <w:sz w:val="28"/>
          <w:szCs w:val="28"/>
        </w:rPr>
        <w:t>та Апостолова</w:t>
      </w:r>
      <w:r w:rsidRPr="00251741">
        <w:rPr>
          <w:rFonts w:ascii="Times New Roman" w:hAnsi="Times New Roman"/>
          <w:sz w:val="28"/>
          <w:szCs w:val="28"/>
        </w:rPr>
        <w:t xml:space="preserve"> В</w:t>
      </w:r>
      <w:r>
        <w:t xml:space="preserve">. </w:t>
      </w:r>
      <w:r w:rsidRPr="00251741">
        <w:rPr>
          <w:rFonts w:ascii="Times New Roman" w:hAnsi="Times New Roman"/>
          <w:sz w:val="28"/>
          <w:szCs w:val="28"/>
        </w:rPr>
        <w:t>В</w:t>
      </w:r>
      <w:r>
        <w:rPr>
          <w:rFonts w:ascii="Times New Roman" w:hAnsi="Times New Roman"/>
          <w:sz w:val="28"/>
          <w:szCs w:val="28"/>
          <w:lang w:val="uk-UA"/>
        </w:rPr>
        <w:t>.</w:t>
      </w:r>
      <w:r w:rsidRPr="00251741">
        <w:rPr>
          <w:rFonts w:ascii="Times New Roman" w:hAnsi="Times New Roman"/>
          <w:sz w:val="28"/>
          <w:szCs w:val="28"/>
        </w:rPr>
        <w:t>,</w:t>
      </w:r>
      <w:r>
        <w:rPr>
          <w:rFonts w:ascii="Times New Roman" w:hAnsi="Times New Roman"/>
          <w:sz w:val="28"/>
          <w:szCs w:val="28"/>
        </w:rPr>
        <w:t xml:space="preserve"> вважають </w:t>
      </w:r>
      <w:r w:rsidRPr="00251741">
        <w:rPr>
          <w:rFonts w:ascii="Times New Roman" w:hAnsi="Times New Roman"/>
          <w:sz w:val="28"/>
          <w:szCs w:val="28"/>
        </w:rPr>
        <w:t>що:«</w:t>
      </w:r>
      <w:r>
        <w:rPr>
          <w:rFonts w:ascii="Times New Roman" w:hAnsi="Times New Roman"/>
          <w:sz w:val="28"/>
          <w:szCs w:val="28"/>
          <w:lang w:val="uk-UA"/>
        </w:rPr>
        <w:t>п</w:t>
      </w:r>
      <w:r w:rsidRPr="00251741">
        <w:rPr>
          <w:rFonts w:ascii="Times New Roman" w:hAnsi="Times New Roman"/>
          <w:sz w:val="28"/>
          <w:szCs w:val="28"/>
        </w:rPr>
        <w:t xml:space="preserve">отреба виражає потребу, необхідність в певних благах: матеріальних, соціальних, духовних цінностях. Це свого роду стан індивіда, який спонукає його здійснювати певні дії, необхідні для існування та розвитку людини як особистості. Одна потреба може сформувати різні очікування працівника і визначити тип його поведінки в тій чи іншій ситуації. Чим сильніше та чи </w:t>
      </w:r>
      <w:r w:rsidRPr="00251741">
        <w:rPr>
          <w:rFonts w:ascii="Times New Roman" w:hAnsi="Times New Roman"/>
          <w:sz w:val="28"/>
          <w:szCs w:val="28"/>
        </w:rPr>
        <w:lastRenderedPageBreak/>
        <w:t>інша потреба для працівника, тим більше сил спрямова</w:t>
      </w:r>
      <w:r>
        <w:rPr>
          <w:rFonts w:ascii="Times New Roman" w:hAnsi="Times New Roman"/>
          <w:sz w:val="28"/>
          <w:szCs w:val="28"/>
        </w:rPr>
        <w:t>на на її задоволення»</w:t>
      </w:r>
      <w:r>
        <w:rPr>
          <w:rFonts w:ascii="Times New Roman" w:hAnsi="Times New Roman"/>
          <w:sz w:val="28"/>
          <w:szCs w:val="28"/>
          <w:lang w:val="uk-UA"/>
        </w:rPr>
        <w:t xml:space="preserve"> </w:t>
      </w:r>
      <w:r w:rsidRPr="00125084">
        <w:rPr>
          <w:rFonts w:ascii="Times New Roman" w:hAnsi="Times New Roman"/>
          <w:color w:val="000000"/>
          <w:sz w:val="28"/>
          <w:szCs w:val="28"/>
        </w:rPr>
        <w:t>[5].</w:t>
      </w:r>
    </w:p>
    <w:p w:rsidR="00701AAE" w:rsidRPr="002B2877" w:rsidRDefault="00701AAE" w:rsidP="0023498A">
      <w:pPr>
        <w:spacing w:after="0" w:line="360" w:lineRule="auto"/>
        <w:ind w:firstLine="709"/>
        <w:jc w:val="both"/>
        <w:rPr>
          <w:rFonts w:ascii="Times New Roman" w:hAnsi="Times New Roman"/>
          <w:sz w:val="28"/>
          <w:szCs w:val="28"/>
        </w:rPr>
      </w:pPr>
      <w:r w:rsidRPr="008D4CA1">
        <w:rPr>
          <w:rFonts w:ascii="Arial" w:hAnsi="Arial" w:cs="Arial"/>
          <w:color w:val="000000"/>
        </w:rPr>
        <w:t xml:space="preserve"> </w:t>
      </w:r>
      <w:r w:rsidRPr="008D4CA1">
        <w:rPr>
          <w:rFonts w:ascii="Times New Roman" w:hAnsi="Times New Roman"/>
          <w:sz w:val="28"/>
          <w:szCs w:val="28"/>
        </w:rPr>
        <w:t>Напевно, найбільш відомою в сфері управління персоналом являється Ієрархія потреб Абрахама Маслоу</w:t>
      </w:r>
      <w:r>
        <w:rPr>
          <w:rFonts w:ascii="Times New Roman" w:hAnsi="Times New Roman"/>
          <w:sz w:val="28"/>
          <w:szCs w:val="28"/>
          <w:lang w:val="uk-UA"/>
        </w:rPr>
        <w:t xml:space="preserve"> </w:t>
      </w:r>
      <w:r>
        <w:rPr>
          <w:rFonts w:ascii="Times New Roman" w:hAnsi="Times New Roman"/>
          <w:sz w:val="28"/>
          <w:szCs w:val="28"/>
        </w:rPr>
        <w:t>(рис</w:t>
      </w:r>
      <w:r>
        <w:rPr>
          <w:rFonts w:ascii="Times New Roman" w:hAnsi="Times New Roman"/>
          <w:sz w:val="28"/>
          <w:szCs w:val="28"/>
          <w:lang w:val="uk-UA"/>
        </w:rPr>
        <w:t xml:space="preserve">. </w:t>
      </w:r>
      <w:r>
        <w:rPr>
          <w:rFonts w:ascii="Times New Roman" w:hAnsi="Times New Roman"/>
          <w:sz w:val="28"/>
          <w:szCs w:val="28"/>
        </w:rPr>
        <w:t>1.2)</w:t>
      </w:r>
      <w:r w:rsidRPr="00724920">
        <w:rPr>
          <w:rFonts w:ascii="Times New Roman" w:hAnsi="Times New Roman"/>
          <w:sz w:val="28"/>
          <w:szCs w:val="28"/>
        </w:rPr>
        <w:t>.</w:t>
      </w:r>
      <w:r w:rsidRPr="000071CA">
        <w:rPr>
          <w:rFonts w:ascii="Times New Roman" w:hAnsi="Times New Roman"/>
          <w:sz w:val="28"/>
          <w:szCs w:val="28"/>
        </w:rPr>
        <w:t xml:space="preserve"> У свою чергу Абрахам Маслоу визначає мотивацію як функцію задоволення ієрархії потреб, а саме – фізіологічних, потреб в безпеці, приналежності, повазі і визнанні, потреб в самовираженні</w:t>
      </w:r>
      <w:r>
        <w:rPr>
          <w:rFonts w:ascii="Times New Roman" w:hAnsi="Times New Roman"/>
          <w:sz w:val="28"/>
          <w:szCs w:val="28"/>
          <w:lang w:val="uk-UA"/>
        </w:rPr>
        <w:t xml:space="preserve"> </w:t>
      </w:r>
      <w:r w:rsidR="0081232A">
        <w:rPr>
          <w:rFonts w:ascii="Times New Roman" w:hAnsi="Times New Roman"/>
          <w:color w:val="000000"/>
          <w:sz w:val="28"/>
          <w:szCs w:val="28"/>
        </w:rPr>
        <w:t>[53</w:t>
      </w:r>
      <w:r w:rsidRPr="00125084">
        <w:rPr>
          <w:rFonts w:ascii="Times New Roman" w:hAnsi="Times New Roman"/>
          <w:color w:val="000000"/>
          <w:sz w:val="28"/>
          <w:szCs w:val="28"/>
        </w:rPr>
        <w:t>].</w:t>
      </w:r>
      <w:r>
        <w:rPr>
          <w:rFonts w:ascii="Times New Roman" w:hAnsi="Times New Roman"/>
          <w:color w:val="000000"/>
          <w:sz w:val="28"/>
          <w:szCs w:val="28"/>
          <w:lang w:val="uk-UA"/>
        </w:rPr>
        <w:t xml:space="preserve"> </w:t>
      </w:r>
      <w:r w:rsidRPr="00724920">
        <w:rPr>
          <w:rFonts w:ascii="Times New Roman" w:hAnsi="Times New Roman"/>
          <w:sz w:val="28"/>
          <w:szCs w:val="28"/>
        </w:rPr>
        <w:t>Деякі</w:t>
      </w:r>
      <w:r w:rsidRPr="00125084">
        <w:rPr>
          <w:rFonts w:ascii="Times New Roman" w:hAnsi="Times New Roman"/>
          <w:sz w:val="28"/>
          <w:szCs w:val="28"/>
        </w:rPr>
        <w:t xml:space="preserve"> </w:t>
      </w:r>
      <w:r w:rsidRPr="00724920">
        <w:rPr>
          <w:rFonts w:ascii="Times New Roman" w:hAnsi="Times New Roman"/>
          <w:sz w:val="28"/>
          <w:szCs w:val="28"/>
        </w:rPr>
        <w:t>управлінці</w:t>
      </w:r>
      <w:r w:rsidRPr="00125084">
        <w:rPr>
          <w:rFonts w:ascii="Times New Roman" w:hAnsi="Times New Roman"/>
          <w:sz w:val="28"/>
          <w:szCs w:val="28"/>
        </w:rPr>
        <w:t xml:space="preserve"> </w:t>
      </w:r>
      <w:r w:rsidRPr="00724920">
        <w:rPr>
          <w:rFonts w:ascii="Times New Roman" w:hAnsi="Times New Roman"/>
          <w:sz w:val="28"/>
          <w:szCs w:val="28"/>
        </w:rPr>
        <w:t>спираються</w:t>
      </w:r>
      <w:r w:rsidRPr="00125084">
        <w:rPr>
          <w:rFonts w:ascii="Times New Roman" w:hAnsi="Times New Roman"/>
          <w:sz w:val="28"/>
          <w:szCs w:val="28"/>
        </w:rPr>
        <w:t xml:space="preserve"> </w:t>
      </w:r>
      <w:r w:rsidRPr="00724920">
        <w:rPr>
          <w:rFonts w:ascii="Times New Roman" w:hAnsi="Times New Roman"/>
          <w:sz w:val="28"/>
          <w:szCs w:val="28"/>
        </w:rPr>
        <w:t>на</w:t>
      </w:r>
      <w:r w:rsidRPr="000071CA">
        <w:rPr>
          <w:rFonts w:ascii="Times New Roman" w:hAnsi="Times New Roman"/>
          <w:sz w:val="28"/>
          <w:szCs w:val="28"/>
          <w:lang w:val="en-US"/>
        </w:rPr>
        <w:t> </w:t>
      </w:r>
      <w:r w:rsidRPr="00724920">
        <w:rPr>
          <w:rFonts w:ascii="Times New Roman" w:hAnsi="Times New Roman"/>
          <w:sz w:val="28"/>
          <w:szCs w:val="28"/>
        </w:rPr>
        <w:t>таку</w:t>
      </w:r>
      <w:r w:rsidRPr="00125084">
        <w:rPr>
          <w:rFonts w:ascii="Times New Roman" w:hAnsi="Times New Roman"/>
          <w:sz w:val="28"/>
          <w:szCs w:val="28"/>
        </w:rPr>
        <w:t xml:space="preserve"> </w:t>
      </w:r>
      <w:r w:rsidRPr="00724920">
        <w:rPr>
          <w:rFonts w:ascii="Times New Roman" w:hAnsi="Times New Roman"/>
          <w:sz w:val="28"/>
          <w:szCs w:val="28"/>
        </w:rPr>
        <w:t>концепцію</w:t>
      </w:r>
      <w:r w:rsidRPr="00125084">
        <w:rPr>
          <w:rFonts w:ascii="Times New Roman" w:hAnsi="Times New Roman"/>
          <w:sz w:val="28"/>
          <w:szCs w:val="28"/>
        </w:rPr>
        <w:t xml:space="preserve">, </w:t>
      </w:r>
      <w:r w:rsidRPr="00724920">
        <w:rPr>
          <w:rFonts w:ascii="Times New Roman" w:hAnsi="Times New Roman"/>
          <w:sz w:val="28"/>
          <w:szCs w:val="28"/>
        </w:rPr>
        <w:t>розробляючи</w:t>
      </w:r>
      <w:r w:rsidRPr="00125084">
        <w:rPr>
          <w:rFonts w:ascii="Times New Roman" w:hAnsi="Times New Roman"/>
          <w:sz w:val="28"/>
          <w:szCs w:val="28"/>
        </w:rPr>
        <w:t xml:space="preserve"> </w:t>
      </w:r>
      <w:r w:rsidRPr="00724920">
        <w:rPr>
          <w:rFonts w:ascii="Times New Roman" w:hAnsi="Times New Roman"/>
          <w:sz w:val="28"/>
          <w:szCs w:val="28"/>
        </w:rPr>
        <w:t>диференційовані</w:t>
      </w:r>
      <w:r w:rsidRPr="00125084">
        <w:rPr>
          <w:rFonts w:ascii="Times New Roman" w:hAnsi="Times New Roman"/>
          <w:sz w:val="28"/>
          <w:szCs w:val="28"/>
        </w:rPr>
        <w:t xml:space="preserve"> </w:t>
      </w:r>
      <w:r w:rsidRPr="00724920">
        <w:rPr>
          <w:rFonts w:ascii="Times New Roman" w:hAnsi="Times New Roman"/>
          <w:sz w:val="28"/>
          <w:szCs w:val="28"/>
        </w:rPr>
        <w:t>системи</w:t>
      </w:r>
      <w:r w:rsidRPr="00125084">
        <w:rPr>
          <w:rFonts w:ascii="Times New Roman" w:hAnsi="Times New Roman"/>
          <w:sz w:val="28"/>
          <w:szCs w:val="28"/>
        </w:rPr>
        <w:t xml:space="preserve"> </w:t>
      </w:r>
      <w:r w:rsidRPr="00724920">
        <w:rPr>
          <w:rFonts w:ascii="Times New Roman" w:hAnsi="Times New Roman"/>
          <w:sz w:val="28"/>
          <w:szCs w:val="28"/>
        </w:rPr>
        <w:t>заохочень</w:t>
      </w:r>
      <w:r w:rsidRPr="00125084">
        <w:rPr>
          <w:rFonts w:ascii="Times New Roman" w:hAnsi="Times New Roman"/>
          <w:sz w:val="28"/>
          <w:szCs w:val="28"/>
        </w:rPr>
        <w:t>.</w:t>
      </w:r>
      <w:r w:rsidRPr="00125084">
        <w:rPr>
          <w:rFonts w:ascii="Cutive Mono" w:hAnsi="Cutive Mono"/>
          <w:color w:val="EEEEEE"/>
          <w:sz w:val="23"/>
          <w:szCs w:val="23"/>
          <w:lang w:eastAsia="ru-RU"/>
        </w:rPr>
        <w:t xml:space="preserve"> </w:t>
      </w:r>
      <w:r w:rsidRPr="00900405">
        <w:rPr>
          <w:rFonts w:ascii="Times New Roman" w:hAnsi="Times New Roman"/>
          <w:sz w:val="28"/>
          <w:szCs w:val="28"/>
        </w:rPr>
        <w:t>Запропонована</w:t>
      </w:r>
      <w:r w:rsidRPr="002B2877">
        <w:rPr>
          <w:rFonts w:ascii="Times New Roman" w:hAnsi="Times New Roman"/>
          <w:sz w:val="28"/>
          <w:szCs w:val="28"/>
        </w:rPr>
        <w:t xml:space="preserve"> </w:t>
      </w:r>
      <w:r w:rsidRPr="00900405">
        <w:rPr>
          <w:rFonts w:ascii="Times New Roman" w:hAnsi="Times New Roman"/>
          <w:sz w:val="28"/>
          <w:szCs w:val="28"/>
        </w:rPr>
        <w:t>Маслоу</w:t>
      </w:r>
      <w:r w:rsidRPr="002B2877">
        <w:rPr>
          <w:rFonts w:ascii="Times New Roman" w:hAnsi="Times New Roman"/>
          <w:sz w:val="28"/>
          <w:szCs w:val="28"/>
        </w:rPr>
        <w:t xml:space="preserve"> </w:t>
      </w:r>
      <w:r w:rsidRPr="00900405">
        <w:rPr>
          <w:rFonts w:ascii="Times New Roman" w:hAnsi="Times New Roman"/>
          <w:sz w:val="28"/>
          <w:szCs w:val="28"/>
        </w:rPr>
        <w:t>ієрархічна</w:t>
      </w:r>
      <w:r w:rsidRPr="002B2877">
        <w:rPr>
          <w:rFonts w:ascii="Times New Roman" w:hAnsi="Times New Roman"/>
          <w:sz w:val="28"/>
          <w:szCs w:val="28"/>
        </w:rPr>
        <w:t xml:space="preserve"> </w:t>
      </w:r>
      <w:r w:rsidRPr="00900405">
        <w:rPr>
          <w:rFonts w:ascii="Times New Roman" w:hAnsi="Times New Roman"/>
          <w:sz w:val="28"/>
          <w:szCs w:val="28"/>
        </w:rPr>
        <w:t>модель</w:t>
      </w:r>
      <w:r w:rsidRPr="002B2877">
        <w:rPr>
          <w:rFonts w:ascii="Times New Roman" w:hAnsi="Times New Roman"/>
          <w:sz w:val="28"/>
          <w:szCs w:val="28"/>
        </w:rPr>
        <w:t xml:space="preserve"> </w:t>
      </w:r>
      <w:r w:rsidRPr="00900405">
        <w:rPr>
          <w:rFonts w:ascii="Times New Roman" w:hAnsi="Times New Roman"/>
          <w:sz w:val="28"/>
          <w:szCs w:val="28"/>
        </w:rPr>
        <w:t>допомагає</w:t>
      </w:r>
      <w:r w:rsidRPr="002B2877">
        <w:rPr>
          <w:rFonts w:ascii="Times New Roman" w:hAnsi="Times New Roman"/>
          <w:sz w:val="28"/>
          <w:szCs w:val="28"/>
        </w:rPr>
        <w:t xml:space="preserve"> </w:t>
      </w:r>
      <w:r w:rsidRPr="00900405">
        <w:rPr>
          <w:rFonts w:ascii="Times New Roman" w:hAnsi="Times New Roman"/>
          <w:sz w:val="28"/>
          <w:szCs w:val="28"/>
        </w:rPr>
        <w:t>зрозуміти</w:t>
      </w:r>
      <w:r w:rsidRPr="002B2877">
        <w:rPr>
          <w:rFonts w:ascii="Times New Roman" w:hAnsi="Times New Roman"/>
          <w:sz w:val="28"/>
          <w:szCs w:val="28"/>
        </w:rPr>
        <w:t xml:space="preserve"> </w:t>
      </w:r>
      <w:r w:rsidRPr="00900405">
        <w:rPr>
          <w:rFonts w:ascii="Times New Roman" w:hAnsi="Times New Roman"/>
          <w:sz w:val="28"/>
          <w:szCs w:val="28"/>
        </w:rPr>
        <w:t>основи</w:t>
      </w:r>
      <w:r w:rsidRPr="002B2877">
        <w:rPr>
          <w:rFonts w:ascii="Times New Roman" w:hAnsi="Times New Roman"/>
          <w:sz w:val="28"/>
          <w:szCs w:val="28"/>
        </w:rPr>
        <w:t xml:space="preserve"> </w:t>
      </w:r>
      <w:r w:rsidRPr="00900405">
        <w:rPr>
          <w:rFonts w:ascii="Times New Roman" w:hAnsi="Times New Roman"/>
          <w:sz w:val="28"/>
          <w:szCs w:val="28"/>
        </w:rPr>
        <w:t>людської</w:t>
      </w:r>
      <w:r w:rsidRPr="002B2877">
        <w:rPr>
          <w:rFonts w:ascii="Times New Roman" w:hAnsi="Times New Roman"/>
          <w:sz w:val="28"/>
          <w:szCs w:val="28"/>
        </w:rPr>
        <w:t xml:space="preserve"> </w:t>
      </w:r>
      <w:r w:rsidRPr="00900405">
        <w:rPr>
          <w:rFonts w:ascii="Times New Roman" w:hAnsi="Times New Roman"/>
          <w:sz w:val="28"/>
          <w:szCs w:val="28"/>
        </w:rPr>
        <w:t>мотивації</w:t>
      </w:r>
      <w:r w:rsidRPr="002B2877">
        <w:rPr>
          <w:rFonts w:ascii="Times New Roman" w:hAnsi="Times New Roman"/>
          <w:sz w:val="28"/>
          <w:szCs w:val="28"/>
        </w:rPr>
        <w:t>.</w:t>
      </w:r>
    </w:p>
    <w:p w:rsidR="00701AAE" w:rsidRPr="002B2877" w:rsidRDefault="00701AAE" w:rsidP="0023498A">
      <w:pPr>
        <w:spacing w:after="0" w:line="360" w:lineRule="auto"/>
        <w:ind w:firstLine="709"/>
        <w:jc w:val="both"/>
        <w:rPr>
          <w:rFonts w:ascii="Times New Roman" w:hAnsi="Times New Roman"/>
          <w:sz w:val="28"/>
          <w:szCs w:val="28"/>
        </w:rPr>
      </w:pPr>
      <w:r w:rsidRPr="00900405">
        <w:rPr>
          <w:rFonts w:ascii="Times New Roman" w:hAnsi="Times New Roman"/>
          <w:sz w:val="28"/>
          <w:szCs w:val="28"/>
        </w:rPr>
        <w:t>Маслоу</w:t>
      </w:r>
      <w:r w:rsidRPr="002B2877">
        <w:rPr>
          <w:rFonts w:ascii="Times New Roman" w:hAnsi="Times New Roman"/>
          <w:sz w:val="28"/>
          <w:szCs w:val="28"/>
        </w:rPr>
        <w:t xml:space="preserve"> </w:t>
      </w:r>
      <w:r>
        <w:rPr>
          <w:rFonts w:ascii="Times New Roman" w:hAnsi="Times New Roman"/>
          <w:sz w:val="28"/>
          <w:szCs w:val="28"/>
        </w:rPr>
        <w:t>вважа</w:t>
      </w:r>
      <w:r w:rsidRPr="00900405">
        <w:rPr>
          <w:rFonts w:ascii="Times New Roman" w:hAnsi="Times New Roman"/>
          <w:sz w:val="28"/>
          <w:szCs w:val="28"/>
        </w:rPr>
        <w:t>вав</w:t>
      </w:r>
      <w:r w:rsidRPr="002B2877">
        <w:rPr>
          <w:rFonts w:ascii="Times New Roman" w:hAnsi="Times New Roman"/>
          <w:sz w:val="28"/>
          <w:szCs w:val="28"/>
        </w:rPr>
        <w:t xml:space="preserve">, </w:t>
      </w:r>
      <w:r w:rsidRPr="00900405">
        <w:rPr>
          <w:rFonts w:ascii="Times New Roman" w:hAnsi="Times New Roman"/>
          <w:sz w:val="28"/>
          <w:szCs w:val="28"/>
        </w:rPr>
        <w:t>що</w:t>
      </w:r>
      <w:r w:rsidRPr="002B2877">
        <w:rPr>
          <w:rFonts w:ascii="Times New Roman" w:hAnsi="Times New Roman"/>
          <w:sz w:val="28"/>
          <w:szCs w:val="28"/>
        </w:rPr>
        <w:t xml:space="preserve"> </w:t>
      </w:r>
      <w:r>
        <w:rPr>
          <w:rFonts w:ascii="Times New Roman" w:hAnsi="Times New Roman"/>
          <w:sz w:val="28"/>
          <w:szCs w:val="28"/>
        </w:rPr>
        <w:t>при</w:t>
      </w:r>
      <w:r w:rsidRPr="002B2877">
        <w:rPr>
          <w:rFonts w:ascii="Times New Roman" w:hAnsi="Times New Roman"/>
          <w:sz w:val="28"/>
          <w:szCs w:val="28"/>
        </w:rPr>
        <w:t xml:space="preserve"> </w:t>
      </w:r>
      <w:r>
        <w:rPr>
          <w:rFonts w:ascii="Times New Roman" w:hAnsi="Times New Roman"/>
          <w:sz w:val="28"/>
          <w:szCs w:val="28"/>
        </w:rPr>
        <w:t>прийнятті</w:t>
      </w:r>
      <w:r w:rsidRPr="002B2877">
        <w:rPr>
          <w:rFonts w:ascii="Times New Roman" w:hAnsi="Times New Roman"/>
          <w:sz w:val="28"/>
          <w:szCs w:val="28"/>
        </w:rPr>
        <w:t xml:space="preserve"> </w:t>
      </w:r>
      <w:r>
        <w:rPr>
          <w:rFonts w:ascii="Times New Roman" w:hAnsi="Times New Roman"/>
          <w:sz w:val="28"/>
          <w:szCs w:val="28"/>
        </w:rPr>
        <w:t>рішень</w:t>
      </w:r>
      <w:r w:rsidRPr="002B2877">
        <w:rPr>
          <w:rFonts w:ascii="Times New Roman" w:hAnsi="Times New Roman"/>
          <w:sz w:val="28"/>
          <w:szCs w:val="28"/>
        </w:rPr>
        <w:t xml:space="preserve"> </w:t>
      </w:r>
      <w:r>
        <w:rPr>
          <w:rFonts w:ascii="Times New Roman" w:hAnsi="Times New Roman"/>
          <w:sz w:val="28"/>
          <w:szCs w:val="28"/>
        </w:rPr>
        <w:t>людина</w:t>
      </w:r>
      <w:r w:rsidRPr="002B2877">
        <w:rPr>
          <w:rFonts w:ascii="Times New Roman" w:hAnsi="Times New Roman"/>
          <w:sz w:val="28"/>
          <w:szCs w:val="28"/>
        </w:rPr>
        <w:t xml:space="preserve">  </w:t>
      </w:r>
      <w:r w:rsidRPr="00900405">
        <w:rPr>
          <w:rFonts w:ascii="Times New Roman" w:hAnsi="Times New Roman"/>
          <w:sz w:val="28"/>
          <w:szCs w:val="28"/>
        </w:rPr>
        <w:t>керується</w:t>
      </w:r>
      <w:r w:rsidRPr="002B2877">
        <w:rPr>
          <w:rFonts w:ascii="Times New Roman" w:hAnsi="Times New Roman"/>
          <w:sz w:val="28"/>
          <w:szCs w:val="28"/>
        </w:rPr>
        <w:t xml:space="preserve"> </w:t>
      </w:r>
      <w:r w:rsidRPr="00900405">
        <w:rPr>
          <w:rFonts w:ascii="Times New Roman" w:hAnsi="Times New Roman"/>
          <w:sz w:val="28"/>
          <w:szCs w:val="28"/>
        </w:rPr>
        <w:t>одним</w:t>
      </w:r>
      <w:r w:rsidRPr="002B2877">
        <w:rPr>
          <w:rFonts w:ascii="Times New Roman" w:hAnsi="Times New Roman"/>
          <w:sz w:val="28"/>
          <w:szCs w:val="28"/>
        </w:rPr>
        <w:t xml:space="preserve"> </w:t>
      </w:r>
      <w:r w:rsidRPr="00900405">
        <w:rPr>
          <w:rFonts w:ascii="Times New Roman" w:hAnsi="Times New Roman"/>
          <w:sz w:val="28"/>
          <w:szCs w:val="28"/>
        </w:rPr>
        <w:t>з</w:t>
      </w:r>
      <w:r w:rsidRPr="002B2877">
        <w:rPr>
          <w:rFonts w:ascii="Times New Roman" w:hAnsi="Times New Roman"/>
          <w:sz w:val="28"/>
          <w:szCs w:val="28"/>
        </w:rPr>
        <w:t xml:space="preserve"> </w:t>
      </w:r>
      <w:r w:rsidRPr="00900405">
        <w:rPr>
          <w:rFonts w:ascii="Times New Roman" w:hAnsi="Times New Roman"/>
          <w:sz w:val="28"/>
          <w:szCs w:val="28"/>
        </w:rPr>
        <w:t>рівнів</w:t>
      </w:r>
      <w:r w:rsidRPr="002B2877">
        <w:rPr>
          <w:rFonts w:ascii="Times New Roman" w:hAnsi="Times New Roman"/>
          <w:sz w:val="28"/>
          <w:szCs w:val="28"/>
        </w:rPr>
        <w:t xml:space="preserve"> </w:t>
      </w:r>
      <w:r w:rsidRPr="00900405">
        <w:rPr>
          <w:rFonts w:ascii="Times New Roman" w:hAnsi="Times New Roman"/>
          <w:sz w:val="28"/>
          <w:szCs w:val="28"/>
        </w:rPr>
        <w:t>піраміди</w:t>
      </w:r>
      <w:r w:rsidRPr="002B2877">
        <w:rPr>
          <w:rFonts w:ascii="Times New Roman" w:hAnsi="Times New Roman"/>
          <w:sz w:val="28"/>
          <w:szCs w:val="28"/>
        </w:rPr>
        <w:t xml:space="preserve"> </w:t>
      </w:r>
      <w:r w:rsidRPr="00900405">
        <w:rPr>
          <w:rFonts w:ascii="Times New Roman" w:hAnsi="Times New Roman"/>
          <w:sz w:val="28"/>
          <w:szCs w:val="28"/>
        </w:rPr>
        <w:t>потреб</w:t>
      </w:r>
      <w:r w:rsidRPr="002B2877">
        <w:rPr>
          <w:rFonts w:ascii="Times New Roman" w:hAnsi="Times New Roman"/>
          <w:sz w:val="28"/>
          <w:szCs w:val="28"/>
        </w:rPr>
        <w:t xml:space="preserve"> </w:t>
      </w:r>
      <w:r w:rsidRPr="00900405">
        <w:rPr>
          <w:rFonts w:ascii="Times New Roman" w:hAnsi="Times New Roman"/>
          <w:sz w:val="28"/>
          <w:szCs w:val="28"/>
        </w:rPr>
        <w:t>у</w:t>
      </w:r>
      <w:r w:rsidRPr="002B2877">
        <w:rPr>
          <w:rFonts w:ascii="Times New Roman" w:hAnsi="Times New Roman"/>
          <w:sz w:val="28"/>
          <w:szCs w:val="28"/>
        </w:rPr>
        <w:t xml:space="preserve"> </w:t>
      </w:r>
      <w:r w:rsidRPr="00900405">
        <w:rPr>
          <w:rFonts w:ascii="Times New Roman" w:hAnsi="Times New Roman"/>
          <w:sz w:val="28"/>
          <w:szCs w:val="28"/>
        </w:rPr>
        <w:t>відповідності</w:t>
      </w:r>
      <w:r w:rsidRPr="002B2877">
        <w:rPr>
          <w:rFonts w:ascii="Times New Roman" w:hAnsi="Times New Roman"/>
          <w:sz w:val="28"/>
          <w:szCs w:val="28"/>
        </w:rPr>
        <w:t xml:space="preserve"> </w:t>
      </w:r>
      <w:r w:rsidRPr="00900405">
        <w:rPr>
          <w:rFonts w:ascii="Times New Roman" w:hAnsi="Times New Roman"/>
          <w:sz w:val="28"/>
          <w:szCs w:val="28"/>
        </w:rPr>
        <w:t>з</w:t>
      </w:r>
      <w:r w:rsidRPr="002B2877">
        <w:rPr>
          <w:rFonts w:ascii="Times New Roman" w:hAnsi="Times New Roman"/>
          <w:sz w:val="28"/>
          <w:szCs w:val="28"/>
        </w:rPr>
        <w:t xml:space="preserve"> </w:t>
      </w:r>
      <w:r w:rsidRPr="00900405">
        <w:rPr>
          <w:rFonts w:ascii="Times New Roman" w:hAnsi="Times New Roman"/>
          <w:sz w:val="28"/>
          <w:szCs w:val="28"/>
        </w:rPr>
        <w:t>тим</w:t>
      </w:r>
      <w:r w:rsidRPr="002B2877">
        <w:rPr>
          <w:rFonts w:ascii="Times New Roman" w:hAnsi="Times New Roman"/>
          <w:sz w:val="28"/>
          <w:szCs w:val="28"/>
        </w:rPr>
        <w:t>,</w:t>
      </w:r>
      <w:r>
        <w:rPr>
          <w:rFonts w:ascii="Times New Roman" w:hAnsi="Times New Roman"/>
          <w:sz w:val="28"/>
          <w:szCs w:val="28"/>
        </w:rPr>
        <w:t>до</w:t>
      </w:r>
      <w:r w:rsidRPr="002B2877">
        <w:rPr>
          <w:rFonts w:ascii="Times New Roman" w:hAnsi="Times New Roman"/>
          <w:sz w:val="28"/>
          <w:szCs w:val="28"/>
        </w:rPr>
        <w:t xml:space="preserve">  </w:t>
      </w:r>
      <w:r w:rsidRPr="00900405">
        <w:rPr>
          <w:rFonts w:ascii="Times New Roman" w:hAnsi="Times New Roman"/>
          <w:sz w:val="28"/>
          <w:szCs w:val="28"/>
        </w:rPr>
        <w:t>якого</w:t>
      </w:r>
      <w:r w:rsidRPr="002B2877">
        <w:rPr>
          <w:rFonts w:ascii="Times New Roman" w:hAnsi="Times New Roman"/>
          <w:sz w:val="28"/>
          <w:szCs w:val="28"/>
        </w:rPr>
        <w:t xml:space="preserve"> </w:t>
      </w:r>
      <w:r w:rsidRPr="00900405">
        <w:rPr>
          <w:rFonts w:ascii="Times New Roman" w:hAnsi="Times New Roman"/>
          <w:sz w:val="28"/>
          <w:szCs w:val="28"/>
        </w:rPr>
        <w:t>етапу</w:t>
      </w:r>
      <w:r w:rsidRPr="002B2877">
        <w:rPr>
          <w:rFonts w:ascii="Times New Roman" w:hAnsi="Times New Roman"/>
          <w:sz w:val="28"/>
          <w:szCs w:val="28"/>
        </w:rPr>
        <w:t xml:space="preserve"> </w:t>
      </w:r>
      <w:r w:rsidRPr="00900405">
        <w:rPr>
          <w:rFonts w:ascii="Times New Roman" w:hAnsi="Times New Roman"/>
          <w:sz w:val="28"/>
          <w:szCs w:val="28"/>
        </w:rPr>
        <w:t>розвитку</w:t>
      </w:r>
      <w:r w:rsidRPr="002B2877">
        <w:rPr>
          <w:rFonts w:ascii="Times New Roman" w:hAnsi="Times New Roman"/>
          <w:sz w:val="28"/>
          <w:szCs w:val="28"/>
        </w:rPr>
        <w:t xml:space="preserve"> </w:t>
      </w:r>
      <w:r w:rsidRPr="00900405">
        <w:rPr>
          <w:rFonts w:ascii="Times New Roman" w:hAnsi="Times New Roman"/>
          <w:sz w:val="28"/>
          <w:szCs w:val="28"/>
        </w:rPr>
        <w:t>він</w:t>
      </w:r>
      <w:r w:rsidRPr="002B2877">
        <w:rPr>
          <w:rFonts w:ascii="Times New Roman" w:hAnsi="Times New Roman"/>
          <w:sz w:val="28"/>
          <w:szCs w:val="28"/>
        </w:rPr>
        <w:t xml:space="preserve"> </w:t>
      </w:r>
      <w:r w:rsidRPr="00900405">
        <w:rPr>
          <w:rFonts w:ascii="Times New Roman" w:hAnsi="Times New Roman"/>
          <w:sz w:val="28"/>
          <w:szCs w:val="28"/>
        </w:rPr>
        <w:t>себе</w:t>
      </w:r>
      <w:r w:rsidRPr="002B2877">
        <w:rPr>
          <w:rFonts w:ascii="Times New Roman" w:hAnsi="Times New Roman"/>
          <w:sz w:val="28"/>
          <w:szCs w:val="28"/>
        </w:rPr>
        <w:t xml:space="preserve"> </w:t>
      </w:r>
      <w:r w:rsidRPr="00900405">
        <w:rPr>
          <w:rFonts w:ascii="Times New Roman" w:hAnsi="Times New Roman"/>
          <w:sz w:val="28"/>
          <w:szCs w:val="28"/>
        </w:rPr>
        <w:t>ототожнює</w:t>
      </w:r>
      <w:r w:rsidRPr="002B2877">
        <w:rPr>
          <w:rFonts w:ascii="Times New Roman" w:hAnsi="Times New Roman"/>
          <w:sz w:val="28"/>
          <w:szCs w:val="28"/>
        </w:rPr>
        <w:t xml:space="preserve">. </w:t>
      </w:r>
    </w:p>
    <w:p w:rsidR="00701AAE" w:rsidRPr="002B2877" w:rsidRDefault="00701AAE" w:rsidP="0023498A">
      <w:pPr>
        <w:spacing w:after="0" w:line="240" w:lineRule="auto"/>
        <w:jc w:val="both"/>
        <w:rPr>
          <w:rFonts w:ascii="Times New Roman" w:hAnsi="Times New Roman"/>
          <w:b/>
          <w:sz w:val="28"/>
          <w:szCs w:val="28"/>
        </w:rPr>
      </w:pPr>
    </w:p>
    <w:p w:rsidR="00701AAE" w:rsidRDefault="00701AAE" w:rsidP="00B93BF2">
      <w:pPr>
        <w:spacing w:after="0" w:line="360" w:lineRule="auto"/>
        <w:ind w:firstLine="709"/>
        <w:jc w:val="both"/>
        <w:rPr>
          <w:rFonts w:ascii="Times New Roman" w:hAnsi="Times New Roman"/>
          <w:sz w:val="28"/>
          <w:szCs w:val="28"/>
        </w:rPr>
      </w:pPr>
      <w:r>
        <w:rPr>
          <w:noProof/>
          <w:lang w:eastAsia="ru-RU"/>
        </w:rPr>
        <w:t xml:space="preserve">                     </w:t>
      </w:r>
      <w:r w:rsidR="00F53E2E">
        <w:rPr>
          <w:noProof/>
          <w:lang w:val="uk-UA" w:eastAsia="uk-UA"/>
        </w:rPr>
        <w:drawing>
          <wp:inline distT="0" distB="0" distL="0" distR="0">
            <wp:extent cx="3752850" cy="2905125"/>
            <wp:effectExtent l="19050" t="0" r="0" b="0"/>
            <wp:docPr id="1" name="Рисунок 4" descr="ПІРАМІДА МАСЛОУ - це що таке, поняття, визначення, рівні пірамід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ПІРАМІДА МАСЛОУ - це що таке, поняття, визначення, рівні піраміди"/>
                    <pic:cNvPicPr>
                      <a:picLocks noChangeAspect="1" noChangeArrowheads="1"/>
                    </pic:cNvPicPr>
                  </pic:nvPicPr>
                  <pic:blipFill>
                    <a:blip r:embed="rId8"/>
                    <a:srcRect/>
                    <a:stretch>
                      <a:fillRect/>
                    </a:stretch>
                  </pic:blipFill>
                  <pic:spPr bwMode="auto">
                    <a:xfrm>
                      <a:off x="0" y="0"/>
                      <a:ext cx="3752850" cy="2905125"/>
                    </a:xfrm>
                    <a:prstGeom prst="rect">
                      <a:avLst/>
                    </a:prstGeom>
                    <a:noFill/>
                    <a:ln w="9525">
                      <a:noFill/>
                      <a:miter lim="800000"/>
                      <a:headEnd/>
                      <a:tailEnd/>
                    </a:ln>
                  </pic:spPr>
                </pic:pic>
              </a:graphicData>
            </a:graphic>
          </wp:inline>
        </w:drawing>
      </w:r>
    </w:p>
    <w:p w:rsidR="00701AAE" w:rsidRDefault="00701AAE" w:rsidP="009F608C">
      <w:pPr>
        <w:spacing w:after="0" w:line="360" w:lineRule="auto"/>
        <w:ind w:firstLine="709"/>
        <w:jc w:val="center"/>
        <w:rPr>
          <w:rFonts w:ascii="Times New Roman" w:hAnsi="Times New Roman"/>
          <w:b/>
          <w:sz w:val="28"/>
          <w:szCs w:val="28"/>
          <w:lang w:val="uk-UA"/>
        </w:rPr>
      </w:pPr>
      <w:r w:rsidRPr="009F608C">
        <w:rPr>
          <w:rFonts w:ascii="Times New Roman" w:hAnsi="Times New Roman"/>
          <w:b/>
          <w:sz w:val="28"/>
          <w:szCs w:val="28"/>
        </w:rPr>
        <w:t>Рис. 1.2 Піраміда А. Маслоу</w:t>
      </w:r>
    </w:p>
    <w:p w:rsidR="00701AAE" w:rsidRPr="002D5D1F" w:rsidRDefault="00701AAE" w:rsidP="009F608C">
      <w:pPr>
        <w:spacing w:after="0" w:line="360" w:lineRule="auto"/>
        <w:ind w:firstLine="709"/>
        <w:jc w:val="center"/>
        <w:rPr>
          <w:rFonts w:ascii="Times New Roman" w:hAnsi="Times New Roman"/>
          <w:color w:val="000000"/>
          <w:sz w:val="28"/>
          <w:szCs w:val="28"/>
          <w:lang w:val="uk-UA"/>
        </w:rPr>
      </w:pPr>
      <w:r w:rsidRPr="002D5D1F">
        <w:rPr>
          <w:rFonts w:ascii="Times New Roman" w:hAnsi="Times New Roman"/>
          <w:color w:val="000000"/>
          <w:sz w:val="28"/>
          <w:szCs w:val="28"/>
          <w:lang w:val="uk-UA"/>
        </w:rPr>
        <w:t>Примітка. Складено автором на основі [</w:t>
      </w:r>
      <w:r w:rsidRPr="002B2877">
        <w:rPr>
          <w:rFonts w:ascii="Times New Roman" w:hAnsi="Times New Roman"/>
          <w:color w:val="000000"/>
          <w:sz w:val="28"/>
          <w:szCs w:val="28"/>
          <w:lang w:val="uk-UA"/>
        </w:rPr>
        <w:t>3</w:t>
      </w:r>
      <w:r>
        <w:rPr>
          <w:rFonts w:ascii="Times New Roman" w:hAnsi="Times New Roman"/>
          <w:color w:val="000000"/>
          <w:sz w:val="28"/>
          <w:szCs w:val="28"/>
          <w:lang w:val="uk-UA"/>
        </w:rPr>
        <w:t xml:space="preserve">; </w:t>
      </w:r>
      <w:r w:rsidRPr="002B2877">
        <w:rPr>
          <w:rFonts w:ascii="Times New Roman" w:hAnsi="Times New Roman"/>
          <w:color w:val="000000"/>
          <w:sz w:val="28"/>
          <w:szCs w:val="28"/>
          <w:lang w:val="uk-UA"/>
        </w:rPr>
        <w:t>7</w:t>
      </w:r>
      <w:r w:rsidRPr="002D5D1F">
        <w:rPr>
          <w:rFonts w:ascii="Times New Roman" w:hAnsi="Times New Roman"/>
          <w:color w:val="000000"/>
          <w:sz w:val="28"/>
          <w:szCs w:val="28"/>
          <w:lang w:val="uk-UA"/>
        </w:rPr>
        <w:t>]</w:t>
      </w:r>
    </w:p>
    <w:p w:rsidR="00701AAE" w:rsidRPr="000E7CAB" w:rsidRDefault="00701AAE" w:rsidP="000E7CA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w:t>
      </w:r>
      <w:r w:rsidRPr="000E7CAB">
        <w:rPr>
          <w:rFonts w:ascii="Times New Roman" w:hAnsi="Times New Roman"/>
          <w:sz w:val="28"/>
          <w:szCs w:val="28"/>
          <w:lang w:val="uk-UA"/>
        </w:rPr>
        <w:t xml:space="preserve">Маслоу стверджував, що доки людина не задовільнить свої базові потреби </w:t>
      </w:r>
      <w:r w:rsidR="000B12F7">
        <w:rPr>
          <w:rFonts w:ascii="Times New Roman" w:hAnsi="Times New Roman"/>
          <w:sz w:val="28"/>
          <w:szCs w:val="28"/>
          <w:lang w:val="uk-UA"/>
        </w:rPr>
        <w:t xml:space="preserve">на найнижчому </w:t>
      </w:r>
      <w:r w:rsidRPr="000E7CAB">
        <w:rPr>
          <w:rFonts w:ascii="Times New Roman" w:hAnsi="Times New Roman"/>
          <w:sz w:val="28"/>
          <w:szCs w:val="28"/>
          <w:lang w:val="uk-UA"/>
        </w:rPr>
        <w:t xml:space="preserve">рівні, вона не зможе навіть думати про самореалізацію чи </w:t>
      </w:r>
      <w:r w:rsidR="000B12F7">
        <w:rPr>
          <w:rFonts w:ascii="Times New Roman" w:hAnsi="Times New Roman"/>
          <w:sz w:val="28"/>
          <w:szCs w:val="28"/>
          <w:lang w:val="uk-UA"/>
        </w:rPr>
        <w:t xml:space="preserve">як </w:t>
      </w:r>
      <w:r w:rsidRPr="000E7CAB">
        <w:rPr>
          <w:rFonts w:ascii="Times New Roman" w:hAnsi="Times New Roman"/>
          <w:sz w:val="28"/>
          <w:szCs w:val="28"/>
          <w:lang w:val="uk-UA"/>
        </w:rPr>
        <w:t>у випадку підприємства, працівник не зможе досягати поставлених цілей організації,доки не задовільнить свої базові фізіологічні потреби.</w:t>
      </w:r>
    </w:p>
    <w:p w:rsidR="00C4469A" w:rsidRDefault="00701AAE" w:rsidP="000E7CAB">
      <w:pPr>
        <w:spacing w:after="0" w:line="360" w:lineRule="auto"/>
        <w:ind w:firstLine="709"/>
        <w:jc w:val="both"/>
        <w:rPr>
          <w:rFonts w:ascii="Times New Roman" w:hAnsi="Times New Roman"/>
          <w:color w:val="000000"/>
          <w:sz w:val="28"/>
          <w:szCs w:val="28"/>
          <w:lang w:val="uk-UA"/>
        </w:rPr>
      </w:pPr>
      <w:r w:rsidRPr="000456ED">
        <w:rPr>
          <w:rFonts w:ascii="Times New Roman" w:hAnsi="Times New Roman"/>
          <w:sz w:val="28"/>
          <w:szCs w:val="28"/>
        </w:rPr>
        <w:lastRenderedPageBreak/>
        <w:t>Мотив - це внутрішня сила, яка впливає на поведінку людини, визначає її цілі та відповідальність за їх досягнення. Мотивація може бути різноманітною - від внутрішніх потреб та бажань людини до зовнішніх чинник</w:t>
      </w:r>
      <w:r w:rsidR="000B12F7">
        <w:rPr>
          <w:rFonts w:ascii="Times New Roman" w:hAnsi="Times New Roman"/>
          <w:sz w:val="28"/>
          <w:szCs w:val="28"/>
        </w:rPr>
        <w:t>ів, таких як нагороди та похвала</w:t>
      </w:r>
      <w:r w:rsidRPr="000456ED">
        <w:rPr>
          <w:rFonts w:ascii="Times New Roman" w:hAnsi="Times New Roman"/>
          <w:sz w:val="28"/>
          <w:szCs w:val="28"/>
        </w:rPr>
        <w:t>.</w:t>
      </w:r>
      <w:r>
        <w:rPr>
          <w:rFonts w:ascii="Times New Roman" w:hAnsi="Times New Roman"/>
          <w:sz w:val="28"/>
          <w:szCs w:val="28"/>
        </w:rPr>
        <w:t xml:space="preserve"> </w:t>
      </w:r>
      <w:r w:rsidR="00C4469A" w:rsidRPr="00C4469A">
        <w:rPr>
          <w:rFonts w:ascii="Times New Roman" w:hAnsi="Times New Roman"/>
          <w:sz w:val="28"/>
          <w:szCs w:val="28"/>
        </w:rPr>
        <w:t>Зв'язок між потребами і мотивацією виникає в тому, що потреби працівника виявляються через його діяльність, а мотиви служать механізмом, який спонукає до виконання цієї діяльності.</w:t>
      </w:r>
      <w:r w:rsidR="00C4469A" w:rsidRPr="00C4469A">
        <w:rPr>
          <w:rFonts w:ascii="Segoe UI" w:hAnsi="Segoe UI" w:cs="Segoe UI"/>
          <w:color w:val="374151"/>
          <w:shd w:val="clear" w:color="auto" w:fill="F7F7F8"/>
        </w:rPr>
        <w:t xml:space="preserve"> </w:t>
      </w:r>
      <w:r w:rsidR="00C4469A">
        <w:rPr>
          <w:rFonts w:ascii="Times New Roman" w:hAnsi="Times New Roman"/>
          <w:sz w:val="28"/>
          <w:szCs w:val="28"/>
        </w:rPr>
        <w:t>Вибір</w:t>
      </w:r>
      <w:r w:rsidR="00C4469A" w:rsidRPr="00C4469A">
        <w:rPr>
          <w:rFonts w:ascii="Times New Roman" w:hAnsi="Times New Roman"/>
          <w:sz w:val="28"/>
          <w:szCs w:val="28"/>
        </w:rPr>
        <w:t xml:space="preserve"> конкретних мотивів залежить від ступеня важливості даної потреби для працівника, і вони можуть </w:t>
      </w:r>
      <w:r w:rsidR="00C4469A">
        <w:rPr>
          <w:rFonts w:ascii="Times New Roman" w:hAnsi="Times New Roman"/>
          <w:sz w:val="28"/>
          <w:szCs w:val="28"/>
        </w:rPr>
        <w:t xml:space="preserve"> бути різними за змістом та здійснюватись спрямованою та неспрямованою діяльністю людини</w:t>
      </w:r>
      <w:r>
        <w:rPr>
          <w:rFonts w:ascii="Times New Roman" w:hAnsi="Times New Roman"/>
          <w:sz w:val="28"/>
          <w:szCs w:val="28"/>
        </w:rPr>
        <w:t>[</w:t>
      </w:r>
      <w:r w:rsidRPr="00125084">
        <w:rPr>
          <w:rFonts w:ascii="Times New Roman" w:hAnsi="Times New Roman"/>
          <w:color w:val="000000"/>
          <w:sz w:val="28"/>
          <w:szCs w:val="28"/>
        </w:rPr>
        <w:t>3].</w:t>
      </w:r>
      <w:r w:rsidR="00C67D9F">
        <w:rPr>
          <w:rFonts w:ascii="Times New Roman" w:hAnsi="Times New Roman"/>
          <w:color w:val="000000"/>
          <w:sz w:val="28"/>
          <w:szCs w:val="28"/>
          <w:lang w:val="uk-UA"/>
        </w:rPr>
        <w:t xml:space="preserve"> </w:t>
      </w:r>
    </w:p>
    <w:p w:rsidR="00701AAE" w:rsidRPr="00C67D9F" w:rsidRDefault="00701AAE" w:rsidP="000E7CAB">
      <w:pPr>
        <w:spacing w:after="0" w:line="360" w:lineRule="auto"/>
        <w:ind w:firstLine="709"/>
        <w:jc w:val="both"/>
        <w:rPr>
          <w:rFonts w:ascii="Times New Roman" w:hAnsi="Times New Roman"/>
          <w:sz w:val="28"/>
          <w:szCs w:val="28"/>
          <w:lang w:val="uk-UA"/>
        </w:rPr>
      </w:pPr>
      <w:r w:rsidRPr="00C67D9F">
        <w:rPr>
          <w:rFonts w:ascii="Times New Roman" w:hAnsi="Times New Roman"/>
          <w:sz w:val="28"/>
          <w:szCs w:val="28"/>
          <w:lang w:val="uk-UA"/>
        </w:rPr>
        <w:t>Отже,</w:t>
      </w:r>
      <w:r>
        <w:rPr>
          <w:rFonts w:ascii="Times New Roman" w:hAnsi="Times New Roman"/>
          <w:sz w:val="28"/>
          <w:szCs w:val="28"/>
          <w:lang w:val="uk-UA"/>
        </w:rPr>
        <w:t xml:space="preserve"> </w:t>
      </w:r>
      <w:r w:rsidRPr="00C67D9F">
        <w:rPr>
          <w:rFonts w:ascii="Times New Roman" w:hAnsi="Times New Roman"/>
          <w:sz w:val="28"/>
          <w:szCs w:val="28"/>
          <w:lang w:val="uk-UA"/>
        </w:rPr>
        <w:t>чим більше бажання в працівника досягнути своєї мети та чим гострішою є проблема, яку треба вирішити, тим активніше і з більшою силою він буде працювати.</w:t>
      </w:r>
    </w:p>
    <w:p w:rsidR="00701AAE" w:rsidRPr="000456ED" w:rsidRDefault="00701AAE" w:rsidP="00B93BF2">
      <w:pPr>
        <w:spacing w:after="0" w:line="360" w:lineRule="auto"/>
        <w:ind w:firstLine="709"/>
        <w:jc w:val="both"/>
        <w:rPr>
          <w:rFonts w:ascii="Times New Roman" w:hAnsi="Times New Roman"/>
          <w:sz w:val="28"/>
          <w:szCs w:val="28"/>
        </w:rPr>
      </w:pPr>
      <w:r w:rsidRPr="000456ED">
        <w:rPr>
          <w:rFonts w:ascii="Times New Roman" w:hAnsi="Times New Roman"/>
          <w:sz w:val="28"/>
          <w:szCs w:val="28"/>
        </w:rPr>
        <w:t>Стимул - це будь-який чинник, який спонукає людину до певної дії або зміни поведінки. Стимули можуть бути позитивними або негативними, внутрішніми або зовнішніми.</w:t>
      </w:r>
    </w:p>
    <w:p w:rsidR="00701AAE" w:rsidRPr="000456ED" w:rsidRDefault="00701AAE" w:rsidP="00B93BF2">
      <w:pPr>
        <w:spacing w:after="0" w:line="360" w:lineRule="auto"/>
        <w:ind w:firstLine="709"/>
        <w:jc w:val="both"/>
        <w:rPr>
          <w:rFonts w:ascii="Times New Roman" w:hAnsi="Times New Roman"/>
          <w:sz w:val="28"/>
          <w:szCs w:val="28"/>
        </w:rPr>
      </w:pPr>
      <w:r w:rsidRPr="000456ED">
        <w:rPr>
          <w:rFonts w:ascii="Times New Roman" w:hAnsi="Times New Roman"/>
          <w:sz w:val="28"/>
          <w:szCs w:val="28"/>
        </w:rPr>
        <w:t xml:space="preserve">Позитивний стимул - це винагорода або похвала за досягнення певної мети. Такий стимул може бути дуже ефективним, оскільки людина стає </w:t>
      </w:r>
      <w:r w:rsidR="000B12F7">
        <w:rPr>
          <w:rFonts w:ascii="Times New Roman" w:hAnsi="Times New Roman"/>
          <w:sz w:val="28"/>
          <w:szCs w:val="28"/>
        </w:rPr>
        <w:t>в</w:t>
      </w:r>
      <w:r w:rsidR="00CD1D70">
        <w:rPr>
          <w:rFonts w:ascii="Times New Roman" w:hAnsi="Times New Roman"/>
          <w:sz w:val="28"/>
          <w:szCs w:val="28"/>
        </w:rPr>
        <w:t xml:space="preserve">мотивованою до </w:t>
      </w:r>
      <w:r w:rsidRPr="000456ED">
        <w:rPr>
          <w:rFonts w:ascii="Times New Roman" w:hAnsi="Times New Roman"/>
          <w:sz w:val="28"/>
          <w:szCs w:val="28"/>
        </w:rPr>
        <w:t>дій з метою отримання позитивної винагороди або похвали.</w:t>
      </w:r>
    </w:p>
    <w:p w:rsidR="00701AAE" w:rsidRPr="000456ED" w:rsidRDefault="00701AAE" w:rsidP="00B93BF2">
      <w:pPr>
        <w:spacing w:after="0" w:line="360" w:lineRule="auto"/>
        <w:ind w:firstLine="709"/>
        <w:jc w:val="both"/>
        <w:rPr>
          <w:rFonts w:ascii="Times New Roman" w:hAnsi="Times New Roman"/>
          <w:sz w:val="28"/>
          <w:szCs w:val="28"/>
        </w:rPr>
      </w:pPr>
      <w:r w:rsidRPr="000456ED">
        <w:rPr>
          <w:rFonts w:ascii="Times New Roman" w:hAnsi="Times New Roman"/>
          <w:sz w:val="28"/>
          <w:szCs w:val="28"/>
        </w:rPr>
        <w:t xml:space="preserve">Негативний стимул - це кара або покарання за певні дії або недії. Такий стимул може бути менш ефективним, оскільки </w:t>
      </w:r>
      <w:r w:rsidR="00CD1D70">
        <w:rPr>
          <w:rFonts w:ascii="Times New Roman" w:hAnsi="Times New Roman"/>
          <w:sz w:val="28"/>
          <w:szCs w:val="28"/>
        </w:rPr>
        <w:t xml:space="preserve">працівники </w:t>
      </w:r>
      <w:r w:rsidRPr="000456ED">
        <w:rPr>
          <w:rFonts w:ascii="Times New Roman" w:hAnsi="Times New Roman"/>
          <w:sz w:val="28"/>
          <w:szCs w:val="28"/>
        </w:rPr>
        <w:t>не завжди реагують на</w:t>
      </w:r>
      <w:r>
        <w:rPr>
          <w:rFonts w:ascii="Times New Roman" w:hAnsi="Times New Roman"/>
          <w:sz w:val="28"/>
          <w:szCs w:val="28"/>
        </w:rPr>
        <w:t xml:space="preserve"> </w:t>
      </w:r>
      <w:r w:rsidRPr="000456ED">
        <w:rPr>
          <w:rFonts w:ascii="Times New Roman" w:hAnsi="Times New Roman"/>
          <w:sz w:val="28"/>
          <w:szCs w:val="28"/>
        </w:rPr>
        <w:t>кару відразу, але в деяких випадках це може бути потрібно для вирішення проблеми.</w:t>
      </w:r>
    </w:p>
    <w:p w:rsidR="00701AAE" w:rsidRPr="000456ED" w:rsidRDefault="00701AAE" w:rsidP="00B93BF2">
      <w:pPr>
        <w:spacing w:after="0" w:line="360" w:lineRule="auto"/>
        <w:ind w:firstLine="709"/>
        <w:jc w:val="both"/>
        <w:rPr>
          <w:rFonts w:ascii="Times New Roman" w:hAnsi="Times New Roman"/>
          <w:sz w:val="28"/>
          <w:szCs w:val="28"/>
        </w:rPr>
      </w:pPr>
      <w:r w:rsidRPr="000456ED">
        <w:rPr>
          <w:rFonts w:ascii="Times New Roman" w:hAnsi="Times New Roman"/>
          <w:sz w:val="28"/>
          <w:szCs w:val="28"/>
        </w:rPr>
        <w:t>Внутрішній стимул - це мотивація, яка виникає від внутрішніх факторів, таких як задоволення від роботи, досягнення особистих цілей, задоволення від саморозвитку та професійного росту.</w:t>
      </w:r>
    </w:p>
    <w:p w:rsidR="00701AAE" w:rsidRPr="000456ED" w:rsidRDefault="00701AAE" w:rsidP="00B93BF2">
      <w:pPr>
        <w:spacing w:after="0" w:line="360" w:lineRule="auto"/>
        <w:ind w:firstLine="709"/>
        <w:jc w:val="both"/>
        <w:rPr>
          <w:rFonts w:ascii="Times New Roman" w:hAnsi="Times New Roman"/>
          <w:sz w:val="28"/>
          <w:szCs w:val="28"/>
        </w:rPr>
      </w:pPr>
      <w:r w:rsidRPr="000456ED">
        <w:rPr>
          <w:rFonts w:ascii="Times New Roman" w:hAnsi="Times New Roman"/>
          <w:sz w:val="28"/>
          <w:szCs w:val="28"/>
        </w:rPr>
        <w:t>Зовнішній стимул - це мотивація, яка виникає від зовнішніх факторів, таких як зарплата, бонуси, винагороди, похвала та інші позитивні або негативні впливи з боку оточення.</w:t>
      </w:r>
    </w:p>
    <w:p w:rsidR="00701AAE" w:rsidRPr="000456ED" w:rsidRDefault="00701AAE" w:rsidP="00B93BF2">
      <w:pPr>
        <w:spacing w:after="0" w:line="360" w:lineRule="auto"/>
        <w:ind w:firstLine="709"/>
        <w:jc w:val="both"/>
        <w:rPr>
          <w:rFonts w:ascii="Times New Roman" w:hAnsi="Times New Roman"/>
          <w:sz w:val="28"/>
          <w:szCs w:val="28"/>
        </w:rPr>
      </w:pPr>
      <w:r w:rsidRPr="000456ED">
        <w:rPr>
          <w:rFonts w:ascii="Times New Roman" w:hAnsi="Times New Roman"/>
          <w:sz w:val="28"/>
          <w:szCs w:val="28"/>
        </w:rPr>
        <w:lastRenderedPageBreak/>
        <w:t xml:space="preserve">У бізнесі, стимули часто використовуються для мотивації працівників та забезпечення виконання певних цілей організації. Використання правильних стимулів може підвищити ефективність та продуктивність працівників, сприяти розвитку </w:t>
      </w:r>
      <w:r>
        <w:rPr>
          <w:rFonts w:ascii="Times New Roman" w:hAnsi="Times New Roman"/>
          <w:sz w:val="28"/>
          <w:szCs w:val="28"/>
        </w:rPr>
        <w:t>компанії та збільшенню прибутку.</w:t>
      </w:r>
    </w:p>
    <w:p w:rsidR="00C4469A" w:rsidRDefault="00701AAE" w:rsidP="00B93BF2">
      <w:pPr>
        <w:spacing w:after="0" w:line="360" w:lineRule="auto"/>
        <w:ind w:firstLine="709"/>
        <w:jc w:val="both"/>
        <w:rPr>
          <w:rFonts w:ascii="Times New Roman" w:hAnsi="Times New Roman"/>
          <w:sz w:val="28"/>
          <w:szCs w:val="28"/>
        </w:rPr>
      </w:pPr>
      <w:r w:rsidRPr="00254DAD">
        <w:rPr>
          <w:rFonts w:ascii="Times New Roman" w:hAnsi="Times New Roman"/>
          <w:sz w:val="28"/>
          <w:szCs w:val="28"/>
        </w:rPr>
        <w:t xml:space="preserve">Отже, </w:t>
      </w:r>
      <w:r>
        <w:rPr>
          <w:rFonts w:ascii="Times New Roman" w:hAnsi="Times New Roman"/>
          <w:sz w:val="28"/>
          <w:szCs w:val="28"/>
        </w:rPr>
        <w:t xml:space="preserve">підвівши підсумки </w:t>
      </w:r>
      <w:r w:rsidR="00C4469A">
        <w:rPr>
          <w:rFonts w:ascii="Times New Roman" w:hAnsi="Times New Roman"/>
          <w:sz w:val="28"/>
          <w:szCs w:val="28"/>
        </w:rPr>
        <w:t>о</w:t>
      </w:r>
      <w:r w:rsidR="00C4469A" w:rsidRPr="00C4469A">
        <w:rPr>
          <w:rFonts w:ascii="Times New Roman" w:hAnsi="Times New Roman"/>
          <w:sz w:val="28"/>
          <w:szCs w:val="28"/>
        </w:rPr>
        <w:t>чевидним фактом є те, що головною силою, що впливає на персонал, є стимули, а основною метою м</w:t>
      </w:r>
      <w:r w:rsidR="00C4469A">
        <w:rPr>
          <w:rFonts w:ascii="Times New Roman" w:hAnsi="Times New Roman"/>
          <w:sz w:val="28"/>
          <w:szCs w:val="28"/>
        </w:rPr>
        <w:t>отивації є задоволення потреб одночасно</w:t>
      </w:r>
      <w:r w:rsidR="00C4469A" w:rsidRPr="00C4469A">
        <w:rPr>
          <w:rFonts w:ascii="Times New Roman" w:hAnsi="Times New Roman"/>
          <w:sz w:val="28"/>
          <w:szCs w:val="28"/>
        </w:rPr>
        <w:t xml:space="preserve"> персоналу і підприємства. Варто відмітити, що стимулювання виступає дієвим інструментом та вирішальним фактором впливу на персонал зовнішньо у процесі розвитку мотивації. У той же час, для досягнення такого вплив</w:t>
      </w:r>
      <w:r w:rsidR="00C4469A">
        <w:rPr>
          <w:rFonts w:ascii="Times New Roman" w:hAnsi="Times New Roman"/>
          <w:sz w:val="28"/>
          <w:szCs w:val="28"/>
        </w:rPr>
        <w:t>у на персонал використовуються р</w:t>
      </w:r>
      <w:r w:rsidR="00C4469A" w:rsidRPr="00C4469A">
        <w:rPr>
          <w:rFonts w:ascii="Times New Roman" w:hAnsi="Times New Roman"/>
          <w:sz w:val="28"/>
          <w:szCs w:val="28"/>
        </w:rPr>
        <w:t>ізні види мотивації.</w:t>
      </w:r>
    </w:p>
    <w:p w:rsidR="00FD1859" w:rsidRDefault="00701AAE" w:rsidP="00FD185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П</w:t>
      </w:r>
      <w:r w:rsidRPr="009A60CA">
        <w:rPr>
          <w:rFonts w:ascii="Times New Roman" w:hAnsi="Times New Roman"/>
          <w:sz w:val="28"/>
          <w:szCs w:val="28"/>
        </w:rPr>
        <w:t>роблема мотивації є надзвичайно важливою для кожного</w:t>
      </w:r>
      <w:r>
        <w:rPr>
          <w:rFonts w:ascii="Times New Roman" w:hAnsi="Times New Roman"/>
          <w:sz w:val="28"/>
          <w:szCs w:val="28"/>
        </w:rPr>
        <w:t xml:space="preserve"> </w:t>
      </w:r>
      <w:r w:rsidRPr="009A60CA">
        <w:rPr>
          <w:rFonts w:ascii="Times New Roman" w:hAnsi="Times New Roman"/>
          <w:sz w:val="28"/>
          <w:szCs w:val="28"/>
        </w:rPr>
        <w:t>підприємства</w:t>
      </w:r>
      <w:r w:rsidR="00C4469A">
        <w:rPr>
          <w:rFonts w:ascii="Times New Roman" w:hAnsi="Times New Roman"/>
          <w:sz w:val="28"/>
          <w:szCs w:val="28"/>
        </w:rPr>
        <w:t>, тому</w:t>
      </w:r>
      <w:r w:rsidRPr="009A60CA">
        <w:rPr>
          <w:rFonts w:ascii="Times New Roman" w:hAnsi="Times New Roman"/>
          <w:sz w:val="28"/>
          <w:szCs w:val="28"/>
        </w:rPr>
        <w:t xml:space="preserve"> </w:t>
      </w:r>
      <w:r w:rsidR="00C4469A" w:rsidRPr="00C4469A">
        <w:rPr>
          <w:rFonts w:ascii="Times New Roman" w:hAnsi="Times New Roman"/>
          <w:sz w:val="28"/>
          <w:szCs w:val="28"/>
        </w:rPr>
        <w:t>керівники мають бути ознайомлені з методами, які допоможуть стимулювати персонал до праці з метою досягнення цілей компанії і задоволення особистих потреб кожного співробітника.</w:t>
      </w:r>
    </w:p>
    <w:p w:rsidR="00701AAE" w:rsidRPr="00FD1859" w:rsidRDefault="00FD1859" w:rsidP="00FD1859">
      <w:pPr>
        <w:spacing w:after="0" w:line="360" w:lineRule="auto"/>
        <w:ind w:firstLine="709"/>
        <w:contextualSpacing/>
        <w:jc w:val="both"/>
        <w:outlineLvl w:val="1"/>
        <w:rPr>
          <w:rFonts w:ascii="Times New Roman" w:hAnsi="Times New Roman"/>
          <w:b/>
          <w:sz w:val="28"/>
          <w:szCs w:val="28"/>
        </w:rPr>
      </w:pPr>
      <w:bookmarkStart w:id="10" w:name="_Toc136180055"/>
      <w:r w:rsidRPr="00FD1859">
        <w:rPr>
          <w:rFonts w:ascii="Times New Roman" w:hAnsi="Times New Roman"/>
          <w:b/>
          <w:sz w:val="28"/>
          <w:szCs w:val="28"/>
        </w:rPr>
        <w:t>1.2.</w:t>
      </w:r>
      <w:r w:rsidR="00701AAE" w:rsidRPr="00FD1859">
        <w:rPr>
          <w:rFonts w:ascii="Times New Roman" w:hAnsi="Times New Roman"/>
          <w:b/>
          <w:sz w:val="28"/>
          <w:szCs w:val="28"/>
        </w:rPr>
        <w:t>Основні методи вивчення мотивації</w:t>
      </w:r>
      <w:bookmarkEnd w:id="10"/>
    </w:p>
    <w:p w:rsidR="00701AAE" w:rsidRDefault="00701AAE" w:rsidP="00B93BF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Основні методи</w:t>
      </w:r>
      <w:r w:rsidRPr="00835F37">
        <w:rPr>
          <w:rFonts w:ascii="Times New Roman" w:hAnsi="Times New Roman"/>
          <w:sz w:val="28"/>
          <w:szCs w:val="28"/>
        </w:rPr>
        <w:t xml:space="preserve"> вивчення мотивації, що використовуються у наукових дослідженнях, можна розділити на наступні групи:</w:t>
      </w:r>
    </w:p>
    <w:p w:rsidR="00701AAE" w:rsidRDefault="00701AAE" w:rsidP="00B93BF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1.</w:t>
      </w:r>
      <w:r>
        <w:rPr>
          <w:rFonts w:ascii="Times New Roman" w:hAnsi="Times New Roman"/>
          <w:sz w:val="28"/>
          <w:szCs w:val="28"/>
          <w:lang w:val="uk-UA"/>
        </w:rPr>
        <w:t xml:space="preserve"> </w:t>
      </w:r>
      <w:r w:rsidRPr="00835F37">
        <w:rPr>
          <w:rFonts w:ascii="Times New Roman" w:hAnsi="Times New Roman"/>
          <w:sz w:val="28"/>
          <w:szCs w:val="28"/>
        </w:rPr>
        <w:t>Опитувальні методики. Ці методики базуються на питаннях, які допомагають вивчити індивідуальні мотиви та потреби людини. Опитувальні методики використовуються для збору даних про мотивацію працівників в організації, а також для вивчення мотивації учнів та студентів в освітніх закладах.</w:t>
      </w:r>
    </w:p>
    <w:p w:rsidR="00701AAE" w:rsidRDefault="00701AAE" w:rsidP="00B93BF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uk-UA"/>
        </w:rPr>
        <w:t xml:space="preserve"> </w:t>
      </w:r>
      <w:r w:rsidRPr="00835F37">
        <w:rPr>
          <w:rFonts w:ascii="Times New Roman" w:hAnsi="Times New Roman"/>
          <w:sz w:val="28"/>
          <w:szCs w:val="28"/>
        </w:rPr>
        <w:t xml:space="preserve">Методики проектування діагностичних завдань. Ці методики допомагають вивчати мотивацію за допомогою завдань, які розробляються спеціально для цього. Ці завдання можуть бути зорієнтовані на досягнення певної мети, вирішення певної проблеми або створення </w:t>
      </w:r>
      <w:r w:rsidR="00CD1D70">
        <w:rPr>
          <w:rFonts w:ascii="Times New Roman" w:hAnsi="Times New Roman"/>
          <w:sz w:val="28"/>
          <w:szCs w:val="28"/>
        </w:rPr>
        <w:t xml:space="preserve">конкретної </w:t>
      </w:r>
      <w:r w:rsidRPr="00835F37">
        <w:rPr>
          <w:rFonts w:ascii="Times New Roman" w:hAnsi="Times New Roman"/>
          <w:sz w:val="28"/>
          <w:szCs w:val="28"/>
        </w:rPr>
        <w:t>ситуації.</w:t>
      </w:r>
    </w:p>
    <w:p w:rsidR="00701AAE" w:rsidRDefault="00701AAE" w:rsidP="00B93BF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3.</w:t>
      </w:r>
      <w:r>
        <w:rPr>
          <w:rFonts w:ascii="Times New Roman" w:hAnsi="Times New Roman"/>
          <w:sz w:val="28"/>
          <w:szCs w:val="28"/>
          <w:lang w:val="uk-UA"/>
        </w:rPr>
        <w:t xml:space="preserve"> </w:t>
      </w:r>
      <w:r w:rsidRPr="004E1096">
        <w:rPr>
          <w:rFonts w:ascii="Times New Roman" w:hAnsi="Times New Roman"/>
          <w:sz w:val="28"/>
          <w:szCs w:val="28"/>
        </w:rPr>
        <w:t xml:space="preserve">Методики проектування експериментів. Ці методики допомагають вивчати мотивацію шляхом проведення експериментів. Вони дозволяють </w:t>
      </w:r>
      <w:r w:rsidRPr="004E1096">
        <w:rPr>
          <w:rFonts w:ascii="Times New Roman" w:hAnsi="Times New Roman"/>
          <w:sz w:val="28"/>
          <w:szCs w:val="28"/>
        </w:rPr>
        <w:lastRenderedPageBreak/>
        <w:t>досліджувати взаємозв'язки між мотивацією та іншими факторами, такими як заробітна плата, рівень складності за</w:t>
      </w:r>
      <w:r>
        <w:rPr>
          <w:rFonts w:ascii="Times New Roman" w:hAnsi="Times New Roman"/>
          <w:sz w:val="28"/>
          <w:szCs w:val="28"/>
        </w:rPr>
        <w:t>вдання, мотиваційний стиль тощо.</w:t>
      </w:r>
    </w:p>
    <w:p w:rsidR="00701AAE" w:rsidRPr="00BB6C7A" w:rsidRDefault="00701AAE" w:rsidP="00B93BF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4.</w:t>
      </w:r>
      <w:r>
        <w:rPr>
          <w:rFonts w:ascii="Times New Roman" w:hAnsi="Times New Roman"/>
          <w:sz w:val="28"/>
          <w:szCs w:val="28"/>
          <w:lang w:val="uk-UA"/>
        </w:rPr>
        <w:t xml:space="preserve"> </w:t>
      </w:r>
      <w:r w:rsidRPr="00BB6C7A">
        <w:rPr>
          <w:rFonts w:ascii="Times New Roman" w:hAnsi="Times New Roman"/>
          <w:sz w:val="28"/>
          <w:szCs w:val="28"/>
        </w:rPr>
        <w:t>Методики спостереження та аналізу діяльності. Ці методики дозволяють вивчати мотивацію шляхом спостереження за діяльністю людини та аналізу її результатів. Вони дозволяють вивчити мотивацію у процесі виконання завдань, що дозволяє отримати більш детальну інформацію про мотивацію та її вплив на результат.</w:t>
      </w:r>
    </w:p>
    <w:p w:rsidR="00701AAE" w:rsidRPr="00835F37" w:rsidRDefault="00701AAE" w:rsidP="00B93BF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Загалом о</w:t>
      </w:r>
      <w:r w:rsidRPr="00835F37">
        <w:rPr>
          <w:rFonts w:ascii="Times New Roman" w:hAnsi="Times New Roman"/>
          <w:sz w:val="28"/>
          <w:szCs w:val="28"/>
        </w:rPr>
        <w:t>сновні м</w:t>
      </w:r>
      <w:r w:rsidR="002A578B">
        <w:rPr>
          <w:rFonts w:ascii="Times New Roman" w:hAnsi="Times New Roman"/>
          <w:sz w:val="28"/>
          <w:szCs w:val="28"/>
        </w:rPr>
        <w:t>етодики вивчення мотивації доцільно</w:t>
      </w:r>
      <w:r w:rsidRPr="00835F37">
        <w:rPr>
          <w:rFonts w:ascii="Times New Roman" w:hAnsi="Times New Roman"/>
          <w:sz w:val="28"/>
          <w:szCs w:val="28"/>
        </w:rPr>
        <w:t xml:space="preserve"> розділ</w:t>
      </w:r>
      <w:r w:rsidR="002A578B">
        <w:rPr>
          <w:rFonts w:ascii="Times New Roman" w:hAnsi="Times New Roman"/>
          <w:sz w:val="28"/>
          <w:szCs w:val="28"/>
        </w:rPr>
        <w:t xml:space="preserve">ити на такі </w:t>
      </w:r>
      <w:r w:rsidRPr="00835F37">
        <w:rPr>
          <w:rFonts w:ascii="Times New Roman" w:hAnsi="Times New Roman"/>
          <w:sz w:val="28"/>
          <w:szCs w:val="28"/>
        </w:rPr>
        <w:t xml:space="preserve"> групи: кількісні </w:t>
      </w:r>
      <w:r w:rsidR="002A578B">
        <w:rPr>
          <w:rFonts w:ascii="Times New Roman" w:hAnsi="Times New Roman"/>
          <w:sz w:val="28"/>
          <w:szCs w:val="28"/>
        </w:rPr>
        <w:t xml:space="preserve">і </w:t>
      </w:r>
      <w:r w:rsidRPr="00835F37">
        <w:rPr>
          <w:rFonts w:ascii="Times New Roman" w:hAnsi="Times New Roman"/>
          <w:sz w:val="28"/>
          <w:szCs w:val="28"/>
        </w:rPr>
        <w:t>якісні методики. Кількісні методики орієнтовані на збір та аналіз статистичних даних з метою визначення кількісних характеристик мотивації, таких як рівень задоволеності роботою, ступінь зацікавленості працівників у виконанні своїх обов'язків та інші. Якісні методики орієнтовані на збір детальних описів та інтерв'ю з працівниками з метою вивчення їхніх мотивів та внутрішніх причин їхньої поведінки.</w:t>
      </w:r>
    </w:p>
    <w:p w:rsidR="00701AAE" w:rsidRDefault="00701AAE" w:rsidP="00B93BF2">
      <w:pPr>
        <w:spacing w:after="0" w:line="360" w:lineRule="auto"/>
        <w:ind w:firstLine="709"/>
        <w:contextualSpacing/>
        <w:jc w:val="both"/>
        <w:rPr>
          <w:rFonts w:ascii="Times New Roman" w:hAnsi="Times New Roman"/>
          <w:sz w:val="28"/>
          <w:szCs w:val="28"/>
        </w:rPr>
      </w:pPr>
      <w:r w:rsidRPr="00835F37">
        <w:rPr>
          <w:rFonts w:ascii="Times New Roman" w:hAnsi="Times New Roman"/>
          <w:sz w:val="28"/>
          <w:szCs w:val="28"/>
        </w:rPr>
        <w:t>До кількісних методик відносяться такі:</w:t>
      </w:r>
    </w:p>
    <w:p w:rsidR="00701AAE" w:rsidRDefault="00701AAE" w:rsidP="00B93BF2">
      <w:pPr>
        <w:spacing w:after="0" w:line="360" w:lineRule="auto"/>
        <w:ind w:firstLine="709"/>
        <w:contextualSpacing/>
        <w:jc w:val="both"/>
        <w:rPr>
          <w:rFonts w:ascii="Times New Roman" w:hAnsi="Times New Roman"/>
          <w:sz w:val="28"/>
          <w:szCs w:val="28"/>
        </w:rPr>
      </w:pPr>
      <w:r w:rsidRPr="00835F37">
        <w:rPr>
          <w:rFonts w:ascii="Times New Roman" w:hAnsi="Times New Roman"/>
          <w:sz w:val="28"/>
          <w:szCs w:val="28"/>
        </w:rPr>
        <w:t>Анкетування працівників. Цей метод полягає в розповсюдженні заповнюваної анкети серед працівників з питаннями про їхні мотиваційні фактори.</w:t>
      </w:r>
    </w:p>
    <w:p w:rsidR="00701AAE" w:rsidRDefault="00701AAE" w:rsidP="00B93BF2">
      <w:pPr>
        <w:spacing w:after="0" w:line="360" w:lineRule="auto"/>
        <w:ind w:firstLine="709"/>
        <w:contextualSpacing/>
        <w:jc w:val="both"/>
        <w:rPr>
          <w:rFonts w:ascii="Times New Roman" w:hAnsi="Times New Roman"/>
          <w:sz w:val="28"/>
          <w:szCs w:val="28"/>
        </w:rPr>
      </w:pPr>
      <w:r w:rsidRPr="00835F37">
        <w:rPr>
          <w:rFonts w:ascii="Times New Roman" w:hAnsi="Times New Roman"/>
          <w:sz w:val="28"/>
          <w:szCs w:val="28"/>
        </w:rPr>
        <w:t>Метод складання тестів. Цей метод полягає в складанні тестів, які допомагають визначити рівень мотивації працівників.</w:t>
      </w:r>
    </w:p>
    <w:p w:rsidR="00701AAE" w:rsidRPr="00835F37" w:rsidRDefault="00701AAE" w:rsidP="00B93BF2">
      <w:pPr>
        <w:spacing w:after="0" w:line="360" w:lineRule="auto"/>
        <w:ind w:firstLine="709"/>
        <w:contextualSpacing/>
        <w:jc w:val="both"/>
        <w:rPr>
          <w:rFonts w:ascii="Times New Roman" w:hAnsi="Times New Roman"/>
          <w:sz w:val="28"/>
          <w:szCs w:val="28"/>
        </w:rPr>
      </w:pPr>
      <w:r w:rsidRPr="00835F37">
        <w:rPr>
          <w:rFonts w:ascii="Times New Roman" w:hAnsi="Times New Roman"/>
          <w:sz w:val="28"/>
          <w:szCs w:val="28"/>
        </w:rPr>
        <w:t xml:space="preserve">Метод спостереження. </w:t>
      </w:r>
      <w:r w:rsidR="00CD1D70">
        <w:rPr>
          <w:rFonts w:ascii="Times New Roman" w:hAnsi="Times New Roman"/>
          <w:sz w:val="28"/>
          <w:szCs w:val="28"/>
        </w:rPr>
        <w:t xml:space="preserve">Полягає </w:t>
      </w:r>
      <w:r w:rsidRPr="00835F37">
        <w:rPr>
          <w:rFonts w:ascii="Times New Roman" w:hAnsi="Times New Roman"/>
          <w:sz w:val="28"/>
          <w:szCs w:val="28"/>
        </w:rPr>
        <w:t>в спостереженні за поведінкою працівників на робочому місці з метою вивчення їхньої мотивації та внутрішніх причин їхньої поведінки.</w:t>
      </w:r>
    </w:p>
    <w:p w:rsidR="00701AAE" w:rsidRDefault="00701AAE" w:rsidP="00B93BF2">
      <w:pPr>
        <w:spacing w:after="0" w:line="360" w:lineRule="auto"/>
        <w:ind w:firstLine="709"/>
        <w:contextualSpacing/>
        <w:jc w:val="both"/>
        <w:rPr>
          <w:rFonts w:ascii="Times New Roman" w:hAnsi="Times New Roman"/>
          <w:sz w:val="28"/>
          <w:szCs w:val="28"/>
        </w:rPr>
      </w:pPr>
      <w:r w:rsidRPr="00835F37">
        <w:rPr>
          <w:rFonts w:ascii="Times New Roman" w:hAnsi="Times New Roman"/>
          <w:sz w:val="28"/>
          <w:szCs w:val="28"/>
        </w:rPr>
        <w:t>До якісних методик відносяться такі:</w:t>
      </w:r>
    </w:p>
    <w:p w:rsidR="00701AAE" w:rsidRDefault="00701AAE" w:rsidP="00B93BF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1.</w:t>
      </w:r>
      <w:r w:rsidRPr="00835F37">
        <w:rPr>
          <w:rFonts w:ascii="Times New Roman" w:hAnsi="Times New Roman"/>
          <w:sz w:val="28"/>
          <w:szCs w:val="28"/>
        </w:rPr>
        <w:t>Метод інтерв'ю. Цей метод полягає в проведенні інтерв'ю з працівниками з метою вивчення їхніх мотивацій та внутрішніх причин їхньої поведінки.</w:t>
      </w:r>
    </w:p>
    <w:p w:rsidR="00701AAE" w:rsidRDefault="00701AAE" w:rsidP="0024524B">
      <w:pPr>
        <w:spacing w:after="0" w:line="360" w:lineRule="auto"/>
        <w:ind w:firstLine="709"/>
        <w:contextualSpacing/>
        <w:jc w:val="both"/>
        <w:rPr>
          <w:rFonts w:ascii="Times New Roman" w:hAnsi="Times New Roman"/>
          <w:sz w:val="28"/>
          <w:szCs w:val="28"/>
        </w:rPr>
      </w:pPr>
      <w:r>
        <w:rPr>
          <w:rFonts w:ascii="Times New Roman" w:hAnsi="Times New Roman"/>
          <w:sz w:val="28"/>
          <w:szCs w:val="28"/>
        </w:rPr>
        <w:t>2.</w:t>
      </w:r>
      <w:r w:rsidRPr="00835F37">
        <w:rPr>
          <w:rFonts w:ascii="Times New Roman" w:hAnsi="Times New Roman"/>
          <w:sz w:val="28"/>
          <w:szCs w:val="28"/>
        </w:rPr>
        <w:t xml:space="preserve">Метод фокус-груп. </w:t>
      </w:r>
      <w:r w:rsidR="00CD1D70">
        <w:rPr>
          <w:rFonts w:ascii="Times New Roman" w:hAnsi="Times New Roman"/>
          <w:sz w:val="28"/>
          <w:szCs w:val="28"/>
        </w:rPr>
        <w:t>В його основі лежить  проведення</w:t>
      </w:r>
      <w:r w:rsidRPr="00835F37">
        <w:rPr>
          <w:rFonts w:ascii="Times New Roman" w:hAnsi="Times New Roman"/>
          <w:sz w:val="28"/>
          <w:szCs w:val="28"/>
        </w:rPr>
        <w:t xml:space="preserve"> групових дискусій з працівниками </w:t>
      </w:r>
      <w:r>
        <w:rPr>
          <w:rFonts w:ascii="Times New Roman" w:hAnsi="Times New Roman"/>
          <w:sz w:val="28"/>
          <w:szCs w:val="28"/>
        </w:rPr>
        <w:t>з метою вивчення їхніх мотивацій.</w:t>
      </w:r>
    </w:p>
    <w:p w:rsidR="00701AAE" w:rsidRPr="002B2877" w:rsidRDefault="00701AAE" w:rsidP="0024524B">
      <w:pPr>
        <w:spacing w:after="0" w:line="360" w:lineRule="auto"/>
        <w:ind w:firstLine="709"/>
        <w:contextualSpacing/>
        <w:jc w:val="right"/>
        <w:rPr>
          <w:rFonts w:ascii="Times New Roman" w:hAnsi="Times New Roman"/>
          <w:i/>
          <w:sz w:val="28"/>
          <w:szCs w:val="28"/>
        </w:rPr>
      </w:pPr>
    </w:p>
    <w:p w:rsidR="00701AAE" w:rsidRPr="0024524B" w:rsidRDefault="00701AAE" w:rsidP="0024524B">
      <w:pPr>
        <w:spacing w:after="0" w:line="360" w:lineRule="auto"/>
        <w:ind w:firstLine="709"/>
        <w:contextualSpacing/>
        <w:jc w:val="right"/>
        <w:rPr>
          <w:rFonts w:ascii="Times New Roman" w:hAnsi="Times New Roman"/>
          <w:sz w:val="28"/>
          <w:szCs w:val="28"/>
        </w:rPr>
      </w:pPr>
      <w:r>
        <w:rPr>
          <w:rFonts w:ascii="Times New Roman" w:hAnsi="Times New Roman"/>
          <w:i/>
          <w:sz w:val="28"/>
          <w:szCs w:val="28"/>
        </w:rPr>
        <w:lastRenderedPageBreak/>
        <w:t>Таблиця</w:t>
      </w:r>
      <w:r>
        <w:rPr>
          <w:rFonts w:ascii="Times New Roman" w:hAnsi="Times New Roman"/>
          <w:i/>
          <w:sz w:val="28"/>
          <w:szCs w:val="28"/>
          <w:lang w:val="uk-UA"/>
        </w:rPr>
        <w:t xml:space="preserve"> </w:t>
      </w:r>
      <w:r>
        <w:rPr>
          <w:rFonts w:ascii="Times New Roman" w:hAnsi="Times New Roman"/>
          <w:i/>
          <w:sz w:val="28"/>
          <w:szCs w:val="28"/>
        </w:rPr>
        <w:t>1.1</w:t>
      </w:r>
    </w:p>
    <w:p w:rsidR="00701AAE" w:rsidRPr="009F608C" w:rsidRDefault="00701AAE" w:rsidP="00B93BF2">
      <w:pPr>
        <w:spacing w:after="0" w:line="360" w:lineRule="auto"/>
        <w:ind w:firstLine="709"/>
        <w:contextualSpacing/>
        <w:jc w:val="center"/>
        <w:rPr>
          <w:rFonts w:ascii="Times New Roman" w:hAnsi="Times New Roman"/>
          <w:b/>
          <w:sz w:val="28"/>
          <w:szCs w:val="28"/>
        </w:rPr>
      </w:pPr>
      <w:r w:rsidRPr="009F608C">
        <w:rPr>
          <w:rFonts w:ascii="Times New Roman" w:hAnsi="Times New Roman"/>
          <w:b/>
          <w:sz w:val="28"/>
          <w:szCs w:val="28"/>
        </w:rPr>
        <w:t>Головні методи мотивації працівників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7"/>
        <w:gridCol w:w="6344"/>
      </w:tblGrid>
      <w:tr w:rsidR="00701AAE" w:rsidRPr="00CD1B22" w:rsidTr="00CD1B22">
        <w:tc>
          <w:tcPr>
            <w:tcW w:w="3227" w:type="dxa"/>
          </w:tcPr>
          <w:p w:rsidR="00701AAE" w:rsidRPr="00FD1859" w:rsidRDefault="00701AAE" w:rsidP="00FD1859">
            <w:pPr>
              <w:spacing w:after="0" w:line="360" w:lineRule="auto"/>
              <w:contextualSpacing/>
              <w:jc w:val="center"/>
              <w:rPr>
                <w:rFonts w:ascii="Times New Roman" w:hAnsi="Times New Roman"/>
                <w:b/>
                <w:sz w:val="28"/>
                <w:szCs w:val="28"/>
              </w:rPr>
            </w:pPr>
            <w:r w:rsidRPr="00FD1859">
              <w:rPr>
                <w:rFonts w:ascii="Times New Roman" w:hAnsi="Times New Roman"/>
                <w:b/>
                <w:sz w:val="28"/>
                <w:szCs w:val="28"/>
              </w:rPr>
              <w:t>Методи мотивації</w:t>
            </w:r>
          </w:p>
        </w:tc>
        <w:tc>
          <w:tcPr>
            <w:tcW w:w="6344" w:type="dxa"/>
          </w:tcPr>
          <w:p w:rsidR="00701AAE" w:rsidRPr="00FD1859" w:rsidRDefault="00701AAE" w:rsidP="00FD1859">
            <w:pPr>
              <w:spacing w:after="0" w:line="360" w:lineRule="auto"/>
              <w:contextualSpacing/>
              <w:jc w:val="center"/>
              <w:rPr>
                <w:rFonts w:ascii="Times New Roman" w:hAnsi="Times New Roman"/>
                <w:b/>
                <w:sz w:val="28"/>
                <w:szCs w:val="28"/>
              </w:rPr>
            </w:pPr>
            <w:r w:rsidRPr="00FD1859">
              <w:rPr>
                <w:rFonts w:ascii="Times New Roman" w:hAnsi="Times New Roman"/>
                <w:b/>
                <w:sz w:val="28"/>
                <w:szCs w:val="28"/>
              </w:rPr>
              <w:t>Сутність</w:t>
            </w:r>
          </w:p>
        </w:tc>
      </w:tr>
      <w:tr w:rsidR="00701AAE" w:rsidRPr="00CD1B22" w:rsidTr="00CD1B22">
        <w:tc>
          <w:tcPr>
            <w:tcW w:w="3227" w:type="dxa"/>
          </w:tcPr>
          <w:p w:rsidR="00701AAE" w:rsidRPr="00FD1859" w:rsidRDefault="00701AAE" w:rsidP="00CD1B22">
            <w:pPr>
              <w:spacing w:after="0" w:line="360" w:lineRule="auto"/>
              <w:contextualSpacing/>
              <w:jc w:val="both"/>
              <w:rPr>
                <w:rFonts w:ascii="Times New Roman" w:hAnsi="Times New Roman"/>
                <w:sz w:val="28"/>
                <w:szCs w:val="28"/>
              </w:rPr>
            </w:pPr>
            <w:r w:rsidRPr="00FD1859">
              <w:rPr>
                <w:rFonts w:ascii="Times New Roman" w:hAnsi="Times New Roman"/>
                <w:sz w:val="28"/>
                <w:szCs w:val="28"/>
              </w:rPr>
              <w:t>Примушення</w:t>
            </w:r>
          </w:p>
        </w:tc>
        <w:tc>
          <w:tcPr>
            <w:tcW w:w="6344" w:type="dxa"/>
          </w:tcPr>
          <w:p w:rsidR="00701AAE" w:rsidRPr="00FD1859" w:rsidRDefault="00701AAE" w:rsidP="00CD1B22">
            <w:pPr>
              <w:spacing w:after="0" w:line="360" w:lineRule="auto"/>
              <w:contextualSpacing/>
              <w:jc w:val="both"/>
              <w:rPr>
                <w:rFonts w:ascii="Times New Roman" w:hAnsi="Times New Roman"/>
                <w:sz w:val="28"/>
                <w:szCs w:val="28"/>
              </w:rPr>
            </w:pPr>
            <w:r w:rsidRPr="00FD1859">
              <w:rPr>
                <w:rFonts w:ascii="Times New Roman" w:hAnsi="Times New Roman"/>
                <w:sz w:val="28"/>
                <w:szCs w:val="28"/>
              </w:rPr>
              <w:t>Базується на основі почуття стаху втрати роботу,званняя,заробітну плату або ж штрафи.</w:t>
            </w:r>
          </w:p>
        </w:tc>
      </w:tr>
      <w:tr w:rsidR="00701AAE" w:rsidRPr="00CD1B22" w:rsidTr="00CD1B22">
        <w:tc>
          <w:tcPr>
            <w:tcW w:w="3227" w:type="dxa"/>
          </w:tcPr>
          <w:p w:rsidR="00701AAE" w:rsidRPr="00FD1859" w:rsidRDefault="00701AAE" w:rsidP="00CD1B22">
            <w:pPr>
              <w:spacing w:after="0" w:line="360" w:lineRule="auto"/>
              <w:contextualSpacing/>
              <w:jc w:val="both"/>
              <w:rPr>
                <w:rFonts w:ascii="Times New Roman" w:hAnsi="Times New Roman"/>
                <w:sz w:val="28"/>
                <w:szCs w:val="28"/>
              </w:rPr>
            </w:pPr>
            <w:r w:rsidRPr="00FD1859">
              <w:rPr>
                <w:rFonts w:ascii="Times New Roman" w:hAnsi="Times New Roman"/>
                <w:sz w:val="28"/>
                <w:szCs w:val="28"/>
              </w:rPr>
              <w:t xml:space="preserve">Винагорода </w:t>
            </w:r>
          </w:p>
        </w:tc>
        <w:tc>
          <w:tcPr>
            <w:tcW w:w="6344" w:type="dxa"/>
          </w:tcPr>
          <w:p w:rsidR="00701AAE" w:rsidRPr="00FD1859" w:rsidRDefault="00701AAE" w:rsidP="00CD1B22">
            <w:pPr>
              <w:spacing w:after="0" w:line="360" w:lineRule="auto"/>
              <w:contextualSpacing/>
              <w:jc w:val="both"/>
              <w:rPr>
                <w:rFonts w:ascii="Times New Roman" w:hAnsi="Times New Roman"/>
                <w:sz w:val="28"/>
                <w:szCs w:val="28"/>
              </w:rPr>
            </w:pPr>
            <w:r w:rsidRPr="00FD1859">
              <w:rPr>
                <w:rFonts w:ascii="Times New Roman" w:hAnsi="Times New Roman"/>
                <w:sz w:val="28"/>
                <w:szCs w:val="28"/>
              </w:rPr>
              <w:t>Базується на основі системи економічного та неекономічного стимулювання праці співробітників.</w:t>
            </w:r>
          </w:p>
        </w:tc>
      </w:tr>
      <w:tr w:rsidR="00701AAE" w:rsidRPr="00CD1B22" w:rsidTr="00CD1B22">
        <w:tc>
          <w:tcPr>
            <w:tcW w:w="3227" w:type="dxa"/>
          </w:tcPr>
          <w:p w:rsidR="00701AAE" w:rsidRPr="00FD1859" w:rsidRDefault="00701AAE" w:rsidP="00CD1B22">
            <w:pPr>
              <w:spacing w:after="0" w:line="360" w:lineRule="auto"/>
              <w:contextualSpacing/>
              <w:jc w:val="both"/>
              <w:rPr>
                <w:rFonts w:ascii="Times New Roman" w:hAnsi="Times New Roman"/>
                <w:sz w:val="28"/>
                <w:szCs w:val="28"/>
              </w:rPr>
            </w:pPr>
            <w:r w:rsidRPr="00FD1859">
              <w:rPr>
                <w:rFonts w:ascii="Times New Roman" w:hAnsi="Times New Roman"/>
                <w:sz w:val="28"/>
                <w:szCs w:val="28"/>
              </w:rPr>
              <w:t>Солідарність</w:t>
            </w:r>
          </w:p>
        </w:tc>
        <w:tc>
          <w:tcPr>
            <w:tcW w:w="6344" w:type="dxa"/>
          </w:tcPr>
          <w:p w:rsidR="00701AAE" w:rsidRPr="00FD1859" w:rsidRDefault="00701AAE" w:rsidP="00CD1B22">
            <w:pPr>
              <w:spacing w:after="0" w:line="360" w:lineRule="auto"/>
              <w:contextualSpacing/>
              <w:jc w:val="both"/>
              <w:rPr>
                <w:rFonts w:ascii="Times New Roman" w:hAnsi="Times New Roman"/>
                <w:sz w:val="28"/>
                <w:szCs w:val="28"/>
              </w:rPr>
            </w:pPr>
            <w:r w:rsidRPr="00FD1859">
              <w:rPr>
                <w:rFonts w:ascii="Times New Roman" w:hAnsi="Times New Roman"/>
                <w:sz w:val="28"/>
                <w:szCs w:val="28"/>
              </w:rPr>
              <w:t>Розвиток внутрішньої мотивації співробітників,</w:t>
            </w:r>
            <w:r w:rsidR="00CD1D70" w:rsidRPr="00FD1859">
              <w:rPr>
                <w:rFonts w:ascii="Times New Roman" w:hAnsi="Times New Roman"/>
                <w:sz w:val="28"/>
                <w:szCs w:val="28"/>
              </w:rPr>
              <w:t xml:space="preserve"> </w:t>
            </w:r>
            <w:r w:rsidRPr="00FD1859">
              <w:rPr>
                <w:rFonts w:ascii="Times New Roman" w:hAnsi="Times New Roman"/>
                <w:sz w:val="28"/>
                <w:szCs w:val="28"/>
              </w:rPr>
              <w:t>яка базуєтся на навчанні,</w:t>
            </w:r>
            <w:r w:rsidRPr="00FD1859">
              <w:rPr>
                <w:rFonts w:ascii="Times New Roman" w:hAnsi="Times New Roman"/>
                <w:sz w:val="28"/>
                <w:szCs w:val="28"/>
                <w:lang w:val="uk-UA"/>
              </w:rPr>
              <w:t xml:space="preserve"> </w:t>
            </w:r>
            <w:r w:rsidRPr="00FD1859">
              <w:rPr>
                <w:rFonts w:ascii="Times New Roman" w:hAnsi="Times New Roman"/>
                <w:sz w:val="28"/>
                <w:szCs w:val="28"/>
              </w:rPr>
              <w:t>вихованні,переконанні, коли цінності і інтереси працівника збігаються із цінностями організації.</w:t>
            </w:r>
          </w:p>
        </w:tc>
      </w:tr>
    </w:tbl>
    <w:p w:rsidR="00701AAE" w:rsidRPr="002D5D1F" w:rsidRDefault="00701AAE" w:rsidP="006A38A0">
      <w:pPr>
        <w:spacing w:after="0" w:line="360" w:lineRule="auto"/>
        <w:contextualSpacing/>
        <w:rPr>
          <w:rFonts w:ascii="Times New Roman" w:hAnsi="Times New Roman"/>
          <w:color w:val="000000"/>
          <w:sz w:val="28"/>
          <w:szCs w:val="28"/>
        </w:rPr>
      </w:pPr>
      <w:r w:rsidRPr="002D5D1F">
        <w:rPr>
          <w:rFonts w:ascii="Times New Roman" w:hAnsi="Times New Roman"/>
          <w:color w:val="000000"/>
          <w:sz w:val="28"/>
          <w:szCs w:val="28"/>
          <w:lang w:val="uk-UA"/>
        </w:rPr>
        <w:t>Примітка.</w:t>
      </w:r>
      <w:r w:rsidRPr="002D5D1F">
        <w:rPr>
          <w:rFonts w:ascii="Times New Roman" w:hAnsi="Times New Roman"/>
          <w:color w:val="000000"/>
          <w:sz w:val="28"/>
          <w:szCs w:val="28"/>
        </w:rPr>
        <w:t>Складено автором на основі</w:t>
      </w:r>
      <w:r>
        <w:rPr>
          <w:rFonts w:ascii="Times New Roman" w:hAnsi="Times New Roman"/>
          <w:color w:val="000000"/>
          <w:sz w:val="28"/>
          <w:szCs w:val="28"/>
          <w:lang w:val="uk-UA"/>
        </w:rPr>
        <w:t xml:space="preserve"> </w:t>
      </w:r>
      <w:r w:rsidR="0081232A">
        <w:rPr>
          <w:rFonts w:ascii="Times New Roman" w:hAnsi="Times New Roman"/>
          <w:color w:val="000000"/>
          <w:sz w:val="28"/>
          <w:szCs w:val="28"/>
        </w:rPr>
        <w:t>[16-17,46-47</w:t>
      </w:r>
      <w:r w:rsidRPr="002D5D1F">
        <w:rPr>
          <w:rFonts w:ascii="Times New Roman" w:hAnsi="Times New Roman"/>
          <w:color w:val="000000"/>
          <w:sz w:val="28"/>
          <w:szCs w:val="28"/>
        </w:rPr>
        <w:t>]</w:t>
      </w:r>
    </w:p>
    <w:p w:rsidR="00701AAE" w:rsidRDefault="00701AAE" w:rsidP="00B93BF2">
      <w:pPr>
        <w:spacing w:after="0" w:line="360" w:lineRule="auto"/>
        <w:ind w:firstLine="709"/>
        <w:jc w:val="both"/>
        <w:rPr>
          <w:rFonts w:ascii="Times New Roman" w:hAnsi="Times New Roman"/>
          <w:sz w:val="28"/>
          <w:szCs w:val="28"/>
        </w:rPr>
      </w:pPr>
      <w:r>
        <w:rPr>
          <w:rFonts w:ascii="Times New Roman" w:hAnsi="Times New Roman"/>
          <w:sz w:val="28"/>
          <w:szCs w:val="28"/>
        </w:rPr>
        <w:t>Сучасні фахівці в галузі управління персоналом використовують новітні методи мотивування персоналу. Тепер використувуються не тільки класичні методи у вигляді доплат, премій, підвищення зарплат,а й неекономічне стимулювання. До неекономічного стимулювання відносяться морально-психологічні та організаційні методи.</w:t>
      </w:r>
    </w:p>
    <w:p w:rsidR="00701AAE" w:rsidRDefault="002A578B" w:rsidP="00B93BF2">
      <w:pPr>
        <w:spacing w:after="0" w:line="360" w:lineRule="auto"/>
        <w:ind w:firstLine="709"/>
        <w:jc w:val="both"/>
        <w:rPr>
          <w:rFonts w:ascii="Times New Roman" w:hAnsi="Times New Roman"/>
          <w:sz w:val="28"/>
          <w:szCs w:val="28"/>
        </w:rPr>
      </w:pPr>
      <w:r w:rsidRPr="002A578B">
        <w:rPr>
          <w:rFonts w:ascii="Times New Roman" w:hAnsi="Times New Roman"/>
          <w:sz w:val="28"/>
          <w:szCs w:val="28"/>
        </w:rPr>
        <w:t>Для здійснення зазначених функцій кожній організації необхідно розробити відповідну систему винагород, яка включатиме</w:t>
      </w:r>
      <w:r w:rsidR="00701AAE">
        <w:rPr>
          <w:rFonts w:ascii="Times New Roman" w:hAnsi="Times New Roman"/>
          <w:sz w:val="28"/>
          <w:szCs w:val="28"/>
        </w:rPr>
        <w:t xml:space="preserve"> [</w:t>
      </w:r>
      <w:r w:rsidR="00701AAE">
        <w:rPr>
          <w:rFonts w:ascii="Times New Roman" w:hAnsi="Times New Roman"/>
          <w:color w:val="000000"/>
          <w:sz w:val="28"/>
          <w:szCs w:val="28"/>
        </w:rPr>
        <w:t>4</w:t>
      </w:r>
      <w:r w:rsidR="00701AAE" w:rsidRPr="003178B9">
        <w:rPr>
          <w:rFonts w:ascii="Times New Roman" w:hAnsi="Times New Roman"/>
          <w:sz w:val="28"/>
          <w:szCs w:val="28"/>
        </w:rPr>
        <w:t xml:space="preserve">]: </w:t>
      </w:r>
    </w:p>
    <w:p w:rsidR="00701AAE" w:rsidRDefault="00701AAE" w:rsidP="00B93BF2">
      <w:pPr>
        <w:spacing w:after="0" w:line="360" w:lineRule="auto"/>
        <w:ind w:firstLine="709"/>
        <w:jc w:val="both"/>
        <w:rPr>
          <w:rFonts w:ascii="Times New Roman" w:hAnsi="Times New Roman"/>
          <w:sz w:val="28"/>
          <w:szCs w:val="28"/>
        </w:rPr>
      </w:pPr>
      <w:r w:rsidRPr="003178B9">
        <w:rPr>
          <w:rFonts w:ascii="Times New Roman" w:hAnsi="Times New Roman"/>
          <w:sz w:val="28"/>
          <w:szCs w:val="28"/>
        </w:rPr>
        <w:t>−</w:t>
      </w:r>
      <w:r w:rsidR="002A578B">
        <w:rPr>
          <w:rFonts w:ascii="Times New Roman" w:hAnsi="Times New Roman"/>
          <w:sz w:val="28"/>
          <w:szCs w:val="28"/>
        </w:rPr>
        <w:t xml:space="preserve"> елементи</w:t>
      </w:r>
      <w:r w:rsidRPr="003178B9">
        <w:rPr>
          <w:rFonts w:ascii="Times New Roman" w:hAnsi="Times New Roman"/>
          <w:sz w:val="28"/>
          <w:szCs w:val="28"/>
        </w:rPr>
        <w:t xml:space="preserve"> заробітної плати, </w:t>
      </w:r>
    </w:p>
    <w:p w:rsidR="00701AAE" w:rsidRDefault="00701AAE" w:rsidP="00B93BF2">
      <w:pPr>
        <w:spacing w:after="0" w:line="360" w:lineRule="auto"/>
        <w:ind w:firstLine="709"/>
        <w:jc w:val="both"/>
        <w:rPr>
          <w:rFonts w:ascii="Times New Roman" w:hAnsi="Times New Roman"/>
          <w:sz w:val="28"/>
          <w:szCs w:val="28"/>
        </w:rPr>
      </w:pPr>
      <w:r w:rsidRPr="003178B9">
        <w:rPr>
          <w:rFonts w:ascii="Times New Roman" w:hAnsi="Times New Roman"/>
          <w:sz w:val="28"/>
          <w:szCs w:val="28"/>
        </w:rPr>
        <w:t>− принц</w:t>
      </w:r>
      <w:r w:rsidR="002A578B">
        <w:rPr>
          <w:rFonts w:ascii="Times New Roman" w:hAnsi="Times New Roman"/>
          <w:sz w:val="28"/>
          <w:szCs w:val="28"/>
        </w:rPr>
        <w:t>ипи формування окремих складових</w:t>
      </w:r>
      <w:r w:rsidRPr="003178B9">
        <w:rPr>
          <w:rFonts w:ascii="Times New Roman" w:hAnsi="Times New Roman"/>
          <w:sz w:val="28"/>
          <w:szCs w:val="28"/>
        </w:rPr>
        <w:t xml:space="preserve">, </w:t>
      </w:r>
    </w:p>
    <w:p w:rsidR="00701AAE" w:rsidRDefault="00701AAE" w:rsidP="00B93BF2">
      <w:pPr>
        <w:spacing w:after="0" w:line="360" w:lineRule="auto"/>
        <w:ind w:firstLine="709"/>
        <w:jc w:val="both"/>
        <w:rPr>
          <w:rFonts w:ascii="Times New Roman" w:hAnsi="Times New Roman"/>
          <w:sz w:val="28"/>
          <w:szCs w:val="28"/>
        </w:rPr>
      </w:pPr>
      <w:r w:rsidRPr="003178B9">
        <w:rPr>
          <w:rFonts w:ascii="Times New Roman" w:hAnsi="Times New Roman"/>
          <w:sz w:val="28"/>
          <w:szCs w:val="28"/>
        </w:rPr>
        <w:t>−</w:t>
      </w:r>
      <w:r w:rsidR="002A578B">
        <w:rPr>
          <w:rFonts w:ascii="Times New Roman" w:hAnsi="Times New Roman"/>
          <w:sz w:val="28"/>
          <w:szCs w:val="28"/>
        </w:rPr>
        <w:t xml:space="preserve"> різні форми виплат</w:t>
      </w:r>
      <w:r w:rsidRPr="003178B9">
        <w:rPr>
          <w:rFonts w:ascii="Times New Roman" w:hAnsi="Times New Roman"/>
          <w:sz w:val="28"/>
          <w:szCs w:val="28"/>
        </w:rPr>
        <w:t xml:space="preserve">, </w:t>
      </w:r>
    </w:p>
    <w:p w:rsidR="00701AAE" w:rsidRDefault="00701AAE" w:rsidP="00B93BF2">
      <w:pPr>
        <w:spacing w:after="0" w:line="360" w:lineRule="auto"/>
        <w:ind w:firstLine="709"/>
        <w:jc w:val="both"/>
        <w:rPr>
          <w:rFonts w:ascii="Times New Roman" w:hAnsi="Times New Roman"/>
          <w:sz w:val="28"/>
          <w:szCs w:val="28"/>
        </w:rPr>
      </w:pPr>
      <w:r w:rsidRPr="003178B9">
        <w:rPr>
          <w:rFonts w:ascii="Times New Roman" w:hAnsi="Times New Roman"/>
          <w:sz w:val="28"/>
          <w:szCs w:val="28"/>
        </w:rPr>
        <w:t>−</w:t>
      </w:r>
      <w:r w:rsidR="002A578B">
        <w:rPr>
          <w:rFonts w:ascii="Times New Roman" w:hAnsi="Times New Roman"/>
          <w:sz w:val="28"/>
          <w:szCs w:val="28"/>
        </w:rPr>
        <w:t xml:space="preserve"> тарифні системи та платіжні таблиці</w:t>
      </w:r>
      <w:r w:rsidRPr="003178B9">
        <w:rPr>
          <w:rFonts w:ascii="Times New Roman" w:hAnsi="Times New Roman"/>
          <w:sz w:val="28"/>
          <w:szCs w:val="28"/>
        </w:rPr>
        <w:t xml:space="preserve">. </w:t>
      </w:r>
    </w:p>
    <w:p w:rsidR="00701AAE" w:rsidRDefault="00701AAE" w:rsidP="00B93BF2">
      <w:pPr>
        <w:spacing w:after="0" w:line="360" w:lineRule="auto"/>
        <w:ind w:firstLine="709"/>
        <w:jc w:val="both"/>
        <w:rPr>
          <w:rFonts w:ascii="Times New Roman" w:hAnsi="Times New Roman"/>
          <w:sz w:val="28"/>
          <w:szCs w:val="28"/>
        </w:rPr>
      </w:pPr>
      <w:r w:rsidRPr="00B4776A">
        <w:rPr>
          <w:rFonts w:ascii="Times New Roman" w:hAnsi="Times New Roman"/>
          <w:sz w:val="28"/>
          <w:szCs w:val="28"/>
        </w:rPr>
        <w:t>Створення нової системи винагород на основі існуючої є найбільш загальним підходом до управління заробітною платою. Однак формування</w:t>
      </w:r>
      <w:r w:rsidR="002A578B">
        <w:rPr>
          <w:rFonts w:ascii="Times New Roman" w:hAnsi="Times New Roman"/>
          <w:sz w:val="28"/>
          <w:szCs w:val="28"/>
        </w:rPr>
        <w:t xml:space="preserve"> нової</w:t>
      </w:r>
      <w:r w:rsidRPr="00B4776A">
        <w:rPr>
          <w:rFonts w:ascii="Times New Roman" w:hAnsi="Times New Roman"/>
          <w:sz w:val="28"/>
          <w:szCs w:val="28"/>
        </w:rPr>
        <w:t xml:space="preserve"> систем</w:t>
      </w:r>
      <w:r w:rsidR="002A578B">
        <w:rPr>
          <w:rFonts w:ascii="Times New Roman" w:hAnsi="Times New Roman"/>
          <w:sz w:val="28"/>
          <w:szCs w:val="28"/>
        </w:rPr>
        <w:t>и заробітньої</w:t>
      </w:r>
      <w:r w:rsidRPr="00B4776A">
        <w:rPr>
          <w:rFonts w:ascii="Times New Roman" w:hAnsi="Times New Roman"/>
          <w:sz w:val="28"/>
          <w:szCs w:val="28"/>
        </w:rPr>
        <w:t xml:space="preserve"> плат</w:t>
      </w:r>
      <w:r w:rsidR="002A578B">
        <w:rPr>
          <w:rFonts w:ascii="Times New Roman" w:hAnsi="Times New Roman"/>
          <w:sz w:val="28"/>
          <w:szCs w:val="28"/>
        </w:rPr>
        <w:t xml:space="preserve">и </w:t>
      </w:r>
      <w:r w:rsidRPr="00B4776A">
        <w:rPr>
          <w:rFonts w:ascii="Times New Roman" w:hAnsi="Times New Roman"/>
          <w:sz w:val="28"/>
          <w:szCs w:val="28"/>
        </w:rPr>
        <w:t xml:space="preserve"> на основі поточних практичних потреб </w:t>
      </w:r>
      <w:r w:rsidR="002A578B">
        <w:rPr>
          <w:rFonts w:ascii="Times New Roman" w:hAnsi="Times New Roman"/>
          <w:sz w:val="28"/>
          <w:szCs w:val="28"/>
        </w:rPr>
        <w:t xml:space="preserve">підприємства </w:t>
      </w:r>
      <w:r w:rsidRPr="00B4776A">
        <w:rPr>
          <w:rFonts w:ascii="Times New Roman" w:hAnsi="Times New Roman"/>
          <w:sz w:val="28"/>
          <w:szCs w:val="28"/>
        </w:rPr>
        <w:t>не</w:t>
      </w:r>
      <w:r w:rsidR="002A578B">
        <w:rPr>
          <w:rFonts w:ascii="Times New Roman" w:hAnsi="Times New Roman"/>
          <w:sz w:val="28"/>
          <w:szCs w:val="28"/>
        </w:rPr>
        <w:t xml:space="preserve"> радять використовувати, як довгострокову стратегію</w:t>
      </w:r>
      <w:r>
        <w:rPr>
          <w:rFonts w:ascii="Times New Roman" w:hAnsi="Times New Roman"/>
          <w:sz w:val="28"/>
          <w:szCs w:val="28"/>
        </w:rPr>
        <w:t>.</w:t>
      </w:r>
    </w:p>
    <w:p w:rsidR="00701AAE" w:rsidRPr="002B2877" w:rsidRDefault="00701AAE" w:rsidP="0020055E">
      <w:pPr>
        <w:spacing w:after="0" w:line="360" w:lineRule="auto"/>
        <w:ind w:firstLine="709"/>
        <w:jc w:val="both"/>
        <w:rPr>
          <w:rFonts w:ascii="Times New Roman" w:hAnsi="Times New Roman"/>
          <w:sz w:val="28"/>
          <w:szCs w:val="28"/>
        </w:rPr>
      </w:pPr>
      <w:r w:rsidRPr="003178B9">
        <w:rPr>
          <w:rFonts w:ascii="Times New Roman" w:hAnsi="Times New Roman"/>
          <w:sz w:val="28"/>
          <w:szCs w:val="28"/>
        </w:rPr>
        <w:t xml:space="preserve">Окрім фінансових ресурсів </w:t>
      </w:r>
      <w:r w:rsidR="00EE7395">
        <w:rPr>
          <w:rFonts w:ascii="Times New Roman" w:hAnsi="Times New Roman"/>
          <w:sz w:val="28"/>
          <w:szCs w:val="28"/>
        </w:rPr>
        <w:t xml:space="preserve">мутивування персоналу </w:t>
      </w:r>
      <w:r w:rsidRPr="003178B9">
        <w:rPr>
          <w:rFonts w:ascii="Times New Roman" w:hAnsi="Times New Roman"/>
          <w:sz w:val="28"/>
          <w:szCs w:val="28"/>
        </w:rPr>
        <w:t xml:space="preserve">існують ще й інші матеріальні способи, до </w:t>
      </w:r>
      <w:r w:rsidR="00EE7395">
        <w:rPr>
          <w:rFonts w:ascii="Times New Roman" w:hAnsi="Times New Roman"/>
          <w:sz w:val="28"/>
          <w:szCs w:val="28"/>
        </w:rPr>
        <w:t xml:space="preserve">них зазвичай належать, надання </w:t>
      </w:r>
      <w:r w:rsidRPr="003178B9">
        <w:rPr>
          <w:rFonts w:ascii="Times New Roman" w:hAnsi="Times New Roman"/>
          <w:sz w:val="28"/>
          <w:szCs w:val="28"/>
        </w:rPr>
        <w:t>автомобіля</w:t>
      </w:r>
      <w:r w:rsidR="00EE7395">
        <w:rPr>
          <w:rFonts w:ascii="Times New Roman" w:hAnsi="Times New Roman"/>
          <w:sz w:val="28"/>
          <w:szCs w:val="28"/>
        </w:rPr>
        <w:t xml:space="preserve"> для </w:t>
      </w:r>
      <w:r w:rsidR="00EE7395">
        <w:rPr>
          <w:rFonts w:ascii="Times New Roman" w:hAnsi="Times New Roman"/>
          <w:sz w:val="28"/>
          <w:szCs w:val="28"/>
        </w:rPr>
        <w:lastRenderedPageBreak/>
        <w:t>робочих поїздок</w:t>
      </w:r>
      <w:r w:rsidRPr="003178B9">
        <w:rPr>
          <w:rFonts w:ascii="Times New Roman" w:hAnsi="Times New Roman"/>
          <w:sz w:val="28"/>
          <w:szCs w:val="28"/>
        </w:rPr>
        <w:t xml:space="preserve">, </w:t>
      </w:r>
      <w:r w:rsidR="00BE1761">
        <w:rPr>
          <w:rFonts w:ascii="Times New Roman" w:hAnsi="Times New Roman"/>
          <w:sz w:val="28"/>
          <w:szCs w:val="28"/>
        </w:rPr>
        <w:t xml:space="preserve">або ж </w:t>
      </w:r>
      <w:r w:rsidRPr="003178B9">
        <w:rPr>
          <w:rFonts w:ascii="Times New Roman" w:hAnsi="Times New Roman"/>
          <w:sz w:val="28"/>
          <w:szCs w:val="28"/>
        </w:rPr>
        <w:t xml:space="preserve">мобільного телефону </w:t>
      </w:r>
      <w:r>
        <w:rPr>
          <w:rFonts w:ascii="Times New Roman" w:hAnsi="Times New Roman"/>
          <w:sz w:val="28"/>
          <w:szCs w:val="28"/>
          <w:lang w:val="uk-UA"/>
        </w:rPr>
        <w:t>тощо</w:t>
      </w:r>
      <w:r w:rsidRPr="003178B9">
        <w:rPr>
          <w:rFonts w:ascii="Times New Roman" w:hAnsi="Times New Roman"/>
          <w:sz w:val="28"/>
          <w:szCs w:val="28"/>
        </w:rPr>
        <w:t>. Існує також ціл</w:t>
      </w:r>
      <w:r>
        <w:rPr>
          <w:rFonts w:ascii="Times New Roman" w:hAnsi="Times New Roman"/>
          <w:sz w:val="28"/>
          <w:szCs w:val="28"/>
        </w:rPr>
        <w:t xml:space="preserve">ий спектр </w:t>
      </w:r>
      <w:r w:rsidR="00CD1D70">
        <w:rPr>
          <w:rFonts w:ascii="Times New Roman" w:hAnsi="Times New Roman"/>
          <w:sz w:val="28"/>
          <w:szCs w:val="28"/>
        </w:rPr>
        <w:t xml:space="preserve"> нематеріальних ресурсів</w:t>
      </w:r>
      <w:r>
        <w:rPr>
          <w:rFonts w:ascii="Times New Roman" w:hAnsi="Times New Roman"/>
          <w:sz w:val="28"/>
          <w:szCs w:val="28"/>
        </w:rPr>
        <w:t>,</w:t>
      </w:r>
      <w:r w:rsidR="00CD1D70">
        <w:rPr>
          <w:rFonts w:ascii="Times New Roman" w:hAnsi="Times New Roman"/>
          <w:sz w:val="28"/>
          <w:szCs w:val="28"/>
        </w:rPr>
        <w:t xml:space="preserve"> </w:t>
      </w:r>
      <w:r>
        <w:rPr>
          <w:rFonts w:ascii="Times New Roman" w:hAnsi="Times New Roman"/>
          <w:sz w:val="28"/>
          <w:szCs w:val="28"/>
        </w:rPr>
        <w:t>які можуть мотивувати персонал.</w:t>
      </w:r>
      <w:r w:rsidR="00BE1761">
        <w:rPr>
          <w:rFonts w:ascii="Times New Roman" w:hAnsi="Times New Roman"/>
          <w:sz w:val="28"/>
          <w:szCs w:val="28"/>
        </w:rPr>
        <w:t xml:space="preserve"> </w:t>
      </w:r>
      <w:r w:rsidRPr="0038233A">
        <w:rPr>
          <w:rFonts w:ascii="Times New Roman" w:hAnsi="Times New Roman"/>
          <w:sz w:val="28"/>
          <w:szCs w:val="28"/>
        </w:rPr>
        <w:t xml:space="preserve">Також значний мотиваційний вплив може бути сформований потребами нематеріального характеру, таким як задоволення, отримане в процесі роботи, </w:t>
      </w:r>
      <w:r w:rsidR="00CD1D70">
        <w:rPr>
          <w:rFonts w:ascii="Times New Roman" w:hAnsi="Times New Roman"/>
          <w:sz w:val="28"/>
          <w:szCs w:val="28"/>
        </w:rPr>
        <w:t xml:space="preserve">можливіть отримання </w:t>
      </w:r>
      <w:r w:rsidRPr="0038233A">
        <w:rPr>
          <w:rFonts w:ascii="Times New Roman" w:hAnsi="Times New Roman"/>
          <w:sz w:val="28"/>
          <w:szCs w:val="28"/>
        </w:rPr>
        <w:t>успіху, відчуття цінності в</w:t>
      </w:r>
      <w:r w:rsidR="00CD1D70">
        <w:rPr>
          <w:rFonts w:ascii="Times New Roman" w:hAnsi="Times New Roman"/>
          <w:sz w:val="28"/>
          <w:szCs w:val="28"/>
        </w:rPr>
        <w:t xml:space="preserve"> процесі  спільної</w:t>
      </w:r>
      <w:r w:rsidRPr="0038233A">
        <w:rPr>
          <w:rFonts w:ascii="Times New Roman" w:hAnsi="Times New Roman"/>
          <w:sz w:val="28"/>
          <w:szCs w:val="28"/>
        </w:rPr>
        <w:t xml:space="preserve"> праці над виходом підприємства з кризи та у</w:t>
      </w:r>
      <w:r w:rsidR="00CD1D70">
        <w:rPr>
          <w:rFonts w:ascii="Times New Roman" w:hAnsi="Times New Roman"/>
          <w:sz w:val="28"/>
          <w:szCs w:val="28"/>
        </w:rPr>
        <w:t>часть в</w:t>
      </w:r>
      <w:r w:rsidRPr="0038233A">
        <w:rPr>
          <w:rFonts w:ascii="Times New Roman" w:hAnsi="Times New Roman"/>
          <w:sz w:val="28"/>
          <w:szCs w:val="28"/>
        </w:rPr>
        <w:t xml:space="preserve"> чомусь дійсно важливому.</w:t>
      </w:r>
    </w:p>
    <w:p w:rsidR="00701AAE" w:rsidRPr="008B2888" w:rsidRDefault="004C18B8" w:rsidP="00B93BF2">
      <w:pPr>
        <w:spacing w:after="0" w:line="360" w:lineRule="auto"/>
        <w:contextualSpacing/>
        <w:jc w:val="both"/>
        <w:rPr>
          <w:rFonts w:ascii="Times New Roman" w:hAnsi="Times New Roman"/>
          <w:sz w:val="28"/>
          <w:szCs w:val="28"/>
        </w:rPr>
      </w:pPr>
      <w:r>
        <w:rPr>
          <w:noProof/>
          <w:lang w:val="uk-UA" w:eastAsia="uk-UA"/>
        </w:rPr>
        <w:pict>
          <v:oval id="Oval 13" o:spid="_x0000_s1031" style="position:absolute;left:0;text-align:left;margin-left:46.2pt;margin-top:3.35pt;width:345pt;height:66.7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">
            <v:textbox>
              <w:txbxContent>
                <w:p w:rsidR="00E63E84" w:rsidRPr="00DC11E2" w:rsidRDefault="00E63E84" w:rsidP="00007AA0">
                  <w:pPr>
                    <w:ind w:left="708"/>
                    <w:jc w:val="center"/>
                    <w:rPr>
                      <w:rFonts w:ascii="Times New Roman" w:hAnsi="Times New Roman"/>
                      <w:b/>
                      <w:sz w:val="32"/>
                      <w:szCs w:val="32"/>
                    </w:rPr>
                  </w:pPr>
                  <w:r w:rsidRPr="00DC11E2">
                    <w:rPr>
                      <w:rFonts w:ascii="Times New Roman" w:hAnsi="Times New Roman"/>
                      <w:b/>
                      <w:sz w:val="32"/>
                      <w:szCs w:val="32"/>
                    </w:rPr>
                    <w:t>Методи упраління мотивацією персоналу</w:t>
                  </w:r>
                </w:p>
                <w:p w:rsidR="00E63E84" w:rsidRDefault="00E63E84" w:rsidP="00007AA0"/>
              </w:txbxContent>
            </v:textbox>
          </v:oval>
        </w:pict>
      </w:r>
    </w:p>
    <w:p w:rsidR="00701AAE" w:rsidRDefault="00701AAE" w:rsidP="00B93BF2">
      <w:pPr>
        <w:spacing w:after="0" w:line="360" w:lineRule="auto"/>
        <w:ind w:firstLine="709"/>
        <w:jc w:val="both"/>
        <w:rPr>
          <w:rFonts w:ascii="Times New Roman" w:hAnsi="Times New Roman"/>
          <w:sz w:val="28"/>
          <w:szCs w:val="28"/>
        </w:rPr>
      </w:pPr>
    </w:p>
    <w:p w:rsidR="00701AAE" w:rsidRDefault="00701AAE" w:rsidP="00B93BF2">
      <w:pPr>
        <w:spacing w:after="0" w:line="360" w:lineRule="auto"/>
        <w:ind w:firstLine="709"/>
        <w:jc w:val="both"/>
        <w:rPr>
          <w:rFonts w:ascii="Times New Roman" w:hAnsi="Times New Roman"/>
          <w:sz w:val="28"/>
          <w:szCs w:val="28"/>
        </w:rPr>
      </w:pPr>
    </w:p>
    <w:p w:rsidR="00701AAE" w:rsidRDefault="004C18B8" w:rsidP="00B93BF2">
      <w:pPr>
        <w:spacing w:after="0" w:line="360" w:lineRule="auto"/>
        <w:ind w:firstLine="709"/>
        <w:jc w:val="both"/>
        <w:rPr>
          <w:rFonts w:ascii="Times New Roman" w:hAnsi="Times New Roman"/>
          <w:sz w:val="28"/>
          <w:szCs w:val="28"/>
        </w:rPr>
      </w:pPr>
      <w:r>
        <w:rPr>
          <w:noProof/>
          <w:lang w:val="uk-UA" w:eastAsia="uk-U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4" o:spid="_x0000_s1119" type="#_x0000_t67" style="position:absolute;left:0;text-align:left;margin-left:20.9pt;margin-top:2.75pt;width:61.3pt;height:48.4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">
            <v:textbox style="layout-flow:vertical-ideographic"/>
          </v:shape>
        </w:pict>
      </w:r>
      <w:r>
        <w:rPr>
          <w:noProof/>
          <w:lang w:val="uk-UA" w:eastAsia="uk-UA"/>
        </w:rPr>
        <w:pict>
          <v:shape id="AutoShape 15" o:spid="_x0000_s1118" type="#_x0000_t67" style="position:absolute;left:0;text-align:left;margin-left:186.3pt;margin-top:1.8pt;width:58.65pt;height:49.3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">
            <v:textbox style="layout-flow:vertical-ideographic"/>
          </v:shape>
        </w:pict>
      </w:r>
      <w:r>
        <w:rPr>
          <w:noProof/>
          <w:lang w:val="uk-UA" w:eastAsia="uk-UA"/>
        </w:rPr>
        <w:pict>
          <v:shape id="AutoShape 16" o:spid="_x0000_s1117" type="#_x0000_t67" style="position:absolute;left:0;text-align:left;margin-left:332pt;margin-top:1.8pt;width:59.2pt;height:49.3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">
            <v:textbox style="layout-flow:vertical-ideographic"/>
          </v:shape>
        </w:pict>
      </w:r>
    </w:p>
    <w:p w:rsidR="00701AAE" w:rsidRPr="000A3A40" w:rsidRDefault="00701AAE" w:rsidP="000C675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701AAE" w:rsidRPr="000A3A40" w:rsidRDefault="004C18B8" w:rsidP="00B93BF2">
      <w:pPr>
        <w:spacing w:line="360" w:lineRule="auto"/>
        <w:rPr>
          <w:rFonts w:ascii="Times New Roman" w:hAnsi="Times New Roman"/>
          <w:sz w:val="28"/>
          <w:szCs w:val="28"/>
          <w:lang w:val="uk-UA"/>
        </w:rPr>
      </w:pPr>
      <w:r>
        <w:rPr>
          <w:noProof/>
          <w:lang w:val="uk-UA" w:eastAsia="uk-UA"/>
        </w:rPr>
        <w:pict>
          <v:rect id="Rectangle 38" o:spid="_x0000_s1053" style="position:absolute;margin-left:-23.55pt;margin-top:7.35pt;width:129.75pt;height:58.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">
            <v:textbox>
              <w:txbxContent>
                <w:p w:rsidR="00E63E84" w:rsidRPr="00DC11E2" w:rsidRDefault="00E63E84" w:rsidP="00007AA0">
                  <w:pPr>
                    <w:jc w:val="center"/>
                    <w:rPr>
                      <w:rFonts w:ascii="Times New Roman" w:hAnsi="Times New Roman"/>
                      <w:b/>
                      <w:sz w:val="28"/>
                      <w:szCs w:val="28"/>
                    </w:rPr>
                  </w:pPr>
                  <w:r w:rsidRPr="00DC11E2">
                    <w:rPr>
                      <w:rFonts w:ascii="Times New Roman" w:hAnsi="Times New Roman"/>
                      <w:b/>
                      <w:sz w:val="28"/>
                      <w:szCs w:val="28"/>
                    </w:rPr>
                    <w:t>Організаційно-адміністративні</w:t>
                  </w:r>
                </w:p>
              </w:txbxContent>
            </v:textbox>
          </v:rect>
        </w:pict>
      </w:r>
      <w:r>
        <w:rPr>
          <w:noProof/>
          <w:lang w:val="uk-UA" w:eastAsia="uk-UA"/>
        </w:rPr>
        <w:pict>
          <v:rect id="Rectangle 37" o:spid="_x0000_s1052" style="position:absolute;margin-left:152.7pt;margin-top:7.35pt;width:126.75pt;height:58.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">
            <v:textbox>
              <w:txbxContent>
                <w:p w:rsidR="00E63E84" w:rsidRPr="00DC11E2" w:rsidRDefault="00E63E84" w:rsidP="00007AA0">
                  <w:pPr>
                    <w:jc w:val="center"/>
                    <w:rPr>
                      <w:rFonts w:ascii="Times New Roman" w:hAnsi="Times New Roman"/>
                      <w:b/>
                      <w:sz w:val="28"/>
                      <w:szCs w:val="28"/>
                    </w:rPr>
                  </w:pPr>
                  <w:r w:rsidRPr="00DC11E2">
                    <w:rPr>
                      <w:rFonts w:ascii="Times New Roman" w:hAnsi="Times New Roman"/>
                      <w:b/>
                      <w:sz w:val="28"/>
                      <w:szCs w:val="28"/>
                    </w:rPr>
                    <w:t>Економічні</w:t>
                  </w:r>
                </w:p>
              </w:txbxContent>
            </v:textbox>
          </v:rect>
        </w:pict>
      </w:r>
      <w:r>
        <w:rPr>
          <w:noProof/>
          <w:lang w:val="uk-UA" w:eastAsia="uk-UA"/>
        </w:rPr>
        <w:pict>
          <v:rect id="Rectangle 17" o:spid="_x0000_s1032" style="position:absolute;margin-left:307.2pt;margin-top:7.35pt;width:124.5pt;height:58.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">
            <v:textbox>
              <w:txbxContent>
                <w:p w:rsidR="00E63E84" w:rsidRPr="00DC11E2" w:rsidRDefault="00E63E84" w:rsidP="00007AA0">
                  <w:pPr>
                    <w:jc w:val="center"/>
                    <w:rPr>
                      <w:rFonts w:ascii="Times New Roman" w:hAnsi="Times New Roman"/>
                      <w:b/>
                      <w:sz w:val="28"/>
                      <w:szCs w:val="28"/>
                    </w:rPr>
                  </w:pPr>
                  <w:r w:rsidRPr="00DC11E2">
                    <w:rPr>
                      <w:rFonts w:ascii="Times New Roman" w:hAnsi="Times New Roman"/>
                      <w:b/>
                      <w:sz w:val="28"/>
                      <w:szCs w:val="28"/>
                    </w:rPr>
                    <w:t>Соціально-психологічні</w:t>
                  </w:r>
                </w:p>
              </w:txbxContent>
            </v:textbox>
          </v:rect>
        </w:pict>
      </w:r>
    </w:p>
    <w:p w:rsidR="00701AAE" w:rsidRPr="000A3A40" w:rsidRDefault="00701AAE" w:rsidP="00B93BF2">
      <w:pPr>
        <w:spacing w:line="360" w:lineRule="auto"/>
        <w:rPr>
          <w:rFonts w:ascii="Times New Roman" w:hAnsi="Times New Roman"/>
          <w:sz w:val="28"/>
          <w:szCs w:val="28"/>
          <w:lang w:val="uk-UA"/>
        </w:rPr>
      </w:pPr>
    </w:p>
    <w:p w:rsidR="00701AAE" w:rsidRPr="000A3A40" w:rsidRDefault="004C18B8" w:rsidP="00B93BF2">
      <w:pPr>
        <w:spacing w:line="360" w:lineRule="auto"/>
        <w:rPr>
          <w:rFonts w:ascii="Times New Roman" w:hAnsi="Times New Roman"/>
          <w:sz w:val="28"/>
          <w:szCs w:val="28"/>
          <w:lang w:val="uk-UA"/>
        </w:rPr>
      </w:pPr>
      <w:r>
        <w:rPr>
          <w:noProof/>
          <w:lang w:val="uk-UA" w:eastAsia="uk-UA"/>
        </w:rPr>
        <w:pict>
          <v:rect id="Rectangle 30" o:spid="_x0000_s1045" style="position:absolute;margin-left:152.7pt;margin-top:2.85pt;width:126.75pt;height:33.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">
            <v:textbox>
              <w:txbxContent>
                <w:p w:rsidR="00E63E84" w:rsidRPr="008D3BA7" w:rsidRDefault="00E63E84" w:rsidP="000A3A40">
                  <w:pPr>
                    <w:jc w:val="center"/>
                    <w:rPr>
                      <w:rFonts w:ascii="Times New Roman" w:hAnsi="Times New Roman"/>
                      <w:sz w:val="24"/>
                      <w:szCs w:val="24"/>
                    </w:rPr>
                  </w:pPr>
                  <w:r>
                    <w:rPr>
                      <w:rFonts w:ascii="Times New Roman" w:hAnsi="Times New Roman"/>
                      <w:sz w:val="24"/>
                      <w:szCs w:val="24"/>
                    </w:rPr>
                    <w:t>Бонуси</w:t>
                  </w:r>
                </w:p>
              </w:txbxContent>
            </v:textbox>
          </v:rect>
        </w:pict>
      </w:r>
      <w:r>
        <w:rPr>
          <w:noProof/>
          <w:lang w:val="uk-UA" w:eastAsia="uk-UA"/>
        </w:rPr>
        <w:pict>
          <v:rect id="Rectangle 24" o:spid="_x0000_s1039" style="position:absolute;margin-left:308.7pt;margin-top:28.35pt;width:124.5pt;height:59.2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">
            <v:textbox>
              <w:txbxContent>
                <w:p w:rsidR="00E63E84" w:rsidRPr="00DC11E2" w:rsidRDefault="00E63E84" w:rsidP="000A3A40">
                  <w:pPr>
                    <w:jc w:val="center"/>
                    <w:rPr>
                      <w:rFonts w:ascii="Times New Roman" w:hAnsi="Times New Roman"/>
                      <w:sz w:val="24"/>
                      <w:szCs w:val="24"/>
                    </w:rPr>
                  </w:pPr>
                  <w:r>
                    <w:rPr>
                      <w:rFonts w:ascii="Times New Roman" w:hAnsi="Times New Roman"/>
                      <w:sz w:val="24"/>
                      <w:szCs w:val="24"/>
                    </w:rPr>
                    <w:t>Формальне і неформальне спілкування</w:t>
                  </w:r>
                </w:p>
              </w:txbxContent>
            </v:textbox>
          </v:rect>
        </w:pict>
      </w:r>
      <w:r>
        <w:rPr>
          <w:noProof/>
          <w:lang w:val="uk-UA" w:eastAsia="uk-UA"/>
        </w:rPr>
        <w:pict>
          <v:rect id="Rectangle 21" o:spid="_x0000_s1036" style="position:absolute;margin-left:308.7pt;margin-top:2.85pt;width:124.5pt;height:23.1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">
            <v:textbox>
              <w:txbxContent>
                <w:p w:rsidR="00E63E84" w:rsidRPr="00DC11E2" w:rsidRDefault="00E63E84" w:rsidP="000A3A40">
                  <w:pPr>
                    <w:rPr>
                      <w:rFonts w:ascii="Times New Roman" w:hAnsi="Times New Roman"/>
                      <w:sz w:val="24"/>
                      <w:szCs w:val="24"/>
                    </w:rPr>
                  </w:pPr>
                  <w:r>
                    <w:rPr>
                      <w:rFonts w:ascii="Times New Roman" w:hAnsi="Times New Roman"/>
                      <w:sz w:val="24"/>
                      <w:szCs w:val="24"/>
                    </w:rPr>
                    <w:t>Соціальний розвиток</w:t>
                  </w:r>
                </w:p>
              </w:txbxContent>
            </v:textbox>
          </v:rect>
        </w:pict>
      </w:r>
      <w:r>
        <w:rPr>
          <w:noProof/>
          <w:lang w:val="uk-UA" w:eastAsia="uk-UA"/>
        </w:rPr>
        <w:pict>
          <v:rect id="Rectangle 34" o:spid="_x0000_s1049" style="position:absolute;margin-left:-23.55pt;margin-top:2.85pt;width:129.75pt;height:27.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">
            <v:textbox>
              <w:txbxContent>
                <w:p w:rsidR="00E63E84" w:rsidRPr="008D3BA7" w:rsidRDefault="00E63E84" w:rsidP="00007AA0">
                  <w:pPr>
                    <w:jc w:val="center"/>
                    <w:rPr>
                      <w:rFonts w:ascii="Times New Roman" w:hAnsi="Times New Roman"/>
                      <w:sz w:val="28"/>
                      <w:szCs w:val="28"/>
                    </w:rPr>
                  </w:pPr>
                  <w:r w:rsidRPr="008D3BA7">
                    <w:rPr>
                      <w:rFonts w:ascii="Times New Roman" w:hAnsi="Times New Roman"/>
                      <w:sz w:val="24"/>
                      <w:szCs w:val="24"/>
                    </w:rPr>
                    <w:t>Видання наказів,</w:t>
                  </w:r>
                  <w:r w:rsidRPr="008D3BA7">
                    <w:rPr>
                      <w:rFonts w:ascii="Times New Roman" w:hAnsi="Times New Roman"/>
                      <w:sz w:val="28"/>
                      <w:szCs w:val="28"/>
                    </w:rPr>
                    <w:t xml:space="preserve"> розпоряджень</w:t>
                  </w:r>
                </w:p>
              </w:txbxContent>
            </v:textbox>
          </v:rect>
        </w:pict>
      </w:r>
    </w:p>
    <w:p w:rsidR="00701AAE" w:rsidRPr="000A3A40" w:rsidRDefault="004C18B8" w:rsidP="00B93BF2">
      <w:pPr>
        <w:spacing w:line="360" w:lineRule="auto"/>
        <w:rPr>
          <w:rFonts w:ascii="Times New Roman" w:hAnsi="Times New Roman"/>
          <w:sz w:val="28"/>
          <w:szCs w:val="28"/>
          <w:lang w:val="uk-UA"/>
        </w:rPr>
      </w:pPr>
      <w:r>
        <w:rPr>
          <w:noProof/>
          <w:lang w:val="uk-UA" w:eastAsia="uk-UA"/>
        </w:rPr>
        <w:pict>
          <v:rect id="Rectangle 29" o:spid="_x0000_s1044" style="position:absolute;margin-left:152.7pt;margin-top:8.45pt;width:126.75pt;height:39.3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">
            <v:textbox>
              <w:txbxContent>
                <w:p w:rsidR="00E63E84" w:rsidRPr="008D3BA7" w:rsidRDefault="00E63E84" w:rsidP="000A3A40">
                  <w:pPr>
                    <w:jc w:val="center"/>
                    <w:rPr>
                      <w:rFonts w:ascii="Times New Roman" w:hAnsi="Times New Roman"/>
                      <w:sz w:val="24"/>
                      <w:szCs w:val="24"/>
                    </w:rPr>
                  </w:pPr>
                  <w:r>
                    <w:rPr>
                      <w:rFonts w:ascii="Times New Roman" w:hAnsi="Times New Roman"/>
                      <w:sz w:val="24"/>
                      <w:szCs w:val="24"/>
                    </w:rPr>
                    <w:t>Надбавки,одноразові виплати</w:t>
                  </w:r>
                </w:p>
              </w:txbxContent>
            </v:textbox>
          </v:rect>
        </w:pict>
      </w:r>
      <w:r>
        <w:rPr>
          <w:noProof/>
          <w:lang w:val="uk-UA" w:eastAsia="uk-UA"/>
        </w:rPr>
        <w:pict>
          <v:rect id="Rectangle 36" o:spid="_x0000_s1051" style="position:absolute;margin-left:-23.55pt;margin-top:3.15pt;width:129.75pt;height:41.2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">
            <v:textbox>
              <w:txbxContent>
                <w:p w:rsidR="00E63E84" w:rsidRPr="008D3BA7" w:rsidRDefault="00E63E84" w:rsidP="00007AA0">
                  <w:pPr>
                    <w:jc w:val="center"/>
                    <w:rPr>
                      <w:rFonts w:ascii="Times New Roman" w:hAnsi="Times New Roman"/>
                      <w:sz w:val="24"/>
                      <w:szCs w:val="24"/>
                    </w:rPr>
                  </w:pPr>
                  <w:r w:rsidRPr="008D3BA7">
                    <w:rPr>
                      <w:rFonts w:ascii="Times New Roman" w:hAnsi="Times New Roman"/>
                      <w:sz w:val="24"/>
                      <w:szCs w:val="24"/>
                    </w:rPr>
                    <w:t>Застосування положень КзПП</w:t>
                  </w:r>
                </w:p>
              </w:txbxContent>
            </v:textbox>
          </v:rect>
        </w:pict>
      </w:r>
    </w:p>
    <w:p w:rsidR="00701AAE" w:rsidRPr="000A3A40" w:rsidRDefault="004C18B8" w:rsidP="00B93BF2">
      <w:pPr>
        <w:spacing w:line="360" w:lineRule="auto"/>
        <w:rPr>
          <w:rFonts w:ascii="Times New Roman" w:hAnsi="Times New Roman"/>
          <w:sz w:val="28"/>
          <w:szCs w:val="28"/>
          <w:lang w:val="uk-UA"/>
        </w:rPr>
      </w:pPr>
      <w:r>
        <w:rPr>
          <w:noProof/>
          <w:lang w:val="uk-UA" w:eastAsia="uk-UA"/>
        </w:rPr>
        <w:pict>
          <v:rect id="Rectangle 26" o:spid="_x0000_s1041" style="position:absolute;margin-left:152.7pt;margin-top:18.2pt;width:126.75pt;height:33.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">
            <v:textbox>
              <w:txbxContent>
                <w:p w:rsidR="00E63E84" w:rsidRPr="00DC11E2" w:rsidRDefault="00E63E84" w:rsidP="000A3A40">
                  <w:pPr>
                    <w:jc w:val="center"/>
                    <w:rPr>
                      <w:rFonts w:ascii="Times New Roman" w:hAnsi="Times New Roman"/>
                      <w:sz w:val="24"/>
                      <w:szCs w:val="24"/>
                    </w:rPr>
                  </w:pPr>
                  <w:r>
                    <w:rPr>
                      <w:rFonts w:ascii="Times New Roman" w:hAnsi="Times New Roman"/>
                      <w:sz w:val="24"/>
                      <w:szCs w:val="24"/>
                    </w:rPr>
                    <w:t>Участь в прибутку</w:t>
                  </w:r>
                </w:p>
              </w:txbxContent>
            </v:textbox>
          </v:rect>
        </w:pict>
      </w:r>
      <w:r>
        <w:rPr>
          <w:noProof/>
          <w:lang w:val="uk-UA" w:eastAsia="uk-UA"/>
        </w:rPr>
        <w:pict>
          <v:rect id="Rectangle 23" o:spid="_x0000_s1038" style="position:absolute;margin-left:308.7pt;margin-top:22.85pt;width:124.5pt;height:45.7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">
            <v:textbox>
              <w:txbxContent>
                <w:p w:rsidR="00E63E84" w:rsidRPr="00DC11E2" w:rsidRDefault="00E63E84" w:rsidP="000A3A40">
                  <w:pPr>
                    <w:jc w:val="center"/>
                    <w:rPr>
                      <w:rFonts w:ascii="Times New Roman" w:hAnsi="Times New Roman"/>
                      <w:sz w:val="24"/>
                      <w:szCs w:val="24"/>
                    </w:rPr>
                  </w:pPr>
                  <w:r>
                    <w:rPr>
                      <w:rFonts w:ascii="Times New Roman" w:hAnsi="Times New Roman"/>
                      <w:sz w:val="24"/>
                      <w:szCs w:val="24"/>
                    </w:rPr>
                    <w:t>Професійне зростання</w:t>
                  </w:r>
                </w:p>
              </w:txbxContent>
            </v:textbox>
          </v:rect>
        </w:pict>
      </w:r>
      <w:r>
        <w:rPr>
          <w:noProof/>
          <w:lang w:val="uk-UA" w:eastAsia="uk-UA"/>
        </w:rPr>
        <w:pict>
          <v:rect id="Rectangle 35" o:spid="_x0000_s1050" style="position:absolute;margin-left:-23.55pt;margin-top:17.2pt;width:129.75pt;height:39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">
            <v:textbox>
              <w:txbxContent>
                <w:p w:rsidR="00E63E84" w:rsidRPr="00DC11E2" w:rsidRDefault="00E63E84" w:rsidP="00007AA0">
                  <w:pPr>
                    <w:jc w:val="center"/>
                    <w:rPr>
                      <w:rFonts w:ascii="Times New Roman" w:hAnsi="Times New Roman"/>
                      <w:sz w:val="24"/>
                      <w:szCs w:val="24"/>
                    </w:rPr>
                  </w:pPr>
                  <w:r w:rsidRPr="008D3BA7">
                    <w:rPr>
                      <w:rFonts w:ascii="Times New Roman" w:hAnsi="Times New Roman"/>
                      <w:sz w:val="24"/>
                      <w:szCs w:val="24"/>
                    </w:rPr>
                    <w:t xml:space="preserve">Атестація </w:t>
                  </w:r>
                  <w:r w:rsidRPr="00DC11E2">
                    <w:rPr>
                      <w:rFonts w:ascii="Times New Roman" w:hAnsi="Times New Roman"/>
                      <w:sz w:val="24"/>
                      <w:szCs w:val="24"/>
                    </w:rPr>
                    <w:t>працівників</w:t>
                  </w:r>
                </w:p>
              </w:txbxContent>
            </v:textbox>
          </v:rect>
        </w:pict>
      </w:r>
    </w:p>
    <w:p w:rsidR="00701AAE" w:rsidRPr="000A3A40" w:rsidRDefault="004C18B8" w:rsidP="00B93BF2">
      <w:pPr>
        <w:spacing w:line="360" w:lineRule="auto"/>
        <w:rPr>
          <w:rFonts w:ascii="Times New Roman" w:hAnsi="Times New Roman"/>
          <w:sz w:val="28"/>
          <w:szCs w:val="28"/>
          <w:lang w:val="uk-UA"/>
        </w:rPr>
      </w:pPr>
      <w:r>
        <w:rPr>
          <w:noProof/>
          <w:lang w:val="uk-UA" w:eastAsia="uk-UA"/>
        </w:rPr>
        <w:pict>
          <v:rect id="Rectangle 28" o:spid="_x0000_s1043" style="position:absolute;margin-left:152.7pt;margin-top:21.9pt;width:126.75pt;height:33.7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">
            <v:textbox>
              <w:txbxContent>
                <w:p w:rsidR="00E63E84" w:rsidRPr="008D3BA7" w:rsidRDefault="00E63E84" w:rsidP="000A3A40">
                  <w:pPr>
                    <w:jc w:val="center"/>
                    <w:rPr>
                      <w:rFonts w:ascii="Times New Roman" w:hAnsi="Times New Roman"/>
                      <w:sz w:val="24"/>
                      <w:szCs w:val="24"/>
                    </w:rPr>
                  </w:pPr>
                  <w:r>
                    <w:rPr>
                      <w:rFonts w:ascii="Times New Roman" w:hAnsi="Times New Roman"/>
                      <w:sz w:val="24"/>
                      <w:szCs w:val="24"/>
                    </w:rPr>
                    <w:t>Додаткові пільги</w:t>
                  </w:r>
                </w:p>
              </w:txbxContent>
            </v:textbox>
          </v:rect>
        </w:pict>
      </w:r>
      <w:r>
        <w:rPr>
          <w:noProof/>
          <w:lang w:val="uk-UA" w:eastAsia="uk-UA"/>
        </w:rPr>
        <w:pict>
          <v:rect id="Rectangle 33" o:spid="_x0000_s1048" style="position:absolute;margin-left:-23.55pt;margin-top:29.95pt;width:129.75pt;height:1in;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">
            <v:textbox>
              <w:txbxContent>
                <w:p w:rsidR="00E63E84" w:rsidRPr="008D3BA7" w:rsidRDefault="00E63E84" w:rsidP="000A3A40">
                  <w:pPr>
                    <w:jc w:val="center"/>
                    <w:rPr>
                      <w:rFonts w:ascii="Times New Roman" w:hAnsi="Times New Roman"/>
                      <w:sz w:val="28"/>
                      <w:szCs w:val="28"/>
                    </w:rPr>
                  </w:pPr>
                  <w:r w:rsidRPr="008D3BA7">
                    <w:rPr>
                      <w:rFonts w:ascii="Times New Roman" w:hAnsi="Times New Roman"/>
                      <w:sz w:val="24"/>
                      <w:szCs w:val="24"/>
                    </w:rPr>
                    <w:t>Спостереження за дотриманням правил внутрішнього</w:t>
                  </w:r>
                  <w:r w:rsidRPr="008D3BA7">
                    <w:rPr>
                      <w:rFonts w:ascii="Times New Roman" w:hAnsi="Times New Roman"/>
                      <w:sz w:val="28"/>
                      <w:szCs w:val="28"/>
                    </w:rPr>
                    <w:t xml:space="preserve"> </w:t>
                  </w:r>
                  <w:r w:rsidRPr="008D3BA7">
                    <w:rPr>
                      <w:rFonts w:ascii="Times New Roman" w:hAnsi="Times New Roman"/>
                      <w:sz w:val="24"/>
                      <w:szCs w:val="24"/>
                    </w:rPr>
                    <w:t>розпорядку</w:t>
                  </w:r>
                </w:p>
              </w:txbxContent>
            </v:textbox>
          </v:rect>
        </w:pict>
      </w:r>
    </w:p>
    <w:p w:rsidR="00701AAE" w:rsidRPr="000A3A40" w:rsidRDefault="004C18B8" w:rsidP="00B93BF2">
      <w:pPr>
        <w:spacing w:line="360" w:lineRule="auto"/>
        <w:rPr>
          <w:rFonts w:ascii="Times New Roman" w:hAnsi="Times New Roman"/>
          <w:sz w:val="28"/>
          <w:szCs w:val="28"/>
          <w:lang w:val="uk-UA"/>
        </w:rPr>
      </w:pPr>
      <w:r>
        <w:rPr>
          <w:noProof/>
          <w:lang w:val="uk-UA" w:eastAsia="uk-UA"/>
        </w:rPr>
        <w:pict>
          <v:rect id="Rectangle 27" o:spid="_x0000_s1042" style="position:absolute;margin-left:152.7pt;margin-top:27.5pt;width:126.75pt;height:33.7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">
            <v:textbox>
              <w:txbxContent>
                <w:p w:rsidR="00E63E84" w:rsidRPr="008D3BA7" w:rsidRDefault="00E63E84" w:rsidP="000A3A40">
                  <w:pPr>
                    <w:jc w:val="center"/>
                    <w:rPr>
                      <w:rFonts w:ascii="Times New Roman" w:hAnsi="Times New Roman"/>
                      <w:sz w:val="24"/>
                      <w:szCs w:val="24"/>
                    </w:rPr>
                  </w:pPr>
                  <w:r>
                    <w:rPr>
                      <w:rFonts w:ascii="Times New Roman" w:hAnsi="Times New Roman"/>
                      <w:sz w:val="24"/>
                      <w:szCs w:val="24"/>
                    </w:rPr>
                    <w:t>Комісійні з продажу</w:t>
                  </w:r>
                </w:p>
              </w:txbxContent>
            </v:textbox>
          </v:rect>
        </w:pict>
      </w:r>
      <w:r>
        <w:rPr>
          <w:noProof/>
          <w:lang w:val="uk-UA" w:eastAsia="uk-UA"/>
        </w:rPr>
        <w:pict>
          <v:rect id="Rectangle 22" o:spid="_x0000_s1037" style="position:absolute;margin-left:308.7pt;margin-top:3.65pt;width:124.5pt;height:58.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">
            <v:textbox>
              <w:txbxContent>
                <w:p w:rsidR="00E63E84" w:rsidRPr="00DC11E2" w:rsidRDefault="00E63E84" w:rsidP="000A3A40">
                  <w:pPr>
                    <w:jc w:val="center"/>
                    <w:rPr>
                      <w:rFonts w:ascii="Times New Roman" w:hAnsi="Times New Roman"/>
                      <w:sz w:val="24"/>
                      <w:szCs w:val="24"/>
                    </w:rPr>
                  </w:pPr>
                  <w:r>
                    <w:rPr>
                      <w:rFonts w:ascii="Times New Roman" w:hAnsi="Times New Roman"/>
                      <w:sz w:val="24"/>
                      <w:szCs w:val="24"/>
                    </w:rPr>
                    <w:t>Формування кооперативної культури</w:t>
                  </w:r>
                </w:p>
              </w:txbxContent>
            </v:textbox>
          </v:rect>
        </w:pict>
      </w:r>
    </w:p>
    <w:p w:rsidR="00701AAE" w:rsidRPr="000A3A40" w:rsidRDefault="004C18B8" w:rsidP="00B93BF2">
      <w:pPr>
        <w:spacing w:line="360" w:lineRule="auto"/>
        <w:rPr>
          <w:rFonts w:ascii="Times New Roman" w:hAnsi="Times New Roman"/>
          <w:sz w:val="28"/>
          <w:szCs w:val="28"/>
          <w:lang w:val="uk-UA"/>
        </w:rPr>
      </w:pPr>
      <w:r>
        <w:rPr>
          <w:noProof/>
          <w:lang w:val="uk-UA" w:eastAsia="uk-UA"/>
        </w:rPr>
        <w:pict>
          <v:rect id="Rectangle 25" o:spid="_x0000_s1040" style="position:absolute;margin-left:152.7pt;margin-top:31pt;width:126.75pt;height:33.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">
            <v:textbox>
              <w:txbxContent>
                <w:p w:rsidR="00E63E84" w:rsidRPr="00DC11E2" w:rsidRDefault="00E63E84" w:rsidP="000A3A40">
                  <w:pPr>
                    <w:jc w:val="center"/>
                    <w:rPr>
                      <w:rFonts w:ascii="Times New Roman" w:hAnsi="Times New Roman"/>
                      <w:sz w:val="24"/>
                      <w:szCs w:val="24"/>
                    </w:rPr>
                  </w:pPr>
                  <w:r>
                    <w:rPr>
                      <w:rFonts w:ascii="Times New Roman" w:hAnsi="Times New Roman"/>
                      <w:sz w:val="24"/>
                      <w:szCs w:val="24"/>
                    </w:rPr>
                    <w:t>Преміювання</w:t>
                  </w:r>
                </w:p>
              </w:txbxContent>
            </v:textbox>
          </v:rect>
        </w:pict>
      </w:r>
      <w:r>
        <w:rPr>
          <w:noProof/>
          <w:lang w:val="uk-UA" w:eastAsia="uk-UA"/>
        </w:rPr>
        <w:pict>
          <v:rect id="Rectangle 20" o:spid="_x0000_s1035" style="position:absolute;margin-left:308.7pt;margin-top:31.4pt;width:124.5pt;height:25.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">
            <v:textbox>
              <w:txbxContent>
                <w:p w:rsidR="00E63E84" w:rsidRPr="00DC11E2" w:rsidRDefault="00E63E84" w:rsidP="000A3A40">
                  <w:pPr>
                    <w:rPr>
                      <w:rFonts w:ascii="Times New Roman" w:hAnsi="Times New Roman"/>
                      <w:sz w:val="24"/>
                      <w:szCs w:val="24"/>
                    </w:rPr>
                  </w:pPr>
                  <w:r>
                    <w:rPr>
                      <w:rFonts w:ascii="Times New Roman" w:hAnsi="Times New Roman"/>
                      <w:sz w:val="24"/>
                      <w:szCs w:val="24"/>
                    </w:rPr>
                    <w:t>Участь в управлінні</w:t>
                  </w:r>
                </w:p>
              </w:txbxContent>
            </v:textbox>
          </v:rect>
        </w:pict>
      </w:r>
    </w:p>
    <w:p w:rsidR="00701AAE" w:rsidRPr="000A3A40" w:rsidRDefault="004C18B8" w:rsidP="00B93BF2">
      <w:pPr>
        <w:spacing w:line="360" w:lineRule="auto"/>
        <w:rPr>
          <w:rFonts w:ascii="Times New Roman" w:hAnsi="Times New Roman"/>
          <w:sz w:val="28"/>
          <w:szCs w:val="28"/>
          <w:lang w:val="uk-UA"/>
        </w:rPr>
      </w:pPr>
      <w:r>
        <w:rPr>
          <w:noProof/>
          <w:lang w:val="uk-UA" w:eastAsia="uk-UA"/>
        </w:rPr>
        <w:pict>
          <v:rect id="Rectangle 18" o:spid="_x0000_s1033" style="position:absolute;margin-left:307.95pt;margin-top:26.1pt;width:123.75pt;height:42.7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">
            <v:textbox>
              <w:txbxContent>
                <w:p w:rsidR="00E63E84" w:rsidRPr="00DC11E2" w:rsidRDefault="00E63E84" w:rsidP="000A3A40">
                  <w:pPr>
                    <w:jc w:val="center"/>
                    <w:rPr>
                      <w:rFonts w:ascii="Times New Roman" w:hAnsi="Times New Roman"/>
                      <w:sz w:val="24"/>
                      <w:szCs w:val="24"/>
                    </w:rPr>
                  </w:pPr>
                  <w:r>
                    <w:rPr>
                      <w:rFonts w:ascii="Times New Roman" w:hAnsi="Times New Roman"/>
                      <w:sz w:val="24"/>
                      <w:szCs w:val="24"/>
                    </w:rPr>
                    <w:t>Моральне стимулювання</w:t>
                  </w:r>
                </w:p>
              </w:txbxContent>
            </v:textbox>
          </v:rect>
        </w:pict>
      </w:r>
    </w:p>
    <w:p w:rsidR="00701AAE" w:rsidRDefault="00701AAE" w:rsidP="00D8111B">
      <w:pPr>
        <w:widowControl w:val="0"/>
        <w:spacing w:after="0" w:line="360" w:lineRule="auto"/>
        <w:jc w:val="both"/>
        <w:rPr>
          <w:rFonts w:ascii="Times New Roman" w:hAnsi="Times New Roman"/>
          <w:sz w:val="28"/>
          <w:szCs w:val="28"/>
          <w:lang w:val="uk-UA"/>
        </w:rPr>
      </w:pPr>
    </w:p>
    <w:p w:rsidR="00D8111B" w:rsidRDefault="004C18B8" w:rsidP="00D8111B">
      <w:pPr>
        <w:widowControl w:val="0"/>
        <w:spacing w:after="0" w:line="360" w:lineRule="auto"/>
        <w:jc w:val="both"/>
        <w:rPr>
          <w:rFonts w:ascii="Times New Roman" w:hAnsi="Times New Roman"/>
          <w:sz w:val="28"/>
          <w:szCs w:val="28"/>
          <w:lang w:val="uk-UA"/>
        </w:rPr>
      </w:pPr>
      <w:r>
        <w:rPr>
          <w:noProof/>
          <w:lang w:val="uk-UA" w:eastAsia="uk-UA"/>
        </w:rPr>
        <w:pict>
          <v:rect id="Rectangle 19" o:spid="_x0000_s1034" style="position:absolute;left:0;text-align:left;margin-left:307.2pt;margin-top:15.65pt;width:124.5pt;height:51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">
            <v:textbox>
              <w:txbxContent>
                <w:p w:rsidR="00E63E84" w:rsidRDefault="00E63E84" w:rsidP="000A3A40">
                  <w:pPr>
                    <w:jc w:val="center"/>
                    <w:rPr>
                      <w:rFonts w:ascii="Times New Roman" w:hAnsi="Times New Roman"/>
                      <w:sz w:val="24"/>
                      <w:szCs w:val="24"/>
                    </w:rPr>
                  </w:pPr>
                  <w:r>
                    <w:rPr>
                      <w:rFonts w:ascii="Times New Roman" w:hAnsi="Times New Roman"/>
                      <w:sz w:val="24"/>
                      <w:szCs w:val="24"/>
                    </w:rPr>
                    <w:t>Відносини з керівництвом</w:t>
                  </w:r>
                </w:p>
                <w:p w:rsidR="00E63E84" w:rsidRDefault="00E63E84" w:rsidP="000A3A40">
                  <w:pPr>
                    <w:jc w:val="center"/>
                    <w:rPr>
                      <w:rFonts w:ascii="Times New Roman" w:hAnsi="Times New Roman"/>
                      <w:sz w:val="24"/>
                      <w:szCs w:val="24"/>
                    </w:rPr>
                  </w:pPr>
                </w:p>
                <w:p w:rsidR="00E63E84" w:rsidRDefault="00E63E84" w:rsidP="000A3A40">
                  <w:pPr>
                    <w:jc w:val="center"/>
                    <w:rPr>
                      <w:rFonts w:ascii="Times New Roman" w:hAnsi="Times New Roman"/>
                      <w:sz w:val="24"/>
                      <w:szCs w:val="24"/>
                    </w:rPr>
                  </w:pPr>
                </w:p>
                <w:p w:rsidR="00E63E84" w:rsidRDefault="00E63E84" w:rsidP="000A3A40">
                  <w:pPr>
                    <w:jc w:val="center"/>
                    <w:rPr>
                      <w:rFonts w:ascii="Times New Roman" w:hAnsi="Times New Roman"/>
                      <w:sz w:val="24"/>
                      <w:szCs w:val="24"/>
                    </w:rPr>
                  </w:pPr>
                </w:p>
                <w:p w:rsidR="00E63E84" w:rsidRPr="00DC11E2" w:rsidRDefault="00E63E84" w:rsidP="000A3A40">
                  <w:pPr>
                    <w:jc w:val="center"/>
                    <w:rPr>
                      <w:rFonts w:ascii="Times New Roman" w:hAnsi="Times New Roman"/>
                      <w:sz w:val="24"/>
                      <w:szCs w:val="24"/>
                    </w:rPr>
                  </w:pPr>
                </w:p>
              </w:txbxContent>
            </v:textbox>
          </v:rect>
        </w:pict>
      </w:r>
    </w:p>
    <w:p w:rsidR="000522CE" w:rsidRDefault="000522CE" w:rsidP="00D8111B">
      <w:pPr>
        <w:widowControl w:val="0"/>
        <w:spacing w:after="0" w:line="360" w:lineRule="auto"/>
        <w:jc w:val="both"/>
        <w:rPr>
          <w:rFonts w:ascii="Times New Roman" w:hAnsi="Times New Roman"/>
          <w:sz w:val="28"/>
          <w:szCs w:val="28"/>
          <w:lang w:val="uk-UA"/>
        </w:rPr>
      </w:pPr>
    </w:p>
    <w:p w:rsidR="000522CE" w:rsidRDefault="000522CE" w:rsidP="00D8111B">
      <w:pPr>
        <w:widowControl w:val="0"/>
        <w:spacing w:after="0" w:line="360" w:lineRule="auto"/>
        <w:jc w:val="both"/>
        <w:rPr>
          <w:rFonts w:ascii="Times New Roman" w:hAnsi="Times New Roman"/>
          <w:sz w:val="28"/>
          <w:szCs w:val="28"/>
          <w:lang w:val="uk-UA"/>
        </w:rPr>
      </w:pPr>
    </w:p>
    <w:p w:rsidR="00C54AC4" w:rsidRDefault="00701AAE" w:rsidP="00C54AC4">
      <w:pPr>
        <w:spacing w:after="0" w:line="360" w:lineRule="auto"/>
        <w:ind w:firstLine="709"/>
        <w:jc w:val="center"/>
        <w:rPr>
          <w:rFonts w:ascii="Times New Roman" w:hAnsi="Times New Roman"/>
          <w:b/>
          <w:sz w:val="28"/>
          <w:szCs w:val="28"/>
          <w:lang w:val="uk-UA"/>
        </w:rPr>
      </w:pPr>
      <w:r w:rsidRPr="00085663">
        <w:rPr>
          <w:rFonts w:ascii="Times New Roman" w:hAnsi="Times New Roman"/>
          <w:b/>
          <w:sz w:val="28"/>
          <w:szCs w:val="28"/>
          <w:lang w:val="uk-UA"/>
        </w:rPr>
        <w:t>Рис. 1.3</w:t>
      </w:r>
      <w:r>
        <w:rPr>
          <w:rFonts w:ascii="Times New Roman" w:hAnsi="Times New Roman"/>
          <w:b/>
          <w:sz w:val="28"/>
          <w:szCs w:val="28"/>
          <w:lang w:val="uk-UA"/>
        </w:rPr>
        <w:t>.</w:t>
      </w:r>
      <w:r w:rsidRPr="00085663">
        <w:rPr>
          <w:rFonts w:ascii="Times New Roman" w:hAnsi="Times New Roman"/>
          <w:b/>
          <w:sz w:val="28"/>
          <w:szCs w:val="28"/>
          <w:lang w:val="uk-UA"/>
        </w:rPr>
        <w:t xml:space="preserve"> Методи управління мотивацією персоналу</w:t>
      </w:r>
    </w:p>
    <w:p w:rsidR="00701AAE" w:rsidRPr="00C54AC4" w:rsidRDefault="00701AAE" w:rsidP="00C54AC4">
      <w:pPr>
        <w:spacing w:after="0" w:line="360" w:lineRule="auto"/>
        <w:ind w:firstLine="709"/>
        <w:jc w:val="center"/>
        <w:rPr>
          <w:rFonts w:ascii="Times New Roman" w:hAnsi="Times New Roman"/>
          <w:b/>
          <w:sz w:val="28"/>
          <w:szCs w:val="28"/>
          <w:lang w:val="uk-UA"/>
        </w:rPr>
      </w:pPr>
      <w:r w:rsidRPr="0045088B">
        <w:rPr>
          <w:rFonts w:ascii="Times New Roman" w:hAnsi="Times New Roman"/>
          <w:sz w:val="28"/>
          <w:szCs w:val="28"/>
          <w:lang w:val="uk-UA"/>
        </w:rPr>
        <w:t>Примітка.</w:t>
      </w:r>
      <w:r>
        <w:rPr>
          <w:rFonts w:ascii="Times New Roman" w:hAnsi="Times New Roman"/>
          <w:sz w:val="28"/>
          <w:szCs w:val="28"/>
          <w:lang w:val="uk-UA"/>
        </w:rPr>
        <w:t xml:space="preserve"> Складено автором на основі </w:t>
      </w:r>
      <w:r w:rsidRPr="00371936">
        <w:rPr>
          <w:rFonts w:ascii="Times New Roman" w:hAnsi="Times New Roman"/>
          <w:sz w:val="28"/>
          <w:szCs w:val="28"/>
          <w:lang w:val="uk-UA"/>
        </w:rPr>
        <w:t>[</w:t>
      </w:r>
      <w:r w:rsidR="0081232A">
        <w:rPr>
          <w:rFonts w:ascii="Times New Roman" w:hAnsi="Times New Roman"/>
          <w:sz w:val="28"/>
          <w:szCs w:val="28"/>
          <w:lang w:val="uk-UA"/>
        </w:rPr>
        <w:t>3; 17; 48</w:t>
      </w:r>
      <w:r w:rsidRPr="00371936">
        <w:rPr>
          <w:rFonts w:ascii="Times New Roman" w:hAnsi="Times New Roman"/>
          <w:sz w:val="28"/>
          <w:szCs w:val="28"/>
          <w:lang w:val="uk-UA"/>
        </w:rPr>
        <w:t>]</w:t>
      </w:r>
    </w:p>
    <w:p w:rsidR="00701AAE" w:rsidRPr="00125084" w:rsidRDefault="00BE1761" w:rsidP="00B93BF2">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Ок</w:t>
      </w:r>
      <w:r w:rsidR="00701AAE" w:rsidRPr="000A3A40">
        <w:rPr>
          <w:rFonts w:ascii="Times New Roman" w:hAnsi="Times New Roman"/>
          <w:sz w:val="28"/>
          <w:szCs w:val="28"/>
          <w:lang w:val="uk-UA"/>
        </w:rPr>
        <w:t>рім раніше</w:t>
      </w:r>
      <w:r>
        <w:rPr>
          <w:rFonts w:ascii="Times New Roman" w:hAnsi="Times New Roman"/>
          <w:sz w:val="28"/>
          <w:szCs w:val="28"/>
          <w:lang w:val="uk-UA"/>
        </w:rPr>
        <w:t xml:space="preserve"> згаданих</w:t>
      </w:r>
      <w:r w:rsidR="00701AAE" w:rsidRPr="000A3A40">
        <w:rPr>
          <w:rFonts w:ascii="Times New Roman" w:hAnsi="Times New Roman"/>
          <w:sz w:val="28"/>
          <w:szCs w:val="28"/>
          <w:lang w:val="uk-UA"/>
        </w:rPr>
        <w:t xml:space="preserve"> матеріальних і нематеріальних методів мотивації, ви</w:t>
      </w:r>
      <w:r>
        <w:rPr>
          <w:rFonts w:ascii="Times New Roman" w:hAnsi="Times New Roman"/>
          <w:sz w:val="28"/>
          <w:szCs w:val="28"/>
          <w:lang w:val="uk-UA"/>
        </w:rPr>
        <w:t>окремлюють</w:t>
      </w:r>
      <w:r w:rsidR="00701AAE" w:rsidRPr="000A3A40">
        <w:rPr>
          <w:rFonts w:ascii="Times New Roman" w:hAnsi="Times New Roman"/>
          <w:sz w:val="28"/>
          <w:szCs w:val="28"/>
          <w:lang w:val="uk-UA"/>
        </w:rPr>
        <w:t xml:space="preserve"> </w:t>
      </w:r>
      <w:r>
        <w:rPr>
          <w:rFonts w:ascii="Times New Roman" w:hAnsi="Times New Roman"/>
          <w:sz w:val="28"/>
          <w:szCs w:val="28"/>
          <w:lang w:val="uk-UA"/>
        </w:rPr>
        <w:t xml:space="preserve">також такі </w:t>
      </w:r>
      <w:r w:rsidR="00701AAE" w:rsidRPr="000A3A40">
        <w:rPr>
          <w:rFonts w:ascii="Times New Roman" w:hAnsi="Times New Roman"/>
          <w:sz w:val="28"/>
          <w:szCs w:val="28"/>
          <w:lang w:val="uk-UA"/>
        </w:rPr>
        <w:t xml:space="preserve">найбільш ефективні методи </w:t>
      </w:r>
      <w:r>
        <w:rPr>
          <w:rFonts w:ascii="Times New Roman" w:hAnsi="Times New Roman"/>
          <w:sz w:val="28"/>
          <w:szCs w:val="28"/>
          <w:lang w:val="uk-UA"/>
        </w:rPr>
        <w:t>мотивації персоналу,</w:t>
      </w:r>
      <w:r w:rsidR="00701AAE">
        <w:rPr>
          <w:rFonts w:ascii="Times New Roman" w:hAnsi="Times New Roman"/>
          <w:sz w:val="28"/>
          <w:szCs w:val="28"/>
          <w:lang w:val="uk-UA"/>
        </w:rPr>
        <w:t xml:space="preserve"> як </w:t>
      </w:r>
      <w:r w:rsidR="0081232A">
        <w:rPr>
          <w:rFonts w:ascii="Times New Roman" w:hAnsi="Times New Roman"/>
          <w:color w:val="000000"/>
          <w:sz w:val="28"/>
          <w:szCs w:val="28"/>
          <w:lang w:val="uk-UA"/>
        </w:rPr>
        <w:t>[14</w:t>
      </w:r>
      <w:r w:rsidR="00701AAE" w:rsidRPr="00125084">
        <w:rPr>
          <w:rFonts w:ascii="Times New Roman" w:hAnsi="Times New Roman"/>
          <w:color w:val="000000"/>
          <w:sz w:val="28"/>
          <w:szCs w:val="28"/>
          <w:lang w:val="uk-UA"/>
        </w:rPr>
        <w:t>]:</w:t>
      </w:r>
    </w:p>
    <w:p w:rsidR="00701AAE" w:rsidRPr="000A3A40" w:rsidRDefault="00701AAE" w:rsidP="00B93BF2">
      <w:pPr>
        <w:spacing w:after="0" w:line="360" w:lineRule="auto"/>
        <w:ind w:firstLine="709"/>
        <w:contextualSpacing/>
        <w:jc w:val="both"/>
        <w:rPr>
          <w:rFonts w:ascii="Times New Roman" w:hAnsi="Times New Roman"/>
          <w:sz w:val="28"/>
          <w:szCs w:val="28"/>
          <w:lang w:val="uk-UA"/>
        </w:rPr>
      </w:pPr>
      <w:r w:rsidRPr="000A3A40">
        <w:rPr>
          <w:rFonts w:ascii="Times New Roman" w:hAnsi="Times New Roman"/>
          <w:sz w:val="28"/>
          <w:szCs w:val="28"/>
          <w:lang w:val="uk-UA"/>
        </w:rPr>
        <w:t xml:space="preserve">1. </w:t>
      </w:r>
      <w:r>
        <w:rPr>
          <w:rFonts w:ascii="Times New Roman" w:hAnsi="Times New Roman"/>
          <w:sz w:val="28"/>
          <w:szCs w:val="28"/>
          <w:lang w:val="uk-UA"/>
        </w:rPr>
        <w:t>Типові стимули, до н</w:t>
      </w:r>
      <w:r w:rsidRPr="000A3A40">
        <w:rPr>
          <w:rFonts w:ascii="Times New Roman" w:hAnsi="Times New Roman"/>
          <w:sz w:val="28"/>
          <w:szCs w:val="28"/>
          <w:lang w:val="uk-UA"/>
        </w:rPr>
        <w:t xml:space="preserve">их можна віднести: перехід на </w:t>
      </w:r>
      <w:r>
        <w:rPr>
          <w:rFonts w:ascii="Times New Roman" w:hAnsi="Times New Roman"/>
          <w:sz w:val="28"/>
          <w:szCs w:val="28"/>
          <w:lang w:val="uk-UA"/>
        </w:rPr>
        <w:t xml:space="preserve">вищу </w:t>
      </w:r>
      <w:r w:rsidRPr="000A3A40">
        <w:rPr>
          <w:rFonts w:ascii="Times New Roman" w:hAnsi="Times New Roman"/>
          <w:sz w:val="28"/>
          <w:szCs w:val="28"/>
          <w:lang w:val="uk-UA"/>
        </w:rPr>
        <w:t>посаду, збільшення повноважень, визнання,</w:t>
      </w:r>
      <w:r>
        <w:rPr>
          <w:rFonts w:ascii="Times New Roman" w:hAnsi="Times New Roman"/>
          <w:sz w:val="28"/>
          <w:szCs w:val="28"/>
          <w:lang w:val="uk-UA"/>
        </w:rPr>
        <w:t>найзручніше місце розташування робочої поверхні в офісі</w:t>
      </w:r>
      <w:r w:rsidRPr="000A3A40">
        <w:rPr>
          <w:rFonts w:ascii="Times New Roman" w:hAnsi="Times New Roman"/>
          <w:sz w:val="28"/>
          <w:szCs w:val="28"/>
          <w:lang w:val="uk-UA"/>
        </w:rPr>
        <w:t xml:space="preserve">, </w:t>
      </w:r>
      <w:r>
        <w:rPr>
          <w:rFonts w:ascii="Times New Roman" w:hAnsi="Times New Roman"/>
          <w:sz w:val="28"/>
          <w:szCs w:val="28"/>
          <w:lang w:val="uk-UA"/>
        </w:rPr>
        <w:t>привселюдна похвала директором</w:t>
      </w:r>
      <w:r w:rsidRPr="000A3A40">
        <w:rPr>
          <w:rFonts w:ascii="Times New Roman" w:hAnsi="Times New Roman"/>
          <w:sz w:val="28"/>
          <w:szCs w:val="28"/>
          <w:lang w:val="uk-UA"/>
        </w:rPr>
        <w:t>, шанс прямого спілкування з вищи</w:t>
      </w:r>
      <w:r>
        <w:rPr>
          <w:rFonts w:ascii="Times New Roman" w:hAnsi="Times New Roman"/>
          <w:sz w:val="28"/>
          <w:szCs w:val="28"/>
          <w:lang w:val="uk-UA"/>
        </w:rPr>
        <w:t>м керівником, премія</w:t>
      </w:r>
      <w:r w:rsidRPr="000A3A40">
        <w:rPr>
          <w:rFonts w:ascii="Times New Roman" w:hAnsi="Times New Roman"/>
          <w:sz w:val="28"/>
          <w:szCs w:val="28"/>
          <w:lang w:val="uk-UA"/>
        </w:rPr>
        <w:t xml:space="preserve">, </w:t>
      </w:r>
      <w:r>
        <w:rPr>
          <w:rFonts w:ascii="Times New Roman" w:hAnsi="Times New Roman"/>
          <w:sz w:val="28"/>
          <w:szCs w:val="28"/>
          <w:lang w:val="uk-UA"/>
        </w:rPr>
        <w:t>медичне страхування</w:t>
      </w:r>
      <w:r w:rsidRPr="000A3A40">
        <w:rPr>
          <w:rFonts w:ascii="Times New Roman" w:hAnsi="Times New Roman"/>
          <w:sz w:val="28"/>
          <w:szCs w:val="28"/>
          <w:lang w:val="uk-UA"/>
        </w:rPr>
        <w:t xml:space="preserve">, чергова оплачувана відпустка, </w:t>
      </w:r>
      <w:r>
        <w:rPr>
          <w:rFonts w:ascii="Times New Roman" w:hAnsi="Times New Roman"/>
          <w:sz w:val="28"/>
          <w:szCs w:val="28"/>
          <w:lang w:val="uk-UA"/>
        </w:rPr>
        <w:t>позики зі зниженою ставкою,</w:t>
      </w:r>
      <w:r w:rsidRPr="000A3A40">
        <w:rPr>
          <w:rFonts w:ascii="Times New Roman" w:hAnsi="Times New Roman"/>
          <w:sz w:val="28"/>
          <w:szCs w:val="28"/>
          <w:lang w:val="uk-UA"/>
        </w:rPr>
        <w:t xml:space="preserve"> оплата витрат на ремонт особистого автомобіля і бензин та інші. </w:t>
      </w:r>
    </w:p>
    <w:p w:rsidR="00701AAE" w:rsidRPr="008D3460" w:rsidRDefault="00701AAE" w:rsidP="00B93BF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2.</w:t>
      </w:r>
      <w:r w:rsidRPr="008D3460">
        <w:rPr>
          <w:rFonts w:ascii="Times New Roman" w:hAnsi="Times New Roman"/>
          <w:sz w:val="28"/>
          <w:szCs w:val="28"/>
        </w:rPr>
        <w:t xml:space="preserve"> Індивідуаль</w:t>
      </w:r>
      <w:r>
        <w:rPr>
          <w:rFonts w:ascii="Times New Roman" w:hAnsi="Times New Roman"/>
          <w:sz w:val="28"/>
          <w:szCs w:val="28"/>
        </w:rPr>
        <w:t>ні стимули. Цей метод не пердбачає конкретрий пакет стимулів. Тут стимулювання підбирається під кожного працівника індивідуально.</w:t>
      </w:r>
    </w:p>
    <w:p w:rsidR="00701AAE" w:rsidRDefault="00701AAE" w:rsidP="00B93BF2">
      <w:pPr>
        <w:spacing w:after="0" w:line="360" w:lineRule="auto"/>
        <w:ind w:firstLine="709"/>
        <w:contextualSpacing/>
        <w:jc w:val="both"/>
        <w:rPr>
          <w:rFonts w:ascii="Times New Roman" w:hAnsi="Times New Roman"/>
          <w:sz w:val="28"/>
          <w:szCs w:val="28"/>
        </w:rPr>
      </w:pPr>
      <w:r>
        <w:rPr>
          <w:rFonts w:ascii="Times New Roman" w:hAnsi="Times New Roman"/>
          <w:sz w:val="28"/>
          <w:szCs w:val="28"/>
        </w:rPr>
        <w:t>3. Покарання</w:t>
      </w:r>
      <w:r w:rsidRPr="008D3460">
        <w:rPr>
          <w:rFonts w:ascii="Times New Roman" w:hAnsi="Times New Roman"/>
          <w:sz w:val="28"/>
          <w:szCs w:val="28"/>
        </w:rPr>
        <w:t>.</w:t>
      </w:r>
      <w:r>
        <w:rPr>
          <w:rFonts w:ascii="Times New Roman" w:hAnsi="Times New Roman"/>
          <w:sz w:val="28"/>
          <w:szCs w:val="28"/>
        </w:rPr>
        <w:t xml:space="preserve"> В деяких компаніях застосов</w:t>
      </w:r>
      <w:r w:rsidR="00D8111B">
        <w:rPr>
          <w:rFonts w:ascii="Times New Roman" w:hAnsi="Times New Roman"/>
          <w:sz w:val="28"/>
          <w:szCs w:val="28"/>
        </w:rPr>
        <w:t>ується більше метод покарання</w:t>
      </w:r>
      <w:r>
        <w:rPr>
          <w:rFonts w:ascii="Times New Roman" w:hAnsi="Times New Roman"/>
          <w:sz w:val="28"/>
          <w:szCs w:val="28"/>
        </w:rPr>
        <w:t>,</w:t>
      </w:r>
      <w:r w:rsidR="00D8111B">
        <w:rPr>
          <w:rFonts w:ascii="Times New Roman" w:hAnsi="Times New Roman"/>
          <w:sz w:val="28"/>
          <w:szCs w:val="28"/>
        </w:rPr>
        <w:t xml:space="preserve"> </w:t>
      </w:r>
      <w:r>
        <w:rPr>
          <w:rFonts w:ascii="Times New Roman" w:hAnsi="Times New Roman"/>
          <w:sz w:val="28"/>
          <w:szCs w:val="28"/>
        </w:rPr>
        <w:t>або ж взаг</w:t>
      </w:r>
      <w:r w:rsidR="00D8111B">
        <w:rPr>
          <w:rFonts w:ascii="Times New Roman" w:hAnsi="Times New Roman"/>
          <w:sz w:val="28"/>
          <w:szCs w:val="28"/>
        </w:rPr>
        <w:t>алі не застосовується цей метод</w:t>
      </w:r>
      <w:r>
        <w:rPr>
          <w:rFonts w:ascii="Times New Roman" w:hAnsi="Times New Roman"/>
          <w:sz w:val="28"/>
          <w:szCs w:val="28"/>
        </w:rPr>
        <w:t>,</w:t>
      </w:r>
      <w:r w:rsidR="00D8111B">
        <w:rPr>
          <w:rFonts w:ascii="Times New Roman" w:hAnsi="Times New Roman"/>
          <w:sz w:val="28"/>
          <w:szCs w:val="28"/>
        </w:rPr>
        <w:t xml:space="preserve"> </w:t>
      </w:r>
      <w:r>
        <w:rPr>
          <w:rFonts w:ascii="Times New Roman" w:hAnsi="Times New Roman"/>
          <w:sz w:val="28"/>
          <w:szCs w:val="28"/>
        </w:rPr>
        <w:t xml:space="preserve">в інших </w:t>
      </w:r>
      <w:r w:rsidR="00D8111B">
        <w:rPr>
          <w:rFonts w:ascii="Times New Roman" w:hAnsi="Times New Roman"/>
          <w:sz w:val="28"/>
          <w:szCs w:val="28"/>
        </w:rPr>
        <w:t xml:space="preserve">же </w:t>
      </w:r>
      <w:r>
        <w:rPr>
          <w:rFonts w:ascii="Times New Roman" w:hAnsi="Times New Roman"/>
          <w:sz w:val="28"/>
          <w:szCs w:val="28"/>
        </w:rPr>
        <w:t>застосовується метод похвали і покарання одночасно</w:t>
      </w:r>
      <w:r w:rsidRPr="008D3460">
        <w:rPr>
          <w:rFonts w:ascii="Times New Roman" w:hAnsi="Times New Roman"/>
          <w:sz w:val="28"/>
          <w:szCs w:val="28"/>
        </w:rPr>
        <w:t>. Форма покарання</w:t>
      </w:r>
      <w:r>
        <w:rPr>
          <w:rFonts w:ascii="Times New Roman" w:hAnsi="Times New Roman"/>
          <w:sz w:val="28"/>
          <w:szCs w:val="28"/>
        </w:rPr>
        <w:t xml:space="preserve"> чітко  прив'язана до об</w:t>
      </w:r>
      <w:r w:rsidRPr="006929D0">
        <w:rPr>
          <w:rFonts w:ascii="Times New Roman" w:hAnsi="Times New Roman"/>
          <w:sz w:val="28"/>
          <w:szCs w:val="28"/>
        </w:rPr>
        <w:t>’</w:t>
      </w:r>
      <w:r>
        <w:rPr>
          <w:rFonts w:ascii="Times New Roman" w:hAnsi="Times New Roman"/>
          <w:sz w:val="28"/>
          <w:szCs w:val="28"/>
        </w:rPr>
        <w:t>єкту впливу</w:t>
      </w:r>
      <w:r w:rsidRPr="008D3460">
        <w:rPr>
          <w:rFonts w:ascii="Times New Roman" w:hAnsi="Times New Roman"/>
          <w:sz w:val="28"/>
          <w:szCs w:val="28"/>
        </w:rPr>
        <w:t xml:space="preserve">. </w:t>
      </w:r>
      <w:r w:rsidR="00BE1761" w:rsidRPr="00BE1761">
        <w:rPr>
          <w:rFonts w:ascii="Times New Roman" w:hAnsi="Times New Roman"/>
          <w:sz w:val="28"/>
          <w:szCs w:val="28"/>
        </w:rPr>
        <w:t>Основна мета застосування покарання полягає у запобіганні діям, які можуть завдати шкоди компанії. Таким чином, покарання не є просто "помстою" за неправильні дії підлеглого, а виступає як перешкода, що запобігає повторенню таких дій у майбутньому і служить прикладом для всього колективу. Ефективність покарання залежить від його здатності викликати необхідний психологічний вплив на співробітника та</w:t>
      </w:r>
      <w:r w:rsidR="00BE1761">
        <w:rPr>
          <w:rFonts w:ascii="Times New Roman" w:hAnsi="Times New Roman"/>
          <w:sz w:val="28"/>
          <w:szCs w:val="28"/>
        </w:rPr>
        <w:t xml:space="preserve"> загалом</w:t>
      </w:r>
      <w:r w:rsidR="00BE1761" w:rsidRPr="00BE1761">
        <w:rPr>
          <w:rFonts w:ascii="Times New Roman" w:hAnsi="Times New Roman"/>
          <w:sz w:val="28"/>
          <w:szCs w:val="28"/>
        </w:rPr>
        <w:t xml:space="preserve"> всю команду. При ц</w:t>
      </w:r>
      <w:r w:rsidR="00955706">
        <w:rPr>
          <w:rFonts w:ascii="Times New Roman" w:hAnsi="Times New Roman"/>
          <w:sz w:val="28"/>
          <w:szCs w:val="28"/>
        </w:rPr>
        <w:t xml:space="preserve">ьому, штрафуючи небажані дії,  також позитивно стимулюються ті співробітники, що працюють </w:t>
      </w:r>
      <w:r w:rsidR="00BE1761" w:rsidRPr="00BE1761">
        <w:rPr>
          <w:rFonts w:ascii="Times New Roman" w:hAnsi="Times New Roman"/>
          <w:sz w:val="28"/>
          <w:szCs w:val="28"/>
        </w:rPr>
        <w:t xml:space="preserve"> відповідно до встановлених норм. </w:t>
      </w:r>
      <w:r w:rsidR="00955706">
        <w:rPr>
          <w:rFonts w:ascii="Times New Roman" w:hAnsi="Times New Roman"/>
          <w:sz w:val="28"/>
          <w:szCs w:val="28"/>
        </w:rPr>
        <w:t>Проте, у</w:t>
      </w:r>
      <w:r w:rsidR="00BE1761" w:rsidRPr="00BE1761">
        <w:rPr>
          <w:rFonts w:ascii="Times New Roman" w:hAnsi="Times New Roman"/>
          <w:sz w:val="28"/>
          <w:szCs w:val="28"/>
        </w:rPr>
        <w:t xml:space="preserve"> разі застосування покарання обов'язковим є пояснення,</w:t>
      </w:r>
      <w:r w:rsidR="00955706">
        <w:rPr>
          <w:rFonts w:ascii="Times New Roman" w:hAnsi="Times New Roman"/>
          <w:sz w:val="28"/>
          <w:szCs w:val="28"/>
        </w:rPr>
        <w:t xml:space="preserve"> за</w:t>
      </w:r>
      <w:r w:rsidR="00BE1761" w:rsidRPr="00BE1761">
        <w:rPr>
          <w:rFonts w:ascii="Times New Roman" w:hAnsi="Times New Roman"/>
          <w:sz w:val="28"/>
          <w:szCs w:val="28"/>
        </w:rPr>
        <w:t xml:space="preserve"> що саме та з якою метою використовується покарання.</w:t>
      </w:r>
    </w:p>
    <w:p w:rsidR="00701AAE" w:rsidRDefault="00701AAE" w:rsidP="006A38A0">
      <w:pPr>
        <w:spacing w:after="0" w:line="360" w:lineRule="auto"/>
        <w:ind w:firstLine="709"/>
        <w:contextualSpacing/>
        <w:jc w:val="both"/>
        <w:rPr>
          <w:rFonts w:ascii="Times New Roman" w:hAnsi="Times New Roman"/>
          <w:sz w:val="28"/>
          <w:szCs w:val="28"/>
        </w:rPr>
      </w:pPr>
      <w:r w:rsidRPr="00867EAD">
        <w:rPr>
          <w:rFonts w:ascii="Times New Roman" w:hAnsi="Times New Roman"/>
          <w:sz w:val="28"/>
          <w:szCs w:val="28"/>
        </w:rPr>
        <w:t>4</w:t>
      </w:r>
      <w:r w:rsidR="00955706">
        <w:rPr>
          <w:rFonts w:ascii="Times New Roman" w:hAnsi="Times New Roman"/>
          <w:sz w:val="28"/>
          <w:szCs w:val="28"/>
        </w:rPr>
        <w:t>. Грошові виплати за виконання поставлених</w:t>
      </w:r>
      <w:r w:rsidRPr="00867EAD">
        <w:rPr>
          <w:rFonts w:ascii="Times New Roman" w:hAnsi="Times New Roman"/>
          <w:sz w:val="28"/>
          <w:szCs w:val="28"/>
        </w:rPr>
        <w:t xml:space="preserve"> цілей – </w:t>
      </w:r>
      <w:r w:rsidR="00955706">
        <w:rPr>
          <w:rFonts w:ascii="Times New Roman" w:hAnsi="Times New Roman"/>
          <w:sz w:val="28"/>
          <w:szCs w:val="28"/>
        </w:rPr>
        <w:t>є одним із найбільш відомих</w:t>
      </w:r>
      <w:r w:rsidRPr="00867EAD">
        <w:rPr>
          <w:rFonts w:ascii="Times New Roman" w:hAnsi="Times New Roman"/>
          <w:sz w:val="28"/>
          <w:szCs w:val="28"/>
        </w:rPr>
        <w:t xml:space="preserve"> метод</w:t>
      </w:r>
      <w:r w:rsidR="00955706">
        <w:rPr>
          <w:rFonts w:ascii="Times New Roman" w:hAnsi="Times New Roman"/>
          <w:sz w:val="28"/>
          <w:szCs w:val="28"/>
        </w:rPr>
        <w:t>ів</w:t>
      </w:r>
      <w:r w:rsidRPr="00867EAD">
        <w:rPr>
          <w:rFonts w:ascii="Times New Roman" w:hAnsi="Times New Roman"/>
          <w:sz w:val="28"/>
          <w:szCs w:val="28"/>
        </w:rPr>
        <w:t xml:space="preserve"> мотивації. Дані виплати проводяться при відповідності співробітника раніше встановленим</w:t>
      </w:r>
      <w:r w:rsidR="00D8111B">
        <w:rPr>
          <w:rFonts w:ascii="Times New Roman" w:hAnsi="Times New Roman"/>
          <w:sz w:val="28"/>
          <w:szCs w:val="28"/>
        </w:rPr>
        <w:t>и</w:t>
      </w:r>
      <w:r w:rsidRPr="00867EAD">
        <w:rPr>
          <w:rFonts w:ascii="Times New Roman" w:hAnsi="Times New Roman"/>
          <w:sz w:val="28"/>
          <w:szCs w:val="28"/>
        </w:rPr>
        <w:t xml:space="preserve"> параметрам</w:t>
      </w:r>
      <w:r w:rsidR="00D8111B">
        <w:rPr>
          <w:rFonts w:ascii="Times New Roman" w:hAnsi="Times New Roman"/>
          <w:sz w:val="28"/>
          <w:szCs w:val="28"/>
        </w:rPr>
        <w:t>и</w:t>
      </w:r>
      <w:r w:rsidRPr="00867EAD">
        <w:rPr>
          <w:rFonts w:ascii="Times New Roman" w:hAnsi="Times New Roman"/>
          <w:sz w:val="28"/>
          <w:szCs w:val="28"/>
        </w:rPr>
        <w:t xml:space="preserve">. Серед даних параметрів можуть бути: економічні критерії, критерії якості, оцінка </w:t>
      </w:r>
      <w:r w:rsidRPr="00867EAD">
        <w:rPr>
          <w:rFonts w:ascii="Times New Roman" w:hAnsi="Times New Roman"/>
          <w:sz w:val="28"/>
          <w:szCs w:val="28"/>
        </w:rPr>
        <w:lastRenderedPageBreak/>
        <w:t xml:space="preserve">працівника іншими особами. Будь-яка </w:t>
      </w:r>
      <w:r w:rsidR="00D8111B">
        <w:rPr>
          <w:rFonts w:ascii="Times New Roman" w:hAnsi="Times New Roman"/>
          <w:sz w:val="28"/>
          <w:szCs w:val="28"/>
        </w:rPr>
        <w:t xml:space="preserve">організація </w:t>
      </w:r>
      <w:r w:rsidRPr="00867EAD">
        <w:rPr>
          <w:rFonts w:ascii="Times New Roman" w:hAnsi="Times New Roman"/>
          <w:sz w:val="28"/>
          <w:szCs w:val="28"/>
        </w:rPr>
        <w:t xml:space="preserve">встановлює свої критерії даного роду. </w:t>
      </w:r>
    </w:p>
    <w:p w:rsidR="00701AAE" w:rsidRDefault="00701AAE" w:rsidP="006A38A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5</w:t>
      </w:r>
      <w:r w:rsidR="00955706">
        <w:rPr>
          <w:rFonts w:ascii="Times New Roman" w:hAnsi="Times New Roman"/>
          <w:sz w:val="28"/>
          <w:szCs w:val="28"/>
        </w:rPr>
        <w:t>. Нематеріальні стимули, що</w:t>
      </w:r>
      <w:r w:rsidRPr="00867EAD">
        <w:rPr>
          <w:rFonts w:ascii="Times New Roman" w:hAnsi="Times New Roman"/>
          <w:sz w:val="28"/>
          <w:szCs w:val="28"/>
        </w:rPr>
        <w:t xml:space="preserve"> не </w:t>
      </w:r>
      <w:r w:rsidR="00955706">
        <w:rPr>
          <w:rFonts w:ascii="Times New Roman" w:hAnsi="Times New Roman"/>
          <w:sz w:val="28"/>
          <w:szCs w:val="28"/>
        </w:rPr>
        <w:t xml:space="preserve">потребують жодних </w:t>
      </w:r>
      <w:r w:rsidRPr="00867EAD">
        <w:rPr>
          <w:rFonts w:ascii="Times New Roman" w:hAnsi="Times New Roman"/>
          <w:sz w:val="28"/>
          <w:szCs w:val="28"/>
        </w:rPr>
        <w:t xml:space="preserve">додаткових витрат </w:t>
      </w:r>
      <w:r w:rsidR="00955706">
        <w:rPr>
          <w:rFonts w:ascii="Times New Roman" w:hAnsi="Times New Roman"/>
          <w:sz w:val="28"/>
          <w:szCs w:val="28"/>
        </w:rPr>
        <w:t xml:space="preserve">від </w:t>
      </w:r>
      <w:r w:rsidRPr="00867EAD">
        <w:rPr>
          <w:rFonts w:ascii="Times New Roman" w:hAnsi="Times New Roman"/>
          <w:sz w:val="28"/>
          <w:szCs w:val="28"/>
        </w:rPr>
        <w:t xml:space="preserve">роботодавця. </w:t>
      </w:r>
      <w:r w:rsidR="00955706">
        <w:rPr>
          <w:rFonts w:ascii="Times New Roman" w:hAnsi="Times New Roman"/>
          <w:sz w:val="28"/>
          <w:szCs w:val="28"/>
        </w:rPr>
        <w:t>Такі варіанти дуже важливі для компаній в яких обмежені матеріальні ресурси</w:t>
      </w:r>
      <w:r w:rsidRPr="00867EAD">
        <w:rPr>
          <w:rFonts w:ascii="Times New Roman" w:hAnsi="Times New Roman"/>
          <w:sz w:val="28"/>
          <w:szCs w:val="28"/>
        </w:rPr>
        <w:t xml:space="preserve"> стимулювання, наприклад</w:t>
      </w:r>
      <w:r w:rsidR="00955706">
        <w:rPr>
          <w:rFonts w:ascii="Times New Roman" w:hAnsi="Times New Roman"/>
          <w:sz w:val="28"/>
          <w:szCs w:val="28"/>
        </w:rPr>
        <w:t xml:space="preserve"> такі як державні установи та організації</w:t>
      </w:r>
      <w:r w:rsidRPr="00867EAD">
        <w:rPr>
          <w:rFonts w:ascii="Times New Roman" w:hAnsi="Times New Roman"/>
          <w:sz w:val="28"/>
          <w:szCs w:val="28"/>
        </w:rPr>
        <w:t xml:space="preserve">. </w:t>
      </w:r>
    </w:p>
    <w:p w:rsidR="00701AAE" w:rsidRDefault="00955706" w:rsidP="006A38A0">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Проаналізувавши все </w:t>
      </w:r>
      <w:r w:rsidR="00701AAE" w:rsidRPr="00867EAD">
        <w:rPr>
          <w:rFonts w:ascii="Times New Roman" w:hAnsi="Times New Roman"/>
          <w:sz w:val="28"/>
          <w:szCs w:val="28"/>
        </w:rPr>
        <w:t xml:space="preserve">вищесказане, </w:t>
      </w:r>
      <w:r>
        <w:rPr>
          <w:rFonts w:ascii="Times New Roman" w:hAnsi="Times New Roman"/>
          <w:sz w:val="28"/>
          <w:szCs w:val="28"/>
        </w:rPr>
        <w:t>можна дійти висновку, що мотивація- це процес</w:t>
      </w:r>
      <w:r w:rsidR="00701AAE" w:rsidRPr="00867EAD">
        <w:rPr>
          <w:rFonts w:ascii="Times New Roman" w:hAnsi="Times New Roman"/>
          <w:sz w:val="28"/>
          <w:szCs w:val="28"/>
        </w:rPr>
        <w:t xml:space="preserve"> активізаці</w:t>
      </w:r>
      <w:r>
        <w:rPr>
          <w:rFonts w:ascii="Times New Roman" w:hAnsi="Times New Roman"/>
          <w:sz w:val="28"/>
          <w:szCs w:val="28"/>
        </w:rPr>
        <w:t>ї мотивів працівників (внутрішньої мотивації</w:t>
      </w:r>
      <w:r w:rsidR="00701AAE" w:rsidRPr="00867EAD">
        <w:rPr>
          <w:rFonts w:ascii="Times New Roman" w:hAnsi="Times New Roman"/>
          <w:sz w:val="28"/>
          <w:szCs w:val="28"/>
        </w:rPr>
        <w:t xml:space="preserve">) і формування стимулів </w:t>
      </w:r>
      <w:r>
        <w:rPr>
          <w:rFonts w:ascii="Times New Roman" w:hAnsi="Times New Roman"/>
          <w:sz w:val="28"/>
          <w:szCs w:val="28"/>
        </w:rPr>
        <w:t>(зовнішньої мотивації</w:t>
      </w:r>
      <w:r w:rsidR="00701AAE" w:rsidRPr="00867EAD">
        <w:rPr>
          <w:rFonts w:ascii="Times New Roman" w:hAnsi="Times New Roman"/>
          <w:sz w:val="28"/>
          <w:szCs w:val="28"/>
        </w:rPr>
        <w:t>) для</w:t>
      </w:r>
      <w:r w:rsidR="00D8111B">
        <w:rPr>
          <w:rFonts w:ascii="Times New Roman" w:hAnsi="Times New Roman"/>
          <w:sz w:val="28"/>
          <w:szCs w:val="28"/>
        </w:rPr>
        <w:t xml:space="preserve"> покращення результатів роботи працівників та компанії</w:t>
      </w:r>
      <w:r>
        <w:rPr>
          <w:rFonts w:ascii="Times New Roman" w:hAnsi="Times New Roman"/>
          <w:sz w:val="28"/>
          <w:szCs w:val="28"/>
        </w:rPr>
        <w:t xml:space="preserve">. </w:t>
      </w:r>
      <w:r w:rsidRPr="00955706">
        <w:rPr>
          <w:rFonts w:ascii="Times New Roman" w:hAnsi="Times New Roman"/>
          <w:sz w:val="28"/>
          <w:szCs w:val="28"/>
        </w:rPr>
        <w:t>Мотивація має на меті створення засобів, які стимулюють працівника до виконання дій, спрямованих на досягнення мети з максимальною результативністю</w:t>
      </w:r>
    </w:p>
    <w:p w:rsidR="00701AAE" w:rsidRDefault="00701AAE" w:rsidP="00655A04">
      <w:pPr>
        <w:spacing w:line="360" w:lineRule="auto"/>
        <w:ind w:firstLine="709"/>
        <w:contextualSpacing/>
        <w:jc w:val="both"/>
        <w:rPr>
          <w:rFonts w:ascii="Times New Roman" w:hAnsi="Times New Roman"/>
          <w:sz w:val="28"/>
          <w:szCs w:val="28"/>
        </w:rPr>
      </w:pPr>
      <w:r w:rsidRPr="00867EAD">
        <w:rPr>
          <w:rFonts w:ascii="Times New Roman" w:hAnsi="Times New Roman"/>
          <w:sz w:val="28"/>
          <w:szCs w:val="28"/>
        </w:rPr>
        <w:t>Мотиви, які керують людьми, дуже непрості, схильні до частих змін і складаються під впливом ряду зовнішніх і внутрішніх факторів – здібностей, освіти, соціального стану, матеріального становища, думки оточуюч</w:t>
      </w:r>
      <w:r w:rsidR="00D8111B">
        <w:rPr>
          <w:rFonts w:ascii="Times New Roman" w:hAnsi="Times New Roman"/>
          <w:sz w:val="28"/>
          <w:szCs w:val="28"/>
        </w:rPr>
        <w:t>их і т.п. Через це прогнозувати поведінку</w:t>
      </w:r>
      <w:r w:rsidRPr="00867EAD">
        <w:rPr>
          <w:rFonts w:ascii="Times New Roman" w:hAnsi="Times New Roman"/>
          <w:sz w:val="28"/>
          <w:szCs w:val="28"/>
        </w:rPr>
        <w:t xml:space="preserve"> працівників</w:t>
      </w:r>
      <w:r w:rsidR="00D8111B">
        <w:rPr>
          <w:rFonts w:ascii="Times New Roman" w:hAnsi="Times New Roman"/>
          <w:sz w:val="28"/>
          <w:szCs w:val="28"/>
        </w:rPr>
        <w:t xml:space="preserve"> </w:t>
      </w:r>
      <w:r w:rsidRPr="00867EAD">
        <w:rPr>
          <w:rFonts w:ascii="Times New Roman" w:hAnsi="Times New Roman"/>
          <w:sz w:val="28"/>
          <w:szCs w:val="28"/>
        </w:rPr>
        <w:t>на різні системи мотивації дуже не просто.</w:t>
      </w:r>
    </w:p>
    <w:p w:rsidR="00FF056A" w:rsidRDefault="00FF056A" w:rsidP="00655A04">
      <w:pPr>
        <w:spacing w:line="360" w:lineRule="auto"/>
        <w:ind w:firstLine="709"/>
        <w:contextualSpacing/>
        <w:jc w:val="both"/>
        <w:rPr>
          <w:rFonts w:ascii="Times New Roman" w:hAnsi="Times New Roman"/>
          <w:sz w:val="28"/>
          <w:szCs w:val="28"/>
        </w:rPr>
      </w:pPr>
      <w:r w:rsidRPr="00FF056A">
        <w:rPr>
          <w:rFonts w:ascii="Times New Roman" w:hAnsi="Times New Roman"/>
          <w:sz w:val="28"/>
          <w:szCs w:val="28"/>
        </w:rPr>
        <w:t>Мотиви, що визначають поведінку людей, є складними, піддаються постійним змінам і формуються під впливом різноманітних зовнішніх і внутрішніх факторів, таких як здібності, освіта, соціальний статус, матеріальний стан, думка от</w:t>
      </w:r>
      <w:r>
        <w:rPr>
          <w:rFonts w:ascii="Times New Roman" w:hAnsi="Times New Roman"/>
          <w:sz w:val="28"/>
          <w:szCs w:val="28"/>
        </w:rPr>
        <w:t>очуючих тощо. Тому прогнозувати поведінку</w:t>
      </w:r>
      <w:r w:rsidRPr="00FF056A">
        <w:rPr>
          <w:rFonts w:ascii="Times New Roman" w:hAnsi="Times New Roman"/>
          <w:sz w:val="28"/>
          <w:szCs w:val="28"/>
        </w:rPr>
        <w:t xml:space="preserve"> працівників за різних систем мотивації </w:t>
      </w:r>
      <w:r>
        <w:rPr>
          <w:rFonts w:ascii="Times New Roman" w:hAnsi="Times New Roman"/>
          <w:sz w:val="28"/>
          <w:szCs w:val="28"/>
        </w:rPr>
        <w:t>є не простим завданням для керівника.</w:t>
      </w:r>
    </w:p>
    <w:p w:rsidR="00FF056A" w:rsidRDefault="00701AAE" w:rsidP="00B93BF2">
      <w:pPr>
        <w:spacing w:after="0" w:line="360" w:lineRule="auto"/>
        <w:ind w:firstLine="709"/>
        <w:contextualSpacing/>
        <w:jc w:val="both"/>
        <w:rPr>
          <w:rFonts w:ascii="Times New Roman" w:hAnsi="Times New Roman"/>
          <w:sz w:val="28"/>
          <w:szCs w:val="28"/>
        </w:rPr>
      </w:pPr>
      <w:r w:rsidRPr="000A3A40">
        <w:rPr>
          <w:rFonts w:ascii="Times New Roman" w:hAnsi="Times New Roman"/>
          <w:sz w:val="28"/>
          <w:szCs w:val="28"/>
          <w:lang w:val="uk-UA"/>
        </w:rPr>
        <w:t>Існує достатня кількість мет</w:t>
      </w:r>
      <w:r>
        <w:rPr>
          <w:rFonts w:ascii="Times New Roman" w:hAnsi="Times New Roman"/>
          <w:sz w:val="28"/>
          <w:szCs w:val="28"/>
          <w:lang w:val="uk-UA"/>
        </w:rPr>
        <w:t>одик,</w:t>
      </w:r>
      <w:r w:rsidR="00FF056A" w:rsidRPr="00FF056A">
        <w:rPr>
          <w:rFonts w:ascii="Segoe UI" w:hAnsi="Segoe UI" w:cs="Segoe UI"/>
          <w:color w:val="374151"/>
          <w:shd w:val="clear" w:color="auto" w:fill="F7F7F8"/>
        </w:rPr>
        <w:t xml:space="preserve"> </w:t>
      </w:r>
      <w:r w:rsidR="00FF056A" w:rsidRPr="00FF056A">
        <w:rPr>
          <w:rFonts w:ascii="Times New Roman" w:hAnsi="Times New Roman"/>
          <w:sz w:val="28"/>
          <w:szCs w:val="28"/>
        </w:rPr>
        <w:t>які використовуються для визначення рівня мотивації працівників, таких як тести, опитувальники, діагностичні інструменти. Ці методи дозволяють оцінити мотиваційні фактори, які мають значення для працівників, незалежно від того, чи є це матеріальні або нематеріальні стимули</w:t>
      </w:r>
      <w:r w:rsidR="00FF056A">
        <w:rPr>
          <w:rFonts w:ascii="Times New Roman" w:hAnsi="Times New Roman"/>
          <w:sz w:val="28"/>
          <w:szCs w:val="28"/>
        </w:rPr>
        <w:t>.</w:t>
      </w:r>
    </w:p>
    <w:p w:rsidR="00836240" w:rsidRDefault="00836240" w:rsidP="00B93BF2">
      <w:pPr>
        <w:spacing w:after="0" w:line="360" w:lineRule="auto"/>
        <w:ind w:firstLine="709"/>
        <w:contextualSpacing/>
        <w:jc w:val="both"/>
        <w:rPr>
          <w:rFonts w:ascii="Times New Roman" w:hAnsi="Times New Roman"/>
          <w:sz w:val="28"/>
          <w:szCs w:val="28"/>
        </w:rPr>
      </w:pPr>
      <w:r w:rsidRPr="00836240">
        <w:rPr>
          <w:rFonts w:ascii="Times New Roman" w:hAnsi="Times New Roman"/>
          <w:sz w:val="28"/>
          <w:szCs w:val="28"/>
        </w:rPr>
        <w:t xml:space="preserve">Існує ряд методик, що використовують для оцінки мотивації працівників і визначення їх характеристик. Одним із прикладів є </w:t>
      </w:r>
      <w:r w:rsidRPr="00836240">
        <w:rPr>
          <w:rFonts w:ascii="Times New Roman" w:hAnsi="Times New Roman"/>
          <w:sz w:val="28"/>
          <w:szCs w:val="28"/>
        </w:rPr>
        <w:lastRenderedPageBreak/>
        <w:t>"Діагностика самооцінки мотивації схвалення" (розроблена Д. Марлоу та Д. Краун), яка дозволяє застосувати бажання людини отримувати схвалення від оточуючих щодо її вчинків, а також підкреслює зв'язок між цими бажаннями та потребою у спілкуванні.</w:t>
      </w:r>
    </w:p>
    <w:p w:rsidR="00836240" w:rsidRDefault="00836240" w:rsidP="00B93BF2">
      <w:pPr>
        <w:spacing w:after="0" w:line="360" w:lineRule="auto"/>
        <w:ind w:firstLine="709"/>
        <w:contextualSpacing/>
        <w:jc w:val="both"/>
        <w:rPr>
          <w:rFonts w:ascii="Times New Roman" w:hAnsi="Times New Roman"/>
          <w:sz w:val="28"/>
          <w:szCs w:val="28"/>
        </w:rPr>
      </w:pPr>
      <w:r w:rsidRPr="00836240">
        <w:rPr>
          <w:rFonts w:ascii="Times New Roman" w:hAnsi="Times New Roman"/>
          <w:sz w:val="28"/>
          <w:szCs w:val="28"/>
        </w:rPr>
        <w:t>Інша методика, "Ієрархія потреб" (розроблена А. Маслоу), дозволяє оцінити задоволеність працівників у різних аспектах, таких як матеріальне становище, безпека, міжособистісні зв'язки, повага та самореалізація.</w:t>
      </w:r>
    </w:p>
    <w:p w:rsidR="00701AAE" w:rsidRDefault="00836240" w:rsidP="00B93BF2">
      <w:pPr>
        <w:spacing w:after="0" w:line="360" w:lineRule="auto"/>
        <w:ind w:firstLine="709"/>
        <w:contextualSpacing/>
        <w:jc w:val="both"/>
        <w:rPr>
          <w:rFonts w:ascii="Times New Roman" w:hAnsi="Times New Roman"/>
          <w:sz w:val="28"/>
          <w:szCs w:val="28"/>
        </w:rPr>
      </w:pPr>
      <w:r w:rsidRPr="00836240">
        <w:rPr>
          <w:rFonts w:ascii="Times New Roman" w:hAnsi="Times New Roman"/>
          <w:sz w:val="28"/>
          <w:szCs w:val="28"/>
        </w:rPr>
        <w:t>Також існує методика "Мотивація до уникнення невдач" (розроблена Т. Елес), яка визначає рівень захисту людини та її мотивацію до уникнення невдач у трудовій діяльності.</w:t>
      </w:r>
      <w:r w:rsidR="00701AAE" w:rsidRPr="00C30D3F">
        <w:rPr>
          <w:rFonts w:ascii="Times New Roman" w:hAnsi="Times New Roman"/>
          <w:sz w:val="28"/>
          <w:szCs w:val="28"/>
        </w:rPr>
        <w:t xml:space="preserve"> </w:t>
      </w:r>
    </w:p>
    <w:p w:rsidR="00836240" w:rsidRDefault="00836240" w:rsidP="00B93BF2">
      <w:pPr>
        <w:spacing w:after="0" w:line="360" w:lineRule="auto"/>
        <w:ind w:firstLine="709"/>
        <w:contextualSpacing/>
        <w:jc w:val="both"/>
        <w:rPr>
          <w:rFonts w:ascii="Times New Roman" w:hAnsi="Times New Roman"/>
          <w:sz w:val="28"/>
          <w:szCs w:val="28"/>
        </w:rPr>
      </w:pPr>
      <w:r w:rsidRPr="00836240">
        <w:rPr>
          <w:rFonts w:ascii="Times New Roman" w:hAnsi="Times New Roman"/>
          <w:sz w:val="28"/>
          <w:szCs w:val="28"/>
        </w:rPr>
        <w:t xml:space="preserve"> «Мотивація успіху або страх невдачі» (розроблена А. А. Реан) є ще однією методикою, яка дозволяє змінити тип мотивації людини: мотивація успіху, спрямована на досягнення успіху в трудовій діяльності, або мотивація бойових невдач, яка проявляється у прагненні уникати негативних наслідків. чи зривів.</w:t>
      </w:r>
    </w:p>
    <w:p w:rsidR="00836240" w:rsidRDefault="00836240" w:rsidP="00B93BF2">
      <w:pPr>
        <w:spacing w:after="0" w:line="360" w:lineRule="auto"/>
        <w:ind w:firstLine="709"/>
        <w:contextualSpacing/>
        <w:jc w:val="both"/>
        <w:rPr>
          <w:rFonts w:ascii="Times New Roman" w:hAnsi="Times New Roman"/>
          <w:sz w:val="28"/>
          <w:szCs w:val="28"/>
        </w:rPr>
      </w:pPr>
      <w:r w:rsidRPr="00836240">
        <w:rPr>
          <w:rFonts w:ascii="Times New Roman" w:hAnsi="Times New Roman"/>
          <w:sz w:val="28"/>
          <w:szCs w:val="28"/>
        </w:rPr>
        <w:t>Для виявлення типу темпераменту особистості використовується тест-опитувальник "Діагностика темпераменту" (розроблений Г. Айзенком).</w:t>
      </w:r>
    </w:p>
    <w:p w:rsidR="00701AAE" w:rsidRDefault="00836240" w:rsidP="00B93BF2">
      <w:pPr>
        <w:spacing w:after="0" w:line="360" w:lineRule="auto"/>
        <w:ind w:firstLine="709"/>
        <w:contextualSpacing/>
        <w:jc w:val="both"/>
        <w:rPr>
          <w:rFonts w:ascii="Times New Roman" w:hAnsi="Times New Roman"/>
          <w:sz w:val="28"/>
          <w:szCs w:val="28"/>
        </w:rPr>
      </w:pPr>
      <w:r w:rsidRPr="00836240">
        <w:rPr>
          <w:rFonts w:ascii="Times New Roman" w:hAnsi="Times New Roman"/>
          <w:sz w:val="28"/>
          <w:szCs w:val="28"/>
        </w:rPr>
        <w:t>Методика "Оцінка рівня реактивної та особистісної тривожності" (розроблена Ч. Д. Спілбергером, Ю. Л. Ханіном) застосовується для виявлення реактивної та особистісної тривожності.</w:t>
      </w:r>
    </w:p>
    <w:p w:rsidR="00836240" w:rsidRDefault="00836240" w:rsidP="0020055E">
      <w:pPr>
        <w:spacing w:after="0" w:line="360" w:lineRule="auto"/>
        <w:ind w:firstLine="709"/>
        <w:contextualSpacing/>
        <w:jc w:val="both"/>
        <w:rPr>
          <w:rFonts w:ascii="Times New Roman" w:hAnsi="Times New Roman"/>
          <w:sz w:val="28"/>
          <w:szCs w:val="28"/>
        </w:rPr>
      </w:pPr>
      <w:r w:rsidRPr="00836240">
        <w:rPr>
          <w:rFonts w:ascii="Times New Roman" w:hAnsi="Times New Roman"/>
          <w:sz w:val="28"/>
          <w:szCs w:val="28"/>
        </w:rPr>
        <w:t>Щодо саморегуляції, використовується багатошкальна опитувальна методика "Стиль регуляції поведінки – ССП-98" (розроблена В. М. Моросановою та Р. Р. Сагиєвим), яка дозволяє виявити рівень розвитку усвідомленої саморегуляції та індивідуальні профілі регуляторних процесів.</w:t>
      </w:r>
    </w:p>
    <w:p w:rsidR="000522CE" w:rsidRDefault="00836240" w:rsidP="000522CE">
      <w:pPr>
        <w:spacing w:after="0" w:line="360" w:lineRule="auto"/>
        <w:ind w:firstLine="709"/>
        <w:contextualSpacing/>
        <w:jc w:val="both"/>
        <w:rPr>
          <w:rFonts w:ascii="Times New Roman" w:hAnsi="Times New Roman"/>
          <w:b/>
          <w:sz w:val="28"/>
          <w:szCs w:val="28"/>
          <w:lang w:val="uk-UA"/>
        </w:rPr>
      </w:pPr>
      <w:r w:rsidRPr="00836240">
        <w:rPr>
          <w:rFonts w:ascii="Times New Roman" w:hAnsi="Times New Roman"/>
          <w:sz w:val="28"/>
          <w:szCs w:val="28"/>
        </w:rPr>
        <w:t>Для виявлення ціннісних орієнтацій у кар'єрі застосовується методика "Якоря кар'єри" (розроблена Е. Шейн, переклад та адаптація В. О. Чикера та В. Е. Вінокурової).</w:t>
      </w:r>
      <w:r w:rsidR="00701AAE">
        <w:rPr>
          <w:rFonts w:ascii="Times New Roman" w:hAnsi="Times New Roman"/>
          <w:sz w:val="28"/>
          <w:szCs w:val="28"/>
        </w:rPr>
        <w:t xml:space="preserve"> [</w:t>
      </w:r>
      <w:r w:rsidR="00701AAE">
        <w:rPr>
          <w:rFonts w:ascii="Times New Roman" w:hAnsi="Times New Roman"/>
          <w:color w:val="000000"/>
          <w:sz w:val="28"/>
          <w:szCs w:val="28"/>
        </w:rPr>
        <w:t>8</w:t>
      </w:r>
      <w:r w:rsidR="00701AAE" w:rsidRPr="00125084">
        <w:rPr>
          <w:rFonts w:ascii="Times New Roman" w:hAnsi="Times New Roman"/>
          <w:color w:val="000000"/>
          <w:sz w:val="28"/>
          <w:szCs w:val="28"/>
        </w:rPr>
        <w:t>].</w:t>
      </w:r>
      <w:r>
        <w:rPr>
          <w:rFonts w:ascii="Times New Roman" w:hAnsi="Times New Roman"/>
          <w:sz w:val="28"/>
          <w:szCs w:val="28"/>
        </w:rPr>
        <w:t xml:space="preserve">Існує багато </w:t>
      </w:r>
      <w:r w:rsidR="00701AAE">
        <w:rPr>
          <w:rFonts w:ascii="Times New Roman" w:hAnsi="Times New Roman"/>
          <w:sz w:val="28"/>
          <w:szCs w:val="28"/>
        </w:rPr>
        <w:t xml:space="preserve"> методів нем</w:t>
      </w:r>
      <w:r w:rsidR="00D8111B">
        <w:rPr>
          <w:rFonts w:ascii="Times New Roman" w:hAnsi="Times New Roman"/>
          <w:sz w:val="28"/>
          <w:szCs w:val="28"/>
        </w:rPr>
        <w:t>атеріального стимулювання праці</w:t>
      </w:r>
      <w:r w:rsidR="00701AAE">
        <w:rPr>
          <w:rFonts w:ascii="Times New Roman" w:hAnsi="Times New Roman"/>
          <w:sz w:val="28"/>
          <w:szCs w:val="28"/>
        </w:rPr>
        <w:t>,</w:t>
      </w:r>
      <w:r w:rsidR="00D8111B">
        <w:rPr>
          <w:rFonts w:ascii="Times New Roman" w:hAnsi="Times New Roman"/>
          <w:sz w:val="28"/>
          <w:szCs w:val="28"/>
        </w:rPr>
        <w:t xml:space="preserve"> </w:t>
      </w:r>
      <w:r w:rsidR="00701AAE">
        <w:rPr>
          <w:rFonts w:ascii="Times New Roman" w:hAnsi="Times New Roman"/>
          <w:sz w:val="28"/>
          <w:szCs w:val="28"/>
        </w:rPr>
        <w:t>і</w:t>
      </w:r>
      <w:r w:rsidR="00914F3E">
        <w:rPr>
          <w:rFonts w:ascii="Times New Roman" w:hAnsi="Times New Roman"/>
          <w:sz w:val="28"/>
          <w:szCs w:val="28"/>
        </w:rPr>
        <w:t xml:space="preserve"> н</w:t>
      </w:r>
      <w:r w:rsidRPr="00836240">
        <w:rPr>
          <w:rFonts w:ascii="Times New Roman" w:hAnsi="Times New Roman"/>
          <w:sz w:val="28"/>
          <w:szCs w:val="28"/>
        </w:rPr>
        <w:t>а вибір конкретної або комбінації методик стимулювання праці впливають взаємини в колективі, зокрема між підлеглими та керівництвом</w:t>
      </w:r>
      <w:r w:rsidR="000522CE">
        <w:rPr>
          <w:rFonts w:ascii="Times New Roman" w:hAnsi="Times New Roman"/>
          <w:sz w:val="28"/>
          <w:szCs w:val="28"/>
        </w:rPr>
        <w:t>.</w:t>
      </w:r>
    </w:p>
    <w:p w:rsidR="00701AAE" w:rsidRPr="000522CE" w:rsidRDefault="00701AAE" w:rsidP="000522CE">
      <w:pPr>
        <w:spacing w:after="0" w:line="360" w:lineRule="auto"/>
        <w:ind w:firstLine="709"/>
        <w:contextualSpacing/>
        <w:jc w:val="both"/>
        <w:rPr>
          <w:rFonts w:ascii="Times New Roman" w:hAnsi="Times New Roman"/>
          <w:color w:val="92D050"/>
          <w:sz w:val="28"/>
          <w:szCs w:val="28"/>
        </w:rPr>
      </w:pPr>
      <w:r>
        <w:rPr>
          <w:rFonts w:ascii="Times New Roman" w:hAnsi="Times New Roman"/>
          <w:b/>
          <w:sz w:val="28"/>
          <w:szCs w:val="28"/>
          <w:lang w:val="uk-UA"/>
        </w:rPr>
        <w:t>Висновки до розділу 1</w:t>
      </w:r>
    </w:p>
    <w:p w:rsidR="00701AAE" w:rsidRDefault="00701AAE" w:rsidP="00F53E2E">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Ефективне управління господарською діяльністю підприємства значною мірою залежить від правильно налаштованої системи мотивації персоналу в організації. Врахо</w:t>
      </w:r>
      <w:r w:rsidR="00D8111B">
        <w:rPr>
          <w:rFonts w:ascii="Times New Roman" w:hAnsi="Times New Roman"/>
          <w:sz w:val="28"/>
          <w:szCs w:val="28"/>
          <w:lang w:val="uk-UA"/>
        </w:rPr>
        <w:t>вую</w:t>
      </w:r>
      <w:r>
        <w:rPr>
          <w:rFonts w:ascii="Times New Roman" w:hAnsi="Times New Roman"/>
          <w:sz w:val="28"/>
          <w:szCs w:val="28"/>
          <w:lang w:val="uk-UA"/>
        </w:rPr>
        <w:t>чи світовий досвід,</w:t>
      </w:r>
      <w:r w:rsidR="00D8111B">
        <w:rPr>
          <w:rFonts w:ascii="Times New Roman" w:hAnsi="Times New Roman"/>
          <w:sz w:val="28"/>
          <w:szCs w:val="28"/>
          <w:lang w:val="uk-UA"/>
        </w:rPr>
        <w:t xml:space="preserve"> </w:t>
      </w:r>
      <w:r>
        <w:rPr>
          <w:rFonts w:ascii="Times New Roman" w:hAnsi="Times New Roman"/>
          <w:sz w:val="28"/>
          <w:szCs w:val="28"/>
          <w:lang w:val="uk-UA"/>
        </w:rPr>
        <w:t>проаналізувавши теорії різних вчених,</w:t>
      </w:r>
      <w:r w:rsidR="00D8111B">
        <w:rPr>
          <w:rFonts w:ascii="Times New Roman" w:hAnsi="Times New Roman"/>
          <w:sz w:val="28"/>
          <w:szCs w:val="28"/>
          <w:lang w:val="uk-UA"/>
        </w:rPr>
        <w:t xml:space="preserve"> </w:t>
      </w:r>
      <w:r>
        <w:rPr>
          <w:rFonts w:ascii="Times New Roman" w:hAnsi="Times New Roman"/>
          <w:sz w:val="28"/>
          <w:szCs w:val="28"/>
          <w:lang w:val="uk-UA"/>
        </w:rPr>
        <w:t>котрі вивчали значення мотивації в різних сферах жи</w:t>
      </w:r>
      <w:r w:rsidR="00D8111B">
        <w:rPr>
          <w:rFonts w:ascii="Times New Roman" w:hAnsi="Times New Roman"/>
          <w:sz w:val="28"/>
          <w:szCs w:val="28"/>
          <w:lang w:val="uk-UA"/>
        </w:rPr>
        <w:t xml:space="preserve">ття і роботи, </w:t>
      </w:r>
      <w:r>
        <w:rPr>
          <w:rFonts w:ascii="Times New Roman" w:hAnsi="Times New Roman"/>
          <w:sz w:val="28"/>
          <w:szCs w:val="28"/>
          <w:lang w:val="uk-UA"/>
        </w:rPr>
        <w:t>можна стверджувати, що основа для ефективного механізму мотивації існує та все ж, вона не дає гарантій, що буде ефективною.</w:t>
      </w:r>
      <w:r w:rsidRPr="00AB74DF">
        <w:rPr>
          <w:rFonts w:ascii="Times New Roman" w:hAnsi="Times New Roman"/>
          <w:sz w:val="28"/>
          <w:szCs w:val="28"/>
          <w:lang w:val="uk-UA"/>
        </w:rPr>
        <w:t xml:space="preserve"> </w:t>
      </w:r>
      <w:r w:rsidRPr="000A3A40">
        <w:rPr>
          <w:rFonts w:ascii="Times New Roman" w:hAnsi="Times New Roman"/>
          <w:sz w:val="28"/>
          <w:szCs w:val="28"/>
          <w:lang w:val="uk-UA"/>
        </w:rPr>
        <w:t>Підсумувавши все вищесказане, можна дійти висновку, що для ефективного мотивування працівників  потрібно використовувати цільовий підхід, тобто –використовувати комплекс методів і підбирати їх для кожного працівника індивідуально за допомогою аналізу його потреб,</w:t>
      </w:r>
      <w:r w:rsidR="00D8111B">
        <w:rPr>
          <w:rFonts w:ascii="Times New Roman" w:hAnsi="Times New Roman"/>
          <w:sz w:val="28"/>
          <w:szCs w:val="28"/>
          <w:lang w:val="uk-UA"/>
        </w:rPr>
        <w:t xml:space="preserve"> </w:t>
      </w:r>
      <w:r w:rsidRPr="000A3A40">
        <w:rPr>
          <w:rFonts w:ascii="Times New Roman" w:hAnsi="Times New Roman"/>
          <w:sz w:val="28"/>
          <w:szCs w:val="28"/>
          <w:lang w:val="uk-UA"/>
        </w:rPr>
        <w:t>мотивів та стимулів.</w:t>
      </w:r>
      <w:r>
        <w:rPr>
          <w:rFonts w:ascii="Times New Roman" w:hAnsi="Times New Roman"/>
          <w:sz w:val="28"/>
          <w:szCs w:val="28"/>
          <w:lang w:val="uk-UA"/>
        </w:rPr>
        <w:t xml:space="preserve"> </w:t>
      </w:r>
    </w:p>
    <w:p w:rsidR="00914F3E" w:rsidRDefault="00914F3E" w:rsidP="00914F3E">
      <w:pPr>
        <w:spacing w:after="0" w:line="360" w:lineRule="auto"/>
        <w:ind w:firstLine="709"/>
        <w:jc w:val="both"/>
        <w:rPr>
          <w:rFonts w:ascii="Times New Roman" w:hAnsi="Times New Roman"/>
          <w:sz w:val="28"/>
          <w:szCs w:val="28"/>
        </w:rPr>
      </w:pPr>
      <w:r w:rsidRPr="00914F3E">
        <w:rPr>
          <w:rFonts w:ascii="Times New Roman" w:hAnsi="Times New Roman"/>
          <w:sz w:val="28"/>
          <w:szCs w:val="28"/>
          <w:lang w:val="uk-UA"/>
        </w:rPr>
        <w:t xml:space="preserve">Мотивація - це внутрішній або зовнішній стимул, який спонукає людину до дії або певної поведінки. </w:t>
      </w:r>
      <w:r w:rsidRPr="006C6902">
        <w:rPr>
          <w:rFonts w:ascii="Times New Roman" w:hAnsi="Times New Roman"/>
          <w:sz w:val="28"/>
          <w:szCs w:val="28"/>
        </w:rPr>
        <w:t>Вона включає фактори, які активізують, утримують та направляють діяльність людини, її енергію та наполегливість у досягненні цілей. Мотивація також визначається як внутрішній стан, що впливає на прагнення та задоволення потреб людини через вибір та здійснення дій</w:t>
      </w:r>
      <w:r>
        <w:rPr>
          <w:rFonts w:ascii="Times New Roman" w:hAnsi="Times New Roman"/>
          <w:sz w:val="28"/>
          <w:szCs w:val="28"/>
        </w:rPr>
        <w:t>.</w:t>
      </w:r>
    </w:p>
    <w:p w:rsidR="00701AAE" w:rsidRPr="002B2877" w:rsidRDefault="00914F3E" w:rsidP="00AB74DF">
      <w:pPr>
        <w:spacing w:after="0" w:line="360" w:lineRule="auto"/>
        <w:ind w:firstLine="709"/>
        <w:jc w:val="both"/>
        <w:rPr>
          <w:rFonts w:ascii="Times New Roman" w:hAnsi="Times New Roman"/>
          <w:color w:val="00B050"/>
          <w:sz w:val="28"/>
          <w:szCs w:val="28"/>
        </w:rPr>
      </w:pPr>
      <w:r>
        <w:rPr>
          <w:rFonts w:ascii="Times New Roman" w:hAnsi="Times New Roman"/>
          <w:sz w:val="28"/>
          <w:szCs w:val="28"/>
        </w:rPr>
        <w:t>Пушкар З.М та Пушкар Б.Т. у своїх працях вказували</w:t>
      </w:r>
      <w:r w:rsidRPr="00914F3E">
        <w:rPr>
          <w:rFonts w:ascii="Times New Roman" w:hAnsi="Times New Roman"/>
          <w:sz w:val="28"/>
          <w:szCs w:val="28"/>
        </w:rPr>
        <w:t>, що:</w:t>
      </w:r>
      <w:r>
        <w:rPr>
          <w:rFonts w:ascii="Times New Roman" w:hAnsi="Times New Roman"/>
          <w:i/>
          <w:sz w:val="28"/>
          <w:szCs w:val="28"/>
        </w:rPr>
        <w:t xml:space="preserve"> </w:t>
      </w:r>
      <w:r w:rsidRPr="00E63E84">
        <w:rPr>
          <w:rFonts w:ascii="Times New Roman" w:hAnsi="Times New Roman"/>
          <w:sz w:val="28"/>
          <w:szCs w:val="28"/>
        </w:rPr>
        <w:t>«</w:t>
      </w:r>
      <w:r w:rsidR="00701AAE" w:rsidRPr="002B2C2C">
        <w:rPr>
          <w:rFonts w:ascii="Times New Roman" w:hAnsi="Times New Roman"/>
          <w:i/>
          <w:sz w:val="28"/>
          <w:szCs w:val="28"/>
        </w:rPr>
        <w:t>Мотивація = Пов</w:t>
      </w:r>
      <w:r w:rsidR="00701AAE">
        <w:rPr>
          <w:rFonts w:ascii="Times New Roman" w:hAnsi="Times New Roman"/>
          <w:i/>
          <w:sz w:val="28"/>
          <w:szCs w:val="28"/>
          <w:lang w:val="uk-UA"/>
        </w:rPr>
        <w:t>едінка</w:t>
      </w:r>
      <w:r w:rsidR="00701AAE" w:rsidRPr="002B2C2C">
        <w:rPr>
          <w:rFonts w:ascii="Times New Roman" w:hAnsi="Times New Roman"/>
          <w:i/>
          <w:sz w:val="28"/>
          <w:szCs w:val="28"/>
        </w:rPr>
        <w:t xml:space="preserve"> + Винагорода + Зворотний зв’язок</w:t>
      </w:r>
      <w:r w:rsidR="00701AAE" w:rsidRPr="00AB74DF">
        <w:rPr>
          <w:rFonts w:ascii="Times New Roman" w:hAnsi="Times New Roman"/>
          <w:sz w:val="28"/>
          <w:szCs w:val="28"/>
        </w:rPr>
        <w:t xml:space="preserve"> Внутрішня винагорода - задоволення, яке людина одержує в процесі виконання визначеної дії. Зовнішня винагорода - це винагорода, надана індивіду іншою людиною (менеджером</w:t>
      </w:r>
      <w:r w:rsidR="00701AAE" w:rsidRPr="00125084">
        <w:rPr>
          <w:rFonts w:ascii="Times New Roman" w:hAnsi="Times New Roman"/>
          <w:color w:val="000000"/>
          <w:sz w:val="28"/>
          <w:szCs w:val="28"/>
        </w:rPr>
        <w:t>)</w:t>
      </w:r>
      <w:r>
        <w:rPr>
          <w:rFonts w:ascii="Times New Roman" w:hAnsi="Times New Roman"/>
          <w:color w:val="000000"/>
          <w:sz w:val="28"/>
          <w:szCs w:val="28"/>
        </w:rPr>
        <w:t>»</w:t>
      </w:r>
      <w:r w:rsidR="00701AAE">
        <w:rPr>
          <w:rFonts w:ascii="Times New Roman" w:hAnsi="Times New Roman"/>
          <w:color w:val="000000"/>
          <w:sz w:val="28"/>
          <w:szCs w:val="28"/>
          <w:lang w:val="uk-UA"/>
        </w:rPr>
        <w:t xml:space="preserve"> </w:t>
      </w:r>
      <w:r w:rsidR="00B2249E">
        <w:rPr>
          <w:rFonts w:ascii="Times New Roman" w:hAnsi="Times New Roman"/>
          <w:color w:val="000000"/>
          <w:sz w:val="28"/>
          <w:szCs w:val="28"/>
        </w:rPr>
        <w:t>[31</w:t>
      </w:r>
      <w:r w:rsidR="00701AAE" w:rsidRPr="002B2877">
        <w:rPr>
          <w:rFonts w:ascii="Times New Roman" w:hAnsi="Times New Roman"/>
          <w:color w:val="000000"/>
          <w:sz w:val="28"/>
          <w:szCs w:val="28"/>
        </w:rPr>
        <w:t>].</w:t>
      </w:r>
    </w:p>
    <w:p w:rsidR="00701AAE" w:rsidRDefault="00701AAE" w:rsidP="00AB74DF">
      <w:pPr>
        <w:widowControl w:val="0"/>
        <w:spacing w:after="0" w:line="360" w:lineRule="auto"/>
        <w:ind w:firstLine="709"/>
        <w:jc w:val="both"/>
        <w:rPr>
          <w:rFonts w:ascii="Times New Roman" w:hAnsi="Times New Roman"/>
          <w:sz w:val="28"/>
          <w:szCs w:val="28"/>
        </w:rPr>
      </w:pPr>
      <w:r w:rsidRPr="00BA1B4F">
        <w:rPr>
          <w:rFonts w:ascii="Times New Roman" w:hAnsi="Times New Roman"/>
          <w:sz w:val="28"/>
          <w:szCs w:val="28"/>
        </w:rPr>
        <w:t xml:space="preserve">Мотивація повинна враховувати і ряд </w:t>
      </w:r>
      <w:r>
        <w:rPr>
          <w:rFonts w:ascii="Times New Roman" w:hAnsi="Times New Roman"/>
          <w:sz w:val="28"/>
          <w:szCs w:val="28"/>
        </w:rPr>
        <w:t>спонукальних сил</w:t>
      </w:r>
      <w:r w:rsidR="00914F3E">
        <w:rPr>
          <w:rFonts w:ascii="Times New Roman" w:hAnsi="Times New Roman"/>
          <w:sz w:val="28"/>
          <w:szCs w:val="28"/>
        </w:rPr>
        <w:t>, що в свою чергу визначають поведінку людини для  виконання певних дій</w:t>
      </w:r>
      <w:r>
        <w:rPr>
          <w:rFonts w:ascii="Times New Roman" w:hAnsi="Times New Roman"/>
          <w:sz w:val="28"/>
          <w:szCs w:val="28"/>
        </w:rPr>
        <w:t xml:space="preserve"> </w:t>
      </w:r>
      <w:r w:rsidR="00914F3E">
        <w:rPr>
          <w:rFonts w:ascii="Times New Roman" w:hAnsi="Times New Roman"/>
          <w:sz w:val="28"/>
          <w:szCs w:val="28"/>
        </w:rPr>
        <w:t xml:space="preserve">задля </w:t>
      </w:r>
      <w:r>
        <w:rPr>
          <w:rFonts w:ascii="Times New Roman" w:hAnsi="Times New Roman"/>
          <w:sz w:val="28"/>
          <w:szCs w:val="28"/>
        </w:rPr>
        <w:t xml:space="preserve">досягнення </w:t>
      </w:r>
      <w:r w:rsidR="00914F3E">
        <w:rPr>
          <w:rFonts w:ascii="Times New Roman" w:hAnsi="Times New Roman"/>
          <w:sz w:val="28"/>
          <w:szCs w:val="28"/>
        </w:rPr>
        <w:t xml:space="preserve">конкретної </w:t>
      </w:r>
      <w:r>
        <w:rPr>
          <w:rFonts w:ascii="Times New Roman" w:hAnsi="Times New Roman"/>
          <w:sz w:val="28"/>
          <w:szCs w:val="28"/>
        </w:rPr>
        <w:t>мети.</w:t>
      </w:r>
    </w:p>
    <w:p w:rsidR="00701AAE" w:rsidRDefault="00701AAE" w:rsidP="00AB74DF">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rPr>
        <w:t>Задля досягнення успіху підприємство повинно застосовувати різні методи  мотивації,</w:t>
      </w:r>
      <w:r>
        <w:rPr>
          <w:rFonts w:ascii="Times New Roman" w:hAnsi="Times New Roman"/>
          <w:sz w:val="28"/>
          <w:szCs w:val="28"/>
          <w:lang w:val="uk-UA"/>
        </w:rPr>
        <w:t xml:space="preserve"> </w:t>
      </w:r>
      <w:r>
        <w:rPr>
          <w:rFonts w:ascii="Times New Roman" w:hAnsi="Times New Roman"/>
          <w:sz w:val="28"/>
          <w:szCs w:val="28"/>
        </w:rPr>
        <w:t>такі як: матеріальна,</w:t>
      </w:r>
      <w:r>
        <w:rPr>
          <w:rFonts w:ascii="Times New Roman" w:hAnsi="Times New Roman"/>
          <w:sz w:val="28"/>
          <w:szCs w:val="28"/>
          <w:lang w:val="uk-UA"/>
        </w:rPr>
        <w:t xml:space="preserve"> </w:t>
      </w:r>
      <w:r>
        <w:rPr>
          <w:rFonts w:ascii="Times New Roman" w:hAnsi="Times New Roman"/>
          <w:sz w:val="28"/>
          <w:szCs w:val="28"/>
        </w:rPr>
        <w:t>нематеріальна,</w:t>
      </w:r>
      <w:r>
        <w:rPr>
          <w:rFonts w:ascii="Times New Roman" w:hAnsi="Times New Roman"/>
          <w:sz w:val="28"/>
          <w:szCs w:val="28"/>
          <w:lang w:val="uk-UA"/>
        </w:rPr>
        <w:t xml:space="preserve"> </w:t>
      </w:r>
      <w:r>
        <w:rPr>
          <w:rFonts w:ascii="Times New Roman" w:hAnsi="Times New Roman"/>
          <w:sz w:val="28"/>
          <w:szCs w:val="28"/>
        </w:rPr>
        <w:t>соціально-психологічна та ін. Тільки застосовуючи разом декілька методів можна досягти успіху.</w:t>
      </w:r>
    </w:p>
    <w:p w:rsidR="009A370E" w:rsidRPr="00C67D9F" w:rsidRDefault="00701AAE" w:rsidP="000522CE">
      <w:pPr>
        <w:widowControl w:val="0"/>
        <w:spacing w:after="0" w:line="360" w:lineRule="auto"/>
        <w:rPr>
          <w:rFonts w:ascii="Times New Roman" w:hAnsi="Times New Roman"/>
          <w:sz w:val="28"/>
          <w:szCs w:val="28"/>
        </w:rPr>
      </w:pPr>
      <w:r>
        <w:rPr>
          <w:rFonts w:ascii="Times New Roman" w:hAnsi="Times New Roman"/>
          <w:sz w:val="28"/>
          <w:szCs w:val="28"/>
          <w:lang w:val="uk-UA"/>
        </w:rPr>
        <w:br w:type="page"/>
      </w:r>
    </w:p>
    <w:p w:rsidR="00FD1859" w:rsidRDefault="00AE17C2" w:rsidP="005228B8">
      <w:pPr>
        <w:widowControl w:val="0"/>
        <w:spacing w:after="0" w:line="360" w:lineRule="auto"/>
        <w:ind w:firstLine="709"/>
        <w:jc w:val="center"/>
        <w:outlineLvl w:val="0"/>
        <w:rPr>
          <w:rFonts w:ascii="Times New Roman" w:hAnsi="Times New Roman"/>
          <w:b/>
          <w:sz w:val="28"/>
          <w:szCs w:val="28"/>
        </w:rPr>
      </w:pPr>
      <w:bookmarkStart w:id="11" w:name="_Toc136180056"/>
      <w:r>
        <w:rPr>
          <w:rFonts w:ascii="Times New Roman" w:hAnsi="Times New Roman"/>
          <w:b/>
          <w:sz w:val="28"/>
          <w:szCs w:val="28"/>
          <w:lang w:val="uk-UA"/>
        </w:rPr>
        <w:lastRenderedPageBreak/>
        <w:t>РОЗДІЛ</w:t>
      </w:r>
      <w:r w:rsidR="00701AAE">
        <w:rPr>
          <w:rFonts w:ascii="Times New Roman" w:hAnsi="Times New Roman"/>
          <w:b/>
          <w:sz w:val="28"/>
          <w:szCs w:val="28"/>
          <w:lang w:val="uk-UA"/>
        </w:rPr>
        <w:t xml:space="preserve"> 2</w:t>
      </w:r>
      <w:bookmarkEnd w:id="11"/>
      <w:r w:rsidR="005228B8">
        <w:rPr>
          <w:rFonts w:ascii="Times New Roman" w:hAnsi="Times New Roman"/>
          <w:b/>
          <w:sz w:val="28"/>
          <w:szCs w:val="28"/>
        </w:rPr>
        <w:t xml:space="preserve"> </w:t>
      </w:r>
      <w:r w:rsidR="009A370E" w:rsidRPr="009A370E">
        <w:rPr>
          <w:rFonts w:ascii="Times New Roman" w:hAnsi="Times New Roman"/>
          <w:b/>
          <w:sz w:val="28"/>
          <w:szCs w:val="28"/>
        </w:rPr>
        <w:t xml:space="preserve"> </w:t>
      </w:r>
    </w:p>
    <w:p w:rsidR="00701AAE" w:rsidRPr="000522CE" w:rsidRDefault="00701AAE" w:rsidP="000522CE">
      <w:pPr>
        <w:widowControl w:val="0"/>
        <w:spacing w:after="0" w:line="360" w:lineRule="auto"/>
        <w:ind w:firstLine="709"/>
        <w:jc w:val="center"/>
        <w:outlineLvl w:val="0"/>
        <w:rPr>
          <w:rFonts w:ascii="Times New Roman" w:hAnsi="Times New Roman"/>
          <w:b/>
          <w:sz w:val="28"/>
          <w:szCs w:val="28"/>
        </w:rPr>
      </w:pPr>
      <w:bookmarkStart w:id="12" w:name="_Toc136180057"/>
      <w:r w:rsidRPr="00085663">
        <w:rPr>
          <w:rFonts w:ascii="Times New Roman" w:hAnsi="Times New Roman"/>
          <w:b/>
          <w:sz w:val="28"/>
          <w:szCs w:val="28"/>
          <w:lang w:val="uk-UA"/>
        </w:rPr>
        <w:t>АНАЛІЗ СИСТЕМИ СТИМУЛЮВАННЯ МОТИВАЦІЇ ПЕРСОНАЛУ ТОВ «</w:t>
      </w:r>
      <w:r w:rsidR="00DD483F">
        <w:rPr>
          <w:rFonts w:ascii="Times New Roman" w:hAnsi="Times New Roman"/>
          <w:b/>
          <w:sz w:val="28"/>
          <w:szCs w:val="28"/>
          <w:lang w:val="uk-UA"/>
        </w:rPr>
        <w:t>Дан-Фарм Україна</w:t>
      </w:r>
      <w:r w:rsidRPr="00085663">
        <w:rPr>
          <w:rFonts w:ascii="Times New Roman" w:hAnsi="Times New Roman"/>
          <w:b/>
          <w:sz w:val="28"/>
          <w:szCs w:val="28"/>
          <w:lang w:val="uk-UA"/>
        </w:rPr>
        <w:t>»</w:t>
      </w:r>
      <w:bookmarkEnd w:id="12"/>
    </w:p>
    <w:p w:rsidR="00701AAE" w:rsidRPr="00A3433C" w:rsidRDefault="00701AAE" w:rsidP="009A370E">
      <w:pPr>
        <w:widowControl w:val="0"/>
        <w:spacing w:after="0" w:line="360" w:lineRule="auto"/>
        <w:ind w:firstLine="709"/>
        <w:jc w:val="center"/>
        <w:outlineLvl w:val="1"/>
        <w:rPr>
          <w:rFonts w:ascii="Times New Roman" w:hAnsi="Times New Roman"/>
          <w:b/>
          <w:sz w:val="28"/>
          <w:szCs w:val="28"/>
          <w:lang w:val="uk-UA"/>
        </w:rPr>
      </w:pPr>
      <w:bookmarkStart w:id="13" w:name="_Toc136180058"/>
      <w:r w:rsidRPr="00085663">
        <w:rPr>
          <w:rFonts w:ascii="Times New Roman" w:hAnsi="Times New Roman"/>
          <w:b/>
          <w:sz w:val="28"/>
          <w:szCs w:val="28"/>
          <w:lang w:val="uk-UA"/>
        </w:rPr>
        <w:t>2.1 Загальна характеристика діяльності ТОВ «</w:t>
      </w:r>
      <w:r w:rsidR="002A7DEB">
        <w:rPr>
          <w:rFonts w:ascii="Times New Roman" w:hAnsi="Times New Roman"/>
          <w:b/>
          <w:sz w:val="28"/>
          <w:szCs w:val="28"/>
          <w:lang w:val="uk-UA"/>
        </w:rPr>
        <w:t>Дан-Фарм Україна</w:t>
      </w:r>
      <w:r w:rsidRPr="00085663">
        <w:rPr>
          <w:rFonts w:ascii="Times New Roman" w:hAnsi="Times New Roman"/>
          <w:b/>
          <w:sz w:val="28"/>
          <w:szCs w:val="28"/>
          <w:lang w:val="uk-UA"/>
        </w:rPr>
        <w:t>»</w:t>
      </w:r>
      <w:bookmarkEnd w:id="13"/>
    </w:p>
    <w:p w:rsidR="00701AAE" w:rsidRPr="00882341" w:rsidRDefault="002A7DEB" w:rsidP="0088234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ТОВ «Дан</w:t>
      </w:r>
      <w:r w:rsidR="00701AAE" w:rsidRPr="00195100">
        <w:rPr>
          <w:rFonts w:ascii="Times New Roman" w:hAnsi="Times New Roman"/>
          <w:sz w:val="28"/>
          <w:szCs w:val="28"/>
          <w:lang w:val="uk-UA"/>
        </w:rPr>
        <w:t>-Ф</w:t>
      </w:r>
      <w:r>
        <w:rPr>
          <w:rFonts w:ascii="Times New Roman" w:hAnsi="Times New Roman"/>
          <w:sz w:val="28"/>
          <w:szCs w:val="28"/>
          <w:lang w:val="uk-UA"/>
        </w:rPr>
        <w:t>арм</w:t>
      </w:r>
      <w:r w:rsidR="00701AAE" w:rsidRPr="00195100">
        <w:rPr>
          <w:rFonts w:ascii="Times New Roman" w:hAnsi="Times New Roman"/>
          <w:sz w:val="28"/>
          <w:szCs w:val="28"/>
          <w:lang w:val="uk-UA"/>
        </w:rPr>
        <w:t xml:space="preserve"> У</w:t>
      </w:r>
      <w:r>
        <w:rPr>
          <w:rFonts w:ascii="Times New Roman" w:hAnsi="Times New Roman"/>
          <w:sz w:val="28"/>
          <w:szCs w:val="28"/>
          <w:lang w:val="uk-UA"/>
        </w:rPr>
        <w:t>країна</w:t>
      </w:r>
      <w:r w:rsidR="00701AAE" w:rsidRPr="00195100">
        <w:rPr>
          <w:rFonts w:ascii="Times New Roman" w:hAnsi="Times New Roman"/>
          <w:sz w:val="28"/>
          <w:szCs w:val="28"/>
          <w:lang w:val="uk-UA"/>
        </w:rPr>
        <w:t>»</w:t>
      </w:r>
      <w:r w:rsidR="00701AAE">
        <w:rPr>
          <w:rFonts w:ascii="Times New Roman" w:hAnsi="Times New Roman"/>
          <w:sz w:val="28"/>
          <w:szCs w:val="28"/>
          <w:lang w:val="uk-UA"/>
        </w:rPr>
        <w:t>–</w:t>
      </w:r>
      <w:r w:rsidR="00701AAE" w:rsidRPr="00882341">
        <w:rPr>
          <w:rFonts w:ascii="Times New Roman" w:hAnsi="Times New Roman"/>
          <w:sz w:val="28"/>
          <w:szCs w:val="28"/>
          <w:lang w:val="uk-UA"/>
        </w:rPr>
        <w:t xml:space="preserve"> датський холдинг Agro East A/S, власниками якого є близько 70 данських фермерів. Кожен із співвласників Agro East A/S є досвідченим бізнесменом і фермером, який робить свій внесок у розвиток дочірніх компаній.</w:t>
      </w:r>
    </w:p>
    <w:p w:rsidR="00701AAE" w:rsidRPr="00882341" w:rsidRDefault="00701AAE" w:rsidP="00882341">
      <w:pPr>
        <w:widowControl w:val="0"/>
        <w:spacing w:after="0" w:line="360" w:lineRule="auto"/>
        <w:ind w:firstLine="709"/>
        <w:jc w:val="both"/>
        <w:rPr>
          <w:rFonts w:ascii="Times New Roman" w:hAnsi="Times New Roman"/>
          <w:sz w:val="28"/>
          <w:szCs w:val="28"/>
          <w:lang w:val="uk-UA"/>
        </w:rPr>
      </w:pPr>
      <w:r w:rsidRPr="00882341">
        <w:rPr>
          <w:rFonts w:ascii="Times New Roman" w:hAnsi="Times New Roman"/>
          <w:sz w:val="28"/>
          <w:szCs w:val="28"/>
          <w:lang w:val="uk-UA"/>
        </w:rPr>
        <w:t xml:space="preserve">Міноритарним співвласником </w:t>
      </w:r>
      <w:r w:rsidRPr="00195100">
        <w:rPr>
          <w:rFonts w:ascii="Times New Roman" w:hAnsi="Times New Roman"/>
          <w:sz w:val="28"/>
          <w:szCs w:val="28"/>
          <w:lang w:val="uk-UA"/>
        </w:rPr>
        <w:t>ТОВ «</w:t>
      </w:r>
      <w:r w:rsidR="002A7DEB">
        <w:rPr>
          <w:rFonts w:ascii="Times New Roman" w:hAnsi="Times New Roman"/>
          <w:sz w:val="28"/>
          <w:szCs w:val="28"/>
          <w:lang w:val="uk-UA"/>
        </w:rPr>
        <w:t>Дан</w:t>
      </w:r>
      <w:r w:rsidR="002A7DEB" w:rsidRPr="00195100">
        <w:rPr>
          <w:rFonts w:ascii="Times New Roman" w:hAnsi="Times New Roman"/>
          <w:sz w:val="28"/>
          <w:szCs w:val="28"/>
          <w:lang w:val="uk-UA"/>
        </w:rPr>
        <w:t>-Ф</w:t>
      </w:r>
      <w:r w:rsidR="002A7DEB">
        <w:rPr>
          <w:rFonts w:ascii="Times New Roman" w:hAnsi="Times New Roman"/>
          <w:sz w:val="28"/>
          <w:szCs w:val="28"/>
          <w:lang w:val="uk-UA"/>
        </w:rPr>
        <w:t>арм</w:t>
      </w:r>
      <w:r w:rsidR="002A7DEB" w:rsidRPr="00195100">
        <w:rPr>
          <w:rFonts w:ascii="Times New Roman" w:hAnsi="Times New Roman"/>
          <w:sz w:val="28"/>
          <w:szCs w:val="28"/>
          <w:lang w:val="uk-UA"/>
        </w:rPr>
        <w:t xml:space="preserve"> У</w:t>
      </w:r>
      <w:r w:rsidR="002A7DEB">
        <w:rPr>
          <w:rFonts w:ascii="Times New Roman" w:hAnsi="Times New Roman"/>
          <w:sz w:val="28"/>
          <w:szCs w:val="28"/>
          <w:lang w:val="uk-UA"/>
        </w:rPr>
        <w:t>країна</w:t>
      </w:r>
      <w:r w:rsidRPr="00195100">
        <w:rPr>
          <w:rFonts w:ascii="Times New Roman" w:hAnsi="Times New Roman"/>
          <w:sz w:val="28"/>
          <w:szCs w:val="28"/>
          <w:lang w:val="uk-UA"/>
        </w:rPr>
        <w:t>»</w:t>
      </w:r>
      <w:r>
        <w:rPr>
          <w:rFonts w:ascii="Times New Roman" w:hAnsi="Times New Roman"/>
          <w:sz w:val="28"/>
          <w:szCs w:val="28"/>
          <w:lang w:val="uk-UA"/>
        </w:rPr>
        <w:t>–</w:t>
      </w:r>
      <w:r w:rsidRPr="00882341">
        <w:rPr>
          <w:rFonts w:ascii="Times New Roman" w:hAnsi="Times New Roman"/>
          <w:sz w:val="28"/>
          <w:szCs w:val="28"/>
          <w:lang w:val="uk-UA"/>
        </w:rPr>
        <w:t xml:space="preserve"> є Датський державний інвестиційний фонд IFU. З 1967 року IFU надає консультації та фінансову підтримку</w:t>
      </w:r>
      <w:r w:rsidR="00914F3E">
        <w:rPr>
          <w:rFonts w:ascii="Times New Roman" w:hAnsi="Times New Roman"/>
          <w:sz w:val="28"/>
          <w:szCs w:val="28"/>
          <w:lang w:val="uk-UA"/>
        </w:rPr>
        <w:t xml:space="preserve"> датським компаніям, які хочуть</w:t>
      </w:r>
      <w:r w:rsidRPr="00882341">
        <w:rPr>
          <w:rFonts w:ascii="Times New Roman" w:hAnsi="Times New Roman"/>
          <w:sz w:val="28"/>
          <w:szCs w:val="28"/>
          <w:lang w:val="uk-UA"/>
        </w:rPr>
        <w:t xml:space="preserve"> відкрити б</w:t>
      </w:r>
      <w:r w:rsidR="00914F3E">
        <w:rPr>
          <w:rFonts w:ascii="Times New Roman" w:hAnsi="Times New Roman"/>
          <w:sz w:val="28"/>
          <w:szCs w:val="28"/>
          <w:lang w:val="uk-UA"/>
        </w:rPr>
        <w:t>ізнес у країнах та на ринках, які зараз</w:t>
      </w:r>
      <w:r w:rsidRPr="00882341">
        <w:rPr>
          <w:rFonts w:ascii="Times New Roman" w:hAnsi="Times New Roman"/>
          <w:sz w:val="28"/>
          <w:szCs w:val="28"/>
          <w:lang w:val="uk-UA"/>
        </w:rPr>
        <w:t xml:space="preserve"> розвиваються. У своїй діяльності IFU наголошує на розвитку країни та корпоративній соціальній відповідальності. На сьогодні</w:t>
      </w:r>
      <w:r w:rsidR="00914F3E">
        <w:rPr>
          <w:rFonts w:ascii="Times New Roman" w:hAnsi="Times New Roman"/>
          <w:sz w:val="28"/>
          <w:szCs w:val="28"/>
          <w:lang w:val="uk-UA"/>
        </w:rPr>
        <w:t xml:space="preserve">шній день </w:t>
      </w:r>
      <w:r w:rsidRPr="00882341">
        <w:rPr>
          <w:rFonts w:ascii="Times New Roman" w:hAnsi="Times New Roman"/>
          <w:sz w:val="28"/>
          <w:szCs w:val="28"/>
          <w:lang w:val="uk-UA"/>
        </w:rPr>
        <w:t xml:space="preserve"> фонд веде </w:t>
      </w:r>
      <w:r w:rsidR="00914F3E">
        <w:rPr>
          <w:rFonts w:ascii="Times New Roman" w:hAnsi="Times New Roman"/>
          <w:sz w:val="28"/>
          <w:szCs w:val="28"/>
          <w:lang w:val="uk-UA"/>
        </w:rPr>
        <w:t xml:space="preserve">близько </w:t>
      </w:r>
      <w:r w:rsidRPr="00882341">
        <w:rPr>
          <w:rFonts w:ascii="Times New Roman" w:hAnsi="Times New Roman"/>
          <w:sz w:val="28"/>
          <w:szCs w:val="28"/>
          <w:lang w:val="uk-UA"/>
        </w:rPr>
        <w:t>800 проектів у 88 країнах світу та має 2 мільярди доларів власних інвестицій.</w:t>
      </w:r>
    </w:p>
    <w:p w:rsidR="00701AAE" w:rsidRPr="00882341" w:rsidRDefault="00701AAE" w:rsidP="0088234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Продовжує</w:t>
      </w:r>
      <w:r w:rsidRPr="00882341">
        <w:rPr>
          <w:rFonts w:ascii="Times New Roman" w:hAnsi="Times New Roman"/>
          <w:sz w:val="28"/>
          <w:szCs w:val="28"/>
          <w:lang w:val="uk-UA"/>
        </w:rPr>
        <w:t xml:space="preserve"> співпрацювати з Північною екологічною фінансовою корпорацією (NEFCO), яка була заснована в 1990 році урядами скандинавських країн. Діяльність НЕФКО спрямована на створення нових фінансових інструментів, які покращують навколишнє середовище та протидіють зміні клімату. Фінансування, надане НЕФКО, спрямоване на впровадження кращих екологічних і технологічних бізнес-рішень зі Скандинавії.</w:t>
      </w:r>
    </w:p>
    <w:p w:rsidR="00701AAE" w:rsidRPr="00882341" w:rsidRDefault="00701AAE" w:rsidP="0088234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Внаслідок успішного розвитку </w:t>
      </w:r>
      <w:r w:rsidRPr="00195100">
        <w:rPr>
          <w:rFonts w:ascii="Times New Roman" w:hAnsi="Times New Roman"/>
          <w:sz w:val="28"/>
          <w:szCs w:val="28"/>
          <w:lang w:val="uk-UA"/>
        </w:rPr>
        <w:t>ТОВ «</w:t>
      </w:r>
      <w:r w:rsidR="007265C0">
        <w:rPr>
          <w:rFonts w:ascii="Times New Roman" w:hAnsi="Times New Roman"/>
          <w:sz w:val="28"/>
          <w:szCs w:val="28"/>
          <w:lang w:val="uk-UA"/>
        </w:rPr>
        <w:t>Дан</w:t>
      </w:r>
      <w:r w:rsidR="007265C0" w:rsidRPr="00195100">
        <w:rPr>
          <w:rFonts w:ascii="Times New Roman" w:hAnsi="Times New Roman"/>
          <w:sz w:val="28"/>
          <w:szCs w:val="28"/>
          <w:lang w:val="uk-UA"/>
        </w:rPr>
        <w:t>-Ф</w:t>
      </w:r>
      <w:r w:rsidR="007265C0">
        <w:rPr>
          <w:rFonts w:ascii="Times New Roman" w:hAnsi="Times New Roman"/>
          <w:sz w:val="28"/>
          <w:szCs w:val="28"/>
          <w:lang w:val="uk-UA"/>
        </w:rPr>
        <w:t>арм</w:t>
      </w:r>
      <w:r w:rsidR="007265C0" w:rsidRPr="00195100">
        <w:rPr>
          <w:rFonts w:ascii="Times New Roman" w:hAnsi="Times New Roman"/>
          <w:sz w:val="28"/>
          <w:szCs w:val="28"/>
          <w:lang w:val="uk-UA"/>
        </w:rPr>
        <w:t xml:space="preserve"> У</w:t>
      </w:r>
      <w:r w:rsidR="007265C0">
        <w:rPr>
          <w:rFonts w:ascii="Times New Roman" w:hAnsi="Times New Roman"/>
          <w:sz w:val="28"/>
          <w:szCs w:val="28"/>
          <w:lang w:val="uk-UA"/>
        </w:rPr>
        <w:t>країна</w:t>
      </w:r>
      <w:r w:rsidRPr="00195100">
        <w:rPr>
          <w:rFonts w:ascii="Times New Roman" w:hAnsi="Times New Roman"/>
          <w:sz w:val="28"/>
          <w:szCs w:val="28"/>
          <w:lang w:val="uk-UA"/>
        </w:rPr>
        <w:t>»</w:t>
      </w:r>
      <w:r>
        <w:rPr>
          <w:rFonts w:ascii="Times New Roman" w:hAnsi="Times New Roman"/>
          <w:sz w:val="28"/>
          <w:szCs w:val="28"/>
          <w:lang w:val="uk-UA"/>
        </w:rPr>
        <w:t>–</w:t>
      </w:r>
      <w:r w:rsidRPr="00882341">
        <w:rPr>
          <w:rFonts w:ascii="Times New Roman" w:hAnsi="Times New Roman"/>
          <w:sz w:val="28"/>
          <w:szCs w:val="28"/>
          <w:lang w:val="uk-UA"/>
        </w:rPr>
        <w:t xml:space="preserve"> данські інвестори вирішили розширити виробництво</w:t>
      </w:r>
      <w:r>
        <w:rPr>
          <w:rFonts w:ascii="Times New Roman" w:hAnsi="Times New Roman"/>
          <w:sz w:val="28"/>
          <w:szCs w:val="28"/>
          <w:lang w:val="uk-UA"/>
        </w:rPr>
        <w:t>.</w:t>
      </w:r>
      <w:r w:rsidRPr="0020055E">
        <w:rPr>
          <w:rFonts w:ascii="Times New Roman" w:hAnsi="Times New Roman"/>
          <w:sz w:val="28"/>
          <w:szCs w:val="28"/>
        </w:rPr>
        <w:t xml:space="preserve"> </w:t>
      </w:r>
      <w:r w:rsidRPr="00015567">
        <w:rPr>
          <w:rFonts w:ascii="Times New Roman" w:hAnsi="Times New Roman"/>
          <w:sz w:val="28"/>
          <w:szCs w:val="28"/>
        </w:rPr>
        <w:t>Компанія, здійснює свою діяльність в Київській та Житомирській областях, займається свинарством, а також спеціалізується на землеробстві й будівництві.</w:t>
      </w:r>
      <w:r w:rsidRPr="00882341">
        <w:rPr>
          <w:rFonts w:ascii="Times New Roman" w:hAnsi="Times New Roman"/>
          <w:sz w:val="28"/>
          <w:szCs w:val="28"/>
          <w:lang w:val="uk-UA"/>
        </w:rPr>
        <w:t xml:space="preserve"> «Дан-Фарм Україна» та «ДФУ Агро» </w:t>
      </w:r>
      <w:r>
        <w:rPr>
          <w:rFonts w:ascii="Times New Roman" w:hAnsi="Times New Roman"/>
          <w:sz w:val="28"/>
          <w:szCs w:val="28"/>
          <w:lang w:val="uk-UA"/>
        </w:rPr>
        <w:t>–</w:t>
      </w:r>
      <w:r w:rsidRPr="00882341">
        <w:rPr>
          <w:rFonts w:ascii="Times New Roman" w:hAnsi="Times New Roman"/>
          <w:sz w:val="28"/>
          <w:szCs w:val="28"/>
          <w:lang w:val="uk-UA"/>
        </w:rPr>
        <w:t xml:space="preserve"> датські сільськогосподарські </w:t>
      </w:r>
      <w:r>
        <w:rPr>
          <w:rFonts w:ascii="Times New Roman" w:hAnsi="Times New Roman"/>
          <w:sz w:val="28"/>
          <w:szCs w:val="28"/>
          <w:lang w:val="uk-UA"/>
        </w:rPr>
        <w:t>підприємства</w:t>
      </w:r>
      <w:r w:rsidRPr="00882341">
        <w:rPr>
          <w:rFonts w:ascii="Times New Roman" w:hAnsi="Times New Roman"/>
          <w:sz w:val="28"/>
          <w:szCs w:val="28"/>
          <w:lang w:val="uk-UA"/>
        </w:rPr>
        <w:t>, які піклуються про навколишнє середовище.</w:t>
      </w:r>
    </w:p>
    <w:p w:rsidR="00701AAE" w:rsidRDefault="00701AAE" w:rsidP="00882341">
      <w:pPr>
        <w:widowControl w:val="0"/>
        <w:spacing w:after="0" w:line="360" w:lineRule="auto"/>
        <w:ind w:firstLine="709"/>
        <w:jc w:val="both"/>
        <w:rPr>
          <w:rFonts w:ascii="Times New Roman" w:hAnsi="Times New Roman"/>
          <w:sz w:val="28"/>
          <w:szCs w:val="28"/>
          <w:lang w:val="uk-UA"/>
        </w:rPr>
      </w:pPr>
      <w:r w:rsidRPr="00882341">
        <w:rPr>
          <w:rFonts w:ascii="Times New Roman" w:hAnsi="Times New Roman"/>
          <w:sz w:val="28"/>
          <w:szCs w:val="28"/>
          <w:lang w:val="uk-UA"/>
        </w:rPr>
        <w:t xml:space="preserve">Пріоритетним напрямком діяльності </w:t>
      </w:r>
      <w:r w:rsidRPr="00195100">
        <w:rPr>
          <w:rFonts w:ascii="Times New Roman" w:hAnsi="Times New Roman"/>
          <w:sz w:val="28"/>
          <w:szCs w:val="28"/>
          <w:lang w:val="uk-UA"/>
        </w:rPr>
        <w:t>ТОВ «</w:t>
      </w:r>
      <w:r w:rsidR="007265C0">
        <w:rPr>
          <w:rFonts w:ascii="Times New Roman" w:hAnsi="Times New Roman"/>
          <w:sz w:val="28"/>
          <w:szCs w:val="28"/>
          <w:lang w:val="uk-UA"/>
        </w:rPr>
        <w:t>Дан</w:t>
      </w:r>
      <w:r w:rsidR="007265C0" w:rsidRPr="00195100">
        <w:rPr>
          <w:rFonts w:ascii="Times New Roman" w:hAnsi="Times New Roman"/>
          <w:sz w:val="28"/>
          <w:szCs w:val="28"/>
          <w:lang w:val="uk-UA"/>
        </w:rPr>
        <w:t>-Ф</w:t>
      </w:r>
      <w:r w:rsidR="007265C0">
        <w:rPr>
          <w:rFonts w:ascii="Times New Roman" w:hAnsi="Times New Roman"/>
          <w:sz w:val="28"/>
          <w:szCs w:val="28"/>
          <w:lang w:val="uk-UA"/>
        </w:rPr>
        <w:t>арм</w:t>
      </w:r>
      <w:r w:rsidR="007265C0" w:rsidRPr="00195100">
        <w:rPr>
          <w:rFonts w:ascii="Times New Roman" w:hAnsi="Times New Roman"/>
          <w:sz w:val="28"/>
          <w:szCs w:val="28"/>
          <w:lang w:val="uk-UA"/>
        </w:rPr>
        <w:t xml:space="preserve"> У</w:t>
      </w:r>
      <w:r w:rsidR="007265C0">
        <w:rPr>
          <w:rFonts w:ascii="Times New Roman" w:hAnsi="Times New Roman"/>
          <w:sz w:val="28"/>
          <w:szCs w:val="28"/>
          <w:lang w:val="uk-UA"/>
        </w:rPr>
        <w:t>країна</w:t>
      </w:r>
      <w:r w:rsidRPr="00195100">
        <w:rPr>
          <w:rFonts w:ascii="Times New Roman" w:hAnsi="Times New Roman"/>
          <w:sz w:val="28"/>
          <w:szCs w:val="28"/>
          <w:lang w:val="uk-UA"/>
        </w:rPr>
        <w:t>»</w:t>
      </w:r>
      <w:r>
        <w:rPr>
          <w:rFonts w:ascii="Times New Roman" w:hAnsi="Times New Roman"/>
          <w:sz w:val="28"/>
          <w:szCs w:val="28"/>
          <w:lang w:val="uk-UA"/>
        </w:rPr>
        <w:t>–</w:t>
      </w:r>
      <w:r w:rsidRPr="00882341">
        <w:rPr>
          <w:rFonts w:ascii="Times New Roman" w:hAnsi="Times New Roman"/>
          <w:sz w:val="28"/>
          <w:szCs w:val="28"/>
          <w:lang w:val="uk-UA"/>
        </w:rPr>
        <w:t xml:space="preserve"> та «ДФУ Агро» є свинарство. </w:t>
      </w:r>
    </w:p>
    <w:p w:rsidR="00701AAE" w:rsidRPr="00015567" w:rsidRDefault="00701AAE" w:rsidP="0020055E">
      <w:pPr>
        <w:spacing w:line="360" w:lineRule="auto"/>
        <w:ind w:firstLine="709"/>
        <w:contextualSpacing/>
        <w:jc w:val="both"/>
        <w:rPr>
          <w:rFonts w:ascii="Times New Roman" w:hAnsi="Times New Roman"/>
          <w:sz w:val="28"/>
          <w:szCs w:val="28"/>
        </w:rPr>
      </w:pPr>
      <w:r w:rsidRPr="00015567">
        <w:rPr>
          <w:rFonts w:ascii="Times New Roman" w:hAnsi="Times New Roman"/>
          <w:sz w:val="28"/>
          <w:szCs w:val="28"/>
        </w:rPr>
        <w:lastRenderedPageBreak/>
        <w:t>На базі ТОВ «Дан-Фарм Україна» знаходяться насіннєва лабораторія, яка веде контроль за якістю насіння та кормів.</w:t>
      </w:r>
    </w:p>
    <w:p w:rsidR="00701AAE" w:rsidRPr="0020055E" w:rsidRDefault="00914F3E" w:rsidP="0020055E">
      <w:pPr>
        <w:spacing w:line="360" w:lineRule="auto"/>
        <w:ind w:firstLine="709"/>
        <w:contextualSpacing/>
        <w:jc w:val="both"/>
        <w:rPr>
          <w:rFonts w:ascii="Times New Roman" w:hAnsi="Times New Roman"/>
          <w:sz w:val="28"/>
          <w:szCs w:val="28"/>
        </w:rPr>
      </w:pPr>
      <w:r>
        <w:rPr>
          <w:rFonts w:ascii="Times New Roman" w:hAnsi="Times New Roman"/>
          <w:sz w:val="28"/>
          <w:szCs w:val="28"/>
        </w:rPr>
        <w:t>На фермі одночасно утримують 3500 свиноматок, 8000-9000</w:t>
      </w:r>
      <w:r w:rsidR="00701AAE" w:rsidRPr="00015567">
        <w:rPr>
          <w:rFonts w:ascii="Times New Roman" w:hAnsi="Times New Roman"/>
          <w:sz w:val="28"/>
          <w:szCs w:val="28"/>
        </w:rPr>
        <w:t xml:space="preserve"> поросят-сисунів, 1200 голів ремонтного молодняку, 30 кнурів, 15 тис. по</w:t>
      </w:r>
      <w:r w:rsidR="00701AAE">
        <w:rPr>
          <w:rFonts w:ascii="Times New Roman" w:hAnsi="Times New Roman"/>
          <w:sz w:val="28"/>
          <w:szCs w:val="28"/>
        </w:rPr>
        <w:t>росят на дорощуванні (до 30 кг)</w:t>
      </w:r>
      <w:r w:rsidR="00AE17C2">
        <w:rPr>
          <w:rFonts w:ascii="Times New Roman" w:hAnsi="Times New Roman"/>
          <w:sz w:val="28"/>
          <w:szCs w:val="28"/>
          <w:lang w:val="uk-UA"/>
        </w:rPr>
        <w:t xml:space="preserve"> </w:t>
      </w:r>
      <w:r w:rsidR="0081232A">
        <w:rPr>
          <w:rFonts w:ascii="Times New Roman" w:hAnsi="Times New Roman"/>
          <w:sz w:val="28"/>
          <w:szCs w:val="28"/>
        </w:rPr>
        <w:t>[9,40-44</w:t>
      </w:r>
      <w:r w:rsidR="00701AAE" w:rsidRPr="0020055E">
        <w:rPr>
          <w:rFonts w:ascii="Times New Roman" w:hAnsi="Times New Roman"/>
          <w:sz w:val="28"/>
          <w:szCs w:val="28"/>
        </w:rPr>
        <w:t>].</w:t>
      </w:r>
    </w:p>
    <w:p w:rsidR="00701AAE" w:rsidRDefault="00701AAE" w:rsidP="0088234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Характеристика роботи </w:t>
      </w:r>
      <w:r w:rsidRPr="00867D64">
        <w:rPr>
          <w:rFonts w:ascii="Times New Roman" w:hAnsi="Times New Roman"/>
          <w:sz w:val="28"/>
          <w:szCs w:val="28"/>
          <w:lang w:val="uk-UA"/>
        </w:rPr>
        <w:t>ТОВ «</w:t>
      </w:r>
      <w:r w:rsidR="007265C0">
        <w:rPr>
          <w:rFonts w:ascii="Times New Roman" w:hAnsi="Times New Roman"/>
          <w:sz w:val="28"/>
          <w:szCs w:val="28"/>
          <w:lang w:val="uk-UA"/>
        </w:rPr>
        <w:t>Дан</w:t>
      </w:r>
      <w:r w:rsidR="007265C0" w:rsidRPr="00195100">
        <w:rPr>
          <w:rFonts w:ascii="Times New Roman" w:hAnsi="Times New Roman"/>
          <w:sz w:val="28"/>
          <w:szCs w:val="28"/>
          <w:lang w:val="uk-UA"/>
        </w:rPr>
        <w:t>-Ф</w:t>
      </w:r>
      <w:r w:rsidR="007265C0">
        <w:rPr>
          <w:rFonts w:ascii="Times New Roman" w:hAnsi="Times New Roman"/>
          <w:sz w:val="28"/>
          <w:szCs w:val="28"/>
          <w:lang w:val="uk-UA"/>
        </w:rPr>
        <w:t>арм</w:t>
      </w:r>
      <w:r w:rsidR="007265C0" w:rsidRPr="00195100">
        <w:rPr>
          <w:rFonts w:ascii="Times New Roman" w:hAnsi="Times New Roman"/>
          <w:sz w:val="28"/>
          <w:szCs w:val="28"/>
          <w:lang w:val="uk-UA"/>
        </w:rPr>
        <w:t xml:space="preserve"> У</w:t>
      </w:r>
      <w:r w:rsidR="007265C0">
        <w:rPr>
          <w:rFonts w:ascii="Times New Roman" w:hAnsi="Times New Roman"/>
          <w:sz w:val="28"/>
          <w:szCs w:val="28"/>
          <w:lang w:val="uk-UA"/>
        </w:rPr>
        <w:t>країна</w:t>
      </w:r>
      <w:r w:rsidRPr="00867D64">
        <w:rPr>
          <w:rFonts w:ascii="Times New Roman" w:hAnsi="Times New Roman"/>
          <w:sz w:val="28"/>
          <w:szCs w:val="28"/>
          <w:lang w:val="uk-UA"/>
        </w:rPr>
        <w:t>»</w:t>
      </w:r>
      <w:r>
        <w:rPr>
          <w:rFonts w:ascii="Times New Roman" w:hAnsi="Times New Roman"/>
          <w:sz w:val="28"/>
          <w:szCs w:val="28"/>
          <w:lang w:val="uk-UA"/>
        </w:rPr>
        <w:t xml:space="preserve"> представлена на рис. 2.1.</w:t>
      </w:r>
    </w:p>
    <w:p w:rsidR="00701AAE" w:rsidRDefault="00701AAE" w:rsidP="00882341">
      <w:pPr>
        <w:widowControl w:val="0"/>
        <w:spacing w:after="0" w:line="360" w:lineRule="auto"/>
        <w:ind w:firstLine="709"/>
        <w:jc w:val="both"/>
        <w:rPr>
          <w:rFonts w:ascii="Times New Roman" w:hAnsi="Times New Roman"/>
          <w:sz w:val="28"/>
          <w:szCs w:val="28"/>
          <w:lang w:val="uk-UA"/>
        </w:rPr>
      </w:pPr>
    </w:p>
    <w:p w:rsidR="00701AAE" w:rsidRDefault="00F53E2E" w:rsidP="00882341">
      <w:pPr>
        <w:widowControl w:val="0"/>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581650" cy="4429125"/>
            <wp:effectExtent l="19050" t="0" r="0" b="0"/>
            <wp:docPr id="2" name="Схе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1"/>
                    <pic:cNvPicPr>
                      <a:picLocks noChangeArrowheads="1"/>
                    </pic:cNvPicPr>
                  </pic:nvPicPr>
                  <pic:blipFill>
                    <a:blip r:embed="rId9"/>
                    <a:srcRect t="-420" b="-551"/>
                    <a:stretch>
                      <a:fillRect/>
                    </a:stretch>
                  </pic:blipFill>
                  <pic:spPr bwMode="auto">
                    <a:xfrm>
                      <a:off x="0" y="0"/>
                      <a:ext cx="5581650" cy="4429125"/>
                    </a:xfrm>
                    <a:prstGeom prst="rect">
                      <a:avLst/>
                    </a:prstGeom>
                    <a:noFill/>
                    <a:ln w="9525">
                      <a:noFill/>
                      <a:miter lim="800000"/>
                      <a:headEnd/>
                      <a:tailEnd/>
                    </a:ln>
                  </pic:spPr>
                </pic:pic>
              </a:graphicData>
            </a:graphic>
          </wp:inline>
        </w:drawing>
      </w:r>
    </w:p>
    <w:p w:rsidR="00701AAE" w:rsidRPr="00C54AC4" w:rsidRDefault="00701AAE" w:rsidP="00C54AC4">
      <w:pPr>
        <w:widowControl w:val="0"/>
        <w:spacing w:after="0" w:line="360" w:lineRule="auto"/>
        <w:ind w:firstLine="709"/>
        <w:jc w:val="center"/>
        <w:rPr>
          <w:rFonts w:ascii="Times New Roman" w:hAnsi="Times New Roman"/>
          <w:sz w:val="28"/>
          <w:szCs w:val="28"/>
        </w:rPr>
      </w:pPr>
      <w:r w:rsidRPr="00085663">
        <w:rPr>
          <w:rFonts w:ascii="Times New Roman" w:hAnsi="Times New Roman"/>
          <w:b/>
          <w:sz w:val="28"/>
          <w:szCs w:val="28"/>
          <w:lang w:val="uk-UA"/>
        </w:rPr>
        <w:t>Рис. 2.1. Характеристика роботи ТОВ «</w:t>
      </w:r>
      <w:r w:rsidR="007265C0" w:rsidRPr="007265C0">
        <w:rPr>
          <w:rFonts w:ascii="Times New Roman" w:hAnsi="Times New Roman"/>
          <w:b/>
          <w:sz w:val="28"/>
          <w:szCs w:val="28"/>
          <w:lang w:val="uk-UA"/>
        </w:rPr>
        <w:t>Дан-Фарм Україна</w:t>
      </w:r>
      <w:r w:rsidRPr="00085663">
        <w:rPr>
          <w:rFonts w:ascii="Times New Roman" w:hAnsi="Times New Roman"/>
          <w:b/>
          <w:sz w:val="28"/>
          <w:szCs w:val="28"/>
          <w:lang w:val="uk-UA"/>
        </w:rPr>
        <w:t xml:space="preserve">» </w:t>
      </w:r>
      <w:r w:rsidRPr="0045088B">
        <w:rPr>
          <w:rFonts w:ascii="Times New Roman" w:hAnsi="Times New Roman"/>
          <w:sz w:val="28"/>
          <w:szCs w:val="28"/>
          <w:lang w:val="uk-UA"/>
        </w:rPr>
        <w:t xml:space="preserve">Примітка. Складено автором на основі </w:t>
      </w:r>
      <w:r>
        <w:rPr>
          <w:rFonts w:ascii="Times New Roman" w:hAnsi="Times New Roman"/>
          <w:sz w:val="28"/>
          <w:szCs w:val="28"/>
        </w:rPr>
        <w:t>[</w:t>
      </w:r>
      <w:r w:rsidR="0081232A">
        <w:rPr>
          <w:rFonts w:ascii="Times New Roman" w:hAnsi="Times New Roman"/>
          <w:sz w:val="28"/>
          <w:szCs w:val="28"/>
        </w:rPr>
        <w:t>40-44</w:t>
      </w:r>
      <w:r w:rsidRPr="0045088B">
        <w:rPr>
          <w:rFonts w:ascii="Times New Roman" w:hAnsi="Times New Roman"/>
          <w:sz w:val="28"/>
          <w:szCs w:val="28"/>
        </w:rPr>
        <w:t>]</w:t>
      </w:r>
    </w:p>
    <w:p w:rsidR="00701AAE" w:rsidRDefault="00701AAE" w:rsidP="0020055E">
      <w:pPr>
        <w:pStyle w:val="ac"/>
        <w:widowControl w:val="0"/>
        <w:spacing w:after="0" w:line="360" w:lineRule="auto"/>
        <w:ind w:left="0" w:firstLine="709"/>
        <w:contextualSpacing/>
        <w:jc w:val="both"/>
        <w:rPr>
          <w:color w:val="000000"/>
          <w:sz w:val="28"/>
          <w:szCs w:val="28"/>
        </w:rPr>
      </w:pPr>
      <w:r>
        <w:rPr>
          <w:sz w:val="28"/>
          <w:szCs w:val="28"/>
          <w:lang w:val="uk-UA"/>
        </w:rPr>
        <w:t xml:space="preserve">Схематично організаційну структуру управління </w:t>
      </w:r>
      <w:r w:rsidRPr="00A25CA0">
        <w:rPr>
          <w:sz w:val="28"/>
          <w:szCs w:val="28"/>
          <w:lang w:val="uk-UA"/>
        </w:rPr>
        <w:t>ТОВ «</w:t>
      </w:r>
      <w:r w:rsidR="007265C0">
        <w:rPr>
          <w:sz w:val="28"/>
          <w:szCs w:val="28"/>
          <w:lang w:val="uk-UA"/>
        </w:rPr>
        <w:t>Дан</w:t>
      </w:r>
      <w:r w:rsidR="007265C0" w:rsidRPr="00195100">
        <w:rPr>
          <w:sz w:val="28"/>
          <w:szCs w:val="28"/>
          <w:lang w:val="uk-UA"/>
        </w:rPr>
        <w:t>-Ф</w:t>
      </w:r>
      <w:r w:rsidR="007265C0">
        <w:rPr>
          <w:sz w:val="28"/>
          <w:szCs w:val="28"/>
          <w:lang w:val="uk-UA"/>
        </w:rPr>
        <w:t>арм</w:t>
      </w:r>
      <w:r w:rsidR="007265C0" w:rsidRPr="00195100">
        <w:rPr>
          <w:sz w:val="28"/>
          <w:szCs w:val="28"/>
          <w:lang w:val="uk-UA"/>
        </w:rPr>
        <w:t xml:space="preserve"> У</w:t>
      </w:r>
      <w:r w:rsidR="007265C0">
        <w:rPr>
          <w:sz w:val="28"/>
          <w:szCs w:val="28"/>
          <w:lang w:val="uk-UA"/>
        </w:rPr>
        <w:t>країна</w:t>
      </w:r>
      <w:r w:rsidRPr="00A25CA0">
        <w:rPr>
          <w:sz w:val="28"/>
          <w:szCs w:val="28"/>
          <w:lang w:val="uk-UA"/>
        </w:rPr>
        <w:t>»</w:t>
      </w:r>
      <w:r>
        <w:rPr>
          <w:sz w:val="28"/>
          <w:szCs w:val="28"/>
        </w:rPr>
        <w:t xml:space="preserve"> </w:t>
      </w:r>
      <w:r>
        <w:rPr>
          <w:color w:val="000000"/>
          <w:sz w:val="28"/>
          <w:szCs w:val="28"/>
          <w:lang w:val="uk-UA"/>
        </w:rPr>
        <w:t>представлено на рисунку 2.2</w:t>
      </w:r>
      <w:r w:rsidRPr="0020055E">
        <w:rPr>
          <w:color w:val="000000"/>
          <w:sz w:val="28"/>
          <w:szCs w:val="28"/>
        </w:rPr>
        <w:t>.</w:t>
      </w:r>
    </w:p>
    <w:p w:rsidR="00C54AC4" w:rsidRDefault="00C54AC4" w:rsidP="0020055E">
      <w:pPr>
        <w:pStyle w:val="ac"/>
        <w:widowControl w:val="0"/>
        <w:spacing w:after="0" w:line="360" w:lineRule="auto"/>
        <w:ind w:left="0" w:firstLine="709"/>
        <w:contextualSpacing/>
        <w:jc w:val="both"/>
        <w:rPr>
          <w:color w:val="000000"/>
          <w:sz w:val="28"/>
          <w:szCs w:val="28"/>
        </w:rPr>
      </w:pPr>
    </w:p>
    <w:p w:rsidR="0043558E" w:rsidRPr="00C67D9F" w:rsidRDefault="0043558E" w:rsidP="0020055E">
      <w:pPr>
        <w:pStyle w:val="ac"/>
        <w:widowControl w:val="0"/>
        <w:spacing w:after="0" w:line="360" w:lineRule="auto"/>
        <w:ind w:left="0" w:firstLine="709"/>
        <w:contextualSpacing/>
        <w:jc w:val="both"/>
        <w:rPr>
          <w:color w:val="000000"/>
          <w:sz w:val="28"/>
          <w:szCs w:val="28"/>
        </w:rPr>
      </w:pPr>
    </w:p>
    <w:p w:rsidR="00631D00" w:rsidRPr="00C67D9F" w:rsidRDefault="00631D00" w:rsidP="0020055E">
      <w:pPr>
        <w:pStyle w:val="ac"/>
        <w:widowControl w:val="0"/>
        <w:spacing w:after="0" w:line="360" w:lineRule="auto"/>
        <w:ind w:left="0" w:firstLine="709"/>
        <w:contextualSpacing/>
        <w:jc w:val="both"/>
        <w:rPr>
          <w:color w:val="000000"/>
          <w:sz w:val="28"/>
          <w:szCs w:val="28"/>
        </w:rPr>
      </w:pPr>
    </w:p>
    <w:p w:rsidR="00701AAE" w:rsidRDefault="004C18B8" w:rsidP="00A25CA0">
      <w:pPr>
        <w:widowControl w:val="0"/>
        <w:shd w:val="clear" w:color="auto" w:fill="FFFFFF"/>
        <w:autoSpaceDE w:val="0"/>
        <w:autoSpaceDN w:val="0"/>
        <w:adjustRightInd w:val="0"/>
        <w:spacing w:line="360" w:lineRule="auto"/>
        <w:ind w:firstLine="709"/>
        <w:rPr>
          <w:color w:val="000000"/>
          <w:sz w:val="28"/>
          <w:szCs w:val="28"/>
          <w:lang w:val="uk-UA"/>
        </w:rPr>
      </w:pPr>
      <w:r>
        <w:rPr>
          <w:noProof/>
          <w:lang w:val="uk-UA" w:eastAsia="uk-UA"/>
        </w:rPr>
        <w:lastRenderedPageBreak/>
        <w:pict>
          <v:group id="Группа 2" o:spid="_x0000_s1055" style="position:absolute;left:0;text-align:left;margin-left:18pt;margin-top:1.2pt;width:456pt;height:383.15pt;z-index:251637760" coordorigin="2061,5678" coordsize="9120,7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">
            <v:rect id="_x0000_s1056" style="position:absolute;left:4041;top:5678;width:3600;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wd+L8A&#10;AADbAAAADwAAAGRycy9kb3ducmV2LnhtbERPTa/BQBTdS/yHyZXYMUUi75UhQghL2s3bXZ2rLZ07&#10;TWdQfr1ZSN7y5HzPl62pxIMaV1pWMBpGIIgzq0vOFaTJdvADwnlkjZVlUvAiB8tFtzPHWNsnH+lx&#10;8rkIIexiVFB4X8dSuqwgg25oa+LAXWxj0AfY5FI3+AzhppLjKJpKgyWHhgJrWheU3U53o+BcjlN8&#10;H5NdZH63E39ok+v9b6NUv9euZiA8tf5f/HXvtYJJGBu+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bB34vwAAANsAAAAPAAAAAAAAAAAAAAAAAJgCAABkcnMvZG93bnJl&#10;di54bWxQSwUGAAAAAAQABAD1AAAAhAMAAAAA&#10;">
              <v:textbox>
                <w:txbxContent>
                  <w:p w:rsidR="00E63E84" w:rsidRPr="00A25CA0" w:rsidRDefault="00E63E84" w:rsidP="00A25CA0">
                    <w:pPr>
                      <w:rPr>
                        <w:rFonts w:ascii="Times New Roman" w:hAnsi="Times New Roman"/>
                        <w:sz w:val="28"/>
                        <w:szCs w:val="28"/>
                        <w:lang w:val="uk-UA"/>
                      </w:rPr>
                    </w:pPr>
                    <w:r w:rsidRPr="00A25CA0">
                      <w:rPr>
                        <w:rFonts w:ascii="Times New Roman" w:hAnsi="Times New Roman"/>
                        <w:sz w:val="28"/>
                        <w:szCs w:val="28"/>
                        <w:lang w:val="uk-UA"/>
                      </w:rPr>
                      <w:t>Загальні збори учасників</w:t>
                    </w:r>
                  </w:p>
                </w:txbxContent>
              </v:textbox>
            </v:rect>
            <v:line id="Line 4" o:spid="_x0000_s1057" style="position:absolute;visibility:visible" from="7641,5825" to="9480,6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b9wcQAAADbAAAADwAAAGRycy9kb3ducmV2LnhtbESPzWrDMBCE74W8g9hAb42cB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Nv3BxAAAANsAAAAPAAAAAAAAAAAA&#10;AAAAAKECAABkcnMvZG93bnJldi54bWxQSwUGAAAAAAQABAD5AAAAkgMAAAAA&#10;">
              <v:stroke endarrow="block"/>
            </v:line>
            <v:rect id="_x0000_s1058" style="position:absolute;left:7761;top:6625;width:3420;height:1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ig8EA&#10;AADbAAAADwAAAGRycy9kb3ducmV2LnhtbERPPW/CMBDdK/EfrENiKw4UVZ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cYoPBAAAA2wAAAA8AAAAAAAAAAAAAAAAAmAIAAGRycy9kb3du&#10;cmV2LnhtbFBLBQYAAAAABAAEAPUAAACGAwAAAAA=&#10;">
              <v:textbox>
                <w:txbxContent>
                  <w:p w:rsidR="00E63E84" w:rsidRPr="00A25CA0" w:rsidRDefault="00E63E84" w:rsidP="00A25CA0">
                    <w:pPr>
                      <w:rPr>
                        <w:rFonts w:ascii="Times New Roman" w:hAnsi="Times New Roman"/>
                        <w:sz w:val="28"/>
                        <w:szCs w:val="28"/>
                        <w:lang w:val="uk-UA"/>
                      </w:rPr>
                    </w:pPr>
                    <w:r w:rsidRPr="00A25CA0">
                      <w:rPr>
                        <w:rFonts w:ascii="Times New Roman" w:hAnsi="Times New Roman"/>
                        <w:sz w:val="28"/>
                        <w:szCs w:val="28"/>
                        <w:lang w:val="uk-UA"/>
                      </w:rPr>
                      <w:t xml:space="preserve">Орган контролю – Ревізійна комісія </w:t>
                    </w:r>
                  </w:p>
                </w:txbxContent>
              </v:textbox>
            </v:rect>
            <v:line id="Line 6" o:spid="_x0000_s1059" style="position:absolute;visibility:visible" from="4221,8165" to="4222,8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aCusQAAADbAAAADwAAAGRycy9kb3ducmV2LnhtbESPQWsCMRSE7wX/Q3hCbzW7I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RoK6xAAAANsAAAAPAAAAAAAAAAAA&#10;AAAAAKECAABkcnMvZG93bnJldi54bWxQSwUGAAAAAAQABAD5AAAAkgMAAAAA&#10;">
              <v:stroke endarrow="block"/>
            </v:line>
            <v:rect id="Rectangle 7" o:spid="_x0000_s1060" style="position:absolute;left:2061;top:8659;width:3780;height:1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Zb8QA&#10;AADbAAAADwAAAGRycy9kb3ducmV2LnhtbESPQWvCQBSE7wX/w/IKvTWbplJ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WW/EAAAA2wAAAA8AAAAAAAAAAAAAAAAAmAIAAGRycy9k&#10;b3ducmV2LnhtbFBLBQYAAAAABAAEAPUAAACJAwAAAAA=&#10;">
              <v:textbox>
                <w:txbxContent>
                  <w:p w:rsidR="00E63E84" w:rsidRPr="00A25CA0" w:rsidRDefault="00E63E84" w:rsidP="00A25CA0">
                    <w:pPr>
                      <w:rPr>
                        <w:rFonts w:ascii="Times New Roman" w:hAnsi="Times New Roman"/>
                        <w:sz w:val="28"/>
                        <w:szCs w:val="28"/>
                        <w:lang w:val="uk-UA"/>
                      </w:rPr>
                    </w:pPr>
                    <w:r w:rsidRPr="00A25CA0">
                      <w:rPr>
                        <w:rFonts w:ascii="Times New Roman" w:hAnsi="Times New Roman"/>
                        <w:sz w:val="28"/>
                        <w:szCs w:val="28"/>
                        <w:lang w:val="uk-UA"/>
                      </w:rPr>
                      <w:t>Директор з організаційно-адміністративної роботи</w:t>
                    </w:r>
                  </w:p>
                </w:txbxContent>
              </v:textbox>
            </v:rect>
            <v:line id="Line 8" o:spid="_x0000_s1061" style="position:absolute;visibility:visible" from="6921,8165" to="6922,8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i5VsQAAADbAAAADwAAAGRycy9kb3ducmV2LnhtbESPQWsCMRSE70L/Q3iF3jSrla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2LlWxAAAANsAAAAPAAAAAAAAAAAA&#10;AAAAAKECAABkcnMvZG93bnJldi54bWxQSwUGAAAAAAQABAD5AAAAkgMAAAAA&#10;">
              <v:stroke endarrow="block"/>
            </v:line>
            <v:rect id="Rectangle 9" o:spid="_x0000_s1062" style="position:absolute;left:6381;top:8659;width:4320;height:7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dkgMIA&#10;AADbAAAADwAAAGRycy9kb3ducmV2LnhtbESPQYvCMBSE74L/ITzBm6a6sm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J2SAwgAAANsAAAAPAAAAAAAAAAAAAAAAAJgCAABkcnMvZG93&#10;bnJldi54bWxQSwUGAAAAAAQABAD1AAAAhwMAAAAA&#10;">
              <v:textbox>
                <w:txbxContent>
                  <w:p w:rsidR="00E63E84" w:rsidRPr="00A25CA0" w:rsidRDefault="00E63E84" w:rsidP="00A25CA0">
                    <w:pPr>
                      <w:spacing w:line="240" w:lineRule="auto"/>
                      <w:jc w:val="center"/>
                      <w:rPr>
                        <w:rFonts w:ascii="Times New Roman" w:hAnsi="Times New Roman"/>
                        <w:sz w:val="28"/>
                        <w:szCs w:val="28"/>
                        <w:lang w:val="uk-UA"/>
                      </w:rPr>
                    </w:pPr>
                    <w:r w:rsidRPr="00A25CA0">
                      <w:rPr>
                        <w:rFonts w:ascii="Times New Roman" w:hAnsi="Times New Roman"/>
                        <w:sz w:val="28"/>
                        <w:szCs w:val="28"/>
                        <w:lang w:val="uk-UA"/>
                      </w:rPr>
                      <w:t>Директор з комерційної діяльності</w:t>
                    </w:r>
                  </w:p>
                </w:txbxContent>
              </v:textbox>
            </v:rect>
            <v:shapetype id="_x0000_t202" coordsize="21600,21600" o:spt="202" path="m,l,21600r21600,l21600,xe">
              <v:stroke joinstyle="miter"/>
              <v:path gradientshapeok="t" o:connecttype="rect"/>
            </v:shapetype>
            <v:shape id="Text Box 10" o:spid="_x0000_s1063" type="#_x0000_t202" style="position:absolute;left:2961;top:9919;width:2880;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MAU8QA&#10;AADbAAAADwAAAGRycy9kb3ducmV2LnhtbESPQWsCMRSE70L/Q3gFL6JZrVW7NYoIFXtrVdrrY/Pc&#10;Xdy8rElc13/fFASPw8x8w8yXralEQ86XlhUMBwkI4szqknMFh/1HfwbCB2SNlWVScCMPy8VTZ46p&#10;tlf+pmYXchEh7FNUUIRQp1L6rCCDfmBr4ugdrTMYonS51A6vEW4qOUqSiTRYclwosKZ1QdlpdzEK&#10;ZuNt8+s/X75+ssmxegu9abM5O6W6z+3qHUSgNjzC9/ZWKxi/wv+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zAFPEAAAA2wAAAA8AAAAAAAAAAAAAAAAAmAIAAGRycy9k&#10;b3ducmV2LnhtbFBLBQYAAAAABAAEAPUAAACJAwAAAAA=&#10;">
              <v:textbox>
                <w:txbxContent>
                  <w:p w:rsidR="00E63E84" w:rsidRPr="00A25CA0" w:rsidRDefault="00E63E84" w:rsidP="00A25CA0">
                    <w:pPr>
                      <w:spacing w:line="240" w:lineRule="auto"/>
                      <w:jc w:val="center"/>
                      <w:rPr>
                        <w:rFonts w:ascii="Times New Roman" w:hAnsi="Times New Roman"/>
                        <w:sz w:val="28"/>
                        <w:szCs w:val="28"/>
                        <w:lang w:val="uk-UA"/>
                      </w:rPr>
                    </w:pPr>
                    <w:r w:rsidRPr="00A25CA0">
                      <w:rPr>
                        <w:rFonts w:ascii="Times New Roman" w:hAnsi="Times New Roman"/>
                        <w:sz w:val="28"/>
                        <w:szCs w:val="28"/>
                        <w:lang w:val="uk-UA"/>
                      </w:rPr>
                      <w:t>Бухгалтерія</w:t>
                    </w:r>
                  </w:p>
                </w:txbxContent>
              </v:textbox>
            </v:shape>
            <v:shape id="Text Box 11" o:spid="_x0000_s1064" type="#_x0000_t202" style="position:absolute;left:2961;top:10639;width:2880;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GeJMUA&#10;AADbAAAADwAAAGRycy9kb3ducmV2LnhtbESPQWvCQBSE7wX/w/IKXkrdaCXV6CoitOhN09JeH9ln&#10;Epp9G3fXmP77bkHwOMzMN8xy3ZtGdOR8bVnBeJSAIC6srrlU8Pnx9jwD4QOyxsYyKfglD+vV4GGJ&#10;mbZXPlKXh1JECPsMFVQhtJmUvqjIoB/Zljh6J+sMhihdKbXDa4SbRk6SJJUGa44LFba0raj4yS9G&#10;wWy66779/uXwVaSnZh6eXrv3s1Nq+NhvFiAC9eEevrV3WsE0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YZ4kxQAAANsAAAAPAAAAAAAAAAAAAAAAAJgCAABkcnMv&#10;ZG93bnJldi54bWxQSwUGAAAAAAQABAD1AAAAigMAAAAA&#10;">
              <v:textbox>
                <w:txbxContent>
                  <w:p w:rsidR="00E63E84" w:rsidRPr="00A25CA0" w:rsidRDefault="00E63E84" w:rsidP="00A25CA0">
                    <w:pPr>
                      <w:spacing w:line="240" w:lineRule="auto"/>
                      <w:jc w:val="center"/>
                      <w:rPr>
                        <w:rFonts w:ascii="Times New Roman" w:hAnsi="Times New Roman"/>
                        <w:sz w:val="28"/>
                        <w:szCs w:val="28"/>
                        <w:lang w:val="uk-UA"/>
                      </w:rPr>
                    </w:pPr>
                    <w:r w:rsidRPr="00A25CA0">
                      <w:rPr>
                        <w:rFonts w:ascii="Times New Roman" w:hAnsi="Times New Roman"/>
                        <w:sz w:val="28"/>
                        <w:szCs w:val="28"/>
                        <w:lang w:val="uk-UA"/>
                      </w:rPr>
                      <w:t>Відділ кадрів</w:t>
                    </w:r>
                  </w:p>
                </w:txbxContent>
              </v:textbox>
            </v:shape>
            <v:shape id="Text Box 12" o:spid="_x0000_s1065" type="#_x0000_t202" style="position:absolute;left:2961;top:11359;width:2880;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7v8UA&#10;AADbAAAADwAAAGRycy9kb3ducmV2LnhtbESPT2sCMRTE70K/Q3hCL6LZtqJ2u1FKQbE3a0Wvj83b&#10;P7h52Sbpuv32Rih4HGbmN0y26k0jOnK+tqzgaZKAIM6trrlUcPhejxcgfEDW2FgmBX/kYbV8GGSY&#10;anvhL+r2oRQRwj5FBVUIbSqlzysy6Ce2JY5eYZ3BEKUrpXZ4iXDTyOckmUmDNceFClv6qCg/73+N&#10;gsV0253858vumM+K5jWM5t3mxyn1OOzf30AE6sM9/N/eagXTOdy+xB8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LTu/xQAAANsAAAAPAAAAAAAAAAAAAAAAAJgCAABkcnMv&#10;ZG93bnJldi54bWxQSwUGAAAAAAQABAD1AAAAigMAAAAA&#10;">
              <v:textbox>
                <w:txbxContent>
                  <w:p w:rsidR="00E63E84" w:rsidRPr="00A25CA0" w:rsidRDefault="00E63E84" w:rsidP="00A25CA0">
                    <w:pPr>
                      <w:spacing w:line="240" w:lineRule="auto"/>
                      <w:jc w:val="center"/>
                      <w:rPr>
                        <w:rFonts w:ascii="Times New Roman" w:hAnsi="Times New Roman"/>
                        <w:sz w:val="28"/>
                        <w:szCs w:val="28"/>
                        <w:lang w:val="uk-UA"/>
                      </w:rPr>
                    </w:pPr>
                    <w:r w:rsidRPr="00A25CA0">
                      <w:rPr>
                        <w:rFonts w:ascii="Times New Roman" w:hAnsi="Times New Roman"/>
                        <w:sz w:val="28"/>
                        <w:szCs w:val="28"/>
                        <w:lang w:val="uk-UA"/>
                      </w:rPr>
                      <w:t>Юридичний відділ</w:t>
                    </w:r>
                  </w:p>
                </w:txbxContent>
              </v:textbox>
            </v:shape>
            <v:shape id="Text Box 13" o:spid="_x0000_s1066" type="#_x0000_t202" style="position:absolute;left:7101;top:9559;width:3600;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KvzcIA&#10;AADbAAAADwAAAGRycy9kb3ducmV2LnhtbERPy2oCMRTdC/5DuEI30snYyqijUaTQYnetlnZ7mdx5&#10;4ORmTNJx+vfNQnB5OO/NbjCt6Mn5xrKCWZKCIC6sbrhS8HV6fVyC8AFZY2uZFPyRh912PNpgru2V&#10;P6k/hkrEEPY5KqhD6HIpfVGTQZ/YjjhypXUGQ4SuktrhNYabVj6laSYNNhwbauzopabifPw1Cpbz&#10;Q//j358/vousbFdhuujfLk6ph8mwX4MINIS7+OY+aAXzODZ+iT9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sq/NwgAAANsAAAAPAAAAAAAAAAAAAAAAAJgCAABkcnMvZG93&#10;bnJldi54bWxQSwUGAAAAAAQABAD1AAAAhwMAAAAA&#10;">
              <v:textbox>
                <w:txbxContent>
                  <w:p w:rsidR="00E63E84" w:rsidRPr="00A25CA0" w:rsidRDefault="00E63E84" w:rsidP="00A25CA0">
                    <w:pPr>
                      <w:spacing w:line="240" w:lineRule="auto"/>
                      <w:jc w:val="center"/>
                      <w:rPr>
                        <w:rFonts w:ascii="Times New Roman" w:hAnsi="Times New Roman"/>
                        <w:sz w:val="28"/>
                        <w:szCs w:val="28"/>
                        <w:lang w:val="uk-UA"/>
                      </w:rPr>
                    </w:pPr>
                    <w:r w:rsidRPr="00A25CA0">
                      <w:rPr>
                        <w:rFonts w:ascii="Times New Roman" w:hAnsi="Times New Roman"/>
                        <w:sz w:val="28"/>
                        <w:szCs w:val="28"/>
                        <w:lang w:val="uk-UA"/>
                      </w:rPr>
                      <w:t xml:space="preserve">Відділ </w:t>
                    </w:r>
                    <w:r>
                      <w:rPr>
                        <w:rFonts w:ascii="Times New Roman" w:hAnsi="Times New Roman"/>
                        <w:sz w:val="28"/>
                        <w:szCs w:val="28"/>
                        <w:lang w:val="uk-UA"/>
                      </w:rPr>
                      <w:t>вирощування</w:t>
                    </w:r>
                  </w:p>
                </w:txbxContent>
              </v:textbox>
            </v:shape>
            <v:shape id="Text Box 14" o:spid="_x0000_s1067" type="#_x0000_t202" style="position:absolute;left:7101;top:10279;width:3600;height:7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4KVsUA&#10;AADbAAAADwAAAGRycy9kb3ducmV2LnhtbESPW2sCMRSE3wv+h3AEX0rNesHq1igitOhbvWBfD5vj&#10;7uLmZE3iuv77piD0cZiZb5j5sjWVaMj50rKCQT8BQZxZXXKu4Hj4fJuC8AFZY2WZFDzIw3LReZlj&#10;qu2dd9TsQy4ihH2KCooQ6lRKnxVk0PdtTRy9s3UGQ5Qul9rhPcJNJYdJMpEGS44LBda0Lii77G9G&#10;wXS8aX78dvR9yibnahZe35uvq1Oq121XHyACteE//GxvtILxDP6+x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pWxQAAANsAAAAPAAAAAAAAAAAAAAAAAJgCAABkcnMv&#10;ZG93bnJldi54bWxQSwUGAAAAAAQABAD1AAAAigMAAAAA&#10;">
              <v:textbox>
                <w:txbxContent>
                  <w:p w:rsidR="00E63E84" w:rsidRPr="00A25CA0" w:rsidRDefault="00E63E84" w:rsidP="00A25CA0">
                    <w:pPr>
                      <w:spacing w:line="240" w:lineRule="auto"/>
                      <w:jc w:val="center"/>
                      <w:rPr>
                        <w:rFonts w:ascii="Times New Roman" w:hAnsi="Times New Roman"/>
                        <w:sz w:val="28"/>
                        <w:szCs w:val="28"/>
                        <w:lang w:val="uk-UA"/>
                      </w:rPr>
                    </w:pPr>
                    <w:r>
                      <w:rPr>
                        <w:rFonts w:ascii="Times New Roman" w:hAnsi="Times New Roman"/>
                        <w:sz w:val="28"/>
                        <w:szCs w:val="28"/>
                        <w:lang w:val="uk-UA"/>
                      </w:rPr>
                      <w:t>Лабораторія</w:t>
                    </w:r>
                  </w:p>
                </w:txbxContent>
              </v:textbox>
            </v:shape>
            <v:shape id="Text Box 15" o:spid="_x0000_s1068" type="#_x0000_t202" style="position:absolute;left:7101;top:11179;width:3600;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01FsIA&#10;AADbAAAADwAAAGRycy9kb3ducmV2LnhtbERPyWrDMBC9B/IPYgK9hETukqWulVACLcktG+11sMYL&#10;tUaupDju31eHQI6Pt2fr3jSiI+drywoepwkI4tzqmksF59PHZAnCB2SNjWVS8Ece1qvhIMNU2ysf&#10;qDuGUsQQ9ikqqEJoUyl9XpFBP7UtceQK6wyGCF0ptcNrDDeNfEqSuTRYc2yosKVNRfnP8WIULF+2&#10;3bffPe+/8nnRvIbxovv8dUo9jPr3NxCB+nAX39xbrWAW18cv8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HTUWwgAAANsAAAAPAAAAAAAAAAAAAAAAAJgCAABkcnMvZG93&#10;bnJldi54bWxQSwUGAAAAAAQABAD1AAAAhwMAAAAA&#10;">
              <v:textbox>
                <w:txbxContent>
                  <w:p w:rsidR="00E63E84" w:rsidRPr="00A25CA0" w:rsidRDefault="00E63E84" w:rsidP="00A25CA0">
                    <w:pPr>
                      <w:spacing w:line="240" w:lineRule="auto"/>
                      <w:jc w:val="center"/>
                      <w:rPr>
                        <w:rFonts w:ascii="Times New Roman" w:hAnsi="Times New Roman"/>
                        <w:sz w:val="28"/>
                        <w:szCs w:val="28"/>
                        <w:lang w:val="uk-UA"/>
                      </w:rPr>
                    </w:pPr>
                    <w:r>
                      <w:rPr>
                        <w:rFonts w:ascii="Times New Roman" w:hAnsi="Times New Roman"/>
                        <w:sz w:val="28"/>
                        <w:szCs w:val="28"/>
                        <w:lang w:val="uk-UA"/>
                      </w:rPr>
                      <w:t>Відділ закупівель</w:t>
                    </w:r>
                  </w:p>
                </w:txbxContent>
              </v:textbox>
            </v:shape>
            <v:shape id="Text Box 16" o:spid="_x0000_s1069" type="#_x0000_t202" style="position:absolute;left:7101;top:11899;width:3600;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GQjcUA&#10;AADbAAAADwAAAGRycy9kb3ducmV2LnhtbESPQWvCQBSE7wX/w/KEXqRubDXa1FVKoUVvakWvj+wz&#10;CWbfxt1tTP99VxB6HGbmG2a+7EwtWnK+sqxgNExAEOdWV1wo2H9/Ps1A+ICssbZMCn7Jw3LRe5hj&#10;pu2Vt9TuQiEihH2GCsoQmkxKn5dk0A9tQxy9k3UGQ5SukNrhNcJNLZ+TJJUGK44LJTb0UVJ+3v0Y&#10;BbPxqj369cvmkKen+jUMpu3XxSn12O/e30AE6sJ/+N5eaQWTEdy+xB8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UZCNxQAAANsAAAAPAAAAAAAAAAAAAAAAAJgCAABkcnMv&#10;ZG93bnJldi54bWxQSwUGAAAAAAQABAD1AAAAigMAAAAA&#10;">
              <v:textbox>
                <w:txbxContent>
                  <w:p w:rsidR="00E63E84" w:rsidRPr="00A25CA0" w:rsidRDefault="00E63E84" w:rsidP="00A25CA0">
                    <w:pPr>
                      <w:jc w:val="center"/>
                      <w:rPr>
                        <w:rFonts w:ascii="Times New Roman" w:hAnsi="Times New Roman"/>
                        <w:sz w:val="28"/>
                        <w:szCs w:val="28"/>
                        <w:lang w:val="uk-UA"/>
                      </w:rPr>
                    </w:pPr>
                    <w:r w:rsidRPr="00A25CA0">
                      <w:rPr>
                        <w:rFonts w:ascii="Times New Roman" w:hAnsi="Times New Roman"/>
                        <w:sz w:val="28"/>
                        <w:szCs w:val="28"/>
                        <w:lang w:val="uk-UA"/>
                      </w:rPr>
                      <w:t xml:space="preserve">Відділ роботи з </w:t>
                    </w:r>
                    <w:r>
                      <w:rPr>
                        <w:rFonts w:ascii="Times New Roman" w:hAnsi="Times New Roman"/>
                        <w:sz w:val="28"/>
                        <w:szCs w:val="28"/>
                        <w:lang w:val="uk-UA"/>
                      </w:rPr>
                      <w:t>клієнтами</w:t>
                    </w:r>
                  </w:p>
                </w:txbxContent>
              </v:textbox>
            </v:shape>
            <v:shape id="Text Box 17" o:spid="_x0000_s1070" type="#_x0000_t202" style="position:absolute;left:7101;top:12665;width:3600;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MO+sUA&#10;AADbAAAADwAAAGRycy9kb3ducmV2LnhtbESPT2sCMRTE70K/Q3gFL0Wz1dY/q1FEUOytVWmvj81z&#10;d+nmZU3iun57Uyh4HGbmN8x82ZpKNOR8aVnBaz8BQZxZXXKu4HjY9CYgfEDWWFkmBTfysFw8deaY&#10;anvlL2r2IRcRwj5FBUUIdSqlzwoy6Pu2Jo7eyTqDIUqXS+3wGuGmkoMkGUmDJceFAmtaF5T97i9G&#10;weRt1/z4j+HndzY6VdPwMm62Z6dU97ldzUAEasMj/N/eaQXvA/j7En+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gw76xQAAANsAAAAPAAAAAAAAAAAAAAAAAJgCAABkcnMv&#10;ZG93bnJldi54bWxQSwUGAAAAAAQABAD1AAAAigMAAAAA&#10;">
              <v:textbox>
                <w:txbxContent>
                  <w:p w:rsidR="00E63E84" w:rsidRPr="00A25CA0" w:rsidRDefault="00E63E84" w:rsidP="00A25CA0">
                    <w:pPr>
                      <w:jc w:val="center"/>
                      <w:rPr>
                        <w:rFonts w:ascii="Times New Roman" w:hAnsi="Times New Roman"/>
                        <w:sz w:val="28"/>
                        <w:szCs w:val="28"/>
                        <w:lang w:val="uk-UA"/>
                      </w:rPr>
                    </w:pPr>
                    <w:r w:rsidRPr="00A25CA0">
                      <w:rPr>
                        <w:rFonts w:ascii="Times New Roman" w:hAnsi="Times New Roman"/>
                        <w:sz w:val="28"/>
                        <w:szCs w:val="28"/>
                        <w:lang w:val="uk-UA"/>
                      </w:rPr>
                      <w:t>Відділ господарства</w:t>
                    </w:r>
                  </w:p>
                </w:txbxContent>
              </v:textbox>
            </v:shape>
            <v:shape id="Text Box 18" o:spid="_x0000_s1071" type="#_x0000_t202" style="position:absolute;left:2961;top:12079;width:2880;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rYcUA&#10;AADbAAAADwAAAGRycy9kb3ducmV2LnhtbESPQWvCQBSE74X+h+UVvIhuqjZqdJVSUPRmVdrrI/tM&#10;QrNv091tTP99VxB6HGbmG2a57kwtWnK+sqzgeZiAIM6trrhQcD5tBjMQPiBrrC2Tgl/ysF49Piwx&#10;0/bK79QeQyEihH2GCsoQmkxKn5dk0A9tQxy9i3UGQ5SukNrhNcJNLUdJkkqDFceFEht6Kyn/Ov4Y&#10;BbPJrv30+/HhI08v9Tz0p+322ynVe+peFyACdeE/fG/vtIKXMdy+xB8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z6thxQAAANsAAAAPAAAAAAAAAAAAAAAAAJgCAABkcnMv&#10;ZG93bnJldi54bWxQSwUGAAAAAAQABAD1AAAAigMAAAAA&#10;">
              <v:textbox>
                <w:txbxContent>
                  <w:p w:rsidR="00E63E84" w:rsidRPr="00A25CA0" w:rsidRDefault="00E63E84" w:rsidP="00A25CA0">
                    <w:pPr>
                      <w:spacing w:line="240" w:lineRule="auto"/>
                      <w:jc w:val="center"/>
                      <w:rPr>
                        <w:rFonts w:ascii="Times New Roman" w:hAnsi="Times New Roman"/>
                        <w:sz w:val="28"/>
                        <w:szCs w:val="28"/>
                        <w:lang w:val="uk-UA"/>
                      </w:rPr>
                    </w:pPr>
                    <w:r w:rsidRPr="00A25CA0">
                      <w:rPr>
                        <w:rFonts w:ascii="Times New Roman" w:hAnsi="Times New Roman"/>
                        <w:sz w:val="28"/>
                        <w:szCs w:val="28"/>
                        <w:lang w:val="uk-UA"/>
                      </w:rPr>
                      <w:t>Відділ безпеки</w:t>
                    </w:r>
                  </w:p>
                </w:txbxContent>
              </v:textbox>
            </v:shape>
            <v:line id="Line 19" o:spid="_x0000_s1072" style="position:absolute;visibility:visible" from="5841,8839" to="6381,88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3/8QAAADbAAAADwAAAGRycy9kb3ducmV2LnhtbESPQWsCMRSE70L/Q3iF3jSr1K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6Lf/xAAAANsAAAAPAAAAAAAAAAAA&#10;AAAAAKECAABkcnMvZG93bnJldi54bWxQSwUGAAAAAAQABAD5AAAAkgMAAAAA&#10;">
              <v:stroke endarrow="block"/>
            </v:line>
            <v:line id="Line 20" o:spid="_x0000_s1073" style="position:absolute;visibility:visible" from="2601,10099" to="2961,10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QSZMQAAADbAAAADwAAAGRycy9kb3ducmV2LnhtbESPS2vDMBCE74X8B7GB3Bo5hbzcKCHU&#10;FHJoCnnQ89baWibWyliqo/77KFDIcZiZb5jVJtpG9NT52rGCyTgDQVw6XXOl4Hx6f16A8AFZY+OY&#10;FPyRh8168LTCXLsrH6g/hkokCPscFZgQ2lxKXxqy6MeuJU7ej+sshiS7SuoOrwluG/mSZTNpsea0&#10;YLClN0Pl5fhrFcxNcZBzWXycPou+nizjPn59L5UaDeP2FUSgGB7h//ZOK5hO4f4l/QC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pBJkxAAAANsAAAAPAAAAAAAAAAAA&#10;AAAAAKECAABkcnMvZG93bnJldi54bWxQSwUGAAAAAAQABAD5AAAAkgMAAAAA&#10;">
              <v:stroke endarrow="block"/>
            </v:line>
            <v:line id="Line 21" o:spid="_x0000_s1074" style="position:absolute;visibility:visible" from="2601,10819" to="2961,10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aME8QAAADbAAAADwAAAGRycy9kb3ducmV2LnhtbESPzWrDMBCE74G+g9hCbomcQP7cKKHE&#10;BHpoC3FCz1tra5laK2Mpjvr2VaGQ4zAz3zDbfbStGKj3jWMFs2kGgrhyuuFaweV8nKxB+ICssXVM&#10;Cn7Iw373MNpirt2NTzSUoRYJwj5HBSaELpfSV4Ys+qnriJP35XqLIcm+lrrHW4LbVs6zbCktNpwW&#10;DHZ0MFR9l1erYGWKk1zJ4vX8XgzNbBPf4sfnRqnxY3x+AhEohnv4v/2iFSyW8Pcl/QC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dowTxAAAANsAAAAPAAAAAAAAAAAA&#10;AAAAAKECAABkcnMvZG93bnJldi54bWxQSwUGAAAAAAQABAD5AAAAkgMAAAAA&#10;">
              <v:stroke endarrow="block"/>
            </v:line>
            <v:line id="Line 22" o:spid="_x0000_s1075" style="position:absolute;visibility:visible" from="2601,11719" to="2961,11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opiMQAAADbAAAADwAAAGRycy9kb3ducmV2LnhtbESPQWsCMRSE74X+h/AK3mrWQru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OimIxAAAANsAAAAPAAAAAAAAAAAA&#10;AAAAAKECAABkcnMvZG93bnJldi54bWxQSwUGAAAAAAQABAD5AAAAkgMAAAAA&#10;">
              <v:stroke endarrow="block"/>
            </v:line>
            <v:line id="Line 23" o:spid="_x0000_s1076" style="position:absolute;visibility:visible" from="2601,12259" to="2961,12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W9+sEAAADbAAAADwAAAGRycy9kb3ducmV2LnhtbERPz2vCMBS+C/4P4Qm72dTB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pb36wQAAANsAAAAPAAAAAAAAAAAAAAAA&#10;AKECAABkcnMvZG93bnJldi54bWxQSwUGAAAAAAQABAD5AAAAjwMAAAAA&#10;">
              <v:stroke endarrow="block"/>
            </v:line>
            <v:line id="Line 24" o:spid="_x0000_s1077" style="position:absolute;visibility:visible" from="6561,9739" to="7101,9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kYYcQAAADbAAAADwAAAGRycy9kb3ducmV2LnhtbESPzWrDMBCE74W8g9hAb42cQ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6RhhxAAAANsAAAAPAAAAAAAAAAAA&#10;AAAAAKECAABkcnMvZG93bnJldi54bWxQSwUGAAAAAAQABAD5AAAAkgMAAAAA&#10;">
              <v:stroke endarrow="block"/>
            </v:line>
            <v:line id="Line 25" o:spid="_x0000_s1078" style="position:absolute;visibility:visible" from="6562,10639" to="7102,10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97QcAAAADbAAAADwAAAGRycy9kb3ducmV2LnhtbERPy4rCMBTdD/gP4QruxlQXOlajiGXA&#10;xYzgA9fX5toUm5vSZGrm7ycLYZaH815tom1ET52vHSuYjDMQxKXTNVcKLufP9w8QPiBrbByTgl/y&#10;sFkP3laYa/fkI/WnUIkUwj5HBSaENpfSl4Ys+rFriRN3d53FkGBXSd3hM4XbRk6zbCYt1pwaDLa0&#10;M1Q+Tj9WwdwURzmXxdf5UPT1ZBG/4/W2UGo0jNsliEAx/Itf7r1WMEvr05f0A+T6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q/e0HAAAAA2wAAAA8AAAAAAAAAAAAAAAAA&#10;oQIAAGRycy9kb3ducmV2LnhtbFBLBQYAAAAABAAEAPkAAACOAwAAAAA=&#10;">
              <v:stroke endarrow="block"/>
            </v:line>
            <v:line id="Line 26" o:spid="_x0000_s1079" style="position:absolute;visibility:visible" from="6562,11460" to="7102,11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Pe2sQAAADbAAAADwAAAGRycy9kb3ducmV2LnhtbESPQWsCMRSE7wX/Q3iCt5pdD1q3RhEX&#10;wYMtqKXn183rZunmZdnENf57Uyj0OMzMN8xqE20rBup941hBPs1AEFdON1wr+Ljsn19A+ICssXVM&#10;Cu7kYbMePa2w0O7GJxrOoRYJwr5ABSaErpDSV4Ys+qnriJP37XqLIcm+lrrHW4LbVs6ybC4tNpwW&#10;DHa0M1T9nK9WwcKUJ7mQ5fHyXg5Nvoxv8fNrqdRkHLevIALF8B/+ax+0gnkOv1/SD5D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897axAAAANsAAAAPAAAAAAAAAAAA&#10;AAAAAKECAABkcnMvZG93bnJldi54bWxQSwUGAAAAAAQABAD5AAAAkgMAAAAA&#10;">
              <v:stroke endarrow="block"/>
            </v:line>
            <v:line id="Line 27" o:spid="_x0000_s1080" style="position:absolute;visibility:visible" from="6561,12165" to="7101,12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FArcQAAADbAAAADwAAAGRycy9kb3ducmV2LnhtbESPT2sCMRTE74LfITyhN83qQetqFHER&#10;eqgF/9Dz6+a5Wdy8LJt0Tb99IxR6HGbmN8x6G20jeup87VjBdJKBIC6drrlScL0cxq8gfEDW2Dgm&#10;BT/kYbsZDtaYa/fgE/XnUIkEYZ+jAhNCm0vpS0MW/cS1xMm7uc5iSLKrpO7wkeC2kbMsm0uLNacF&#10;gy3tDZX387dVsDDFSS5k8X75KPp6uozH+Pm1VOplFHcrEIFi+A//td+0gvkM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IUCtxAAAANsAAAAPAAAAAAAAAAAA&#10;AAAAAKECAABkcnMvZG93bnJldi54bWxQSwUGAAAAAAQABAD5AAAAkgMAAAAA&#10;">
              <v:stroke endarrow="block"/>
            </v:line>
            <v:line id="Line 28" o:spid="_x0000_s1081" style="position:absolute;visibility:visible" from="6561,12900" to="7101,12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3lNsUAAADbAAAADwAAAGRycy9kb3ducmV2LnhtbESPzWrDMBCE74G+g9hCbomcBPLjRgkl&#10;JtBDW4gTet5aW8vUWhlLcdS3rwqFHIeZ+YbZ7qNtxUC9bxwrmE0zEMSV0w3XCi7n42QNwgdkja1j&#10;UvBDHva7h9EWc+1ufKKhDLVIEPY5KjAhdLmUvjJk0U9dR5y8L9dbDEn2tdQ93hLctnKeZUtpseG0&#10;YLCjg6Hqu7xaBStTnORKFq/n92JoZpv4Fj8+N0qNH+PzE4hAMdzD/+0XrWC5g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m3lNsUAAADbAAAADwAAAAAAAAAA&#10;AAAAAAChAgAAZHJzL2Rvd25yZXYueG1sUEsFBgAAAAAEAAQA+QAAAJMDAAAAAA==&#10;">
              <v:stroke endarrow="block"/>
            </v:line>
            <v:line id="Line 29" o:spid="_x0000_s1082" style="position:absolute;flip:x;visibility:visible" from="5661,6365" to="5672,7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L9DMUAAADbAAAADwAAAGRycy9kb3ducmV2LnhtbESPT2vCQBDF74V+h2WEXkLdVCXU1FVa&#10;W6EgHvxz8Dhkp0kwOxuyU43f3i0IPT7evN+bN1v0rlFn6kLt2cDLMAVFXHhbc2ngsF89v4IKgmyx&#10;8UwGrhRgMX98mGFu/YW3dN5JqSKEQ44GKpE21zoUFTkMQ98SR+/Hdw4lyq7UtsNLhLtGj9I00w5r&#10;jg0VtrSsqDjtfl18Y7Xhz/E4+XA6Sab0dZR1qsWYp0H//gZKqJf/43v62xrIJv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CL9DMUAAADbAAAADwAAAAAAAAAA&#10;AAAAAAChAgAAZHJzL2Rvd25yZXYueG1sUEsFBgAAAAAEAAQA+QAAAJMDAAAAAA==&#10;">
              <v:stroke endarrow="block"/>
            </v:line>
            <v:line id="Line 30" o:spid="_x0000_s1083" style="position:absolute;visibility:visible" from="2589,9785" to="2589,12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DbbcYAAADbAAAADwAAAGRycy9kb3ducmV2LnhtbESPT2vCQBTE74V+h+UJvdWNLQ0SXUVa&#10;CupB6h/Q4zP7TGKzb8PumqTfvisUehxm5jfMdN6bWrTkfGVZwWiYgCDOra64UHDYfz6PQfiArLG2&#10;TAp+yMN89vgwxUzbjrfU7kIhIoR9hgrKEJpMSp+XZNAPbUMcvYt1BkOUrpDaYRfhppYvSZJKgxXH&#10;hRIbei8p/97djILN61faLlbrZX9cpef8Y3s+XTun1NOgX0xABOrDf/ivvdQK0je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Q223GAAAA2wAAAA8AAAAAAAAA&#10;AAAAAAAAoQIAAGRycy9kb3ducmV2LnhtbFBLBQYAAAAABAAEAPkAAACUAwAAAAA=&#10;"/>
            <v:line id="Line 31" o:spid="_x0000_s1084" style="position:absolute;visibility:visible" from="6561,9425" to="6561,12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JFGsUAAADbAAAADwAAAGRycy9kb3ducmV2LnhtbESPQWsCMRSE7wX/Q3hCbzXbFkJZjSIV&#10;QXso1Rb0+Nw8d1c3L0uS7m7/fVMoeBxm5htmthhsIzryoXas4XGSgSAunKm51PD1uX54AREissHG&#10;MWn4oQCL+ehuhrlxPe+o28dSJAiHHDVUMba5lKGoyGKYuJY4eWfnLcYkfSmNxz7BbSOfskxJizWn&#10;hQpbeq2ouO6/rYb35w/VLbdvm+GwVaditTsdL73X+n48LKcgIg3xFv5vb4wGpeDvS/oBc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4JFGsUAAADbAAAADwAAAAAAAAAA&#10;AAAAAAChAgAAZHJzL2Rvd25yZXYueG1sUEsFBgAAAAAEAAQA+QAAAJMDAAAAAA==&#10;"/>
            <v:rect id="_x0000_s1085" style="position:absolute;left:3681;top:7343;width:3600;height:9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Cml8IA&#10;AADbAAAADwAAAGRycy9kb3ducmV2LnhtbESPQYvCMBSE74L/ITzBm6a64Go1irgo61HrxduzebbV&#10;5qU0Ubv+eiMseBxm5htmtmhMKe5Uu8KygkE/AkGcWl1wpuCQrHtjEM4jaywtk4I/crCYt1szjLV9&#10;8I7ue5+JAGEXo4Lc+yqW0qU5GXR9WxEH72xrgz7IOpO6xkeAm1IOo2gkDRYcFnKsaJVTet3fjIJT&#10;MTzgc5dsIjNZf/ltk1xuxx+lup1mOQXhqfGf8H/7VysYfcP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QKaXwgAAANsAAAAPAAAAAAAAAAAAAAAAAJgCAABkcnMvZG93&#10;bnJldi54bWxQSwUGAAAAAAQABAD1AAAAhwMAAAAA&#10;">
              <v:textbox>
                <w:txbxContent>
                  <w:p w:rsidR="00E63E84" w:rsidRPr="00A25CA0" w:rsidRDefault="00E63E84" w:rsidP="00A25CA0">
                    <w:pPr>
                      <w:rPr>
                        <w:rFonts w:ascii="Times New Roman" w:hAnsi="Times New Roman"/>
                        <w:sz w:val="28"/>
                        <w:szCs w:val="28"/>
                        <w:lang w:val="uk-UA"/>
                      </w:rPr>
                    </w:pPr>
                    <w:r w:rsidRPr="00A25CA0">
                      <w:rPr>
                        <w:rFonts w:ascii="Times New Roman" w:hAnsi="Times New Roman"/>
                        <w:sz w:val="28"/>
                        <w:szCs w:val="28"/>
                        <w:lang w:val="uk-UA"/>
                      </w:rPr>
                      <w:t xml:space="preserve">Генеральний директор </w:t>
                    </w:r>
                  </w:p>
                </w:txbxContent>
              </v:textbox>
            </v:rect>
          </v:group>
        </w:pict>
      </w: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Default="00701AAE" w:rsidP="00A25CA0">
      <w:pPr>
        <w:widowControl w:val="0"/>
        <w:shd w:val="clear" w:color="auto" w:fill="FFFFFF"/>
        <w:autoSpaceDE w:val="0"/>
        <w:autoSpaceDN w:val="0"/>
        <w:adjustRightInd w:val="0"/>
        <w:ind w:firstLine="709"/>
        <w:jc w:val="center"/>
        <w:rPr>
          <w:color w:val="000000"/>
          <w:sz w:val="28"/>
          <w:szCs w:val="28"/>
          <w:lang w:val="uk-UA"/>
        </w:rPr>
      </w:pPr>
    </w:p>
    <w:p w:rsidR="00701AAE" w:rsidRPr="00085663" w:rsidRDefault="00701AAE" w:rsidP="00A25CA0">
      <w:pPr>
        <w:pStyle w:val="ac"/>
        <w:widowControl w:val="0"/>
        <w:spacing w:after="0" w:line="360" w:lineRule="auto"/>
        <w:ind w:left="0" w:firstLine="709"/>
        <w:contextualSpacing/>
        <w:jc w:val="center"/>
        <w:rPr>
          <w:b/>
          <w:sz w:val="28"/>
          <w:szCs w:val="28"/>
          <w:lang w:val="uk-UA"/>
        </w:rPr>
      </w:pPr>
      <w:r w:rsidRPr="00085663">
        <w:rPr>
          <w:b/>
          <w:sz w:val="28"/>
          <w:szCs w:val="28"/>
          <w:lang w:val="uk-UA"/>
        </w:rPr>
        <w:t xml:space="preserve">Рис. 2.2. </w:t>
      </w:r>
      <w:r>
        <w:rPr>
          <w:b/>
          <w:sz w:val="28"/>
          <w:szCs w:val="28"/>
          <w:lang w:val="uk-UA"/>
        </w:rPr>
        <w:t>О</w:t>
      </w:r>
      <w:r w:rsidRPr="00085663">
        <w:rPr>
          <w:b/>
          <w:sz w:val="28"/>
          <w:szCs w:val="28"/>
          <w:lang w:val="uk-UA"/>
        </w:rPr>
        <w:t>рганізаційна структура управління ТОВ «</w:t>
      </w:r>
      <w:r w:rsidR="007265C0" w:rsidRPr="007265C0">
        <w:rPr>
          <w:b/>
          <w:sz w:val="28"/>
          <w:szCs w:val="28"/>
          <w:lang w:val="uk-UA"/>
        </w:rPr>
        <w:t>Дан-Фарм Україна</w:t>
      </w:r>
      <w:r w:rsidRPr="00085663">
        <w:rPr>
          <w:b/>
          <w:sz w:val="28"/>
          <w:szCs w:val="28"/>
          <w:lang w:val="uk-UA"/>
        </w:rPr>
        <w:t>»</w:t>
      </w:r>
    </w:p>
    <w:p w:rsidR="00701AAE" w:rsidRPr="00F279DA" w:rsidRDefault="00701AAE" w:rsidP="0045088B">
      <w:pPr>
        <w:widowControl w:val="0"/>
        <w:spacing w:after="0" w:line="360" w:lineRule="auto"/>
        <w:ind w:firstLine="709"/>
        <w:jc w:val="center"/>
        <w:rPr>
          <w:rFonts w:ascii="Times New Roman" w:hAnsi="Times New Roman"/>
          <w:color w:val="000000"/>
          <w:sz w:val="28"/>
          <w:szCs w:val="28"/>
        </w:rPr>
      </w:pPr>
      <w:r w:rsidRPr="00F279DA">
        <w:rPr>
          <w:rFonts w:ascii="Times New Roman" w:hAnsi="Times New Roman"/>
          <w:color w:val="000000"/>
          <w:sz w:val="28"/>
          <w:szCs w:val="28"/>
          <w:lang w:val="uk-UA"/>
        </w:rPr>
        <w:t xml:space="preserve">Примітка. Складено автором на основі </w:t>
      </w:r>
      <w:r w:rsidRPr="00F279DA">
        <w:rPr>
          <w:rFonts w:ascii="Times New Roman" w:hAnsi="Times New Roman"/>
          <w:color w:val="000000"/>
          <w:sz w:val="28"/>
          <w:szCs w:val="28"/>
        </w:rPr>
        <w:t>[</w:t>
      </w:r>
      <w:r w:rsidRPr="002B2877">
        <w:rPr>
          <w:rFonts w:ascii="Times New Roman" w:hAnsi="Times New Roman"/>
          <w:color w:val="000000"/>
          <w:sz w:val="28"/>
          <w:szCs w:val="28"/>
        </w:rPr>
        <w:t>9</w:t>
      </w:r>
      <w:r>
        <w:rPr>
          <w:rFonts w:ascii="Times New Roman" w:hAnsi="Times New Roman"/>
          <w:color w:val="000000"/>
          <w:sz w:val="28"/>
          <w:szCs w:val="28"/>
          <w:lang w:val="uk-UA"/>
        </w:rPr>
        <w:t xml:space="preserve">; </w:t>
      </w:r>
      <w:r w:rsidR="00B2249E">
        <w:rPr>
          <w:rFonts w:ascii="Times New Roman" w:hAnsi="Times New Roman"/>
          <w:color w:val="000000"/>
          <w:sz w:val="28"/>
          <w:szCs w:val="28"/>
        </w:rPr>
        <w:t>4</w:t>
      </w:r>
      <w:r w:rsidR="0081232A">
        <w:rPr>
          <w:rFonts w:ascii="Times New Roman" w:hAnsi="Times New Roman"/>
          <w:color w:val="000000"/>
          <w:sz w:val="28"/>
          <w:szCs w:val="28"/>
        </w:rPr>
        <w:t>0-44</w:t>
      </w:r>
      <w:r w:rsidRPr="00F279DA">
        <w:rPr>
          <w:rFonts w:ascii="Times New Roman" w:hAnsi="Times New Roman"/>
          <w:color w:val="000000"/>
          <w:sz w:val="28"/>
          <w:szCs w:val="28"/>
        </w:rPr>
        <w:t>]</w:t>
      </w:r>
    </w:p>
    <w:p w:rsidR="00701AAE" w:rsidRPr="00A25CA0" w:rsidRDefault="00701AAE" w:rsidP="00A25CA0">
      <w:pPr>
        <w:widowControl w:val="0"/>
        <w:spacing w:after="0" w:line="360" w:lineRule="auto"/>
        <w:ind w:firstLine="709"/>
        <w:jc w:val="both"/>
        <w:rPr>
          <w:rFonts w:ascii="Times New Roman" w:hAnsi="Times New Roman"/>
          <w:sz w:val="28"/>
          <w:szCs w:val="28"/>
          <w:lang w:val="uk-UA"/>
        </w:rPr>
      </w:pPr>
      <w:r w:rsidRPr="00A25CA0">
        <w:rPr>
          <w:rFonts w:ascii="Times New Roman" w:hAnsi="Times New Roman"/>
          <w:sz w:val="28"/>
          <w:szCs w:val="28"/>
          <w:lang w:val="uk-UA"/>
        </w:rPr>
        <w:t xml:space="preserve">Керівництво фінансовою діяльністю здійснює директор з організаційно-розпорядчої роботи. Разом з генеральним директором він несе відповідальність за фінансовий стан організації. Збут і маркетингова діяльність </w:t>
      </w:r>
      <w:r>
        <w:rPr>
          <w:rFonts w:ascii="Times New Roman" w:hAnsi="Times New Roman"/>
          <w:sz w:val="28"/>
          <w:szCs w:val="28"/>
          <w:lang w:val="uk-UA"/>
        </w:rPr>
        <w:t>– в підпорядкуванні</w:t>
      </w:r>
      <w:r w:rsidRPr="00A25CA0">
        <w:rPr>
          <w:rFonts w:ascii="Times New Roman" w:hAnsi="Times New Roman"/>
          <w:sz w:val="28"/>
          <w:szCs w:val="28"/>
          <w:lang w:val="uk-UA"/>
        </w:rPr>
        <w:t xml:space="preserve"> директор</w:t>
      </w:r>
      <w:r>
        <w:rPr>
          <w:rFonts w:ascii="Times New Roman" w:hAnsi="Times New Roman"/>
          <w:sz w:val="28"/>
          <w:szCs w:val="28"/>
          <w:lang w:val="uk-UA"/>
        </w:rPr>
        <w:t>а</w:t>
      </w:r>
      <w:r w:rsidRPr="00A25CA0">
        <w:rPr>
          <w:rFonts w:ascii="Times New Roman" w:hAnsi="Times New Roman"/>
          <w:sz w:val="28"/>
          <w:szCs w:val="28"/>
          <w:lang w:val="uk-UA"/>
        </w:rPr>
        <w:t xml:space="preserve"> з комерційної діяльності. Облік діяльності підприємства веде бухгалтер.</w:t>
      </w:r>
    </w:p>
    <w:p w:rsidR="00701AAE" w:rsidRPr="00A25CA0" w:rsidRDefault="00701AAE" w:rsidP="00A25CA0">
      <w:pPr>
        <w:widowControl w:val="0"/>
        <w:spacing w:after="0" w:line="360" w:lineRule="auto"/>
        <w:ind w:firstLine="709"/>
        <w:jc w:val="both"/>
        <w:rPr>
          <w:rFonts w:ascii="Times New Roman" w:hAnsi="Times New Roman"/>
          <w:sz w:val="28"/>
          <w:szCs w:val="28"/>
          <w:lang w:val="uk-UA"/>
        </w:rPr>
      </w:pPr>
      <w:r w:rsidRPr="00A25CA0">
        <w:rPr>
          <w:rFonts w:ascii="Times New Roman" w:hAnsi="Times New Roman"/>
          <w:sz w:val="28"/>
          <w:szCs w:val="28"/>
          <w:lang w:val="uk-UA"/>
        </w:rPr>
        <w:t xml:space="preserve">Бізнес-директор відповідає за складання оперативних планів, виконання поставлених завдань, внесення відповідних коригувань і нагляд за виконанням плану. Загалом, економічна служба розроблена з найбільшим урахуванням екологічної динаміки. Відповідно комерційний директор </w:t>
      </w:r>
      <w:r w:rsidRPr="00A25CA0">
        <w:rPr>
          <w:rFonts w:ascii="Times New Roman" w:hAnsi="Times New Roman"/>
          <w:sz w:val="28"/>
          <w:szCs w:val="28"/>
          <w:lang w:val="uk-UA"/>
        </w:rPr>
        <w:lastRenderedPageBreak/>
        <w:t>проводить ціноутворення, прогнозування та економічний аналіз. Виходячи з визначеної генеральним директором стратегії розвитку підприємства, він будує свою діяльність на інформації, отриманій від директора з організаційно-розпорядчої роботи, начальника комплексного відділу та бухгалтера.</w:t>
      </w:r>
    </w:p>
    <w:p w:rsidR="00701AAE" w:rsidRPr="00A25CA0" w:rsidRDefault="00701AAE" w:rsidP="00A25CA0">
      <w:pPr>
        <w:widowControl w:val="0"/>
        <w:spacing w:after="0" w:line="360" w:lineRule="auto"/>
        <w:ind w:firstLine="709"/>
        <w:jc w:val="both"/>
        <w:rPr>
          <w:rFonts w:ascii="Times New Roman" w:hAnsi="Times New Roman"/>
          <w:sz w:val="28"/>
          <w:szCs w:val="28"/>
          <w:lang w:val="uk-UA"/>
        </w:rPr>
      </w:pPr>
      <w:r w:rsidRPr="00A25CA0">
        <w:rPr>
          <w:rFonts w:ascii="Times New Roman" w:hAnsi="Times New Roman"/>
          <w:sz w:val="28"/>
          <w:szCs w:val="28"/>
          <w:lang w:val="uk-UA"/>
        </w:rPr>
        <w:t>Організаційна структура постійно вдосконалюється, час від часу адаптується до ринкових умов бізнесу, але основним напрямком вдосконалення є перехід до стратегічного управління. У зв'язку з цим у майбутньому більше уваги буде приділятися управлінню ринком, яке дозволить не тільки прогнозувати розвиток ринку, а й збільшити можливість майбутнього впливу.</w:t>
      </w:r>
    </w:p>
    <w:p w:rsidR="00701AAE" w:rsidRDefault="00701AAE" w:rsidP="00A25CA0">
      <w:pPr>
        <w:widowControl w:val="0"/>
        <w:spacing w:after="0" w:line="360" w:lineRule="auto"/>
        <w:ind w:firstLine="709"/>
        <w:jc w:val="both"/>
        <w:rPr>
          <w:rFonts w:ascii="Times New Roman" w:hAnsi="Times New Roman"/>
          <w:sz w:val="28"/>
          <w:szCs w:val="28"/>
          <w:lang w:val="uk-UA"/>
        </w:rPr>
      </w:pPr>
      <w:r w:rsidRPr="00A25CA0">
        <w:rPr>
          <w:rFonts w:ascii="Times New Roman" w:hAnsi="Times New Roman"/>
          <w:sz w:val="28"/>
          <w:szCs w:val="28"/>
          <w:lang w:val="uk-UA"/>
        </w:rPr>
        <w:t xml:space="preserve">У </w:t>
      </w:r>
      <w:r w:rsidRPr="00FB58EF">
        <w:rPr>
          <w:rFonts w:ascii="Times New Roman" w:hAnsi="Times New Roman"/>
          <w:sz w:val="28"/>
          <w:szCs w:val="28"/>
          <w:lang w:val="uk-UA"/>
        </w:rPr>
        <w:t>ТОВ «</w:t>
      </w:r>
      <w:r w:rsidR="007265C0">
        <w:rPr>
          <w:rFonts w:ascii="Times New Roman" w:hAnsi="Times New Roman"/>
          <w:sz w:val="28"/>
          <w:szCs w:val="28"/>
          <w:lang w:val="uk-UA"/>
        </w:rPr>
        <w:t>Дан</w:t>
      </w:r>
      <w:r w:rsidR="007265C0" w:rsidRPr="00195100">
        <w:rPr>
          <w:rFonts w:ascii="Times New Roman" w:hAnsi="Times New Roman"/>
          <w:sz w:val="28"/>
          <w:szCs w:val="28"/>
          <w:lang w:val="uk-UA"/>
        </w:rPr>
        <w:t>-Ф</w:t>
      </w:r>
      <w:r w:rsidR="007265C0">
        <w:rPr>
          <w:rFonts w:ascii="Times New Roman" w:hAnsi="Times New Roman"/>
          <w:sz w:val="28"/>
          <w:szCs w:val="28"/>
          <w:lang w:val="uk-UA"/>
        </w:rPr>
        <w:t>арм</w:t>
      </w:r>
      <w:r w:rsidR="007265C0" w:rsidRPr="00195100">
        <w:rPr>
          <w:rFonts w:ascii="Times New Roman" w:hAnsi="Times New Roman"/>
          <w:sz w:val="28"/>
          <w:szCs w:val="28"/>
          <w:lang w:val="uk-UA"/>
        </w:rPr>
        <w:t xml:space="preserve"> У</w:t>
      </w:r>
      <w:r w:rsidR="007265C0">
        <w:rPr>
          <w:rFonts w:ascii="Times New Roman" w:hAnsi="Times New Roman"/>
          <w:sz w:val="28"/>
          <w:szCs w:val="28"/>
          <w:lang w:val="uk-UA"/>
        </w:rPr>
        <w:t>країна</w:t>
      </w:r>
      <w:r w:rsidRPr="00FB58EF">
        <w:rPr>
          <w:rFonts w:ascii="Times New Roman" w:hAnsi="Times New Roman"/>
          <w:sz w:val="28"/>
          <w:szCs w:val="28"/>
          <w:lang w:val="uk-UA"/>
        </w:rPr>
        <w:t>»</w:t>
      </w:r>
      <w:r>
        <w:rPr>
          <w:rFonts w:ascii="Times New Roman" w:hAnsi="Times New Roman"/>
          <w:sz w:val="28"/>
          <w:szCs w:val="28"/>
          <w:lang w:val="uk-UA"/>
        </w:rPr>
        <w:t xml:space="preserve"> </w:t>
      </w:r>
      <w:r w:rsidRPr="00A25CA0">
        <w:rPr>
          <w:rFonts w:ascii="Times New Roman" w:hAnsi="Times New Roman"/>
          <w:sz w:val="28"/>
          <w:szCs w:val="28"/>
          <w:lang w:val="uk-UA"/>
        </w:rPr>
        <w:t xml:space="preserve">працюють висококваліфіковані працівники, близько половини працівників мають вищу та середню освіту. Керівництво </w:t>
      </w:r>
      <w:r w:rsidRPr="00FB58EF">
        <w:rPr>
          <w:rFonts w:ascii="Times New Roman" w:hAnsi="Times New Roman"/>
          <w:sz w:val="28"/>
          <w:szCs w:val="28"/>
          <w:lang w:val="uk-UA"/>
        </w:rPr>
        <w:t>ТОВ «</w:t>
      </w:r>
      <w:r w:rsidR="007265C0">
        <w:rPr>
          <w:rFonts w:ascii="Times New Roman" w:hAnsi="Times New Roman"/>
          <w:sz w:val="28"/>
          <w:szCs w:val="28"/>
          <w:lang w:val="uk-UA"/>
        </w:rPr>
        <w:t>Дан</w:t>
      </w:r>
      <w:r w:rsidR="007265C0" w:rsidRPr="00195100">
        <w:rPr>
          <w:rFonts w:ascii="Times New Roman" w:hAnsi="Times New Roman"/>
          <w:sz w:val="28"/>
          <w:szCs w:val="28"/>
          <w:lang w:val="uk-UA"/>
        </w:rPr>
        <w:t>-Ф</w:t>
      </w:r>
      <w:r w:rsidR="007265C0">
        <w:rPr>
          <w:rFonts w:ascii="Times New Roman" w:hAnsi="Times New Roman"/>
          <w:sz w:val="28"/>
          <w:szCs w:val="28"/>
          <w:lang w:val="uk-UA"/>
        </w:rPr>
        <w:t>арм</w:t>
      </w:r>
      <w:r w:rsidR="007265C0" w:rsidRPr="00195100">
        <w:rPr>
          <w:rFonts w:ascii="Times New Roman" w:hAnsi="Times New Roman"/>
          <w:sz w:val="28"/>
          <w:szCs w:val="28"/>
          <w:lang w:val="uk-UA"/>
        </w:rPr>
        <w:t xml:space="preserve"> У</w:t>
      </w:r>
      <w:r w:rsidR="007265C0">
        <w:rPr>
          <w:rFonts w:ascii="Times New Roman" w:hAnsi="Times New Roman"/>
          <w:sz w:val="28"/>
          <w:szCs w:val="28"/>
          <w:lang w:val="uk-UA"/>
        </w:rPr>
        <w:t>країна</w:t>
      </w:r>
      <w:r w:rsidRPr="00FB58EF">
        <w:rPr>
          <w:rFonts w:ascii="Times New Roman" w:hAnsi="Times New Roman"/>
          <w:sz w:val="28"/>
          <w:szCs w:val="28"/>
          <w:lang w:val="uk-UA"/>
        </w:rPr>
        <w:t>»</w:t>
      </w:r>
      <w:r w:rsidRPr="00A25CA0">
        <w:rPr>
          <w:rFonts w:ascii="Times New Roman" w:hAnsi="Times New Roman"/>
          <w:sz w:val="28"/>
          <w:szCs w:val="28"/>
          <w:lang w:val="uk-UA"/>
        </w:rPr>
        <w:t xml:space="preserve"> реалізує кадрову політику, спрямовану на стабільний розвиток кадрових стандартів, оптимізацію чисельності та професійного складу персоналу.</w:t>
      </w:r>
    </w:p>
    <w:p w:rsidR="00701AAE" w:rsidRDefault="00701AAE" w:rsidP="00085663">
      <w:pPr>
        <w:pStyle w:val="12"/>
        <w:widowControl w:val="0"/>
        <w:tabs>
          <w:tab w:val="left" w:pos="1134"/>
        </w:tabs>
        <w:ind w:left="0"/>
        <w:rPr>
          <w:color w:val="000000"/>
        </w:rPr>
      </w:pPr>
      <w:r>
        <w:rPr>
          <w:color w:val="000000"/>
        </w:rPr>
        <w:t xml:space="preserve">Структура персоналу </w:t>
      </w:r>
      <w:r w:rsidRPr="00FB58EF">
        <w:rPr>
          <w:color w:val="000000"/>
        </w:rPr>
        <w:t>ТОВ «</w:t>
      </w:r>
      <w:r w:rsidR="007265C0">
        <w:t>Дан</w:t>
      </w:r>
      <w:r w:rsidR="007265C0" w:rsidRPr="00195100">
        <w:t>-Ф</w:t>
      </w:r>
      <w:r w:rsidR="007265C0">
        <w:t>арм</w:t>
      </w:r>
      <w:r w:rsidR="007265C0" w:rsidRPr="00195100">
        <w:t xml:space="preserve"> У</w:t>
      </w:r>
      <w:r w:rsidR="007265C0">
        <w:t>країна</w:t>
      </w:r>
      <w:r w:rsidRPr="00FB58EF">
        <w:rPr>
          <w:color w:val="000000"/>
        </w:rPr>
        <w:t>»</w:t>
      </w:r>
      <w:r>
        <w:rPr>
          <w:color w:val="000000"/>
        </w:rPr>
        <w:t xml:space="preserve"> представлена на рис. 2.</w:t>
      </w:r>
      <w:r w:rsidRPr="00195100">
        <w:rPr>
          <w:color w:val="000000"/>
          <w:lang w:val="ru-RU"/>
        </w:rPr>
        <w:t>3</w:t>
      </w:r>
      <w:r>
        <w:rPr>
          <w:color w:val="000000"/>
        </w:rPr>
        <w:t>.</w:t>
      </w:r>
    </w:p>
    <w:p w:rsidR="007265C0" w:rsidRDefault="007265C0" w:rsidP="007265C0">
      <w:pPr>
        <w:widowControl w:val="0"/>
        <w:spacing w:after="0" w:line="360" w:lineRule="auto"/>
        <w:rPr>
          <w:rFonts w:ascii="Times New Roman" w:hAnsi="Times New Roman"/>
          <w:color w:val="000000"/>
          <w:sz w:val="28"/>
          <w:szCs w:val="28"/>
          <w:lang w:val="uk-UA"/>
        </w:rPr>
      </w:pPr>
      <w:r>
        <w:rPr>
          <w:rFonts w:ascii="Times New Roman" w:hAnsi="Times New Roman"/>
          <w:noProof/>
          <w:color w:val="000000"/>
          <w:sz w:val="28"/>
          <w:szCs w:val="28"/>
          <w:lang w:val="uk-UA" w:eastAsia="uk-UA"/>
        </w:rPr>
        <w:drawing>
          <wp:inline distT="0" distB="0" distL="0" distR="0">
            <wp:extent cx="2781300" cy="2781300"/>
            <wp:effectExtent l="19050" t="0" r="19050" b="0"/>
            <wp:docPr id="12"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891A59" w:rsidRPr="00891A59">
        <w:rPr>
          <w:rFonts w:ascii="Times New Roman" w:hAnsi="Times New Roman"/>
          <w:noProof/>
          <w:color w:val="000000"/>
          <w:sz w:val="28"/>
          <w:szCs w:val="28"/>
          <w:lang w:val="uk-UA" w:eastAsia="uk-UA"/>
        </w:rPr>
        <w:drawing>
          <wp:inline distT="0" distB="0" distL="0" distR="0">
            <wp:extent cx="3028950" cy="2781300"/>
            <wp:effectExtent l="19050" t="0" r="19050" b="0"/>
            <wp:docPr id="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265C0" w:rsidRDefault="007265C0" w:rsidP="007265C0">
      <w:pPr>
        <w:pStyle w:val="12"/>
        <w:widowControl w:val="0"/>
        <w:tabs>
          <w:tab w:val="left" w:pos="1134"/>
        </w:tabs>
        <w:ind w:left="0"/>
        <w:jc w:val="center"/>
        <w:rPr>
          <w:b/>
          <w:color w:val="000000"/>
          <w:lang w:val="ru-RU"/>
        </w:rPr>
      </w:pPr>
      <w:r>
        <w:rPr>
          <w:b/>
          <w:color w:val="000000"/>
        </w:rPr>
        <w:t>Рис. 2.</w:t>
      </w:r>
      <w:r w:rsidRPr="002B2877">
        <w:rPr>
          <w:b/>
          <w:color w:val="000000"/>
          <w:lang w:val="ru-RU"/>
        </w:rPr>
        <w:t>3</w:t>
      </w:r>
      <w:r w:rsidRPr="0045088B">
        <w:rPr>
          <w:b/>
          <w:color w:val="000000"/>
        </w:rPr>
        <w:t>. Структура персоналу ТОВ «</w:t>
      </w:r>
      <w:r w:rsidRPr="007265C0">
        <w:rPr>
          <w:b/>
          <w:color w:val="000000"/>
          <w:lang w:val="ru-RU"/>
        </w:rPr>
        <w:t>Дан-Фарм Україна</w:t>
      </w:r>
      <w:r>
        <w:rPr>
          <w:b/>
          <w:color w:val="000000"/>
          <w:lang w:val="ru-RU"/>
        </w:rPr>
        <w:t>»</w:t>
      </w:r>
    </w:p>
    <w:p w:rsidR="00701AAE" w:rsidRPr="007265C0" w:rsidRDefault="00701AAE" w:rsidP="007265C0">
      <w:pPr>
        <w:pStyle w:val="12"/>
        <w:widowControl w:val="0"/>
        <w:tabs>
          <w:tab w:val="left" w:pos="1134"/>
        </w:tabs>
        <w:ind w:left="0"/>
        <w:jc w:val="center"/>
        <w:rPr>
          <w:b/>
          <w:color w:val="000000"/>
          <w:lang w:val="ru-RU"/>
        </w:rPr>
      </w:pPr>
      <w:r w:rsidRPr="00F279DA">
        <w:rPr>
          <w:color w:val="000000"/>
        </w:rPr>
        <w:t xml:space="preserve">Примітка. </w:t>
      </w:r>
      <w:r w:rsidR="00B2249E">
        <w:rPr>
          <w:color w:val="000000"/>
        </w:rPr>
        <w:t>С</w:t>
      </w:r>
      <w:r w:rsidR="0081232A">
        <w:rPr>
          <w:color w:val="000000"/>
        </w:rPr>
        <w:t>кладено автором на основі [</w:t>
      </w:r>
      <w:r w:rsidR="0081232A">
        <w:rPr>
          <w:color w:val="000000"/>
          <w:lang w:val="ru-RU"/>
        </w:rPr>
        <w:t>40</w:t>
      </w:r>
      <w:r w:rsidR="0081232A">
        <w:rPr>
          <w:color w:val="000000"/>
        </w:rPr>
        <w:t>-</w:t>
      </w:r>
      <w:r w:rsidR="0081232A">
        <w:rPr>
          <w:color w:val="000000"/>
          <w:lang w:val="ru-RU"/>
        </w:rPr>
        <w:t>44</w:t>
      </w:r>
      <w:r w:rsidRPr="00F279DA">
        <w:rPr>
          <w:color w:val="000000"/>
        </w:rPr>
        <w:t>]</w:t>
      </w:r>
    </w:p>
    <w:p w:rsidR="00701AAE" w:rsidRDefault="00701AAE" w:rsidP="00085663">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Найбільшу частину персоналу</w:t>
      </w:r>
      <w:r w:rsidRPr="006950ED">
        <w:rPr>
          <w:rFonts w:ascii="Times New Roman" w:hAnsi="Times New Roman"/>
          <w:color w:val="000000"/>
          <w:sz w:val="28"/>
          <w:lang w:val="uk-UA"/>
        </w:rPr>
        <w:t xml:space="preserve"> </w:t>
      </w: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w:t>
      </w:r>
      <w:r>
        <w:rPr>
          <w:rFonts w:ascii="Times New Roman" w:hAnsi="Times New Roman"/>
          <w:color w:val="000000"/>
          <w:sz w:val="28"/>
          <w:szCs w:val="28"/>
          <w:lang w:val="uk-UA"/>
        </w:rPr>
        <w:t xml:space="preserve"> становлять працівники,серед яких обслуговуючий персонал та ветеринари.</w:t>
      </w:r>
    </w:p>
    <w:p w:rsidR="00701AAE" w:rsidRPr="00891A59" w:rsidRDefault="00701AAE" w:rsidP="00891A59">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Освіта переважає</w:t>
      </w:r>
      <w:r w:rsidR="00891A59">
        <w:rPr>
          <w:rFonts w:ascii="Times New Roman" w:hAnsi="Times New Roman"/>
          <w:color w:val="000000"/>
          <w:sz w:val="28"/>
          <w:szCs w:val="28"/>
          <w:lang w:val="uk-UA"/>
        </w:rPr>
        <w:t xml:space="preserve"> середня та </w:t>
      </w:r>
      <w:r>
        <w:rPr>
          <w:rFonts w:ascii="Times New Roman" w:hAnsi="Times New Roman"/>
          <w:color w:val="000000"/>
          <w:sz w:val="28"/>
          <w:szCs w:val="28"/>
          <w:lang w:val="uk-UA"/>
        </w:rPr>
        <w:t xml:space="preserve"> середня спеціальна, адже основна кількість персоналу є</w:t>
      </w:r>
      <w:r w:rsidR="00891A59">
        <w:rPr>
          <w:rFonts w:ascii="Times New Roman" w:hAnsi="Times New Roman"/>
          <w:color w:val="000000"/>
          <w:sz w:val="28"/>
          <w:szCs w:val="28"/>
          <w:lang w:val="uk-UA"/>
        </w:rPr>
        <w:t xml:space="preserve"> ветеринари</w:t>
      </w:r>
      <w:r>
        <w:rPr>
          <w:rFonts w:ascii="Times New Roman" w:hAnsi="Times New Roman"/>
          <w:color w:val="000000"/>
          <w:sz w:val="28"/>
          <w:szCs w:val="28"/>
          <w:lang w:val="uk-UA"/>
        </w:rPr>
        <w:t>.</w:t>
      </w:r>
      <w:r w:rsidR="00891A59">
        <w:rPr>
          <w:rFonts w:ascii="Times New Roman" w:hAnsi="Times New Roman"/>
          <w:color w:val="000000"/>
          <w:sz w:val="28"/>
          <w:szCs w:val="28"/>
          <w:lang w:val="uk-UA"/>
        </w:rPr>
        <w:t xml:space="preserve"> </w:t>
      </w:r>
      <w:r>
        <w:rPr>
          <w:rFonts w:ascii="Times New Roman" w:hAnsi="Times New Roman"/>
          <w:sz w:val="28"/>
          <w:szCs w:val="28"/>
          <w:lang w:val="uk-UA"/>
        </w:rPr>
        <w:t>По віковому розподілу переважає персонал 30-40 років.</w:t>
      </w:r>
    </w:p>
    <w:p w:rsidR="00701AAE" w:rsidRPr="007519A6" w:rsidRDefault="00701AAE" w:rsidP="007519A6">
      <w:pPr>
        <w:spacing w:line="360" w:lineRule="auto"/>
        <w:ind w:firstLine="709"/>
        <w:contextualSpacing/>
        <w:jc w:val="both"/>
        <w:rPr>
          <w:rFonts w:ascii="Segoe UI" w:hAnsi="Segoe UI" w:cs="Segoe UI"/>
          <w:color w:val="374151"/>
          <w:bdr w:val="single" w:sz="2" w:space="0" w:color="D9D9E3" w:frame="1"/>
          <w:shd w:val="clear" w:color="auto" w:fill="F7F7F8"/>
        </w:rPr>
      </w:pPr>
      <w:r>
        <w:rPr>
          <w:rFonts w:ascii="Times New Roman" w:hAnsi="Times New Roman"/>
          <w:sz w:val="28"/>
          <w:szCs w:val="28"/>
        </w:rPr>
        <w:t xml:space="preserve">Треба звернути увагу на якісний склад персоналу підприємства </w:t>
      </w:r>
      <w:r w:rsidRPr="00195100">
        <w:rPr>
          <w:rFonts w:ascii="Times New Roman" w:hAnsi="Times New Roman"/>
          <w:sz w:val="28"/>
          <w:szCs w:val="28"/>
          <w:lang w:val="uk-UA"/>
        </w:rPr>
        <w:t>ТОВ «</w:t>
      </w:r>
      <w:r w:rsidR="00891A59">
        <w:rPr>
          <w:rFonts w:ascii="Times New Roman" w:hAnsi="Times New Roman"/>
          <w:color w:val="000000"/>
          <w:sz w:val="28"/>
          <w:lang w:val="uk-UA"/>
        </w:rPr>
        <w:t>Дан-Фарм Україна</w:t>
      </w:r>
      <w:r w:rsidRPr="00195100">
        <w:rPr>
          <w:rFonts w:ascii="Times New Roman" w:hAnsi="Times New Roman"/>
          <w:sz w:val="28"/>
          <w:szCs w:val="28"/>
          <w:lang w:val="uk-UA"/>
        </w:rPr>
        <w:t>»</w:t>
      </w:r>
      <w:r>
        <w:rPr>
          <w:rFonts w:ascii="Times New Roman" w:hAnsi="Times New Roman"/>
          <w:sz w:val="28"/>
          <w:szCs w:val="28"/>
          <w:lang w:val="uk-UA"/>
        </w:rPr>
        <w:t>–</w:t>
      </w:r>
      <w:r w:rsidRPr="00882341">
        <w:rPr>
          <w:rFonts w:ascii="Times New Roman" w:hAnsi="Times New Roman"/>
          <w:sz w:val="28"/>
          <w:szCs w:val="28"/>
          <w:lang w:val="uk-UA"/>
        </w:rPr>
        <w:t xml:space="preserve"> </w:t>
      </w:r>
      <w:r>
        <w:rPr>
          <w:rFonts w:ascii="Times New Roman" w:hAnsi="Times New Roman"/>
          <w:sz w:val="28"/>
          <w:szCs w:val="28"/>
        </w:rPr>
        <w:t>за 2022 рік.</w:t>
      </w:r>
      <w:r w:rsidRPr="004C1314">
        <w:t xml:space="preserve"> </w:t>
      </w:r>
      <w:r w:rsidR="007519A6" w:rsidRPr="007519A6">
        <w:rPr>
          <w:rFonts w:ascii="Times New Roman" w:hAnsi="Times New Roman"/>
          <w:sz w:val="28"/>
          <w:szCs w:val="28"/>
        </w:rPr>
        <w:t xml:space="preserve">Для виявлення потенційних можливостей підвищення продуктивності підприємства є необхідним провести аналіз якісного складу персоналу. Порівняння цих показників аналізу з аналогічними показниками інших підприємств використовують для вдосконалення структури персоналу. Рівень якісного складу керівницького персоналу має прямий вплив на ефективність функціонування підприємства, </w:t>
      </w:r>
      <w:r w:rsidR="007519A6">
        <w:rPr>
          <w:rFonts w:ascii="Times New Roman" w:hAnsi="Times New Roman"/>
          <w:sz w:val="28"/>
          <w:szCs w:val="28"/>
        </w:rPr>
        <w:t xml:space="preserve">рівень </w:t>
      </w:r>
      <w:r w:rsidR="007519A6" w:rsidRPr="007519A6">
        <w:rPr>
          <w:rFonts w:ascii="Times New Roman" w:hAnsi="Times New Roman"/>
          <w:sz w:val="28"/>
          <w:szCs w:val="28"/>
        </w:rPr>
        <w:t xml:space="preserve">якості управлінських рішень та їх реалізації залежать від особистісних характеристик </w:t>
      </w:r>
      <w:r w:rsidR="007519A6">
        <w:rPr>
          <w:rFonts w:ascii="Times New Roman" w:hAnsi="Times New Roman"/>
          <w:sz w:val="28"/>
          <w:szCs w:val="28"/>
        </w:rPr>
        <w:t>працівників, їх загальноосвітнього</w:t>
      </w:r>
      <w:r w:rsidR="007519A6" w:rsidRPr="007519A6">
        <w:rPr>
          <w:rFonts w:ascii="Times New Roman" w:hAnsi="Times New Roman"/>
          <w:sz w:val="28"/>
          <w:szCs w:val="28"/>
        </w:rPr>
        <w:t xml:space="preserve"> та кваліфікаційного рівня.</w:t>
      </w:r>
    </w:p>
    <w:p w:rsidR="00701AAE" w:rsidRPr="00195100" w:rsidRDefault="00701AAE" w:rsidP="00F279DA">
      <w:pPr>
        <w:spacing w:line="360" w:lineRule="auto"/>
        <w:ind w:firstLine="709"/>
        <w:contextualSpacing/>
        <w:jc w:val="right"/>
        <w:rPr>
          <w:rFonts w:ascii="Times New Roman" w:hAnsi="Times New Roman"/>
          <w:i/>
          <w:sz w:val="28"/>
          <w:szCs w:val="28"/>
        </w:rPr>
      </w:pPr>
      <w:r>
        <w:rPr>
          <w:rFonts w:ascii="Times New Roman" w:hAnsi="Times New Roman"/>
          <w:i/>
          <w:sz w:val="28"/>
          <w:szCs w:val="28"/>
        </w:rPr>
        <w:t xml:space="preserve">Таблиця </w:t>
      </w:r>
      <w:r w:rsidRPr="00195100">
        <w:rPr>
          <w:rFonts w:ascii="Times New Roman" w:hAnsi="Times New Roman"/>
          <w:i/>
          <w:sz w:val="28"/>
          <w:szCs w:val="28"/>
        </w:rPr>
        <w:t>2.1</w:t>
      </w:r>
    </w:p>
    <w:p w:rsidR="00701AAE" w:rsidRPr="000629EC" w:rsidRDefault="00701AAE" w:rsidP="00806837">
      <w:pPr>
        <w:spacing w:line="360" w:lineRule="auto"/>
        <w:ind w:firstLine="709"/>
        <w:contextualSpacing/>
        <w:jc w:val="center"/>
        <w:rPr>
          <w:rFonts w:ascii="Times New Roman" w:hAnsi="Times New Roman"/>
          <w:b/>
          <w:sz w:val="28"/>
          <w:szCs w:val="28"/>
        </w:rPr>
      </w:pPr>
      <w:r w:rsidRPr="000629EC">
        <w:rPr>
          <w:rFonts w:ascii="Times New Roman" w:hAnsi="Times New Roman"/>
          <w:b/>
          <w:sz w:val="28"/>
          <w:szCs w:val="28"/>
        </w:rPr>
        <w:t xml:space="preserve">Якісний склад людськх ресурсів на підприємстві </w:t>
      </w:r>
      <w:r w:rsidRPr="000629EC">
        <w:rPr>
          <w:rFonts w:ascii="Times New Roman" w:hAnsi="Times New Roman"/>
          <w:b/>
          <w:sz w:val="28"/>
          <w:szCs w:val="28"/>
          <w:lang w:val="uk-UA"/>
        </w:rPr>
        <w:t>ТОВ «</w:t>
      </w:r>
      <w:r w:rsidR="00891A59" w:rsidRPr="00891A59">
        <w:rPr>
          <w:rFonts w:ascii="Times New Roman" w:hAnsi="Times New Roman"/>
          <w:b/>
          <w:sz w:val="28"/>
          <w:szCs w:val="28"/>
          <w:lang w:val="uk-UA"/>
        </w:rPr>
        <w:t>Дан-Фарм Україна</w:t>
      </w:r>
      <w:r w:rsidRPr="000629EC">
        <w:rPr>
          <w:rFonts w:ascii="Times New Roman" w:hAnsi="Times New Roman"/>
          <w:b/>
          <w:sz w:val="28"/>
          <w:szCs w:val="28"/>
          <w:lang w:val="uk-UA"/>
        </w:rPr>
        <w:t>»</w:t>
      </w: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1417"/>
        <w:gridCol w:w="1134"/>
        <w:gridCol w:w="1418"/>
        <w:gridCol w:w="1134"/>
        <w:gridCol w:w="1417"/>
        <w:gridCol w:w="876"/>
        <w:gridCol w:w="1387"/>
      </w:tblGrid>
      <w:tr w:rsidR="00701AAE" w:rsidTr="00463919">
        <w:tc>
          <w:tcPr>
            <w:tcW w:w="9629" w:type="dxa"/>
            <w:gridSpan w:val="8"/>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Групи працівників</w:t>
            </w:r>
          </w:p>
        </w:tc>
      </w:tr>
      <w:tr w:rsidR="00701AAE" w:rsidTr="00463919">
        <w:trPr>
          <w:cantSplit/>
          <w:trHeight w:val="1650"/>
        </w:trPr>
        <w:tc>
          <w:tcPr>
            <w:tcW w:w="84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За віком</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Чисельність працівників, осіб</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За трудовим стажем, років</w:t>
            </w:r>
          </w:p>
        </w:tc>
        <w:tc>
          <w:tcPr>
            <w:tcW w:w="1418"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Чисельність працівників, осіб</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За рівнем освіти</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Чисельність працівників, осіб</w:t>
            </w:r>
          </w:p>
        </w:tc>
        <w:tc>
          <w:tcPr>
            <w:tcW w:w="87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За статтю</w:t>
            </w:r>
          </w:p>
        </w:tc>
        <w:tc>
          <w:tcPr>
            <w:tcW w:w="138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Чисельність працівників, осіб</w:t>
            </w:r>
          </w:p>
        </w:tc>
      </w:tr>
      <w:tr w:rsidR="00701AAE" w:rsidTr="00463919">
        <w:tc>
          <w:tcPr>
            <w:tcW w:w="84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1</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2</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3</w:t>
            </w:r>
          </w:p>
        </w:tc>
        <w:tc>
          <w:tcPr>
            <w:tcW w:w="1418"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4</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5</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6</w:t>
            </w:r>
          </w:p>
        </w:tc>
        <w:tc>
          <w:tcPr>
            <w:tcW w:w="87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7</w:t>
            </w:r>
          </w:p>
        </w:tc>
        <w:tc>
          <w:tcPr>
            <w:tcW w:w="138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8</w:t>
            </w:r>
          </w:p>
        </w:tc>
      </w:tr>
      <w:tr w:rsidR="00701AAE" w:rsidTr="00463919">
        <w:tc>
          <w:tcPr>
            <w:tcW w:w="84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Від 20 до 35</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17</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до 7</w:t>
            </w:r>
          </w:p>
        </w:tc>
        <w:tc>
          <w:tcPr>
            <w:tcW w:w="1418"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8</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Незаве-ршена середня</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4</w:t>
            </w:r>
          </w:p>
        </w:tc>
        <w:tc>
          <w:tcPr>
            <w:tcW w:w="87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Чоло-віки</w:t>
            </w:r>
          </w:p>
        </w:tc>
        <w:tc>
          <w:tcPr>
            <w:tcW w:w="138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31</w:t>
            </w:r>
          </w:p>
        </w:tc>
      </w:tr>
      <w:tr w:rsidR="00701AAE" w:rsidTr="00463919">
        <w:tc>
          <w:tcPr>
            <w:tcW w:w="84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з них 20 – 28</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7</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3 – 6</w:t>
            </w:r>
          </w:p>
        </w:tc>
        <w:tc>
          <w:tcPr>
            <w:tcW w:w="1418"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11</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Середня</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15</w:t>
            </w:r>
          </w:p>
        </w:tc>
        <w:tc>
          <w:tcPr>
            <w:tcW w:w="876" w:type="dxa"/>
            <w:vMerge w:val="restart"/>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Жінки</w:t>
            </w:r>
          </w:p>
        </w:tc>
        <w:tc>
          <w:tcPr>
            <w:tcW w:w="1387" w:type="dxa"/>
            <w:vMerge w:val="restart"/>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29</w:t>
            </w:r>
          </w:p>
        </w:tc>
      </w:tr>
      <w:tr w:rsidR="00701AAE" w:rsidTr="00463919">
        <w:tc>
          <w:tcPr>
            <w:tcW w:w="84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35-40</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20</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9 – 15</w:t>
            </w:r>
          </w:p>
        </w:tc>
        <w:tc>
          <w:tcPr>
            <w:tcW w:w="1418"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18</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Середня спеціа-</w:t>
            </w:r>
            <w:r w:rsidRPr="000629EC">
              <w:rPr>
                <w:rFonts w:ascii="Times New Roman" w:hAnsi="Times New Roman"/>
                <w:color w:val="000000"/>
              </w:rPr>
              <w:lastRenderedPageBreak/>
              <w:t>льна</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lastRenderedPageBreak/>
              <w:t>19</w:t>
            </w:r>
          </w:p>
        </w:tc>
        <w:tc>
          <w:tcPr>
            <w:tcW w:w="876" w:type="dxa"/>
            <w:vMerge/>
            <w:vAlign w:val="center"/>
          </w:tcPr>
          <w:p w:rsidR="00701AAE" w:rsidRPr="000629EC" w:rsidRDefault="00701AAE" w:rsidP="00463919">
            <w:pPr>
              <w:rPr>
                <w:rFonts w:ascii="Times New Roman" w:hAnsi="Times New Roman"/>
                <w:color w:val="000000"/>
              </w:rPr>
            </w:pPr>
          </w:p>
        </w:tc>
        <w:tc>
          <w:tcPr>
            <w:tcW w:w="1387" w:type="dxa"/>
            <w:vMerge/>
            <w:vAlign w:val="center"/>
          </w:tcPr>
          <w:p w:rsidR="00701AAE" w:rsidRPr="000629EC" w:rsidRDefault="00701AAE" w:rsidP="00463919">
            <w:pPr>
              <w:rPr>
                <w:rFonts w:ascii="Times New Roman" w:hAnsi="Times New Roman"/>
                <w:color w:val="000000"/>
              </w:rPr>
            </w:pPr>
          </w:p>
        </w:tc>
      </w:tr>
      <w:tr w:rsidR="00701AAE" w:rsidTr="00463919">
        <w:tc>
          <w:tcPr>
            <w:tcW w:w="84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lastRenderedPageBreak/>
              <w:t>40-45</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11</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16 – 20</w:t>
            </w:r>
          </w:p>
        </w:tc>
        <w:tc>
          <w:tcPr>
            <w:tcW w:w="1418"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12</w:t>
            </w:r>
          </w:p>
        </w:tc>
        <w:tc>
          <w:tcPr>
            <w:tcW w:w="1134" w:type="dxa"/>
            <w:vMerge w:val="restart"/>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Вища</w:t>
            </w:r>
          </w:p>
        </w:tc>
        <w:tc>
          <w:tcPr>
            <w:tcW w:w="1417" w:type="dxa"/>
            <w:vMerge w:val="restart"/>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13</w:t>
            </w:r>
          </w:p>
        </w:tc>
        <w:tc>
          <w:tcPr>
            <w:tcW w:w="876" w:type="dxa"/>
            <w:vMerge/>
            <w:vAlign w:val="center"/>
          </w:tcPr>
          <w:p w:rsidR="00701AAE" w:rsidRPr="000629EC" w:rsidRDefault="00701AAE" w:rsidP="00463919">
            <w:pPr>
              <w:rPr>
                <w:rFonts w:ascii="Times New Roman" w:hAnsi="Times New Roman"/>
                <w:color w:val="000000"/>
              </w:rPr>
            </w:pPr>
          </w:p>
        </w:tc>
        <w:tc>
          <w:tcPr>
            <w:tcW w:w="1387" w:type="dxa"/>
            <w:vMerge/>
            <w:vAlign w:val="center"/>
          </w:tcPr>
          <w:p w:rsidR="00701AAE" w:rsidRPr="000629EC" w:rsidRDefault="00701AAE" w:rsidP="00463919">
            <w:pPr>
              <w:rPr>
                <w:rFonts w:ascii="Times New Roman" w:hAnsi="Times New Roman"/>
                <w:color w:val="000000"/>
              </w:rPr>
            </w:pPr>
          </w:p>
        </w:tc>
      </w:tr>
      <w:tr w:rsidR="00701AAE" w:rsidTr="00463919">
        <w:tc>
          <w:tcPr>
            <w:tcW w:w="846" w:type="dxa"/>
            <w:vAlign w:val="center"/>
          </w:tcPr>
          <w:p w:rsidR="00701AAE" w:rsidRPr="000629EC" w:rsidRDefault="00701AAE" w:rsidP="00463919">
            <w:pPr>
              <w:spacing w:line="348" w:lineRule="auto"/>
              <w:ind w:right="-1"/>
              <w:jc w:val="center"/>
              <w:rPr>
                <w:rFonts w:ascii="Times New Roman" w:hAnsi="Times New Roman"/>
                <w:color w:val="000000"/>
                <w:sz w:val="20"/>
                <w:szCs w:val="20"/>
              </w:rPr>
            </w:pPr>
            <w:r w:rsidRPr="000629EC">
              <w:rPr>
                <w:rFonts w:ascii="Times New Roman" w:hAnsi="Times New Roman"/>
                <w:color w:val="000000"/>
                <w:sz w:val="20"/>
                <w:szCs w:val="20"/>
              </w:rPr>
              <w:t>45 і більше</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3</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Більше 20</w:t>
            </w:r>
          </w:p>
        </w:tc>
        <w:tc>
          <w:tcPr>
            <w:tcW w:w="1418"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2</w:t>
            </w:r>
          </w:p>
        </w:tc>
        <w:tc>
          <w:tcPr>
            <w:tcW w:w="1134" w:type="dxa"/>
            <w:vMerge/>
            <w:vAlign w:val="center"/>
          </w:tcPr>
          <w:p w:rsidR="00701AAE" w:rsidRPr="000629EC" w:rsidRDefault="00701AAE" w:rsidP="00463919">
            <w:pPr>
              <w:rPr>
                <w:rFonts w:ascii="Times New Roman" w:hAnsi="Times New Roman"/>
                <w:color w:val="000000"/>
              </w:rPr>
            </w:pPr>
          </w:p>
        </w:tc>
        <w:tc>
          <w:tcPr>
            <w:tcW w:w="1417" w:type="dxa"/>
            <w:vMerge/>
            <w:vAlign w:val="center"/>
          </w:tcPr>
          <w:p w:rsidR="00701AAE" w:rsidRPr="000629EC" w:rsidRDefault="00701AAE" w:rsidP="00463919">
            <w:pPr>
              <w:rPr>
                <w:rFonts w:ascii="Times New Roman" w:hAnsi="Times New Roman"/>
                <w:color w:val="000000"/>
              </w:rPr>
            </w:pPr>
          </w:p>
        </w:tc>
        <w:tc>
          <w:tcPr>
            <w:tcW w:w="876" w:type="dxa"/>
            <w:vMerge/>
            <w:vAlign w:val="center"/>
          </w:tcPr>
          <w:p w:rsidR="00701AAE" w:rsidRPr="000629EC" w:rsidRDefault="00701AAE" w:rsidP="00463919">
            <w:pPr>
              <w:rPr>
                <w:rFonts w:ascii="Times New Roman" w:hAnsi="Times New Roman"/>
                <w:color w:val="000000"/>
              </w:rPr>
            </w:pPr>
          </w:p>
        </w:tc>
        <w:tc>
          <w:tcPr>
            <w:tcW w:w="1387" w:type="dxa"/>
            <w:vMerge/>
            <w:vAlign w:val="center"/>
          </w:tcPr>
          <w:p w:rsidR="00701AAE" w:rsidRPr="000629EC" w:rsidRDefault="00701AAE" w:rsidP="00463919">
            <w:pPr>
              <w:rPr>
                <w:rFonts w:ascii="Times New Roman" w:hAnsi="Times New Roman"/>
                <w:color w:val="000000"/>
              </w:rPr>
            </w:pPr>
          </w:p>
        </w:tc>
      </w:tr>
      <w:tr w:rsidR="00701AAE" w:rsidTr="00463919">
        <w:tc>
          <w:tcPr>
            <w:tcW w:w="84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Разом</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51</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Разом</w:t>
            </w:r>
          </w:p>
        </w:tc>
        <w:tc>
          <w:tcPr>
            <w:tcW w:w="1418"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51</w:t>
            </w:r>
          </w:p>
        </w:tc>
        <w:tc>
          <w:tcPr>
            <w:tcW w:w="1134"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Разом</w:t>
            </w:r>
          </w:p>
        </w:tc>
        <w:tc>
          <w:tcPr>
            <w:tcW w:w="141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51</w:t>
            </w:r>
          </w:p>
        </w:tc>
        <w:tc>
          <w:tcPr>
            <w:tcW w:w="876"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Разом</w:t>
            </w:r>
          </w:p>
        </w:tc>
        <w:tc>
          <w:tcPr>
            <w:tcW w:w="1387" w:type="dxa"/>
            <w:vAlign w:val="center"/>
          </w:tcPr>
          <w:p w:rsidR="00701AAE" w:rsidRPr="000629EC" w:rsidRDefault="00701AAE" w:rsidP="00463919">
            <w:pPr>
              <w:spacing w:line="348" w:lineRule="auto"/>
              <w:ind w:right="-1"/>
              <w:jc w:val="center"/>
              <w:rPr>
                <w:rFonts w:ascii="Times New Roman" w:hAnsi="Times New Roman"/>
                <w:color w:val="000000"/>
              </w:rPr>
            </w:pPr>
            <w:r w:rsidRPr="000629EC">
              <w:rPr>
                <w:rFonts w:ascii="Times New Roman" w:hAnsi="Times New Roman"/>
                <w:color w:val="000000"/>
              </w:rPr>
              <w:t>51</w:t>
            </w:r>
          </w:p>
        </w:tc>
      </w:tr>
    </w:tbl>
    <w:p w:rsidR="00701AAE" w:rsidRPr="00B2249E" w:rsidRDefault="00701AAE" w:rsidP="006A38A0">
      <w:pPr>
        <w:spacing w:line="360" w:lineRule="auto"/>
        <w:contextualSpacing/>
        <w:rPr>
          <w:rFonts w:ascii="Times New Roman" w:hAnsi="Times New Roman"/>
          <w:color w:val="000000" w:themeColor="text1"/>
          <w:sz w:val="28"/>
          <w:szCs w:val="28"/>
        </w:rPr>
      </w:pPr>
      <w:r w:rsidRPr="00B2249E">
        <w:rPr>
          <w:rFonts w:ascii="Times New Roman" w:hAnsi="Times New Roman"/>
          <w:color w:val="000000" w:themeColor="text1"/>
          <w:sz w:val="28"/>
          <w:szCs w:val="28"/>
          <w:lang w:val="uk-UA"/>
        </w:rPr>
        <w:t>Примітка. Складено автором на основі</w:t>
      </w:r>
      <w:r w:rsidR="0081232A">
        <w:rPr>
          <w:rFonts w:ascii="Times New Roman" w:hAnsi="Times New Roman"/>
          <w:color w:val="000000" w:themeColor="text1"/>
          <w:sz w:val="28"/>
          <w:szCs w:val="28"/>
        </w:rPr>
        <w:t xml:space="preserve"> [40</w:t>
      </w:r>
      <w:r w:rsidR="00B2249E" w:rsidRPr="00B2249E">
        <w:rPr>
          <w:rFonts w:ascii="Times New Roman" w:hAnsi="Times New Roman"/>
          <w:color w:val="000000" w:themeColor="text1"/>
          <w:sz w:val="28"/>
          <w:szCs w:val="28"/>
        </w:rPr>
        <w:t>].</w:t>
      </w:r>
    </w:p>
    <w:p w:rsidR="00701AAE" w:rsidRPr="00E14521" w:rsidRDefault="00701AAE" w:rsidP="00806837">
      <w:pPr>
        <w:spacing w:line="360" w:lineRule="auto"/>
        <w:ind w:firstLine="709"/>
        <w:contextualSpacing/>
        <w:jc w:val="both"/>
        <w:rPr>
          <w:rFonts w:ascii="Times New Roman" w:hAnsi="Times New Roman"/>
          <w:sz w:val="28"/>
          <w:szCs w:val="28"/>
          <w:lang w:val="uk-UA"/>
        </w:rPr>
      </w:pPr>
      <w:r w:rsidRPr="00E14521">
        <w:rPr>
          <w:rFonts w:ascii="Times New Roman" w:hAnsi="Times New Roman"/>
          <w:sz w:val="28"/>
          <w:szCs w:val="28"/>
          <w:lang w:val="uk-UA"/>
        </w:rPr>
        <w:t>Проаналізувавши таблицю, можна дійти висновку ,що найбільший відсоток працюючих на підприємстві ма</w:t>
      </w:r>
      <w:r w:rsidR="00891A59">
        <w:rPr>
          <w:rFonts w:ascii="Times New Roman" w:hAnsi="Times New Roman"/>
          <w:sz w:val="28"/>
          <w:szCs w:val="28"/>
          <w:lang w:val="uk-UA"/>
        </w:rPr>
        <w:t>ють вік від 20 до 40 років- 72</w:t>
      </w:r>
      <w:r w:rsidRPr="00E14521">
        <w:rPr>
          <w:rFonts w:ascii="Times New Roman" w:hAnsi="Times New Roman"/>
          <w:sz w:val="28"/>
          <w:szCs w:val="28"/>
          <w:lang w:val="uk-UA"/>
        </w:rPr>
        <w:t>%.</w:t>
      </w:r>
    </w:p>
    <w:p w:rsidR="00701AAE" w:rsidRDefault="00701AAE" w:rsidP="00806837">
      <w:pPr>
        <w:spacing w:line="360" w:lineRule="auto"/>
        <w:ind w:firstLine="709"/>
        <w:contextualSpacing/>
        <w:jc w:val="both"/>
        <w:rPr>
          <w:rFonts w:ascii="Times New Roman" w:hAnsi="Times New Roman"/>
          <w:sz w:val="28"/>
          <w:szCs w:val="28"/>
        </w:rPr>
      </w:pPr>
      <w:r>
        <w:rPr>
          <w:rFonts w:ascii="Times New Roman" w:hAnsi="Times New Roman"/>
          <w:sz w:val="28"/>
          <w:szCs w:val="28"/>
        </w:rPr>
        <w:t>Така частка персоналу віком від 20 до 40 років,</w:t>
      </w:r>
      <w:r>
        <w:rPr>
          <w:rFonts w:ascii="Times New Roman" w:hAnsi="Times New Roman"/>
          <w:sz w:val="28"/>
          <w:szCs w:val="28"/>
          <w:lang w:val="uk-UA"/>
        </w:rPr>
        <w:t xml:space="preserve"> </w:t>
      </w:r>
      <w:r>
        <w:rPr>
          <w:rFonts w:ascii="Times New Roman" w:hAnsi="Times New Roman"/>
          <w:sz w:val="28"/>
          <w:szCs w:val="28"/>
        </w:rPr>
        <w:t>вказує на те,</w:t>
      </w:r>
      <w:r>
        <w:rPr>
          <w:rFonts w:ascii="Times New Roman" w:hAnsi="Times New Roman"/>
          <w:sz w:val="28"/>
          <w:szCs w:val="28"/>
          <w:lang w:val="uk-UA"/>
        </w:rPr>
        <w:t xml:space="preserve"> </w:t>
      </w:r>
      <w:r>
        <w:rPr>
          <w:rFonts w:ascii="Times New Roman" w:hAnsi="Times New Roman"/>
          <w:sz w:val="28"/>
          <w:szCs w:val="28"/>
        </w:rPr>
        <w:t>що підприємство має молодий коллектив з персоналом,</w:t>
      </w:r>
      <w:r>
        <w:rPr>
          <w:rFonts w:ascii="Times New Roman" w:hAnsi="Times New Roman"/>
          <w:sz w:val="28"/>
          <w:szCs w:val="28"/>
          <w:lang w:val="uk-UA"/>
        </w:rPr>
        <w:t xml:space="preserve"> </w:t>
      </w:r>
      <w:r>
        <w:rPr>
          <w:rFonts w:ascii="Times New Roman" w:hAnsi="Times New Roman"/>
          <w:sz w:val="28"/>
          <w:szCs w:val="28"/>
        </w:rPr>
        <w:t>який знає новітні технології</w:t>
      </w:r>
      <w:r w:rsidR="00891A59">
        <w:rPr>
          <w:rFonts w:ascii="Times New Roman" w:hAnsi="Times New Roman"/>
          <w:sz w:val="28"/>
          <w:szCs w:val="28"/>
        </w:rPr>
        <w:t xml:space="preserve"> та розвивається в ногу з часом</w:t>
      </w:r>
      <w:r>
        <w:rPr>
          <w:rFonts w:ascii="Times New Roman" w:hAnsi="Times New Roman"/>
          <w:sz w:val="28"/>
          <w:szCs w:val="28"/>
        </w:rPr>
        <w:t>,</w:t>
      </w:r>
      <w:r w:rsidR="00891A59">
        <w:rPr>
          <w:rFonts w:ascii="Times New Roman" w:hAnsi="Times New Roman"/>
          <w:sz w:val="28"/>
          <w:szCs w:val="28"/>
        </w:rPr>
        <w:t xml:space="preserve"> </w:t>
      </w:r>
      <w:r>
        <w:rPr>
          <w:rFonts w:ascii="Times New Roman" w:hAnsi="Times New Roman"/>
          <w:sz w:val="28"/>
          <w:szCs w:val="28"/>
        </w:rPr>
        <w:t>а отдже допомагає залишатись постійно конкурентно спроможним підприємством.</w:t>
      </w:r>
    </w:p>
    <w:p w:rsidR="00701AAE" w:rsidRDefault="00701AAE" w:rsidP="002D0725">
      <w:pPr>
        <w:spacing w:line="360" w:lineRule="auto"/>
        <w:ind w:firstLine="709"/>
        <w:contextualSpacing/>
        <w:jc w:val="both"/>
        <w:rPr>
          <w:rFonts w:ascii="Times New Roman" w:hAnsi="Times New Roman"/>
          <w:sz w:val="28"/>
          <w:szCs w:val="28"/>
        </w:rPr>
      </w:pPr>
      <w:r w:rsidRPr="000F51A6">
        <w:rPr>
          <w:rFonts w:ascii="Times New Roman" w:hAnsi="Times New Roman"/>
          <w:sz w:val="28"/>
          <w:szCs w:val="28"/>
        </w:rPr>
        <w:t xml:space="preserve">Позитивно характеризує якість трудових ресурсів те, що </w:t>
      </w:r>
      <w:r w:rsidR="00891A59">
        <w:rPr>
          <w:rFonts w:ascii="Times New Roman" w:hAnsi="Times New Roman"/>
          <w:sz w:val="28"/>
          <w:szCs w:val="28"/>
        </w:rPr>
        <w:t>66</w:t>
      </w:r>
      <w:r w:rsidRPr="000F51A6">
        <w:rPr>
          <w:rFonts w:ascii="Times New Roman" w:hAnsi="Times New Roman"/>
          <w:sz w:val="28"/>
          <w:szCs w:val="28"/>
        </w:rPr>
        <w:t>% працівників мають вищу та середню спеціальну освіту.</w:t>
      </w:r>
      <w:r>
        <w:rPr>
          <w:rFonts w:ascii="Times New Roman" w:hAnsi="Times New Roman"/>
          <w:sz w:val="28"/>
          <w:szCs w:val="28"/>
        </w:rPr>
        <w:t xml:space="preserve"> Це</w:t>
      </w:r>
      <w:r w:rsidR="00891A59">
        <w:rPr>
          <w:rFonts w:ascii="Times New Roman" w:hAnsi="Times New Roman"/>
          <w:sz w:val="28"/>
          <w:szCs w:val="28"/>
        </w:rPr>
        <w:t xml:space="preserve"> в свою чергу </w:t>
      </w:r>
      <w:r>
        <w:rPr>
          <w:rFonts w:ascii="Times New Roman" w:hAnsi="Times New Roman"/>
          <w:sz w:val="28"/>
          <w:szCs w:val="28"/>
        </w:rPr>
        <w:t xml:space="preserve"> означає,</w:t>
      </w:r>
      <w:r>
        <w:rPr>
          <w:rFonts w:ascii="Times New Roman" w:hAnsi="Times New Roman"/>
          <w:sz w:val="28"/>
          <w:szCs w:val="28"/>
          <w:lang w:val="uk-UA"/>
        </w:rPr>
        <w:t xml:space="preserve"> </w:t>
      </w:r>
      <w:r>
        <w:rPr>
          <w:rFonts w:ascii="Times New Roman" w:hAnsi="Times New Roman"/>
          <w:sz w:val="28"/>
          <w:szCs w:val="28"/>
        </w:rPr>
        <w:t>що більшість працівників висококваліфіковані та хороші спеціалісти в своїй галузі.</w:t>
      </w:r>
    </w:p>
    <w:p w:rsidR="00701AAE" w:rsidRPr="002D0725" w:rsidRDefault="00701AAE" w:rsidP="002D0725">
      <w:pPr>
        <w:widowControl w:val="0"/>
        <w:spacing w:after="0" w:line="360" w:lineRule="auto"/>
        <w:ind w:firstLine="709"/>
        <w:jc w:val="both"/>
        <w:rPr>
          <w:rFonts w:ascii="Times New Roman" w:hAnsi="Times New Roman"/>
          <w:color w:val="000000"/>
          <w:sz w:val="28"/>
          <w:lang w:val="uk-UA"/>
        </w:rPr>
      </w:pPr>
      <w:r>
        <w:rPr>
          <w:rFonts w:ascii="Times New Roman" w:hAnsi="Times New Roman"/>
          <w:sz w:val="28"/>
          <w:szCs w:val="28"/>
          <w:lang w:val="uk-UA"/>
        </w:rPr>
        <w:t>На рис. 2.</w:t>
      </w:r>
      <w:r w:rsidRPr="00195100">
        <w:rPr>
          <w:rFonts w:ascii="Times New Roman" w:hAnsi="Times New Roman"/>
          <w:sz w:val="28"/>
          <w:szCs w:val="28"/>
        </w:rPr>
        <w:t>4</w:t>
      </w:r>
      <w:r>
        <w:rPr>
          <w:rFonts w:ascii="Times New Roman" w:hAnsi="Times New Roman"/>
          <w:sz w:val="28"/>
          <w:szCs w:val="28"/>
          <w:lang w:val="uk-UA"/>
        </w:rPr>
        <w:t xml:space="preserve">. представлено кількість персоналу </w:t>
      </w: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w:t>
      </w:r>
      <w:r>
        <w:rPr>
          <w:rFonts w:ascii="Times New Roman" w:hAnsi="Times New Roman"/>
          <w:color w:val="000000"/>
          <w:sz w:val="28"/>
          <w:lang w:val="uk-UA"/>
        </w:rPr>
        <w:t xml:space="preserve"> за 2020-2022 рр.</w:t>
      </w:r>
    </w:p>
    <w:p w:rsidR="00891A59" w:rsidRDefault="00F53E2E" w:rsidP="00891A59">
      <w:pPr>
        <w:widowControl w:val="0"/>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4295775" cy="2600325"/>
            <wp:effectExtent l="19050" t="0" r="9525" b="0"/>
            <wp:docPr id="6" name="Объект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01AAE" w:rsidRPr="00891A59" w:rsidRDefault="00701AAE" w:rsidP="00891A59">
      <w:pPr>
        <w:widowControl w:val="0"/>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Рис. 2.</w:t>
      </w:r>
      <w:r w:rsidRPr="002B2877">
        <w:rPr>
          <w:rFonts w:ascii="Times New Roman" w:hAnsi="Times New Roman"/>
          <w:b/>
          <w:sz w:val="28"/>
          <w:szCs w:val="28"/>
        </w:rPr>
        <w:t>4</w:t>
      </w:r>
      <w:r w:rsidRPr="002D0725">
        <w:rPr>
          <w:rFonts w:ascii="Times New Roman" w:hAnsi="Times New Roman"/>
          <w:b/>
          <w:sz w:val="28"/>
          <w:szCs w:val="28"/>
          <w:lang w:val="uk-UA"/>
        </w:rPr>
        <w:t xml:space="preserve">. Кількість персоналу </w:t>
      </w:r>
      <w:r w:rsidRPr="002D0725">
        <w:rPr>
          <w:rFonts w:ascii="Times New Roman" w:hAnsi="Times New Roman"/>
          <w:b/>
          <w:color w:val="000000"/>
          <w:sz w:val="28"/>
          <w:lang w:val="uk-UA"/>
        </w:rPr>
        <w:t>ТОВ «</w:t>
      </w:r>
      <w:r w:rsidR="00891A59" w:rsidRPr="00891A59">
        <w:rPr>
          <w:rFonts w:ascii="Times New Roman" w:hAnsi="Times New Roman"/>
          <w:b/>
          <w:color w:val="000000"/>
          <w:sz w:val="28"/>
          <w:lang w:val="uk-UA"/>
        </w:rPr>
        <w:t>Дан-Фарм Україна</w:t>
      </w:r>
      <w:r w:rsidRPr="002D0725">
        <w:rPr>
          <w:rFonts w:ascii="Times New Roman" w:hAnsi="Times New Roman"/>
          <w:b/>
          <w:color w:val="000000"/>
          <w:sz w:val="28"/>
          <w:lang w:val="uk-UA"/>
        </w:rPr>
        <w:t>»</w:t>
      </w:r>
    </w:p>
    <w:p w:rsidR="00701AAE" w:rsidRDefault="00701AAE" w:rsidP="000629EC">
      <w:pPr>
        <w:widowControl w:val="0"/>
        <w:spacing w:after="0" w:line="240" w:lineRule="auto"/>
        <w:ind w:firstLine="709"/>
        <w:jc w:val="center"/>
        <w:rPr>
          <w:rFonts w:ascii="Times New Roman" w:hAnsi="Times New Roman"/>
          <w:b/>
          <w:color w:val="000000"/>
          <w:sz w:val="28"/>
          <w:lang w:val="uk-UA"/>
        </w:rPr>
      </w:pPr>
      <w:r w:rsidRPr="002D0725">
        <w:rPr>
          <w:rFonts w:ascii="Times New Roman" w:hAnsi="Times New Roman"/>
          <w:b/>
          <w:color w:val="000000"/>
          <w:sz w:val="28"/>
          <w:lang w:val="uk-UA"/>
        </w:rPr>
        <w:t xml:space="preserve"> за 2020-2022 рр.</w:t>
      </w:r>
    </w:p>
    <w:p w:rsidR="00701AAE" w:rsidRDefault="00701AAE" w:rsidP="00891A59">
      <w:pPr>
        <w:widowControl w:val="0"/>
        <w:spacing w:after="0" w:line="240" w:lineRule="auto"/>
        <w:ind w:firstLine="709"/>
        <w:jc w:val="center"/>
        <w:rPr>
          <w:rFonts w:ascii="Times New Roman" w:hAnsi="Times New Roman"/>
          <w:color w:val="000000"/>
          <w:sz w:val="28"/>
        </w:rPr>
      </w:pPr>
      <w:r w:rsidRPr="00F279DA">
        <w:rPr>
          <w:rFonts w:ascii="Times New Roman" w:hAnsi="Times New Roman"/>
          <w:color w:val="000000"/>
          <w:sz w:val="28"/>
          <w:lang w:val="uk-UA"/>
        </w:rPr>
        <w:t>Примітка.Складено автором на основі</w:t>
      </w:r>
      <w:r>
        <w:rPr>
          <w:rFonts w:ascii="Times New Roman" w:hAnsi="Times New Roman"/>
          <w:color w:val="000000"/>
          <w:sz w:val="28"/>
          <w:lang w:val="uk-UA"/>
        </w:rPr>
        <w:t xml:space="preserve"> </w:t>
      </w:r>
      <w:r w:rsidRPr="00F279DA">
        <w:rPr>
          <w:rFonts w:ascii="Times New Roman" w:hAnsi="Times New Roman"/>
          <w:color w:val="000000"/>
          <w:sz w:val="28"/>
          <w:lang w:val="uk-UA"/>
        </w:rPr>
        <w:t>[</w:t>
      </w:r>
      <w:r w:rsidRPr="00F279DA">
        <w:rPr>
          <w:rFonts w:ascii="Times New Roman" w:hAnsi="Times New Roman"/>
          <w:color w:val="000000"/>
          <w:sz w:val="28"/>
        </w:rPr>
        <w:t>9</w:t>
      </w:r>
      <w:r>
        <w:rPr>
          <w:rFonts w:ascii="Times New Roman" w:hAnsi="Times New Roman"/>
          <w:color w:val="000000"/>
          <w:sz w:val="28"/>
          <w:lang w:val="uk-UA"/>
        </w:rPr>
        <w:t xml:space="preserve">; </w:t>
      </w:r>
      <w:r w:rsidR="0081232A">
        <w:rPr>
          <w:rFonts w:ascii="Times New Roman" w:hAnsi="Times New Roman"/>
          <w:color w:val="000000"/>
          <w:sz w:val="28"/>
        </w:rPr>
        <w:t>40</w:t>
      </w:r>
      <w:r w:rsidRPr="00F279DA">
        <w:rPr>
          <w:rFonts w:ascii="Times New Roman" w:hAnsi="Times New Roman"/>
          <w:color w:val="000000"/>
          <w:sz w:val="28"/>
          <w:lang w:val="uk-UA"/>
        </w:rPr>
        <w:t>]</w:t>
      </w:r>
    </w:p>
    <w:p w:rsidR="00891A59" w:rsidRPr="00891A59" w:rsidRDefault="00891A59" w:rsidP="00891A59">
      <w:pPr>
        <w:widowControl w:val="0"/>
        <w:spacing w:after="0" w:line="240" w:lineRule="auto"/>
        <w:ind w:firstLine="709"/>
        <w:jc w:val="center"/>
        <w:rPr>
          <w:rFonts w:ascii="Times New Roman" w:hAnsi="Times New Roman"/>
          <w:color w:val="000000"/>
          <w:sz w:val="28"/>
        </w:rPr>
      </w:pPr>
    </w:p>
    <w:p w:rsidR="009A370E" w:rsidRPr="00FD1859" w:rsidRDefault="00701AAE" w:rsidP="00FD1859">
      <w:pPr>
        <w:widowControl w:val="0"/>
        <w:spacing w:after="0" w:line="360" w:lineRule="auto"/>
        <w:ind w:firstLine="709"/>
        <w:jc w:val="both"/>
        <w:rPr>
          <w:rFonts w:ascii="Times New Roman" w:hAnsi="Times New Roman"/>
          <w:color w:val="000000"/>
          <w:sz w:val="28"/>
          <w:lang w:val="uk-UA"/>
        </w:rPr>
      </w:pPr>
      <w:r>
        <w:rPr>
          <w:rFonts w:ascii="Times New Roman" w:hAnsi="Times New Roman"/>
          <w:sz w:val="28"/>
          <w:szCs w:val="28"/>
          <w:lang w:val="uk-UA"/>
        </w:rPr>
        <w:t xml:space="preserve">Як бачимо, кількість персоналу </w:t>
      </w: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w:t>
      </w:r>
      <w:r>
        <w:rPr>
          <w:rFonts w:ascii="Times New Roman" w:hAnsi="Times New Roman"/>
          <w:color w:val="000000"/>
          <w:sz w:val="28"/>
          <w:lang w:val="uk-UA"/>
        </w:rPr>
        <w:t xml:space="preserve"> за 2020-2022 рр. зросла на 18 осіб </w:t>
      </w:r>
      <w:r w:rsidRPr="00E14521">
        <w:rPr>
          <w:rFonts w:ascii="Times New Roman" w:hAnsi="Times New Roman"/>
          <w:color w:val="000000" w:themeColor="text1"/>
          <w:sz w:val="28"/>
          <w:lang w:val="uk-UA"/>
        </w:rPr>
        <w:t xml:space="preserve">або </w:t>
      </w:r>
      <w:r w:rsidR="00E14521">
        <w:rPr>
          <w:rFonts w:ascii="Times New Roman" w:hAnsi="Times New Roman"/>
          <w:color w:val="000000" w:themeColor="text1"/>
          <w:sz w:val="28"/>
          <w:lang w:val="uk-UA"/>
        </w:rPr>
        <w:t>у відсотках це складає 54,5% в порівнянні з 2020 роком</w:t>
      </w:r>
      <w:r w:rsidRPr="00E14521">
        <w:rPr>
          <w:rFonts w:ascii="Times New Roman" w:hAnsi="Times New Roman"/>
          <w:color w:val="000000" w:themeColor="text1"/>
          <w:sz w:val="28"/>
          <w:lang w:val="uk-UA"/>
        </w:rPr>
        <w:t>,</w:t>
      </w:r>
      <w:r>
        <w:rPr>
          <w:rFonts w:ascii="Times New Roman" w:hAnsi="Times New Roman"/>
          <w:color w:val="000000"/>
          <w:sz w:val="28"/>
          <w:lang w:val="uk-UA"/>
        </w:rPr>
        <w:t xml:space="preserve"> що є свідченням того, щ</w:t>
      </w:r>
      <w:r w:rsidR="00891A59">
        <w:rPr>
          <w:rFonts w:ascii="Times New Roman" w:hAnsi="Times New Roman"/>
          <w:color w:val="000000"/>
          <w:sz w:val="28"/>
          <w:lang w:val="uk-UA"/>
        </w:rPr>
        <w:t>о даний роботодавець є надійним</w:t>
      </w:r>
    </w:p>
    <w:p w:rsidR="00701AAE" w:rsidRPr="00085663" w:rsidRDefault="00701AAE" w:rsidP="00FD1859">
      <w:pPr>
        <w:widowControl w:val="0"/>
        <w:spacing w:after="0" w:line="360" w:lineRule="auto"/>
        <w:ind w:firstLine="709"/>
        <w:jc w:val="both"/>
        <w:outlineLvl w:val="1"/>
        <w:rPr>
          <w:rFonts w:ascii="Times New Roman" w:hAnsi="Times New Roman"/>
          <w:b/>
          <w:sz w:val="28"/>
          <w:szCs w:val="28"/>
          <w:lang w:val="uk-UA"/>
        </w:rPr>
      </w:pPr>
      <w:bookmarkStart w:id="14" w:name="_Toc136180059"/>
      <w:r w:rsidRPr="00085663">
        <w:rPr>
          <w:rFonts w:ascii="Times New Roman" w:hAnsi="Times New Roman"/>
          <w:b/>
          <w:sz w:val="28"/>
          <w:szCs w:val="28"/>
          <w:lang w:val="uk-UA"/>
        </w:rPr>
        <w:t>2.2 Моніторинг системи мотивації персоналу в досліджуваній організації</w:t>
      </w:r>
      <w:bookmarkEnd w:id="14"/>
    </w:p>
    <w:p w:rsidR="00701AAE" w:rsidRDefault="00701AAE" w:rsidP="00867D64">
      <w:pPr>
        <w:widowControl w:val="0"/>
        <w:spacing w:after="0" w:line="360" w:lineRule="auto"/>
        <w:ind w:firstLine="709"/>
        <w:jc w:val="both"/>
        <w:rPr>
          <w:rFonts w:ascii="Times New Roman" w:hAnsi="Times New Roman"/>
          <w:sz w:val="28"/>
          <w:szCs w:val="28"/>
          <w:lang w:val="uk-UA"/>
        </w:rPr>
      </w:pPr>
      <w:r w:rsidRPr="00867D64">
        <w:rPr>
          <w:rFonts w:ascii="Times New Roman" w:hAnsi="Times New Roman"/>
          <w:sz w:val="28"/>
          <w:szCs w:val="28"/>
          <w:lang w:val="uk-UA"/>
        </w:rPr>
        <w:t xml:space="preserve">Моніторинг системи мотивації персоналу </w:t>
      </w:r>
      <w:r>
        <w:rPr>
          <w:rFonts w:ascii="Times New Roman" w:hAnsi="Times New Roman"/>
          <w:sz w:val="28"/>
          <w:szCs w:val="28"/>
          <w:lang w:val="uk-UA"/>
        </w:rPr>
        <w:t>в</w:t>
      </w:r>
      <w:r w:rsidRPr="00867D64">
        <w:rPr>
          <w:rFonts w:ascii="Times New Roman" w:hAnsi="Times New Roman"/>
          <w:sz w:val="28"/>
          <w:szCs w:val="28"/>
          <w:lang w:val="uk-UA"/>
        </w:rPr>
        <w:t xml:space="preserve"> досліджуваній організації</w:t>
      </w:r>
      <w:r>
        <w:rPr>
          <w:rFonts w:ascii="Times New Roman" w:hAnsi="Times New Roman"/>
          <w:sz w:val="28"/>
          <w:szCs w:val="28"/>
          <w:lang w:val="uk-UA"/>
        </w:rPr>
        <w:t xml:space="preserve"> пропонується розпочати з аналізу показників, які характеризують діяльність працівників в </w:t>
      </w:r>
      <w:r w:rsidRPr="00FB58EF">
        <w:rPr>
          <w:rFonts w:ascii="Times New Roman" w:hAnsi="Times New Roman"/>
          <w:sz w:val="28"/>
          <w:szCs w:val="28"/>
          <w:lang w:val="uk-UA"/>
        </w:rPr>
        <w:t>ТОВ «ДАН-ФАРМ УКРАЇНА»</w:t>
      </w:r>
    </w:p>
    <w:p w:rsidR="00701AAE" w:rsidRDefault="00701AAE" w:rsidP="00C54AC4">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Середню заробітну плату на </w:t>
      </w:r>
      <w:r w:rsidRPr="00FB58EF">
        <w:rPr>
          <w:rFonts w:ascii="Times New Roman" w:hAnsi="Times New Roman"/>
          <w:sz w:val="28"/>
          <w:szCs w:val="28"/>
          <w:lang w:val="uk-UA"/>
        </w:rPr>
        <w:t>ТОВ «ДАН-ФАРМ УКРАЇНА»</w:t>
      </w:r>
      <w:r>
        <w:rPr>
          <w:rFonts w:ascii="Times New Roman" w:hAnsi="Times New Roman"/>
          <w:sz w:val="28"/>
          <w:szCs w:val="28"/>
          <w:lang w:val="uk-UA"/>
        </w:rPr>
        <w:t xml:space="preserve"> за 2020-2022 роки представлено в таблиці. 2.1.</w:t>
      </w:r>
    </w:p>
    <w:p w:rsidR="00701AAE" w:rsidRPr="002B2877" w:rsidRDefault="00701AAE" w:rsidP="00A25CA0">
      <w:pPr>
        <w:widowControl w:val="0"/>
        <w:tabs>
          <w:tab w:val="left" w:pos="900"/>
        </w:tabs>
        <w:autoSpaceDE w:val="0"/>
        <w:autoSpaceDN w:val="0"/>
        <w:adjustRightInd w:val="0"/>
        <w:spacing w:after="0" w:line="360" w:lineRule="auto"/>
        <w:ind w:firstLine="709"/>
        <w:jc w:val="right"/>
        <w:textAlignment w:val="baseline"/>
        <w:rPr>
          <w:rFonts w:ascii="Times New Roman" w:hAnsi="Times New Roman"/>
          <w:i/>
          <w:color w:val="000000"/>
          <w:sz w:val="28"/>
          <w:szCs w:val="28"/>
        </w:rPr>
      </w:pPr>
      <w:r>
        <w:rPr>
          <w:rFonts w:ascii="Times New Roman" w:hAnsi="Times New Roman"/>
          <w:i/>
          <w:color w:val="000000"/>
          <w:sz w:val="28"/>
          <w:szCs w:val="28"/>
          <w:lang w:val="uk-UA"/>
        </w:rPr>
        <w:t>Таблиця 2.</w:t>
      </w:r>
      <w:r w:rsidRPr="002B2877">
        <w:rPr>
          <w:rFonts w:ascii="Times New Roman" w:hAnsi="Times New Roman"/>
          <w:i/>
          <w:color w:val="000000"/>
          <w:sz w:val="28"/>
          <w:szCs w:val="28"/>
        </w:rPr>
        <w:t>2</w:t>
      </w:r>
    </w:p>
    <w:p w:rsidR="00701AAE" w:rsidRPr="00C54AC4" w:rsidRDefault="00701AAE" w:rsidP="00A25CA0">
      <w:pPr>
        <w:widowControl w:val="0"/>
        <w:tabs>
          <w:tab w:val="left" w:pos="900"/>
        </w:tabs>
        <w:autoSpaceDE w:val="0"/>
        <w:autoSpaceDN w:val="0"/>
        <w:adjustRightInd w:val="0"/>
        <w:spacing w:after="0" w:line="360" w:lineRule="auto"/>
        <w:ind w:firstLine="709"/>
        <w:jc w:val="center"/>
        <w:textAlignment w:val="baseline"/>
        <w:rPr>
          <w:rFonts w:ascii="Times New Roman" w:hAnsi="Times New Roman"/>
          <w:b/>
          <w:color w:val="000000"/>
          <w:sz w:val="28"/>
          <w:szCs w:val="28"/>
        </w:rPr>
      </w:pPr>
      <w:r w:rsidRPr="00C54AC4">
        <w:rPr>
          <w:rFonts w:ascii="Times New Roman" w:hAnsi="Times New Roman"/>
          <w:b/>
          <w:sz w:val="28"/>
          <w:szCs w:val="28"/>
          <w:lang w:val="uk-UA"/>
        </w:rPr>
        <w:t>Середня заробітна плата на ТОВ «</w:t>
      </w:r>
      <w:r w:rsidR="00891A59" w:rsidRPr="00C54AC4">
        <w:rPr>
          <w:rFonts w:ascii="Times New Roman" w:hAnsi="Times New Roman"/>
          <w:b/>
          <w:color w:val="000000"/>
          <w:sz w:val="28"/>
          <w:lang w:val="uk-UA"/>
        </w:rPr>
        <w:t>Дан-Фарм Україна</w:t>
      </w:r>
      <w:r w:rsidRPr="00C54AC4">
        <w:rPr>
          <w:rFonts w:ascii="Times New Roman" w:hAnsi="Times New Roman"/>
          <w:b/>
          <w:sz w:val="28"/>
          <w:szCs w:val="28"/>
          <w:lang w:val="uk-UA"/>
        </w:rPr>
        <w:t>» за 2020-2022 роки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01"/>
        <w:gridCol w:w="916"/>
        <w:gridCol w:w="979"/>
        <w:gridCol w:w="957"/>
        <w:gridCol w:w="1518"/>
      </w:tblGrid>
      <w:tr w:rsidR="00701AAE" w:rsidRPr="00CD1B22" w:rsidTr="00CD1B22">
        <w:trPr>
          <w:hidden/>
        </w:trPr>
        <w:tc>
          <w:tcPr>
            <w:tcW w:w="5265"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vanish/>
                <w:color w:val="000000"/>
                <w:sz w:val="28"/>
                <w:szCs w:val="28"/>
                <w:lang w:val="uk-UA"/>
              </w:rPr>
            </w:pPr>
            <w:r w:rsidRPr="00CD1B22">
              <w:rPr>
                <w:rFonts w:ascii="Times New Roman" w:hAnsi="Times New Roman"/>
                <w:vanish/>
                <w:color w:val="000000"/>
                <w:sz w:val="28"/>
                <w:szCs w:val="28"/>
                <w:lang w:val="uk-UA"/>
              </w:rPr>
              <w:t>Показник</w:t>
            </w:r>
          </w:p>
        </w:tc>
        <w:tc>
          <w:tcPr>
            <w:tcW w:w="839"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color w:val="000000"/>
                <w:sz w:val="28"/>
                <w:szCs w:val="28"/>
                <w:lang w:val="uk-UA"/>
              </w:rPr>
            </w:pPr>
            <w:r w:rsidRPr="00CD1B22">
              <w:rPr>
                <w:rFonts w:ascii="Times New Roman" w:hAnsi="Times New Roman"/>
                <w:color w:val="000000"/>
                <w:sz w:val="28"/>
                <w:szCs w:val="28"/>
                <w:lang w:val="uk-UA"/>
              </w:rPr>
              <w:t>2020</w:t>
            </w:r>
          </w:p>
        </w:tc>
        <w:tc>
          <w:tcPr>
            <w:tcW w:w="980"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color w:val="000000"/>
                <w:sz w:val="28"/>
                <w:szCs w:val="28"/>
                <w:lang w:val="uk-UA"/>
              </w:rPr>
            </w:pPr>
            <w:r w:rsidRPr="00CD1B22">
              <w:rPr>
                <w:rFonts w:ascii="Times New Roman" w:hAnsi="Times New Roman"/>
                <w:color w:val="000000"/>
                <w:sz w:val="28"/>
                <w:szCs w:val="28"/>
                <w:lang w:val="uk-UA"/>
              </w:rPr>
              <w:t>2021</w:t>
            </w:r>
          </w:p>
        </w:tc>
        <w:tc>
          <w:tcPr>
            <w:tcW w:w="958"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color w:val="000000"/>
                <w:sz w:val="28"/>
                <w:szCs w:val="28"/>
                <w:lang w:val="uk-UA"/>
              </w:rPr>
            </w:pPr>
            <w:r w:rsidRPr="00CD1B22">
              <w:rPr>
                <w:rFonts w:ascii="Times New Roman" w:hAnsi="Times New Roman"/>
                <w:color w:val="000000"/>
                <w:sz w:val="28"/>
                <w:szCs w:val="28"/>
                <w:lang w:val="uk-UA"/>
              </w:rPr>
              <w:t>2022</w:t>
            </w:r>
          </w:p>
        </w:tc>
        <w:tc>
          <w:tcPr>
            <w:tcW w:w="1529"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color w:val="000000"/>
                <w:sz w:val="28"/>
                <w:szCs w:val="28"/>
                <w:lang w:val="uk-UA"/>
              </w:rPr>
            </w:pPr>
            <w:r w:rsidRPr="00CD1B22">
              <w:rPr>
                <w:rFonts w:ascii="Times New Roman" w:hAnsi="Times New Roman"/>
                <w:color w:val="000000"/>
                <w:sz w:val="28"/>
                <w:szCs w:val="28"/>
                <w:lang w:val="uk-UA"/>
              </w:rPr>
              <w:t>Зміна +/–</w:t>
            </w:r>
          </w:p>
        </w:tc>
      </w:tr>
      <w:tr w:rsidR="00701AAE" w:rsidRPr="00CD1B22" w:rsidTr="00CD1B22">
        <w:tc>
          <w:tcPr>
            <w:tcW w:w="5265"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color w:val="000000"/>
                <w:sz w:val="28"/>
                <w:szCs w:val="28"/>
                <w:lang w:val="uk-UA"/>
              </w:rPr>
            </w:pPr>
            <w:r w:rsidRPr="00CD1B22">
              <w:rPr>
                <w:rFonts w:ascii="Times New Roman" w:hAnsi="Times New Roman"/>
                <w:sz w:val="28"/>
                <w:szCs w:val="28"/>
                <w:lang w:val="uk-UA"/>
              </w:rPr>
              <w:t>Середня заробітна плата на ТОВ «ДАН-ФАРМ УКРАЇНА»</w:t>
            </w:r>
            <w:r>
              <w:rPr>
                <w:rFonts w:ascii="Times New Roman" w:hAnsi="Times New Roman"/>
                <w:sz w:val="28"/>
                <w:szCs w:val="28"/>
                <w:lang w:val="uk-UA"/>
              </w:rPr>
              <w:t>, ГРН.</w:t>
            </w:r>
          </w:p>
        </w:tc>
        <w:tc>
          <w:tcPr>
            <w:tcW w:w="839"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color w:val="000000"/>
                <w:sz w:val="28"/>
                <w:szCs w:val="28"/>
                <w:lang w:val="uk-UA"/>
              </w:rPr>
            </w:pPr>
            <w:r w:rsidRPr="00CD1B22">
              <w:rPr>
                <w:rFonts w:ascii="Times New Roman" w:hAnsi="Times New Roman"/>
                <w:color w:val="000000"/>
                <w:sz w:val="28"/>
                <w:szCs w:val="28"/>
                <w:lang w:val="uk-UA"/>
              </w:rPr>
              <w:t>19200</w:t>
            </w:r>
          </w:p>
        </w:tc>
        <w:tc>
          <w:tcPr>
            <w:tcW w:w="980"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color w:val="000000"/>
                <w:sz w:val="28"/>
                <w:szCs w:val="28"/>
                <w:lang w:val="uk-UA"/>
              </w:rPr>
            </w:pPr>
            <w:r w:rsidRPr="00CD1B22">
              <w:rPr>
                <w:rFonts w:ascii="Times New Roman" w:hAnsi="Times New Roman"/>
                <w:color w:val="000000"/>
                <w:sz w:val="28"/>
                <w:szCs w:val="28"/>
                <w:lang w:val="uk-UA"/>
              </w:rPr>
              <w:t>21500</w:t>
            </w:r>
          </w:p>
        </w:tc>
        <w:tc>
          <w:tcPr>
            <w:tcW w:w="958"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color w:val="000000"/>
                <w:sz w:val="28"/>
                <w:szCs w:val="28"/>
                <w:lang w:val="uk-UA"/>
              </w:rPr>
            </w:pPr>
            <w:r w:rsidRPr="00CD1B22">
              <w:rPr>
                <w:rFonts w:ascii="Times New Roman" w:hAnsi="Times New Roman"/>
                <w:color w:val="000000"/>
                <w:sz w:val="28"/>
                <w:szCs w:val="28"/>
                <w:lang w:val="uk-UA"/>
              </w:rPr>
              <w:t>22800</w:t>
            </w:r>
          </w:p>
        </w:tc>
        <w:tc>
          <w:tcPr>
            <w:tcW w:w="1529" w:type="dxa"/>
          </w:tcPr>
          <w:p w:rsidR="00701AAE" w:rsidRPr="00CD1B22" w:rsidRDefault="00701AAE" w:rsidP="00CD1B22">
            <w:pPr>
              <w:widowControl w:val="0"/>
              <w:tabs>
                <w:tab w:val="left" w:pos="900"/>
              </w:tabs>
              <w:autoSpaceDE w:val="0"/>
              <w:autoSpaceDN w:val="0"/>
              <w:adjustRightInd w:val="0"/>
              <w:spacing w:after="0" w:line="240" w:lineRule="auto"/>
              <w:jc w:val="both"/>
              <w:textAlignment w:val="baseline"/>
              <w:rPr>
                <w:rFonts w:ascii="Times New Roman" w:hAnsi="Times New Roman"/>
                <w:color w:val="000000"/>
                <w:sz w:val="28"/>
                <w:szCs w:val="28"/>
                <w:lang w:val="uk-UA"/>
              </w:rPr>
            </w:pPr>
            <w:r w:rsidRPr="00CD1B22">
              <w:rPr>
                <w:rFonts w:ascii="Times New Roman" w:hAnsi="Times New Roman"/>
                <w:color w:val="000000"/>
                <w:sz w:val="28"/>
                <w:szCs w:val="28"/>
                <w:lang w:val="uk-UA"/>
              </w:rPr>
              <w:t>3600</w:t>
            </w:r>
          </w:p>
        </w:tc>
      </w:tr>
    </w:tbl>
    <w:p w:rsidR="00E14521" w:rsidRPr="00B2249E" w:rsidRDefault="00E14521" w:rsidP="006A38A0">
      <w:pPr>
        <w:widowControl w:val="0"/>
        <w:tabs>
          <w:tab w:val="left" w:pos="900"/>
        </w:tabs>
        <w:autoSpaceDE w:val="0"/>
        <w:autoSpaceDN w:val="0"/>
        <w:adjustRightInd w:val="0"/>
        <w:spacing w:after="0" w:line="360" w:lineRule="auto"/>
        <w:textAlignment w:val="baseline"/>
        <w:rPr>
          <w:rFonts w:ascii="Times New Roman" w:hAnsi="Times New Roman"/>
          <w:color w:val="000000" w:themeColor="text1"/>
          <w:sz w:val="28"/>
          <w:szCs w:val="28"/>
        </w:rPr>
      </w:pPr>
      <w:r w:rsidRPr="00B2249E">
        <w:rPr>
          <w:rFonts w:ascii="Times New Roman" w:hAnsi="Times New Roman"/>
          <w:color w:val="000000" w:themeColor="text1"/>
          <w:sz w:val="28"/>
          <w:szCs w:val="28"/>
          <w:lang w:val="uk-UA"/>
        </w:rPr>
        <w:t>Примітка.</w:t>
      </w:r>
      <w:r w:rsidR="00B2249E" w:rsidRPr="00B2249E">
        <w:rPr>
          <w:rFonts w:ascii="Times New Roman" w:hAnsi="Times New Roman"/>
          <w:color w:val="000000" w:themeColor="text1"/>
          <w:sz w:val="28"/>
          <w:szCs w:val="28"/>
          <w:lang w:val="uk-UA"/>
        </w:rPr>
        <w:t xml:space="preserve">Складено автором на основі </w:t>
      </w:r>
      <w:r w:rsidR="00B2249E" w:rsidRPr="00B2249E">
        <w:rPr>
          <w:rFonts w:ascii="Times New Roman" w:hAnsi="Times New Roman"/>
          <w:color w:val="000000" w:themeColor="text1"/>
          <w:sz w:val="28"/>
          <w:szCs w:val="28"/>
        </w:rPr>
        <w:t>[</w:t>
      </w:r>
      <w:r w:rsidR="0081232A">
        <w:rPr>
          <w:rFonts w:ascii="Times New Roman" w:hAnsi="Times New Roman"/>
          <w:color w:val="000000" w:themeColor="text1"/>
          <w:sz w:val="28"/>
          <w:szCs w:val="28"/>
          <w:lang w:val="uk-UA"/>
        </w:rPr>
        <w:t>41-44</w:t>
      </w:r>
      <w:r w:rsidR="00B2249E" w:rsidRPr="00B2249E">
        <w:rPr>
          <w:rFonts w:ascii="Times New Roman" w:hAnsi="Times New Roman"/>
          <w:color w:val="000000" w:themeColor="text1"/>
          <w:sz w:val="28"/>
          <w:szCs w:val="28"/>
        </w:rPr>
        <w:t>].</w:t>
      </w:r>
    </w:p>
    <w:p w:rsidR="00E14521" w:rsidRDefault="00E14521" w:rsidP="00FB58EF">
      <w:pPr>
        <w:widowControl w:val="0"/>
        <w:tabs>
          <w:tab w:val="left" w:pos="900"/>
        </w:tabs>
        <w:autoSpaceDE w:val="0"/>
        <w:autoSpaceDN w:val="0"/>
        <w:adjustRightInd w:val="0"/>
        <w:spacing w:after="0" w:line="360" w:lineRule="auto"/>
        <w:ind w:firstLine="709"/>
        <w:jc w:val="both"/>
        <w:textAlignment w:val="baseline"/>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Проаналізувавши середню заробітну плату в період з 2020 по 2022 роки, можна дійти висновку, що середня заробітна плата збільшилась на 3600грн ,що у відсотках складає 18,7% в порівнянні з 2020 роком.</w:t>
      </w:r>
    </w:p>
    <w:p w:rsidR="00701AAE" w:rsidRDefault="00701AAE" w:rsidP="00FB58EF">
      <w:pPr>
        <w:widowControl w:val="0"/>
        <w:tabs>
          <w:tab w:val="left" w:pos="900"/>
        </w:tabs>
        <w:autoSpaceDE w:val="0"/>
        <w:autoSpaceDN w:val="0"/>
        <w:adjustRightInd w:val="0"/>
        <w:spacing w:after="0" w:line="360" w:lineRule="auto"/>
        <w:ind w:firstLine="709"/>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 xml:space="preserve">Показники середньої заробітної плати </w:t>
      </w:r>
      <w:r w:rsidRPr="00FB58EF">
        <w:rPr>
          <w:rFonts w:ascii="Times New Roman" w:hAnsi="Times New Roman"/>
          <w:color w:val="000000"/>
          <w:sz w:val="28"/>
          <w:szCs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szCs w:val="28"/>
          <w:lang w:val="uk-UA"/>
        </w:rPr>
        <w:t>» за 2020-2022 роки</w:t>
      </w:r>
      <w:r>
        <w:rPr>
          <w:rFonts w:ascii="Times New Roman" w:hAnsi="Times New Roman"/>
          <w:color w:val="000000"/>
          <w:sz w:val="28"/>
          <w:szCs w:val="28"/>
          <w:lang w:val="uk-UA"/>
        </w:rPr>
        <w:t xml:space="preserve"> щорічно зростають, що може бути свідченням того, що керівництво цінує своїх працівників, та прагне покращити їх умови.</w:t>
      </w:r>
    </w:p>
    <w:p w:rsidR="00701AAE" w:rsidRPr="0058555C" w:rsidRDefault="00701AAE" w:rsidP="0058555C">
      <w:pPr>
        <w:spacing w:line="360" w:lineRule="auto"/>
        <w:ind w:firstLine="709"/>
        <w:contextualSpacing/>
        <w:jc w:val="both"/>
        <w:rPr>
          <w:rFonts w:ascii="Times New Roman" w:hAnsi="Times New Roman"/>
          <w:sz w:val="28"/>
          <w:szCs w:val="28"/>
        </w:rPr>
      </w:pPr>
      <w:r w:rsidRPr="00CE43CC">
        <w:rPr>
          <w:rFonts w:ascii="Times New Roman" w:hAnsi="Times New Roman"/>
          <w:sz w:val="28"/>
          <w:szCs w:val="28"/>
          <w:lang w:val="uk-UA"/>
        </w:rPr>
        <w:t>Розмір зар</w:t>
      </w:r>
      <w:r w:rsidR="007519A6">
        <w:rPr>
          <w:rFonts w:ascii="Times New Roman" w:hAnsi="Times New Roman"/>
          <w:sz w:val="28"/>
          <w:szCs w:val="28"/>
          <w:lang w:val="uk-UA"/>
        </w:rPr>
        <w:t xml:space="preserve">обітної плати </w:t>
      </w:r>
      <w:r w:rsidRPr="00CE43CC">
        <w:rPr>
          <w:rFonts w:ascii="Times New Roman" w:hAnsi="Times New Roman"/>
          <w:sz w:val="28"/>
          <w:szCs w:val="28"/>
          <w:lang w:val="uk-UA"/>
        </w:rPr>
        <w:t xml:space="preserve"> залежить від складності</w:t>
      </w:r>
      <w:r w:rsidR="007519A6">
        <w:rPr>
          <w:rFonts w:ascii="Times New Roman" w:hAnsi="Times New Roman"/>
          <w:sz w:val="28"/>
          <w:szCs w:val="28"/>
          <w:lang w:val="uk-UA"/>
        </w:rPr>
        <w:t xml:space="preserve"> роботи</w:t>
      </w:r>
      <w:r w:rsidRPr="00CE43CC">
        <w:rPr>
          <w:rFonts w:ascii="Times New Roman" w:hAnsi="Times New Roman"/>
          <w:sz w:val="28"/>
          <w:szCs w:val="28"/>
          <w:lang w:val="uk-UA"/>
        </w:rPr>
        <w:t xml:space="preserve"> та умо</w:t>
      </w:r>
      <w:r w:rsidR="007519A6">
        <w:rPr>
          <w:rFonts w:ascii="Times New Roman" w:hAnsi="Times New Roman"/>
          <w:sz w:val="28"/>
          <w:szCs w:val="28"/>
          <w:lang w:val="uk-UA"/>
        </w:rPr>
        <w:t>в її виконання</w:t>
      </w:r>
      <w:r w:rsidR="00891A59">
        <w:rPr>
          <w:rFonts w:ascii="Times New Roman" w:hAnsi="Times New Roman"/>
          <w:sz w:val="28"/>
          <w:szCs w:val="28"/>
          <w:lang w:val="uk-UA"/>
        </w:rPr>
        <w:t>, професійних</w:t>
      </w:r>
      <w:r w:rsidRPr="00CE43CC">
        <w:rPr>
          <w:rFonts w:ascii="Times New Roman" w:hAnsi="Times New Roman"/>
          <w:sz w:val="28"/>
          <w:szCs w:val="28"/>
          <w:lang w:val="uk-UA"/>
        </w:rPr>
        <w:t xml:space="preserve"> ділових якостей працівника, результатів його праці та господарської діяльності підприємства. </w:t>
      </w:r>
      <w:r w:rsidRPr="00376857">
        <w:rPr>
          <w:rFonts w:ascii="Times New Roman" w:hAnsi="Times New Roman"/>
          <w:sz w:val="28"/>
          <w:szCs w:val="28"/>
        </w:rPr>
        <w:t>При прийняті на роботу нового працівника підприємство заключає з ним трудовий договір.</w:t>
      </w:r>
      <w:r w:rsidR="00891A59">
        <w:rPr>
          <w:rFonts w:ascii="Times New Roman" w:hAnsi="Times New Roman"/>
          <w:sz w:val="28"/>
          <w:szCs w:val="28"/>
        </w:rPr>
        <w:t xml:space="preserve"> </w:t>
      </w:r>
      <w:r>
        <w:rPr>
          <w:rFonts w:ascii="Times New Roman" w:hAnsi="Times New Roman"/>
          <w:sz w:val="28"/>
          <w:szCs w:val="28"/>
        </w:rPr>
        <w:t>Заробітна плата на підприємстві варію</w:t>
      </w:r>
      <w:r w:rsidR="00891A59">
        <w:rPr>
          <w:rFonts w:ascii="Times New Roman" w:hAnsi="Times New Roman"/>
          <w:sz w:val="28"/>
          <w:szCs w:val="28"/>
        </w:rPr>
        <w:t>ється від 15600грн  до 31000грн</w:t>
      </w:r>
      <w:r>
        <w:rPr>
          <w:rFonts w:ascii="Times New Roman" w:hAnsi="Times New Roman"/>
          <w:sz w:val="28"/>
          <w:szCs w:val="28"/>
        </w:rPr>
        <w:t>,</w:t>
      </w:r>
      <w:r w:rsidR="00A57A9B">
        <w:rPr>
          <w:rFonts w:ascii="Times New Roman" w:hAnsi="Times New Roman"/>
          <w:sz w:val="28"/>
          <w:szCs w:val="28"/>
          <w:lang w:val="uk-UA"/>
        </w:rPr>
        <w:t xml:space="preserve"> </w:t>
      </w:r>
      <w:r>
        <w:rPr>
          <w:rFonts w:ascii="Times New Roman" w:hAnsi="Times New Roman"/>
          <w:sz w:val="28"/>
          <w:szCs w:val="28"/>
        </w:rPr>
        <w:t>в залежності від посади та обов</w:t>
      </w:r>
      <w:r w:rsidRPr="00376857">
        <w:rPr>
          <w:rFonts w:ascii="Times New Roman" w:hAnsi="Times New Roman"/>
          <w:sz w:val="28"/>
          <w:szCs w:val="28"/>
        </w:rPr>
        <w:t>’</w:t>
      </w:r>
      <w:r>
        <w:rPr>
          <w:rFonts w:ascii="Times New Roman" w:hAnsi="Times New Roman"/>
          <w:sz w:val="28"/>
          <w:szCs w:val="28"/>
        </w:rPr>
        <w:t xml:space="preserve">язків працівника. </w:t>
      </w:r>
      <w:r w:rsidRPr="00376857">
        <w:rPr>
          <w:rFonts w:ascii="Times New Roman" w:hAnsi="Times New Roman"/>
          <w:sz w:val="28"/>
          <w:szCs w:val="28"/>
        </w:rPr>
        <w:t>Заробітна плата робітникам та службовцям, виплачується в строки за</w:t>
      </w:r>
      <w:r>
        <w:rPr>
          <w:rFonts w:ascii="Times New Roman" w:hAnsi="Times New Roman"/>
          <w:sz w:val="28"/>
          <w:szCs w:val="28"/>
        </w:rPr>
        <w:t>значені в колективному договорі.</w:t>
      </w:r>
    </w:p>
    <w:p w:rsidR="00701AAE" w:rsidRDefault="00701AAE" w:rsidP="00FB58EF">
      <w:pPr>
        <w:widowControl w:val="0"/>
        <w:tabs>
          <w:tab w:val="left" w:pos="900"/>
        </w:tabs>
        <w:autoSpaceDE w:val="0"/>
        <w:autoSpaceDN w:val="0"/>
        <w:adjustRightInd w:val="0"/>
        <w:spacing w:after="0" w:line="360" w:lineRule="auto"/>
        <w:ind w:firstLine="709"/>
        <w:jc w:val="both"/>
        <w:textAlignment w:val="baseline"/>
        <w:rPr>
          <w:rFonts w:ascii="Times New Roman" w:hAnsi="Times New Roman"/>
          <w:color w:val="000000"/>
          <w:sz w:val="28"/>
          <w:lang w:val="uk-UA"/>
        </w:rPr>
      </w:pPr>
      <w:r>
        <w:rPr>
          <w:rFonts w:ascii="Times New Roman" w:hAnsi="Times New Roman"/>
          <w:color w:val="000000"/>
          <w:sz w:val="28"/>
          <w:lang w:val="uk-UA"/>
        </w:rPr>
        <w:lastRenderedPageBreak/>
        <w:t xml:space="preserve">Фонд оплати праці </w:t>
      </w: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 за 2020-2022 роки</w:t>
      </w:r>
      <w:r>
        <w:rPr>
          <w:rFonts w:ascii="Times New Roman" w:hAnsi="Times New Roman"/>
          <w:color w:val="000000"/>
          <w:sz w:val="28"/>
          <w:lang w:val="uk-UA"/>
        </w:rPr>
        <w:t xml:space="preserve"> представлено в табл. 2.</w:t>
      </w:r>
      <w:r w:rsidRPr="002B2877">
        <w:rPr>
          <w:rFonts w:ascii="Times New Roman" w:hAnsi="Times New Roman"/>
          <w:color w:val="000000"/>
          <w:sz w:val="28"/>
        </w:rPr>
        <w:t>3</w:t>
      </w:r>
      <w:r>
        <w:rPr>
          <w:rFonts w:ascii="Times New Roman" w:hAnsi="Times New Roman"/>
          <w:color w:val="000000"/>
          <w:sz w:val="28"/>
          <w:lang w:val="uk-UA"/>
        </w:rPr>
        <w:t>.</w:t>
      </w:r>
    </w:p>
    <w:p w:rsidR="00701AAE" w:rsidRDefault="00701AAE" w:rsidP="00FB58EF">
      <w:pPr>
        <w:widowControl w:val="0"/>
        <w:tabs>
          <w:tab w:val="left" w:pos="900"/>
        </w:tabs>
        <w:autoSpaceDE w:val="0"/>
        <w:autoSpaceDN w:val="0"/>
        <w:adjustRightInd w:val="0"/>
        <w:spacing w:after="0" w:line="360" w:lineRule="auto"/>
        <w:ind w:firstLine="709"/>
        <w:jc w:val="both"/>
        <w:textAlignment w:val="baseline"/>
        <w:rPr>
          <w:rFonts w:ascii="Times New Roman" w:hAnsi="Times New Roman"/>
          <w:color w:val="000000"/>
          <w:sz w:val="28"/>
          <w:lang w:val="uk-UA"/>
        </w:rPr>
      </w:pPr>
    </w:p>
    <w:p w:rsidR="00701AAE" w:rsidRPr="002B2877" w:rsidRDefault="00701AAE" w:rsidP="00A25CA0">
      <w:pPr>
        <w:widowControl w:val="0"/>
        <w:spacing w:after="0" w:line="360" w:lineRule="auto"/>
        <w:ind w:firstLine="709"/>
        <w:contextualSpacing/>
        <w:jc w:val="right"/>
        <w:rPr>
          <w:rFonts w:ascii="Times New Roman" w:hAnsi="Times New Roman"/>
          <w:i/>
          <w:color w:val="000000"/>
          <w:sz w:val="28"/>
        </w:rPr>
      </w:pPr>
      <w:r w:rsidRPr="0020055E">
        <w:rPr>
          <w:rFonts w:ascii="Times New Roman" w:hAnsi="Times New Roman"/>
          <w:i/>
          <w:color w:val="000000"/>
          <w:sz w:val="28"/>
          <w:lang w:val="uk-UA"/>
        </w:rPr>
        <w:t>Таблиця 2.</w:t>
      </w:r>
      <w:r w:rsidRPr="002B2877">
        <w:rPr>
          <w:rFonts w:ascii="Times New Roman" w:hAnsi="Times New Roman"/>
          <w:i/>
          <w:color w:val="000000"/>
          <w:sz w:val="28"/>
        </w:rPr>
        <w:t>3</w:t>
      </w:r>
    </w:p>
    <w:p w:rsidR="00701AAE" w:rsidRPr="00A86D39" w:rsidRDefault="00701AAE" w:rsidP="00A86D39">
      <w:pPr>
        <w:widowControl w:val="0"/>
        <w:spacing w:after="0" w:line="360" w:lineRule="auto"/>
        <w:ind w:firstLine="709"/>
        <w:contextualSpacing/>
        <w:jc w:val="center"/>
        <w:rPr>
          <w:rFonts w:ascii="Times New Roman" w:hAnsi="Times New Roman"/>
          <w:b/>
          <w:color w:val="000000" w:themeColor="text1"/>
          <w:sz w:val="28"/>
          <w:lang w:val="uk-UA"/>
        </w:rPr>
      </w:pPr>
      <w:r w:rsidRPr="00A86D39">
        <w:rPr>
          <w:rFonts w:ascii="Times New Roman" w:hAnsi="Times New Roman"/>
          <w:b/>
          <w:color w:val="000000" w:themeColor="text1"/>
          <w:sz w:val="28"/>
          <w:lang w:val="uk-UA"/>
        </w:rPr>
        <w:t>Фонд оплати праці ТОВ «</w:t>
      </w:r>
      <w:r w:rsidR="00891A59" w:rsidRPr="00A86D39">
        <w:rPr>
          <w:rFonts w:ascii="Times New Roman" w:hAnsi="Times New Roman"/>
          <w:b/>
          <w:color w:val="000000"/>
          <w:sz w:val="28"/>
          <w:lang w:val="uk-UA"/>
        </w:rPr>
        <w:t>Дан-Фарм Україна</w:t>
      </w:r>
      <w:r w:rsidRPr="00A86D39">
        <w:rPr>
          <w:rFonts w:ascii="Times New Roman" w:hAnsi="Times New Roman"/>
          <w:b/>
          <w:color w:val="000000" w:themeColor="text1"/>
          <w:sz w:val="28"/>
          <w:lang w:val="uk-UA"/>
        </w:rPr>
        <w:t xml:space="preserve">»  за 2020-2022 роки, млн.грн.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2"/>
        <w:gridCol w:w="1698"/>
        <w:gridCol w:w="1698"/>
        <w:gridCol w:w="1840"/>
        <w:gridCol w:w="1698"/>
      </w:tblGrid>
      <w:tr w:rsidR="00701AAE" w:rsidRPr="00B2249E" w:rsidTr="00B2249E">
        <w:trPr>
          <w:trHeight w:val="353"/>
        </w:trPr>
        <w:tc>
          <w:tcPr>
            <w:tcW w:w="2372"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Рік</w:t>
            </w:r>
          </w:p>
        </w:tc>
        <w:tc>
          <w:tcPr>
            <w:tcW w:w="1698"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2020</w:t>
            </w:r>
          </w:p>
        </w:tc>
        <w:tc>
          <w:tcPr>
            <w:tcW w:w="1698"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2021</w:t>
            </w:r>
          </w:p>
        </w:tc>
        <w:tc>
          <w:tcPr>
            <w:tcW w:w="1840"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2022</w:t>
            </w:r>
          </w:p>
        </w:tc>
        <w:tc>
          <w:tcPr>
            <w:tcW w:w="1698"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 xml:space="preserve">Зміни </w:t>
            </w:r>
          </w:p>
        </w:tc>
      </w:tr>
      <w:tr w:rsidR="00701AAE" w:rsidRPr="00B2249E" w:rsidTr="00B2249E">
        <w:trPr>
          <w:trHeight w:val="920"/>
        </w:trPr>
        <w:tc>
          <w:tcPr>
            <w:tcW w:w="2372"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8"/>
                <w:lang w:val="uk-UA"/>
              </w:rPr>
            </w:pPr>
            <w:r w:rsidRPr="00B2249E">
              <w:rPr>
                <w:rFonts w:ascii="Times New Roman" w:hAnsi="Times New Roman"/>
                <w:color w:val="000000" w:themeColor="text1"/>
                <w:sz w:val="28"/>
                <w:szCs w:val="28"/>
                <w:lang w:val="uk-UA"/>
              </w:rPr>
              <w:t>ТОВ «ДАН-ФАРМ УКРАЇНА»млн. грн.</w:t>
            </w:r>
          </w:p>
        </w:tc>
        <w:tc>
          <w:tcPr>
            <w:tcW w:w="1698"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11млн.750</w:t>
            </w:r>
          </w:p>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тис.грн</w:t>
            </w:r>
          </w:p>
        </w:tc>
        <w:tc>
          <w:tcPr>
            <w:tcW w:w="1698"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13млн.158</w:t>
            </w:r>
          </w:p>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тис.грн</w:t>
            </w:r>
          </w:p>
        </w:tc>
        <w:tc>
          <w:tcPr>
            <w:tcW w:w="1840"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13млн.953</w:t>
            </w:r>
          </w:p>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тис.грн</w:t>
            </w:r>
          </w:p>
        </w:tc>
        <w:tc>
          <w:tcPr>
            <w:tcW w:w="1698" w:type="dxa"/>
          </w:tcPr>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2млн 203</w:t>
            </w:r>
          </w:p>
          <w:p w:rsidR="00701AAE" w:rsidRPr="00B2249E" w:rsidRDefault="00701AAE" w:rsidP="008B2888">
            <w:pPr>
              <w:widowControl w:val="0"/>
              <w:spacing w:after="0" w:line="360" w:lineRule="auto"/>
              <w:contextualSpacing/>
              <w:jc w:val="center"/>
              <w:rPr>
                <w:rFonts w:ascii="Times New Roman" w:hAnsi="Times New Roman"/>
                <w:color w:val="000000" w:themeColor="text1"/>
                <w:sz w:val="28"/>
                <w:szCs w:val="20"/>
                <w:lang w:val="uk-UA"/>
              </w:rPr>
            </w:pPr>
            <w:r w:rsidRPr="00B2249E">
              <w:rPr>
                <w:rFonts w:ascii="Times New Roman" w:hAnsi="Times New Roman"/>
                <w:color w:val="000000" w:themeColor="text1"/>
                <w:sz w:val="28"/>
                <w:szCs w:val="20"/>
                <w:lang w:val="uk-UA"/>
              </w:rPr>
              <w:t>тис.грн</w:t>
            </w:r>
          </w:p>
        </w:tc>
      </w:tr>
    </w:tbl>
    <w:p w:rsidR="00701AAE" w:rsidRPr="00B2249E" w:rsidRDefault="00B2249E" w:rsidP="006A38A0">
      <w:pPr>
        <w:widowControl w:val="0"/>
        <w:spacing w:after="0" w:line="360" w:lineRule="auto"/>
        <w:contextualSpacing/>
        <w:rPr>
          <w:rFonts w:ascii="Times New Roman" w:hAnsi="Times New Roman"/>
          <w:color w:val="000000" w:themeColor="text1"/>
          <w:sz w:val="28"/>
        </w:rPr>
      </w:pPr>
      <w:r>
        <w:rPr>
          <w:rFonts w:ascii="Times New Roman" w:hAnsi="Times New Roman"/>
          <w:color w:val="000000" w:themeColor="text1"/>
          <w:sz w:val="28"/>
        </w:rPr>
        <w:t xml:space="preserve">Примітка.Складено автором на основі </w:t>
      </w:r>
      <w:r w:rsidRPr="00B2249E">
        <w:rPr>
          <w:rFonts w:ascii="Times New Roman" w:hAnsi="Times New Roman"/>
          <w:color w:val="000000" w:themeColor="text1"/>
          <w:sz w:val="28"/>
        </w:rPr>
        <w:t>[</w:t>
      </w:r>
      <w:r w:rsidR="0081232A">
        <w:rPr>
          <w:rFonts w:ascii="Times New Roman" w:hAnsi="Times New Roman"/>
          <w:color w:val="000000" w:themeColor="text1"/>
          <w:sz w:val="28"/>
        </w:rPr>
        <w:t>41-44</w:t>
      </w:r>
      <w:r w:rsidRPr="00B2249E">
        <w:rPr>
          <w:rFonts w:ascii="Times New Roman" w:hAnsi="Times New Roman"/>
          <w:color w:val="000000" w:themeColor="text1"/>
          <w:sz w:val="28"/>
        </w:rPr>
        <w:t>]</w:t>
      </w:r>
      <w:r>
        <w:rPr>
          <w:rFonts w:ascii="Times New Roman" w:hAnsi="Times New Roman"/>
          <w:color w:val="000000" w:themeColor="text1"/>
          <w:sz w:val="28"/>
        </w:rPr>
        <w:t>.</w:t>
      </w:r>
    </w:p>
    <w:p w:rsidR="00701AAE" w:rsidRPr="00284605" w:rsidRDefault="00701AAE" w:rsidP="00E14521">
      <w:pPr>
        <w:pStyle w:val="12"/>
        <w:widowControl w:val="0"/>
        <w:tabs>
          <w:tab w:val="left" w:pos="1134"/>
        </w:tabs>
        <w:ind w:left="0" w:firstLine="680"/>
        <w:contextualSpacing/>
        <w:rPr>
          <w:color w:val="FF0000"/>
        </w:rPr>
      </w:pPr>
      <w:r w:rsidRPr="00891A59">
        <w:rPr>
          <w:vanish/>
          <w:color w:val="000000" w:themeColor="text1"/>
        </w:rPr>
        <w:t xml:space="preserve">49579200 грн.  </w:t>
      </w:r>
      <w:r w:rsidRPr="00891A59">
        <w:rPr>
          <w:vanish/>
          <w:color w:val="000000" w:themeColor="text1"/>
          <w:highlight w:val="cyan"/>
        </w:rPr>
        <w:t>вказати %</w:t>
      </w:r>
      <w:r w:rsidR="00E14521" w:rsidRPr="00891A59">
        <w:rPr>
          <w:color w:val="000000" w:themeColor="text1"/>
        </w:rPr>
        <w:t>Окрім заробітної плати на п</w:t>
      </w:r>
      <w:r w:rsidR="00891A59" w:rsidRPr="00891A59">
        <w:rPr>
          <w:color w:val="000000" w:themeColor="text1"/>
        </w:rPr>
        <w:t>і</w:t>
      </w:r>
      <w:r w:rsidR="00E14521" w:rsidRPr="00891A59">
        <w:rPr>
          <w:color w:val="000000" w:themeColor="text1"/>
        </w:rPr>
        <w:t>дприємстві впроваджено систему преміювання за особливі трудові досягнення, за особистий внесок в роз</w:t>
      </w:r>
      <w:r w:rsidR="00891A59" w:rsidRPr="00891A59">
        <w:rPr>
          <w:color w:val="000000" w:themeColor="text1"/>
        </w:rPr>
        <w:t>виток підприємства  розмір таких</w:t>
      </w:r>
      <w:r w:rsidR="00E14521" w:rsidRPr="00891A59">
        <w:rPr>
          <w:color w:val="000000" w:themeColor="text1"/>
        </w:rPr>
        <w:t xml:space="preserve"> ви</w:t>
      </w:r>
      <w:r w:rsidR="00891A59" w:rsidRPr="00891A59">
        <w:rPr>
          <w:color w:val="000000" w:themeColor="text1"/>
        </w:rPr>
        <w:t>плат</w:t>
      </w:r>
      <w:r w:rsidR="00E14521" w:rsidRPr="00891A59">
        <w:rPr>
          <w:color w:val="000000" w:themeColor="text1"/>
        </w:rPr>
        <w:t xml:space="preserve"> складає 30% від заробітної лпати. Також працівники,</w:t>
      </w:r>
      <w:r w:rsidR="00E14521" w:rsidRPr="00891A59">
        <w:rPr>
          <w:color w:val="000000" w:themeColor="text1"/>
          <w:lang w:val="ru-RU"/>
        </w:rPr>
        <w:t xml:space="preserve"> </w:t>
      </w:r>
      <w:r w:rsidR="00E14521" w:rsidRPr="00891A59">
        <w:rPr>
          <w:color w:val="000000" w:themeColor="text1"/>
        </w:rPr>
        <w:t>які мають справу з небезпечними для здоров’я речовинами або ж мають особливі умови праці згідно законодавству України отримують більшу заробітну плату</w:t>
      </w:r>
      <w:r w:rsidR="00E14521" w:rsidRPr="00284605">
        <w:rPr>
          <w:color w:val="FF0000"/>
        </w:rPr>
        <w:t>.</w:t>
      </w:r>
    </w:p>
    <w:p w:rsidR="00701AAE" w:rsidRDefault="00701AAE" w:rsidP="00BD2A17">
      <w:pPr>
        <w:widowControl w:val="0"/>
        <w:spacing w:after="0" w:line="360" w:lineRule="auto"/>
        <w:ind w:firstLine="709"/>
        <w:jc w:val="both"/>
        <w:rPr>
          <w:rFonts w:ascii="Times New Roman" w:hAnsi="Times New Roman"/>
          <w:sz w:val="28"/>
          <w:szCs w:val="28"/>
          <w:lang w:val="uk-UA"/>
        </w:rPr>
      </w:pPr>
      <w:r w:rsidRPr="00BD2A17">
        <w:rPr>
          <w:rFonts w:ascii="Times New Roman" w:hAnsi="Times New Roman"/>
          <w:sz w:val="28"/>
          <w:szCs w:val="28"/>
          <w:lang w:val="uk-UA"/>
        </w:rPr>
        <w:t xml:space="preserve">Основним завданням керівництва </w:t>
      </w: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w:t>
      </w:r>
      <w:r w:rsidRPr="00BD2A17">
        <w:rPr>
          <w:rFonts w:ascii="Times New Roman" w:hAnsi="Times New Roman"/>
          <w:sz w:val="28"/>
          <w:szCs w:val="28"/>
          <w:lang w:val="uk-UA"/>
        </w:rPr>
        <w:t xml:space="preserve"> є забезпечення відповідності мотивації та цілей мотивації окремих працівників потребам підприємства</w:t>
      </w:r>
      <w:r>
        <w:rPr>
          <w:rFonts w:ascii="Times New Roman" w:hAnsi="Times New Roman"/>
          <w:sz w:val="28"/>
          <w:szCs w:val="28"/>
          <w:lang w:val="uk-UA"/>
        </w:rPr>
        <w:t>.</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sidRPr="00EC5388">
        <w:rPr>
          <w:rFonts w:ascii="Times New Roman" w:hAnsi="Times New Roman"/>
          <w:sz w:val="28"/>
          <w:szCs w:val="28"/>
          <w:lang w:val="uk-UA"/>
        </w:rPr>
        <w:t xml:space="preserve">Для досягнення цілей </w:t>
      </w:r>
      <w:r>
        <w:rPr>
          <w:rFonts w:ascii="Times New Roman" w:hAnsi="Times New Roman"/>
          <w:sz w:val="28"/>
          <w:szCs w:val="28"/>
          <w:lang w:val="uk-UA"/>
        </w:rPr>
        <w:t>мотивації персоналу</w:t>
      </w:r>
      <w:r w:rsidRPr="00EC5388">
        <w:rPr>
          <w:rFonts w:ascii="Times New Roman" w:hAnsi="Times New Roman"/>
          <w:color w:val="000000"/>
          <w:sz w:val="28"/>
          <w:lang w:val="uk-UA"/>
        </w:rPr>
        <w:t xml:space="preserve"> </w:t>
      </w: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w:t>
      </w:r>
      <w:r>
        <w:rPr>
          <w:rFonts w:ascii="Times New Roman" w:hAnsi="Times New Roman"/>
          <w:color w:val="000000"/>
          <w:sz w:val="28"/>
          <w:lang w:val="uk-UA"/>
        </w:rPr>
        <w:t xml:space="preserve"> організація вирішила</w:t>
      </w:r>
      <w:r w:rsidRPr="00EC5388">
        <w:rPr>
          <w:rFonts w:ascii="Times New Roman" w:hAnsi="Times New Roman"/>
          <w:sz w:val="28"/>
          <w:szCs w:val="28"/>
          <w:lang w:val="uk-UA"/>
        </w:rPr>
        <w:t xml:space="preserve"> керуватися наступними принципами.</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EC5388">
        <w:rPr>
          <w:rFonts w:ascii="Times New Roman" w:hAnsi="Times New Roman"/>
          <w:sz w:val="28"/>
          <w:szCs w:val="28"/>
          <w:lang w:val="uk-UA"/>
        </w:rPr>
        <w:t xml:space="preserve"> Розгляд кандидатів на вакантні посади відповідно до затверджених критеріїв для всіх посад;</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EC5388">
        <w:rPr>
          <w:rFonts w:ascii="Times New Roman" w:hAnsi="Times New Roman"/>
          <w:sz w:val="28"/>
          <w:szCs w:val="28"/>
          <w:lang w:val="uk-UA"/>
        </w:rPr>
        <w:t xml:space="preserve"> При заповненні вакансій </w:t>
      </w:r>
      <w:r>
        <w:rPr>
          <w:rFonts w:ascii="Times New Roman" w:hAnsi="Times New Roman"/>
          <w:sz w:val="28"/>
          <w:szCs w:val="28"/>
          <w:lang w:val="uk-UA"/>
        </w:rPr>
        <w:t>визначено</w:t>
      </w:r>
      <w:r w:rsidRPr="00EC5388">
        <w:rPr>
          <w:rFonts w:ascii="Times New Roman" w:hAnsi="Times New Roman"/>
          <w:sz w:val="28"/>
          <w:szCs w:val="28"/>
          <w:lang w:val="uk-UA"/>
        </w:rPr>
        <w:t xml:space="preserve"> пріоритет внутрішніх кандидатів. Спочатку будуть розглянуті кандидати, які пройшли</w:t>
      </w:r>
      <w:r>
        <w:rPr>
          <w:rFonts w:ascii="Times New Roman" w:hAnsi="Times New Roman"/>
          <w:sz w:val="28"/>
          <w:szCs w:val="28"/>
          <w:lang w:val="uk-UA"/>
        </w:rPr>
        <w:t xml:space="preserve"> програми розвитку та заміщення</w:t>
      </w:r>
      <w:r w:rsidRPr="00EC5388">
        <w:rPr>
          <w:rFonts w:ascii="Times New Roman" w:hAnsi="Times New Roman"/>
          <w:sz w:val="28"/>
          <w:szCs w:val="28"/>
          <w:lang w:val="uk-UA"/>
        </w:rPr>
        <w:t>;</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В</w:t>
      </w:r>
      <w:r w:rsidRPr="00EC5388">
        <w:rPr>
          <w:rFonts w:ascii="Times New Roman" w:hAnsi="Times New Roman"/>
          <w:sz w:val="28"/>
          <w:szCs w:val="28"/>
          <w:lang w:val="uk-UA"/>
        </w:rPr>
        <w:t>ідсутність конфлікту інтересів (сімейні стосунки, бізнес-інтереси) та контролю інших факторів, що обмежують ефективне виконання обов’язків;</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w:t>
      </w:r>
      <w:r w:rsidRPr="00EC5388">
        <w:rPr>
          <w:rFonts w:ascii="Times New Roman" w:hAnsi="Times New Roman"/>
          <w:sz w:val="28"/>
          <w:szCs w:val="28"/>
          <w:lang w:val="uk-UA"/>
        </w:rPr>
        <w:t xml:space="preserve"> Забезпечити виконання посадових обов'язків;</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EC5388">
        <w:rPr>
          <w:rFonts w:ascii="Times New Roman" w:hAnsi="Times New Roman"/>
          <w:sz w:val="28"/>
          <w:szCs w:val="28"/>
          <w:lang w:val="uk-UA"/>
        </w:rPr>
        <w:t>абезпечення ознайомлення з основними корпоративними цінностями;</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EC5388">
        <w:rPr>
          <w:rFonts w:ascii="Times New Roman" w:hAnsi="Times New Roman"/>
          <w:sz w:val="28"/>
          <w:szCs w:val="28"/>
          <w:lang w:val="uk-UA"/>
        </w:rPr>
        <w:t xml:space="preserve"> Створення умов для якнайшвидшої адаптації нових працівників.</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w:t>
      </w:r>
      <w:r>
        <w:rPr>
          <w:rFonts w:ascii="Times New Roman" w:hAnsi="Times New Roman"/>
          <w:color w:val="000000"/>
          <w:sz w:val="28"/>
          <w:lang w:val="uk-UA"/>
        </w:rPr>
        <w:t xml:space="preserve"> </w:t>
      </w:r>
      <w:r w:rsidRPr="00EC5388">
        <w:rPr>
          <w:rFonts w:ascii="Times New Roman" w:hAnsi="Times New Roman"/>
          <w:sz w:val="28"/>
          <w:szCs w:val="28"/>
          <w:lang w:val="uk-UA"/>
        </w:rPr>
        <w:t>прагне забезпечити справедливу та належну оплату праці працівників:</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w:t>
      </w:r>
      <w:r w:rsidRPr="00EC5388">
        <w:rPr>
          <w:rFonts w:ascii="Times New Roman" w:hAnsi="Times New Roman"/>
          <w:sz w:val="28"/>
          <w:szCs w:val="28"/>
          <w:lang w:val="uk-UA"/>
        </w:rPr>
        <w:t>ідтримувати високу мотивацію до виконання поставлених завдань;</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EC5388">
        <w:rPr>
          <w:rFonts w:ascii="Times New Roman" w:hAnsi="Times New Roman"/>
          <w:sz w:val="28"/>
          <w:szCs w:val="28"/>
          <w:lang w:val="uk-UA"/>
        </w:rPr>
        <w:t xml:space="preserve"> </w:t>
      </w:r>
      <w:r>
        <w:rPr>
          <w:rFonts w:ascii="Times New Roman" w:hAnsi="Times New Roman"/>
          <w:sz w:val="28"/>
          <w:szCs w:val="28"/>
          <w:lang w:val="uk-UA"/>
        </w:rPr>
        <w:t>утримання цінних співробітників.</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sidRPr="00EC5388">
        <w:rPr>
          <w:rFonts w:ascii="Times New Roman" w:hAnsi="Times New Roman"/>
          <w:sz w:val="28"/>
          <w:szCs w:val="28"/>
          <w:lang w:val="uk-UA"/>
        </w:rPr>
        <w:t xml:space="preserve">Для досягнення зазначених цілей </w:t>
      </w:r>
      <w:r w:rsidR="00891A59">
        <w:rPr>
          <w:rFonts w:ascii="Times New Roman" w:hAnsi="Times New Roman"/>
          <w:color w:val="000000"/>
          <w:sz w:val="28"/>
          <w:lang w:val="uk-UA"/>
        </w:rPr>
        <w:t xml:space="preserve">підприємство </w:t>
      </w:r>
      <w:r w:rsidRPr="00EC5388">
        <w:rPr>
          <w:rFonts w:ascii="Times New Roman" w:hAnsi="Times New Roman"/>
          <w:sz w:val="28"/>
          <w:szCs w:val="28"/>
          <w:lang w:val="uk-UA"/>
        </w:rPr>
        <w:t>керу</w:t>
      </w:r>
      <w:r>
        <w:rPr>
          <w:rFonts w:ascii="Times New Roman" w:hAnsi="Times New Roman"/>
          <w:sz w:val="28"/>
          <w:szCs w:val="28"/>
          <w:lang w:val="uk-UA"/>
        </w:rPr>
        <w:t>єть</w:t>
      </w:r>
      <w:r w:rsidRPr="00EC5388">
        <w:rPr>
          <w:rFonts w:ascii="Times New Roman" w:hAnsi="Times New Roman"/>
          <w:sz w:val="28"/>
          <w:szCs w:val="28"/>
          <w:lang w:val="uk-UA"/>
        </w:rPr>
        <w:t>ся наступними принципами.</w:t>
      </w:r>
    </w:p>
    <w:p w:rsidR="00891A59"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891A59">
        <w:rPr>
          <w:rFonts w:ascii="Times New Roman" w:hAnsi="Times New Roman"/>
          <w:sz w:val="28"/>
          <w:szCs w:val="28"/>
          <w:lang w:val="uk-UA"/>
        </w:rPr>
        <w:t>Підтримка рівня</w:t>
      </w:r>
      <w:r w:rsidRPr="00EC5388">
        <w:rPr>
          <w:rFonts w:ascii="Times New Roman" w:hAnsi="Times New Roman"/>
          <w:sz w:val="28"/>
          <w:szCs w:val="28"/>
          <w:lang w:val="uk-UA"/>
        </w:rPr>
        <w:t xml:space="preserve"> мотивації співробітників на рівні конкурентоспроможності. </w:t>
      </w:r>
    </w:p>
    <w:p w:rsidR="00701AAE" w:rsidRPr="00EC5388" w:rsidRDefault="00891A59"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701AAE" w:rsidRPr="00FB58EF">
        <w:rPr>
          <w:rFonts w:ascii="Times New Roman" w:hAnsi="Times New Roman"/>
          <w:color w:val="000000"/>
          <w:sz w:val="28"/>
          <w:lang w:val="uk-UA"/>
        </w:rPr>
        <w:t>ТОВ «</w:t>
      </w:r>
      <w:r>
        <w:rPr>
          <w:rFonts w:ascii="Times New Roman" w:hAnsi="Times New Roman"/>
          <w:color w:val="000000"/>
          <w:sz w:val="28"/>
          <w:lang w:val="uk-UA"/>
        </w:rPr>
        <w:t>Дан-Фарм Україна</w:t>
      </w:r>
      <w:r w:rsidR="00701AAE" w:rsidRPr="00FB58EF">
        <w:rPr>
          <w:rFonts w:ascii="Times New Roman" w:hAnsi="Times New Roman"/>
          <w:color w:val="000000"/>
          <w:sz w:val="28"/>
          <w:lang w:val="uk-UA"/>
        </w:rPr>
        <w:t>»</w:t>
      </w:r>
      <w:r w:rsidR="00701AAE" w:rsidRPr="00EC5388">
        <w:rPr>
          <w:rFonts w:ascii="Times New Roman" w:hAnsi="Times New Roman"/>
          <w:sz w:val="28"/>
          <w:szCs w:val="28"/>
          <w:lang w:val="uk-UA"/>
        </w:rPr>
        <w:t xml:space="preserve"> забезпечує дотримання вимог чинного законодавства та вимог колективного договору;</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891A59">
        <w:rPr>
          <w:rFonts w:ascii="Times New Roman" w:hAnsi="Times New Roman"/>
          <w:sz w:val="28"/>
          <w:szCs w:val="28"/>
          <w:lang w:val="uk-UA"/>
        </w:rPr>
        <w:t xml:space="preserve"> Забезпечення своєчасності і повноти</w:t>
      </w:r>
      <w:r w:rsidRPr="00EC5388">
        <w:rPr>
          <w:rFonts w:ascii="Times New Roman" w:hAnsi="Times New Roman"/>
          <w:sz w:val="28"/>
          <w:szCs w:val="28"/>
          <w:lang w:val="uk-UA"/>
        </w:rPr>
        <w:t xml:space="preserve"> оплати праці всіх працівників;</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891A59">
        <w:rPr>
          <w:rFonts w:ascii="Times New Roman" w:hAnsi="Times New Roman"/>
          <w:sz w:val="28"/>
          <w:szCs w:val="28"/>
          <w:lang w:val="uk-UA"/>
        </w:rPr>
        <w:t xml:space="preserve"> Надання компенсацій та пільг</w:t>
      </w:r>
      <w:r w:rsidRPr="00EC5388">
        <w:rPr>
          <w:rFonts w:ascii="Times New Roman" w:hAnsi="Times New Roman"/>
          <w:sz w:val="28"/>
          <w:szCs w:val="28"/>
          <w:lang w:val="uk-UA"/>
        </w:rPr>
        <w:t xml:space="preserve"> відпові</w:t>
      </w:r>
      <w:r w:rsidR="00891A59">
        <w:rPr>
          <w:rFonts w:ascii="Times New Roman" w:hAnsi="Times New Roman"/>
          <w:sz w:val="28"/>
          <w:szCs w:val="28"/>
          <w:lang w:val="uk-UA"/>
        </w:rPr>
        <w:t>дно до колективних договорів чи</w:t>
      </w:r>
      <w:r w:rsidRPr="00EC5388">
        <w:rPr>
          <w:rFonts w:ascii="Times New Roman" w:hAnsi="Times New Roman"/>
          <w:sz w:val="28"/>
          <w:szCs w:val="28"/>
          <w:lang w:val="uk-UA"/>
        </w:rPr>
        <w:t xml:space="preserve"> стандартів, прийнятих на </w:t>
      </w: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w:t>
      </w:r>
      <w:r w:rsidRPr="00EC5388">
        <w:rPr>
          <w:rFonts w:ascii="Times New Roman" w:hAnsi="Times New Roman"/>
          <w:sz w:val="28"/>
          <w:szCs w:val="28"/>
          <w:lang w:val="uk-UA"/>
        </w:rPr>
        <w:t xml:space="preserve">. Фонд проводить преміювання працівників за досягнення цільових показників (результатів). </w:t>
      </w: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w:t>
      </w:r>
      <w:r>
        <w:rPr>
          <w:rFonts w:ascii="Times New Roman" w:hAnsi="Times New Roman"/>
          <w:color w:val="000000"/>
          <w:sz w:val="28"/>
          <w:lang w:val="uk-UA"/>
        </w:rPr>
        <w:t xml:space="preserve"> </w:t>
      </w:r>
      <w:r w:rsidRPr="00EC5388">
        <w:rPr>
          <w:rFonts w:ascii="Times New Roman" w:hAnsi="Times New Roman"/>
          <w:sz w:val="28"/>
          <w:szCs w:val="28"/>
          <w:lang w:val="uk-UA"/>
        </w:rPr>
        <w:t>гарантує прозорість нарахування премій працівникам;</w:t>
      </w:r>
    </w:p>
    <w:p w:rsidR="00701AAE" w:rsidRPr="00EC5388" w:rsidRDefault="00701AAE" w:rsidP="00EC538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EC5388">
        <w:rPr>
          <w:rFonts w:ascii="Times New Roman" w:hAnsi="Times New Roman"/>
          <w:sz w:val="28"/>
          <w:szCs w:val="28"/>
          <w:lang w:val="uk-UA"/>
        </w:rPr>
        <w:t xml:space="preserve"> Забезпечення такої системи стимулювання, за якої заробітна плата працівників відповідає результату основної діяльності та пов’язана з займаною посадою. Розмір заробітної плати визначається складністю та умовами виконуваної роботи, професійно-діловими характеристиками працівника, результатами праці;</w:t>
      </w:r>
    </w:p>
    <w:p w:rsidR="00701AAE" w:rsidRDefault="00701AAE" w:rsidP="00BD2A17">
      <w:pPr>
        <w:widowControl w:val="0"/>
        <w:spacing w:after="0" w:line="360" w:lineRule="auto"/>
        <w:ind w:firstLine="709"/>
        <w:jc w:val="both"/>
        <w:rPr>
          <w:rFonts w:ascii="Times New Roman" w:hAnsi="Times New Roman"/>
          <w:sz w:val="28"/>
          <w:szCs w:val="28"/>
          <w:lang w:val="uk-UA"/>
        </w:rPr>
      </w:pPr>
      <w:r w:rsidRPr="00BD2A17">
        <w:rPr>
          <w:rFonts w:ascii="Times New Roman" w:hAnsi="Times New Roman"/>
          <w:sz w:val="28"/>
          <w:szCs w:val="28"/>
          <w:lang w:val="uk-UA"/>
        </w:rPr>
        <w:t xml:space="preserve">Методи мотивації, які використовуються в </w:t>
      </w:r>
      <w:r w:rsidRPr="00FB58EF">
        <w:rPr>
          <w:rFonts w:ascii="Times New Roman" w:hAnsi="Times New Roman"/>
          <w:color w:val="000000"/>
          <w:sz w:val="28"/>
          <w:lang w:val="uk-UA"/>
        </w:rPr>
        <w:t>ТОВ «</w:t>
      </w:r>
      <w:r w:rsidR="00891A59">
        <w:rPr>
          <w:rFonts w:ascii="Times New Roman" w:hAnsi="Times New Roman"/>
          <w:color w:val="000000"/>
          <w:sz w:val="28"/>
          <w:lang w:val="uk-UA"/>
        </w:rPr>
        <w:t>Дан-Фарм Україна</w:t>
      </w:r>
      <w:r w:rsidRPr="00FB58EF">
        <w:rPr>
          <w:rFonts w:ascii="Times New Roman" w:hAnsi="Times New Roman"/>
          <w:color w:val="000000"/>
          <w:sz w:val="28"/>
          <w:lang w:val="uk-UA"/>
        </w:rPr>
        <w:t>»</w:t>
      </w:r>
      <w:r w:rsidRPr="00BD2A17">
        <w:rPr>
          <w:rFonts w:ascii="Times New Roman" w:hAnsi="Times New Roman"/>
          <w:sz w:val="28"/>
          <w:szCs w:val="28"/>
          <w:lang w:val="uk-UA"/>
        </w:rPr>
        <w:t xml:space="preserve"> </w:t>
      </w:r>
      <w:r>
        <w:rPr>
          <w:rFonts w:ascii="Times New Roman" w:hAnsi="Times New Roman"/>
          <w:sz w:val="28"/>
          <w:szCs w:val="28"/>
          <w:lang w:val="uk-UA"/>
        </w:rPr>
        <w:t>представлені на рис. 2.</w:t>
      </w:r>
      <w:r w:rsidRPr="00195100">
        <w:rPr>
          <w:rFonts w:ascii="Times New Roman" w:hAnsi="Times New Roman"/>
          <w:sz w:val="28"/>
          <w:szCs w:val="28"/>
        </w:rPr>
        <w:t>5</w:t>
      </w:r>
      <w:r w:rsidRPr="00BD2A17">
        <w:rPr>
          <w:rFonts w:ascii="Times New Roman" w:hAnsi="Times New Roman"/>
          <w:sz w:val="28"/>
          <w:szCs w:val="28"/>
          <w:lang w:val="uk-UA"/>
        </w:rPr>
        <w:t>.</w:t>
      </w:r>
    </w:p>
    <w:p w:rsidR="00701AAE" w:rsidRDefault="00701AAE" w:rsidP="00BD2A17">
      <w:pPr>
        <w:widowControl w:val="0"/>
        <w:spacing w:after="0" w:line="360" w:lineRule="auto"/>
        <w:ind w:firstLine="709"/>
        <w:jc w:val="both"/>
        <w:rPr>
          <w:rFonts w:ascii="Times New Roman" w:hAnsi="Times New Roman"/>
          <w:sz w:val="28"/>
          <w:szCs w:val="28"/>
          <w:lang w:val="uk-UA"/>
        </w:rPr>
      </w:pPr>
    </w:p>
    <w:p w:rsidR="00701AAE" w:rsidRDefault="00701AAE" w:rsidP="00BD2A17">
      <w:pPr>
        <w:widowControl w:val="0"/>
        <w:spacing w:after="0" w:line="360" w:lineRule="auto"/>
        <w:ind w:firstLine="709"/>
        <w:jc w:val="both"/>
        <w:rPr>
          <w:rFonts w:ascii="Times New Roman" w:hAnsi="Times New Roman"/>
          <w:sz w:val="28"/>
          <w:szCs w:val="28"/>
          <w:lang w:val="uk-UA"/>
        </w:rPr>
      </w:pPr>
    </w:p>
    <w:p w:rsidR="00701AAE" w:rsidRDefault="00701AAE" w:rsidP="00A25CA0">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F53E2E">
        <w:rPr>
          <w:rFonts w:ascii="Times New Roman" w:hAnsi="Times New Roman"/>
          <w:noProof/>
          <w:color w:val="000000"/>
          <w:sz w:val="28"/>
          <w:szCs w:val="28"/>
          <w:lang w:val="uk-UA" w:eastAsia="uk-UA"/>
        </w:rPr>
        <w:lastRenderedPageBreak/>
        <w:drawing>
          <wp:inline distT="0" distB="0" distL="0" distR="0">
            <wp:extent cx="5648325" cy="2962275"/>
            <wp:effectExtent l="0" t="0" r="0" b="0"/>
            <wp:docPr id="7" name="Схема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30"/>
                    <pic:cNvPicPr>
                      <a:picLocks noChangeArrowheads="1"/>
                    </pic:cNvPicPr>
                  </pic:nvPicPr>
                  <pic:blipFill>
                    <a:blip r:embed="rId13"/>
                    <a:srcRect l="-1556" t="-1909" r="-1765" b="-993"/>
                    <a:stretch>
                      <a:fillRect/>
                    </a:stretch>
                  </pic:blipFill>
                  <pic:spPr bwMode="auto">
                    <a:xfrm>
                      <a:off x="0" y="0"/>
                      <a:ext cx="5648325" cy="2962275"/>
                    </a:xfrm>
                    <a:prstGeom prst="rect">
                      <a:avLst/>
                    </a:prstGeom>
                    <a:noFill/>
                    <a:ln w="9525">
                      <a:noFill/>
                      <a:miter lim="800000"/>
                      <a:headEnd/>
                      <a:tailEnd/>
                    </a:ln>
                  </pic:spPr>
                </pic:pic>
              </a:graphicData>
            </a:graphic>
          </wp:inline>
        </w:drawing>
      </w:r>
    </w:p>
    <w:p w:rsidR="00701AAE" w:rsidRPr="0045088B" w:rsidRDefault="00701AAE" w:rsidP="00BD2A17">
      <w:pPr>
        <w:widowControl w:val="0"/>
        <w:spacing w:after="0" w:line="360" w:lineRule="auto"/>
        <w:ind w:firstLine="709"/>
        <w:jc w:val="center"/>
        <w:rPr>
          <w:rFonts w:ascii="Times New Roman" w:hAnsi="Times New Roman"/>
          <w:b/>
          <w:color w:val="000000"/>
          <w:sz w:val="28"/>
          <w:lang w:val="uk-UA"/>
        </w:rPr>
      </w:pPr>
      <w:r>
        <w:rPr>
          <w:rFonts w:ascii="Times New Roman" w:hAnsi="Times New Roman"/>
          <w:b/>
          <w:color w:val="000000"/>
          <w:sz w:val="28"/>
          <w:szCs w:val="28"/>
          <w:lang w:val="uk-UA"/>
        </w:rPr>
        <w:t>Рис. 2.</w:t>
      </w:r>
      <w:r w:rsidRPr="002B2877">
        <w:rPr>
          <w:rFonts w:ascii="Times New Roman" w:hAnsi="Times New Roman"/>
          <w:b/>
          <w:color w:val="000000"/>
          <w:sz w:val="28"/>
          <w:szCs w:val="28"/>
        </w:rPr>
        <w:t>5</w:t>
      </w:r>
      <w:r w:rsidRPr="0045088B">
        <w:rPr>
          <w:rFonts w:ascii="Times New Roman" w:hAnsi="Times New Roman"/>
          <w:b/>
          <w:color w:val="000000"/>
          <w:sz w:val="28"/>
          <w:szCs w:val="28"/>
          <w:lang w:val="uk-UA"/>
        </w:rPr>
        <w:t xml:space="preserve">. </w:t>
      </w:r>
      <w:r w:rsidRPr="0045088B">
        <w:rPr>
          <w:rFonts w:ascii="Times New Roman" w:hAnsi="Times New Roman"/>
          <w:b/>
          <w:sz w:val="28"/>
          <w:szCs w:val="28"/>
          <w:lang w:val="uk-UA"/>
        </w:rPr>
        <w:t xml:space="preserve">Методи мотивації, які використовуються в </w:t>
      </w:r>
      <w:r w:rsidRPr="0045088B">
        <w:rPr>
          <w:rFonts w:ascii="Times New Roman" w:hAnsi="Times New Roman"/>
          <w:b/>
          <w:color w:val="000000"/>
          <w:sz w:val="28"/>
          <w:lang w:val="uk-UA"/>
        </w:rPr>
        <w:t>ТОВ «</w:t>
      </w:r>
      <w:r w:rsidR="00891A59" w:rsidRPr="00891A59">
        <w:rPr>
          <w:rFonts w:ascii="Times New Roman" w:hAnsi="Times New Roman"/>
          <w:b/>
          <w:color w:val="000000"/>
          <w:sz w:val="28"/>
          <w:lang w:val="uk-UA"/>
        </w:rPr>
        <w:t>Дан-Фарм Україна</w:t>
      </w:r>
      <w:r w:rsidRPr="0045088B">
        <w:rPr>
          <w:rFonts w:ascii="Times New Roman" w:hAnsi="Times New Roman"/>
          <w:b/>
          <w:color w:val="000000"/>
          <w:sz w:val="28"/>
          <w:lang w:val="uk-UA"/>
        </w:rPr>
        <w:t>»</w:t>
      </w:r>
    </w:p>
    <w:p w:rsidR="00701AAE" w:rsidRPr="00F279DA" w:rsidRDefault="00701AAE" w:rsidP="00BD2A17">
      <w:pPr>
        <w:widowControl w:val="0"/>
        <w:spacing w:after="0" w:line="360" w:lineRule="auto"/>
        <w:ind w:firstLine="709"/>
        <w:jc w:val="center"/>
        <w:rPr>
          <w:rFonts w:ascii="Times New Roman" w:hAnsi="Times New Roman"/>
          <w:color w:val="000000"/>
          <w:sz w:val="28"/>
          <w:szCs w:val="28"/>
        </w:rPr>
      </w:pPr>
      <w:r w:rsidRPr="00F279DA">
        <w:rPr>
          <w:rFonts w:ascii="Times New Roman" w:hAnsi="Times New Roman"/>
          <w:color w:val="000000"/>
          <w:sz w:val="28"/>
          <w:szCs w:val="28"/>
          <w:lang w:val="uk-UA"/>
        </w:rPr>
        <w:t>Примітка</w:t>
      </w:r>
      <w:r w:rsidRPr="00F279DA">
        <w:rPr>
          <w:rFonts w:ascii="Times New Roman" w:hAnsi="Times New Roman"/>
          <w:color w:val="000000"/>
          <w:sz w:val="28"/>
          <w:szCs w:val="28"/>
        </w:rPr>
        <w:t>.Складено автором на основі [9]</w:t>
      </w:r>
    </w:p>
    <w:p w:rsidR="00701AAE" w:rsidRDefault="00701AAE" w:rsidP="00C54AC4">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Нематеріальна мотивація працівників </w:t>
      </w:r>
      <w:r w:rsidR="00891A59">
        <w:rPr>
          <w:rFonts w:ascii="Times New Roman" w:hAnsi="Times New Roman"/>
          <w:color w:val="000000"/>
          <w:sz w:val="28"/>
          <w:szCs w:val="28"/>
          <w:lang w:val="uk-UA"/>
        </w:rPr>
        <w:t>ТОВ «</w:t>
      </w:r>
      <w:r w:rsidR="00891A59">
        <w:rPr>
          <w:rFonts w:ascii="Times New Roman" w:hAnsi="Times New Roman"/>
          <w:color w:val="000000"/>
          <w:sz w:val="28"/>
          <w:lang w:val="uk-UA"/>
        </w:rPr>
        <w:t>Дан-Фарм Україна</w:t>
      </w:r>
      <w:r w:rsidRPr="00045A7B">
        <w:rPr>
          <w:rFonts w:ascii="Times New Roman" w:hAnsi="Times New Roman"/>
          <w:color w:val="000000"/>
          <w:sz w:val="28"/>
          <w:szCs w:val="28"/>
          <w:lang w:val="uk-UA"/>
        </w:rPr>
        <w:t>»</w:t>
      </w:r>
      <w:r>
        <w:rPr>
          <w:rFonts w:ascii="Times New Roman" w:hAnsi="Times New Roman"/>
          <w:color w:val="000000"/>
          <w:sz w:val="28"/>
          <w:szCs w:val="28"/>
          <w:lang w:val="uk-UA"/>
        </w:rPr>
        <w:t xml:space="preserve"> представлена в табл. 2.</w:t>
      </w:r>
      <w:r w:rsidRPr="00891A59">
        <w:rPr>
          <w:rFonts w:ascii="Times New Roman" w:hAnsi="Times New Roman"/>
          <w:color w:val="000000"/>
          <w:sz w:val="28"/>
          <w:szCs w:val="28"/>
        </w:rPr>
        <w:t>4</w:t>
      </w:r>
      <w:r>
        <w:rPr>
          <w:rFonts w:ascii="Times New Roman" w:hAnsi="Times New Roman"/>
          <w:color w:val="000000"/>
          <w:sz w:val="28"/>
          <w:szCs w:val="28"/>
          <w:lang w:val="uk-UA"/>
        </w:rPr>
        <w:t>.</w:t>
      </w:r>
    </w:p>
    <w:p w:rsidR="00701AAE" w:rsidRPr="00195100" w:rsidRDefault="00701AAE" w:rsidP="004F3A9D">
      <w:pPr>
        <w:widowControl w:val="0"/>
        <w:spacing w:after="0" w:line="360" w:lineRule="auto"/>
        <w:ind w:firstLine="709"/>
        <w:jc w:val="right"/>
        <w:rPr>
          <w:rFonts w:ascii="Times New Roman" w:hAnsi="Times New Roman"/>
          <w:i/>
          <w:color w:val="000000"/>
          <w:sz w:val="28"/>
          <w:szCs w:val="28"/>
          <w:lang w:val="en-US"/>
        </w:rPr>
      </w:pPr>
      <w:r>
        <w:rPr>
          <w:rFonts w:ascii="Times New Roman" w:hAnsi="Times New Roman"/>
          <w:i/>
          <w:color w:val="000000"/>
          <w:sz w:val="28"/>
          <w:szCs w:val="28"/>
          <w:lang w:val="uk-UA"/>
        </w:rPr>
        <w:t>Таблиця 2.</w:t>
      </w:r>
      <w:r>
        <w:rPr>
          <w:rFonts w:ascii="Times New Roman" w:hAnsi="Times New Roman"/>
          <w:i/>
          <w:color w:val="000000"/>
          <w:sz w:val="28"/>
          <w:szCs w:val="28"/>
          <w:lang w:val="en-US"/>
        </w:rPr>
        <w:t>4</w:t>
      </w:r>
    </w:p>
    <w:p w:rsidR="00701AAE" w:rsidRPr="000629EC" w:rsidRDefault="00701AAE" w:rsidP="004F3A9D">
      <w:pPr>
        <w:widowControl w:val="0"/>
        <w:spacing w:after="0" w:line="360" w:lineRule="auto"/>
        <w:ind w:firstLine="709"/>
        <w:jc w:val="center"/>
        <w:rPr>
          <w:rFonts w:ascii="Times New Roman" w:hAnsi="Times New Roman"/>
          <w:b/>
          <w:color w:val="000000"/>
          <w:sz w:val="28"/>
          <w:szCs w:val="28"/>
          <w:lang w:val="uk-UA"/>
        </w:rPr>
      </w:pPr>
      <w:r w:rsidRPr="000629EC">
        <w:rPr>
          <w:rFonts w:ascii="Times New Roman" w:hAnsi="Times New Roman"/>
          <w:b/>
          <w:color w:val="000000"/>
          <w:sz w:val="28"/>
          <w:szCs w:val="28"/>
          <w:lang w:val="uk-UA"/>
        </w:rPr>
        <w:t>Нематеріальна мотивація працівників ТОВ «</w:t>
      </w:r>
      <w:r w:rsidR="00891A59" w:rsidRPr="00891A59">
        <w:rPr>
          <w:rFonts w:ascii="Times New Roman" w:hAnsi="Times New Roman"/>
          <w:b/>
          <w:color w:val="000000"/>
          <w:sz w:val="28"/>
          <w:szCs w:val="28"/>
          <w:lang w:val="uk-UA"/>
        </w:rPr>
        <w:t>Дан-Фарм Україна</w:t>
      </w:r>
      <w:r w:rsidRPr="000629EC">
        <w:rPr>
          <w:rFonts w:ascii="Times New Roman" w:hAnsi="Times New Roman"/>
          <w:b/>
          <w:color w:val="000000"/>
          <w:sz w:val="28"/>
          <w:szCs w:val="28"/>
          <w:lang w:val="uk-UA"/>
        </w:rPr>
        <w:t>»</w:t>
      </w:r>
    </w:p>
    <w:tbl>
      <w:tblPr>
        <w:tblW w:w="5000" w:type="pct"/>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9"/>
        <w:gridCol w:w="2776"/>
        <w:gridCol w:w="3446"/>
      </w:tblGrid>
      <w:tr w:rsidR="00701AAE" w:rsidRPr="00CD1B22" w:rsidTr="00CD1B22">
        <w:tc>
          <w:tcPr>
            <w:tcW w:w="1750" w:type="pct"/>
          </w:tcPr>
          <w:p w:rsidR="00701AAE" w:rsidRPr="00CD1B22" w:rsidRDefault="00701AAE" w:rsidP="00CD1B22">
            <w:pPr>
              <w:spacing w:after="0" w:line="240" w:lineRule="auto"/>
              <w:rPr>
                <w:rFonts w:ascii="Times New Roman" w:hAnsi="Times New Roman"/>
                <w:bCs/>
                <w:color w:val="000000"/>
                <w:sz w:val="28"/>
                <w:szCs w:val="24"/>
                <w:lang w:eastAsia="ru-RU"/>
              </w:rPr>
            </w:pPr>
            <w:r w:rsidRPr="00CD1B22">
              <w:rPr>
                <w:rFonts w:ascii="Times New Roman" w:hAnsi="Times New Roman"/>
                <w:bCs/>
                <w:color w:val="000000"/>
                <w:sz w:val="28"/>
                <w:szCs w:val="24"/>
                <w:lang w:eastAsia="ru-RU"/>
              </w:rPr>
              <w:t xml:space="preserve">Зовнішня мотивація </w:t>
            </w:r>
            <w:r>
              <w:rPr>
                <w:rFonts w:ascii="Times New Roman" w:hAnsi="Times New Roman"/>
                <w:bCs/>
                <w:color w:val="000000"/>
                <w:sz w:val="28"/>
                <w:szCs w:val="24"/>
                <w:lang w:eastAsia="ru-RU"/>
              </w:rPr>
              <w:t>–</w:t>
            </w:r>
            <w:r w:rsidRPr="00CD1B22">
              <w:rPr>
                <w:rFonts w:ascii="Times New Roman" w:hAnsi="Times New Roman"/>
                <w:bCs/>
                <w:color w:val="000000"/>
                <w:sz w:val="28"/>
                <w:szCs w:val="24"/>
                <w:lang w:eastAsia="ru-RU"/>
              </w:rPr>
              <w:t xml:space="preserve"> матеріальна</w:t>
            </w:r>
          </w:p>
        </w:tc>
        <w:tc>
          <w:tcPr>
            <w:tcW w:w="1450" w:type="pct"/>
          </w:tcPr>
          <w:p w:rsidR="00701AAE" w:rsidRPr="00CD1B22" w:rsidRDefault="00701AAE" w:rsidP="00CD1B22">
            <w:pPr>
              <w:spacing w:after="0" w:line="240" w:lineRule="auto"/>
              <w:rPr>
                <w:rFonts w:ascii="Times New Roman" w:hAnsi="Times New Roman"/>
                <w:bCs/>
                <w:color w:val="000000"/>
                <w:sz w:val="28"/>
                <w:szCs w:val="24"/>
                <w:lang w:eastAsia="ru-RU"/>
              </w:rPr>
            </w:pPr>
            <w:r w:rsidRPr="00CD1B22">
              <w:rPr>
                <w:rFonts w:ascii="Times New Roman" w:hAnsi="Times New Roman"/>
                <w:bCs/>
                <w:color w:val="000000"/>
                <w:sz w:val="28"/>
                <w:szCs w:val="24"/>
                <w:lang w:eastAsia="ru-RU"/>
              </w:rPr>
              <w:t xml:space="preserve">Зовнішня мотивація </w:t>
            </w:r>
            <w:r w:rsidR="009A370E">
              <w:rPr>
                <w:rFonts w:ascii="Times New Roman" w:hAnsi="Times New Roman"/>
                <w:bCs/>
                <w:color w:val="000000"/>
                <w:sz w:val="28"/>
                <w:szCs w:val="24"/>
                <w:lang w:eastAsia="ru-RU"/>
              </w:rPr>
              <w:t>–</w:t>
            </w:r>
            <w:r w:rsidRPr="00CD1B22">
              <w:rPr>
                <w:rFonts w:ascii="Times New Roman" w:hAnsi="Times New Roman"/>
                <w:bCs/>
                <w:color w:val="000000"/>
                <w:sz w:val="28"/>
                <w:szCs w:val="24"/>
                <w:lang w:eastAsia="ru-RU"/>
              </w:rPr>
              <w:t xml:space="preserve"> нематеріальна</w:t>
            </w:r>
          </w:p>
        </w:tc>
        <w:tc>
          <w:tcPr>
            <w:tcW w:w="1800" w:type="pct"/>
          </w:tcPr>
          <w:p w:rsidR="00701AAE" w:rsidRPr="00CD1B22" w:rsidRDefault="00701AAE" w:rsidP="00CD1B22">
            <w:pPr>
              <w:spacing w:after="0" w:line="240" w:lineRule="auto"/>
              <w:rPr>
                <w:rFonts w:ascii="Times New Roman" w:hAnsi="Times New Roman"/>
                <w:bCs/>
                <w:color w:val="000000"/>
                <w:sz w:val="28"/>
                <w:szCs w:val="24"/>
                <w:lang w:eastAsia="ru-RU"/>
              </w:rPr>
            </w:pPr>
            <w:r w:rsidRPr="00CD1B22">
              <w:rPr>
                <w:rFonts w:ascii="Times New Roman" w:hAnsi="Times New Roman"/>
                <w:bCs/>
                <w:color w:val="000000"/>
                <w:sz w:val="28"/>
                <w:szCs w:val="24"/>
                <w:lang w:eastAsia="ru-RU"/>
              </w:rPr>
              <w:t>Внутрішня мотивація</w:t>
            </w:r>
          </w:p>
        </w:tc>
      </w:tr>
      <w:tr w:rsidR="00701AAE" w:rsidRPr="00CD1B22" w:rsidTr="00CD1B22">
        <w:tc>
          <w:tcPr>
            <w:tcW w:w="1750" w:type="pct"/>
          </w:tcPr>
          <w:p w:rsidR="00701AAE" w:rsidRPr="00CD1B22" w:rsidRDefault="00701AAE" w:rsidP="00CD1B22">
            <w:pPr>
              <w:spacing w:after="0" w:line="240" w:lineRule="auto"/>
              <w:rPr>
                <w:rFonts w:ascii="Times New Roman" w:hAnsi="Times New Roman"/>
                <w:color w:val="000000"/>
                <w:sz w:val="28"/>
                <w:szCs w:val="24"/>
                <w:lang w:eastAsia="ru-RU"/>
              </w:rPr>
            </w:pPr>
            <w:r w:rsidRPr="00CD1B22">
              <w:rPr>
                <w:rFonts w:ascii="Times New Roman" w:hAnsi="Times New Roman"/>
                <w:color w:val="000000"/>
                <w:sz w:val="28"/>
                <w:szCs w:val="24"/>
                <w:lang w:eastAsia="ru-RU"/>
              </w:rPr>
              <w:t>Трофеї</w:t>
            </w:r>
          </w:p>
        </w:tc>
        <w:tc>
          <w:tcPr>
            <w:tcW w:w="1450" w:type="pct"/>
          </w:tcPr>
          <w:p w:rsidR="00701AAE" w:rsidRPr="00CD1B22" w:rsidRDefault="00701AAE" w:rsidP="00CD1B22">
            <w:pPr>
              <w:spacing w:after="0" w:line="240" w:lineRule="auto"/>
              <w:rPr>
                <w:rFonts w:ascii="Times New Roman" w:hAnsi="Times New Roman"/>
                <w:color w:val="000000"/>
                <w:sz w:val="28"/>
                <w:szCs w:val="24"/>
                <w:lang w:eastAsia="ru-RU"/>
              </w:rPr>
            </w:pPr>
            <w:r w:rsidRPr="00CD1B22">
              <w:rPr>
                <w:rFonts w:ascii="Times New Roman" w:hAnsi="Times New Roman"/>
                <w:color w:val="000000"/>
                <w:sz w:val="28"/>
                <w:szCs w:val="24"/>
                <w:lang w:eastAsia="ru-RU"/>
              </w:rPr>
              <w:t>Похвала</w:t>
            </w:r>
          </w:p>
        </w:tc>
        <w:tc>
          <w:tcPr>
            <w:tcW w:w="1800" w:type="pct"/>
          </w:tcPr>
          <w:p w:rsidR="00701AAE" w:rsidRPr="00CD1B22" w:rsidRDefault="00701AAE" w:rsidP="00CD1B22">
            <w:pPr>
              <w:spacing w:after="0" w:line="240" w:lineRule="auto"/>
              <w:rPr>
                <w:rFonts w:ascii="Times New Roman" w:hAnsi="Times New Roman"/>
                <w:color w:val="000000"/>
                <w:sz w:val="28"/>
                <w:szCs w:val="24"/>
                <w:lang w:eastAsia="ru-RU"/>
              </w:rPr>
            </w:pPr>
            <w:r w:rsidRPr="00CD1B22">
              <w:rPr>
                <w:rFonts w:ascii="Times New Roman" w:hAnsi="Times New Roman"/>
                <w:color w:val="000000"/>
                <w:sz w:val="28"/>
                <w:szCs w:val="24"/>
                <w:lang w:eastAsia="ru-RU"/>
              </w:rPr>
              <w:t>Самозадоволення</w:t>
            </w:r>
          </w:p>
        </w:tc>
      </w:tr>
      <w:tr w:rsidR="00701AAE" w:rsidRPr="00CD1B22" w:rsidTr="00CD1B22">
        <w:tc>
          <w:tcPr>
            <w:tcW w:w="1750" w:type="pct"/>
          </w:tcPr>
          <w:p w:rsidR="00701AAE" w:rsidRPr="00CD1B22" w:rsidRDefault="00701AAE" w:rsidP="00CD1B22">
            <w:pPr>
              <w:spacing w:after="0" w:line="240" w:lineRule="auto"/>
              <w:rPr>
                <w:rFonts w:ascii="Times New Roman" w:hAnsi="Times New Roman"/>
                <w:color w:val="000000"/>
                <w:sz w:val="28"/>
                <w:szCs w:val="24"/>
                <w:lang w:eastAsia="ru-RU"/>
              </w:rPr>
            </w:pPr>
            <w:r w:rsidRPr="00CD1B22">
              <w:rPr>
                <w:rFonts w:ascii="Times New Roman" w:hAnsi="Times New Roman"/>
                <w:color w:val="000000"/>
                <w:sz w:val="28"/>
                <w:szCs w:val="24"/>
                <w:lang w:eastAsia="ru-RU"/>
              </w:rPr>
              <w:t>Значки</w:t>
            </w:r>
          </w:p>
        </w:tc>
        <w:tc>
          <w:tcPr>
            <w:tcW w:w="1450" w:type="pct"/>
          </w:tcPr>
          <w:p w:rsidR="00701AAE" w:rsidRPr="00CD1B22" w:rsidRDefault="00701AAE" w:rsidP="00CD1B22">
            <w:pPr>
              <w:spacing w:after="0" w:line="240" w:lineRule="auto"/>
              <w:rPr>
                <w:rFonts w:ascii="Times New Roman" w:hAnsi="Times New Roman"/>
                <w:color w:val="000000"/>
                <w:sz w:val="28"/>
                <w:szCs w:val="24"/>
                <w:lang w:eastAsia="ru-RU"/>
              </w:rPr>
            </w:pPr>
            <w:r w:rsidRPr="00CD1B22">
              <w:rPr>
                <w:rFonts w:ascii="Times New Roman" w:hAnsi="Times New Roman"/>
                <w:color w:val="000000"/>
                <w:sz w:val="28"/>
                <w:szCs w:val="24"/>
                <w:lang w:eastAsia="ru-RU"/>
              </w:rPr>
              <w:t>Схвалення оточуючих</w:t>
            </w:r>
          </w:p>
        </w:tc>
        <w:tc>
          <w:tcPr>
            <w:tcW w:w="1800" w:type="pct"/>
          </w:tcPr>
          <w:p w:rsidR="00701AAE" w:rsidRPr="00CD1B22" w:rsidRDefault="00891A59" w:rsidP="00CD1B22">
            <w:pPr>
              <w:spacing w:after="0" w:line="240" w:lineRule="auto"/>
              <w:rPr>
                <w:rFonts w:ascii="Times New Roman" w:hAnsi="Times New Roman"/>
                <w:color w:val="000000"/>
                <w:sz w:val="28"/>
                <w:szCs w:val="24"/>
                <w:lang w:eastAsia="ru-RU"/>
              </w:rPr>
            </w:pPr>
            <w:r>
              <w:rPr>
                <w:rFonts w:ascii="Times New Roman" w:hAnsi="Times New Roman"/>
                <w:color w:val="000000"/>
                <w:sz w:val="28"/>
                <w:szCs w:val="24"/>
                <w:lang w:eastAsia="ru-RU"/>
              </w:rPr>
              <w:t>Відчуття своїх можливостей</w:t>
            </w:r>
          </w:p>
        </w:tc>
      </w:tr>
      <w:tr w:rsidR="00701AAE" w:rsidRPr="00CD1B22" w:rsidTr="00CD1B22">
        <w:tc>
          <w:tcPr>
            <w:tcW w:w="1750" w:type="pct"/>
          </w:tcPr>
          <w:p w:rsidR="00701AAE" w:rsidRPr="00CD1B22" w:rsidRDefault="00701AAE" w:rsidP="00CD1B22">
            <w:pPr>
              <w:spacing w:after="0" w:line="240" w:lineRule="auto"/>
              <w:rPr>
                <w:rFonts w:ascii="Times New Roman" w:hAnsi="Times New Roman"/>
                <w:color w:val="000000"/>
                <w:sz w:val="28"/>
                <w:szCs w:val="24"/>
                <w:lang w:eastAsia="ru-RU"/>
              </w:rPr>
            </w:pPr>
            <w:r>
              <w:rPr>
                <w:rFonts w:ascii="Times New Roman" w:hAnsi="Times New Roman"/>
                <w:color w:val="000000"/>
                <w:sz w:val="28"/>
                <w:szCs w:val="24"/>
                <w:lang w:eastAsia="ru-RU"/>
              </w:rPr>
              <w:t>Подарунки від компанії</w:t>
            </w:r>
          </w:p>
        </w:tc>
        <w:tc>
          <w:tcPr>
            <w:tcW w:w="1450" w:type="pct"/>
          </w:tcPr>
          <w:p w:rsidR="00701AAE" w:rsidRPr="00891A59" w:rsidRDefault="00891A59" w:rsidP="00CD1B22">
            <w:pPr>
              <w:spacing w:after="0" w:line="240" w:lineRule="auto"/>
              <w:rPr>
                <w:rFonts w:ascii="Times New Roman" w:hAnsi="Times New Roman"/>
                <w:color w:val="000000"/>
                <w:sz w:val="28"/>
                <w:szCs w:val="24"/>
                <w:lang w:eastAsia="ru-RU"/>
              </w:rPr>
            </w:pPr>
            <w:r>
              <w:rPr>
                <w:rFonts w:ascii="Times New Roman" w:hAnsi="Times New Roman"/>
                <w:color w:val="000000"/>
                <w:sz w:val="28"/>
                <w:szCs w:val="24"/>
                <w:lang w:eastAsia="ru-RU"/>
              </w:rPr>
              <w:t>Кар</w:t>
            </w:r>
            <w:r>
              <w:rPr>
                <w:rFonts w:ascii="Times New Roman" w:hAnsi="Times New Roman"/>
                <w:color w:val="000000"/>
                <w:sz w:val="28"/>
                <w:szCs w:val="24"/>
                <w:lang w:val="en-US" w:eastAsia="ru-RU"/>
              </w:rPr>
              <w:t>’</w:t>
            </w:r>
            <w:r>
              <w:rPr>
                <w:rFonts w:ascii="Times New Roman" w:hAnsi="Times New Roman"/>
                <w:color w:val="000000"/>
                <w:sz w:val="28"/>
                <w:szCs w:val="24"/>
                <w:lang w:eastAsia="ru-RU"/>
              </w:rPr>
              <w:t>єрний ріст</w:t>
            </w:r>
          </w:p>
        </w:tc>
        <w:tc>
          <w:tcPr>
            <w:tcW w:w="1800" w:type="pct"/>
          </w:tcPr>
          <w:p w:rsidR="00701AAE" w:rsidRPr="00CD1B22" w:rsidRDefault="00891A59" w:rsidP="00CD1B22">
            <w:pPr>
              <w:spacing w:after="0" w:line="240" w:lineRule="auto"/>
              <w:rPr>
                <w:rFonts w:ascii="Times New Roman" w:hAnsi="Times New Roman"/>
                <w:color w:val="000000"/>
                <w:sz w:val="28"/>
                <w:szCs w:val="24"/>
                <w:lang w:eastAsia="ru-RU"/>
              </w:rPr>
            </w:pPr>
            <w:r>
              <w:rPr>
                <w:rFonts w:ascii="Times New Roman" w:hAnsi="Times New Roman"/>
                <w:color w:val="000000"/>
                <w:sz w:val="28"/>
                <w:szCs w:val="24"/>
                <w:lang w:eastAsia="ru-RU"/>
              </w:rPr>
              <w:t xml:space="preserve">Самоствердження </w:t>
            </w:r>
          </w:p>
        </w:tc>
      </w:tr>
    </w:tbl>
    <w:p w:rsidR="00701AAE" w:rsidRPr="00F279DA" w:rsidRDefault="00701AAE" w:rsidP="006A38A0">
      <w:pPr>
        <w:widowControl w:val="0"/>
        <w:spacing w:after="0" w:line="360" w:lineRule="auto"/>
        <w:rPr>
          <w:rFonts w:ascii="Times New Roman" w:hAnsi="Times New Roman"/>
          <w:color w:val="000000"/>
          <w:sz w:val="28"/>
          <w:szCs w:val="28"/>
        </w:rPr>
      </w:pPr>
      <w:r w:rsidRPr="00F279DA">
        <w:rPr>
          <w:rFonts w:ascii="Times New Roman" w:hAnsi="Times New Roman"/>
          <w:color w:val="000000"/>
          <w:sz w:val="28"/>
          <w:szCs w:val="28"/>
          <w:lang w:val="uk-UA"/>
        </w:rPr>
        <w:t>Примітка</w:t>
      </w:r>
      <w:r w:rsidR="0081232A">
        <w:rPr>
          <w:rFonts w:ascii="Times New Roman" w:hAnsi="Times New Roman"/>
          <w:color w:val="000000"/>
          <w:sz w:val="28"/>
          <w:szCs w:val="28"/>
        </w:rPr>
        <w:t>.Складено автором на основі [40-44</w:t>
      </w:r>
      <w:r w:rsidRPr="00F279DA">
        <w:rPr>
          <w:rFonts w:ascii="Times New Roman" w:hAnsi="Times New Roman"/>
          <w:color w:val="000000"/>
          <w:sz w:val="28"/>
          <w:szCs w:val="28"/>
        </w:rPr>
        <w:t>].</w:t>
      </w:r>
    </w:p>
    <w:p w:rsidR="00701AAE" w:rsidRPr="00376857" w:rsidRDefault="00701AAE" w:rsidP="00463919">
      <w:pPr>
        <w:spacing w:line="360" w:lineRule="auto"/>
        <w:ind w:firstLine="709"/>
        <w:contextualSpacing/>
        <w:jc w:val="both"/>
        <w:rPr>
          <w:rFonts w:ascii="Times New Roman" w:hAnsi="Times New Roman"/>
          <w:sz w:val="28"/>
          <w:szCs w:val="28"/>
        </w:rPr>
      </w:pPr>
      <w:r w:rsidRPr="00376857">
        <w:rPr>
          <w:rFonts w:ascii="Times New Roman" w:hAnsi="Times New Roman"/>
          <w:sz w:val="28"/>
          <w:szCs w:val="28"/>
        </w:rPr>
        <w:t xml:space="preserve">Нематеріальна мотивація праці є важливим фактором для досягнення успіху на будь-якому підприємстві, включаючи </w:t>
      </w:r>
      <w:r w:rsidRPr="00195100">
        <w:rPr>
          <w:rFonts w:ascii="Times New Roman" w:hAnsi="Times New Roman"/>
          <w:sz w:val="28"/>
          <w:szCs w:val="28"/>
          <w:lang w:val="uk-UA"/>
        </w:rPr>
        <w:t>ТОВ «</w:t>
      </w:r>
      <w:r w:rsidR="00891A59">
        <w:rPr>
          <w:rFonts w:ascii="Times New Roman" w:hAnsi="Times New Roman"/>
          <w:color w:val="000000"/>
          <w:sz w:val="28"/>
          <w:lang w:val="uk-UA"/>
        </w:rPr>
        <w:t>Дан-Фарм Україна</w:t>
      </w:r>
      <w:r w:rsidRPr="00195100">
        <w:rPr>
          <w:rFonts w:ascii="Times New Roman" w:hAnsi="Times New Roman"/>
          <w:sz w:val="28"/>
          <w:szCs w:val="28"/>
          <w:lang w:val="uk-UA"/>
        </w:rPr>
        <w:t>»</w:t>
      </w:r>
      <w:r w:rsidRPr="00195100">
        <w:rPr>
          <w:rFonts w:ascii="Times New Roman" w:hAnsi="Times New Roman"/>
          <w:sz w:val="28"/>
          <w:szCs w:val="28"/>
        </w:rPr>
        <w:t>.</w:t>
      </w:r>
      <w:r w:rsidRPr="00376857">
        <w:rPr>
          <w:rFonts w:ascii="Times New Roman" w:hAnsi="Times New Roman"/>
          <w:sz w:val="28"/>
          <w:szCs w:val="28"/>
        </w:rPr>
        <w:t>Цей вид мотивації передбачає стимулювання працівників не матеріальними речами, а такими чинниками, як визнання, розвиток, забезпечення комфортних умов праці тощо.</w:t>
      </w:r>
    </w:p>
    <w:p w:rsidR="008045B1" w:rsidRDefault="00701AAE" w:rsidP="008045B1">
      <w:pPr>
        <w:spacing w:line="360" w:lineRule="auto"/>
        <w:ind w:firstLine="709"/>
        <w:contextualSpacing/>
        <w:jc w:val="both"/>
        <w:rPr>
          <w:rFonts w:ascii="Times New Roman" w:hAnsi="Times New Roman"/>
          <w:color w:val="000000" w:themeColor="text1"/>
          <w:sz w:val="28"/>
          <w:szCs w:val="28"/>
        </w:rPr>
      </w:pPr>
      <w:r w:rsidRPr="00376857">
        <w:rPr>
          <w:rFonts w:ascii="Times New Roman" w:hAnsi="Times New Roman"/>
          <w:sz w:val="28"/>
          <w:szCs w:val="28"/>
        </w:rPr>
        <w:t xml:space="preserve">Одним з головних аспектів нематеріальної мотивації на підприємстві </w:t>
      </w:r>
      <w:r w:rsidRPr="00195100">
        <w:rPr>
          <w:rFonts w:ascii="Times New Roman" w:hAnsi="Times New Roman"/>
          <w:sz w:val="28"/>
          <w:szCs w:val="28"/>
          <w:lang w:val="uk-UA"/>
        </w:rPr>
        <w:t>ТОВ «</w:t>
      </w:r>
      <w:r w:rsidR="00891A59">
        <w:rPr>
          <w:rFonts w:ascii="Times New Roman" w:hAnsi="Times New Roman"/>
          <w:color w:val="000000"/>
          <w:sz w:val="28"/>
          <w:lang w:val="uk-UA"/>
        </w:rPr>
        <w:t>Дан-Фарм Україна</w:t>
      </w:r>
      <w:r w:rsidRPr="00195100">
        <w:rPr>
          <w:rFonts w:ascii="Times New Roman" w:hAnsi="Times New Roman"/>
          <w:sz w:val="28"/>
          <w:szCs w:val="28"/>
          <w:lang w:val="uk-UA"/>
        </w:rPr>
        <w:t>»</w:t>
      </w:r>
      <w:r>
        <w:rPr>
          <w:rFonts w:ascii="Times New Roman" w:hAnsi="Times New Roman"/>
          <w:sz w:val="28"/>
          <w:szCs w:val="28"/>
          <w:lang w:val="uk-UA"/>
        </w:rPr>
        <w:t xml:space="preserve"> </w:t>
      </w:r>
      <w:r w:rsidRPr="00376857">
        <w:rPr>
          <w:rFonts w:ascii="Times New Roman" w:hAnsi="Times New Roman"/>
          <w:sz w:val="28"/>
          <w:szCs w:val="28"/>
        </w:rPr>
        <w:t xml:space="preserve">є можливість розвитку кар'єри та професійного зростання. Компанія надає своїм співробітникам можливість проходження </w:t>
      </w:r>
      <w:r w:rsidRPr="00376857">
        <w:rPr>
          <w:rFonts w:ascii="Times New Roman" w:hAnsi="Times New Roman"/>
          <w:sz w:val="28"/>
          <w:szCs w:val="28"/>
        </w:rPr>
        <w:lastRenderedPageBreak/>
        <w:t>навчання та тренінгів, що допомагає їм збільшувати рівень своєї кваліфікації та здібностей, а також підвищувати ефективність своєї роботи</w:t>
      </w:r>
      <w:r w:rsidR="008045B1">
        <w:rPr>
          <w:rFonts w:ascii="Times New Roman" w:hAnsi="Times New Roman"/>
          <w:color w:val="000000" w:themeColor="text1"/>
          <w:sz w:val="28"/>
          <w:szCs w:val="28"/>
        </w:rPr>
        <w:t>. За період 2022року різного роду тренінги, конференції та семінари відвідали 11 працівників, що у відсотках складає 21,5% від усіх робітників. Тренінги, конференції та семінари були націлені на підвищення продуктивності,</w:t>
      </w:r>
      <w:r w:rsidR="00891A59">
        <w:rPr>
          <w:rFonts w:ascii="Times New Roman" w:hAnsi="Times New Roman"/>
          <w:color w:val="000000" w:themeColor="text1"/>
          <w:sz w:val="28"/>
          <w:szCs w:val="28"/>
        </w:rPr>
        <w:t xml:space="preserve"> </w:t>
      </w:r>
      <w:r w:rsidR="008045B1">
        <w:rPr>
          <w:rFonts w:ascii="Times New Roman" w:hAnsi="Times New Roman"/>
          <w:color w:val="000000" w:themeColor="text1"/>
          <w:sz w:val="28"/>
          <w:szCs w:val="28"/>
        </w:rPr>
        <w:t>збільшення прибутку та вивчення особливо</w:t>
      </w:r>
      <w:r w:rsidR="00891A59">
        <w:rPr>
          <w:rFonts w:ascii="Times New Roman" w:hAnsi="Times New Roman"/>
          <w:color w:val="000000" w:themeColor="text1"/>
          <w:sz w:val="28"/>
          <w:szCs w:val="28"/>
        </w:rPr>
        <w:t xml:space="preserve">стей роботи підприємства в умовах </w:t>
      </w:r>
      <w:r w:rsidR="008045B1">
        <w:rPr>
          <w:rFonts w:ascii="Times New Roman" w:hAnsi="Times New Roman"/>
          <w:color w:val="000000" w:themeColor="text1"/>
          <w:sz w:val="28"/>
          <w:szCs w:val="28"/>
        </w:rPr>
        <w:t xml:space="preserve"> війни.</w:t>
      </w:r>
    </w:p>
    <w:p w:rsidR="00701AAE" w:rsidRPr="00376857" w:rsidRDefault="00701AAE" w:rsidP="00463919">
      <w:pPr>
        <w:spacing w:line="360" w:lineRule="auto"/>
        <w:ind w:firstLine="709"/>
        <w:contextualSpacing/>
        <w:jc w:val="both"/>
        <w:rPr>
          <w:rFonts w:ascii="Times New Roman" w:hAnsi="Times New Roman"/>
          <w:sz w:val="28"/>
          <w:szCs w:val="28"/>
        </w:rPr>
      </w:pPr>
      <w:r w:rsidRPr="00E14521">
        <w:rPr>
          <w:rFonts w:ascii="Times New Roman" w:hAnsi="Times New Roman"/>
          <w:sz w:val="28"/>
          <w:szCs w:val="28"/>
          <w:lang w:val="uk-UA"/>
        </w:rPr>
        <w:t xml:space="preserve">Крім того, на підприємстві існує система внутрішнього визнання, яка стимулює працівників до досягнення успіхів та високих результатів. </w:t>
      </w:r>
      <w:r w:rsidR="00891A59">
        <w:rPr>
          <w:rFonts w:ascii="Times New Roman" w:hAnsi="Times New Roman"/>
          <w:sz w:val="28"/>
          <w:szCs w:val="28"/>
        </w:rPr>
        <w:t xml:space="preserve">Також існують такі </w:t>
      </w:r>
      <w:r w:rsidRPr="00376857">
        <w:rPr>
          <w:rFonts w:ascii="Times New Roman" w:hAnsi="Times New Roman"/>
          <w:sz w:val="28"/>
          <w:szCs w:val="28"/>
        </w:rPr>
        <w:t>форми внутрішнього визнання, як п</w:t>
      </w:r>
      <w:r w:rsidR="00891A59">
        <w:rPr>
          <w:rFonts w:ascii="Times New Roman" w:hAnsi="Times New Roman"/>
          <w:sz w:val="28"/>
          <w:szCs w:val="28"/>
        </w:rPr>
        <w:t>охвальні листи, грамоти, подяки,привселюдна похвала</w:t>
      </w:r>
      <w:r w:rsidRPr="00376857">
        <w:rPr>
          <w:rFonts w:ascii="Times New Roman" w:hAnsi="Times New Roman"/>
          <w:sz w:val="28"/>
          <w:szCs w:val="28"/>
        </w:rPr>
        <w:t>.</w:t>
      </w:r>
    </w:p>
    <w:p w:rsidR="00701AAE" w:rsidRPr="00376857" w:rsidRDefault="00701AAE" w:rsidP="00463919">
      <w:pPr>
        <w:spacing w:line="360" w:lineRule="auto"/>
        <w:ind w:firstLine="709"/>
        <w:contextualSpacing/>
        <w:jc w:val="both"/>
        <w:rPr>
          <w:rFonts w:ascii="Times New Roman" w:hAnsi="Times New Roman"/>
          <w:sz w:val="28"/>
          <w:szCs w:val="28"/>
        </w:rPr>
      </w:pPr>
      <w:r w:rsidRPr="00376857">
        <w:rPr>
          <w:rFonts w:ascii="Times New Roman" w:hAnsi="Times New Roman"/>
          <w:sz w:val="28"/>
          <w:szCs w:val="28"/>
        </w:rPr>
        <w:t>Також, на підприємстві забезпечується комфортне та безпечне середовище праці. Для цього забезпечується відповідна організація робочого місця, надаються засоби індивідуального захисту, проводяться регулярні інструктажі та навчання з питань охорони праці.</w:t>
      </w:r>
    </w:p>
    <w:p w:rsidR="00891A59" w:rsidRDefault="00701AAE" w:rsidP="00463919">
      <w:pPr>
        <w:spacing w:line="360" w:lineRule="auto"/>
        <w:ind w:firstLine="709"/>
        <w:contextualSpacing/>
        <w:jc w:val="both"/>
        <w:rPr>
          <w:rFonts w:ascii="Times New Roman" w:hAnsi="Times New Roman"/>
          <w:sz w:val="28"/>
          <w:szCs w:val="28"/>
        </w:rPr>
      </w:pPr>
      <w:r w:rsidRPr="00376857">
        <w:rPr>
          <w:rFonts w:ascii="Times New Roman" w:hAnsi="Times New Roman"/>
          <w:sz w:val="28"/>
          <w:szCs w:val="28"/>
        </w:rPr>
        <w:t>Соціальні переваги: на підприємстві існують різні програми для працівників, такі як програма з лікування, програма соціального страхування, програма пенсійного забезпечення тощо. Ці переваги допомагають працівникам відчувати себе захищеними</w:t>
      </w:r>
      <w:r w:rsidR="00891A59">
        <w:rPr>
          <w:rFonts w:ascii="Times New Roman" w:hAnsi="Times New Roman"/>
          <w:sz w:val="28"/>
          <w:szCs w:val="28"/>
        </w:rPr>
        <w:t>.</w:t>
      </w:r>
    </w:p>
    <w:p w:rsidR="00701AAE" w:rsidRDefault="00701AAE" w:rsidP="00463919">
      <w:pPr>
        <w:spacing w:line="360" w:lineRule="auto"/>
        <w:ind w:firstLine="709"/>
        <w:contextualSpacing/>
        <w:jc w:val="both"/>
        <w:rPr>
          <w:rFonts w:ascii="Times New Roman" w:hAnsi="Times New Roman"/>
          <w:sz w:val="28"/>
          <w:szCs w:val="28"/>
        </w:rPr>
      </w:pPr>
      <w:r w:rsidRPr="00376857">
        <w:rPr>
          <w:rFonts w:ascii="Times New Roman" w:hAnsi="Times New Roman"/>
          <w:sz w:val="28"/>
          <w:szCs w:val="28"/>
        </w:rPr>
        <w:t>Індивідуальний підхід: в компанії розуміють, що кожен працівник є унікальним та має свої потреби. Тому, для надання нематеріальної мотивації використовують індивідуальний підхід до кожного працівника. Наприклад, деякі працівники можуть бути мотивовані виконанням складних завдань, а інші – можливістю працювати у команді.</w:t>
      </w:r>
    </w:p>
    <w:p w:rsidR="00701AAE" w:rsidRPr="00376857" w:rsidRDefault="00701AAE" w:rsidP="00463919">
      <w:pPr>
        <w:spacing w:line="360" w:lineRule="auto"/>
        <w:ind w:firstLine="709"/>
        <w:contextualSpacing/>
        <w:jc w:val="both"/>
        <w:rPr>
          <w:rFonts w:ascii="Times New Roman" w:hAnsi="Times New Roman"/>
          <w:sz w:val="28"/>
          <w:szCs w:val="28"/>
        </w:rPr>
      </w:pPr>
      <w:r w:rsidRPr="00376857">
        <w:rPr>
          <w:rFonts w:ascii="Times New Roman" w:hAnsi="Times New Roman"/>
          <w:sz w:val="28"/>
          <w:szCs w:val="28"/>
        </w:rPr>
        <w:t xml:space="preserve">Задля забезпечення комфортних умов праці для своїх працівників компанія надає безкоштовне житло в гуртожитку на території підприємства «Дан-Фарм Україна». Надання житла є важливим для працівників, які живуть далеко від робочого місця або не мають достатніх фінансових ресурсів для </w:t>
      </w:r>
      <w:r w:rsidR="00891A59">
        <w:rPr>
          <w:rFonts w:ascii="Times New Roman" w:hAnsi="Times New Roman"/>
          <w:sz w:val="28"/>
          <w:szCs w:val="28"/>
        </w:rPr>
        <w:t xml:space="preserve">винаймання </w:t>
      </w:r>
      <w:r w:rsidRPr="00376857">
        <w:rPr>
          <w:rFonts w:ascii="Times New Roman" w:hAnsi="Times New Roman"/>
          <w:sz w:val="28"/>
          <w:szCs w:val="28"/>
        </w:rPr>
        <w:t xml:space="preserve">житла. Наявність безкоштовного житла знижує витрати на проживання працівників і збільшує їхню мотивацію на продовження роботи </w:t>
      </w:r>
      <w:r w:rsidRPr="00376857">
        <w:rPr>
          <w:rFonts w:ascii="Times New Roman" w:hAnsi="Times New Roman"/>
          <w:sz w:val="28"/>
          <w:szCs w:val="28"/>
        </w:rPr>
        <w:lastRenderedPageBreak/>
        <w:t>на підприємстві. Компанія забезпечує робітників двохразовим харчуванням, медичним страхуванням та надає паливні картки для керівників відділів та директорів.</w:t>
      </w:r>
    </w:p>
    <w:p w:rsidR="00701AAE" w:rsidRPr="00376857" w:rsidRDefault="00701AAE" w:rsidP="00463919">
      <w:pPr>
        <w:spacing w:line="360" w:lineRule="auto"/>
        <w:ind w:firstLine="709"/>
        <w:contextualSpacing/>
        <w:jc w:val="both"/>
        <w:rPr>
          <w:rFonts w:ascii="Times New Roman" w:hAnsi="Times New Roman"/>
          <w:sz w:val="28"/>
          <w:szCs w:val="28"/>
        </w:rPr>
      </w:pPr>
      <w:r w:rsidRPr="00376857">
        <w:rPr>
          <w:rFonts w:ascii="Times New Roman" w:hAnsi="Times New Roman"/>
          <w:sz w:val="28"/>
          <w:szCs w:val="28"/>
        </w:rPr>
        <w:t>Медичне страхування є важливим фактором для забезпечен</w:t>
      </w:r>
      <w:r w:rsidR="00891A59">
        <w:rPr>
          <w:rFonts w:ascii="Times New Roman" w:hAnsi="Times New Roman"/>
          <w:sz w:val="28"/>
          <w:szCs w:val="28"/>
        </w:rPr>
        <w:t>ня здоров'я працівників та їх безпеки</w:t>
      </w:r>
      <w:r w:rsidRPr="00376857">
        <w:rPr>
          <w:rFonts w:ascii="Times New Roman" w:hAnsi="Times New Roman"/>
          <w:sz w:val="28"/>
          <w:szCs w:val="28"/>
        </w:rPr>
        <w:t xml:space="preserve"> на робочому місці. Наявність медичного страхування знижує  витрати на медичне обслуговування та забезпечує  надійний доступ до медичної допомоги.</w:t>
      </w:r>
    </w:p>
    <w:p w:rsidR="00701AAE" w:rsidRPr="00376857" w:rsidRDefault="00701AAE" w:rsidP="00463919">
      <w:pPr>
        <w:spacing w:line="360" w:lineRule="auto"/>
        <w:ind w:firstLine="709"/>
        <w:contextualSpacing/>
        <w:jc w:val="both"/>
        <w:rPr>
          <w:rFonts w:ascii="Times New Roman" w:hAnsi="Times New Roman"/>
          <w:sz w:val="28"/>
          <w:szCs w:val="28"/>
        </w:rPr>
      </w:pPr>
      <w:r w:rsidRPr="00376857">
        <w:rPr>
          <w:rFonts w:ascii="Times New Roman" w:hAnsi="Times New Roman"/>
          <w:sz w:val="28"/>
          <w:szCs w:val="28"/>
        </w:rPr>
        <w:t>Паливні кар</w:t>
      </w:r>
      <w:r w:rsidR="00891A59">
        <w:rPr>
          <w:rFonts w:ascii="Times New Roman" w:hAnsi="Times New Roman"/>
          <w:sz w:val="28"/>
          <w:szCs w:val="28"/>
        </w:rPr>
        <w:t>тки є важливими для працівників</w:t>
      </w:r>
      <w:r w:rsidRPr="00376857">
        <w:rPr>
          <w:rFonts w:ascii="Times New Roman" w:hAnsi="Times New Roman"/>
          <w:sz w:val="28"/>
          <w:szCs w:val="28"/>
        </w:rPr>
        <w:t>,</w:t>
      </w:r>
      <w:r w:rsidR="00891A59">
        <w:rPr>
          <w:rFonts w:ascii="Times New Roman" w:hAnsi="Times New Roman"/>
          <w:sz w:val="28"/>
          <w:szCs w:val="28"/>
        </w:rPr>
        <w:t xml:space="preserve"> </w:t>
      </w:r>
      <w:r w:rsidRPr="00376857">
        <w:rPr>
          <w:rFonts w:ascii="Times New Roman" w:hAnsi="Times New Roman"/>
          <w:sz w:val="28"/>
          <w:szCs w:val="28"/>
        </w:rPr>
        <w:t>які прожи</w:t>
      </w:r>
      <w:r w:rsidR="00891A59">
        <w:rPr>
          <w:rFonts w:ascii="Times New Roman" w:hAnsi="Times New Roman"/>
          <w:sz w:val="28"/>
          <w:szCs w:val="28"/>
        </w:rPr>
        <w:t>вають далеко або для директорів</w:t>
      </w:r>
      <w:r w:rsidRPr="00376857">
        <w:rPr>
          <w:rFonts w:ascii="Times New Roman" w:hAnsi="Times New Roman"/>
          <w:sz w:val="28"/>
          <w:szCs w:val="28"/>
        </w:rPr>
        <w:t>,</w:t>
      </w:r>
      <w:r w:rsidR="00891A59">
        <w:rPr>
          <w:rFonts w:ascii="Times New Roman" w:hAnsi="Times New Roman"/>
          <w:sz w:val="28"/>
          <w:szCs w:val="28"/>
        </w:rPr>
        <w:t xml:space="preserve"> </w:t>
      </w:r>
      <w:r w:rsidRPr="00376857">
        <w:rPr>
          <w:rFonts w:ascii="Times New Roman" w:hAnsi="Times New Roman"/>
          <w:sz w:val="28"/>
          <w:szCs w:val="28"/>
        </w:rPr>
        <w:t>які часто їздять у відрядження та потребують коштів на паливо.Тому такі  картки допомагають знизити витрати робітників та збільшити лояльність до компанії.</w:t>
      </w:r>
    </w:p>
    <w:p w:rsidR="00701AAE" w:rsidRPr="00463919" w:rsidRDefault="00701AAE" w:rsidP="00463919">
      <w:pPr>
        <w:spacing w:line="360" w:lineRule="auto"/>
        <w:ind w:firstLine="709"/>
        <w:contextualSpacing/>
        <w:jc w:val="both"/>
        <w:rPr>
          <w:rFonts w:ascii="Times New Roman" w:hAnsi="Times New Roman"/>
          <w:sz w:val="28"/>
          <w:szCs w:val="28"/>
        </w:rPr>
      </w:pPr>
      <w:r w:rsidRPr="00376857">
        <w:rPr>
          <w:rFonts w:ascii="Times New Roman" w:hAnsi="Times New Roman"/>
          <w:sz w:val="28"/>
          <w:szCs w:val="28"/>
        </w:rPr>
        <w:t>Усі ці фактории позитивно впливають на мотивацію праці робітників та підвищують їхню продуктивність. Адже підприємство турбується про кожного хто у них працює.</w:t>
      </w:r>
    </w:p>
    <w:p w:rsidR="00701AAE" w:rsidRPr="00BD2A17" w:rsidRDefault="00701AAE" w:rsidP="004F3A9D">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Матеріальна система мотивації праці </w:t>
      </w:r>
      <w:r w:rsidR="00891A59">
        <w:rPr>
          <w:rFonts w:ascii="Times New Roman" w:hAnsi="Times New Roman"/>
          <w:color w:val="000000"/>
          <w:sz w:val="28"/>
          <w:lang w:val="uk-UA"/>
        </w:rPr>
        <w:t>ТОВ «Дан-Фарм Україна</w:t>
      </w:r>
      <w:r w:rsidRPr="00FB58EF">
        <w:rPr>
          <w:rFonts w:ascii="Times New Roman" w:hAnsi="Times New Roman"/>
          <w:color w:val="000000"/>
          <w:sz w:val="28"/>
          <w:lang w:val="uk-UA"/>
        </w:rPr>
        <w:t>»</w:t>
      </w:r>
      <w:r>
        <w:rPr>
          <w:rFonts w:ascii="Times New Roman" w:hAnsi="Times New Roman"/>
          <w:color w:val="000000"/>
          <w:sz w:val="28"/>
          <w:lang w:val="uk-UA"/>
        </w:rPr>
        <w:t xml:space="preserve"> </w:t>
      </w:r>
      <w:r>
        <w:rPr>
          <w:rFonts w:ascii="Times New Roman" w:hAnsi="Times New Roman"/>
          <w:color w:val="000000"/>
          <w:sz w:val="28"/>
          <w:szCs w:val="28"/>
          <w:lang w:val="uk-UA"/>
        </w:rPr>
        <w:t>представлена складовими:</w:t>
      </w:r>
    </w:p>
    <w:p w:rsidR="00701AAE" w:rsidRPr="00BD2A17" w:rsidRDefault="00701AAE" w:rsidP="004F3A9D">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w:t>
      </w:r>
      <w:r w:rsidRPr="00BD2A17">
        <w:rPr>
          <w:rFonts w:ascii="Times New Roman" w:hAnsi="Times New Roman"/>
          <w:color w:val="000000"/>
          <w:sz w:val="28"/>
          <w:szCs w:val="28"/>
          <w:lang w:val="uk-UA"/>
        </w:rPr>
        <w:t xml:space="preserve"> заробітна плата;</w:t>
      </w:r>
    </w:p>
    <w:p w:rsidR="00701AAE" w:rsidRPr="00BD2A17" w:rsidRDefault="00701AAE" w:rsidP="004F3A9D">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п</w:t>
      </w:r>
      <w:r w:rsidRPr="00BD2A17">
        <w:rPr>
          <w:rFonts w:ascii="Times New Roman" w:hAnsi="Times New Roman"/>
          <w:color w:val="000000"/>
          <w:sz w:val="28"/>
          <w:szCs w:val="28"/>
          <w:lang w:val="uk-UA"/>
        </w:rPr>
        <w:t>ремії, доплати, надбавки;</w:t>
      </w:r>
    </w:p>
    <w:p w:rsidR="00701AAE" w:rsidRPr="00BD2A17" w:rsidRDefault="00701AAE" w:rsidP="004F3A9D">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–н</w:t>
      </w:r>
      <w:r w:rsidRPr="00BD2A17">
        <w:rPr>
          <w:rFonts w:ascii="Times New Roman" w:hAnsi="Times New Roman"/>
          <w:color w:val="000000"/>
          <w:sz w:val="28"/>
          <w:szCs w:val="28"/>
          <w:lang w:val="uk-UA"/>
        </w:rPr>
        <w:t>еофіційні бонуси до певних подій (дні народження, ювілеї, народження дитини тощо).</w:t>
      </w:r>
    </w:p>
    <w:p w:rsidR="00701AAE" w:rsidRDefault="00701AAE" w:rsidP="004F3A9D">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д</w:t>
      </w:r>
      <w:r w:rsidRPr="00BD2A17">
        <w:rPr>
          <w:rFonts w:ascii="Times New Roman" w:hAnsi="Times New Roman"/>
          <w:color w:val="000000"/>
          <w:sz w:val="28"/>
          <w:szCs w:val="28"/>
          <w:lang w:val="uk-UA"/>
        </w:rPr>
        <w:t xml:space="preserve">оплата за </w:t>
      </w:r>
      <w:r w:rsidR="00891A59">
        <w:rPr>
          <w:rFonts w:ascii="Times New Roman" w:hAnsi="Times New Roman"/>
          <w:color w:val="000000"/>
          <w:sz w:val="28"/>
          <w:szCs w:val="28"/>
          <w:lang w:val="uk-UA"/>
        </w:rPr>
        <w:t xml:space="preserve">надмірну </w:t>
      </w:r>
      <w:r w:rsidRPr="00BD2A17">
        <w:rPr>
          <w:rFonts w:ascii="Times New Roman" w:hAnsi="Times New Roman"/>
          <w:color w:val="000000"/>
          <w:sz w:val="28"/>
          <w:szCs w:val="28"/>
          <w:lang w:val="uk-UA"/>
        </w:rPr>
        <w:t>р</w:t>
      </w:r>
      <w:r>
        <w:rPr>
          <w:rFonts w:ascii="Times New Roman" w:hAnsi="Times New Roman"/>
          <w:color w:val="000000"/>
          <w:sz w:val="28"/>
          <w:szCs w:val="28"/>
          <w:lang w:val="uk-UA"/>
        </w:rPr>
        <w:t>оботу;</w:t>
      </w:r>
    </w:p>
    <w:p w:rsidR="00701AAE" w:rsidRPr="00513638" w:rsidRDefault="00701AAE" w:rsidP="004F3A9D">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–р</w:t>
      </w:r>
      <w:r w:rsidRPr="00513638">
        <w:rPr>
          <w:rFonts w:ascii="Times New Roman" w:hAnsi="Times New Roman"/>
          <w:color w:val="000000"/>
          <w:sz w:val="28"/>
          <w:szCs w:val="28"/>
          <w:lang w:val="uk-UA"/>
        </w:rPr>
        <w:t xml:space="preserve">озрахункова ставка заробітної плати (мінімальна тарифна ставка) встановлюється в бюджеті в розмірі, </w:t>
      </w:r>
      <w:r>
        <w:rPr>
          <w:rFonts w:ascii="Times New Roman" w:hAnsi="Times New Roman"/>
          <w:color w:val="000000"/>
          <w:sz w:val="28"/>
          <w:szCs w:val="28"/>
          <w:lang w:val="uk-UA"/>
        </w:rPr>
        <w:t xml:space="preserve">не </w:t>
      </w:r>
      <w:r w:rsidRPr="00513638">
        <w:rPr>
          <w:rFonts w:ascii="Times New Roman" w:hAnsi="Times New Roman"/>
          <w:color w:val="000000"/>
          <w:sz w:val="28"/>
          <w:szCs w:val="28"/>
          <w:lang w:val="uk-UA"/>
        </w:rPr>
        <w:t>нижчому від законодавчо встановленого прожиткового мінімуму на одну особу на відповідний рік.</w:t>
      </w:r>
    </w:p>
    <w:p w:rsidR="00701AAE" w:rsidRPr="00513638" w:rsidRDefault="00701AAE" w:rsidP="004F3A9D">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п</w:t>
      </w:r>
      <w:r w:rsidRPr="00513638">
        <w:rPr>
          <w:rFonts w:ascii="Times New Roman" w:hAnsi="Times New Roman"/>
          <w:color w:val="000000"/>
          <w:sz w:val="28"/>
          <w:szCs w:val="28"/>
          <w:lang w:val="uk-UA"/>
        </w:rPr>
        <w:t xml:space="preserve">осадові оклади та матеріальне заохочення директорів </w:t>
      </w:r>
      <w:r w:rsidRPr="00045A7B">
        <w:rPr>
          <w:rFonts w:ascii="Times New Roman" w:hAnsi="Times New Roman"/>
          <w:color w:val="000000"/>
          <w:sz w:val="28"/>
          <w:szCs w:val="28"/>
          <w:lang w:val="uk-UA"/>
        </w:rPr>
        <w:t>ТОВ «</w:t>
      </w:r>
      <w:r w:rsidR="00891A59">
        <w:rPr>
          <w:rFonts w:ascii="Times New Roman" w:hAnsi="Times New Roman"/>
          <w:color w:val="000000"/>
          <w:sz w:val="28"/>
          <w:lang w:val="uk-UA"/>
        </w:rPr>
        <w:t>Дан-Фарм Україна</w:t>
      </w:r>
      <w:r w:rsidRPr="00045A7B">
        <w:rPr>
          <w:rFonts w:ascii="Times New Roman" w:hAnsi="Times New Roman"/>
          <w:color w:val="000000"/>
          <w:sz w:val="28"/>
          <w:szCs w:val="28"/>
          <w:lang w:val="uk-UA"/>
        </w:rPr>
        <w:t>»</w:t>
      </w:r>
      <w:r w:rsidRPr="00513638">
        <w:rPr>
          <w:rFonts w:ascii="Times New Roman" w:hAnsi="Times New Roman"/>
          <w:color w:val="000000"/>
          <w:sz w:val="28"/>
          <w:szCs w:val="28"/>
          <w:lang w:val="uk-UA"/>
        </w:rPr>
        <w:t>, керівників структурних підрозділів та їх заступників встановлюються рішенням правління та наказом генерального директора.</w:t>
      </w:r>
    </w:p>
    <w:p w:rsidR="00701AAE" w:rsidRDefault="00701AAE" w:rsidP="004F3A9D">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з</w:t>
      </w:r>
      <w:r w:rsidRPr="00513638">
        <w:rPr>
          <w:rFonts w:ascii="Times New Roman" w:hAnsi="Times New Roman"/>
          <w:color w:val="000000"/>
          <w:sz w:val="28"/>
          <w:szCs w:val="28"/>
          <w:lang w:val="uk-UA"/>
        </w:rPr>
        <w:t xml:space="preserve">а наявності (окремих) робочих місць з особливо важкими та особливо шкідливими умовами праці керівники </w:t>
      </w:r>
      <w:r w:rsidRPr="00045A7B">
        <w:rPr>
          <w:rFonts w:ascii="Times New Roman" w:hAnsi="Times New Roman"/>
          <w:color w:val="000000"/>
          <w:sz w:val="28"/>
          <w:szCs w:val="28"/>
          <w:lang w:val="uk-UA"/>
        </w:rPr>
        <w:t>ТОВ «</w:t>
      </w:r>
      <w:r w:rsidR="00891A59">
        <w:rPr>
          <w:rFonts w:ascii="Times New Roman" w:hAnsi="Times New Roman"/>
          <w:color w:val="000000"/>
          <w:sz w:val="28"/>
          <w:lang w:val="uk-UA"/>
        </w:rPr>
        <w:t>Дан-Фарм Україна</w:t>
      </w:r>
      <w:r w:rsidRPr="00045A7B">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513638">
        <w:rPr>
          <w:rFonts w:ascii="Times New Roman" w:hAnsi="Times New Roman"/>
          <w:color w:val="000000"/>
          <w:sz w:val="28"/>
          <w:szCs w:val="28"/>
          <w:lang w:val="uk-UA"/>
        </w:rPr>
        <w:t xml:space="preserve">проводять підтвердження та пропозиції щодо встановлення відповідних </w:t>
      </w:r>
      <w:r w:rsidRPr="00513638">
        <w:rPr>
          <w:rFonts w:ascii="Times New Roman" w:hAnsi="Times New Roman"/>
          <w:color w:val="000000"/>
          <w:sz w:val="28"/>
          <w:szCs w:val="28"/>
          <w:lang w:val="uk-UA"/>
        </w:rPr>
        <w:lastRenderedPageBreak/>
        <w:t>доплат за додаткове вирішення проблем згідно з положеннями. Водночас пропонуються заходи щодо уникнення особливо важких та особливо шкідливих умов праці.</w:t>
      </w:r>
    </w:p>
    <w:p w:rsidR="00701AAE" w:rsidRPr="00376857" w:rsidRDefault="00701AAE" w:rsidP="00463919">
      <w:pPr>
        <w:spacing w:line="360" w:lineRule="auto"/>
        <w:ind w:firstLine="709"/>
        <w:contextualSpacing/>
        <w:jc w:val="both"/>
        <w:rPr>
          <w:rFonts w:ascii="Times New Roman" w:hAnsi="Times New Roman"/>
          <w:sz w:val="28"/>
          <w:szCs w:val="28"/>
        </w:rPr>
      </w:pPr>
      <w:r w:rsidRPr="00CE43CC">
        <w:rPr>
          <w:rFonts w:ascii="Times New Roman" w:hAnsi="Times New Roman"/>
          <w:sz w:val="28"/>
          <w:szCs w:val="28"/>
          <w:lang w:val="uk-UA"/>
        </w:rPr>
        <w:t>На підприємстві використовуться заохоч</w:t>
      </w:r>
      <w:r>
        <w:rPr>
          <w:rFonts w:ascii="Times New Roman" w:hAnsi="Times New Roman"/>
          <w:sz w:val="28"/>
          <w:szCs w:val="28"/>
          <w:lang w:val="uk-UA"/>
        </w:rPr>
        <w:t>е</w:t>
      </w:r>
      <w:r w:rsidRPr="00CE43CC">
        <w:rPr>
          <w:rFonts w:ascii="Times New Roman" w:hAnsi="Times New Roman"/>
          <w:sz w:val="28"/>
          <w:szCs w:val="28"/>
          <w:lang w:val="uk-UA"/>
        </w:rPr>
        <w:t xml:space="preserve">ння, у вигляді  премій, для стимулювання відповідального ставлення працівників до виконуваної роботи та задля підвищення ефективності та якості роботи. </w:t>
      </w:r>
      <w:r w:rsidRPr="00376857">
        <w:rPr>
          <w:rFonts w:ascii="Times New Roman" w:hAnsi="Times New Roman"/>
          <w:sz w:val="28"/>
          <w:szCs w:val="28"/>
        </w:rPr>
        <w:t>Розмір премії може варіювати</w:t>
      </w:r>
      <w:r>
        <w:rPr>
          <w:rFonts w:ascii="Times New Roman" w:hAnsi="Times New Roman"/>
          <w:sz w:val="28"/>
          <w:szCs w:val="28"/>
        </w:rPr>
        <w:t>сь</w:t>
      </w:r>
      <w:r w:rsidRPr="00376857">
        <w:rPr>
          <w:rFonts w:ascii="Times New Roman" w:hAnsi="Times New Roman"/>
          <w:sz w:val="28"/>
          <w:szCs w:val="28"/>
        </w:rPr>
        <w:t xml:space="preserve"> у залежності від результатів досягнутих</w:t>
      </w:r>
      <w:r w:rsidR="00891A59">
        <w:rPr>
          <w:rFonts w:ascii="Times New Roman" w:hAnsi="Times New Roman"/>
          <w:sz w:val="28"/>
          <w:szCs w:val="28"/>
        </w:rPr>
        <w:t xml:space="preserve"> за встановлений проміжок часу. </w:t>
      </w:r>
      <w:r w:rsidRPr="00376857">
        <w:rPr>
          <w:rFonts w:ascii="Times New Roman" w:hAnsi="Times New Roman"/>
          <w:sz w:val="28"/>
          <w:szCs w:val="28"/>
        </w:rPr>
        <w:t xml:space="preserve">Преміальні виплати, що використовуються на досліджуваному підприємстві наявні в двох видах.: </w:t>
      </w:r>
    </w:p>
    <w:p w:rsidR="00701AAE" w:rsidRPr="00376857" w:rsidRDefault="00701AAE" w:rsidP="00463919">
      <w:pPr>
        <w:spacing w:line="360" w:lineRule="auto"/>
        <w:ind w:firstLine="709"/>
        <w:contextualSpacing/>
        <w:jc w:val="both"/>
        <w:rPr>
          <w:rFonts w:ascii="Times New Roman" w:hAnsi="Times New Roman"/>
          <w:sz w:val="28"/>
          <w:szCs w:val="28"/>
        </w:rPr>
      </w:pPr>
      <w:r w:rsidRPr="00376857">
        <w:rPr>
          <w:rFonts w:ascii="Times New Roman" w:hAnsi="Times New Roman"/>
          <w:sz w:val="28"/>
          <w:szCs w:val="28"/>
        </w:rPr>
        <w:t xml:space="preserve">a) за своєчасне та якісне виконання роботи; </w:t>
      </w:r>
    </w:p>
    <w:p w:rsidR="00701AAE" w:rsidRPr="00891A59" w:rsidRDefault="00701AAE" w:rsidP="00463919">
      <w:pPr>
        <w:spacing w:line="360" w:lineRule="auto"/>
        <w:ind w:firstLine="709"/>
        <w:contextualSpacing/>
        <w:jc w:val="both"/>
        <w:rPr>
          <w:rFonts w:ascii="Times New Roman" w:hAnsi="Times New Roman"/>
          <w:sz w:val="28"/>
          <w:szCs w:val="28"/>
          <w:lang w:val="uk-UA"/>
        </w:rPr>
      </w:pPr>
      <w:r w:rsidRPr="00376857">
        <w:rPr>
          <w:rFonts w:ascii="Times New Roman" w:hAnsi="Times New Roman"/>
          <w:sz w:val="28"/>
          <w:szCs w:val="28"/>
        </w:rPr>
        <w:t>б) за особистий творчий внесок працівника у діяльність підрозділу.</w:t>
      </w:r>
    </w:p>
    <w:p w:rsidR="00FD1859" w:rsidRDefault="007519A6" w:rsidP="00FD1859">
      <w:pPr>
        <w:spacing w:line="360" w:lineRule="auto"/>
        <w:ind w:firstLine="709"/>
        <w:contextualSpacing/>
        <w:jc w:val="both"/>
        <w:rPr>
          <w:rFonts w:ascii="Times New Roman" w:hAnsi="Times New Roman"/>
          <w:sz w:val="28"/>
          <w:szCs w:val="28"/>
        </w:rPr>
      </w:pPr>
      <w:r w:rsidRPr="007519A6">
        <w:rPr>
          <w:rFonts w:ascii="Times New Roman" w:hAnsi="Times New Roman"/>
          <w:sz w:val="28"/>
          <w:szCs w:val="28"/>
        </w:rPr>
        <w:t>Преміювання є однією зі способів винагородження персоналу, яка має допоміжний характер. Форми та розміри преміювання визначаються відповідно до категорії персоналу</w:t>
      </w:r>
      <w:r>
        <w:rPr>
          <w:rFonts w:ascii="Times New Roman" w:hAnsi="Times New Roman"/>
          <w:sz w:val="28"/>
          <w:szCs w:val="28"/>
        </w:rPr>
        <w:t xml:space="preserve">. </w:t>
      </w:r>
      <w:r w:rsidR="00701AAE" w:rsidRPr="00376857">
        <w:rPr>
          <w:rFonts w:ascii="Times New Roman" w:hAnsi="Times New Roman"/>
          <w:sz w:val="28"/>
          <w:szCs w:val="28"/>
        </w:rPr>
        <w:t xml:space="preserve">Розмір премії на підприємстві стартує вд 30% заробітньої плати до 50%. </w:t>
      </w:r>
      <w:r w:rsidRPr="007519A6">
        <w:rPr>
          <w:rFonts w:ascii="Times New Roman" w:hAnsi="Times New Roman"/>
          <w:sz w:val="28"/>
          <w:szCs w:val="28"/>
        </w:rPr>
        <w:t>Збільшення обсягів виробництва відбувається шляхом виконання додаткових завдань, забезпечення встановленої якості продукції та підтримання високої культури виробництва. Це може бути досягнуто шляхом надання додаткової винагороди відсотком від тарифної ставки або від фактично відпрацьованого часу. Ця додаткова винагорода додається до основної заробітної плати працівника</w:t>
      </w:r>
    </w:p>
    <w:p w:rsidR="00FD1859" w:rsidRDefault="00701AAE" w:rsidP="00FD1859">
      <w:pPr>
        <w:spacing w:line="360" w:lineRule="auto"/>
        <w:ind w:firstLine="709"/>
        <w:contextualSpacing/>
        <w:jc w:val="both"/>
        <w:rPr>
          <w:rFonts w:ascii="Times New Roman" w:hAnsi="Times New Roman"/>
          <w:b/>
          <w:color w:val="000000"/>
          <w:sz w:val="28"/>
          <w:szCs w:val="28"/>
          <w:lang w:val="uk-UA"/>
        </w:rPr>
      </w:pPr>
      <w:r w:rsidRPr="00FD1859">
        <w:rPr>
          <w:rFonts w:ascii="Times New Roman" w:hAnsi="Times New Roman"/>
          <w:b/>
          <w:color w:val="000000"/>
          <w:sz w:val="28"/>
          <w:szCs w:val="28"/>
          <w:lang w:val="uk-UA"/>
        </w:rPr>
        <w:t>Висновки до  розділу 2</w:t>
      </w:r>
    </w:p>
    <w:p w:rsidR="00891A59" w:rsidRPr="00FD1859" w:rsidRDefault="00701AAE" w:rsidP="00FD1859">
      <w:pPr>
        <w:spacing w:line="360" w:lineRule="auto"/>
        <w:ind w:firstLine="709"/>
        <w:contextualSpacing/>
        <w:jc w:val="both"/>
        <w:rPr>
          <w:rFonts w:ascii="Times New Roman" w:hAnsi="Times New Roman"/>
          <w:sz w:val="28"/>
          <w:szCs w:val="28"/>
        </w:rPr>
      </w:pPr>
      <w:r w:rsidRPr="00FD1859">
        <w:rPr>
          <w:rFonts w:ascii="Times New Roman" w:hAnsi="Times New Roman"/>
          <w:b/>
          <w:color w:val="000000"/>
          <w:sz w:val="28"/>
          <w:szCs w:val="28"/>
          <w:lang w:val="uk-UA"/>
        </w:rPr>
        <w:t xml:space="preserve"> </w:t>
      </w:r>
      <w:bookmarkStart w:id="15" w:name="_Toc135309908"/>
      <w:r w:rsidRPr="00FD1859">
        <w:rPr>
          <w:rFonts w:ascii="Times New Roman" w:hAnsi="Times New Roman"/>
          <w:sz w:val="28"/>
          <w:szCs w:val="28"/>
          <w:lang w:val="uk-UA"/>
        </w:rPr>
        <w:t>Пріоритетним напрямком діяльності ТОВ «</w:t>
      </w:r>
      <w:r w:rsidR="00891A59" w:rsidRPr="00FD1859">
        <w:rPr>
          <w:rFonts w:ascii="Times New Roman" w:hAnsi="Times New Roman"/>
          <w:color w:val="000000"/>
          <w:sz w:val="28"/>
          <w:lang w:val="uk-UA"/>
        </w:rPr>
        <w:t>Дан-Фарм Україна</w:t>
      </w:r>
      <w:r w:rsidRPr="00FD1859">
        <w:rPr>
          <w:rFonts w:ascii="Times New Roman" w:hAnsi="Times New Roman"/>
          <w:sz w:val="28"/>
          <w:szCs w:val="28"/>
          <w:lang w:val="uk-UA"/>
        </w:rPr>
        <w:t>»</w:t>
      </w:r>
      <w:r w:rsidRPr="00FD1859">
        <w:rPr>
          <w:rFonts w:ascii="Times New Roman" w:hAnsi="Times New Roman"/>
          <w:sz w:val="28"/>
          <w:szCs w:val="28"/>
        </w:rPr>
        <w:t xml:space="preserve"> </w:t>
      </w:r>
      <w:r w:rsidRPr="00FD1859">
        <w:rPr>
          <w:rFonts w:ascii="Times New Roman" w:hAnsi="Times New Roman"/>
          <w:sz w:val="28"/>
          <w:szCs w:val="28"/>
          <w:lang w:val="uk-UA"/>
        </w:rPr>
        <w:t>та «ДФУ Агро» є свинарство.</w:t>
      </w:r>
      <w:bookmarkEnd w:id="15"/>
      <w:r w:rsidRPr="00FD1859">
        <w:rPr>
          <w:rFonts w:ascii="Times New Roman" w:hAnsi="Times New Roman"/>
          <w:sz w:val="28"/>
          <w:szCs w:val="28"/>
          <w:lang w:val="uk-UA"/>
        </w:rPr>
        <w:t xml:space="preserve"> </w:t>
      </w:r>
    </w:p>
    <w:p w:rsidR="007519A6" w:rsidRDefault="007519A6" w:rsidP="00891A59">
      <w:pPr>
        <w:pStyle w:val="a7"/>
        <w:widowControl w:val="0"/>
        <w:spacing w:line="360" w:lineRule="auto"/>
        <w:ind w:firstLine="709"/>
        <w:contextualSpacing/>
        <w:jc w:val="both"/>
        <w:rPr>
          <w:sz w:val="28"/>
          <w:szCs w:val="28"/>
          <w:lang w:val="uk-UA"/>
        </w:rPr>
      </w:pPr>
      <w:r w:rsidRPr="007519A6">
        <w:rPr>
          <w:sz w:val="28"/>
          <w:szCs w:val="28"/>
          <w:lang w:val="uk-UA"/>
        </w:rPr>
        <w:t>Структура управління на підприємстві є лінійно-функціональною, що означає, що вона базується на розподілі функцій та відповідальності за управлінські функції та процеси вздовж вертикальних ліній.</w:t>
      </w:r>
    </w:p>
    <w:p w:rsidR="00891A59" w:rsidRDefault="00701AAE" w:rsidP="00891A59">
      <w:pPr>
        <w:pStyle w:val="a7"/>
        <w:widowControl w:val="0"/>
        <w:spacing w:line="360" w:lineRule="auto"/>
        <w:ind w:firstLine="709"/>
        <w:contextualSpacing/>
        <w:jc w:val="both"/>
        <w:rPr>
          <w:sz w:val="28"/>
          <w:szCs w:val="28"/>
        </w:rPr>
      </w:pPr>
      <w:r>
        <w:rPr>
          <w:sz w:val="28"/>
          <w:szCs w:val="28"/>
          <w:lang w:val="uk-UA"/>
        </w:rPr>
        <w:t>Н</w:t>
      </w:r>
      <w:r w:rsidRPr="00761ACE">
        <w:rPr>
          <w:sz w:val="28"/>
          <w:szCs w:val="28"/>
          <w:lang w:val="uk-UA"/>
        </w:rPr>
        <w:t>айбільший відсоток працюючих на підприємстві мають вік від 20 до 40 років</w:t>
      </w:r>
      <w:r>
        <w:rPr>
          <w:sz w:val="28"/>
          <w:szCs w:val="28"/>
          <w:lang w:val="uk-UA"/>
        </w:rPr>
        <w:t xml:space="preserve"> </w:t>
      </w:r>
      <w:r w:rsidR="00891A59">
        <w:rPr>
          <w:sz w:val="28"/>
          <w:szCs w:val="28"/>
          <w:lang w:val="uk-UA"/>
        </w:rPr>
        <w:t>- 72</w:t>
      </w:r>
      <w:r w:rsidRPr="00761ACE">
        <w:rPr>
          <w:sz w:val="28"/>
          <w:szCs w:val="28"/>
          <w:lang w:val="uk-UA"/>
        </w:rPr>
        <w:t>%.</w:t>
      </w:r>
      <w:r>
        <w:rPr>
          <w:sz w:val="28"/>
          <w:szCs w:val="28"/>
          <w:lang w:val="uk-UA"/>
        </w:rPr>
        <w:t xml:space="preserve"> </w:t>
      </w:r>
      <w:r>
        <w:rPr>
          <w:sz w:val="28"/>
          <w:szCs w:val="28"/>
        </w:rPr>
        <w:t>Така частка персоналу віком від 20 до 40 років,</w:t>
      </w:r>
      <w:r>
        <w:rPr>
          <w:sz w:val="28"/>
          <w:szCs w:val="28"/>
          <w:lang w:val="uk-UA"/>
        </w:rPr>
        <w:t xml:space="preserve"> </w:t>
      </w:r>
      <w:r>
        <w:rPr>
          <w:sz w:val="28"/>
          <w:szCs w:val="28"/>
        </w:rPr>
        <w:t>вказує на те,</w:t>
      </w:r>
      <w:r>
        <w:rPr>
          <w:sz w:val="28"/>
          <w:szCs w:val="28"/>
          <w:lang w:val="uk-UA"/>
        </w:rPr>
        <w:t xml:space="preserve"> </w:t>
      </w:r>
      <w:r>
        <w:rPr>
          <w:sz w:val="28"/>
          <w:szCs w:val="28"/>
        </w:rPr>
        <w:t>що підприємство має молодий коллектив з персоналом,</w:t>
      </w:r>
      <w:r>
        <w:rPr>
          <w:sz w:val="28"/>
          <w:szCs w:val="28"/>
          <w:lang w:val="uk-UA"/>
        </w:rPr>
        <w:t xml:space="preserve"> </w:t>
      </w:r>
      <w:r>
        <w:rPr>
          <w:sz w:val="28"/>
          <w:szCs w:val="28"/>
        </w:rPr>
        <w:t xml:space="preserve">який знає новітні </w:t>
      </w:r>
      <w:r>
        <w:rPr>
          <w:sz w:val="28"/>
          <w:szCs w:val="28"/>
        </w:rPr>
        <w:lastRenderedPageBreak/>
        <w:t>технології та розвивається в ногу з часом,</w:t>
      </w:r>
      <w:r>
        <w:rPr>
          <w:sz w:val="28"/>
          <w:szCs w:val="28"/>
          <w:lang w:val="uk-UA"/>
        </w:rPr>
        <w:t xml:space="preserve"> </w:t>
      </w:r>
      <w:r>
        <w:rPr>
          <w:sz w:val="28"/>
          <w:szCs w:val="28"/>
        </w:rPr>
        <w:t>а отдже допомагає залишатись постійно конкурентно спроможним підприємством.</w:t>
      </w:r>
    </w:p>
    <w:p w:rsidR="00891A59" w:rsidRDefault="00701AAE" w:rsidP="00891A59">
      <w:pPr>
        <w:pStyle w:val="a7"/>
        <w:widowControl w:val="0"/>
        <w:spacing w:line="360" w:lineRule="auto"/>
        <w:ind w:firstLine="709"/>
        <w:contextualSpacing/>
        <w:jc w:val="both"/>
        <w:rPr>
          <w:sz w:val="28"/>
          <w:szCs w:val="28"/>
        </w:rPr>
      </w:pPr>
      <w:r w:rsidRPr="000F51A6">
        <w:rPr>
          <w:sz w:val="28"/>
          <w:szCs w:val="28"/>
        </w:rPr>
        <w:t xml:space="preserve">Позитивно характеризує якість трудових ресурсів те, що                           </w:t>
      </w:r>
      <w:r w:rsidR="00891A59">
        <w:rPr>
          <w:sz w:val="28"/>
          <w:szCs w:val="28"/>
        </w:rPr>
        <w:t>66</w:t>
      </w:r>
      <w:r w:rsidRPr="000F51A6">
        <w:rPr>
          <w:sz w:val="28"/>
          <w:szCs w:val="28"/>
        </w:rPr>
        <w:t>% працівників мають вищу та середню спеціальну освіту.</w:t>
      </w:r>
      <w:r>
        <w:rPr>
          <w:sz w:val="28"/>
          <w:szCs w:val="28"/>
        </w:rPr>
        <w:t xml:space="preserve"> Це означає,</w:t>
      </w:r>
      <w:r>
        <w:rPr>
          <w:sz w:val="28"/>
          <w:szCs w:val="28"/>
          <w:lang w:val="uk-UA"/>
        </w:rPr>
        <w:t xml:space="preserve"> </w:t>
      </w:r>
      <w:r>
        <w:rPr>
          <w:sz w:val="28"/>
          <w:szCs w:val="28"/>
        </w:rPr>
        <w:t>що більшість працівників висококваліфіковані та хороші спеціалісти в своїй галузі.</w:t>
      </w:r>
    </w:p>
    <w:p w:rsidR="00891A59" w:rsidRDefault="00701AAE" w:rsidP="00891A59">
      <w:pPr>
        <w:pStyle w:val="a7"/>
        <w:widowControl w:val="0"/>
        <w:spacing w:line="360" w:lineRule="auto"/>
        <w:ind w:firstLine="709"/>
        <w:contextualSpacing/>
        <w:jc w:val="both"/>
        <w:rPr>
          <w:sz w:val="28"/>
          <w:szCs w:val="28"/>
          <w:lang w:val="uk-UA"/>
        </w:rPr>
      </w:pPr>
      <w:r>
        <w:rPr>
          <w:sz w:val="28"/>
          <w:szCs w:val="28"/>
          <w:lang w:val="uk-UA"/>
        </w:rPr>
        <w:t xml:space="preserve"> </w:t>
      </w:r>
      <w:r>
        <w:rPr>
          <w:color w:val="000000"/>
          <w:sz w:val="28"/>
          <w:szCs w:val="28"/>
          <w:lang w:val="uk-UA"/>
        </w:rPr>
        <w:t xml:space="preserve">Показники середньої заробітної плати </w:t>
      </w:r>
      <w:r w:rsidRPr="00FB58EF">
        <w:rPr>
          <w:color w:val="000000"/>
          <w:sz w:val="28"/>
          <w:szCs w:val="28"/>
          <w:lang w:val="uk-UA"/>
        </w:rPr>
        <w:t>ТОВ «</w:t>
      </w:r>
      <w:r w:rsidR="00891A59">
        <w:rPr>
          <w:color w:val="000000"/>
          <w:sz w:val="28"/>
          <w:lang w:val="uk-UA"/>
        </w:rPr>
        <w:t>Дан-Фарм Україна</w:t>
      </w:r>
      <w:r w:rsidRPr="00FB58EF">
        <w:rPr>
          <w:color w:val="000000"/>
          <w:sz w:val="28"/>
          <w:szCs w:val="28"/>
          <w:lang w:val="uk-UA"/>
        </w:rPr>
        <w:t>» за 2020-2022 роки</w:t>
      </w:r>
      <w:r>
        <w:rPr>
          <w:color w:val="000000"/>
          <w:sz w:val="28"/>
          <w:szCs w:val="28"/>
          <w:lang w:val="uk-UA"/>
        </w:rPr>
        <w:t xml:space="preserve"> щорічно зростають, що може бути свідченням того, що </w:t>
      </w:r>
      <w:r w:rsidRPr="00DC0F6C">
        <w:rPr>
          <w:sz w:val="28"/>
          <w:szCs w:val="28"/>
          <w:lang w:val="uk-UA"/>
        </w:rPr>
        <w:t>керівництво цінує своїх працівників, та прагне покращити їх умови. Середня заробітна плата на ТОВ «</w:t>
      </w:r>
      <w:r w:rsidR="00891A59">
        <w:rPr>
          <w:color w:val="000000"/>
          <w:sz w:val="28"/>
          <w:lang w:val="uk-UA"/>
        </w:rPr>
        <w:t>Дан-Фарм Україна</w:t>
      </w:r>
      <w:r w:rsidRPr="00DC0F6C">
        <w:rPr>
          <w:sz w:val="28"/>
          <w:szCs w:val="28"/>
          <w:lang w:val="uk-UA"/>
        </w:rPr>
        <w:t>» за аналізований період 2020-2022 року збільшилась на 3600 грн.</w:t>
      </w:r>
      <w:r w:rsidR="00891A59">
        <w:rPr>
          <w:sz w:val="28"/>
          <w:szCs w:val="28"/>
          <w:lang w:val="uk-UA"/>
        </w:rPr>
        <w:t xml:space="preserve"> На підприємстві діє система преміювання, що дає змогу працівникам збільшити свої доходи за рахунок власних успіхів у роботі.</w:t>
      </w:r>
    </w:p>
    <w:p w:rsidR="00701AAE" w:rsidRDefault="00701AAE" w:rsidP="00891A59">
      <w:pPr>
        <w:pStyle w:val="a7"/>
        <w:widowControl w:val="0"/>
        <w:spacing w:line="360" w:lineRule="auto"/>
        <w:ind w:firstLine="709"/>
        <w:contextualSpacing/>
        <w:jc w:val="both"/>
        <w:rPr>
          <w:sz w:val="28"/>
          <w:szCs w:val="28"/>
          <w:lang w:val="uk-UA"/>
        </w:rPr>
      </w:pPr>
      <w:r w:rsidRPr="00D804BB">
        <w:rPr>
          <w:sz w:val="28"/>
          <w:szCs w:val="28"/>
          <w:lang w:val="uk-UA"/>
        </w:rPr>
        <w:t xml:space="preserve">Основним завданням керівництва </w:t>
      </w:r>
      <w:r w:rsidRPr="00D804BB">
        <w:rPr>
          <w:sz w:val="28"/>
          <w:lang w:val="uk-UA"/>
        </w:rPr>
        <w:t>ТОВ «</w:t>
      </w:r>
      <w:r w:rsidR="00891A59">
        <w:rPr>
          <w:color w:val="000000"/>
          <w:sz w:val="28"/>
          <w:lang w:val="uk-UA"/>
        </w:rPr>
        <w:t>Дан-Фарм Україна</w:t>
      </w:r>
      <w:r w:rsidRPr="00D804BB">
        <w:rPr>
          <w:sz w:val="28"/>
          <w:lang w:val="uk-UA"/>
        </w:rPr>
        <w:t>»</w:t>
      </w:r>
      <w:r w:rsidRPr="00D804BB">
        <w:rPr>
          <w:sz w:val="28"/>
          <w:szCs w:val="28"/>
          <w:lang w:val="uk-UA"/>
        </w:rPr>
        <w:t xml:space="preserve"> є забезпечення відповідності мотивації та цілей </w:t>
      </w:r>
      <w:r w:rsidR="00891A59">
        <w:rPr>
          <w:sz w:val="28"/>
          <w:szCs w:val="28"/>
          <w:lang w:val="uk-UA"/>
        </w:rPr>
        <w:t>окремих працівників. З</w:t>
      </w:r>
      <w:r>
        <w:rPr>
          <w:sz w:val="28"/>
          <w:szCs w:val="28"/>
          <w:lang w:val="uk-UA"/>
        </w:rPr>
        <w:t xml:space="preserve">адля кращого мотивування працівників </w:t>
      </w:r>
      <w:r w:rsidR="00891A59">
        <w:rPr>
          <w:sz w:val="28"/>
          <w:szCs w:val="28"/>
          <w:lang w:val="uk-UA"/>
        </w:rPr>
        <w:t>керівництво застосовує</w:t>
      </w:r>
      <w:r>
        <w:rPr>
          <w:sz w:val="28"/>
          <w:szCs w:val="28"/>
          <w:lang w:val="uk-UA"/>
        </w:rPr>
        <w:t xml:space="preserve"> різні форми та методи мотивації.</w:t>
      </w:r>
    </w:p>
    <w:p w:rsidR="00891A59" w:rsidRPr="00891A59" w:rsidRDefault="00891A59" w:rsidP="00891A59">
      <w:pPr>
        <w:pStyle w:val="a7"/>
        <w:widowControl w:val="0"/>
        <w:spacing w:line="360" w:lineRule="auto"/>
        <w:ind w:firstLine="709"/>
        <w:contextualSpacing/>
        <w:jc w:val="both"/>
        <w:rPr>
          <w:b/>
          <w:color w:val="000000"/>
          <w:sz w:val="28"/>
          <w:szCs w:val="28"/>
          <w:lang w:val="uk-UA"/>
        </w:rPr>
      </w:pPr>
    </w:p>
    <w:p w:rsidR="00701AAE" w:rsidRDefault="00701AAE" w:rsidP="00867D64">
      <w:pPr>
        <w:widowControl w:val="0"/>
        <w:spacing w:after="0" w:line="360" w:lineRule="auto"/>
        <w:ind w:firstLine="709"/>
        <w:jc w:val="both"/>
        <w:rPr>
          <w:rFonts w:ascii="Times New Roman" w:hAnsi="Times New Roman"/>
          <w:sz w:val="28"/>
          <w:szCs w:val="28"/>
          <w:lang w:val="uk-UA"/>
        </w:rPr>
      </w:pPr>
    </w:p>
    <w:p w:rsidR="00701AAE" w:rsidRDefault="00701AAE" w:rsidP="00867D64">
      <w:pPr>
        <w:widowControl w:val="0"/>
        <w:spacing w:after="0" w:line="360" w:lineRule="auto"/>
        <w:ind w:firstLine="709"/>
        <w:jc w:val="both"/>
        <w:rPr>
          <w:rFonts w:ascii="Times New Roman" w:hAnsi="Times New Roman"/>
          <w:sz w:val="28"/>
          <w:szCs w:val="28"/>
          <w:lang w:val="uk-UA"/>
        </w:rPr>
      </w:pPr>
    </w:p>
    <w:p w:rsidR="00701AAE" w:rsidRPr="00891A59" w:rsidRDefault="00701AAE" w:rsidP="009A370E">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rsidR="00FD1859" w:rsidRDefault="00284605" w:rsidP="005228B8">
      <w:pPr>
        <w:pStyle w:val="a7"/>
        <w:widowControl w:val="0"/>
        <w:spacing w:line="360" w:lineRule="auto"/>
        <w:ind w:firstLine="709"/>
        <w:contextualSpacing/>
        <w:jc w:val="center"/>
        <w:outlineLvl w:val="0"/>
        <w:rPr>
          <w:b/>
          <w:color w:val="000000"/>
          <w:sz w:val="28"/>
          <w:szCs w:val="28"/>
        </w:rPr>
      </w:pPr>
      <w:bookmarkStart w:id="16" w:name="_Toc136180060"/>
      <w:r>
        <w:rPr>
          <w:b/>
          <w:color w:val="000000"/>
          <w:sz w:val="28"/>
          <w:szCs w:val="28"/>
          <w:lang w:val="uk-UA"/>
        </w:rPr>
        <w:lastRenderedPageBreak/>
        <w:t>РОЗДІЛ</w:t>
      </w:r>
      <w:r w:rsidR="009A370E">
        <w:rPr>
          <w:b/>
          <w:color w:val="000000"/>
          <w:sz w:val="28"/>
          <w:szCs w:val="28"/>
          <w:lang w:val="uk-UA"/>
        </w:rPr>
        <w:t xml:space="preserve"> </w:t>
      </w:r>
      <w:r>
        <w:rPr>
          <w:b/>
          <w:color w:val="000000"/>
          <w:sz w:val="28"/>
          <w:szCs w:val="28"/>
        </w:rPr>
        <w:t>3</w:t>
      </w:r>
      <w:bookmarkEnd w:id="16"/>
      <w:r w:rsidR="005228B8">
        <w:rPr>
          <w:b/>
          <w:color w:val="000000"/>
          <w:sz w:val="28"/>
          <w:szCs w:val="28"/>
        </w:rPr>
        <w:t xml:space="preserve"> </w:t>
      </w:r>
      <w:r w:rsidR="009A370E" w:rsidRPr="009A370E">
        <w:rPr>
          <w:b/>
          <w:color w:val="000000"/>
          <w:sz w:val="28"/>
          <w:szCs w:val="28"/>
        </w:rPr>
        <w:t xml:space="preserve"> </w:t>
      </w:r>
    </w:p>
    <w:p w:rsidR="00701AAE" w:rsidRPr="005228B8" w:rsidRDefault="00701AAE" w:rsidP="005228B8">
      <w:pPr>
        <w:pStyle w:val="a7"/>
        <w:widowControl w:val="0"/>
        <w:spacing w:line="360" w:lineRule="auto"/>
        <w:ind w:firstLine="709"/>
        <w:contextualSpacing/>
        <w:jc w:val="center"/>
        <w:outlineLvl w:val="0"/>
        <w:rPr>
          <w:b/>
          <w:color w:val="000000"/>
          <w:sz w:val="28"/>
          <w:szCs w:val="28"/>
        </w:rPr>
      </w:pPr>
      <w:bookmarkStart w:id="17" w:name="_Toc136180061"/>
      <w:r w:rsidRPr="0045088B">
        <w:rPr>
          <w:b/>
          <w:color w:val="000000"/>
          <w:sz w:val="28"/>
          <w:szCs w:val="28"/>
          <w:lang w:val="uk-UA"/>
        </w:rPr>
        <w:t>УДОСКОНАЛЕННЯ МЕХАНІЗМУ СТИМУЛЮВАННЯ ТРУДОВОЇ ДІЯЛЬНОСТІ ПЕРСОНАЛУ ТОВ «ДАН-ФАРМ УКРАЇНА»</w:t>
      </w:r>
      <w:bookmarkEnd w:id="17"/>
    </w:p>
    <w:p w:rsidR="00701AAE" w:rsidRDefault="00701AAE" w:rsidP="00D53CDE">
      <w:pPr>
        <w:pStyle w:val="a7"/>
        <w:widowControl w:val="0"/>
        <w:spacing w:before="0" w:beforeAutospacing="0" w:after="0" w:afterAutospacing="0" w:line="360" w:lineRule="auto"/>
        <w:contextualSpacing/>
        <w:jc w:val="both"/>
        <w:rPr>
          <w:color w:val="000000"/>
          <w:sz w:val="28"/>
          <w:szCs w:val="28"/>
          <w:lang w:val="uk-UA"/>
        </w:rPr>
      </w:pP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sidRPr="00A279A7">
        <w:rPr>
          <w:color w:val="000000"/>
          <w:sz w:val="28"/>
          <w:szCs w:val="28"/>
          <w:lang w:val="uk-UA"/>
        </w:rPr>
        <w:t>Основні шляхи удосконалення системи мотивації персоналу в організації</w:t>
      </w:r>
      <w:r>
        <w:rPr>
          <w:color w:val="000000"/>
          <w:sz w:val="28"/>
          <w:szCs w:val="28"/>
          <w:lang w:val="uk-UA"/>
        </w:rPr>
        <w:t>:</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1. вдосконалення організаційної культури.</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2. формування стратегії кар’єрного зростання.</w:t>
      </w:r>
    </w:p>
    <w:p w:rsidR="00701AAE" w:rsidRPr="00744CE8"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sidRPr="00744CE8">
        <w:rPr>
          <w:color w:val="000000"/>
          <w:sz w:val="28"/>
          <w:szCs w:val="28"/>
          <w:lang w:val="uk-UA"/>
        </w:rPr>
        <w:t xml:space="preserve">Основні методи формування та підтримки організаційної культури, які можна використовувати </w:t>
      </w:r>
      <w:r w:rsidRPr="00045A7B">
        <w:rPr>
          <w:color w:val="000000"/>
          <w:sz w:val="28"/>
          <w:szCs w:val="28"/>
          <w:lang w:val="uk-UA"/>
        </w:rPr>
        <w:t>ТОВ «</w:t>
      </w:r>
      <w:r w:rsidR="00891A59">
        <w:rPr>
          <w:color w:val="000000"/>
          <w:sz w:val="28"/>
          <w:lang w:val="uk-UA"/>
        </w:rPr>
        <w:t>Дан-Фарм Україна</w:t>
      </w:r>
      <w:r w:rsidRPr="00045A7B">
        <w:rPr>
          <w:color w:val="000000"/>
          <w:sz w:val="28"/>
          <w:szCs w:val="28"/>
          <w:lang w:val="uk-UA"/>
        </w:rPr>
        <w:t>»</w:t>
      </w:r>
      <w:r>
        <w:rPr>
          <w:color w:val="000000"/>
          <w:sz w:val="28"/>
          <w:szCs w:val="28"/>
          <w:lang w:val="uk-UA"/>
        </w:rPr>
        <w:t>:</w:t>
      </w:r>
    </w:p>
    <w:p w:rsidR="00701AAE" w:rsidRPr="00744CE8"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1.</w:t>
      </w:r>
      <w:r w:rsidRPr="00744CE8">
        <w:rPr>
          <w:color w:val="000000"/>
          <w:sz w:val="28"/>
          <w:szCs w:val="28"/>
          <w:lang w:val="uk-UA"/>
        </w:rPr>
        <w:t xml:space="preserve"> Менеджерська поведінка. Звичайно, керівник повинен починати з себе. Давно доведено, що люди засвоюють нові моделі поведінки, які кращі для них самих, шляхом наслідування. Керівник повинен бути прикладом, взірець такого ставлення до справи, такої поведінки необхідно закріплювати і розвивати в підлеглих;</w:t>
      </w:r>
    </w:p>
    <w:p w:rsidR="00701AAE" w:rsidRPr="00744CE8"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2.</w:t>
      </w:r>
      <w:r w:rsidRPr="00744CE8">
        <w:rPr>
          <w:color w:val="000000"/>
          <w:sz w:val="28"/>
          <w:szCs w:val="28"/>
          <w:lang w:val="uk-UA"/>
        </w:rPr>
        <w:t xml:space="preserve"> </w:t>
      </w:r>
      <w:r>
        <w:rPr>
          <w:color w:val="000000"/>
          <w:sz w:val="28"/>
          <w:szCs w:val="28"/>
          <w:lang w:val="uk-UA"/>
        </w:rPr>
        <w:t>З</w:t>
      </w:r>
      <w:r w:rsidRPr="00744CE8">
        <w:rPr>
          <w:color w:val="000000"/>
          <w:sz w:val="28"/>
          <w:szCs w:val="28"/>
          <w:lang w:val="uk-UA"/>
        </w:rPr>
        <w:t>вернення, адміністративні заяви. Не можна забувати, що для утвердження бажаних трудових цінностей і моделей поведінки дуже важливо звертатися не тільк</w:t>
      </w:r>
      <w:r w:rsidR="00891A59">
        <w:rPr>
          <w:color w:val="000000"/>
          <w:sz w:val="28"/>
          <w:szCs w:val="28"/>
          <w:lang w:val="uk-UA"/>
        </w:rPr>
        <w:t>и до розуму, але й до емоцій</w:t>
      </w:r>
      <w:r w:rsidRPr="00744CE8">
        <w:rPr>
          <w:color w:val="000000"/>
          <w:sz w:val="28"/>
          <w:szCs w:val="28"/>
          <w:lang w:val="uk-UA"/>
        </w:rPr>
        <w:t xml:space="preserve"> с</w:t>
      </w:r>
      <w:r>
        <w:rPr>
          <w:color w:val="000000"/>
          <w:sz w:val="28"/>
          <w:szCs w:val="28"/>
          <w:lang w:val="uk-UA"/>
        </w:rPr>
        <w:t>півробітників: «Ми повинні бути</w:t>
      </w:r>
      <w:r w:rsidRPr="00744CE8">
        <w:rPr>
          <w:color w:val="000000"/>
          <w:sz w:val="28"/>
          <w:szCs w:val="28"/>
          <w:lang w:val="uk-UA"/>
        </w:rPr>
        <w:t xml:space="preserve"> Першими!», «Найвища якість – запорука нашої перемоги над конкурентами!», «У нашій компанії працюють найкра</w:t>
      </w:r>
      <w:r w:rsidR="003B72E0">
        <w:rPr>
          <w:color w:val="000000"/>
          <w:sz w:val="28"/>
          <w:szCs w:val="28"/>
          <w:lang w:val="uk-UA"/>
        </w:rPr>
        <w:t>щі спеціалісти!», «Цей рік став</w:t>
      </w:r>
      <w:r w:rsidRPr="00744CE8">
        <w:rPr>
          <w:color w:val="000000"/>
          <w:sz w:val="28"/>
          <w:szCs w:val="28"/>
          <w:lang w:val="uk-UA"/>
        </w:rPr>
        <w:t xml:space="preserve"> переломним для компанії»;</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3.</w:t>
      </w:r>
      <w:r w:rsidRPr="00744CE8">
        <w:rPr>
          <w:color w:val="000000"/>
          <w:sz w:val="28"/>
          <w:szCs w:val="28"/>
          <w:lang w:val="uk-UA"/>
        </w:rPr>
        <w:t xml:space="preserve"> Реакція керівництва на поведінку співробітників у складних ситуаціях. Ставлення до людей в організації та їхніх помилок особливо помітно у складних ситуаціях</w:t>
      </w:r>
      <w:r w:rsidR="00891A59">
        <w:rPr>
          <w:color w:val="000000"/>
          <w:sz w:val="28"/>
          <w:szCs w:val="28"/>
        </w:rPr>
        <w:t>,тому варто приділяти особливу увагу цьому пункту</w:t>
      </w:r>
      <w:r w:rsidRPr="003E2D26">
        <w:rPr>
          <w:color w:val="000000"/>
          <w:sz w:val="28"/>
          <w:szCs w:val="28"/>
        </w:rPr>
        <w:t>[2]</w:t>
      </w:r>
      <w:r w:rsidRPr="00744CE8">
        <w:rPr>
          <w:color w:val="000000"/>
          <w:sz w:val="28"/>
          <w:szCs w:val="28"/>
          <w:lang w:val="uk-UA"/>
        </w:rPr>
        <w:t xml:space="preserve">. </w:t>
      </w:r>
    </w:p>
    <w:p w:rsidR="00701AAE" w:rsidRPr="00744CE8"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4.</w:t>
      </w:r>
      <w:r w:rsidRPr="00744CE8">
        <w:rPr>
          <w:color w:val="000000"/>
          <w:sz w:val="28"/>
          <w:szCs w:val="28"/>
          <w:lang w:val="uk-UA"/>
        </w:rPr>
        <w:t xml:space="preserve"> Навчання персоналу. Навчання та підвищення кваліфікації співробітників покликане не лише передавати працівникам необхідні знання та розвивати їхні професійні навички. Навчання є найважливішим інструментом для сприяння і зміцнення бажаного ставлення до питання, для організації та роз'яснення поведінки, яку організація очікує від своїх </w:t>
      </w:r>
      <w:r w:rsidRPr="00744CE8">
        <w:rPr>
          <w:color w:val="000000"/>
          <w:sz w:val="28"/>
          <w:szCs w:val="28"/>
          <w:lang w:val="uk-UA"/>
        </w:rPr>
        <w:lastRenderedPageBreak/>
        <w:t>співробітник</w:t>
      </w:r>
      <w:r w:rsidR="00891A59">
        <w:rPr>
          <w:color w:val="000000"/>
          <w:sz w:val="28"/>
          <w:szCs w:val="28"/>
          <w:lang w:val="uk-UA"/>
        </w:rPr>
        <w:t>ів, яка поведінка заохочується</w:t>
      </w:r>
      <w:r w:rsidRPr="00744CE8">
        <w:rPr>
          <w:color w:val="000000"/>
          <w:sz w:val="28"/>
          <w:szCs w:val="28"/>
          <w:lang w:val="uk-UA"/>
        </w:rPr>
        <w:t>, приймається;</w:t>
      </w:r>
    </w:p>
    <w:p w:rsidR="00701AAE" w:rsidRPr="00744CE8"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5.</w:t>
      </w:r>
      <w:r w:rsidRPr="00744CE8">
        <w:rPr>
          <w:color w:val="000000"/>
          <w:sz w:val="28"/>
          <w:szCs w:val="28"/>
          <w:lang w:val="uk-UA"/>
        </w:rPr>
        <w:t xml:space="preserve"> Розробити систему заохочення відповідно до потреб працівників. Принципами і основними напрямками побудови системи стимулювання повинні бути зміст і основні напрями корпоративної культури, поведінка, що підтримується керівництвом, правильне ставлення до справи, ця поведінка і результати праці повинні бути належним чином підкріплені. Максима</w:t>
      </w:r>
      <w:r>
        <w:rPr>
          <w:color w:val="000000"/>
          <w:sz w:val="28"/>
          <w:szCs w:val="28"/>
          <w:lang w:val="uk-UA"/>
        </w:rPr>
        <w:t xml:space="preserve">льно повний опис. Розбіжність </w:t>
      </w:r>
      <w:r w:rsidRPr="00744CE8">
        <w:rPr>
          <w:color w:val="000000"/>
          <w:sz w:val="28"/>
          <w:szCs w:val="28"/>
          <w:lang w:val="uk-UA"/>
        </w:rPr>
        <w:t>між словами і справами тут неприпустимі, оскільки навіть одноразове порушення встановлених принципів стимулювання одразу поставить під сумнів політику, яку проводить адміністрація</w:t>
      </w:r>
      <w:r>
        <w:rPr>
          <w:color w:val="000000"/>
          <w:sz w:val="28"/>
          <w:szCs w:val="28"/>
        </w:rPr>
        <w:t xml:space="preserve"> [</w:t>
      </w:r>
      <w:r w:rsidRPr="003E2D26">
        <w:rPr>
          <w:color w:val="000000"/>
          <w:sz w:val="28"/>
          <w:szCs w:val="28"/>
        </w:rPr>
        <w:t>8</w:t>
      </w:r>
      <w:r w:rsidRPr="006616F2">
        <w:rPr>
          <w:color w:val="000000"/>
          <w:sz w:val="28"/>
          <w:szCs w:val="28"/>
        </w:rPr>
        <w:t>]</w:t>
      </w:r>
      <w:r w:rsidRPr="00744CE8">
        <w:rPr>
          <w:color w:val="000000"/>
          <w:sz w:val="28"/>
          <w:szCs w:val="28"/>
          <w:lang w:val="uk-UA"/>
        </w:rPr>
        <w:t>.</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6.</w:t>
      </w:r>
      <w:r w:rsidRPr="00744CE8">
        <w:rPr>
          <w:color w:val="000000"/>
          <w:sz w:val="28"/>
          <w:szCs w:val="28"/>
          <w:lang w:val="uk-UA"/>
        </w:rPr>
        <w:t xml:space="preserve"> Основи</w:t>
      </w:r>
      <w:r>
        <w:rPr>
          <w:color w:val="000000"/>
          <w:sz w:val="28"/>
          <w:szCs w:val="28"/>
          <w:lang w:val="uk-UA"/>
        </w:rPr>
        <w:t>ти</w:t>
      </w:r>
      <w:r w:rsidRPr="00744CE8">
        <w:rPr>
          <w:color w:val="000000"/>
          <w:sz w:val="28"/>
          <w:szCs w:val="28"/>
          <w:lang w:val="uk-UA"/>
        </w:rPr>
        <w:t xml:space="preserve"> критеріїв відбору. Яких сп</w:t>
      </w:r>
      <w:r>
        <w:rPr>
          <w:color w:val="000000"/>
          <w:sz w:val="28"/>
          <w:szCs w:val="28"/>
          <w:lang w:val="uk-UA"/>
        </w:rPr>
        <w:t>івробітників ми хочемо бачити</w:t>
      </w:r>
      <w:r w:rsidRPr="00744CE8">
        <w:rPr>
          <w:color w:val="000000"/>
          <w:sz w:val="28"/>
          <w:szCs w:val="28"/>
          <w:lang w:val="uk-UA"/>
        </w:rPr>
        <w:t>: професіоналів з необхідними знаннями та досвідом, чи нового співробітника, який вже с</w:t>
      </w:r>
      <w:r>
        <w:rPr>
          <w:color w:val="000000"/>
          <w:sz w:val="28"/>
          <w:szCs w:val="28"/>
          <w:lang w:val="uk-UA"/>
        </w:rPr>
        <w:t>тоїть</w:t>
      </w:r>
      <w:r w:rsidRPr="00744CE8">
        <w:rPr>
          <w:color w:val="000000"/>
          <w:sz w:val="28"/>
          <w:szCs w:val="28"/>
          <w:lang w:val="uk-UA"/>
        </w:rPr>
        <w:t xml:space="preserve"> на фундаменті т</w:t>
      </w:r>
      <w:r>
        <w:rPr>
          <w:color w:val="000000"/>
          <w:sz w:val="28"/>
          <w:szCs w:val="28"/>
          <w:lang w:val="uk-UA"/>
        </w:rPr>
        <w:t>а вміє сприймати цінності</w:t>
      </w:r>
      <w:r w:rsidRPr="00744CE8">
        <w:rPr>
          <w:color w:val="000000"/>
          <w:sz w:val="28"/>
          <w:szCs w:val="28"/>
          <w:lang w:val="uk-UA"/>
        </w:rPr>
        <w:t xml:space="preserve">. </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sidRPr="00744CE8">
        <w:rPr>
          <w:color w:val="000000"/>
          <w:sz w:val="28"/>
          <w:szCs w:val="28"/>
          <w:lang w:val="uk-UA"/>
        </w:rPr>
        <w:t>На організаційну культуру сильно впливає поведінка співробітників, яка підтримується і пригнічується</w:t>
      </w:r>
      <w:r>
        <w:rPr>
          <w:color w:val="000000"/>
          <w:sz w:val="28"/>
          <w:szCs w:val="28"/>
          <w:lang w:val="uk-UA"/>
        </w:rPr>
        <w:t xml:space="preserve"> існуючою практикою управління</w:t>
      </w:r>
      <w:r w:rsidR="00891A59">
        <w:rPr>
          <w:color w:val="000000"/>
          <w:sz w:val="28"/>
          <w:szCs w:val="28"/>
          <w:lang w:val="uk-UA"/>
        </w:rPr>
        <w:t>,зокрема</w:t>
      </w:r>
      <w:r>
        <w:rPr>
          <w:color w:val="000000"/>
          <w:sz w:val="28"/>
          <w:szCs w:val="28"/>
          <w:lang w:val="uk-UA"/>
        </w:rPr>
        <w:t>:</w:t>
      </w:r>
    </w:p>
    <w:p w:rsidR="00701AAE" w:rsidRPr="00744CE8"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 xml:space="preserve">1. </w:t>
      </w:r>
      <w:r w:rsidRPr="00744CE8">
        <w:rPr>
          <w:color w:val="000000"/>
          <w:sz w:val="28"/>
          <w:szCs w:val="28"/>
          <w:lang w:val="uk-UA"/>
        </w:rPr>
        <w:t>Ступінь сприйняття керівництвом прояву самостійності та ініціативи з боку підлеглих;</w:t>
      </w:r>
    </w:p>
    <w:p w:rsidR="00701AAE" w:rsidRPr="00744CE8"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2.</w:t>
      </w:r>
      <w:r w:rsidRPr="00744CE8">
        <w:rPr>
          <w:color w:val="000000"/>
          <w:sz w:val="28"/>
          <w:szCs w:val="28"/>
          <w:lang w:val="uk-UA"/>
        </w:rPr>
        <w:t>Організаційні традиції та процедури. Організаційна культура фіксується і передається в традиціях і порядках, що діють в її основі. Водночас навіть поодинокі відхилення від встановленого (або задекларованого) порядку можуть завдати шкоди корпоративній культурі;</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3.</w:t>
      </w:r>
      <w:r w:rsidRPr="00744CE8">
        <w:rPr>
          <w:color w:val="000000"/>
          <w:sz w:val="28"/>
          <w:szCs w:val="28"/>
          <w:lang w:val="uk-UA"/>
        </w:rPr>
        <w:t xml:space="preserve"> Широке впровадження корпоративного брендингу. Досвід кращих компаній показує, що широке застосування корпоративної символіки (в упаковці готової продукції, рекламних матеріалах, фірмовому дизайні, транспортних засобах, робочому одязі, сувенірній продукції) позитивно впливає на ст</w:t>
      </w:r>
      <w:r w:rsidR="00891A59">
        <w:rPr>
          <w:color w:val="000000"/>
          <w:sz w:val="28"/>
          <w:szCs w:val="28"/>
          <w:lang w:val="uk-UA"/>
        </w:rPr>
        <w:t>авлення співробітників. Підприємство</w:t>
      </w:r>
      <w:r w:rsidRPr="00744CE8">
        <w:rPr>
          <w:color w:val="000000"/>
          <w:sz w:val="28"/>
          <w:szCs w:val="28"/>
          <w:lang w:val="uk-UA"/>
        </w:rPr>
        <w:t xml:space="preserve"> підвищує прихильність працівників та почуття гордості за свою компанію</w:t>
      </w:r>
      <w:r>
        <w:rPr>
          <w:color w:val="000000"/>
          <w:sz w:val="28"/>
          <w:szCs w:val="28"/>
          <w:lang w:val="uk-UA"/>
        </w:rPr>
        <w:t>.</w:t>
      </w:r>
    </w:p>
    <w:p w:rsidR="00701AAE" w:rsidRPr="00E113E5"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sidRPr="00E113E5">
        <w:rPr>
          <w:color w:val="000000"/>
          <w:sz w:val="28"/>
          <w:szCs w:val="28"/>
          <w:lang w:val="uk-UA"/>
        </w:rPr>
        <w:t xml:space="preserve">Розуміння ролі та значення організаційної культури для досягнення успіху в реалізації не </w:t>
      </w:r>
      <w:r w:rsidR="003B72E0">
        <w:rPr>
          <w:color w:val="000000"/>
          <w:sz w:val="28"/>
          <w:szCs w:val="28"/>
          <w:lang w:val="uk-UA"/>
        </w:rPr>
        <w:t xml:space="preserve">лише </w:t>
      </w:r>
      <w:r w:rsidRPr="00E113E5">
        <w:rPr>
          <w:color w:val="000000"/>
          <w:sz w:val="28"/>
          <w:szCs w:val="28"/>
          <w:lang w:val="uk-UA"/>
        </w:rPr>
        <w:t>короткострокових, а</w:t>
      </w:r>
      <w:r w:rsidR="003B72E0">
        <w:rPr>
          <w:color w:val="000000"/>
          <w:sz w:val="28"/>
          <w:szCs w:val="28"/>
          <w:lang w:val="uk-UA"/>
        </w:rPr>
        <w:t>ле</w:t>
      </w:r>
      <w:r w:rsidRPr="00E113E5">
        <w:rPr>
          <w:color w:val="000000"/>
          <w:sz w:val="28"/>
          <w:szCs w:val="28"/>
          <w:lang w:val="uk-UA"/>
        </w:rPr>
        <w:t xml:space="preserve"> й довгострокових стратегічних цілей та вміння «будувати», рости та формувати бажану організаційну культуру </w:t>
      </w:r>
      <w:r w:rsidR="00891A59">
        <w:rPr>
          <w:color w:val="000000"/>
          <w:sz w:val="28"/>
          <w:szCs w:val="28"/>
          <w:lang w:val="uk-UA"/>
        </w:rPr>
        <w:t>є найважливішою умовою успішних організаційних</w:t>
      </w:r>
      <w:r w:rsidRPr="00E113E5">
        <w:rPr>
          <w:color w:val="000000"/>
          <w:sz w:val="28"/>
          <w:szCs w:val="28"/>
          <w:lang w:val="uk-UA"/>
        </w:rPr>
        <w:t xml:space="preserve"> </w:t>
      </w:r>
      <w:r w:rsidR="00891A59">
        <w:rPr>
          <w:color w:val="000000"/>
          <w:sz w:val="28"/>
          <w:szCs w:val="28"/>
          <w:lang w:val="uk-UA"/>
        </w:rPr>
        <w:lastRenderedPageBreak/>
        <w:t>змін</w:t>
      </w:r>
      <w:r w:rsidRPr="00E113E5">
        <w:rPr>
          <w:color w:val="000000"/>
          <w:sz w:val="28"/>
          <w:szCs w:val="28"/>
          <w:lang w:val="uk-UA"/>
        </w:rPr>
        <w:t>.</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sidRPr="00E113E5">
        <w:rPr>
          <w:color w:val="000000"/>
          <w:sz w:val="28"/>
          <w:szCs w:val="28"/>
          <w:lang w:val="uk-UA"/>
        </w:rPr>
        <w:t>Для ус</w:t>
      </w:r>
      <w:r w:rsidR="00891A59">
        <w:rPr>
          <w:color w:val="000000"/>
          <w:sz w:val="28"/>
          <w:szCs w:val="28"/>
          <w:lang w:val="uk-UA"/>
        </w:rPr>
        <w:t xml:space="preserve">пішного контролю процесу кар'єрного росту в </w:t>
      </w:r>
      <w:r w:rsidRPr="00E113E5">
        <w:rPr>
          <w:color w:val="000000"/>
          <w:sz w:val="28"/>
          <w:szCs w:val="28"/>
          <w:lang w:val="uk-UA"/>
        </w:rPr>
        <w:t>цілому і забезпечення персональної роботи кожного співробітника в організації необхідна детальна розробка концепції управління процесом, яка включає весь попередній позитивний досвід та</w:t>
      </w:r>
      <w:r w:rsidR="00891A59">
        <w:rPr>
          <w:color w:val="000000"/>
          <w:sz w:val="28"/>
          <w:szCs w:val="28"/>
          <w:lang w:val="uk-UA"/>
        </w:rPr>
        <w:t xml:space="preserve"> інші конструктивні підходи. Та </w:t>
      </w:r>
      <w:r w:rsidRPr="00E113E5">
        <w:rPr>
          <w:color w:val="000000"/>
          <w:sz w:val="28"/>
          <w:szCs w:val="28"/>
          <w:lang w:val="uk-UA"/>
        </w:rPr>
        <w:t>принципи</w:t>
      </w:r>
      <w:r>
        <w:rPr>
          <w:color w:val="000000"/>
          <w:sz w:val="28"/>
          <w:szCs w:val="28"/>
          <w:lang w:val="uk-UA"/>
        </w:rPr>
        <w:t>[</w:t>
      </w:r>
      <w:r w:rsidRPr="003E2D26">
        <w:rPr>
          <w:color w:val="000000"/>
          <w:sz w:val="28"/>
          <w:szCs w:val="28"/>
          <w:lang w:val="uk-UA"/>
        </w:rPr>
        <w:t>7</w:t>
      </w:r>
      <w:r w:rsidRPr="006616F2">
        <w:rPr>
          <w:color w:val="000000"/>
          <w:sz w:val="28"/>
          <w:szCs w:val="28"/>
          <w:lang w:val="uk-UA"/>
        </w:rPr>
        <w:t>]</w:t>
      </w:r>
      <w:r w:rsidRPr="00E113E5">
        <w:rPr>
          <w:color w:val="000000"/>
          <w:sz w:val="28"/>
          <w:szCs w:val="28"/>
          <w:lang w:val="uk-UA"/>
        </w:rPr>
        <w:t>.</w:t>
      </w:r>
      <w:r w:rsidRPr="00F4220E">
        <w:rPr>
          <w:b/>
          <w:noProof/>
          <w:sz w:val="28"/>
          <w:szCs w:val="28"/>
          <w:lang w:val="uk-UA"/>
        </w:rPr>
        <w:t xml:space="preserve"> </w:t>
      </w:r>
      <w:r w:rsidR="004C18B8">
        <w:rPr>
          <w:b/>
          <w:noProof/>
          <w:sz w:val="28"/>
          <w:szCs w:val="28"/>
          <w:lang w:val="uk-UA" w:eastAsia="uk-UA"/>
        </w:rPr>
      </w:r>
      <w:r w:rsidR="004C18B8">
        <w:rPr>
          <w:b/>
          <w:noProof/>
          <w:sz w:val="28"/>
          <w:szCs w:val="28"/>
          <w:lang w:val="uk-UA" w:eastAsia="uk-UA"/>
        </w:rPr>
        <w:pict>
          <v:group id="Полотно 67" o:spid="_x0000_s1086" editas="canvas" style="width:489.95pt;height:372.9pt;mso-position-horizontal-relative:char;mso-position-vertical-relative:line" coordsize="62223,473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7" type="#_x0000_t75" style="position:absolute;width:62223;height:47358;visibility:visible">
              <v:fill o:detectmouseclick="t"/>
              <v:path o:connecttype="none"/>
            </v:shape>
            <v:rect id="_x0000_s1088" style="position:absolute;left:4374;top:11454;width:14798;height:51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lv4L4A&#10;AADaAAAADwAAAGRycy9kb3ducmV2LnhtbERPz0vDMBS+C/4P4QneXDopc61LxyYUet3cPD+a16as&#10;eSlJXOt/bw6Cx4/v926/2FHcyYfBsYL1KgNB3Do9cK/g8lm/bEGEiKxxdEwKfijAvnp82GGp3cwn&#10;up9jL1IIhxIVmBinUsrQGrIYVm4iTlznvMWYoO+l9jincDvK1yzbSIsDpwaDE30Yam/nb6ug7pZc&#10;27d2ar6OxbVzptGFzpV6floO7yAiLfFf/OdutIK0NV1JN0BWv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H5b+C+AAAA2gAAAA8AAAAAAAAAAAAAAAAAmAIAAGRycy9kb3ducmV2&#10;LnhtbFBLBQYAAAAABAAEAPUAAACDAw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Навчання, виховання</w:t>
                    </w:r>
                  </w:p>
                </w:txbxContent>
              </v:textbox>
            </v:rect>
            <v:rect id="_x0000_s1089" style="position:absolute;left:23802;top:11454;width:14806;height:40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XKe78A&#10;AADaAAAADwAAAGRycy9kb3ducmV2LnhtbESPT4vCMBTE74LfIbwFb5ruImq7RnEFoVf/nh/Na1O2&#10;eSlN1PrtjSB4HGbmN8xy3dtG3KjztWMF35MEBHHhdM2VgtNxN16A8AFZY+OYFDzIw3o1HCwx0+7O&#10;e7odQiUihH2GCkwIbSalLwxZ9BPXEkevdJ3FEGVXSd3hPcJtI3+SZCYt1hwXDLa0NVT8H65Wwa7s&#10;p9rOiza//KXn0plcp3qq1Oir3/yCCNSHT/jdzrWCFF5X4g2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tcp7vwAAANoAAAAPAAAAAAAAAAAAAAAAAJgCAABkcnMvZG93bnJl&#10;di54bWxQSwUGAAAAAAQABAD1AAAAhAM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Оцінка</w:t>
                    </w:r>
                  </w:p>
                </w:txbxContent>
              </v:textbox>
            </v:rect>
            <v:rect id="_x0000_s1090" style="position:absolute;left:43994;top:11461;width:14798;height:5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xMIsIA&#10;AADbAAAADwAAAGRycy9kb3ducmV2LnhtbESPQWvDMAyF74P9B6PBbqvTEbomq1PaQSHXdu3OIlbi&#10;0FgOsddm/346DHaTeE/vfdpsZz+oG02xD2xguchAETfB9twZOH8eXtagYkK2OAQmAz8UYVs9Pmyw&#10;tOHOR7qdUqckhGOJBlxKY6l1bBx5jIswEovWhsljknXqtJ3wLuF+0K9ZttIee5YGhyN9OGqup29v&#10;4NDOufVvzVh/7YtLG1xtC5sb8/w0795BJZrTv/nvuraCL/Tyiwy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vEwiwgAAANsAAAAPAAAAAAAAAAAAAAAAAJgCAABkcnMvZG93&#10;bnJldi54bWxQSwUGAAAAAAQABAD1AAAAhwM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Переміщення в орг. просторі</w:t>
                    </w:r>
                  </w:p>
                </w:txbxContent>
              </v:textbox>
            </v:rect>
            <v:rect id="_x0000_s1091" style="position:absolute;left:4374;top:20955;width:14798;height:40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pub0A&#10;AADbAAAADwAAAGRycy9kb3ducmV2LnhtbERPy6rCMBDdC/5DmAvuNFXER69RVBC69XXXQzNtym0m&#10;pYla/94Igrs5nOesNp2txZ1aXzlWMB4lIIhzpysuFVzOh+EChA/IGmvHpOBJHjbrfm+FqXYPPtL9&#10;FEoRQ9inqMCE0KRS+tyQRT9yDXHkCtdaDBG2pdQtPmK4reUkSWbSYsWxwWBDe0P5/+lmFRyKbqrt&#10;PG+yv93yWjiT6aWeKjX46ba/IAJ14Sv+uDMd54/h/Us8QK5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Z/Dpub0AAADbAAAADwAAAAAAAAAAAAAAAACYAgAAZHJzL2Rvd25yZXYu&#10;eG1sUEsFBgAAAAAEAAQA9QAAAIIDA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Розвиток</w:t>
                    </w:r>
                  </w:p>
                </w:txbxContent>
              </v:textbox>
            </v:rect>
            <v:rect id="_x0000_s1092" style="position:absolute;left:23826;top:20970;width:14814;height:40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J3zr8A&#10;AADbAAAADwAAAGRycy9kb3ducmV2LnhtbERPTWvCQBC9F/wPywi91Y0SahNdpS0Ecq1az0N2kg1m&#10;Z0N2a9J/7wqCt3m8z9nuJ9uJKw2+daxguUhAEFdOt9woOB2Ltw8QPiBr7ByTgn/ysN/NXraYazfy&#10;D10PoRExhH2OCkwIfS6lrwxZ9AvXE0eudoPFEOHQSD3gGMNtJ1dJ8i4tthwbDPb0bai6HP6sgqKe&#10;Um3XVV+ev7Lf2plSZzpV6nU+fW5ABJrCU/xwlzrOX8H9l3iA3N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InfOvwAAANsAAAAPAAAAAAAAAAAAAAAAAJgCAABkcnMvZG93bnJl&#10;di54bWxQSwUGAAAAAAQABAD1AAAAhAM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Відбір</w:t>
                    </w:r>
                  </w:p>
                </w:txbxContent>
              </v:textbox>
            </v:rect>
            <v:rect id="Rectangle 40" o:spid="_x0000_s1093" style="position:absolute;left:43994;top:20970;width:14790;height:40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SVb8A&#10;AADbAAAADwAAAGRycy9kb3ducmV2LnhtbERPyWrDMBC9F/IPYgK5NXKT0NSulZAGAr4223mwxpap&#10;NTKWajt/XxUKvc3jrZPvJ9uKgXrfOFbwskxAEJdON1wruF5Oz28gfEDW2DomBQ/ysN/NnnLMtBv5&#10;k4ZzqEUMYZ+hAhNCl0npS0MW/dJ1xJGrXG8xRNjXUvc4xnDbylWSvEqLDccGgx0dDZVf52+r4FRN&#10;G223ZVfcP9Jb5UyhU71RajGfDu8gAk3hX/znLnScv4bfX+IBcvc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btJVvwAAANsAAAAPAAAAAAAAAAAAAAAAAJgCAABkcnMvZG93bnJl&#10;di54bWxQSwUGAAAAAAQABAD1AAAAhAM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Просування</w:t>
                    </w:r>
                  </w:p>
                </w:txbxContent>
              </v:textbox>
            </v:rect>
            <v:rect id="Rectangle 41" o:spid="_x0000_s1094" style="position:absolute;left:4374;top:31551;width:14798;height:40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dKIb8A&#10;AADbAAAADwAAAGRycy9kb3ducmV2LnhtbERPS2uDQBC+F/oflgnkVtcEaatxE5qC4LX2cR7c0ZW4&#10;s+JuE/Pvs4FCb/PxPac8LHYUZ5r94FjBJklBELdOD9wr+Pqsnl5B+ICscXRMCq7k4bB/fCix0O7C&#10;H3RuQi9iCPsCFZgQpkJK3xqy6BM3EUeuc7PFEOHcSz3jJYbbUW7T9FlaHDg2GJzo3VB7an6tgqpb&#10;Mm1f2qn+OebfnTO1znWm1Hq1vO1ABFrCv/jPXes4P4P7L/EAub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h0ohvwAAANsAAAAPAAAAAAAAAAAAAAAAAJgCAABkcnMvZG93bnJl&#10;di54bWxQSwUGAAAAAAQABAD1AAAAhAM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Саморозвиток</w:t>
                    </w:r>
                  </w:p>
                </w:txbxContent>
              </v:textbox>
            </v:rect>
            <v:rect id="Rectangle 42" o:spid="_x0000_s1095" style="position:absolute;left:23826;top:31551;width:14790;height:40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vvur4A&#10;AADbAAAADwAAAGRycy9kb3ducmV2LnhtbERPS4vCMBC+C/sfwizszaaKz2oUd0Ho1cfueWimTbGZ&#10;lCar9d8bQfA2H99z1tveNuJKna8dKxglKQjiwumaKwXn0364AOEDssbGMSm4k4ft5mOwxky7Gx/o&#10;egyViCHsM1RgQmgzKX1hyKJPXEscudJ1FkOEXSV1h7cYbhs5TtOZtFhzbDDY0o+h4nL8twr2ZT/R&#10;dl60+d/38rd0JtdLPVHq67PfrUAE6sNb/HLnOs6fwvOXeIDcP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jL77q+AAAA2wAAAA8AAAAAAAAAAAAAAAAAmAIAAGRycy9kb3ducmV2&#10;LnhtbFBLBQYAAAAABAAEAPUAAACDAw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Самопрезентація</w:t>
                    </w:r>
                  </w:p>
                </w:txbxContent>
              </v:textbox>
            </v:rect>
            <v:rect id="Rectangle 43" o:spid="_x0000_s1096" style="position:absolute;left:43978;top:29986;width:14806;height:56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lxzb8A&#10;AADbAAAADwAAAGRycy9kb3ducmV2LnhtbERPTWvCQBC9F/oflin0VjdKiE10lbYQyLVqPQ/ZSTaY&#10;nQ3ZVeO/dwuCt3m8z1lvJ9uLC42+c6xgPktAENdOd9wqOOzLj08QPiBr7B2Tght52G5eX9ZYaHfl&#10;X7rsQitiCPsCFZgQhkJKXxuy6GduII5c40aLIcKxlXrEawy3vVwkSSYtdhwbDA70Y6g+7c5WQdlM&#10;qbbLeqiO3/lf40ylc50q9f42fa1ABJrCU/xwVzrOz+D/l3iA3N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GXHNvwAAANsAAAAPAAAAAAAAAAAAAAAAAJgCAABkcnMvZG93bnJl&#10;di54bWxQSwUGAAAAAAQABAD1AAAAhAM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Освоєння орг. простору</w:t>
                    </w:r>
                  </w:p>
                </w:txbxContent>
              </v:textbox>
            </v:rect>
            <v:oval id="Oval 44" o:spid="_x0000_s1097" style="position:absolute;left:14032;top:1901;width:37166;height:57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zFD8EA&#10;AADbAAAADwAAAGRycy9kb3ducmV2LnhtbERPS2sCMRC+F/wPYQq91WylqKxmRYSF9tbqInobN7MP&#10;3EzWJNXtvzeFgrf5+J6zXA2mE1dyvrWs4G2cgCAurW65VlDs8tc5CB+QNXaWScEveVhlo6clptre&#10;+Juu21CLGMI+RQVNCH0qpS8bMujHtieOXGWdwRChq6V2eIvhppOTJJlKgy3HhgZ72jRUnrc/RoGb&#10;bC5F946HpDh95WV13OvPfK/Uy/OwXoAINISH+N/9oeP8Gfz9Eg+Q2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cxQ/BAAAA2wAAAA8AAAAAAAAAAAAAAAAAmAIAAGRycy9kb3du&#10;cmV2LnhtbFBLBQYAAAAABAAEAPUAAACGAw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Дії зі сторони керівництва</w:t>
                    </w:r>
                  </w:p>
                </w:txbxContent>
              </v:textbox>
            </v:oval>
            <v:oval id="Oval 45" o:spid="_x0000_s1098" style="position:absolute;left:14040;top:38907;width:37158;height:57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NRfcQA&#10;AADbAAAADwAAAGRycy9kb3ducmV2LnhtbESPQWvCQBCF7wX/wzJCb3WjlFKiq4gQaG9Wg7S3MTsm&#10;wexs3F01/fedg9DbDO/Ne98sVoPr1I1CbD0bmE4yUMSVty3XBsp98fIOKiZki51nMvBLEVbL0dMC&#10;c+vv/EW3XaqVhHDM0UCTUp9rHauGHMaJ74lFO/ngMMkaam0D3iXcdXqWZW/aYcvS0GBPm4aq8+7q&#10;DITZ5lJ2r/idlcdtUZ1+DvazOBjzPB7Wc1CJhvRvflx/WMEXWPlFBt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DUX3EAAAA2wAAAA8AAAAAAAAAAAAAAAAAmAIAAGRycy9k&#10;b3ducmV2LnhtbFBLBQYAAAAABAAEAPUAAACJAwAAAAA=&#10;">
              <v:textbox inset="6.48pt,3.24pt,6.48pt,3.24pt">
                <w:txbxContent>
                  <w:p w:rsidR="00E63E84" w:rsidRPr="00E113E5" w:rsidRDefault="00E63E84" w:rsidP="00F4220E">
                    <w:pPr>
                      <w:jc w:val="center"/>
                      <w:rPr>
                        <w:rFonts w:ascii="Times New Roman" w:hAnsi="Times New Roman"/>
                        <w:sz w:val="24"/>
                        <w:szCs w:val="24"/>
                        <w:lang w:val="uk-UA"/>
                      </w:rPr>
                    </w:pPr>
                    <w:r w:rsidRPr="00E113E5">
                      <w:rPr>
                        <w:lang w:val="uk-UA"/>
                      </w:rPr>
                      <w:t xml:space="preserve">Дії зі сторони </w:t>
                    </w:r>
                    <w:r>
                      <w:rPr>
                        <w:rFonts w:ascii="Times New Roman" w:hAnsi="Times New Roman"/>
                        <w:sz w:val="24"/>
                        <w:szCs w:val="24"/>
                        <w:lang w:val="uk-UA"/>
                      </w:rPr>
                      <w:t>працівника</w:t>
                    </w:r>
                  </w:p>
                </w:txbxContent>
              </v:textbox>
            </v:oval>
            <v:shape id="AutoShape 46" o:spid="_x0000_s1099" type="#_x0000_t32" style="position:absolute;left:19172;top:13475;width:4630;height:52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5xsAAAADbAAAADwAAAGRycy9kb3ducmV2LnhtbERPS2vCQBC+C/0Pywi96UahUqNraAMF&#10;6aX4gPY4ZMdkaXY2ZNds/PddQehtPr7nbIvRtmKg3hvHChbzDARx5bThWsH59DF7BeEDssbWMSm4&#10;kYdi9zTZYq5d5AMNx1CLFMI+RwVNCF0upa8asujnriNO3MX1FkOCfS11jzGF21Yus2wlLRpODQ12&#10;VDZU/R6vVoGJX2bo9mV8//z+8TqSub04o9TzdHzbgAg0hn/xw73Xaf4a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AucbAAAAA2wAAAA8AAAAAAAAAAAAAAAAA&#10;oQIAAGRycy9kb3ducmV2LnhtbFBLBQYAAAAABAAEAPkAAACOAwAAAAA=&#10;">
              <v:stroke endarrow="block"/>
            </v:shape>
            <v:shape id="AutoShape 47" o:spid="_x0000_s1100" type="#_x0000_t32" style="position:absolute;left:19172;top:22983;width:4654;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0ixMIAAADbAAAADwAAAGRycy9kb3ducmV2LnhtbERPz2vCMBS+D/wfwhN2m6kexuyMIoJj&#10;VHawStluj+atLTYvJYm29a83h8GOH9/v1WYwrbiR841lBfNZAoK4tLrhSsH5tH95A+EDssbWMikY&#10;ycNmPXlaYaptz0e65aESMYR9igrqELpUSl/WZNDPbEccuV/rDIYIXSW1wz6Gm1YukuRVGmw4NtTY&#10;0a6m8pJfjYLvw/JajMUXZcV8mf2gM/5++lDqeTps30EEGsK/+M/9qRUs4vr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W0ixMIAAADbAAAADwAAAAAAAAAAAAAA&#10;AAChAgAAZHJzL2Rvd25yZXYueG1sUEsFBgAAAAAEAAQA+QAAAJADAAAAAA==&#10;">
              <v:stroke endarrow="block"/>
            </v:shape>
            <v:shape id="AutoShape 48" o:spid="_x0000_s1101" type="#_x0000_t32" style="position:absolute;left:19172;top:33572;width:4654;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AutoShape 49" o:spid="_x0000_s1102" type="#_x0000_t32" style="position:absolute;left:38608;top:13475;width:5386;height:53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AutoShape 50" o:spid="_x0000_s1103" type="#_x0000_t32" style="position:absolute;left:38640;top:22983;width:5354;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AutoShape 51" o:spid="_x0000_s1104" type="#_x0000_t32" style="position:absolute;left:38616;top:32793;width:5362;height:77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3c5cMAAADbAAAADwAAAGRycy9kb3ducmV2LnhtbESPT2sCMRTE7wW/Q3hCb91spRZZjVKF&#10;gvRS/AN6fGyeu8HNy7KJm/XbN4LQ4zAzv2EWq8E2oqfOG8cK3rMcBHHptOFKwfHw/TYD4QOyxsYx&#10;KbiTh9Vy9LLAQrvIO+r3oRIJwr5ABXUIbSGlL2uy6DPXEifv4jqLIcmukrrDmOC2kZM8/5QWDaeF&#10;Glva1FRe9zerwMRf07fbTVz/nM5eRzL3qTNKvY6HrzmIQEP4Dz/bW61g8gG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t3OXDAAAA2wAAAA8AAAAAAAAAAAAA&#10;AAAAoQIAAGRycy9kb3ducmV2LnhtbFBLBQYAAAAABAAEAPkAAACRAwAAAAA=&#10;">
              <v:stroke endarrow="block"/>
            </v:shape>
            <v:shape id="AutoShape 52" o:spid="_x0000_s1105" type="#_x0000_t32" style="position:absolute;left:31221;top:35593;width:1398;height:3314;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JqtMMAAADbAAAADwAAAGRycy9kb3ducmV2LnhtbESPT2vCQBTE7wW/w/KE3urGkEqNriIV&#10;QUov/jn0+Mg+N8Hs25B91fTbu4VCj8PM/IZZrgffqhv1sQlsYDrJQBFXwTbsDJxPu5c3UFGQLbaB&#10;ycAPRVivRk9LLG2484FuR3EqQTiWaKAW6UqtY1WTxzgJHXHyLqH3KEn2Ttse7wnuW51n2Ux7bDgt&#10;1NjRe03V9fjtDXyd/ec8L7beFe4kB6GPJi9mxjyPh80ClNAg/+G/9t4ayF/h90v6AXr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NSarTDAAAA2wAAAA8AAAAAAAAAAAAA&#10;AAAAoQIAAGRycy9kb3ducmV2LnhtbFBLBQYAAAAABAAEAPkAAACRAwAAAAA=&#10;">
              <v:stroke endarrow="block"/>
            </v:shape>
            <v:shape id="AutoShape 53" o:spid="_x0000_s1106" type="#_x0000_t32" style="position:absolute;left:31221;top:24997;width:16;height:655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nCcEAAADbAAAADwAAAGRycy9kb3ducmV2LnhtbESPT4vCMBTE78J+h/AW9qbpCitSjaLC&#10;gnhZ/AN6fDTPNti8lCY29dtvBMHjMDO/YebL3taio9Ybxwq+RxkI4sJpw6WC0/F3OAXhA7LG2jEp&#10;eJCH5eJjMMdcu8h76g6hFAnCPkcFVQhNLqUvKrLoR64hTt7VtRZDkm0pdYsxwW0tx1k2kRYNp4UK&#10;G9pUVNwOd6vAxD/TNdtNXO/OF68jmcePM0p9ffarGYhAfXiHX+2tVjCewPNL+gFy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s+cJwQAAANsAAAAPAAAAAAAAAAAAAAAA&#10;AKECAABkcnMvZG93bnJldi54bWxQSwUGAAAAAAQABAD5AAAAjwMAAAAA&#10;">
              <v:stroke endarrow="block"/>
            </v:shape>
            <v:shape id="AutoShape 54" o:spid="_x0000_s1107" type="#_x0000_t32" style="position:absolute;left:31213;top:7640;width:1406;height:381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CksMAAADbAAAADwAAAGRycy9kb3ducmV2LnhtbESPT2sCMRTE7wW/Q3hCb91shVpZjVKF&#10;gvRS/AN6fGyeu8HNy7KJm/XbN4LQ4zAzv2EWq8E2oqfOG8cK3rMcBHHptOFKwfHw/TYD4QOyxsYx&#10;KbiTh9Vy9LLAQrvIO+r3oRIJwr5ABXUIbSGlL2uy6DPXEifv4jqLIcmukrrDmOC2kZM8n0qLhtNC&#10;jS1taiqv+5tVYOKv6dvtJq5/TmevI5n7hzNKvY6HrzmIQEP4Dz/bW61g8gm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QpLDAAAA2wAAAA8AAAAAAAAAAAAA&#10;AAAAoQIAAGRycy9kb3ducmV2LnhtbFBLBQYAAAAABAAEAPkAAACRAwAAAAA=&#10;">
              <v:stroke endarrow="block"/>
            </v:shape>
            <v:shape id="AutoShape 55" o:spid="_x0000_s1108" type="#_x0000_t32" style="position:absolute;left:31213;top:15495;width:24;height:54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stroke endarrow="block"/>
            </v:shape>
            <v:shape id="AutoShape 56" o:spid="_x0000_s1109" type="#_x0000_t32" style="position:absolute;left:11769;top:6802;width:7704;height:465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xze8MAAADbAAAADwAAAGRycy9kb3ducmV2LnhtbESPT2sCMRTE7wW/Q3hCb91shUpdjVKF&#10;gvRS/AN6fGyeu8HNy7KJm/XbN4LQ4zAzv2EWq8E2oqfOG8cK3rMcBHHptOFKwfHw/fYJwgdkjY1j&#10;UnAnD6vl6GWBhXaRd9TvQyUShH2BCuoQ2kJKX9Zk0WeuJU7exXUWQ5JdJXWHMcFtIyd5PpUWDaeF&#10;Glva1FRe9zerwMRf07fbTVz/nM5eRzL3D2eUeh0PX3MQgYbwH362t1rBZAa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sc3vDAAAA2wAAAA8AAAAAAAAAAAAA&#10;AAAAoQIAAGRycy9kb3ducmV2LnhtbFBLBQYAAAAABAAEAPkAAACRAwAAAAA=&#10;">
              <v:stroke endarrow="block"/>
            </v:shape>
            <v:shape id="AutoShape 57" o:spid="_x0000_s1110" type="#_x0000_t32" style="position:absolute;left:45757;top:6802;width:5640;height:465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shape id="AutoShape 58" o:spid="_x0000_s1111" type="#_x0000_t32" style="position:absolute;left:11769;top:16561;width:8;height:439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gsQAAADbAAAADwAAAGRycy9kb3ducmV2LnhtbESPQWvCQBSE70L/w/IKvekmF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BGCxAAAANsAAAAPAAAAAAAAAAAA&#10;AAAAAKECAABkcnMvZG93bnJldi54bWxQSwUGAAAAAAQABAD5AAAAkgMAAAAA&#10;">
              <v:stroke endarrow="block"/>
            </v:shape>
            <v:shape id="AutoShape 59" o:spid="_x0000_s1112" type="#_x0000_t32" style="position:absolute;left:11769;top:24997;width:8;height:655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F318MAAADbAAAADwAAAGRycy9kb3ducmV2LnhtbESPT2sCMRTE7wW/Q3hCb91sLRZZjVKF&#10;gvRS/AN6fGyeu8HNy7KJm/XbN4LQ4zAzv2EWq8E2oqfOG8cK3rMcBHHptOFKwfHw/TYD4QOyxsYx&#10;KbiTh9Vy9LLAQrvIO+r3oRIJwr5ABXUIbSGlL2uy6DPXEifv4jqLIcmukrrDmOC2kZM8/5QWDaeF&#10;Glva1FRe9zerwMRf07fbTVz/nM5eRzL3qTNKvY6HrzmIQEP4Dz/bW63gY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Rd9fDAAAA2wAAAA8AAAAAAAAAAAAA&#10;AAAAoQIAAGRycy9kb3ducmV2LnhtbFBLBQYAAAAABAAEAPkAAACRAwAAAAA=&#10;">
              <v:stroke endarrow="block"/>
            </v:shape>
            <v:shape id="AutoShape 60" o:spid="_x0000_s1113" type="#_x0000_t32" style="position:absolute;left:11769;top:35593;width:7712;height:4152;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7BhsMAAADbAAAADwAAAGRycy9kb3ducmV2LnhtbESPT2vCQBTE74V+h+UVvNVNYxCNrlJa&#10;hCJe/HPw+Mg+N6HZtyH7qum3dwsFj8PM/IZZrgffqiv1sQls4G2cgSKugm3YGTgdN68zUFGQLbaB&#10;ycAvRVivnp+WWNpw4z1dD+JUgnAs0UAt0pVax6omj3EcOuLkXULvUZLsnbY93hLctzrPsqn22HBa&#10;qLGjj5qq78OPN3A++d08Lz69K9xR9kLbJi+mxoxehvcFKKFBHuH/9pc1MJnA35f0A/Tq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uwYbDAAAA2wAAAA8AAAAAAAAAAAAA&#10;AAAAoQIAAGRycy9kb3ducmV2LnhtbFBLBQYAAAAABAAEAPkAAACRAwAAAAA=&#10;">
              <v:stroke endarrow="block"/>
            </v:shape>
            <v:shape id="AutoShape 61" o:spid="_x0000_s1114" type="#_x0000_t32" style="position:absolute;left:45757;top:35593;width:5624;height:415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KOMIAAADbAAAADwAAAGRycy9kb3ducmV2LnhtbESPQWsCMRSE74L/ITyhN81aq8jWKCoI&#10;0ouohXp8bF53g5uXZZNu1n/fCIUeh5n5hllteluLjlpvHCuYTjIQxIXThksFn9fDeAnCB2SNtWNS&#10;8CAPm/VwsMJcu8hn6i6hFAnCPkcFVQhNLqUvKrLoJ64hTt63ay2GJNtS6hZjgttavmbZQlo0nBYq&#10;bGhfUXG//FgFJp5M1xz3cffxdfM6knnMnVHqZdRv30EE6sN/+K991Apmb/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RKOMIAAADbAAAADwAAAAAAAAAAAAAA&#10;AAChAgAAZHJzL2Rvd25yZXYueG1sUEsFBgAAAAAEAAQA+QAAAJADAAAAAA==&#10;">
              <v:stroke endarrow="block"/>
            </v:shape>
            <v:shape id="AutoShape 62" o:spid="_x0000_s1115" type="#_x0000_t32" style="position:absolute;left:51381;top:25011;width:8;height:497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jvo8IAAADbAAAADwAAAGRycy9kb3ducmV2LnhtbESPQWsCMRSE74L/ITyhN83WoshqlCoI&#10;0kupCnp8bJ67wc3Lsomb9d83hYLHYWa+YVab3taio9YbxwreJxkI4sJpw6WC82k/XoDwAVlj7ZgU&#10;PMnDZj0crDDXLvIPdcdQigRhn6OCKoQml9IXFVn0E9cQJ+/mWoshybaUusWY4LaW0yybS4uG00KF&#10;De0qKu7Hh1Vg4rfpmsMubr8uV68jmefMGaXeRv3nEkSgPrzC/+2DVvAxg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Ljvo8IAAADbAAAADwAAAAAAAAAAAAAA&#10;AAChAgAAZHJzL2Rvd25yZXYueG1sUEsFBgAAAAAEAAQA+QAAAJADAAAAAA==&#10;">
              <v:stroke endarrow="block"/>
            </v:shape>
            <v:shape id="AutoShape 63" o:spid="_x0000_s1116" type="#_x0000_t32" style="position:absolute;left:51389;top:16561;width:8;height:440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px1MMAAADbAAAADwAAAGRycy9kb3ducmV2LnhtbESPwWrDMBBE74X8g9hAb7WclITiRjGJ&#10;oRB6CUkL7XGxNraItTKWajl/XxUKOQ4z84bZlJPtxEiDN44VLLIcBHHttOFGwefH29MLCB+QNXaO&#10;ScGNPJTb2cMGC+0in2g8h0YkCPsCFbQh9IWUvm7Jos9cT5y8ixsshiSHRuoBY4LbTi7zfC0tGk4L&#10;LfZUtVRfzz9WgYlHM/aHKu7fv769jmRuK2eUepxPu1cQgaZwD/+3D1rB8xr+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qcdTDAAAA2wAAAA8AAAAAAAAAAAAA&#10;AAAAoQIAAGRycy9kb3ducmV2LnhtbFBLBQYAAAAABAAEAPkAAACRAwAAAAA=&#10;">
              <v:stroke endarrow="block"/>
            </v:shape>
            <w10:anchorlock/>
          </v:group>
        </w:pict>
      </w:r>
    </w:p>
    <w:p w:rsidR="00701AAE" w:rsidRPr="00F4220E" w:rsidRDefault="00701AAE" w:rsidP="004F3A9D">
      <w:pPr>
        <w:pStyle w:val="af0"/>
        <w:widowControl w:val="0"/>
        <w:ind w:firstLine="709"/>
        <w:rPr>
          <w:b/>
          <w:sz w:val="28"/>
          <w:szCs w:val="28"/>
          <w:lang w:val="uk-UA"/>
        </w:rPr>
      </w:pPr>
    </w:p>
    <w:p w:rsidR="00701AAE" w:rsidRPr="00E113E5" w:rsidRDefault="00701AAE" w:rsidP="004F3A9D">
      <w:pPr>
        <w:pStyle w:val="af0"/>
        <w:widowControl w:val="0"/>
        <w:ind w:firstLine="709"/>
        <w:jc w:val="center"/>
        <w:rPr>
          <w:rFonts w:ascii="Times New Roman" w:hAnsi="Times New Roman"/>
          <w:color w:val="000000"/>
          <w:sz w:val="28"/>
          <w:szCs w:val="28"/>
          <w:lang w:val="uk-UA" w:eastAsia="ru-RU"/>
        </w:rPr>
      </w:pPr>
      <w:r w:rsidRPr="00085663">
        <w:rPr>
          <w:rFonts w:ascii="Times New Roman" w:hAnsi="Times New Roman"/>
          <w:b/>
          <w:color w:val="000000"/>
          <w:sz w:val="28"/>
          <w:szCs w:val="28"/>
          <w:lang w:val="uk-UA" w:eastAsia="ru-RU"/>
        </w:rPr>
        <w:t xml:space="preserve">Рис. 3.1. Взаємодія працівника та керівництва </w:t>
      </w:r>
      <w:r w:rsidRPr="00085663">
        <w:rPr>
          <w:rFonts w:ascii="Times New Roman" w:hAnsi="Times New Roman"/>
          <w:b/>
          <w:color w:val="000000"/>
          <w:sz w:val="28"/>
          <w:szCs w:val="28"/>
          <w:lang w:val="uk-UA"/>
        </w:rPr>
        <w:t>ТОВ «</w:t>
      </w:r>
      <w:r w:rsidR="00891A59" w:rsidRPr="00891A59">
        <w:rPr>
          <w:rFonts w:ascii="Times New Roman" w:hAnsi="Times New Roman"/>
          <w:b/>
          <w:color w:val="000000"/>
          <w:sz w:val="28"/>
          <w:szCs w:val="28"/>
          <w:lang w:val="uk-UA"/>
        </w:rPr>
        <w:t>Дан-Фарм Україна</w:t>
      </w:r>
      <w:r w:rsidRPr="00045A7B">
        <w:rPr>
          <w:rFonts w:ascii="Times New Roman" w:hAnsi="Times New Roman"/>
          <w:color w:val="000000"/>
          <w:sz w:val="28"/>
          <w:szCs w:val="28"/>
          <w:lang w:val="uk-UA"/>
        </w:rPr>
        <w:t>»</w:t>
      </w:r>
    </w:p>
    <w:p w:rsidR="00701AAE" w:rsidRPr="00F279DA" w:rsidRDefault="00701AAE" w:rsidP="004F3A9D">
      <w:pPr>
        <w:pStyle w:val="af0"/>
        <w:widowControl w:val="0"/>
        <w:ind w:firstLine="709"/>
        <w:jc w:val="center"/>
        <w:rPr>
          <w:rFonts w:ascii="Times New Roman" w:hAnsi="Times New Roman"/>
          <w:color w:val="000000"/>
          <w:sz w:val="28"/>
          <w:szCs w:val="28"/>
          <w:lang w:eastAsia="ru-RU"/>
        </w:rPr>
      </w:pPr>
      <w:r>
        <w:rPr>
          <w:rFonts w:ascii="Times New Roman" w:hAnsi="Times New Roman"/>
          <w:color w:val="000000"/>
          <w:sz w:val="28"/>
          <w:szCs w:val="28"/>
          <w:lang w:eastAsia="ru-RU"/>
        </w:rPr>
        <w:t>Примітка.</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Складено автором на основі </w:t>
      </w:r>
      <w:r w:rsidR="0081232A">
        <w:rPr>
          <w:rFonts w:ascii="Times New Roman" w:hAnsi="Times New Roman"/>
          <w:color w:val="000000"/>
          <w:sz w:val="28"/>
          <w:szCs w:val="28"/>
          <w:lang w:eastAsia="ru-RU"/>
        </w:rPr>
        <w:t>[40-44</w:t>
      </w:r>
      <w:r w:rsidRPr="00F279DA">
        <w:rPr>
          <w:rFonts w:ascii="Times New Roman" w:hAnsi="Times New Roman"/>
          <w:color w:val="000000"/>
          <w:sz w:val="28"/>
          <w:szCs w:val="28"/>
          <w:lang w:eastAsia="ru-RU"/>
        </w:rPr>
        <w:t>].</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E113E5">
        <w:rPr>
          <w:color w:val="000000"/>
          <w:sz w:val="28"/>
          <w:szCs w:val="28"/>
          <w:lang w:val="uk-UA"/>
        </w:rPr>
        <w:t>Для оцінки впливу соціально-економічних методів мотивації їх необхідно реалізовувати так сам</w:t>
      </w:r>
      <w:r w:rsidR="00891A59">
        <w:rPr>
          <w:color w:val="000000"/>
          <w:sz w:val="28"/>
          <w:szCs w:val="28"/>
          <w:lang w:val="uk-UA"/>
        </w:rPr>
        <w:t>о, як і інші складові комплексного</w:t>
      </w:r>
      <w:r w:rsidRPr="00E113E5">
        <w:rPr>
          <w:color w:val="000000"/>
          <w:sz w:val="28"/>
          <w:szCs w:val="28"/>
          <w:lang w:val="uk-UA"/>
        </w:rPr>
        <w:t xml:space="preserve"> стимулювання, зокрема матеріальне стимулювання. Таким чином можна простежити ступінь впливу нематеріального стимулювання на </w:t>
      </w:r>
      <w:r w:rsidRPr="00E113E5">
        <w:rPr>
          <w:color w:val="000000"/>
          <w:sz w:val="28"/>
          <w:szCs w:val="28"/>
          <w:lang w:val="uk-UA"/>
        </w:rPr>
        <w:lastRenderedPageBreak/>
        <w:t>продуктивність праці та порівняти його з впливом матеріального стимулювання та вибрати найбільш оптимальне.</w:t>
      </w:r>
    </w:p>
    <w:p w:rsidR="00701AAE" w:rsidRPr="00E113E5"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E113E5">
        <w:rPr>
          <w:color w:val="000000"/>
          <w:sz w:val="28"/>
          <w:szCs w:val="28"/>
          <w:lang w:val="uk-UA"/>
        </w:rPr>
        <w:t xml:space="preserve">Тільки за умови дотримання такої концепції можлива повна реалізація місії професійного менеджменту </w:t>
      </w:r>
      <w:r>
        <w:rPr>
          <w:color w:val="000000"/>
          <w:sz w:val="28"/>
          <w:szCs w:val="28"/>
          <w:lang w:val="uk-UA"/>
        </w:rPr>
        <w:t>–</w:t>
      </w:r>
      <w:r w:rsidRPr="00E113E5">
        <w:rPr>
          <w:color w:val="000000"/>
          <w:sz w:val="28"/>
          <w:szCs w:val="28"/>
          <w:lang w:val="uk-UA"/>
        </w:rPr>
        <w:t xml:space="preserve"> знайти гармонію між потребами організації та потребами людей.</w:t>
      </w:r>
    </w:p>
    <w:p w:rsidR="00701AAE" w:rsidRPr="00E113E5"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E113E5">
        <w:rPr>
          <w:color w:val="000000"/>
          <w:sz w:val="28"/>
          <w:szCs w:val="28"/>
          <w:lang w:val="uk-UA"/>
        </w:rPr>
        <w:t>Можливості розвитку кар’єри варіюються від простих програм у формі навчання до більш детальних консультаційних послуг. Ці про</w:t>
      </w:r>
      <w:r w:rsidR="003B72E0">
        <w:rPr>
          <w:color w:val="000000"/>
          <w:sz w:val="28"/>
          <w:szCs w:val="28"/>
          <w:lang w:val="uk-UA"/>
        </w:rPr>
        <w:t>грами за умови раціонального підходу</w:t>
      </w:r>
      <w:r w:rsidRPr="00E113E5">
        <w:rPr>
          <w:color w:val="000000"/>
          <w:sz w:val="28"/>
          <w:szCs w:val="28"/>
          <w:lang w:val="uk-UA"/>
        </w:rPr>
        <w:t xml:space="preserve"> не вимагають великих витрат, </w:t>
      </w:r>
      <w:r w:rsidR="003B72E0">
        <w:rPr>
          <w:color w:val="000000"/>
          <w:sz w:val="28"/>
          <w:szCs w:val="28"/>
          <w:lang w:val="uk-UA"/>
        </w:rPr>
        <w:t xml:space="preserve">але </w:t>
      </w:r>
      <w:r w:rsidRPr="00E113E5">
        <w:rPr>
          <w:color w:val="000000"/>
          <w:sz w:val="28"/>
          <w:szCs w:val="28"/>
          <w:lang w:val="uk-UA"/>
        </w:rPr>
        <w:t>можуть мати значний мотиваційний ефект</w:t>
      </w:r>
      <w:r>
        <w:rPr>
          <w:color w:val="000000"/>
          <w:sz w:val="28"/>
          <w:szCs w:val="28"/>
        </w:rPr>
        <w:t xml:space="preserve"> [</w:t>
      </w:r>
      <w:r w:rsidRPr="003E2D26">
        <w:rPr>
          <w:color w:val="000000"/>
          <w:sz w:val="28"/>
          <w:szCs w:val="28"/>
        </w:rPr>
        <w:t>9</w:t>
      </w:r>
      <w:r w:rsidRPr="006616F2">
        <w:rPr>
          <w:color w:val="000000"/>
          <w:sz w:val="28"/>
          <w:szCs w:val="28"/>
        </w:rPr>
        <w:t>]</w:t>
      </w:r>
      <w:r w:rsidRPr="00E113E5">
        <w:rPr>
          <w:color w:val="000000"/>
          <w:sz w:val="28"/>
          <w:szCs w:val="28"/>
          <w:lang w:val="uk-UA"/>
        </w:rPr>
        <w:t>.</w:t>
      </w:r>
    </w:p>
    <w:p w:rsidR="00701AAE" w:rsidRPr="002B55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2B556C">
        <w:rPr>
          <w:color w:val="000000"/>
          <w:sz w:val="28"/>
          <w:szCs w:val="28"/>
          <w:lang w:val="uk-UA"/>
        </w:rPr>
        <w:t xml:space="preserve">Програма можливостей розвитку на </w:t>
      </w:r>
      <w:r w:rsidRPr="00E113E5">
        <w:rPr>
          <w:color w:val="000000"/>
          <w:sz w:val="28"/>
          <w:szCs w:val="28"/>
          <w:lang w:val="uk-UA"/>
        </w:rPr>
        <w:t>ТОВ «</w:t>
      </w:r>
      <w:r w:rsidR="00891A59">
        <w:rPr>
          <w:color w:val="000000"/>
          <w:sz w:val="28"/>
          <w:lang w:val="uk-UA"/>
        </w:rPr>
        <w:t>Дан-Фарм Україна</w:t>
      </w:r>
      <w:r w:rsidRPr="00E113E5">
        <w:rPr>
          <w:color w:val="000000"/>
          <w:sz w:val="28"/>
          <w:szCs w:val="28"/>
          <w:lang w:val="uk-UA"/>
        </w:rPr>
        <w:t>»</w:t>
      </w:r>
      <w:r w:rsidRPr="002B556C">
        <w:rPr>
          <w:color w:val="000000"/>
          <w:sz w:val="28"/>
          <w:szCs w:val="28"/>
          <w:lang w:val="uk-UA"/>
        </w:rPr>
        <w:t>, що надається на роботі, повинна включати такі послуги.</w:t>
      </w:r>
    </w:p>
    <w:p w:rsidR="00701AAE" w:rsidRPr="002B55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1.</w:t>
      </w:r>
      <w:r w:rsidRPr="002B556C">
        <w:rPr>
          <w:color w:val="000000"/>
          <w:sz w:val="28"/>
          <w:szCs w:val="28"/>
          <w:lang w:val="uk-UA"/>
        </w:rPr>
        <w:t>Надання розгорнутої інформації про вакантні посади та вимоги до їх заміщення;</w:t>
      </w:r>
    </w:p>
    <w:p w:rsidR="00701AAE" w:rsidRPr="002B55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2.</w:t>
      </w:r>
      <w:r w:rsidRPr="002B556C">
        <w:rPr>
          <w:color w:val="000000"/>
          <w:sz w:val="28"/>
          <w:szCs w:val="28"/>
          <w:lang w:val="uk-UA"/>
        </w:rPr>
        <w:t>Допомога співробітникам у постановці робочих цілей;</w:t>
      </w:r>
    </w:p>
    <w:p w:rsidR="00701AAE" w:rsidRPr="002B55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3.Заохочування до змістовних дискусій</w:t>
      </w:r>
      <w:r w:rsidRPr="002B556C">
        <w:rPr>
          <w:color w:val="000000"/>
          <w:sz w:val="28"/>
          <w:szCs w:val="28"/>
          <w:lang w:val="uk-UA"/>
        </w:rPr>
        <w:t xml:space="preserve"> між працівниками та менеджерами щодо цілей роботи.</w:t>
      </w:r>
    </w:p>
    <w:p w:rsidR="00701AAE" w:rsidRPr="002B55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2B556C">
        <w:rPr>
          <w:color w:val="000000"/>
          <w:sz w:val="28"/>
          <w:szCs w:val="28"/>
          <w:lang w:val="uk-UA"/>
        </w:rPr>
        <w:t>Програми професійного розвитку повинні:</w:t>
      </w:r>
    </w:p>
    <w:p w:rsidR="00701AAE" w:rsidRPr="002B55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1.</w:t>
      </w:r>
      <w:r w:rsidRPr="002B556C">
        <w:rPr>
          <w:color w:val="000000"/>
          <w:sz w:val="28"/>
          <w:szCs w:val="28"/>
          <w:lang w:val="uk-UA"/>
        </w:rPr>
        <w:t xml:space="preserve"> Надавати</w:t>
      </w:r>
      <w:r>
        <w:rPr>
          <w:color w:val="000000"/>
          <w:sz w:val="28"/>
          <w:szCs w:val="28"/>
          <w:lang w:val="uk-UA"/>
        </w:rPr>
        <w:t>сь</w:t>
      </w:r>
      <w:r w:rsidRPr="002B556C">
        <w:rPr>
          <w:color w:val="000000"/>
          <w:sz w:val="28"/>
          <w:szCs w:val="28"/>
          <w:lang w:val="uk-UA"/>
        </w:rPr>
        <w:t xml:space="preserve"> регулярно;</w:t>
      </w:r>
    </w:p>
    <w:p w:rsidR="00701AAE" w:rsidRPr="002B55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2. Бути в</w:t>
      </w:r>
      <w:r w:rsidRPr="002B556C">
        <w:rPr>
          <w:color w:val="000000"/>
          <w:sz w:val="28"/>
          <w:szCs w:val="28"/>
          <w:lang w:val="uk-UA"/>
        </w:rPr>
        <w:t>ідкрити</w:t>
      </w:r>
      <w:r>
        <w:rPr>
          <w:color w:val="000000"/>
          <w:sz w:val="28"/>
          <w:szCs w:val="28"/>
          <w:lang w:val="uk-UA"/>
        </w:rPr>
        <w:t>ми</w:t>
      </w:r>
      <w:r w:rsidRPr="002B556C">
        <w:rPr>
          <w:color w:val="000000"/>
          <w:sz w:val="28"/>
          <w:szCs w:val="28"/>
          <w:lang w:val="uk-UA"/>
        </w:rPr>
        <w:t xml:space="preserve"> для всіх співробітників;</w:t>
      </w:r>
    </w:p>
    <w:p w:rsidR="00701AAE" w:rsidRPr="002B55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3.</w:t>
      </w:r>
      <w:r w:rsidRPr="002B556C">
        <w:rPr>
          <w:color w:val="000000"/>
          <w:sz w:val="28"/>
          <w:szCs w:val="28"/>
          <w:lang w:val="uk-UA"/>
        </w:rPr>
        <w:t xml:space="preserve"> Бути модифікованим</w:t>
      </w:r>
      <w:r>
        <w:rPr>
          <w:color w:val="000000"/>
          <w:sz w:val="28"/>
          <w:szCs w:val="28"/>
          <w:lang w:val="uk-UA"/>
        </w:rPr>
        <w:t>и</w:t>
      </w:r>
      <w:r w:rsidRPr="002B556C">
        <w:rPr>
          <w:color w:val="000000"/>
          <w:sz w:val="28"/>
          <w:szCs w:val="28"/>
          <w:lang w:val="uk-UA"/>
        </w:rPr>
        <w:t>, якщо їх оцінка показує, що зміни необхідні</w:t>
      </w:r>
      <w:r w:rsidR="0081232A">
        <w:rPr>
          <w:color w:val="000000"/>
          <w:sz w:val="28"/>
          <w:szCs w:val="28"/>
        </w:rPr>
        <w:t xml:space="preserve"> [12</w:t>
      </w:r>
      <w:r>
        <w:rPr>
          <w:color w:val="000000"/>
          <w:sz w:val="28"/>
          <w:szCs w:val="28"/>
        </w:rPr>
        <w:t>]</w:t>
      </w:r>
      <w:r w:rsidRPr="002B556C">
        <w:rPr>
          <w:color w:val="000000"/>
          <w:sz w:val="28"/>
          <w:szCs w:val="28"/>
          <w:lang w:val="uk-UA"/>
        </w:rPr>
        <w:t>.</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2B556C">
        <w:rPr>
          <w:color w:val="000000"/>
          <w:sz w:val="28"/>
          <w:szCs w:val="28"/>
          <w:lang w:val="uk-UA"/>
        </w:rPr>
        <w:t xml:space="preserve">Загальна мета програм розвитку кар’єри – узгодити потреби та цілі працівника з поточними або майбутніми можливостями зростання в </w:t>
      </w:r>
      <w:r w:rsidRPr="00E113E5">
        <w:rPr>
          <w:color w:val="000000"/>
          <w:sz w:val="28"/>
          <w:szCs w:val="28"/>
          <w:lang w:val="uk-UA"/>
        </w:rPr>
        <w:t>ТОВ «</w:t>
      </w:r>
      <w:r w:rsidR="00891A59">
        <w:rPr>
          <w:color w:val="000000"/>
          <w:sz w:val="28"/>
          <w:lang w:val="uk-UA"/>
        </w:rPr>
        <w:t>Дан-Фарм Україна</w:t>
      </w:r>
      <w:r w:rsidRPr="00E113E5">
        <w:rPr>
          <w:color w:val="000000"/>
          <w:sz w:val="28"/>
          <w:szCs w:val="28"/>
          <w:lang w:val="uk-UA"/>
        </w:rPr>
        <w:t>»</w:t>
      </w:r>
      <w:r w:rsidRPr="002B556C">
        <w:rPr>
          <w:color w:val="000000"/>
          <w:sz w:val="28"/>
          <w:szCs w:val="28"/>
          <w:lang w:val="uk-UA"/>
        </w:rPr>
        <w:t>.</w:t>
      </w:r>
    </w:p>
    <w:p w:rsidR="008045B1" w:rsidRDefault="00701AAE" w:rsidP="008045B1">
      <w:pPr>
        <w:pStyle w:val="a7"/>
        <w:widowControl w:val="0"/>
        <w:spacing w:before="0" w:beforeAutospacing="0" w:after="0" w:afterAutospacing="0" w:line="360" w:lineRule="auto"/>
        <w:ind w:firstLine="709"/>
        <w:contextualSpacing/>
        <w:jc w:val="both"/>
        <w:rPr>
          <w:color w:val="000000"/>
          <w:sz w:val="28"/>
          <w:szCs w:val="28"/>
          <w:lang w:val="uk-UA"/>
        </w:rPr>
      </w:pPr>
      <w:r w:rsidRPr="00043C6C">
        <w:rPr>
          <w:color w:val="000000"/>
          <w:sz w:val="28"/>
          <w:szCs w:val="28"/>
          <w:lang w:val="uk-UA"/>
        </w:rPr>
        <w:t xml:space="preserve">Щоб підтримувати високу продуктивність на робочому місці, важливо, щоб співробітники були енергійними та мотивованими. Залучений працівник дозволить створити цілу культуру, де співробітники </w:t>
      </w:r>
      <w:r w:rsidR="00891A59">
        <w:rPr>
          <w:color w:val="000000"/>
          <w:sz w:val="28"/>
          <w:szCs w:val="28"/>
          <w:lang w:val="uk-UA"/>
        </w:rPr>
        <w:t>в</w:t>
      </w:r>
      <w:r w:rsidRPr="00043C6C">
        <w:rPr>
          <w:color w:val="000000"/>
          <w:sz w:val="28"/>
          <w:szCs w:val="28"/>
          <w:lang w:val="uk-UA"/>
        </w:rPr>
        <w:t>мотивовані рости та досягати успіху у своїх ролях. Щоб визначити, які методи найкраще мотивую</w:t>
      </w:r>
      <w:r w:rsidR="008045B1">
        <w:rPr>
          <w:color w:val="000000"/>
          <w:sz w:val="28"/>
          <w:szCs w:val="28"/>
          <w:lang w:val="uk-UA"/>
        </w:rPr>
        <w:t>ть співробітників, потрібен час та знання про те які мотиви керують кожним працівником,</w:t>
      </w:r>
      <w:r w:rsidR="00891A59">
        <w:rPr>
          <w:color w:val="000000"/>
          <w:sz w:val="28"/>
          <w:szCs w:val="28"/>
          <w:lang w:val="uk-UA"/>
        </w:rPr>
        <w:t xml:space="preserve"> </w:t>
      </w:r>
      <w:r w:rsidR="008045B1">
        <w:rPr>
          <w:color w:val="000000"/>
          <w:sz w:val="28"/>
          <w:szCs w:val="28"/>
          <w:lang w:val="uk-UA"/>
        </w:rPr>
        <w:t>тоді ж слід визначити,</w:t>
      </w:r>
      <w:r w:rsidR="00891A59">
        <w:rPr>
          <w:color w:val="000000"/>
          <w:sz w:val="28"/>
          <w:szCs w:val="28"/>
          <w:lang w:val="uk-UA"/>
        </w:rPr>
        <w:t xml:space="preserve"> </w:t>
      </w:r>
      <w:r w:rsidR="008045B1">
        <w:rPr>
          <w:color w:val="000000"/>
          <w:sz w:val="28"/>
          <w:szCs w:val="28"/>
          <w:lang w:val="uk-UA"/>
        </w:rPr>
        <w:t xml:space="preserve">які мотиваційні техніки </w:t>
      </w:r>
      <w:r w:rsidR="008045B1">
        <w:rPr>
          <w:color w:val="000000"/>
          <w:sz w:val="28"/>
          <w:szCs w:val="28"/>
          <w:lang w:val="uk-UA"/>
        </w:rPr>
        <w:lastRenderedPageBreak/>
        <w:t>застосовувати.</w:t>
      </w:r>
    </w:p>
    <w:p w:rsidR="00701AAE" w:rsidRPr="00043C6C" w:rsidRDefault="00701AAE" w:rsidP="008045B1">
      <w:pPr>
        <w:pStyle w:val="a7"/>
        <w:widowControl w:val="0"/>
        <w:spacing w:before="0" w:beforeAutospacing="0" w:after="0" w:afterAutospacing="0" w:line="360" w:lineRule="auto"/>
        <w:ind w:firstLine="709"/>
        <w:contextualSpacing/>
        <w:jc w:val="both"/>
        <w:rPr>
          <w:color w:val="000000"/>
          <w:sz w:val="28"/>
          <w:szCs w:val="28"/>
          <w:lang w:val="uk-UA"/>
        </w:rPr>
      </w:pPr>
      <w:r w:rsidRPr="00043C6C">
        <w:rPr>
          <w:color w:val="000000"/>
          <w:sz w:val="28"/>
          <w:szCs w:val="28"/>
          <w:lang w:val="uk-UA"/>
        </w:rPr>
        <w:t xml:space="preserve">Техніки мотивації </w:t>
      </w:r>
      <w:r>
        <w:rPr>
          <w:color w:val="000000"/>
          <w:sz w:val="28"/>
          <w:szCs w:val="28"/>
          <w:lang w:val="uk-UA"/>
        </w:rPr>
        <w:t xml:space="preserve">– </w:t>
      </w:r>
      <w:r w:rsidRPr="00043C6C">
        <w:rPr>
          <w:color w:val="000000"/>
          <w:sz w:val="28"/>
          <w:szCs w:val="28"/>
          <w:lang w:val="uk-UA"/>
        </w:rPr>
        <w:t>ц</w:t>
      </w:r>
      <w:r>
        <w:rPr>
          <w:color w:val="000000"/>
          <w:sz w:val="28"/>
          <w:szCs w:val="28"/>
          <w:lang w:val="uk-UA"/>
        </w:rPr>
        <w:t>е внутрішні або зовнішні впливи</w:t>
      </w:r>
      <w:r w:rsidRPr="00043C6C">
        <w:rPr>
          <w:color w:val="000000"/>
          <w:sz w:val="28"/>
          <w:szCs w:val="28"/>
          <w:lang w:val="uk-UA"/>
        </w:rPr>
        <w:t>, які сприяють продуктивності, задоволенню від роботи та значущому внеску в проекти. Коли співробітникам потрібно відчути бажання працювати більше або повірити у свою цінність для компанії, менеджери м</w:t>
      </w:r>
      <w:r w:rsidR="00891A59">
        <w:rPr>
          <w:color w:val="000000"/>
          <w:sz w:val="28"/>
          <w:szCs w:val="28"/>
          <w:lang w:val="uk-UA"/>
        </w:rPr>
        <w:t>ають</w:t>
      </w:r>
      <w:r w:rsidRPr="00043C6C">
        <w:rPr>
          <w:color w:val="000000"/>
          <w:sz w:val="28"/>
          <w:szCs w:val="28"/>
          <w:lang w:val="uk-UA"/>
        </w:rPr>
        <w:t xml:space="preserve"> використовувати інструменти мотивації, щоб заохотити та надихнути свої команди.</w:t>
      </w:r>
    </w:p>
    <w:p w:rsidR="00701AAE" w:rsidRPr="00043C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043C6C">
        <w:rPr>
          <w:color w:val="000000"/>
          <w:sz w:val="28"/>
          <w:szCs w:val="28"/>
          <w:lang w:val="uk-UA"/>
        </w:rPr>
        <w:t xml:space="preserve">Ось кілька прийомів, які </w:t>
      </w:r>
      <w:r>
        <w:rPr>
          <w:color w:val="000000"/>
          <w:sz w:val="28"/>
          <w:szCs w:val="28"/>
          <w:lang w:val="uk-UA"/>
        </w:rPr>
        <w:t>можна</w:t>
      </w:r>
      <w:r w:rsidRPr="00043C6C">
        <w:rPr>
          <w:color w:val="000000"/>
          <w:sz w:val="28"/>
          <w:szCs w:val="28"/>
          <w:lang w:val="uk-UA"/>
        </w:rPr>
        <w:t xml:space="preserve"> спробувати на робочому місці</w:t>
      </w:r>
      <w:r>
        <w:rPr>
          <w:color w:val="000000"/>
          <w:sz w:val="28"/>
          <w:szCs w:val="28"/>
          <w:lang w:val="uk-UA"/>
        </w:rPr>
        <w:t xml:space="preserve"> для керівників </w:t>
      </w:r>
      <w:r w:rsidRPr="00E113E5">
        <w:rPr>
          <w:color w:val="000000"/>
          <w:sz w:val="28"/>
          <w:szCs w:val="28"/>
          <w:lang w:val="uk-UA"/>
        </w:rPr>
        <w:t>ТОВ «</w:t>
      </w:r>
      <w:r w:rsidR="00891A59">
        <w:rPr>
          <w:color w:val="000000"/>
          <w:sz w:val="28"/>
          <w:lang w:val="uk-UA"/>
        </w:rPr>
        <w:t>Дан-Фарм Україна</w:t>
      </w:r>
      <w:r w:rsidRPr="00E113E5">
        <w:rPr>
          <w:color w:val="000000"/>
          <w:sz w:val="28"/>
          <w:szCs w:val="28"/>
          <w:lang w:val="uk-UA"/>
        </w:rPr>
        <w:t>»</w:t>
      </w:r>
      <w:r w:rsidRPr="00043C6C">
        <w:rPr>
          <w:color w:val="000000"/>
          <w:sz w:val="28"/>
          <w:szCs w:val="28"/>
          <w:lang w:val="uk-UA"/>
        </w:rPr>
        <w:t>:</w:t>
      </w:r>
    </w:p>
    <w:p w:rsidR="00701AAE" w:rsidRPr="005A7532"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1. Регулярне проведення опитування</w:t>
      </w:r>
      <w:r w:rsidRPr="00043C6C">
        <w:rPr>
          <w:color w:val="000000"/>
          <w:sz w:val="28"/>
          <w:szCs w:val="28"/>
          <w:lang w:val="uk-UA"/>
        </w:rPr>
        <w:t xml:space="preserve"> співробітників на </w:t>
      </w:r>
      <w:r w:rsidR="00891A59">
        <w:rPr>
          <w:color w:val="000000"/>
          <w:sz w:val="28"/>
          <w:szCs w:val="28"/>
          <w:lang w:val="uk-UA"/>
        </w:rPr>
        <w:t xml:space="preserve">рівень </w:t>
      </w:r>
      <w:r w:rsidRPr="00043C6C">
        <w:rPr>
          <w:color w:val="000000"/>
          <w:sz w:val="28"/>
          <w:szCs w:val="28"/>
          <w:lang w:val="uk-UA"/>
        </w:rPr>
        <w:t xml:space="preserve">їхньої задоволеності. </w:t>
      </w:r>
      <w:r>
        <w:rPr>
          <w:color w:val="000000"/>
          <w:sz w:val="28"/>
          <w:szCs w:val="28"/>
          <w:lang w:val="uk-UA"/>
        </w:rPr>
        <w:t xml:space="preserve">Рекомендовано проводити </w:t>
      </w:r>
      <w:r w:rsidRPr="00043C6C">
        <w:rPr>
          <w:color w:val="000000"/>
          <w:sz w:val="28"/>
          <w:szCs w:val="28"/>
          <w:lang w:val="uk-UA"/>
        </w:rPr>
        <w:t>анонімні опитування, щоб показати співробітникам, що ви дбаєте про їхню думку та</w:t>
      </w:r>
      <w:r w:rsidR="00891A59">
        <w:rPr>
          <w:color w:val="000000"/>
          <w:sz w:val="28"/>
          <w:szCs w:val="28"/>
          <w:lang w:val="uk-UA"/>
        </w:rPr>
        <w:t xml:space="preserve"> цінуєте їхній внесок. Пропозиції щодо того, як підприємство мож</w:t>
      </w:r>
      <w:r w:rsidRPr="00043C6C">
        <w:rPr>
          <w:color w:val="000000"/>
          <w:sz w:val="28"/>
          <w:szCs w:val="28"/>
          <w:lang w:val="uk-UA"/>
        </w:rPr>
        <w:t>е покращити умови праці</w:t>
      </w:r>
      <w:r>
        <w:rPr>
          <w:color w:val="000000"/>
          <w:sz w:val="28"/>
          <w:szCs w:val="28"/>
          <w:lang w:val="uk-UA"/>
        </w:rPr>
        <w:t>.</w:t>
      </w:r>
      <w:r w:rsidR="00891A59">
        <w:rPr>
          <w:color w:val="000000"/>
          <w:sz w:val="28"/>
          <w:szCs w:val="28"/>
          <w:lang w:val="uk-UA"/>
        </w:rPr>
        <w:t xml:space="preserve"> </w:t>
      </w:r>
      <w:r>
        <w:rPr>
          <w:color w:val="000000"/>
          <w:sz w:val="28"/>
          <w:szCs w:val="28"/>
          <w:lang w:val="uk-UA"/>
        </w:rPr>
        <w:t>Обов</w:t>
      </w:r>
      <w:r w:rsidRPr="00891A59">
        <w:rPr>
          <w:color w:val="000000"/>
          <w:sz w:val="28"/>
          <w:szCs w:val="28"/>
          <w:lang w:val="uk-UA"/>
        </w:rPr>
        <w:t>’язково потрібно</w:t>
      </w:r>
      <w:r w:rsidR="00891A59">
        <w:rPr>
          <w:color w:val="000000"/>
          <w:sz w:val="28"/>
          <w:szCs w:val="28"/>
          <w:lang w:val="uk-UA"/>
        </w:rPr>
        <w:t xml:space="preserve"> аналізувати та брати</w:t>
      </w:r>
      <w:r w:rsidRPr="00891A59">
        <w:rPr>
          <w:color w:val="000000"/>
          <w:sz w:val="28"/>
          <w:szCs w:val="28"/>
          <w:lang w:val="uk-UA"/>
        </w:rPr>
        <w:t xml:space="preserve"> до уваги результати опитувань. </w:t>
      </w:r>
      <w:r w:rsidR="00891A59">
        <w:rPr>
          <w:color w:val="000000"/>
          <w:sz w:val="28"/>
          <w:szCs w:val="28"/>
          <w:lang w:val="uk-UA"/>
        </w:rPr>
        <w:t>Це покаже співробітникам, що керівництво дійсно цінує їхню думку, хоче</w:t>
      </w:r>
      <w:r w:rsidRPr="00043C6C">
        <w:rPr>
          <w:color w:val="000000"/>
          <w:sz w:val="28"/>
          <w:szCs w:val="28"/>
          <w:lang w:val="uk-UA"/>
        </w:rPr>
        <w:t xml:space="preserve"> щоб вони були щасливі</w:t>
      </w:r>
      <w:r w:rsidR="00891A59">
        <w:rPr>
          <w:color w:val="000000"/>
          <w:sz w:val="28"/>
          <w:szCs w:val="28"/>
          <w:lang w:val="uk-UA"/>
        </w:rPr>
        <w:t xml:space="preserve"> на своїх посадах, і вживатиме</w:t>
      </w:r>
      <w:r w:rsidRPr="00043C6C">
        <w:rPr>
          <w:color w:val="000000"/>
          <w:sz w:val="28"/>
          <w:szCs w:val="28"/>
          <w:lang w:val="uk-UA"/>
        </w:rPr>
        <w:t xml:space="preserve"> необхідних заходів для того, щоб ц</w:t>
      </w:r>
      <w:r>
        <w:rPr>
          <w:color w:val="000000"/>
          <w:sz w:val="28"/>
          <w:szCs w:val="28"/>
          <w:lang w:val="uk-UA"/>
        </w:rPr>
        <w:t xml:space="preserve">е сталося. Це також покаже, що </w:t>
      </w:r>
      <w:r w:rsidRPr="00043C6C">
        <w:rPr>
          <w:color w:val="000000"/>
          <w:sz w:val="28"/>
          <w:szCs w:val="28"/>
          <w:lang w:val="uk-UA"/>
        </w:rPr>
        <w:t xml:space="preserve"> </w:t>
      </w:r>
      <w:r>
        <w:rPr>
          <w:color w:val="000000"/>
          <w:sz w:val="28"/>
          <w:szCs w:val="28"/>
          <w:lang w:val="uk-UA"/>
        </w:rPr>
        <w:t>керівництво лояльне до співробітників</w:t>
      </w:r>
      <w:r w:rsidRPr="00043C6C">
        <w:rPr>
          <w:color w:val="000000"/>
          <w:sz w:val="28"/>
          <w:szCs w:val="28"/>
          <w:lang w:val="uk-UA"/>
        </w:rPr>
        <w:t>, що значною мірою спонукатиме їх працювати якнайкраще.</w:t>
      </w:r>
    </w:p>
    <w:p w:rsidR="00701AAE" w:rsidRPr="00043C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043C6C">
        <w:rPr>
          <w:color w:val="000000"/>
          <w:sz w:val="28"/>
          <w:szCs w:val="28"/>
          <w:lang w:val="uk-UA"/>
        </w:rPr>
        <w:t>2. Створення програми особистого</w:t>
      </w:r>
      <w:r>
        <w:rPr>
          <w:color w:val="000000"/>
          <w:sz w:val="28"/>
          <w:szCs w:val="28"/>
          <w:lang w:val="uk-UA"/>
        </w:rPr>
        <w:t xml:space="preserve"> збагачення може означати, що  підприємство пропонує</w:t>
      </w:r>
      <w:r w:rsidRPr="00043C6C">
        <w:rPr>
          <w:color w:val="000000"/>
          <w:sz w:val="28"/>
          <w:szCs w:val="28"/>
          <w:lang w:val="uk-UA"/>
        </w:rPr>
        <w:t xml:space="preserve"> компенса</w:t>
      </w:r>
      <w:r>
        <w:rPr>
          <w:color w:val="000000"/>
          <w:sz w:val="28"/>
          <w:szCs w:val="28"/>
          <w:lang w:val="uk-UA"/>
        </w:rPr>
        <w:t>цію за навчання або відправляє</w:t>
      </w:r>
      <w:r w:rsidRPr="00043C6C">
        <w:rPr>
          <w:color w:val="000000"/>
          <w:sz w:val="28"/>
          <w:szCs w:val="28"/>
          <w:lang w:val="uk-UA"/>
        </w:rPr>
        <w:t xml:space="preserve"> співробітників на семінари</w:t>
      </w:r>
      <w:r w:rsidR="00891A59">
        <w:rPr>
          <w:color w:val="000000"/>
          <w:sz w:val="28"/>
          <w:szCs w:val="28"/>
          <w:lang w:val="uk-UA"/>
        </w:rPr>
        <w:t>,стренінги</w:t>
      </w:r>
      <w:r w:rsidRPr="00043C6C">
        <w:rPr>
          <w:color w:val="000000"/>
          <w:sz w:val="28"/>
          <w:szCs w:val="28"/>
          <w:lang w:val="uk-UA"/>
        </w:rPr>
        <w:t xml:space="preserve">, де вони можуть покращити свої навички. Це дозволить легше просуватися </w:t>
      </w:r>
      <w:r>
        <w:rPr>
          <w:color w:val="000000"/>
          <w:sz w:val="28"/>
          <w:szCs w:val="28"/>
          <w:lang w:val="uk-UA"/>
        </w:rPr>
        <w:t xml:space="preserve">керівникам </w:t>
      </w:r>
      <w:r w:rsidRPr="00043C6C">
        <w:rPr>
          <w:color w:val="000000"/>
          <w:sz w:val="28"/>
          <w:szCs w:val="28"/>
          <w:lang w:val="uk-UA"/>
        </w:rPr>
        <w:t xml:space="preserve">зсередини. </w:t>
      </w:r>
      <w:r>
        <w:rPr>
          <w:color w:val="000000"/>
          <w:sz w:val="28"/>
          <w:szCs w:val="28"/>
          <w:lang w:val="uk-UA"/>
        </w:rPr>
        <w:t xml:space="preserve">Керівникам варто знаходити </w:t>
      </w:r>
      <w:r w:rsidRPr="00043C6C">
        <w:rPr>
          <w:color w:val="000000"/>
          <w:sz w:val="28"/>
          <w:szCs w:val="28"/>
          <w:lang w:val="uk-UA"/>
        </w:rPr>
        <w:t xml:space="preserve">можливості заохотити співробітників до професійного розвитку </w:t>
      </w:r>
      <w:r>
        <w:rPr>
          <w:color w:val="000000"/>
          <w:sz w:val="28"/>
          <w:szCs w:val="28"/>
        </w:rPr>
        <w:t>[</w:t>
      </w:r>
      <w:r w:rsidR="0081232A">
        <w:rPr>
          <w:color w:val="000000"/>
          <w:sz w:val="28"/>
          <w:szCs w:val="28"/>
        </w:rPr>
        <w:t>13</w:t>
      </w:r>
      <w:r w:rsidRPr="00EF399C">
        <w:rPr>
          <w:color w:val="000000"/>
          <w:sz w:val="28"/>
          <w:szCs w:val="28"/>
        </w:rPr>
        <w:t>]</w:t>
      </w:r>
      <w:r w:rsidRPr="00043C6C">
        <w:rPr>
          <w:color w:val="000000"/>
          <w:sz w:val="28"/>
          <w:szCs w:val="28"/>
          <w:lang w:val="uk-UA"/>
        </w:rPr>
        <w:t>.</w:t>
      </w:r>
    </w:p>
    <w:p w:rsidR="00701AAE" w:rsidRPr="00043C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3.Задля того щоб надихнути членів команди на кращу роботу, можна привселюдно або ж особисто хвалити та підносити позитивні результати окремих працівників</w:t>
      </w:r>
      <w:r w:rsidRPr="00043C6C">
        <w:rPr>
          <w:color w:val="000000"/>
          <w:sz w:val="28"/>
          <w:szCs w:val="28"/>
          <w:lang w:val="uk-UA"/>
        </w:rPr>
        <w:t xml:space="preserve">. </w:t>
      </w:r>
      <w:r>
        <w:rPr>
          <w:color w:val="000000"/>
          <w:sz w:val="28"/>
          <w:szCs w:val="28"/>
          <w:lang w:val="uk-UA"/>
        </w:rPr>
        <w:t xml:space="preserve">Розмовляючи </w:t>
      </w:r>
      <w:r w:rsidRPr="00043C6C">
        <w:rPr>
          <w:color w:val="000000"/>
          <w:sz w:val="28"/>
          <w:szCs w:val="28"/>
          <w:lang w:val="uk-UA"/>
        </w:rPr>
        <w:t xml:space="preserve">з кимось особисто, </w:t>
      </w:r>
      <w:r>
        <w:rPr>
          <w:color w:val="000000"/>
          <w:sz w:val="28"/>
          <w:szCs w:val="28"/>
          <w:lang w:val="uk-UA"/>
        </w:rPr>
        <w:t xml:space="preserve">можна використовувати фрази </w:t>
      </w:r>
      <w:r w:rsidRPr="00043C6C">
        <w:rPr>
          <w:color w:val="000000"/>
          <w:sz w:val="28"/>
          <w:szCs w:val="28"/>
          <w:lang w:val="uk-UA"/>
        </w:rPr>
        <w:t xml:space="preserve"> на зразок: «Я можу сказати, що ви дуже багато працювали над цією презентацією. Ви зробили чудову роботу, п</w:t>
      </w:r>
      <w:r w:rsidR="00891A59">
        <w:rPr>
          <w:color w:val="000000"/>
          <w:sz w:val="28"/>
          <w:szCs w:val="28"/>
          <w:lang w:val="uk-UA"/>
        </w:rPr>
        <w:t>редставивши її</w:t>
      </w:r>
      <w:r w:rsidRPr="00043C6C">
        <w:rPr>
          <w:color w:val="000000"/>
          <w:sz w:val="28"/>
          <w:szCs w:val="28"/>
          <w:lang w:val="uk-UA"/>
        </w:rPr>
        <w:t xml:space="preserve"> команді, і зусилля, які ви доклали до цього, справді</w:t>
      </w:r>
      <w:r w:rsidR="00891A59">
        <w:rPr>
          <w:color w:val="000000"/>
          <w:sz w:val="28"/>
          <w:szCs w:val="28"/>
          <w:lang w:val="uk-UA"/>
        </w:rPr>
        <w:t xml:space="preserve"> варті результату</w:t>
      </w:r>
      <w:r w:rsidRPr="00043C6C">
        <w:rPr>
          <w:color w:val="000000"/>
          <w:sz w:val="28"/>
          <w:szCs w:val="28"/>
          <w:lang w:val="uk-UA"/>
        </w:rPr>
        <w:t>».</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 xml:space="preserve">4. </w:t>
      </w:r>
      <w:r w:rsidRPr="00043C6C">
        <w:rPr>
          <w:color w:val="000000"/>
          <w:sz w:val="28"/>
          <w:szCs w:val="28"/>
          <w:lang w:val="uk-UA"/>
        </w:rPr>
        <w:t xml:space="preserve">Менші, вимірні цілі є цінним способом залишатися </w:t>
      </w:r>
      <w:r w:rsidR="00891A59">
        <w:rPr>
          <w:color w:val="000000"/>
          <w:sz w:val="28"/>
          <w:szCs w:val="28"/>
          <w:lang w:val="uk-UA"/>
        </w:rPr>
        <w:t>в</w:t>
      </w:r>
      <w:r w:rsidRPr="00043C6C">
        <w:rPr>
          <w:color w:val="000000"/>
          <w:sz w:val="28"/>
          <w:szCs w:val="28"/>
          <w:lang w:val="uk-UA"/>
        </w:rPr>
        <w:t xml:space="preserve">мотивованим </w:t>
      </w:r>
      <w:r w:rsidRPr="00043C6C">
        <w:rPr>
          <w:color w:val="000000"/>
          <w:sz w:val="28"/>
          <w:szCs w:val="28"/>
          <w:lang w:val="uk-UA"/>
        </w:rPr>
        <w:lastRenderedPageBreak/>
        <w:t xml:space="preserve">під час роботи над проектом. </w:t>
      </w:r>
      <w:r>
        <w:rPr>
          <w:color w:val="000000"/>
          <w:sz w:val="28"/>
          <w:szCs w:val="28"/>
          <w:lang w:val="uk-UA"/>
        </w:rPr>
        <w:t>Щоб досягнути великих успіхів та цілей потрібно пройти довгий та не легкий шлях. Для того щоб працівники лишались вмотивованими варто розбити велику ціль</w:t>
      </w:r>
      <w:r w:rsidR="00891A59">
        <w:rPr>
          <w:color w:val="000000"/>
          <w:sz w:val="28"/>
          <w:szCs w:val="28"/>
          <w:lang w:val="uk-UA"/>
        </w:rPr>
        <w:t xml:space="preserve"> </w:t>
      </w:r>
      <w:r>
        <w:rPr>
          <w:color w:val="000000"/>
          <w:sz w:val="28"/>
          <w:szCs w:val="28"/>
          <w:lang w:val="uk-UA"/>
        </w:rPr>
        <w:t>на безліч малих, це зробить ефект багатьох досягнутих вершин,</w:t>
      </w:r>
      <w:r w:rsidR="00891A59">
        <w:rPr>
          <w:color w:val="000000"/>
          <w:sz w:val="28"/>
          <w:szCs w:val="28"/>
          <w:lang w:val="uk-UA"/>
        </w:rPr>
        <w:t xml:space="preserve"> </w:t>
      </w:r>
      <w:r>
        <w:rPr>
          <w:color w:val="000000"/>
          <w:sz w:val="28"/>
          <w:szCs w:val="28"/>
          <w:lang w:val="uk-UA"/>
        </w:rPr>
        <w:t>що більше мотивує людей до роботи.</w:t>
      </w:r>
    </w:p>
    <w:p w:rsidR="00701AAE" w:rsidRPr="00043C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5.</w:t>
      </w:r>
      <w:r w:rsidRPr="00043C6C">
        <w:rPr>
          <w:color w:val="000000"/>
          <w:sz w:val="28"/>
          <w:szCs w:val="28"/>
          <w:lang w:val="uk-UA"/>
        </w:rPr>
        <w:t xml:space="preserve">Створення позитивної культури </w:t>
      </w:r>
      <w:r>
        <w:rPr>
          <w:color w:val="000000"/>
          <w:sz w:val="28"/>
          <w:szCs w:val="28"/>
          <w:lang w:val="uk-UA"/>
        </w:rPr>
        <w:t>–</w:t>
      </w:r>
      <w:r w:rsidRPr="00043C6C">
        <w:rPr>
          <w:color w:val="000000"/>
          <w:sz w:val="28"/>
          <w:szCs w:val="28"/>
          <w:lang w:val="uk-UA"/>
        </w:rPr>
        <w:t xml:space="preserve"> чудовий спосіб підтримувати мотивацію</w:t>
      </w:r>
      <w:r>
        <w:rPr>
          <w:color w:val="000000"/>
          <w:sz w:val="28"/>
          <w:szCs w:val="28"/>
          <w:lang w:val="uk-UA"/>
        </w:rPr>
        <w:t xml:space="preserve"> </w:t>
      </w:r>
      <w:r w:rsidRPr="00043C6C">
        <w:rPr>
          <w:color w:val="000000"/>
          <w:sz w:val="28"/>
          <w:szCs w:val="28"/>
          <w:lang w:val="uk-UA"/>
        </w:rPr>
        <w:t xml:space="preserve">співробітників. Найпростіший спосіб зробити це </w:t>
      </w:r>
      <w:r>
        <w:rPr>
          <w:color w:val="000000"/>
          <w:sz w:val="28"/>
          <w:szCs w:val="28"/>
          <w:lang w:val="uk-UA"/>
        </w:rPr>
        <w:t>–</w:t>
      </w:r>
      <w:r w:rsidRPr="00043C6C">
        <w:rPr>
          <w:color w:val="000000"/>
          <w:sz w:val="28"/>
          <w:szCs w:val="28"/>
          <w:lang w:val="uk-UA"/>
        </w:rPr>
        <w:t xml:space="preserve"> випромінювати позитив самому. Дослідження показують, що щастя може значно підвищити продуктивність робочого місця</w:t>
      </w:r>
      <w:r>
        <w:rPr>
          <w:color w:val="000000"/>
          <w:sz w:val="28"/>
          <w:szCs w:val="28"/>
          <w:lang w:val="uk-UA"/>
        </w:rPr>
        <w:t>,</w:t>
      </w:r>
      <w:r w:rsidR="00891A59">
        <w:rPr>
          <w:color w:val="000000"/>
          <w:sz w:val="28"/>
          <w:szCs w:val="28"/>
          <w:lang w:val="uk-UA"/>
        </w:rPr>
        <w:t xml:space="preserve"> </w:t>
      </w:r>
      <w:r>
        <w:rPr>
          <w:color w:val="000000"/>
          <w:sz w:val="28"/>
          <w:szCs w:val="28"/>
          <w:lang w:val="uk-UA"/>
        </w:rPr>
        <w:t>тому рекомендовано не стримувати позитивні емоції та бути більш розкутими в колективі</w:t>
      </w:r>
      <w:r>
        <w:rPr>
          <w:color w:val="000000"/>
          <w:sz w:val="28"/>
          <w:szCs w:val="28"/>
        </w:rPr>
        <w:t xml:space="preserve"> [</w:t>
      </w:r>
      <w:r w:rsidR="0081232A">
        <w:rPr>
          <w:color w:val="000000"/>
          <w:sz w:val="28"/>
          <w:szCs w:val="28"/>
        </w:rPr>
        <w:t>13</w:t>
      </w:r>
      <w:r w:rsidRPr="00EF399C">
        <w:rPr>
          <w:color w:val="000000"/>
          <w:sz w:val="28"/>
          <w:szCs w:val="28"/>
        </w:rPr>
        <w:t>]</w:t>
      </w:r>
      <w:r w:rsidRPr="00043C6C">
        <w:rPr>
          <w:color w:val="000000"/>
          <w:sz w:val="28"/>
          <w:szCs w:val="28"/>
          <w:lang w:val="uk-UA"/>
        </w:rPr>
        <w:t>.</w:t>
      </w:r>
    </w:p>
    <w:p w:rsidR="00701AAE" w:rsidRPr="00043C6C"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6. Робоче місце можу бути дуже надихаючим. Варто приділяти більше уваги комфорту робочих місць ,розмалювати стіни чи розклеїти мотиваційні постери. Не потрібно забувати також про дотримання чистоти та охайності [</w:t>
      </w:r>
      <w:r w:rsidR="0081232A">
        <w:rPr>
          <w:color w:val="000000"/>
          <w:sz w:val="28"/>
          <w:szCs w:val="28"/>
        </w:rPr>
        <w:t>23</w:t>
      </w:r>
      <w:r w:rsidRPr="00747D3B">
        <w:rPr>
          <w:color w:val="000000"/>
          <w:sz w:val="28"/>
          <w:szCs w:val="28"/>
          <w:lang w:val="uk-UA"/>
        </w:rPr>
        <w:t>]</w:t>
      </w:r>
      <w:r w:rsidRPr="00043C6C">
        <w:rPr>
          <w:color w:val="000000"/>
          <w:sz w:val="28"/>
          <w:szCs w:val="28"/>
          <w:lang w:val="uk-UA"/>
        </w:rPr>
        <w:t xml:space="preserve">. </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 xml:space="preserve">7. Варто заохочувати </w:t>
      </w:r>
      <w:r w:rsidRPr="00043C6C">
        <w:rPr>
          <w:color w:val="000000"/>
          <w:sz w:val="28"/>
          <w:szCs w:val="28"/>
          <w:lang w:val="uk-UA"/>
        </w:rPr>
        <w:t xml:space="preserve"> співробітників знімати стрес і робити перерви протягом робочого дня. Це може</w:t>
      </w:r>
      <w:r>
        <w:rPr>
          <w:color w:val="000000"/>
          <w:sz w:val="28"/>
          <w:szCs w:val="28"/>
          <w:lang w:val="uk-UA"/>
        </w:rPr>
        <w:t xml:space="preserve"> бути  коротка прогулянка</w:t>
      </w:r>
      <w:r w:rsidRPr="00043C6C">
        <w:rPr>
          <w:color w:val="000000"/>
          <w:sz w:val="28"/>
          <w:szCs w:val="28"/>
          <w:lang w:val="uk-UA"/>
        </w:rPr>
        <w:t xml:space="preserve"> на вулиці в гарний день а</w:t>
      </w:r>
      <w:r>
        <w:rPr>
          <w:color w:val="000000"/>
          <w:sz w:val="28"/>
          <w:szCs w:val="28"/>
          <w:lang w:val="uk-UA"/>
        </w:rPr>
        <w:t xml:space="preserve">бо похід до сусідньої кав’ярні. Можна </w:t>
      </w:r>
      <w:r w:rsidRPr="00043C6C">
        <w:rPr>
          <w:color w:val="000000"/>
          <w:sz w:val="28"/>
          <w:szCs w:val="28"/>
          <w:lang w:val="uk-UA"/>
        </w:rPr>
        <w:t>запропонувати заняття йогою чи медитацією під час обідньої перерви</w:t>
      </w:r>
      <w:r>
        <w:rPr>
          <w:color w:val="000000"/>
          <w:sz w:val="28"/>
          <w:szCs w:val="28"/>
          <w:lang w:val="uk-UA"/>
        </w:rPr>
        <w:t>. І</w:t>
      </w:r>
      <w:r w:rsidRPr="00043C6C">
        <w:rPr>
          <w:color w:val="000000"/>
          <w:sz w:val="28"/>
          <w:szCs w:val="28"/>
          <w:lang w:val="uk-UA"/>
        </w:rPr>
        <w:t>ноді лише кілька хвилин тиші можуть стати мотивацією, необхідною для виконання</w:t>
      </w:r>
      <w:r w:rsidR="00891A59">
        <w:rPr>
          <w:color w:val="000000"/>
          <w:sz w:val="28"/>
          <w:szCs w:val="28"/>
          <w:lang w:val="uk-UA"/>
        </w:rPr>
        <w:t xml:space="preserve"> завдань в  стислі терміни</w:t>
      </w:r>
      <w:r w:rsidRPr="00043C6C">
        <w:rPr>
          <w:color w:val="000000"/>
          <w:sz w:val="28"/>
          <w:szCs w:val="28"/>
          <w:lang w:val="uk-UA"/>
        </w:rPr>
        <w:t xml:space="preserve">. </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8. Створення програми</w:t>
      </w:r>
      <w:r w:rsidRPr="00043C6C">
        <w:rPr>
          <w:color w:val="000000"/>
          <w:sz w:val="28"/>
          <w:szCs w:val="28"/>
          <w:lang w:val="uk-UA"/>
        </w:rPr>
        <w:t xml:space="preserve"> заохочення , яка винагороджує співробітників за постійну наполегливу роботу, </w:t>
      </w:r>
      <w:r>
        <w:rPr>
          <w:color w:val="000000"/>
          <w:sz w:val="28"/>
          <w:szCs w:val="28"/>
          <w:lang w:val="uk-UA"/>
        </w:rPr>
        <w:t xml:space="preserve">дуже мотивує працівників.Можна  запроваджувати </w:t>
      </w:r>
      <w:r w:rsidRPr="00043C6C">
        <w:rPr>
          <w:color w:val="000000"/>
          <w:sz w:val="28"/>
          <w:szCs w:val="28"/>
          <w:lang w:val="uk-UA"/>
        </w:rPr>
        <w:t xml:space="preserve">нефінансові стимули, такі як додаткові дні відпустки, скорочені робочі тижні або вибір </w:t>
      </w:r>
      <w:r w:rsidR="00891A59">
        <w:rPr>
          <w:color w:val="000000"/>
          <w:sz w:val="28"/>
          <w:szCs w:val="28"/>
          <w:lang w:val="uk-UA"/>
        </w:rPr>
        <w:t xml:space="preserve">робочих </w:t>
      </w:r>
      <w:r w:rsidRPr="00043C6C">
        <w:rPr>
          <w:color w:val="000000"/>
          <w:sz w:val="28"/>
          <w:szCs w:val="28"/>
          <w:lang w:val="uk-UA"/>
        </w:rPr>
        <w:t>місць</w:t>
      </w:r>
      <w:r w:rsidR="00891A59">
        <w:rPr>
          <w:color w:val="000000"/>
          <w:sz w:val="28"/>
          <w:szCs w:val="28"/>
          <w:lang w:val="uk-UA"/>
        </w:rPr>
        <w:t xml:space="preserve"> в офісі</w:t>
      </w:r>
      <w:r w:rsidRPr="00043C6C">
        <w:rPr>
          <w:color w:val="000000"/>
          <w:sz w:val="28"/>
          <w:szCs w:val="28"/>
          <w:lang w:val="uk-UA"/>
        </w:rPr>
        <w:t xml:space="preserve">. </w:t>
      </w:r>
      <w:r>
        <w:rPr>
          <w:color w:val="000000"/>
          <w:sz w:val="28"/>
          <w:szCs w:val="28"/>
          <w:lang w:val="uk-UA"/>
        </w:rPr>
        <w:t>П</w:t>
      </w:r>
      <w:r w:rsidRPr="00043C6C">
        <w:rPr>
          <w:color w:val="000000"/>
          <w:sz w:val="28"/>
          <w:szCs w:val="28"/>
          <w:lang w:val="uk-UA"/>
        </w:rPr>
        <w:t xml:space="preserve">рограма заохочення </w:t>
      </w:r>
      <w:r>
        <w:rPr>
          <w:color w:val="000000"/>
          <w:sz w:val="28"/>
          <w:szCs w:val="28"/>
          <w:lang w:val="uk-UA"/>
        </w:rPr>
        <w:t xml:space="preserve">може </w:t>
      </w:r>
      <w:r w:rsidRPr="00043C6C">
        <w:rPr>
          <w:color w:val="000000"/>
          <w:sz w:val="28"/>
          <w:szCs w:val="28"/>
          <w:lang w:val="uk-UA"/>
        </w:rPr>
        <w:t>навіть не бути пов’язана з продуктивністю</w:t>
      </w:r>
      <w:r>
        <w:rPr>
          <w:color w:val="000000"/>
          <w:sz w:val="28"/>
          <w:szCs w:val="28"/>
          <w:lang w:val="uk-UA"/>
        </w:rPr>
        <w:t xml:space="preserve"> </w:t>
      </w:r>
      <w:r w:rsidRPr="008231D2">
        <w:rPr>
          <w:color w:val="000000"/>
          <w:sz w:val="28"/>
          <w:szCs w:val="28"/>
        </w:rPr>
        <w:t>[</w:t>
      </w:r>
      <w:r w:rsidRPr="002B2877">
        <w:rPr>
          <w:sz w:val="28"/>
          <w:szCs w:val="28"/>
        </w:rPr>
        <w:t>3</w:t>
      </w:r>
      <w:r w:rsidR="0081232A">
        <w:rPr>
          <w:sz w:val="28"/>
          <w:szCs w:val="28"/>
          <w:lang w:val="uk-UA"/>
        </w:rPr>
        <w:t>8</w:t>
      </w:r>
      <w:r w:rsidRPr="008231D2">
        <w:rPr>
          <w:color w:val="000000"/>
          <w:sz w:val="28"/>
          <w:szCs w:val="28"/>
        </w:rPr>
        <w:t>]</w:t>
      </w:r>
      <w:r w:rsidRPr="00043C6C">
        <w:rPr>
          <w:color w:val="000000"/>
          <w:sz w:val="28"/>
          <w:szCs w:val="28"/>
          <w:lang w:val="uk-UA"/>
        </w:rPr>
        <w:t>.</w:t>
      </w:r>
    </w:p>
    <w:p w:rsidR="00701AAE" w:rsidRDefault="00891A59"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9.</w:t>
      </w:r>
      <w:r w:rsidR="00701AAE">
        <w:rPr>
          <w:color w:val="000000"/>
          <w:sz w:val="28"/>
          <w:szCs w:val="28"/>
          <w:lang w:val="uk-UA"/>
        </w:rPr>
        <w:t>Варто допомогти</w:t>
      </w:r>
      <w:r w:rsidR="00701AAE" w:rsidRPr="00C8017F">
        <w:rPr>
          <w:color w:val="000000"/>
          <w:sz w:val="28"/>
          <w:szCs w:val="28"/>
          <w:lang w:val="uk-UA"/>
        </w:rPr>
        <w:t xml:space="preserve"> співробітникам зрозуміти власні мотиви. Люди, які є найщасливішими, найбільш енергійними </w:t>
      </w:r>
      <w:r>
        <w:rPr>
          <w:color w:val="000000"/>
          <w:sz w:val="28"/>
          <w:szCs w:val="28"/>
          <w:lang w:val="uk-UA"/>
        </w:rPr>
        <w:t>та залученими, найкраще  виконують свою роботу</w:t>
      </w:r>
      <w:r w:rsidR="00701AAE" w:rsidRPr="00C8017F">
        <w:rPr>
          <w:color w:val="000000"/>
          <w:sz w:val="28"/>
          <w:szCs w:val="28"/>
          <w:lang w:val="uk-UA"/>
        </w:rPr>
        <w:t xml:space="preserve">. </w:t>
      </w:r>
    </w:p>
    <w:p w:rsidR="00701AAE" w:rsidRPr="00C8017F" w:rsidRDefault="00891A59"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10.</w:t>
      </w:r>
      <w:r w:rsidR="00701AAE" w:rsidRPr="00C8017F">
        <w:rPr>
          <w:color w:val="000000"/>
          <w:sz w:val="28"/>
          <w:szCs w:val="28"/>
          <w:lang w:val="uk-UA"/>
        </w:rPr>
        <w:t xml:space="preserve">Турбота про людей. Залученість співробітників і </w:t>
      </w:r>
      <w:r>
        <w:rPr>
          <w:color w:val="000000"/>
          <w:sz w:val="28"/>
          <w:szCs w:val="28"/>
          <w:lang w:val="uk-UA"/>
        </w:rPr>
        <w:t xml:space="preserve">їх </w:t>
      </w:r>
      <w:r w:rsidR="00701AAE" w:rsidRPr="00C8017F">
        <w:rPr>
          <w:color w:val="000000"/>
          <w:sz w:val="28"/>
          <w:szCs w:val="28"/>
          <w:lang w:val="uk-UA"/>
        </w:rPr>
        <w:t>намір залишитися в поточній компанії значно</w:t>
      </w:r>
      <w:r>
        <w:rPr>
          <w:color w:val="000000"/>
          <w:sz w:val="28"/>
          <w:szCs w:val="28"/>
          <w:lang w:val="uk-UA"/>
        </w:rPr>
        <w:t xml:space="preserve"> збільшує рівень довіри між </w:t>
      </w:r>
      <w:r>
        <w:rPr>
          <w:color w:val="000000"/>
          <w:sz w:val="28"/>
          <w:szCs w:val="28"/>
          <w:lang w:val="uk-UA"/>
        </w:rPr>
        <w:lastRenderedPageBreak/>
        <w:t>керівництвом та підлеглими</w:t>
      </w:r>
      <w:r w:rsidR="00701AAE" w:rsidRPr="00C8017F">
        <w:rPr>
          <w:color w:val="000000"/>
          <w:sz w:val="28"/>
          <w:szCs w:val="28"/>
          <w:lang w:val="uk-UA"/>
        </w:rPr>
        <w:t>. Високий рівень емоційного інтелекту сприяє зацікавленості та мотивації співробітників, тому</w:t>
      </w:r>
      <w:r>
        <w:rPr>
          <w:color w:val="000000"/>
          <w:sz w:val="28"/>
          <w:szCs w:val="28"/>
          <w:lang w:val="uk-UA"/>
        </w:rPr>
        <w:t xml:space="preserve"> слід переконатися, що </w:t>
      </w:r>
      <w:r w:rsidR="00701AAE" w:rsidRPr="00C8017F">
        <w:rPr>
          <w:color w:val="000000"/>
          <w:sz w:val="28"/>
          <w:szCs w:val="28"/>
          <w:lang w:val="uk-UA"/>
        </w:rPr>
        <w:t xml:space="preserve"> менеджери керують чуйно та надають прямі підпорядкування та щиру підтримку. </w:t>
      </w:r>
      <w:r>
        <w:rPr>
          <w:color w:val="000000"/>
          <w:sz w:val="28"/>
          <w:szCs w:val="28"/>
          <w:lang w:val="uk-UA"/>
        </w:rPr>
        <w:t xml:space="preserve">Натомість </w:t>
      </w:r>
      <w:r w:rsidR="00701AAE" w:rsidRPr="00C8017F">
        <w:rPr>
          <w:color w:val="000000"/>
          <w:sz w:val="28"/>
          <w:szCs w:val="28"/>
          <w:lang w:val="uk-UA"/>
        </w:rPr>
        <w:t>відчуття відсутності підтримки</w:t>
      </w:r>
      <w:r>
        <w:rPr>
          <w:color w:val="000000"/>
          <w:sz w:val="28"/>
          <w:szCs w:val="28"/>
          <w:lang w:val="uk-UA"/>
        </w:rPr>
        <w:t xml:space="preserve"> у відповідальні моменти життя та роботи </w:t>
      </w:r>
      <w:r w:rsidR="00701AAE" w:rsidRPr="00C8017F">
        <w:rPr>
          <w:color w:val="000000"/>
          <w:sz w:val="28"/>
          <w:szCs w:val="28"/>
          <w:lang w:val="uk-UA"/>
        </w:rPr>
        <w:t xml:space="preserve"> викл</w:t>
      </w:r>
      <w:r w:rsidR="00701AAE">
        <w:rPr>
          <w:color w:val="000000"/>
          <w:sz w:val="28"/>
          <w:szCs w:val="28"/>
          <w:lang w:val="uk-UA"/>
        </w:rPr>
        <w:t>икає у працівників бажання піти</w:t>
      </w:r>
      <w:r w:rsidR="00701AAE" w:rsidRPr="00007AA0">
        <w:rPr>
          <w:color w:val="000000"/>
          <w:sz w:val="28"/>
          <w:szCs w:val="28"/>
          <w:lang w:val="uk-UA"/>
        </w:rPr>
        <w:t xml:space="preserve"> [</w:t>
      </w:r>
      <w:r w:rsidR="0081232A">
        <w:rPr>
          <w:color w:val="000000"/>
          <w:sz w:val="28"/>
          <w:szCs w:val="28"/>
          <w:lang w:val="uk-UA"/>
        </w:rPr>
        <w:t>17</w:t>
      </w:r>
      <w:r w:rsidR="00701AAE" w:rsidRPr="00007AA0">
        <w:rPr>
          <w:color w:val="000000"/>
          <w:sz w:val="28"/>
          <w:szCs w:val="28"/>
          <w:lang w:val="uk-UA"/>
        </w:rPr>
        <w:t>]</w:t>
      </w:r>
      <w:r w:rsidR="00701AAE" w:rsidRPr="00C8017F">
        <w:rPr>
          <w:color w:val="000000"/>
          <w:sz w:val="28"/>
          <w:szCs w:val="28"/>
          <w:lang w:val="uk-UA"/>
        </w:rPr>
        <w:t>.</w:t>
      </w:r>
    </w:p>
    <w:p w:rsidR="00701AAE" w:rsidRPr="00C8017F"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C8017F">
        <w:rPr>
          <w:color w:val="000000"/>
          <w:sz w:val="28"/>
          <w:szCs w:val="28"/>
          <w:lang w:val="uk-UA"/>
        </w:rPr>
        <w:t>Безпосереднє керівництво відіграє вирішальну роль у сприянні внутрішній мотивації, тому HR-</w:t>
      </w:r>
      <w:r w:rsidR="00891A59">
        <w:rPr>
          <w:color w:val="000000"/>
          <w:sz w:val="28"/>
          <w:szCs w:val="28"/>
          <w:lang w:val="uk-UA"/>
        </w:rPr>
        <w:t>менеджери</w:t>
      </w:r>
      <w:r w:rsidRPr="00C8017F">
        <w:rPr>
          <w:color w:val="000000"/>
          <w:sz w:val="28"/>
          <w:szCs w:val="28"/>
          <w:lang w:val="uk-UA"/>
        </w:rPr>
        <w:t xml:space="preserve"> повинні чітко пояснювати, чого очікують від керівників персоналу.</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C8017F">
        <w:rPr>
          <w:color w:val="000000"/>
          <w:sz w:val="28"/>
          <w:szCs w:val="28"/>
          <w:lang w:val="uk-UA"/>
        </w:rPr>
        <w:t xml:space="preserve">Люди повинні вірити, що їхні керівники цінують їхні внески та піклуються про них. Співробітники, які відчувають підтримку своїх босів, мають почуття безпеки та власної гідності, що дозволяє їм спиратися на внутрішню мотивацію. На противагу цьому, коли керівники не підтримують, менеджери відчувають загрозу та невпевненість у своїх силах, а внутрішню мотивацію буде менше. </w:t>
      </w:r>
    </w:p>
    <w:p w:rsidR="00701AAE" w:rsidRPr="00C8017F"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C8017F">
        <w:rPr>
          <w:color w:val="000000"/>
          <w:sz w:val="28"/>
          <w:szCs w:val="28"/>
          <w:lang w:val="uk-UA"/>
        </w:rPr>
        <w:t>Керівники також повинні поводитись так, щоб менеджери могли використовувати свої внутрішні ресурси, зокрема проводити коучингові бесіди, щоб заохотити до вирішення проблем, а не нав’язувати рішення. Вони повинні прислухатися до ідей своїх співробіт</w:t>
      </w:r>
      <w:r w:rsidR="00891A59">
        <w:rPr>
          <w:color w:val="000000"/>
          <w:sz w:val="28"/>
          <w:szCs w:val="28"/>
          <w:lang w:val="uk-UA"/>
        </w:rPr>
        <w:t>ників, розуміти їхні інтереси і</w:t>
      </w:r>
      <w:r w:rsidRPr="00C8017F">
        <w:rPr>
          <w:color w:val="000000"/>
          <w:sz w:val="28"/>
          <w:szCs w:val="28"/>
          <w:lang w:val="uk-UA"/>
        </w:rPr>
        <w:t xml:space="preserve"> вподобання та знаходити способи узгодити можливості, проекти та робочі завдання з роботою, яку їхні працівники вважатимуть особисто значимою.</w:t>
      </w:r>
    </w:p>
    <w:p w:rsidR="00701AAE" w:rsidRPr="00C8017F"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C8017F">
        <w:rPr>
          <w:color w:val="000000"/>
          <w:sz w:val="28"/>
          <w:szCs w:val="28"/>
          <w:lang w:val="uk-UA"/>
        </w:rPr>
        <w:t>Зовнішні винагороди є фундаментальною частиною життя організації. Їхній вплив залежить від того, як винагороди розроблені та</w:t>
      </w:r>
      <w:r w:rsidR="00891A59">
        <w:rPr>
          <w:color w:val="000000"/>
          <w:sz w:val="28"/>
          <w:szCs w:val="28"/>
          <w:lang w:val="uk-UA"/>
        </w:rPr>
        <w:t xml:space="preserve"> як</w:t>
      </w:r>
      <w:r w:rsidRPr="00C8017F">
        <w:rPr>
          <w:color w:val="000000"/>
          <w:sz w:val="28"/>
          <w:szCs w:val="28"/>
          <w:lang w:val="uk-UA"/>
        </w:rPr>
        <w:t xml:space="preserve"> використовуються.</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C8017F">
        <w:rPr>
          <w:color w:val="000000"/>
          <w:sz w:val="28"/>
          <w:szCs w:val="28"/>
          <w:lang w:val="uk-UA"/>
        </w:rPr>
        <w:t>Підтверджувані винагороди мотивують співробітників, визнаючи менеджерів за досягнення важливих, складн</w:t>
      </w:r>
      <w:r w:rsidR="00891A59">
        <w:rPr>
          <w:color w:val="000000"/>
          <w:sz w:val="28"/>
          <w:szCs w:val="28"/>
          <w:lang w:val="uk-UA"/>
        </w:rPr>
        <w:t>их (але не нездійсненних) цілей</w:t>
      </w:r>
      <w:r w:rsidRPr="00C8017F">
        <w:rPr>
          <w:color w:val="000000"/>
          <w:sz w:val="28"/>
          <w:szCs w:val="28"/>
          <w:lang w:val="uk-UA"/>
        </w:rPr>
        <w:t>. Звичайні винагороди, такі як збільшення зарплати, бонуси,  акції, просування по службі та визнання, є підтверджуючими, якщо вони пов’язані з важливими цілями й не використовуються у гнітливий спосіб.</w:t>
      </w:r>
    </w:p>
    <w:p w:rsidR="00701AAE" w:rsidRPr="00C8017F"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C8017F">
        <w:rPr>
          <w:color w:val="000000"/>
          <w:sz w:val="28"/>
          <w:szCs w:val="28"/>
          <w:lang w:val="uk-UA"/>
        </w:rPr>
        <w:t xml:space="preserve"> Сьогодні співробітники просто очікують, що їхні організації нададуть їм можливості для зростання. Забезпечення  програм</w:t>
      </w:r>
      <w:r w:rsidR="00891A59">
        <w:rPr>
          <w:color w:val="000000"/>
          <w:sz w:val="28"/>
          <w:szCs w:val="28"/>
          <w:lang w:val="uk-UA"/>
        </w:rPr>
        <w:t>и лідерства</w:t>
      </w:r>
      <w:r w:rsidRPr="00C8017F">
        <w:rPr>
          <w:color w:val="000000"/>
          <w:sz w:val="28"/>
          <w:szCs w:val="28"/>
          <w:lang w:val="uk-UA"/>
        </w:rPr>
        <w:t xml:space="preserve">, а також </w:t>
      </w:r>
      <w:r w:rsidRPr="00C8017F">
        <w:rPr>
          <w:color w:val="000000"/>
          <w:sz w:val="28"/>
          <w:szCs w:val="28"/>
          <w:lang w:val="uk-UA"/>
        </w:rPr>
        <w:lastRenderedPageBreak/>
        <w:t>коучинг і наставниц</w:t>
      </w:r>
      <w:r w:rsidR="00891A59">
        <w:rPr>
          <w:color w:val="000000"/>
          <w:sz w:val="28"/>
          <w:szCs w:val="28"/>
          <w:lang w:val="uk-UA"/>
        </w:rPr>
        <w:t>тво, особливо для нових керівників</w:t>
      </w:r>
      <w:r w:rsidRPr="00C8017F">
        <w:rPr>
          <w:color w:val="000000"/>
          <w:sz w:val="28"/>
          <w:szCs w:val="28"/>
          <w:lang w:val="uk-UA"/>
        </w:rPr>
        <w:t>, може допомогти менеджерам розвинути самосвідомість, зрозуміти власні сильні та слабкі сторони та розвиватися як лідери.</w:t>
      </w:r>
    </w:p>
    <w:p w:rsidR="000522CE" w:rsidRDefault="00701AAE" w:rsidP="000522CE">
      <w:pPr>
        <w:pStyle w:val="a7"/>
        <w:widowControl w:val="0"/>
        <w:spacing w:before="0" w:beforeAutospacing="0" w:after="0" w:afterAutospacing="0" w:line="360" w:lineRule="auto"/>
        <w:ind w:firstLine="709"/>
        <w:contextualSpacing/>
        <w:jc w:val="both"/>
        <w:rPr>
          <w:color w:val="000000"/>
          <w:sz w:val="28"/>
          <w:szCs w:val="28"/>
          <w:lang w:val="uk-UA"/>
        </w:rPr>
      </w:pPr>
      <w:r w:rsidRPr="00C8017F">
        <w:rPr>
          <w:color w:val="000000"/>
          <w:sz w:val="28"/>
          <w:szCs w:val="28"/>
          <w:lang w:val="uk-UA"/>
        </w:rPr>
        <w:t xml:space="preserve">Отже, щоб підвищити мотивацію працівників, </w:t>
      </w:r>
      <w:r>
        <w:rPr>
          <w:color w:val="000000"/>
          <w:sz w:val="28"/>
          <w:szCs w:val="28"/>
          <w:lang w:val="uk-UA"/>
        </w:rPr>
        <w:t xml:space="preserve">варто запропонувати </w:t>
      </w:r>
      <w:r w:rsidRPr="00C8017F">
        <w:rPr>
          <w:color w:val="000000"/>
          <w:sz w:val="28"/>
          <w:szCs w:val="28"/>
          <w:lang w:val="uk-UA"/>
        </w:rPr>
        <w:t>винагороду, пільги, яких вони потре</w:t>
      </w:r>
      <w:r w:rsidR="00891A59">
        <w:rPr>
          <w:color w:val="000000"/>
          <w:sz w:val="28"/>
          <w:szCs w:val="28"/>
          <w:lang w:val="uk-UA"/>
        </w:rPr>
        <w:t xml:space="preserve">бують, заслуговують і очікують. </w:t>
      </w:r>
      <w:r w:rsidRPr="00C8017F">
        <w:rPr>
          <w:color w:val="000000"/>
          <w:sz w:val="28"/>
          <w:szCs w:val="28"/>
          <w:lang w:val="uk-UA"/>
        </w:rPr>
        <w:t xml:space="preserve">Це не скасовує потребу в надійній системі винагороди </w:t>
      </w:r>
      <w:r>
        <w:rPr>
          <w:color w:val="000000"/>
          <w:sz w:val="28"/>
          <w:szCs w:val="28"/>
          <w:lang w:val="uk-UA"/>
        </w:rPr>
        <w:t>–</w:t>
      </w:r>
      <w:r w:rsidRPr="00C8017F">
        <w:rPr>
          <w:color w:val="000000"/>
          <w:sz w:val="28"/>
          <w:szCs w:val="28"/>
          <w:lang w:val="uk-UA"/>
        </w:rPr>
        <w:t xml:space="preserve"> надійна система винагороди залишається критично важливим фактором залучення та мотивації працівників, </w:t>
      </w:r>
      <w:r>
        <w:rPr>
          <w:color w:val="000000"/>
          <w:sz w:val="28"/>
          <w:szCs w:val="28"/>
          <w:lang w:val="uk-UA"/>
        </w:rPr>
        <w:t>–</w:t>
      </w:r>
      <w:r w:rsidRPr="00C8017F">
        <w:rPr>
          <w:color w:val="000000"/>
          <w:sz w:val="28"/>
          <w:szCs w:val="28"/>
          <w:lang w:val="uk-UA"/>
        </w:rPr>
        <w:t xml:space="preserve"> але, зосередившись також на цих 3 важелях, організації можуть значно підвищити зацікавленість та відданість працівників</w:t>
      </w:r>
      <w:r>
        <w:rPr>
          <w:color w:val="000000"/>
          <w:sz w:val="28"/>
          <w:szCs w:val="28"/>
          <w:lang w:val="uk-UA"/>
        </w:rPr>
        <w:t xml:space="preserve"> </w:t>
      </w:r>
      <w:r w:rsidRPr="008B729C">
        <w:rPr>
          <w:color w:val="000000"/>
          <w:sz w:val="28"/>
          <w:szCs w:val="28"/>
          <w:lang w:val="uk-UA"/>
        </w:rPr>
        <w:t>[</w:t>
      </w:r>
      <w:r w:rsidRPr="00125084">
        <w:rPr>
          <w:sz w:val="28"/>
          <w:szCs w:val="28"/>
          <w:lang w:val="uk-UA"/>
        </w:rPr>
        <w:t>3</w:t>
      </w:r>
      <w:r w:rsidR="0081232A">
        <w:rPr>
          <w:sz w:val="28"/>
          <w:szCs w:val="28"/>
          <w:lang w:val="uk-UA"/>
        </w:rPr>
        <w:t>9</w:t>
      </w:r>
      <w:r w:rsidRPr="008B729C">
        <w:rPr>
          <w:color w:val="000000"/>
          <w:sz w:val="28"/>
          <w:szCs w:val="28"/>
          <w:lang w:val="uk-UA"/>
        </w:rPr>
        <w:t>]</w:t>
      </w:r>
      <w:r w:rsidRPr="00C8017F">
        <w:rPr>
          <w:color w:val="000000"/>
          <w:sz w:val="28"/>
          <w:szCs w:val="28"/>
          <w:lang w:val="uk-UA"/>
        </w:rPr>
        <w:t>.</w:t>
      </w:r>
    </w:p>
    <w:p w:rsidR="00701AAE" w:rsidRPr="000522CE" w:rsidRDefault="00701AAE" w:rsidP="000522CE">
      <w:pPr>
        <w:pStyle w:val="a7"/>
        <w:widowControl w:val="0"/>
        <w:spacing w:before="0" w:beforeAutospacing="0" w:after="0" w:afterAutospacing="0" w:line="360" w:lineRule="auto"/>
        <w:ind w:firstLine="709"/>
        <w:contextualSpacing/>
        <w:jc w:val="both"/>
        <w:rPr>
          <w:color w:val="000000"/>
          <w:sz w:val="28"/>
          <w:szCs w:val="28"/>
          <w:lang w:val="uk-UA"/>
        </w:rPr>
      </w:pPr>
      <w:r>
        <w:rPr>
          <w:b/>
          <w:color w:val="000000"/>
          <w:sz w:val="28"/>
          <w:szCs w:val="28"/>
          <w:lang w:val="uk-UA"/>
        </w:rPr>
        <w:t xml:space="preserve">Висновки до </w:t>
      </w:r>
      <w:r w:rsidRPr="00EF4FD1">
        <w:rPr>
          <w:b/>
          <w:color w:val="000000"/>
          <w:sz w:val="28"/>
          <w:szCs w:val="28"/>
          <w:lang w:val="uk-UA"/>
        </w:rPr>
        <w:t xml:space="preserve"> розділу</w:t>
      </w:r>
      <w:r>
        <w:rPr>
          <w:b/>
          <w:color w:val="000000"/>
          <w:sz w:val="28"/>
          <w:szCs w:val="28"/>
          <w:lang w:val="uk-UA"/>
        </w:rPr>
        <w:t xml:space="preserve"> 3</w:t>
      </w:r>
    </w:p>
    <w:p w:rsidR="00891A59" w:rsidRPr="00891A59" w:rsidRDefault="00891A59"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Мотивація праці у будь-якій компанії відіграє провідну роль у підвищенні ефективності працівників. Чітка система мотивації праці на підприємстві дає змогу покращувати рівень задоволеності потреб співробітників,що в свою чергу означає збільшення продуктивності праці.</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A279A7">
        <w:rPr>
          <w:color w:val="000000"/>
          <w:sz w:val="28"/>
          <w:szCs w:val="28"/>
          <w:lang w:val="uk-UA"/>
        </w:rPr>
        <w:t>Основні шляхи удосконалення системи мотивації персоналу в організації</w:t>
      </w:r>
      <w:r>
        <w:rPr>
          <w:color w:val="000000"/>
          <w:sz w:val="28"/>
          <w:szCs w:val="28"/>
          <w:lang w:val="uk-UA"/>
        </w:rPr>
        <w:t>:</w:t>
      </w:r>
    </w:p>
    <w:p w:rsidR="00701AAE" w:rsidRDefault="00891A59" w:rsidP="008472C1">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1.</w:t>
      </w:r>
      <w:r w:rsidR="00701AAE">
        <w:rPr>
          <w:color w:val="000000"/>
          <w:sz w:val="28"/>
          <w:szCs w:val="28"/>
          <w:lang w:val="uk-UA"/>
        </w:rPr>
        <w:t>Вдосконалення організаційної культури.</w:t>
      </w:r>
    </w:p>
    <w:p w:rsidR="00891A59" w:rsidRDefault="00891A59" w:rsidP="00891A59">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2.</w:t>
      </w:r>
      <w:r w:rsidR="00701AAE">
        <w:rPr>
          <w:color w:val="000000"/>
          <w:sz w:val="28"/>
          <w:szCs w:val="28"/>
          <w:lang w:val="uk-UA"/>
        </w:rPr>
        <w:t>Формування стратегії кар’єрного зростання.</w:t>
      </w:r>
    </w:p>
    <w:p w:rsidR="00891A59" w:rsidRPr="00891A59" w:rsidRDefault="00891A59" w:rsidP="00891A59">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3.Зменшення психологічного бар</w:t>
      </w:r>
      <w:r w:rsidRPr="00891A59">
        <w:rPr>
          <w:color w:val="000000"/>
          <w:sz w:val="28"/>
          <w:szCs w:val="28"/>
          <w:lang w:val="uk-UA"/>
        </w:rPr>
        <w:t>’єру між керівниками та їх підлеглими.</w:t>
      </w:r>
    </w:p>
    <w:p w:rsidR="00891A59" w:rsidRPr="00891A59" w:rsidRDefault="00891A59" w:rsidP="00891A59">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4.Задоволення ключових важливих потреб кожного працівника особисто.</w:t>
      </w:r>
    </w:p>
    <w:p w:rsidR="00891A59" w:rsidRDefault="00891A59" w:rsidP="006A38A0">
      <w:pPr>
        <w:pStyle w:val="a7"/>
        <w:widowControl w:val="0"/>
        <w:spacing w:line="360" w:lineRule="auto"/>
        <w:ind w:firstLine="709"/>
        <w:contextualSpacing/>
        <w:jc w:val="both"/>
        <w:rPr>
          <w:color w:val="000000"/>
          <w:sz w:val="28"/>
          <w:szCs w:val="28"/>
          <w:lang w:val="uk-UA"/>
        </w:rPr>
      </w:pPr>
      <w:r w:rsidRPr="00891A59">
        <w:rPr>
          <w:color w:val="000000"/>
          <w:sz w:val="28"/>
          <w:szCs w:val="28"/>
          <w:lang w:val="uk-UA"/>
        </w:rPr>
        <w:t>Організаційна культура є сукупністю цінностей, норм, уявлень, звичок і практик, що притаманні</w:t>
      </w:r>
      <w:r>
        <w:rPr>
          <w:color w:val="000000"/>
          <w:sz w:val="28"/>
          <w:szCs w:val="28"/>
          <w:lang w:val="uk-UA"/>
        </w:rPr>
        <w:t xml:space="preserve"> конкретній організації. Це те</w:t>
      </w:r>
      <w:r w:rsidRPr="00891A59">
        <w:rPr>
          <w:color w:val="000000"/>
          <w:sz w:val="28"/>
          <w:szCs w:val="28"/>
          <w:lang w:val="uk-UA"/>
        </w:rPr>
        <w:t>, що формується і розвивається впродовж тривалого часу і впливає на спосіб функціонування організації та взаємовідносин між її співробітниками. Основні методи формування та підтримки організаційної культури включають наступні:</w:t>
      </w:r>
    </w:p>
    <w:p w:rsidR="00891A59" w:rsidRDefault="00891A59" w:rsidP="00891A59">
      <w:pPr>
        <w:pStyle w:val="a7"/>
        <w:widowControl w:val="0"/>
        <w:spacing w:after="0" w:line="360" w:lineRule="auto"/>
        <w:ind w:firstLine="709"/>
        <w:contextualSpacing/>
        <w:jc w:val="both"/>
        <w:rPr>
          <w:color w:val="000000"/>
          <w:sz w:val="28"/>
          <w:szCs w:val="28"/>
          <w:lang w:val="uk-UA"/>
        </w:rPr>
      </w:pPr>
      <w:r w:rsidRPr="00891A59">
        <w:rPr>
          <w:color w:val="000000"/>
          <w:sz w:val="28"/>
          <w:szCs w:val="28"/>
          <w:lang w:val="uk-UA"/>
        </w:rPr>
        <w:t>Лідерство і приклад. Важливу роль у формуванні організаційної</w:t>
      </w:r>
      <w:r>
        <w:rPr>
          <w:color w:val="000000"/>
          <w:sz w:val="28"/>
          <w:szCs w:val="28"/>
          <w:lang w:val="uk-UA"/>
        </w:rPr>
        <w:t xml:space="preserve"> </w:t>
      </w:r>
      <w:r w:rsidRPr="00891A59">
        <w:rPr>
          <w:color w:val="000000"/>
          <w:sz w:val="28"/>
          <w:szCs w:val="28"/>
          <w:lang w:val="uk-UA"/>
        </w:rPr>
        <w:t xml:space="preserve">культури відіграють керівники. Вони повинні встановлювати приклад через </w:t>
      </w:r>
      <w:r w:rsidRPr="00891A59">
        <w:rPr>
          <w:color w:val="000000"/>
          <w:sz w:val="28"/>
          <w:szCs w:val="28"/>
          <w:lang w:val="uk-UA"/>
        </w:rPr>
        <w:lastRenderedPageBreak/>
        <w:t>свої дії і вчинки. Лідери повинні відображати цінності організації, бути відкритими для спілкування зі співробітниками і встановлювати високі стандарти поведінки.</w:t>
      </w:r>
    </w:p>
    <w:p w:rsidR="00891A59" w:rsidRPr="00891A59" w:rsidRDefault="00891A59" w:rsidP="00891A59">
      <w:pPr>
        <w:pStyle w:val="a7"/>
        <w:widowControl w:val="0"/>
        <w:spacing w:after="0" w:line="360" w:lineRule="auto"/>
        <w:ind w:firstLine="709"/>
        <w:contextualSpacing/>
        <w:jc w:val="both"/>
        <w:rPr>
          <w:color w:val="000000"/>
          <w:sz w:val="28"/>
          <w:szCs w:val="28"/>
          <w:lang w:val="uk-UA"/>
        </w:rPr>
      </w:pPr>
      <w:r w:rsidRPr="00891A59">
        <w:rPr>
          <w:color w:val="000000"/>
          <w:sz w:val="28"/>
          <w:szCs w:val="28"/>
          <w:lang w:val="uk-UA"/>
        </w:rPr>
        <w:t>Визначення місії, цінностей і стратегії організації. Чітко визначені місія, цінності і стратегія організації допомагають встановити загальну спрямованість і цілі, які співробітники повинні дотримуватися. Ці принципи слід постійно наголошувати і розповідати співробітникам.</w:t>
      </w:r>
    </w:p>
    <w:p w:rsidR="00891A59" w:rsidRPr="00891A59" w:rsidRDefault="00891A59" w:rsidP="00891A59">
      <w:pPr>
        <w:pStyle w:val="a7"/>
        <w:widowControl w:val="0"/>
        <w:spacing w:after="0" w:line="360" w:lineRule="auto"/>
        <w:ind w:firstLine="709"/>
        <w:contextualSpacing/>
        <w:jc w:val="both"/>
        <w:rPr>
          <w:color w:val="000000"/>
          <w:sz w:val="28"/>
          <w:szCs w:val="28"/>
          <w:lang w:val="uk-UA"/>
        </w:rPr>
      </w:pPr>
      <w:r w:rsidRPr="00891A59">
        <w:rPr>
          <w:color w:val="000000"/>
          <w:sz w:val="28"/>
          <w:szCs w:val="28"/>
          <w:lang w:val="uk-UA"/>
        </w:rPr>
        <w:t>Залучення правильних людей. Організаційна культура будується людьми, тому важливо залучати до команди тих співробітник</w:t>
      </w:r>
      <w:r>
        <w:rPr>
          <w:color w:val="000000"/>
          <w:sz w:val="28"/>
          <w:szCs w:val="28"/>
          <w:lang w:val="uk-UA"/>
        </w:rPr>
        <w:t>ів, які поділяють цінності і міс</w:t>
      </w:r>
      <w:r w:rsidRPr="00891A59">
        <w:rPr>
          <w:color w:val="000000"/>
          <w:sz w:val="28"/>
          <w:szCs w:val="28"/>
          <w:lang w:val="uk-UA"/>
        </w:rPr>
        <w:t>ію організації. Під час найму слід звертати увагу не лише на фахові навички, але й на відповідність культурі компанії.</w:t>
      </w:r>
    </w:p>
    <w:p w:rsidR="00891A59" w:rsidRDefault="00891A59" w:rsidP="00891A59">
      <w:pPr>
        <w:pStyle w:val="a7"/>
        <w:widowControl w:val="0"/>
        <w:spacing w:before="0" w:beforeAutospacing="0" w:after="0" w:afterAutospacing="0" w:line="360" w:lineRule="auto"/>
        <w:ind w:firstLine="709"/>
        <w:contextualSpacing/>
        <w:jc w:val="both"/>
        <w:rPr>
          <w:color w:val="000000"/>
          <w:sz w:val="28"/>
          <w:szCs w:val="28"/>
          <w:lang w:val="uk-UA"/>
        </w:rPr>
      </w:pPr>
      <w:r w:rsidRPr="00891A59">
        <w:rPr>
          <w:color w:val="000000"/>
          <w:sz w:val="28"/>
          <w:szCs w:val="28"/>
          <w:lang w:val="uk-UA"/>
        </w:rPr>
        <w:t xml:space="preserve">Комунікація. Ефективна комунікація є </w:t>
      </w:r>
      <w:r>
        <w:rPr>
          <w:color w:val="000000"/>
          <w:sz w:val="28"/>
          <w:szCs w:val="28"/>
          <w:lang w:val="uk-UA"/>
        </w:rPr>
        <w:t>одним із ключових факторів успіху підприємства.</w:t>
      </w:r>
    </w:p>
    <w:p w:rsidR="00891A59" w:rsidRPr="00891A59" w:rsidRDefault="00891A59" w:rsidP="006A38A0">
      <w:pPr>
        <w:pStyle w:val="a7"/>
        <w:widowControl w:val="0"/>
        <w:spacing w:line="360" w:lineRule="auto"/>
        <w:ind w:firstLine="709"/>
        <w:contextualSpacing/>
        <w:jc w:val="both"/>
        <w:rPr>
          <w:color w:val="000000"/>
          <w:sz w:val="28"/>
          <w:szCs w:val="28"/>
          <w:lang w:val="uk-UA"/>
        </w:rPr>
      </w:pPr>
      <w:r w:rsidRPr="00891A59">
        <w:rPr>
          <w:color w:val="000000"/>
          <w:sz w:val="28"/>
          <w:szCs w:val="28"/>
          <w:lang w:val="uk-UA"/>
        </w:rPr>
        <w:t xml:space="preserve"> Програма можливостей розвитку на підприємстві - це систематичний підхід до розвитку та підтримки потенціалу співробітників, який спрямований на їхнє професійне зростання, навчання та розвиток навичок, необхідних для ефективної роботи. Основною метою такої програми є забезпечення компетентностей співробітників, їхнього задоволення роботою і збереження талановитого персоналу на підприємстві. Основні елементи програми можливостей розвитку на підприємстві включають:</w:t>
      </w:r>
    </w:p>
    <w:p w:rsidR="00891A59" w:rsidRPr="00891A59" w:rsidRDefault="00891A59" w:rsidP="00891A59">
      <w:pPr>
        <w:pStyle w:val="a7"/>
        <w:widowControl w:val="0"/>
        <w:spacing w:after="0" w:line="360" w:lineRule="auto"/>
        <w:ind w:firstLine="709"/>
        <w:contextualSpacing/>
        <w:jc w:val="both"/>
        <w:rPr>
          <w:color w:val="000000"/>
          <w:sz w:val="28"/>
          <w:szCs w:val="28"/>
          <w:lang w:val="uk-UA"/>
        </w:rPr>
      </w:pPr>
      <w:r w:rsidRPr="00891A59">
        <w:rPr>
          <w:color w:val="000000"/>
          <w:sz w:val="28"/>
          <w:szCs w:val="28"/>
          <w:lang w:val="uk-UA"/>
        </w:rPr>
        <w:t>Оцінка потенціалу та потреб співробітників. Перед початком програми важливо оцінити потенціал та навички співробітників для визначення їхніх потреб у розвитку. Це можна зробити шляхом проведення оцінки виконання завдань, індивідуальних розмов та опитувань.</w:t>
      </w:r>
    </w:p>
    <w:p w:rsidR="00891A59" w:rsidRPr="00891A59" w:rsidRDefault="00891A59" w:rsidP="00891A59">
      <w:pPr>
        <w:pStyle w:val="a7"/>
        <w:widowControl w:val="0"/>
        <w:spacing w:after="0" w:line="360" w:lineRule="auto"/>
        <w:ind w:firstLine="709"/>
        <w:contextualSpacing/>
        <w:jc w:val="both"/>
        <w:rPr>
          <w:color w:val="000000"/>
          <w:sz w:val="28"/>
          <w:szCs w:val="28"/>
          <w:lang w:val="uk-UA"/>
        </w:rPr>
      </w:pPr>
      <w:r w:rsidRPr="00891A59">
        <w:rPr>
          <w:color w:val="000000"/>
          <w:sz w:val="28"/>
          <w:szCs w:val="28"/>
          <w:lang w:val="uk-UA"/>
        </w:rPr>
        <w:t>Навчання та розвиток. Програма має передбачати навчання та тренінги з відповідності компетенціям, розвитку лідерських навичок, підвищення професійної кваліфікації та вивчення нових навичок і технологій. Це може включати проведення внутрішніх тренінгів, залучення зовнішніх тренерів або фінансування участі співробітників у зовнішніх навчальних програмах.</w:t>
      </w:r>
    </w:p>
    <w:p w:rsidR="00701AAE" w:rsidRPr="002B556C" w:rsidRDefault="00891A59" w:rsidP="00891A59">
      <w:pPr>
        <w:pStyle w:val="a7"/>
        <w:widowControl w:val="0"/>
        <w:spacing w:before="0" w:beforeAutospacing="0" w:after="0" w:afterAutospacing="0" w:line="360" w:lineRule="auto"/>
        <w:ind w:firstLine="709"/>
        <w:contextualSpacing/>
        <w:jc w:val="both"/>
        <w:rPr>
          <w:color w:val="000000"/>
          <w:sz w:val="28"/>
          <w:szCs w:val="28"/>
          <w:lang w:val="uk-UA"/>
        </w:rPr>
      </w:pPr>
      <w:r w:rsidRPr="00891A59">
        <w:rPr>
          <w:color w:val="000000"/>
          <w:sz w:val="28"/>
          <w:szCs w:val="28"/>
          <w:lang w:val="uk-UA"/>
        </w:rPr>
        <w:t xml:space="preserve">Менторство та кураторство. Залучення досвідчених співробітників до </w:t>
      </w:r>
      <w:r w:rsidRPr="00891A59">
        <w:rPr>
          <w:color w:val="000000"/>
          <w:sz w:val="28"/>
          <w:szCs w:val="28"/>
          <w:lang w:val="uk-UA"/>
        </w:rPr>
        <w:lastRenderedPageBreak/>
        <w:t xml:space="preserve">ролі менторів може бути ефективним способом розвитку новачків і сприяти обміну знаннями та навичками всередині організації. </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r w:rsidRPr="002B556C">
        <w:rPr>
          <w:color w:val="000000"/>
          <w:sz w:val="28"/>
          <w:szCs w:val="28"/>
          <w:lang w:val="uk-UA"/>
        </w:rPr>
        <w:t xml:space="preserve">Загальна мета програм розвитку кар’єри – узгодити потреби та цілі працівника з поточними або майбутніми можливостями зростання в </w:t>
      </w:r>
      <w:r w:rsidRPr="00E113E5">
        <w:rPr>
          <w:color w:val="000000"/>
          <w:sz w:val="28"/>
          <w:szCs w:val="28"/>
          <w:lang w:val="uk-UA"/>
        </w:rPr>
        <w:t>ТОВ «</w:t>
      </w:r>
      <w:r w:rsidR="00891A59">
        <w:rPr>
          <w:color w:val="000000"/>
          <w:sz w:val="28"/>
          <w:szCs w:val="28"/>
          <w:lang w:val="uk-UA"/>
        </w:rPr>
        <w:t>Дан-Фарм Україна</w:t>
      </w:r>
      <w:r w:rsidRPr="00E113E5">
        <w:rPr>
          <w:color w:val="000000"/>
          <w:sz w:val="28"/>
          <w:szCs w:val="28"/>
          <w:lang w:val="uk-UA"/>
        </w:rPr>
        <w:t>»</w:t>
      </w:r>
      <w:r w:rsidRPr="002B556C">
        <w:rPr>
          <w:color w:val="000000"/>
          <w:sz w:val="28"/>
          <w:szCs w:val="28"/>
          <w:lang w:val="uk-UA"/>
        </w:rPr>
        <w:t>.</w:t>
      </w: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p>
    <w:p w:rsidR="00701AAE" w:rsidRDefault="00701AAE" w:rsidP="008472C1">
      <w:pPr>
        <w:pStyle w:val="a7"/>
        <w:widowControl w:val="0"/>
        <w:spacing w:before="0" w:beforeAutospacing="0" w:after="0" w:afterAutospacing="0" w:line="360" w:lineRule="auto"/>
        <w:ind w:firstLine="709"/>
        <w:contextualSpacing/>
        <w:jc w:val="both"/>
        <w:rPr>
          <w:color w:val="000000"/>
          <w:sz w:val="28"/>
          <w:szCs w:val="28"/>
          <w:lang w:val="uk-UA"/>
        </w:rPr>
      </w:pPr>
    </w:p>
    <w:p w:rsidR="00701AAE" w:rsidRDefault="00701AAE" w:rsidP="006A38A0">
      <w:pPr>
        <w:pStyle w:val="a7"/>
        <w:widowControl w:val="0"/>
        <w:spacing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ind w:firstLine="709"/>
        <w:contextualSpacing/>
        <w:jc w:val="both"/>
        <w:rPr>
          <w:color w:val="000000"/>
          <w:sz w:val="28"/>
          <w:szCs w:val="28"/>
          <w:lang w:val="uk-UA"/>
        </w:rPr>
      </w:pPr>
    </w:p>
    <w:p w:rsidR="00701AAE" w:rsidRDefault="00701AAE" w:rsidP="00D815CA">
      <w:pPr>
        <w:pStyle w:val="a7"/>
        <w:widowControl w:val="0"/>
        <w:spacing w:after="0" w:line="360" w:lineRule="auto"/>
        <w:contextualSpacing/>
        <w:jc w:val="both"/>
        <w:rPr>
          <w:color w:val="000000"/>
          <w:sz w:val="28"/>
          <w:szCs w:val="28"/>
          <w:lang w:val="uk-UA"/>
        </w:rPr>
      </w:pPr>
    </w:p>
    <w:p w:rsidR="00701AAE" w:rsidRPr="00891A59" w:rsidRDefault="00701AAE" w:rsidP="009A370E">
      <w:pPr>
        <w:pStyle w:val="a7"/>
        <w:widowControl w:val="0"/>
        <w:spacing w:line="360" w:lineRule="auto"/>
        <w:contextualSpacing/>
        <w:jc w:val="both"/>
        <w:rPr>
          <w:color w:val="000000"/>
          <w:sz w:val="28"/>
          <w:szCs w:val="28"/>
          <w:lang w:val="uk-UA"/>
        </w:rPr>
      </w:pPr>
    </w:p>
    <w:p w:rsidR="009A370E" w:rsidRPr="00891A59" w:rsidRDefault="009A370E" w:rsidP="009A370E">
      <w:pPr>
        <w:pStyle w:val="a7"/>
        <w:widowControl w:val="0"/>
        <w:spacing w:line="360" w:lineRule="auto"/>
        <w:contextualSpacing/>
        <w:jc w:val="both"/>
        <w:rPr>
          <w:color w:val="000000"/>
          <w:sz w:val="28"/>
          <w:szCs w:val="28"/>
          <w:lang w:val="uk-UA"/>
        </w:rPr>
      </w:pPr>
    </w:p>
    <w:p w:rsidR="009A370E" w:rsidRPr="00891A59" w:rsidRDefault="009A370E" w:rsidP="009A370E">
      <w:pPr>
        <w:pStyle w:val="a7"/>
        <w:widowControl w:val="0"/>
        <w:spacing w:line="360" w:lineRule="auto"/>
        <w:contextualSpacing/>
        <w:jc w:val="both"/>
        <w:rPr>
          <w:color w:val="000000"/>
          <w:sz w:val="28"/>
          <w:szCs w:val="28"/>
          <w:lang w:val="uk-UA"/>
        </w:rPr>
      </w:pPr>
    </w:p>
    <w:p w:rsidR="009A370E" w:rsidRPr="00891A59" w:rsidRDefault="009A370E" w:rsidP="009A370E">
      <w:pPr>
        <w:pStyle w:val="a7"/>
        <w:widowControl w:val="0"/>
        <w:spacing w:line="360" w:lineRule="auto"/>
        <w:contextualSpacing/>
        <w:jc w:val="both"/>
        <w:rPr>
          <w:color w:val="000000"/>
          <w:sz w:val="28"/>
          <w:szCs w:val="28"/>
          <w:lang w:val="uk-UA"/>
        </w:rPr>
      </w:pPr>
    </w:p>
    <w:p w:rsidR="00A57A9B" w:rsidRPr="00891A59" w:rsidRDefault="00A57A9B" w:rsidP="009A370E">
      <w:pPr>
        <w:pStyle w:val="a7"/>
        <w:widowControl w:val="0"/>
        <w:spacing w:line="360" w:lineRule="auto"/>
        <w:contextualSpacing/>
        <w:jc w:val="both"/>
        <w:rPr>
          <w:color w:val="000000"/>
          <w:sz w:val="28"/>
          <w:szCs w:val="28"/>
          <w:lang w:val="uk-UA"/>
        </w:rPr>
      </w:pPr>
    </w:p>
    <w:p w:rsidR="00C54AC4" w:rsidRDefault="00C54AC4" w:rsidP="009A370E">
      <w:pPr>
        <w:pStyle w:val="a7"/>
        <w:widowControl w:val="0"/>
        <w:spacing w:line="360" w:lineRule="auto"/>
        <w:ind w:firstLine="709"/>
        <w:contextualSpacing/>
        <w:jc w:val="center"/>
        <w:outlineLvl w:val="0"/>
        <w:rPr>
          <w:b/>
          <w:color w:val="000000"/>
          <w:sz w:val="28"/>
          <w:szCs w:val="28"/>
          <w:lang w:val="uk-UA"/>
        </w:rPr>
      </w:pPr>
    </w:p>
    <w:p w:rsidR="00701AAE" w:rsidRDefault="00701AAE" w:rsidP="009A370E">
      <w:pPr>
        <w:pStyle w:val="a7"/>
        <w:widowControl w:val="0"/>
        <w:spacing w:line="360" w:lineRule="auto"/>
        <w:ind w:firstLine="709"/>
        <w:contextualSpacing/>
        <w:jc w:val="center"/>
        <w:outlineLvl w:val="0"/>
        <w:rPr>
          <w:b/>
          <w:color w:val="000000"/>
          <w:sz w:val="28"/>
          <w:szCs w:val="28"/>
          <w:lang w:val="uk-UA"/>
        </w:rPr>
      </w:pPr>
      <w:bookmarkStart w:id="18" w:name="_Toc136180062"/>
      <w:r>
        <w:rPr>
          <w:b/>
          <w:color w:val="000000"/>
          <w:sz w:val="28"/>
          <w:szCs w:val="28"/>
          <w:lang w:val="uk-UA"/>
        </w:rPr>
        <w:lastRenderedPageBreak/>
        <w:t>ВИСНОВКИ</w:t>
      </w:r>
      <w:bookmarkEnd w:id="18"/>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Проаналізувавши да</w:t>
      </w:r>
      <w:r w:rsidR="00891A59">
        <w:rPr>
          <w:color w:val="000000"/>
          <w:sz w:val="28"/>
          <w:szCs w:val="28"/>
          <w:lang w:val="uk-UA"/>
        </w:rPr>
        <w:t>ну роботу, можна дійти висновку</w:t>
      </w:r>
      <w:r>
        <w:rPr>
          <w:color w:val="000000"/>
          <w:sz w:val="28"/>
          <w:szCs w:val="28"/>
          <w:lang w:val="uk-UA"/>
        </w:rPr>
        <w:t>,</w:t>
      </w:r>
      <w:r w:rsidR="00891A59">
        <w:rPr>
          <w:color w:val="000000"/>
          <w:sz w:val="28"/>
          <w:szCs w:val="28"/>
          <w:lang w:val="uk-UA"/>
        </w:rPr>
        <w:t xml:space="preserve"> </w:t>
      </w:r>
      <w:r>
        <w:rPr>
          <w:color w:val="000000"/>
          <w:sz w:val="28"/>
          <w:szCs w:val="28"/>
          <w:lang w:val="uk-UA"/>
        </w:rPr>
        <w:t>що ефективне та вдале управління діяльністю будь-якого підприємства великою мірою залежить від використання  вдало підібраного мотиваційного механізму. Спираючись на світовий досвід мотивації праці,можна бути впевненим ,що теоретична основа для мотиваційного механізму існує,</w:t>
      </w:r>
      <w:r w:rsidR="00891A59">
        <w:rPr>
          <w:color w:val="000000"/>
          <w:sz w:val="28"/>
          <w:szCs w:val="28"/>
          <w:lang w:val="uk-UA"/>
        </w:rPr>
        <w:t xml:space="preserve"> </w:t>
      </w:r>
      <w:r>
        <w:rPr>
          <w:color w:val="000000"/>
          <w:sz w:val="28"/>
          <w:szCs w:val="28"/>
          <w:lang w:val="uk-UA"/>
        </w:rPr>
        <w:t>однак його варто удосконалювати враховуючи результати моніторингу мотиваційного процесу на підприємстві, спираючись на мотиви конкретно працівників даного підприємства та їх рівень задоволеності потерб. Аналіз функціонування господарчих суб</w:t>
      </w:r>
      <w:r w:rsidRPr="00BB6C7A">
        <w:rPr>
          <w:color w:val="000000"/>
          <w:sz w:val="28"/>
          <w:szCs w:val="28"/>
          <w:lang w:val="uk-UA"/>
        </w:rPr>
        <w:t>’</w:t>
      </w:r>
      <w:r>
        <w:rPr>
          <w:color w:val="000000"/>
          <w:sz w:val="28"/>
          <w:szCs w:val="28"/>
          <w:lang w:val="uk-UA"/>
        </w:rPr>
        <w:t>єктів показує,що мотивація праці та професійне зростання робітників,насправді є важливим фактором до успіху компанії.</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Мотивація праці невід</w:t>
      </w:r>
      <w:r w:rsidRPr="00BB6C7A">
        <w:rPr>
          <w:color w:val="000000"/>
          <w:sz w:val="28"/>
          <w:szCs w:val="28"/>
          <w:lang w:val="uk-UA"/>
        </w:rPr>
        <w:t>’ємна частина розвитку підприємства і має бути спрямована на реалізацію можливостей працівників.</w:t>
      </w:r>
      <w:r>
        <w:rPr>
          <w:color w:val="000000"/>
          <w:sz w:val="28"/>
          <w:szCs w:val="28"/>
          <w:lang w:val="uk-UA"/>
        </w:rPr>
        <w:t xml:space="preserve"> </w:t>
      </w:r>
      <w:r w:rsidRPr="00BB6C7A">
        <w:rPr>
          <w:color w:val="000000"/>
          <w:sz w:val="28"/>
          <w:szCs w:val="28"/>
          <w:lang w:val="uk-UA"/>
        </w:rPr>
        <w:t>Слід</w:t>
      </w:r>
      <w:r w:rsidR="00891A59">
        <w:rPr>
          <w:color w:val="000000"/>
          <w:sz w:val="28"/>
          <w:szCs w:val="28"/>
          <w:lang w:val="uk-UA"/>
        </w:rPr>
        <w:t xml:space="preserve"> зазначити</w:t>
      </w:r>
      <w:r>
        <w:rPr>
          <w:color w:val="000000"/>
          <w:sz w:val="28"/>
          <w:szCs w:val="28"/>
          <w:lang w:val="uk-UA"/>
        </w:rPr>
        <w:t>,</w:t>
      </w:r>
      <w:r w:rsidR="00891A59">
        <w:rPr>
          <w:color w:val="000000"/>
          <w:sz w:val="28"/>
          <w:szCs w:val="28"/>
          <w:lang w:val="uk-UA"/>
        </w:rPr>
        <w:t xml:space="preserve"> </w:t>
      </w:r>
      <w:r>
        <w:rPr>
          <w:color w:val="000000"/>
          <w:sz w:val="28"/>
          <w:szCs w:val="28"/>
          <w:lang w:val="uk-UA"/>
        </w:rPr>
        <w:t>що мотивування працівників буде дієвим лише в тому випадку,</w:t>
      </w:r>
      <w:r w:rsidR="00891A59">
        <w:rPr>
          <w:color w:val="000000"/>
          <w:sz w:val="28"/>
          <w:szCs w:val="28"/>
          <w:lang w:val="uk-UA"/>
        </w:rPr>
        <w:t xml:space="preserve"> </w:t>
      </w:r>
      <w:r>
        <w:rPr>
          <w:color w:val="000000"/>
          <w:sz w:val="28"/>
          <w:szCs w:val="28"/>
          <w:lang w:val="uk-UA"/>
        </w:rPr>
        <w:t>якщо воно буде відповідати сучасним критеріям та мотивам працівників із застосуванням сучасних форм та методів мотивування.</w:t>
      </w:r>
    </w:p>
    <w:p w:rsidR="00701AAE" w:rsidRPr="004E1096"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sidRPr="004E1096">
        <w:rPr>
          <w:sz w:val="28"/>
          <w:szCs w:val="28"/>
          <w:lang w:val="uk-UA"/>
        </w:rPr>
        <w:t>Мотивована діяльність- це в першу чергу вільне внутрішнє бажання,</w:t>
      </w:r>
      <w:r w:rsidR="00891A59">
        <w:rPr>
          <w:sz w:val="28"/>
          <w:szCs w:val="28"/>
          <w:lang w:val="uk-UA"/>
        </w:rPr>
        <w:t xml:space="preserve"> </w:t>
      </w:r>
      <w:r w:rsidRPr="004E1096">
        <w:rPr>
          <w:sz w:val="28"/>
          <w:szCs w:val="28"/>
          <w:lang w:val="uk-UA"/>
        </w:rPr>
        <w:t xml:space="preserve">яке спрямоване на досягнення конкретно поставлених цілей та реалізацію задумів окремого індивіда. </w:t>
      </w:r>
      <w:r w:rsidR="003B72E0" w:rsidRPr="003B72E0">
        <w:rPr>
          <w:sz w:val="28"/>
          <w:szCs w:val="28"/>
          <w:lang w:val="uk-UA"/>
        </w:rPr>
        <w:t>У мотивованій діяльності працівник має можливість самостійно визначати обсяг своїх дій, залежно від внутрішніх стимулів та зовнішніх умов.</w:t>
      </w:r>
      <w:r w:rsidRPr="009F608C">
        <w:rPr>
          <w:sz w:val="28"/>
          <w:szCs w:val="28"/>
          <w:lang w:val="uk-UA"/>
        </w:rPr>
        <w:t xml:space="preserve">Проблема мотивації у процесі управління є актуальною, </w:t>
      </w:r>
      <w:r w:rsidR="003B72E0">
        <w:rPr>
          <w:sz w:val="28"/>
          <w:szCs w:val="28"/>
          <w:lang w:val="uk-UA"/>
        </w:rPr>
        <w:t>тому що від чітко розробленої</w:t>
      </w:r>
      <w:r w:rsidRPr="009F608C">
        <w:rPr>
          <w:sz w:val="28"/>
          <w:szCs w:val="28"/>
          <w:lang w:val="uk-UA"/>
        </w:rPr>
        <w:t xml:space="preserve"> систем</w:t>
      </w:r>
      <w:r w:rsidR="003B72E0">
        <w:rPr>
          <w:sz w:val="28"/>
          <w:szCs w:val="28"/>
          <w:lang w:val="uk-UA"/>
        </w:rPr>
        <w:t>и</w:t>
      </w:r>
      <w:r w:rsidRPr="009F608C">
        <w:rPr>
          <w:sz w:val="28"/>
          <w:szCs w:val="28"/>
          <w:lang w:val="uk-UA"/>
        </w:rPr>
        <w:t xml:space="preserve"> мотивації залежить не </w:t>
      </w:r>
      <w:r w:rsidR="003B72E0">
        <w:rPr>
          <w:sz w:val="28"/>
          <w:szCs w:val="28"/>
          <w:lang w:val="uk-UA"/>
        </w:rPr>
        <w:t>лише соціальна чи</w:t>
      </w:r>
      <w:r w:rsidRPr="009F608C">
        <w:rPr>
          <w:sz w:val="28"/>
          <w:szCs w:val="28"/>
          <w:lang w:val="uk-UA"/>
        </w:rPr>
        <w:t xml:space="preserve"> творча активність працівників, але й кінцеві результати підприємств в їх багатогранній соціально-економічній діяльності.</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sidRPr="004E1096">
        <w:rPr>
          <w:color w:val="000000"/>
          <w:sz w:val="28"/>
          <w:szCs w:val="28"/>
          <w:lang w:val="uk-UA"/>
        </w:rPr>
        <w:t>Найголовнішою метою мотивування працівників є пі</w:t>
      </w:r>
      <w:r>
        <w:rPr>
          <w:color w:val="000000"/>
          <w:sz w:val="28"/>
          <w:szCs w:val="28"/>
          <w:lang w:val="uk-UA"/>
        </w:rPr>
        <w:t>двищення їх довіри та лояльності до компанії та залучення їх для досягнення нових вершин в розвитку підприємства.</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На підприємстві</w:t>
      </w:r>
      <w:r w:rsidR="00891A59">
        <w:rPr>
          <w:color w:val="000000"/>
          <w:sz w:val="28"/>
          <w:szCs w:val="28"/>
          <w:lang w:val="uk-UA"/>
        </w:rPr>
        <w:t xml:space="preserve"> ТОВ</w:t>
      </w:r>
      <w:r>
        <w:rPr>
          <w:color w:val="000000"/>
          <w:sz w:val="28"/>
          <w:szCs w:val="28"/>
          <w:lang w:val="uk-UA"/>
        </w:rPr>
        <w:t xml:space="preserve"> «Дан-Фарм Україна» використовуються новітні методи мотивації праці робітників. Застусовуються матеріальні,нематеріальні та моральні стимули до праці. </w:t>
      </w:r>
      <w:r w:rsidRPr="004E1096">
        <w:rPr>
          <w:color w:val="000000"/>
          <w:sz w:val="28"/>
          <w:szCs w:val="28"/>
          <w:lang w:val="uk-UA"/>
        </w:rPr>
        <w:t xml:space="preserve">Одним з головних аспектів нематеріальної </w:t>
      </w:r>
      <w:r w:rsidRPr="004E1096">
        <w:rPr>
          <w:color w:val="000000"/>
          <w:sz w:val="28"/>
          <w:szCs w:val="28"/>
          <w:lang w:val="uk-UA"/>
        </w:rPr>
        <w:lastRenderedPageBreak/>
        <w:t xml:space="preserve">мотивації на підприємстві </w:t>
      </w:r>
      <w:r w:rsidR="00891A59">
        <w:rPr>
          <w:color w:val="000000"/>
          <w:sz w:val="28"/>
          <w:szCs w:val="28"/>
          <w:lang w:val="uk-UA"/>
        </w:rPr>
        <w:t>ТОВ «Дан-Фарм Україна»</w:t>
      </w:r>
      <w:r w:rsidRPr="004E1096">
        <w:rPr>
          <w:color w:val="000000"/>
          <w:sz w:val="28"/>
          <w:szCs w:val="28"/>
          <w:lang w:val="uk-UA"/>
        </w:rPr>
        <w:t xml:space="preserve"> є можливість розвитку кар'єри та професійного зростання. Компанія надає своїм співробітникам можливість проходження навчання та тренінгів, що допомагає їм збільшувати рівень своєї кваліфікації та здібностей, а також підвищувати ефективність своєї роботи.</w:t>
      </w:r>
      <w:r w:rsidRPr="004E1096">
        <w:rPr>
          <w:lang w:val="uk-UA"/>
        </w:rPr>
        <w:t xml:space="preserve"> </w:t>
      </w:r>
      <w:r w:rsidRPr="004E1096">
        <w:rPr>
          <w:color w:val="000000"/>
          <w:sz w:val="28"/>
          <w:szCs w:val="28"/>
          <w:lang w:val="uk-UA"/>
        </w:rPr>
        <w:t>Крім того, на підприємстві існує система внутрішнього визнання, яка стимулює працівників до досягнення успіхів та досягнення високих результатів. Такі форми внутрішнього визнання можуть бути використані, як похвальні листи, грамоти, подяки, премії та інші форми визнання.</w:t>
      </w:r>
    </w:p>
    <w:p w:rsidR="00701AAE" w:rsidRPr="004E1096" w:rsidRDefault="00701AAE" w:rsidP="000629EC">
      <w:pPr>
        <w:pStyle w:val="a7"/>
        <w:widowControl w:val="0"/>
        <w:spacing w:before="0" w:beforeAutospacing="0" w:after="0" w:afterAutospacing="0" w:line="360" w:lineRule="auto"/>
        <w:ind w:firstLine="709"/>
        <w:contextualSpacing/>
        <w:jc w:val="both"/>
        <w:rPr>
          <w:color w:val="000000"/>
          <w:sz w:val="28"/>
          <w:szCs w:val="28"/>
        </w:rPr>
      </w:pPr>
      <w:r w:rsidRPr="004E1096">
        <w:rPr>
          <w:color w:val="000000"/>
          <w:sz w:val="28"/>
          <w:szCs w:val="28"/>
          <w:lang w:val="uk-UA"/>
        </w:rPr>
        <w:t xml:space="preserve">Соціальні переваги: на підприємстві існують різні програми для працівників, такі як програма з лікування, програма соціального страхування, програма пенсійного забезпечення тощо. </w:t>
      </w:r>
      <w:r w:rsidRPr="004E1096">
        <w:rPr>
          <w:color w:val="000000"/>
          <w:sz w:val="28"/>
          <w:szCs w:val="28"/>
        </w:rPr>
        <w:t>Ці переваги допомагають працівникам відчувати себе захищеними та піклуються про них як про людей.</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rPr>
      </w:pPr>
      <w:r w:rsidRPr="004E1096">
        <w:rPr>
          <w:color w:val="000000"/>
          <w:sz w:val="28"/>
          <w:szCs w:val="28"/>
        </w:rPr>
        <w:t>Індивідуальний підхід: в компанії розуміють, що кожен працівник є унікальним та має свої потреби. Тому, для надання нематеріальної мотивації використовують індивідуальний підхід до кожного працівника. Наприклад, деякі працівники можуть бути мотивовані виконанням складних завдань, а інші – можливістю працювати у команді.</w:t>
      </w:r>
    </w:p>
    <w:p w:rsidR="00701AAE" w:rsidRPr="00C417CF" w:rsidRDefault="00701AAE" w:rsidP="000629EC">
      <w:pPr>
        <w:pStyle w:val="a7"/>
        <w:widowControl w:val="0"/>
        <w:spacing w:before="0" w:beforeAutospacing="0" w:after="0" w:afterAutospacing="0" w:line="360" w:lineRule="auto"/>
        <w:ind w:firstLine="709"/>
        <w:contextualSpacing/>
        <w:jc w:val="both"/>
        <w:rPr>
          <w:color w:val="000000"/>
          <w:sz w:val="28"/>
          <w:szCs w:val="28"/>
        </w:rPr>
      </w:pPr>
      <w:r>
        <w:rPr>
          <w:color w:val="000000"/>
          <w:sz w:val="28"/>
          <w:szCs w:val="28"/>
        </w:rPr>
        <w:t>Проаналізувавши все ви</w:t>
      </w:r>
      <w:r w:rsidR="00891A59">
        <w:rPr>
          <w:color w:val="000000"/>
          <w:sz w:val="28"/>
          <w:szCs w:val="28"/>
        </w:rPr>
        <w:t>щесказане, можна дійти висновку</w:t>
      </w:r>
      <w:r>
        <w:rPr>
          <w:color w:val="000000"/>
          <w:sz w:val="28"/>
          <w:szCs w:val="28"/>
        </w:rPr>
        <w:t>,</w:t>
      </w:r>
      <w:r w:rsidR="00891A59">
        <w:rPr>
          <w:color w:val="000000"/>
          <w:sz w:val="28"/>
          <w:szCs w:val="28"/>
        </w:rPr>
        <w:t xml:space="preserve"> </w:t>
      </w:r>
      <w:r>
        <w:rPr>
          <w:color w:val="000000"/>
          <w:sz w:val="28"/>
          <w:szCs w:val="28"/>
        </w:rPr>
        <w:t>що компанія</w:t>
      </w:r>
      <w:r w:rsidR="00891A59">
        <w:rPr>
          <w:color w:val="000000"/>
          <w:sz w:val="28"/>
          <w:szCs w:val="28"/>
        </w:rPr>
        <w:t xml:space="preserve"> ТОВ</w:t>
      </w:r>
      <w:r>
        <w:rPr>
          <w:color w:val="000000"/>
          <w:sz w:val="28"/>
          <w:szCs w:val="28"/>
        </w:rPr>
        <w:t xml:space="preserve"> «Дан-Фарм Україна» є соціально відповідальною по відношенню до своїх підлеглих, намагається постійно залучати працівників до спільного проведення часу поза межами роботи,</w:t>
      </w:r>
      <w:r w:rsidR="00891A59">
        <w:rPr>
          <w:color w:val="000000"/>
          <w:sz w:val="28"/>
          <w:szCs w:val="28"/>
        </w:rPr>
        <w:t xml:space="preserve"> </w:t>
      </w:r>
      <w:r>
        <w:rPr>
          <w:color w:val="000000"/>
          <w:sz w:val="28"/>
          <w:szCs w:val="28"/>
        </w:rPr>
        <w:t>задля зближення між собою, застосовує різні елементи мотивування своїх працівників, що дає змогу разом розвиватись та досягати нових вершин у сфері сільського господарства.</w:t>
      </w:r>
    </w:p>
    <w:p w:rsidR="00701AAE" w:rsidRDefault="00701AAE" w:rsidP="000629EC">
      <w:pPr>
        <w:pStyle w:val="a7"/>
        <w:widowControl w:val="0"/>
        <w:spacing w:before="0" w:beforeAutospacing="0" w:after="0" w:afterAutospacing="0" w:line="360" w:lineRule="auto"/>
        <w:ind w:firstLine="709"/>
        <w:contextualSpacing/>
        <w:jc w:val="both"/>
        <w:rPr>
          <w:color w:val="000000"/>
          <w:sz w:val="28"/>
          <w:szCs w:val="28"/>
          <w:lang w:val="uk-UA"/>
        </w:rPr>
      </w:pPr>
    </w:p>
    <w:p w:rsidR="00701AAE" w:rsidRDefault="00701AAE" w:rsidP="006A38A0">
      <w:pPr>
        <w:pStyle w:val="a7"/>
        <w:widowControl w:val="0"/>
        <w:spacing w:line="360" w:lineRule="auto"/>
        <w:contextualSpacing/>
        <w:rPr>
          <w:color w:val="000000"/>
          <w:sz w:val="28"/>
          <w:szCs w:val="28"/>
          <w:lang w:val="uk-UA"/>
        </w:rPr>
      </w:pPr>
    </w:p>
    <w:p w:rsidR="00701AAE" w:rsidRDefault="00701AAE" w:rsidP="00F4220E">
      <w:pPr>
        <w:pStyle w:val="a7"/>
        <w:widowControl w:val="0"/>
        <w:spacing w:line="360" w:lineRule="auto"/>
        <w:contextualSpacing/>
        <w:rPr>
          <w:color w:val="000000"/>
          <w:sz w:val="28"/>
          <w:szCs w:val="28"/>
          <w:lang w:val="uk-UA"/>
        </w:rPr>
      </w:pPr>
    </w:p>
    <w:p w:rsidR="0081232A" w:rsidRDefault="0081232A" w:rsidP="00F4220E">
      <w:pPr>
        <w:pStyle w:val="a7"/>
        <w:widowControl w:val="0"/>
        <w:spacing w:line="360" w:lineRule="auto"/>
        <w:contextualSpacing/>
        <w:rPr>
          <w:color w:val="000000"/>
          <w:sz w:val="28"/>
          <w:szCs w:val="28"/>
          <w:lang w:val="uk-UA"/>
        </w:rPr>
      </w:pPr>
    </w:p>
    <w:p w:rsidR="0081232A" w:rsidRDefault="0081232A" w:rsidP="0081232A">
      <w:pPr>
        <w:pStyle w:val="a7"/>
        <w:widowControl w:val="0"/>
        <w:spacing w:line="360" w:lineRule="auto"/>
        <w:contextualSpacing/>
        <w:rPr>
          <w:color w:val="000000"/>
          <w:sz w:val="28"/>
          <w:szCs w:val="28"/>
          <w:lang w:val="uk-UA"/>
        </w:rPr>
      </w:pPr>
    </w:p>
    <w:p w:rsidR="00701AAE" w:rsidRPr="000629EC" w:rsidRDefault="00701AAE" w:rsidP="00631D00">
      <w:pPr>
        <w:pStyle w:val="a7"/>
        <w:widowControl w:val="0"/>
        <w:spacing w:line="360" w:lineRule="auto"/>
        <w:ind w:firstLine="709"/>
        <w:contextualSpacing/>
        <w:jc w:val="center"/>
        <w:outlineLvl w:val="0"/>
        <w:rPr>
          <w:b/>
          <w:color w:val="000000"/>
          <w:sz w:val="28"/>
          <w:szCs w:val="28"/>
          <w:lang w:val="uk-UA"/>
        </w:rPr>
      </w:pPr>
      <w:bookmarkStart w:id="19" w:name="_Toc136180063"/>
      <w:r w:rsidRPr="000629EC">
        <w:rPr>
          <w:b/>
          <w:color w:val="000000"/>
          <w:sz w:val="28"/>
          <w:szCs w:val="28"/>
          <w:lang w:val="uk-UA"/>
        </w:rPr>
        <w:lastRenderedPageBreak/>
        <w:t>СПИСОК ВИКОРИСТАНИХ ДЖЕРЕЛ</w:t>
      </w:r>
      <w:bookmarkEnd w:id="19"/>
    </w:p>
    <w:p w:rsidR="00701AAE" w:rsidRDefault="00701AAE" w:rsidP="00D815CA">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sidRPr="00403296">
        <w:rPr>
          <w:rFonts w:ascii="Times New Roman" w:hAnsi="Times New Roman"/>
          <w:color w:val="000000"/>
          <w:sz w:val="28"/>
          <w:szCs w:val="28"/>
          <w:lang w:val="uk-UA"/>
        </w:rPr>
        <w:t xml:space="preserve">Аграмакова Н. В., Литовченко І. В. Сутність компенсаційного пакету як інструменту управління соціально відповідальним підприємством. </w:t>
      </w:r>
      <w:r w:rsidRPr="00403296">
        <w:rPr>
          <w:rFonts w:ascii="Times New Roman" w:hAnsi="Times New Roman"/>
          <w:i/>
          <w:color w:val="000000"/>
          <w:sz w:val="28"/>
          <w:szCs w:val="28"/>
          <w:lang w:val="uk-UA" w:eastAsia="ru-RU"/>
        </w:rPr>
        <w:t>Економічні проблеми сталого розвитку: м</w:t>
      </w:r>
      <w:r w:rsidRPr="00403296">
        <w:rPr>
          <w:rFonts w:ascii="Times New Roman" w:hAnsi="Times New Roman"/>
          <w:i/>
          <w:color w:val="000000"/>
          <w:sz w:val="28"/>
          <w:szCs w:val="28"/>
          <w:lang w:val="uk-UA"/>
        </w:rPr>
        <w:t>атеріали Міжнародної науково-практичної конференції імені проф. Балацького О. Ф. (Суми, 11–12 травня 2016 р.)</w:t>
      </w:r>
      <w:r w:rsidRPr="00403296">
        <w:rPr>
          <w:rFonts w:ascii="Times New Roman" w:hAnsi="Times New Roman"/>
          <w:color w:val="000000"/>
          <w:sz w:val="28"/>
          <w:szCs w:val="28"/>
          <w:lang w:val="uk-UA"/>
        </w:rPr>
        <w:t xml:space="preserve">. Том 1., 2016. С. 266–267. </w:t>
      </w:r>
    </w:p>
    <w:p w:rsidR="00701AAE" w:rsidRPr="00A179BC" w:rsidRDefault="00701AAE" w:rsidP="00D815CA">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Pr>
          <w:rFonts w:ascii="Times New Roman" w:hAnsi="Times New Roman"/>
          <w:color w:val="000000"/>
          <w:sz w:val="28"/>
          <w:szCs w:val="28"/>
        </w:rPr>
        <w:t xml:space="preserve"> </w:t>
      </w:r>
      <w:r w:rsidRPr="000A35DC">
        <w:rPr>
          <w:rFonts w:ascii="Times New Roman" w:hAnsi="Times New Roman"/>
          <w:color w:val="000000"/>
          <w:sz w:val="28"/>
          <w:szCs w:val="28"/>
        </w:rPr>
        <w:t>Балабанова Л.В.</w:t>
      </w:r>
      <w:r>
        <w:rPr>
          <w:rFonts w:ascii="Times New Roman" w:hAnsi="Times New Roman"/>
          <w:color w:val="000000"/>
          <w:sz w:val="28"/>
          <w:szCs w:val="28"/>
          <w:lang w:val="uk-UA"/>
        </w:rPr>
        <w:t>,</w:t>
      </w:r>
      <w:r w:rsidRPr="000A35DC">
        <w:rPr>
          <w:rFonts w:ascii="Times New Roman" w:hAnsi="Times New Roman"/>
          <w:color w:val="000000"/>
          <w:sz w:val="28"/>
          <w:szCs w:val="28"/>
        </w:rPr>
        <w:t xml:space="preserve"> Сардак О.В.  Управління персоналом : підруч.  Київ : Центр учбової літератури, 2011</w:t>
      </w:r>
      <w:r>
        <w:rPr>
          <w:rFonts w:ascii="Times New Roman" w:hAnsi="Times New Roman"/>
          <w:color w:val="000000"/>
          <w:sz w:val="28"/>
          <w:szCs w:val="28"/>
          <w:lang w:val="uk-UA"/>
        </w:rPr>
        <w:t>.</w:t>
      </w:r>
    </w:p>
    <w:p w:rsidR="00701AAE" w:rsidRPr="000A35DC" w:rsidRDefault="00701AAE" w:rsidP="00D815CA">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A179BC">
        <w:rPr>
          <w:rFonts w:ascii="Times New Roman" w:hAnsi="Times New Roman"/>
          <w:color w:val="000000"/>
          <w:sz w:val="28"/>
          <w:szCs w:val="28"/>
          <w:lang w:val="uk-UA"/>
        </w:rPr>
        <w:t xml:space="preserve">Біліченко О.С. Класичні і сучасні моделі мотивації трудової діяльності  // </w:t>
      </w:r>
      <w:r w:rsidRPr="000629EC">
        <w:rPr>
          <w:rFonts w:ascii="Times New Roman" w:hAnsi="Times New Roman"/>
          <w:i/>
          <w:color w:val="000000"/>
          <w:sz w:val="28"/>
          <w:szCs w:val="28"/>
          <w:lang w:val="uk-UA"/>
        </w:rPr>
        <w:t>Вісник аграрної науки Причорномор’я</w:t>
      </w:r>
      <w:r w:rsidRPr="00A179BC">
        <w:rPr>
          <w:rFonts w:ascii="Times New Roman" w:hAnsi="Times New Roman"/>
          <w:color w:val="000000"/>
          <w:sz w:val="28"/>
          <w:szCs w:val="28"/>
          <w:lang w:val="uk-UA"/>
        </w:rPr>
        <w:t>. 2012.  № 4.  С. 119-125</w:t>
      </w:r>
    </w:p>
    <w:p w:rsidR="00701AAE" w:rsidRPr="000A35DC" w:rsidRDefault="00701AAE" w:rsidP="00D815CA">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0A35DC">
        <w:rPr>
          <w:rFonts w:ascii="Times New Roman" w:hAnsi="Times New Roman"/>
          <w:color w:val="000000"/>
          <w:sz w:val="28"/>
          <w:szCs w:val="28"/>
        </w:rPr>
        <w:t xml:space="preserve">Бойко Е. В., </w:t>
      </w:r>
      <w:r w:rsidR="00891A59">
        <w:rPr>
          <w:rFonts w:ascii="Times New Roman" w:hAnsi="Times New Roman"/>
          <w:color w:val="000000"/>
          <w:sz w:val="28"/>
          <w:szCs w:val="28"/>
        </w:rPr>
        <w:t xml:space="preserve"> </w:t>
      </w:r>
      <w:r w:rsidRPr="000A35DC">
        <w:rPr>
          <w:rFonts w:ascii="Times New Roman" w:hAnsi="Times New Roman"/>
          <w:color w:val="000000"/>
          <w:sz w:val="28"/>
          <w:szCs w:val="28"/>
        </w:rPr>
        <w:t xml:space="preserve">Желябин В.А., </w:t>
      </w:r>
      <w:r w:rsidR="00891A59">
        <w:rPr>
          <w:rFonts w:ascii="Times New Roman" w:hAnsi="Times New Roman"/>
          <w:color w:val="000000"/>
          <w:sz w:val="28"/>
          <w:szCs w:val="28"/>
        </w:rPr>
        <w:t xml:space="preserve"> </w:t>
      </w:r>
      <w:r w:rsidRPr="000A35DC">
        <w:rPr>
          <w:rFonts w:ascii="Times New Roman" w:hAnsi="Times New Roman"/>
          <w:color w:val="000000"/>
          <w:sz w:val="28"/>
          <w:szCs w:val="28"/>
        </w:rPr>
        <w:t>Беличенко А. Г. Мотивація персоналу .Навч. Посібник. Запоріжжя: Вид. ЗГИА, 2004. 360 с</w:t>
      </w:r>
      <w:r>
        <w:rPr>
          <w:rFonts w:ascii="Times New Roman" w:hAnsi="Times New Roman"/>
          <w:color w:val="000000"/>
          <w:sz w:val="28"/>
          <w:szCs w:val="28"/>
          <w:lang w:val="uk-UA"/>
        </w:rPr>
        <w:t>.</w:t>
      </w:r>
    </w:p>
    <w:p w:rsidR="00701AAE" w:rsidRPr="00D42E0C" w:rsidRDefault="00701AAE" w:rsidP="00D815CA">
      <w:pPr>
        <w:pStyle w:val="af5"/>
        <w:numPr>
          <w:ilvl w:val="0"/>
          <w:numId w:val="8"/>
        </w:numPr>
        <w:tabs>
          <w:tab w:val="left" w:pos="993"/>
          <w:tab w:val="left" w:pos="1276"/>
        </w:tabs>
        <w:spacing w:line="360" w:lineRule="auto"/>
        <w:ind w:left="0" w:firstLine="680"/>
        <w:contextualSpacing/>
        <w:jc w:val="both"/>
        <w:rPr>
          <w:rFonts w:ascii="Times New Roman" w:hAnsi="Times New Roman"/>
          <w:sz w:val="28"/>
          <w:szCs w:val="28"/>
          <w:lang w:val="uk-UA"/>
        </w:rPr>
      </w:pPr>
      <w:r w:rsidRPr="00D42E0C">
        <w:rPr>
          <w:rFonts w:ascii="Times New Roman" w:hAnsi="Times New Roman"/>
          <w:sz w:val="28"/>
          <w:szCs w:val="28"/>
        </w:rPr>
        <w:t> Боковець В.В.,</w:t>
      </w:r>
      <w:r w:rsidR="00A57A9B">
        <w:rPr>
          <w:rFonts w:ascii="Times New Roman" w:hAnsi="Times New Roman"/>
          <w:sz w:val="28"/>
          <w:szCs w:val="28"/>
          <w:lang w:val="uk-UA"/>
        </w:rPr>
        <w:t xml:space="preserve"> </w:t>
      </w:r>
      <w:r w:rsidRPr="00D42E0C">
        <w:rPr>
          <w:rFonts w:ascii="Times New Roman" w:hAnsi="Times New Roman"/>
          <w:sz w:val="28"/>
          <w:szCs w:val="28"/>
        </w:rPr>
        <w:t>Кульганік О.М.,</w:t>
      </w:r>
      <w:r w:rsidR="00A57A9B">
        <w:rPr>
          <w:rFonts w:ascii="Times New Roman" w:hAnsi="Times New Roman"/>
          <w:sz w:val="28"/>
          <w:szCs w:val="28"/>
          <w:lang w:val="uk-UA"/>
        </w:rPr>
        <w:t xml:space="preserve"> </w:t>
      </w:r>
      <w:r w:rsidRPr="00D42E0C">
        <w:rPr>
          <w:rFonts w:ascii="Times New Roman" w:hAnsi="Times New Roman"/>
          <w:sz w:val="28"/>
          <w:szCs w:val="28"/>
        </w:rPr>
        <w:t xml:space="preserve">Апостолова В.  </w:t>
      </w:r>
      <w:r w:rsidRPr="00D42E0C">
        <w:rPr>
          <w:rFonts w:ascii="Times New Roman" w:hAnsi="Times New Roman"/>
          <w:i/>
          <w:iCs/>
          <w:sz w:val="28"/>
          <w:szCs w:val="28"/>
        </w:rPr>
        <w:t>Вінницький торговельно-економічний інститут Київського національного торговельно-економічного університету</w:t>
      </w:r>
      <w:r w:rsidRPr="00D42E0C">
        <w:rPr>
          <w:rFonts w:ascii="Times New Roman" w:hAnsi="Times New Roman"/>
          <w:sz w:val="28"/>
          <w:szCs w:val="28"/>
        </w:rPr>
        <w:t>. 2021. 4 жовт. С. 294–297.</w:t>
      </w:r>
    </w:p>
    <w:p w:rsidR="00701AAE" w:rsidRDefault="00701AAE" w:rsidP="00D815CA">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D815CA">
        <w:rPr>
          <w:rFonts w:ascii="Times New Roman" w:hAnsi="Times New Roman"/>
          <w:color w:val="000000"/>
          <w:sz w:val="28"/>
          <w:szCs w:val="28"/>
          <w:lang w:val="uk-UA"/>
        </w:rPr>
        <w:t xml:space="preserve">Бутенко Д. С. Теорії мотивації: практичний аспект. Ефективна економіка. 2020. № 5. URL: </w:t>
      </w:r>
      <w:hyperlink r:id="rId14" w:history="1">
        <w:r w:rsidRPr="00891A59">
          <w:rPr>
            <w:rStyle w:val="af4"/>
            <w:rFonts w:ascii="Times New Roman" w:hAnsi="Times New Roman"/>
            <w:sz w:val="28"/>
            <w:szCs w:val="28"/>
            <w:u w:val="none"/>
            <w:lang w:val="uk-UA"/>
          </w:rPr>
          <w:t>http://www.economy.nayka.com.ua/?op=1&amp;z=7923</w:t>
        </w:r>
      </w:hyperlink>
    </w:p>
    <w:p w:rsidR="00701AAE" w:rsidRDefault="00701AAE" w:rsidP="00D815CA">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D815CA">
        <w:rPr>
          <w:rFonts w:ascii="Times New Roman" w:hAnsi="Times New Roman"/>
          <w:color w:val="000000"/>
          <w:sz w:val="28"/>
          <w:szCs w:val="28"/>
          <w:lang w:val="uk-UA"/>
        </w:rPr>
        <w:t>Вернадський А. А. Механізм мотивації персоналу. К. 2000. 410 с.</w:t>
      </w:r>
    </w:p>
    <w:p w:rsidR="00701AAE" w:rsidRDefault="00701AAE" w:rsidP="00D815CA">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Pr>
          <w:rFonts w:ascii="Times New Roman" w:hAnsi="Times New Roman"/>
          <w:color w:val="000000"/>
          <w:sz w:val="28"/>
          <w:szCs w:val="28"/>
        </w:rPr>
        <w:t xml:space="preserve">  </w:t>
      </w:r>
      <w:r w:rsidRPr="00D815CA">
        <w:rPr>
          <w:rFonts w:ascii="Times New Roman" w:hAnsi="Times New Roman"/>
          <w:color w:val="000000"/>
          <w:sz w:val="28"/>
          <w:szCs w:val="28"/>
        </w:rPr>
        <w:t xml:space="preserve">Воронкова В. Г. Філософія управління персоналом: Монографія / </w:t>
      </w:r>
      <w:r>
        <w:rPr>
          <w:rFonts w:ascii="Times New Roman" w:hAnsi="Times New Roman"/>
          <w:color w:val="000000"/>
          <w:sz w:val="28"/>
          <w:szCs w:val="28"/>
          <w:lang w:val="uk-UA"/>
        </w:rPr>
        <w:t>П</w:t>
      </w:r>
      <w:r w:rsidRPr="00D815CA">
        <w:rPr>
          <w:rFonts w:ascii="Times New Roman" w:hAnsi="Times New Roman"/>
          <w:color w:val="000000"/>
          <w:sz w:val="28"/>
          <w:szCs w:val="28"/>
        </w:rPr>
        <w:t>ід ред. В.Г. Воронкової. Запоріжжя: Вид-во ЗДІА, 2005. 472 с</w:t>
      </w:r>
    </w:p>
    <w:p w:rsidR="008045B1" w:rsidRPr="00891A59" w:rsidRDefault="00701AAE" w:rsidP="008045B1">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D815CA">
        <w:rPr>
          <w:rFonts w:ascii="Times New Roman" w:hAnsi="Times New Roman"/>
          <w:color w:val="000000"/>
          <w:sz w:val="28"/>
          <w:szCs w:val="28"/>
          <w:lang w:val="uk-UA"/>
        </w:rPr>
        <w:t xml:space="preserve"> ДІЯЛЬНІСТЬ ТОВ «ДАН-ФАРМ УКРАЇНА». </w:t>
      </w:r>
      <w:hyperlink r:id="rId15" w:history="1">
        <w:r w:rsidRPr="00891A59">
          <w:rPr>
            <w:rStyle w:val="af4"/>
            <w:rFonts w:ascii="Times New Roman" w:hAnsi="Times New Roman"/>
            <w:color w:val="000000"/>
            <w:sz w:val="28"/>
            <w:szCs w:val="28"/>
            <w:u w:val="none"/>
            <w:lang w:val="en-US"/>
          </w:rPr>
          <w:t>URL</w:t>
        </w:r>
        <w:r w:rsidRPr="00891A59">
          <w:rPr>
            <w:rStyle w:val="af4"/>
            <w:rFonts w:ascii="Times New Roman" w:hAnsi="Times New Roman"/>
            <w:color w:val="000000"/>
            <w:sz w:val="28"/>
            <w:szCs w:val="28"/>
            <w:u w:val="none"/>
            <w:lang w:val="uk-UA"/>
          </w:rPr>
          <w:t>:https://www.dan-farm.com.ua/uk/production/</w:t>
        </w:r>
      </w:hyperlink>
    </w:p>
    <w:p w:rsidR="00891A59" w:rsidRPr="003212B5" w:rsidRDefault="00891A59" w:rsidP="008045B1">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themeColor="text1"/>
          <w:sz w:val="28"/>
          <w:szCs w:val="28"/>
          <w:lang w:val="uk-UA"/>
        </w:rPr>
      </w:pPr>
      <w:r w:rsidRPr="003212B5">
        <w:rPr>
          <w:rFonts w:ascii="Times New Roman" w:hAnsi="Times New Roman"/>
          <w:color w:val="000000" w:themeColor="text1"/>
          <w:sz w:val="28"/>
          <w:szCs w:val="28"/>
        </w:rPr>
        <w:t>Дяків О. П., Коцур А. С., Островерхов В. М., Надвиничний С. А., Шкільняк М. М., Шушпанов Д. Г. /за заг. ред. М. М. Шкільняка. Менеджмент персоналу : навч.-метод. посіб. для студ. спец. «Менеджмент» і «Публіч. управління та адміністрування». Тернопіль: ЗУНУ, 2021. 334 с.</w:t>
      </w:r>
    </w:p>
    <w:p w:rsidR="00701AAE" w:rsidRPr="008045B1" w:rsidRDefault="00701AAE" w:rsidP="008045B1">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sidRPr="008045B1">
        <w:rPr>
          <w:rFonts w:ascii="Times New Roman" w:hAnsi="Times New Roman"/>
          <w:color w:val="000000"/>
          <w:sz w:val="28"/>
          <w:szCs w:val="28"/>
          <w:lang w:val="uk-UA"/>
        </w:rPr>
        <w:t xml:space="preserve">Замула І.В., Шиманська К. В. Поняття мотивації працівників, її види та зв'язок із системою бухгалтерського обліку URL: </w:t>
      </w:r>
      <w:hyperlink r:id="rId16" w:history="1">
        <w:r w:rsidRPr="00891A59">
          <w:rPr>
            <w:rStyle w:val="af4"/>
            <w:rFonts w:ascii="Times New Roman" w:hAnsi="Times New Roman"/>
            <w:color w:val="000000"/>
            <w:sz w:val="28"/>
            <w:szCs w:val="28"/>
            <w:u w:val="none"/>
            <w:lang w:val="uk-UA"/>
          </w:rPr>
          <w:t>http://www.nbuv.gov.ua/old_jrn/Soc_Gum/ptmbo/ 2011_2/19.pdf</w:t>
        </w:r>
      </w:hyperlink>
      <w:r w:rsidRPr="00891A59">
        <w:rPr>
          <w:rFonts w:ascii="Times New Roman" w:hAnsi="Times New Roman"/>
          <w:color w:val="000000"/>
          <w:sz w:val="28"/>
          <w:szCs w:val="28"/>
          <w:lang w:val="uk-UA"/>
        </w:rPr>
        <w:t>.</w:t>
      </w:r>
    </w:p>
    <w:p w:rsidR="00701AAE" w:rsidRPr="00403296" w:rsidRDefault="00701AAE" w:rsidP="00D815CA">
      <w:pPr>
        <w:pStyle w:val="ae"/>
        <w:numPr>
          <w:ilvl w:val="0"/>
          <w:numId w:val="8"/>
        </w:numPr>
        <w:spacing w:line="360" w:lineRule="auto"/>
        <w:ind w:left="0" w:firstLine="680"/>
        <w:contextualSpacing/>
        <w:jc w:val="both"/>
        <w:rPr>
          <w:color w:val="000000"/>
          <w:sz w:val="28"/>
          <w:szCs w:val="28"/>
        </w:rPr>
      </w:pPr>
      <w:r w:rsidRPr="00403296">
        <w:rPr>
          <w:color w:val="000000"/>
          <w:sz w:val="28"/>
          <w:szCs w:val="28"/>
          <w:lang w:val="uk-UA"/>
        </w:rPr>
        <w:lastRenderedPageBreak/>
        <w:t xml:space="preserve">Заставнюк Л. І. Проблематика системи мотивації персоналу в сучасному менеджменті підприємства. </w:t>
      </w:r>
      <w:r w:rsidRPr="00403296">
        <w:rPr>
          <w:i/>
          <w:color w:val="000000"/>
          <w:sz w:val="28"/>
          <w:szCs w:val="28"/>
          <w:lang w:val="uk-UA"/>
        </w:rPr>
        <w:t>Приазовський економічний вісник</w:t>
      </w:r>
      <w:r w:rsidRPr="00403296">
        <w:rPr>
          <w:color w:val="000000"/>
          <w:sz w:val="28"/>
          <w:szCs w:val="28"/>
          <w:lang w:val="uk-UA"/>
        </w:rPr>
        <w:t>. 2019. №3. С.166–172.</w:t>
      </w:r>
    </w:p>
    <w:p w:rsidR="00701AAE" w:rsidRDefault="00701AAE" w:rsidP="000629EC">
      <w:pPr>
        <w:pStyle w:val="ae"/>
        <w:numPr>
          <w:ilvl w:val="0"/>
          <w:numId w:val="8"/>
        </w:numPr>
        <w:spacing w:line="360" w:lineRule="auto"/>
        <w:ind w:left="0" w:firstLine="680"/>
        <w:contextualSpacing/>
        <w:jc w:val="both"/>
        <w:rPr>
          <w:color w:val="000000"/>
          <w:sz w:val="28"/>
          <w:szCs w:val="28"/>
          <w:lang w:val="uk-UA"/>
        </w:rPr>
      </w:pPr>
      <w:r w:rsidRPr="00403296">
        <w:rPr>
          <w:color w:val="000000"/>
          <w:sz w:val="28"/>
          <w:szCs w:val="28"/>
          <w:lang w:val="uk-UA"/>
        </w:rPr>
        <w:t xml:space="preserve">Здирко Н. Г., Козаченко А. Ю. Мотивація як найважливіша функція в управлінні публічними закупівлями. </w:t>
      </w:r>
      <w:r w:rsidRPr="00403296">
        <w:rPr>
          <w:i/>
          <w:color w:val="000000"/>
          <w:sz w:val="28"/>
          <w:szCs w:val="28"/>
          <w:lang w:val="uk-UA"/>
        </w:rPr>
        <w:t>Економіка та держава</w:t>
      </w:r>
      <w:r w:rsidRPr="00403296">
        <w:rPr>
          <w:color w:val="000000"/>
          <w:sz w:val="28"/>
          <w:szCs w:val="28"/>
          <w:lang w:val="uk-UA"/>
        </w:rPr>
        <w:t xml:space="preserve">. 2020. № 4. С. 156–161. </w:t>
      </w:r>
    </w:p>
    <w:p w:rsidR="00701AAE" w:rsidRPr="00403296" w:rsidRDefault="00701AAE" w:rsidP="000629EC">
      <w:pPr>
        <w:pStyle w:val="ae"/>
        <w:numPr>
          <w:ilvl w:val="0"/>
          <w:numId w:val="8"/>
        </w:numPr>
        <w:spacing w:line="360" w:lineRule="auto"/>
        <w:ind w:left="0" w:firstLine="680"/>
        <w:contextualSpacing/>
        <w:jc w:val="both"/>
        <w:rPr>
          <w:color w:val="000000"/>
          <w:sz w:val="28"/>
          <w:szCs w:val="28"/>
          <w:lang w:val="uk-UA"/>
        </w:rPr>
      </w:pPr>
      <w:r w:rsidRPr="00A179BC">
        <w:rPr>
          <w:color w:val="000000"/>
          <w:sz w:val="28"/>
          <w:szCs w:val="28"/>
          <w:lang w:val="uk-UA"/>
        </w:rPr>
        <w:t xml:space="preserve">Квіта Г. М. Прогнозування трудової активності персоналу промислового підприємства. </w:t>
      </w:r>
      <w:r w:rsidRPr="00A179BC">
        <w:rPr>
          <w:color w:val="000000"/>
          <w:sz w:val="28"/>
          <w:szCs w:val="28"/>
        </w:rPr>
        <w:t>Вісник Київського національного університету технологій та дизайну. К. : КНУТД. 2010. № 5(55). 150с</w:t>
      </w:r>
    </w:p>
    <w:p w:rsidR="00701AAE" w:rsidRPr="00891A59"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sidRPr="00891A59">
        <w:rPr>
          <w:rFonts w:ascii="Times New Roman" w:hAnsi="Times New Roman"/>
          <w:color w:val="000000"/>
          <w:sz w:val="28"/>
          <w:szCs w:val="28"/>
          <w:lang w:val="uk-UA"/>
        </w:rPr>
        <w:t xml:space="preserve">Кодекс законів про працю України. URL: </w:t>
      </w:r>
      <w:hyperlink r:id="rId17" w:history="1">
        <w:r w:rsidRPr="00891A59">
          <w:rPr>
            <w:rStyle w:val="af4"/>
            <w:rFonts w:ascii="Times New Roman" w:hAnsi="Times New Roman"/>
            <w:color w:val="000000"/>
            <w:sz w:val="28"/>
            <w:szCs w:val="28"/>
            <w:u w:val="none"/>
            <w:lang w:val="uk-UA"/>
          </w:rPr>
          <w:t>http://zakon1.rada.gov.ua/laws/show/322-08/page</w:t>
        </w:r>
      </w:hyperlink>
    </w:p>
    <w:p w:rsidR="00701AAE" w:rsidRPr="00403296" w:rsidRDefault="00701AAE" w:rsidP="000629EC">
      <w:pPr>
        <w:pStyle w:val="ae"/>
        <w:numPr>
          <w:ilvl w:val="0"/>
          <w:numId w:val="8"/>
        </w:numPr>
        <w:spacing w:line="360" w:lineRule="auto"/>
        <w:ind w:left="0" w:firstLine="680"/>
        <w:contextualSpacing/>
        <w:jc w:val="both"/>
        <w:rPr>
          <w:color w:val="000000"/>
          <w:sz w:val="28"/>
          <w:szCs w:val="28"/>
        </w:rPr>
      </w:pPr>
      <w:r w:rsidRPr="00403296">
        <w:rPr>
          <w:color w:val="000000"/>
          <w:sz w:val="28"/>
          <w:szCs w:val="28"/>
          <w:lang w:val="uk-UA"/>
        </w:rPr>
        <w:t>Колот А. М. Мотивація персоналу : підручник. К. : КНЕУ, 2011. 397 с.</w:t>
      </w:r>
    </w:p>
    <w:p w:rsidR="00701AAE" w:rsidRPr="00891A59" w:rsidRDefault="00701AAE" w:rsidP="000629EC">
      <w:pPr>
        <w:pStyle w:val="ae"/>
        <w:numPr>
          <w:ilvl w:val="0"/>
          <w:numId w:val="8"/>
        </w:numPr>
        <w:spacing w:line="360" w:lineRule="auto"/>
        <w:ind w:left="0" w:firstLine="680"/>
        <w:contextualSpacing/>
        <w:jc w:val="both"/>
        <w:rPr>
          <w:color w:val="000000"/>
          <w:sz w:val="28"/>
          <w:szCs w:val="28"/>
        </w:rPr>
      </w:pPr>
      <w:r w:rsidRPr="00403296">
        <w:rPr>
          <w:color w:val="000000"/>
          <w:sz w:val="28"/>
          <w:szCs w:val="28"/>
          <w:lang w:val="uk-UA"/>
        </w:rPr>
        <w:t>Колот А.М., Цимбалюк С. О. Мотиваційний менеджмент. Київ, 2014. 479 с</w:t>
      </w:r>
    </w:p>
    <w:p w:rsidR="00891A59" w:rsidRPr="003212B5" w:rsidRDefault="00891A59" w:rsidP="000629EC">
      <w:pPr>
        <w:pStyle w:val="ae"/>
        <w:numPr>
          <w:ilvl w:val="0"/>
          <w:numId w:val="8"/>
        </w:numPr>
        <w:spacing w:line="360" w:lineRule="auto"/>
        <w:ind w:left="0" w:firstLine="680"/>
        <w:contextualSpacing/>
        <w:jc w:val="both"/>
        <w:rPr>
          <w:color w:val="000000" w:themeColor="text1"/>
          <w:sz w:val="28"/>
          <w:szCs w:val="28"/>
        </w:rPr>
      </w:pPr>
      <w:r w:rsidRPr="003212B5">
        <w:rPr>
          <w:color w:val="000000" w:themeColor="text1"/>
          <w:sz w:val="28"/>
          <w:szCs w:val="28"/>
          <w:lang w:val="uk-UA"/>
        </w:rPr>
        <w:t xml:space="preserve">Коцур А.С., Островерхов В.М., Барська Ю. HR-аналітика у системі управління сучасним підприємством. працівників </w:t>
      </w:r>
      <w:r w:rsidRPr="003212B5">
        <w:rPr>
          <w:i/>
          <w:color w:val="000000" w:themeColor="text1"/>
          <w:sz w:val="28"/>
          <w:szCs w:val="28"/>
          <w:lang w:val="uk-UA"/>
        </w:rPr>
        <w:t xml:space="preserve">Регіональні аспекти розвитку продукти-них сил України </w:t>
      </w:r>
      <w:r w:rsidRPr="003212B5">
        <w:rPr>
          <w:color w:val="000000" w:themeColor="text1"/>
          <w:sz w:val="28"/>
          <w:szCs w:val="28"/>
        </w:rPr>
        <w:t>[наук. журнал].</w:t>
      </w:r>
      <w:r w:rsidRPr="003212B5">
        <w:rPr>
          <w:color w:val="000000" w:themeColor="text1"/>
          <w:sz w:val="28"/>
          <w:szCs w:val="28"/>
          <w:lang w:val="uk-UA"/>
        </w:rPr>
        <w:t xml:space="preserve"> Тернопіль:</w:t>
      </w:r>
      <w:r w:rsidRPr="003212B5">
        <w:rPr>
          <w:color w:val="000000" w:themeColor="text1"/>
        </w:rPr>
        <w:t xml:space="preserve"> </w:t>
      </w:r>
      <w:r w:rsidRPr="003212B5">
        <w:rPr>
          <w:color w:val="000000" w:themeColor="text1"/>
          <w:sz w:val="28"/>
          <w:szCs w:val="28"/>
          <w:lang w:val="uk-UA"/>
        </w:rPr>
        <w:t>2021. Вип. 26.</w:t>
      </w:r>
    </w:p>
    <w:p w:rsidR="00891A59" w:rsidRDefault="00701AAE" w:rsidP="00891A59">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eastAsia="ru-RU"/>
        </w:rPr>
      </w:pPr>
      <w:r w:rsidRPr="00403296">
        <w:rPr>
          <w:rFonts w:ascii="Times New Roman" w:hAnsi="Times New Roman"/>
          <w:color w:val="000000"/>
          <w:sz w:val="28"/>
          <w:szCs w:val="28"/>
          <w:lang w:val="uk-UA"/>
        </w:rPr>
        <w:t>Крисько Ж.</w:t>
      </w:r>
      <w:r>
        <w:rPr>
          <w:rFonts w:ascii="Times New Roman" w:hAnsi="Times New Roman"/>
          <w:color w:val="000000"/>
          <w:sz w:val="28"/>
          <w:szCs w:val="28"/>
          <w:lang w:val="uk-UA"/>
        </w:rPr>
        <w:t>Л.</w:t>
      </w:r>
      <w:r w:rsidRPr="00403296">
        <w:rPr>
          <w:rFonts w:ascii="Times New Roman" w:hAnsi="Times New Roman"/>
          <w:color w:val="000000"/>
          <w:sz w:val="28"/>
          <w:szCs w:val="28"/>
          <w:lang w:val="uk-UA"/>
        </w:rPr>
        <w:t xml:space="preserve">, Бордун І. Оцінювання мотиваторів та демотиваторів діяльності працівників підприємства. </w:t>
      </w:r>
      <w:r w:rsidRPr="00403296">
        <w:rPr>
          <w:rFonts w:ascii="Times New Roman" w:hAnsi="Times New Roman"/>
          <w:i/>
          <w:color w:val="000000"/>
          <w:sz w:val="28"/>
          <w:szCs w:val="28"/>
        </w:rPr>
        <w:t>Регіональні аспекти розвитку продуктивних сил України</w:t>
      </w:r>
      <w:r w:rsidRPr="00403296">
        <w:rPr>
          <w:rFonts w:ascii="Times New Roman" w:hAnsi="Times New Roman"/>
          <w:color w:val="000000"/>
          <w:sz w:val="28"/>
          <w:szCs w:val="28"/>
        </w:rPr>
        <w:t xml:space="preserve">. 2018. Вип. 23. С. 99- 103. </w:t>
      </w:r>
      <w:r w:rsidRPr="00403296">
        <w:rPr>
          <w:rFonts w:ascii="Times New Roman" w:hAnsi="Times New Roman"/>
          <w:color w:val="000000"/>
          <w:sz w:val="28"/>
          <w:szCs w:val="28"/>
          <w:lang w:val="en-US"/>
        </w:rPr>
        <w:t>URL</w:t>
      </w:r>
      <w:r w:rsidRPr="00A86D39">
        <w:rPr>
          <w:rFonts w:ascii="Times New Roman" w:hAnsi="Times New Roman"/>
          <w:color w:val="000000"/>
          <w:sz w:val="28"/>
          <w:szCs w:val="28"/>
        </w:rPr>
        <w:t xml:space="preserve">: </w:t>
      </w:r>
      <w:hyperlink r:id="rId18" w:history="1">
        <w:r w:rsidRPr="00891A59">
          <w:rPr>
            <w:rStyle w:val="af4"/>
            <w:rFonts w:ascii="Times New Roman" w:hAnsi="Times New Roman"/>
            <w:color w:val="000000"/>
            <w:sz w:val="28"/>
            <w:szCs w:val="28"/>
            <w:u w:val="none"/>
            <w:lang w:val="en-US"/>
          </w:rPr>
          <w:t>http</w:t>
        </w:r>
        <w:r w:rsidRPr="00A86D39">
          <w:rPr>
            <w:rStyle w:val="af4"/>
            <w:rFonts w:ascii="Times New Roman" w:hAnsi="Times New Roman"/>
            <w:color w:val="000000"/>
            <w:sz w:val="28"/>
            <w:szCs w:val="28"/>
            <w:u w:val="none"/>
          </w:rPr>
          <w:t>://</w:t>
        </w:r>
        <w:r w:rsidRPr="00891A59">
          <w:rPr>
            <w:rStyle w:val="af4"/>
            <w:rFonts w:ascii="Times New Roman" w:hAnsi="Times New Roman"/>
            <w:color w:val="000000"/>
            <w:sz w:val="28"/>
            <w:szCs w:val="28"/>
            <w:u w:val="none"/>
            <w:lang w:val="en-US"/>
          </w:rPr>
          <w:t>rarrpsu</w:t>
        </w:r>
        <w:r w:rsidRPr="00A86D39">
          <w:rPr>
            <w:rStyle w:val="af4"/>
            <w:rFonts w:ascii="Times New Roman" w:hAnsi="Times New Roman"/>
            <w:color w:val="000000"/>
            <w:sz w:val="28"/>
            <w:szCs w:val="28"/>
            <w:u w:val="none"/>
          </w:rPr>
          <w:t>.</w:t>
        </w:r>
        <w:r w:rsidRPr="00891A59">
          <w:rPr>
            <w:rStyle w:val="af4"/>
            <w:rFonts w:ascii="Times New Roman" w:hAnsi="Times New Roman"/>
            <w:color w:val="000000"/>
            <w:sz w:val="28"/>
            <w:szCs w:val="28"/>
            <w:u w:val="none"/>
            <w:lang w:val="en-US"/>
          </w:rPr>
          <w:t>wunu</w:t>
        </w:r>
        <w:r w:rsidRPr="00A86D39">
          <w:rPr>
            <w:rStyle w:val="af4"/>
            <w:rFonts w:ascii="Times New Roman" w:hAnsi="Times New Roman"/>
            <w:color w:val="000000"/>
            <w:sz w:val="28"/>
            <w:szCs w:val="28"/>
            <w:u w:val="none"/>
          </w:rPr>
          <w:t>.</w:t>
        </w:r>
        <w:r w:rsidRPr="00891A59">
          <w:rPr>
            <w:rStyle w:val="af4"/>
            <w:rFonts w:ascii="Times New Roman" w:hAnsi="Times New Roman"/>
            <w:color w:val="000000"/>
            <w:sz w:val="28"/>
            <w:szCs w:val="28"/>
            <w:u w:val="none"/>
            <w:lang w:val="en-US"/>
          </w:rPr>
          <w:t>edu</w:t>
        </w:r>
        <w:r w:rsidRPr="00A86D39">
          <w:rPr>
            <w:rStyle w:val="af4"/>
            <w:rFonts w:ascii="Times New Roman" w:hAnsi="Times New Roman"/>
            <w:color w:val="000000"/>
            <w:sz w:val="28"/>
            <w:szCs w:val="28"/>
            <w:u w:val="none"/>
          </w:rPr>
          <w:t>.</w:t>
        </w:r>
        <w:r w:rsidRPr="00891A59">
          <w:rPr>
            <w:rStyle w:val="af4"/>
            <w:rFonts w:ascii="Times New Roman" w:hAnsi="Times New Roman"/>
            <w:color w:val="000000"/>
            <w:sz w:val="28"/>
            <w:szCs w:val="28"/>
            <w:u w:val="none"/>
            <w:lang w:val="en-US"/>
          </w:rPr>
          <w:t>ua</w:t>
        </w:r>
        <w:r w:rsidRPr="00A86D39">
          <w:rPr>
            <w:rStyle w:val="af4"/>
            <w:rFonts w:ascii="Times New Roman" w:hAnsi="Times New Roman"/>
            <w:color w:val="000000"/>
            <w:sz w:val="28"/>
            <w:szCs w:val="28"/>
            <w:u w:val="none"/>
          </w:rPr>
          <w:t>/</w:t>
        </w:r>
        <w:r w:rsidRPr="00891A59">
          <w:rPr>
            <w:rStyle w:val="af4"/>
            <w:rFonts w:ascii="Times New Roman" w:hAnsi="Times New Roman"/>
            <w:color w:val="000000"/>
            <w:sz w:val="28"/>
            <w:szCs w:val="28"/>
            <w:u w:val="none"/>
            <w:lang w:val="en-US"/>
          </w:rPr>
          <w:t>index</w:t>
        </w:r>
        <w:r w:rsidRPr="00A86D39">
          <w:rPr>
            <w:rStyle w:val="af4"/>
            <w:rFonts w:ascii="Times New Roman" w:hAnsi="Times New Roman"/>
            <w:color w:val="000000"/>
            <w:sz w:val="28"/>
            <w:szCs w:val="28"/>
            <w:u w:val="none"/>
          </w:rPr>
          <w:t>.</w:t>
        </w:r>
        <w:r w:rsidRPr="00891A59">
          <w:rPr>
            <w:rStyle w:val="af4"/>
            <w:rFonts w:ascii="Times New Roman" w:hAnsi="Times New Roman"/>
            <w:color w:val="000000"/>
            <w:sz w:val="28"/>
            <w:szCs w:val="28"/>
            <w:u w:val="none"/>
            <w:lang w:val="en-US"/>
          </w:rPr>
          <w:t>php</w:t>
        </w:r>
        <w:r w:rsidRPr="00A86D39">
          <w:rPr>
            <w:rStyle w:val="af4"/>
            <w:rFonts w:ascii="Times New Roman" w:hAnsi="Times New Roman"/>
            <w:color w:val="000000"/>
            <w:sz w:val="28"/>
            <w:szCs w:val="28"/>
            <w:u w:val="none"/>
          </w:rPr>
          <w:t>/</w:t>
        </w:r>
        <w:r w:rsidRPr="00891A59">
          <w:rPr>
            <w:rStyle w:val="af4"/>
            <w:rFonts w:ascii="Times New Roman" w:hAnsi="Times New Roman"/>
            <w:color w:val="000000"/>
            <w:sz w:val="28"/>
            <w:szCs w:val="28"/>
            <w:u w:val="none"/>
            <w:lang w:val="en-US"/>
          </w:rPr>
          <w:t>rarrpsu</w:t>
        </w:r>
        <w:r w:rsidRPr="00A86D39">
          <w:rPr>
            <w:rStyle w:val="af4"/>
            <w:rFonts w:ascii="Times New Roman" w:hAnsi="Times New Roman"/>
            <w:color w:val="000000"/>
            <w:sz w:val="28"/>
            <w:szCs w:val="28"/>
            <w:u w:val="none"/>
          </w:rPr>
          <w:t>/</w:t>
        </w:r>
        <w:r w:rsidRPr="00891A59">
          <w:rPr>
            <w:rStyle w:val="af4"/>
            <w:rFonts w:ascii="Times New Roman" w:hAnsi="Times New Roman"/>
            <w:color w:val="000000"/>
            <w:sz w:val="28"/>
            <w:szCs w:val="28"/>
            <w:u w:val="none"/>
            <w:lang w:val="en-US"/>
          </w:rPr>
          <w:t>article</w:t>
        </w:r>
        <w:r w:rsidRPr="00A86D39">
          <w:rPr>
            <w:rStyle w:val="af4"/>
            <w:rFonts w:ascii="Times New Roman" w:hAnsi="Times New Roman"/>
            <w:color w:val="000000"/>
            <w:sz w:val="28"/>
            <w:szCs w:val="28"/>
            <w:u w:val="none"/>
          </w:rPr>
          <w:t>/</w:t>
        </w:r>
        <w:r w:rsidRPr="00891A59">
          <w:rPr>
            <w:rStyle w:val="af4"/>
            <w:rFonts w:ascii="Times New Roman" w:hAnsi="Times New Roman"/>
            <w:color w:val="000000"/>
            <w:sz w:val="28"/>
            <w:szCs w:val="28"/>
            <w:u w:val="none"/>
            <w:lang w:val="en-US"/>
          </w:rPr>
          <w:t>view</w:t>
        </w:r>
        <w:r w:rsidRPr="00A86D39">
          <w:rPr>
            <w:rStyle w:val="af4"/>
            <w:rFonts w:ascii="Times New Roman" w:hAnsi="Times New Roman"/>
            <w:color w:val="000000"/>
            <w:sz w:val="28"/>
            <w:szCs w:val="28"/>
            <w:u w:val="none"/>
          </w:rPr>
          <w:t>/248</w:t>
        </w:r>
      </w:hyperlink>
    </w:p>
    <w:p w:rsidR="00891A59" w:rsidRPr="003212B5" w:rsidRDefault="00891A59" w:rsidP="00891A59">
      <w:pPr>
        <w:pStyle w:val="af5"/>
        <w:numPr>
          <w:ilvl w:val="0"/>
          <w:numId w:val="8"/>
        </w:numPr>
        <w:tabs>
          <w:tab w:val="left" w:pos="993"/>
          <w:tab w:val="left" w:pos="1276"/>
        </w:tabs>
        <w:spacing w:line="360" w:lineRule="auto"/>
        <w:ind w:left="0" w:firstLine="680"/>
        <w:contextualSpacing/>
        <w:jc w:val="both"/>
        <w:rPr>
          <w:rFonts w:ascii="Times New Roman" w:hAnsi="Times New Roman"/>
          <w:i/>
          <w:color w:val="000000" w:themeColor="text1"/>
          <w:sz w:val="28"/>
          <w:szCs w:val="28"/>
          <w:lang w:val="uk-UA" w:eastAsia="ru-RU"/>
        </w:rPr>
      </w:pPr>
      <w:r w:rsidRPr="003212B5">
        <w:rPr>
          <w:rFonts w:ascii="Times New Roman" w:hAnsi="Times New Roman"/>
          <w:color w:val="000000" w:themeColor="text1"/>
          <w:sz w:val="28"/>
          <w:szCs w:val="28"/>
          <w:lang w:eastAsia="ru-RU"/>
        </w:rPr>
        <w:t xml:space="preserve"> Крисько Ж.Л.,  Скишляк О.А. Важливість неформальних комунікацій в управлінні бізнесом </w:t>
      </w:r>
      <w:r w:rsidRPr="003212B5">
        <w:rPr>
          <w:rFonts w:ascii="Times New Roman" w:hAnsi="Times New Roman"/>
          <w:i/>
          <w:color w:val="000000" w:themeColor="text1"/>
          <w:sz w:val="28"/>
          <w:szCs w:val="28"/>
          <w:lang w:eastAsia="ru-RU"/>
        </w:rPr>
        <w:t xml:space="preserve">Інфраструктура ринку. Електронний науково-практичний журнал </w:t>
      </w:r>
      <w:r w:rsidRPr="003212B5">
        <w:rPr>
          <w:rFonts w:ascii="Times New Roman" w:hAnsi="Times New Roman"/>
          <w:color w:val="000000" w:themeColor="text1"/>
          <w:sz w:val="28"/>
          <w:szCs w:val="28"/>
          <w:lang w:eastAsia="ru-RU"/>
        </w:rPr>
        <w:t>ЗУНУ 2019 с.</w:t>
      </w:r>
      <w:r w:rsidRPr="003212B5">
        <w:rPr>
          <w:color w:val="000000" w:themeColor="text1"/>
        </w:rPr>
        <w:t xml:space="preserve"> </w:t>
      </w:r>
      <w:r w:rsidRPr="003212B5">
        <w:rPr>
          <w:rFonts w:ascii="Times New Roman" w:hAnsi="Times New Roman"/>
          <w:color w:val="000000" w:themeColor="text1"/>
          <w:sz w:val="28"/>
          <w:szCs w:val="28"/>
          <w:lang w:eastAsia="ru-RU"/>
        </w:rPr>
        <w:t>131-136</w:t>
      </w:r>
    </w:p>
    <w:p w:rsidR="00701AAE" w:rsidRPr="00891A59"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sidRPr="00403296">
        <w:rPr>
          <w:rFonts w:ascii="Times New Roman" w:hAnsi="Times New Roman"/>
          <w:color w:val="000000"/>
          <w:sz w:val="28"/>
          <w:szCs w:val="28"/>
          <w:lang w:val="uk-UA"/>
        </w:rPr>
        <w:t xml:space="preserve">Лівошко Т. В. Складові системи мотивації праці персоналу на підприємстві URL: </w:t>
      </w:r>
      <w:hyperlink r:id="rId19" w:history="1">
        <w:r w:rsidRPr="00891A59">
          <w:rPr>
            <w:rStyle w:val="af4"/>
            <w:rFonts w:ascii="Times New Roman" w:hAnsi="Times New Roman"/>
            <w:color w:val="000000"/>
            <w:sz w:val="28"/>
            <w:szCs w:val="28"/>
            <w:u w:val="none"/>
            <w:lang w:val="uk-UA"/>
          </w:rPr>
          <w:t>http://www.zgia.zp.ua/gazeta/evzdia_4_059.pdf</w:t>
        </w:r>
      </w:hyperlink>
      <w:r w:rsidRPr="00891A59">
        <w:rPr>
          <w:rFonts w:ascii="Times New Roman" w:hAnsi="Times New Roman"/>
          <w:color w:val="000000"/>
          <w:sz w:val="28"/>
          <w:szCs w:val="28"/>
          <w:lang w:val="uk-UA"/>
        </w:rPr>
        <w:t xml:space="preserve">. </w:t>
      </w:r>
    </w:p>
    <w:p w:rsidR="00701AAE" w:rsidRPr="00D815CA"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sidRPr="00403296">
        <w:rPr>
          <w:rFonts w:ascii="Times New Roman" w:hAnsi="Times New Roman"/>
          <w:color w:val="000000"/>
          <w:sz w:val="28"/>
          <w:szCs w:val="28"/>
          <w:lang w:val="uk-UA"/>
        </w:rPr>
        <w:t>Лоулер Е. та ін. Мотивація праці: теоретичний аспект. Київ, 2019. 160 с.</w:t>
      </w:r>
    </w:p>
    <w:p w:rsidR="00701AAE" w:rsidRPr="00891A59" w:rsidRDefault="00701AAE" w:rsidP="000629EC">
      <w:pPr>
        <w:pStyle w:val="ae"/>
        <w:numPr>
          <w:ilvl w:val="0"/>
          <w:numId w:val="8"/>
        </w:numPr>
        <w:spacing w:line="360" w:lineRule="auto"/>
        <w:ind w:left="0" w:firstLine="680"/>
        <w:contextualSpacing/>
        <w:jc w:val="both"/>
        <w:rPr>
          <w:color w:val="000000"/>
          <w:sz w:val="28"/>
          <w:szCs w:val="28"/>
        </w:rPr>
      </w:pPr>
      <w:r w:rsidRPr="00403296">
        <w:rPr>
          <w:color w:val="000000"/>
          <w:sz w:val="28"/>
          <w:szCs w:val="28"/>
          <w:lang w:val="uk-UA"/>
        </w:rPr>
        <w:lastRenderedPageBreak/>
        <w:t>Лук’янченко Н. Д. Мотивація персоналу: навч. посібник. Донецьк, ДонНУ, 2004. 302 с.</w:t>
      </w:r>
    </w:p>
    <w:p w:rsidR="00891A59" w:rsidRPr="003212B5" w:rsidRDefault="00891A59" w:rsidP="000629EC">
      <w:pPr>
        <w:pStyle w:val="ae"/>
        <w:numPr>
          <w:ilvl w:val="0"/>
          <w:numId w:val="8"/>
        </w:numPr>
        <w:spacing w:line="360" w:lineRule="auto"/>
        <w:ind w:left="0" w:firstLine="680"/>
        <w:contextualSpacing/>
        <w:jc w:val="both"/>
        <w:rPr>
          <w:color w:val="000000" w:themeColor="text1"/>
          <w:sz w:val="28"/>
          <w:szCs w:val="28"/>
        </w:rPr>
      </w:pPr>
      <w:r w:rsidRPr="003212B5">
        <w:rPr>
          <w:color w:val="000000" w:themeColor="text1"/>
          <w:sz w:val="28"/>
          <w:szCs w:val="28"/>
        </w:rPr>
        <w:t>Монастирський Г.Л. Теорія організації: підручник. 2-е видання, доповнене й перероблене. Тернопіль: “Крок”, 2019. 368 с.</w:t>
      </w:r>
    </w:p>
    <w:p w:rsidR="00701AAE" w:rsidRPr="00210096" w:rsidRDefault="00701AAE" w:rsidP="000629EC">
      <w:pPr>
        <w:pStyle w:val="ae"/>
        <w:numPr>
          <w:ilvl w:val="0"/>
          <w:numId w:val="8"/>
        </w:numPr>
        <w:spacing w:line="360" w:lineRule="auto"/>
        <w:ind w:left="0" w:firstLine="680"/>
        <w:contextualSpacing/>
        <w:jc w:val="both"/>
        <w:rPr>
          <w:color w:val="000000"/>
          <w:sz w:val="28"/>
          <w:szCs w:val="28"/>
        </w:rPr>
      </w:pPr>
      <w:r w:rsidRPr="00403296">
        <w:rPr>
          <w:color w:val="000000"/>
          <w:sz w:val="28"/>
          <w:szCs w:val="28"/>
          <w:lang w:val="uk-UA"/>
        </w:rPr>
        <w:t xml:space="preserve">Маслова С.О. Мотивація як фактор ефективності праці. </w:t>
      </w:r>
      <w:r w:rsidRPr="00403296">
        <w:rPr>
          <w:i/>
          <w:color w:val="000000"/>
          <w:sz w:val="28"/>
          <w:szCs w:val="28"/>
          <w:lang w:val="uk-UA"/>
        </w:rPr>
        <w:t>Вісник ЖДТУ</w:t>
      </w:r>
      <w:r w:rsidRPr="00403296">
        <w:rPr>
          <w:color w:val="000000"/>
          <w:sz w:val="28"/>
          <w:szCs w:val="28"/>
          <w:lang w:val="uk-UA"/>
        </w:rPr>
        <w:t>. 2018. №2. С.85–89.</w:t>
      </w:r>
    </w:p>
    <w:p w:rsidR="00701AAE" w:rsidRPr="00891A59" w:rsidRDefault="00701AAE" w:rsidP="000629EC">
      <w:pPr>
        <w:pStyle w:val="ae"/>
        <w:numPr>
          <w:ilvl w:val="0"/>
          <w:numId w:val="8"/>
        </w:numPr>
        <w:spacing w:line="360" w:lineRule="auto"/>
        <w:ind w:left="0" w:firstLine="680"/>
        <w:contextualSpacing/>
        <w:jc w:val="both"/>
        <w:rPr>
          <w:color w:val="000000"/>
          <w:sz w:val="28"/>
          <w:szCs w:val="28"/>
        </w:rPr>
      </w:pPr>
      <w:r>
        <w:rPr>
          <w:color w:val="000000"/>
          <w:sz w:val="28"/>
          <w:szCs w:val="28"/>
          <w:lang w:val="uk-UA"/>
        </w:rPr>
        <w:t xml:space="preserve">Мотивація </w:t>
      </w:r>
      <w:r w:rsidRPr="00403296">
        <w:rPr>
          <w:color w:val="000000"/>
          <w:sz w:val="28"/>
          <w:szCs w:val="28"/>
          <w:lang w:val="uk-UA"/>
        </w:rPr>
        <w:t>URL:</w:t>
      </w:r>
      <w:r w:rsidRPr="00210096">
        <w:t xml:space="preserve"> </w:t>
      </w:r>
      <w:hyperlink r:id="rId20" w:history="1">
        <w:r w:rsidRPr="00CD44FD">
          <w:rPr>
            <w:rStyle w:val="af4"/>
            <w:sz w:val="28"/>
            <w:szCs w:val="28"/>
            <w:lang w:val="uk-UA"/>
          </w:rPr>
          <w:t>https://uk.wikipedia.org/wiki/%D0%9C%D0%BE%D1%82%D0%B8%D0%B2%D0%B0%D1%86%D1%96%D1%8F</w:t>
        </w:r>
      </w:hyperlink>
    </w:p>
    <w:p w:rsidR="00891A59" w:rsidRPr="003212B5" w:rsidRDefault="00891A59" w:rsidP="000629EC">
      <w:pPr>
        <w:pStyle w:val="ae"/>
        <w:numPr>
          <w:ilvl w:val="0"/>
          <w:numId w:val="8"/>
        </w:numPr>
        <w:spacing w:line="360" w:lineRule="auto"/>
        <w:ind w:left="0" w:firstLine="680"/>
        <w:contextualSpacing/>
        <w:jc w:val="both"/>
        <w:rPr>
          <w:i/>
          <w:color w:val="000000" w:themeColor="text1"/>
          <w:sz w:val="28"/>
          <w:szCs w:val="28"/>
        </w:rPr>
      </w:pPr>
      <w:r w:rsidRPr="003212B5">
        <w:rPr>
          <w:color w:val="000000" w:themeColor="text1"/>
          <w:sz w:val="28"/>
          <w:szCs w:val="28"/>
        </w:rPr>
        <w:t xml:space="preserve">Надвиничний С.А. СУЧАСНІ ВИКЛИКИ В УПРАВЛІННІ ЛЮДСЬКИМИ РЕСУРСАМИ  </w:t>
      </w:r>
      <w:r w:rsidRPr="003212B5">
        <w:rPr>
          <w:i/>
          <w:color w:val="000000" w:themeColor="text1"/>
          <w:sz w:val="28"/>
          <w:szCs w:val="28"/>
        </w:rPr>
        <w:t xml:space="preserve">Всеукраїнська науково-практична конференція з міжнародною участю </w:t>
      </w:r>
      <w:r w:rsidRPr="003212B5">
        <w:rPr>
          <w:color w:val="000000" w:themeColor="text1"/>
          <w:sz w:val="28"/>
          <w:szCs w:val="28"/>
        </w:rPr>
        <w:t>ЗУНУ</w:t>
      </w:r>
      <w:r w:rsidR="003212B5" w:rsidRPr="003212B5">
        <w:rPr>
          <w:color w:val="000000" w:themeColor="text1"/>
          <w:sz w:val="28"/>
          <w:szCs w:val="28"/>
        </w:rPr>
        <w:t>,</w:t>
      </w:r>
      <w:r w:rsidRPr="003212B5">
        <w:rPr>
          <w:color w:val="000000" w:themeColor="text1"/>
          <w:sz w:val="28"/>
          <w:szCs w:val="28"/>
        </w:rPr>
        <w:t xml:space="preserve"> 2022</w:t>
      </w:r>
    </w:p>
    <w:p w:rsidR="00701AAE" w:rsidRPr="00D815CA" w:rsidRDefault="00701AAE" w:rsidP="000629EC">
      <w:pPr>
        <w:pStyle w:val="ae"/>
        <w:numPr>
          <w:ilvl w:val="0"/>
          <w:numId w:val="8"/>
        </w:numPr>
        <w:spacing w:line="360" w:lineRule="auto"/>
        <w:ind w:left="0" w:firstLine="680"/>
        <w:contextualSpacing/>
        <w:jc w:val="both"/>
        <w:rPr>
          <w:color w:val="000000"/>
          <w:sz w:val="28"/>
          <w:szCs w:val="28"/>
        </w:rPr>
      </w:pPr>
      <w:r w:rsidRPr="00D815CA">
        <w:rPr>
          <w:color w:val="000000"/>
          <w:sz w:val="28"/>
          <w:szCs w:val="28"/>
          <w:lang w:val="uk-UA"/>
        </w:rPr>
        <w:t>Нижник В. М., Харун О. А. Механізм мотивації високопрод</w:t>
      </w:r>
      <w:r>
        <w:rPr>
          <w:color w:val="000000"/>
          <w:sz w:val="28"/>
          <w:szCs w:val="28"/>
          <w:lang w:val="uk-UA"/>
        </w:rPr>
        <w:t xml:space="preserve"> </w:t>
      </w:r>
      <w:r w:rsidRPr="00D815CA">
        <w:rPr>
          <w:color w:val="000000"/>
          <w:sz w:val="28"/>
          <w:szCs w:val="28"/>
          <w:lang w:val="uk-UA"/>
        </w:rPr>
        <w:t xml:space="preserve">уктивної праці персоналу підприємств: монографія.  Хмельницький, 2011. 210 с.   </w:t>
      </w:r>
    </w:p>
    <w:p w:rsidR="00701AAE" w:rsidRPr="00D815CA"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shd w:val="clear" w:color="auto" w:fill="FFFFFF"/>
          <w:lang w:val="uk-UA"/>
        </w:rPr>
      </w:pPr>
      <w:r w:rsidRPr="00403296">
        <w:rPr>
          <w:rFonts w:ascii="Times New Roman" w:hAnsi="Times New Roman"/>
          <w:color w:val="000000"/>
          <w:sz w:val="28"/>
          <w:szCs w:val="28"/>
          <w:lang w:val="uk-UA"/>
        </w:rPr>
        <w:t xml:space="preserve">Перетятко М.О Компенсаційний пакет, як засіб стимулювання працівників в Компанії.  URL: </w:t>
      </w:r>
      <w:hyperlink r:id="rId21" w:history="1">
        <w:r w:rsidRPr="00403296">
          <w:rPr>
            <w:rStyle w:val="af4"/>
            <w:rFonts w:ascii="Times New Roman" w:hAnsi="Times New Roman"/>
            <w:color w:val="000000"/>
            <w:sz w:val="28"/>
            <w:szCs w:val="28"/>
            <w:lang w:val="uk-UA"/>
          </w:rPr>
          <w:t>https://www.pdaa.edu.ua/sites/default/files/nppdaa/4.3/157.pdf</w:t>
        </w:r>
      </w:hyperlink>
      <w:r w:rsidRPr="00403296">
        <w:rPr>
          <w:rFonts w:ascii="Times New Roman" w:hAnsi="Times New Roman"/>
          <w:color w:val="000000"/>
          <w:sz w:val="28"/>
          <w:szCs w:val="28"/>
          <w:lang w:val="uk-UA"/>
        </w:rPr>
        <w:t>.</w:t>
      </w:r>
    </w:p>
    <w:p w:rsidR="00701AAE" w:rsidRPr="00D815CA"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shd w:val="clear" w:color="auto" w:fill="FFFFFF"/>
          <w:lang w:val="uk-UA"/>
        </w:rPr>
      </w:pPr>
      <w:r w:rsidRPr="00D815CA">
        <w:rPr>
          <w:rFonts w:ascii="Times New Roman" w:hAnsi="Times New Roman"/>
          <w:color w:val="000000"/>
          <w:sz w:val="28"/>
          <w:szCs w:val="28"/>
        </w:rPr>
        <w:t xml:space="preserve">Порошин А. С Мотивація персоналу : реалії та перспективи </w:t>
      </w:r>
      <w:r w:rsidRPr="00D815CA">
        <w:rPr>
          <w:rFonts w:ascii="Times New Roman" w:hAnsi="Times New Roman"/>
          <w:i/>
          <w:color w:val="000000"/>
          <w:sz w:val="28"/>
          <w:szCs w:val="28"/>
        </w:rPr>
        <w:t>Економіка та бізнес :теорія та практика</w:t>
      </w:r>
      <w:r w:rsidRPr="00D815CA">
        <w:rPr>
          <w:rFonts w:ascii="Times New Roman" w:hAnsi="Times New Roman"/>
          <w:color w:val="000000"/>
          <w:sz w:val="28"/>
          <w:szCs w:val="28"/>
        </w:rPr>
        <w:t>.2021.№1-2(71)-С 78-81.</w:t>
      </w:r>
    </w:p>
    <w:p w:rsidR="00701AAE" w:rsidRPr="000A35DC" w:rsidRDefault="00701AAE" w:rsidP="000629EC">
      <w:pPr>
        <w:pStyle w:val="ae"/>
        <w:numPr>
          <w:ilvl w:val="0"/>
          <w:numId w:val="8"/>
        </w:numPr>
        <w:tabs>
          <w:tab w:val="left" w:pos="743"/>
        </w:tabs>
        <w:spacing w:line="360" w:lineRule="auto"/>
        <w:ind w:left="0" w:firstLine="680"/>
        <w:contextualSpacing/>
        <w:jc w:val="both"/>
        <w:rPr>
          <w:color w:val="000000"/>
          <w:spacing w:val="-8"/>
          <w:sz w:val="28"/>
          <w:szCs w:val="28"/>
        </w:rPr>
      </w:pPr>
      <w:r w:rsidRPr="00403296">
        <w:rPr>
          <w:color w:val="000000"/>
          <w:sz w:val="28"/>
          <w:szCs w:val="28"/>
          <w:lang w:val="uk-UA"/>
        </w:rPr>
        <w:t xml:space="preserve">Прохоровська С. А. </w:t>
      </w:r>
      <w:r w:rsidRPr="00403296">
        <w:rPr>
          <w:color w:val="000000"/>
          <w:sz w:val="28"/>
          <w:szCs w:val="28"/>
        </w:rPr>
        <w:t xml:space="preserve">Значення доходів у процесі розвитку трудового потенціалу регіону  </w:t>
      </w:r>
      <w:r w:rsidRPr="00403296">
        <w:rPr>
          <w:i/>
          <w:color w:val="000000"/>
          <w:sz w:val="28"/>
          <w:szCs w:val="28"/>
        </w:rPr>
        <w:t>Соціально-трудова сфера:теорія і практика</w:t>
      </w:r>
      <w:r w:rsidRPr="00403296">
        <w:rPr>
          <w:color w:val="000000"/>
          <w:sz w:val="28"/>
          <w:szCs w:val="28"/>
        </w:rPr>
        <w:t>.</w:t>
      </w:r>
      <w:r w:rsidRPr="00403296">
        <w:rPr>
          <w:color w:val="000000"/>
          <w:spacing w:val="-10"/>
          <w:sz w:val="28"/>
          <w:szCs w:val="28"/>
        </w:rPr>
        <w:t xml:space="preserve"> № 2 (8) .  К.: КНЕУ, 2014. С. 229 </w:t>
      </w:r>
      <w:r w:rsidRPr="00403296">
        <w:rPr>
          <w:color w:val="000000"/>
          <w:spacing w:val="-8"/>
          <w:sz w:val="28"/>
          <w:szCs w:val="28"/>
        </w:rPr>
        <w:t>– 235</w:t>
      </w:r>
    </w:p>
    <w:p w:rsidR="00701AAE" w:rsidRPr="000A35DC" w:rsidRDefault="00701AAE" w:rsidP="000629EC">
      <w:pPr>
        <w:pStyle w:val="ae"/>
        <w:numPr>
          <w:ilvl w:val="0"/>
          <w:numId w:val="8"/>
        </w:numPr>
        <w:tabs>
          <w:tab w:val="left" w:pos="743"/>
        </w:tabs>
        <w:spacing w:line="360" w:lineRule="auto"/>
        <w:ind w:left="0" w:firstLine="680"/>
        <w:contextualSpacing/>
        <w:jc w:val="both"/>
        <w:rPr>
          <w:color w:val="000000"/>
          <w:spacing w:val="-8"/>
          <w:sz w:val="28"/>
          <w:szCs w:val="28"/>
        </w:rPr>
      </w:pPr>
      <w:r w:rsidRPr="000A35DC">
        <w:rPr>
          <w:color w:val="000000"/>
          <w:sz w:val="28"/>
          <w:szCs w:val="28"/>
        </w:rPr>
        <w:t xml:space="preserve">Прохоровська С. А. </w:t>
      </w:r>
      <w:r>
        <w:rPr>
          <w:color w:val="000000"/>
          <w:sz w:val="28"/>
          <w:szCs w:val="28"/>
          <w:lang w:val="uk-UA"/>
        </w:rPr>
        <w:t>М</w:t>
      </w:r>
      <w:r w:rsidRPr="000A35DC">
        <w:rPr>
          <w:color w:val="000000"/>
          <w:sz w:val="28"/>
          <w:szCs w:val="28"/>
        </w:rPr>
        <w:t>отивація персоналу підприємств в умовах сучасних викликів. </w:t>
      </w:r>
      <w:r w:rsidRPr="000A35DC">
        <w:rPr>
          <w:i/>
          <w:iCs/>
          <w:color w:val="000000"/>
          <w:sz w:val="28"/>
          <w:szCs w:val="28"/>
        </w:rPr>
        <w:t>Трансформаційна економіка</w:t>
      </w:r>
      <w:r w:rsidRPr="000A35DC">
        <w:rPr>
          <w:color w:val="000000"/>
          <w:sz w:val="28"/>
          <w:szCs w:val="28"/>
        </w:rPr>
        <w:t xml:space="preserve">. </w:t>
      </w:r>
      <w:r w:rsidRPr="00403296">
        <w:rPr>
          <w:color w:val="000000"/>
          <w:sz w:val="28"/>
          <w:szCs w:val="28"/>
        </w:rPr>
        <w:t>[наук. журнал].</w:t>
      </w:r>
      <w:r>
        <w:rPr>
          <w:color w:val="000000"/>
          <w:sz w:val="28"/>
          <w:szCs w:val="28"/>
          <w:lang w:val="uk-UA"/>
        </w:rPr>
        <w:t xml:space="preserve"> </w:t>
      </w:r>
      <w:r w:rsidRPr="000A35DC">
        <w:rPr>
          <w:color w:val="000000"/>
          <w:sz w:val="28"/>
          <w:szCs w:val="28"/>
        </w:rPr>
        <w:t xml:space="preserve">2023. </w:t>
      </w:r>
      <w:r w:rsidRPr="00403296">
        <w:rPr>
          <w:color w:val="000000"/>
          <w:sz w:val="28"/>
          <w:szCs w:val="28"/>
          <w:lang w:val="uk-UA"/>
        </w:rPr>
        <w:t>Вип. 2</w:t>
      </w:r>
      <w:r>
        <w:rPr>
          <w:color w:val="000000"/>
          <w:sz w:val="28"/>
          <w:szCs w:val="28"/>
          <w:lang w:val="uk-UA"/>
        </w:rPr>
        <w:t xml:space="preserve">. </w:t>
      </w:r>
      <w:r w:rsidRPr="000A35DC">
        <w:rPr>
          <w:color w:val="000000"/>
          <w:sz w:val="28"/>
          <w:szCs w:val="28"/>
        </w:rPr>
        <w:t>С. 45–48</w:t>
      </w:r>
    </w:p>
    <w:p w:rsidR="00701AAE" w:rsidRPr="00403296" w:rsidRDefault="00701AAE" w:rsidP="000629EC">
      <w:pPr>
        <w:pStyle w:val="ae"/>
        <w:numPr>
          <w:ilvl w:val="0"/>
          <w:numId w:val="8"/>
        </w:numPr>
        <w:tabs>
          <w:tab w:val="left" w:pos="743"/>
        </w:tabs>
        <w:spacing w:line="360" w:lineRule="auto"/>
        <w:ind w:left="0" w:firstLine="680"/>
        <w:contextualSpacing/>
        <w:jc w:val="both"/>
        <w:rPr>
          <w:color w:val="000000"/>
          <w:sz w:val="28"/>
          <w:szCs w:val="28"/>
          <w:lang w:val="uk-UA"/>
        </w:rPr>
      </w:pPr>
      <w:r w:rsidRPr="00403296">
        <w:rPr>
          <w:color w:val="000000"/>
          <w:sz w:val="28"/>
          <w:szCs w:val="28"/>
          <w:lang w:val="uk-UA"/>
        </w:rPr>
        <w:t xml:space="preserve">Прохоровська С. А. Місце заробітної плати у підвищенні трудової активності працівників </w:t>
      </w:r>
      <w:r w:rsidRPr="00403296">
        <w:rPr>
          <w:i/>
          <w:color w:val="000000"/>
          <w:sz w:val="28"/>
          <w:szCs w:val="28"/>
          <w:lang w:val="uk-UA"/>
        </w:rPr>
        <w:t xml:space="preserve">Регіональні аспекти розвитку продукти-них сил України </w:t>
      </w:r>
      <w:r w:rsidRPr="00403296">
        <w:rPr>
          <w:color w:val="000000"/>
          <w:sz w:val="28"/>
          <w:szCs w:val="28"/>
        </w:rPr>
        <w:t>[наук. журнал].</w:t>
      </w:r>
      <w:r w:rsidRPr="00403296">
        <w:rPr>
          <w:color w:val="000000"/>
          <w:sz w:val="28"/>
          <w:szCs w:val="28"/>
          <w:lang w:val="uk-UA"/>
        </w:rPr>
        <w:t xml:space="preserve"> Тернопіль: Економічна думка, 2017.  Вип. 22.  С. 72 – 76.</w:t>
      </w:r>
    </w:p>
    <w:p w:rsidR="00701AAE" w:rsidRPr="00D815CA"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shd w:val="clear" w:color="auto" w:fill="FFFFFF"/>
          <w:lang w:val="uk-UA"/>
        </w:rPr>
      </w:pPr>
      <w:r w:rsidRPr="00403296">
        <w:rPr>
          <w:rFonts w:ascii="Times New Roman" w:hAnsi="Times New Roman"/>
          <w:color w:val="000000"/>
          <w:sz w:val="28"/>
          <w:szCs w:val="28"/>
          <w:lang w:val="uk-UA"/>
        </w:rPr>
        <w:lastRenderedPageBreak/>
        <w:t xml:space="preserve"> Прохоровська С. А. Формування компенсаційної політики підприємств «Маркетинг 4.0: Стратегічні імперативи та сучасні тенденції». колективна монографія, 2021. С. 172-193</w:t>
      </w:r>
    </w:p>
    <w:p w:rsidR="00701AAE" w:rsidRDefault="00701AAE" w:rsidP="000629EC">
      <w:pPr>
        <w:pStyle w:val="ae"/>
        <w:numPr>
          <w:ilvl w:val="0"/>
          <w:numId w:val="8"/>
        </w:numPr>
        <w:spacing w:line="360" w:lineRule="auto"/>
        <w:ind w:left="0" w:firstLine="680"/>
        <w:contextualSpacing/>
        <w:jc w:val="both"/>
        <w:rPr>
          <w:color w:val="000000"/>
          <w:sz w:val="28"/>
          <w:szCs w:val="28"/>
        </w:rPr>
      </w:pPr>
      <w:r w:rsidRPr="00403296">
        <w:rPr>
          <w:color w:val="000000"/>
          <w:sz w:val="28"/>
          <w:szCs w:val="28"/>
        </w:rPr>
        <w:t xml:space="preserve">Пучкова С. Ключові напрямки антикризового управління персоналом. </w:t>
      </w:r>
      <w:r w:rsidRPr="00403296">
        <w:rPr>
          <w:i/>
          <w:color w:val="000000"/>
          <w:sz w:val="28"/>
          <w:szCs w:val="28"/>
        </w:rPr>
        <w:t>Вісник Хмельницького національного університету</w:t>
      </w:r>
      <w:r w:rsidRPr="00403296">
        <w:rPr>
          <w:color w:val="000000"/>
          <w:sz w:val="28"/>
          <w:szCs w:val="28"/>
        </w:rPr>
        <w:t>. 2011. № 3. С. 232–235.</w:t>
      </w:r>
    </w:p>
    <w:p w:rsidR="00701AAE" w:rsidRPr="00891A59" w:rsidRDefault="00701AAE" w:rsidP="000629EC">
      <w:pPr>
        <w:pStyle w:val="ae"/>
        <w:numPr>
          <w:ilvl w:val="0"/>
          <w:numId w:val="8"/>
        </w:numPr>
        <w:spacing w:line="360" w:lineRule="auto"/>
        <w:ind w:left="0" w:firstLine="680"/>
        <w:contextualSpacing/>
        <w:jc w:val="both"/>
        <w:rPr>
          <w:color w:val="000000"/>
          <w:sz w:val="28"/>
          <w:szCs w:val="28"/>
        </w:rPr>
      </w:pPr>
      <w:r w:rsidRPr="00D815CA">
        <w:rPr>
          <w:sz w:val="28"/>
          <w:szCs w:val="28"/>
        </w:rPr>
        <w:t>Пушкар З.М.</w:t>
      </w:r>
      <w:r w:rsidR="003212B5">
        <w:rPr>
          <w:sz w:val="28"/>
          <w:szCs w:val="28"/>
        </w:rPr>
        <w:t>, Пушкар Б.Т.</w:t>
      </w:r>
      <w:r w:rsidRPr="00D815CA">
        <w:rPr>
          <w:sz w:val="28"/>
          <w:szCs w:val="28"/>
        </w:rPr>
        <w:t xml:space="preserve"> Кадровий менеджмент: Навчальний посібник / З.М. Пушкар, Б.Т. Пушкар.  Тернопіль: Осадца Ю.В., 2017.  210 с</w:t>
      </w:r>
    </w:p>
    <w:p w:rsidR="00891A59" w:rsidRPr="003212B5" w:rsidRDefault="00891A59" w:rsidP="000629EC">
      <w:pPr>
        <w:pStyle w:val="ae"/>
        <w:numPr>
          <w:ilvl w:val="0"/>
          <w:numId w:val="8"/>
        </w:numPr>
        <w:spacing w:line="360" w:lineRule="auto"/>
        <w:ind w:left="0" w:firstLine="680"/>
        <w:contextualSpacing/>
        <w:jc w:val="both"/>
        <w:rPr>
          <w:i/>
          <w:color w:val="000000" w:themeColor="text1"/>
          <w:sz w:val="28"/>
          <w:szCs w:val="28"/>
        </w:rPr>
      </w:pPr>
      <w:r w:rsidRPr="003212B5">
        <w:rPr>
          <w:color w:val="000000" w:themeColor="text1"/>
          <w:sz w:val="28"/>
          <w:szCs w:val="28"/>
        </w:rPr>
        <w:t>Пушкар З.М., Хом’якова В. Лідерство як невід'ємна складова управління.</w:t>
      </w:r>
      <w:r w:rsidRPr="003212B5">
        <w:rPr>
          <w:rFonts w:ascii="Arial" w:hAnsi="Arial" w:cs="Arial"/>
          <w:color w:val="000000" w:themeColor="text1"/>
          <w:sz w:val="20"/>
          <w:shd w:val="clear" w:color="auto" w:fill="FFFFFF"/>
          <w:lang w:eastAsia="en-US"/>
        </w:rPr>
        <w:t xml:space="preserve"> </w:t>
      </w:r>
      <w:r w:rsidRPr="003212B5">
        <w:rPr>
          <w:i/>
          <w:color w:val="000000" w:themeColor="text1"/>
          <w:sz w:val="28"/>
          <w:szCs w:val="28"/>
        </w:rPr>
        <w:t xml:space="preserve">Регіональної науково-практичної Інтернет-конференції молодих вчених та студентів „Маркетингові технології підприємств в сучасному науково-технічному середовищі </w:t>
      </w:r>
      <w:r w:rsidRPr="003212B5">
        <w:rPr>
          <w:color w:val="000000" w:themeColor="text1"/>
          <w:sz w:val="28"/>
          <w:szCs w:val="28"/>
        </w:rPr>
        <w:t>2019.</w:t>
      </w:r>
    </w:p>
    <w:p w:rsidR="00701AAE" w:rsidRDefault="00701AAE" w:rsidP="000629EC">
      <w:pPr>
        <w:pStyle w:val="ae"/>
        <w:numPr>
          <w:ilvl w:val="0"/>
          <w:numId w:val="8"/>
        </w:numPr>
        <w:spacing w:line="360" w:lineRule="auto"/>
        <w:ind w:left="0" w:firstLine="680"/>
        <w:contextualSpacing/>
        <w:jc w:val="both"/>
        <w:rPr>
          <w:color w:val="000000"/>
          <w:sz w:val="28"/>
          <w:szCs w:val="28"/>
        </w:rPr>
      </w:pPr>
      <w:r w:rsidRPr="00403296">
        <w:rPr>
          <w:color w:val="000000"/>
          <w:sz w:val="28"/>
          <w:szCs w:val="28"/>
        </w:rPr>
        <w:t xml:space="preserve">Сардак О. Кадрові аспекти антикризового управління підприємствами. </w:t>
      </w:r>
      <w:r w:rsidRPr="00403296">
        <w:rPr>
          <w:i/>
          <w:color w:val="000000"/>
          <w:sz w:val="28"/>
          <w:szCs w:val="28"/>
        </w:rPr>
        <w:t>Механізм регулювання економіки</w:t>
      </w:r>
      <w:r w:rsidRPr="00403296">
        <w:rPr>
          <w:color w:val="000000"/>
          <w:sz w:val="28"/>
          <w:szCs w:val="28"/>
        </w:rPr>
        <w:t>. 2010. № 3. С. 141–148.</w:t>
      </w:r>
    </w:p>
    <w:p w:rsidR="00701AAE" w:rsidRPr="00F279DA" w:rsidRDefault="00701AAE" w:rsidP="000629EC">
      <w:pPr>
        <w:pStyle w:val="ae"/>
        <w:numPr>
          <w:ilvl w:val="0"/>
          <w:numId w:val="8"/>
        </w:numPr>
        <w:spacing w:line="360" w:lineRule="auto"/>
        <w:ind w:left="0" w:firstLine="680"/>
        <w:contextualSpacing/>
        <w:jc w:val="both"/>
        <w:rPr>
          <w:color w:val="000000"/>
          <w:sz w:val="28"/>
          <w:szCs w:val="28"/>
        </w:rPr>
      </w:pPr>
      <w:r w:rsidRPr="00F279DA">
        <w:rPr>
          <w:color w:val="000000"/>
          <w:sz w:val="28"/>
          <w:szCs w:val="28"/>
          <w:shd w:val="clear" w:color="auto" w:fill="FFFFFF"/>
          <w:lang w:val="uk-UA"/>
        </w:rPr>
        <w:t xml:space="preserve">Семенова Л. Ю., Татаринова К. С. Розробка ефективного мотиваційного механізму діяльності підприємства. </w:t>
      </w:r>
      <w:r w:rsidRPr="00F279DA">
        <w:rPr>
          <w:i/>
          <w:color w:val="000000"/>
          <w:sz w:val="28"/>
          <w:szCs w:val="28"/>
          <w:shd w:val="clear" w:color="auto" w:fill="FFFFFF"/>
          <w:lang w:val="uk-UA"/>
        </w:rPr>
        <w:t>Молодий вчений</w:t>
      </w:r>
      <w:r w:rsidRPr="00F279DA">
        <w:rPr>
          <w:color w:val="000000"/>
          <w:sz w:val="28"/>
          <w:szCs w:val="28"/>
          <w:shd w:val="clear" w:color="auto" w:fill="FFFFFF"/>
          <w:lang w:val="uk-UA"/>
        </w:rPr>
        <w:t>. 2019. Т. 65. №. 1. С. 239–241.</w:t>
      </w:r>
    </w:p>
    <w:p w:rsidR="00701AAE" w:rsidRPr="00403296" w:rsidRDefault="00701AAE" w:rsidP="000629EC">
      <w:pPr>
        <w:pStyle w:val="ae"/>
        <w:widowControl w:val="0"/>
        <w:numPr>
          <w:ilvl w:val="0"/>
          <w:numId w:val="8"/>
        </w:numPr>
        <w:spacing w:line="360" w:lineRule="auto"/>
        <w:ind w:left="0" w:firstLine="680"/>
        <w:contextualSpacing/>
        <w:jc w:val="both"/>
        <w:rPr>
          <w:color w:val="000000"/>
          <w:sz w:val="28"/>
          <w:szCs w:val="28"/>
          <w:lang w:val="uk-UA"/>
        </w:rPr>
      </w:pPr>
      <w:r w:rsidRPr="00403296">
        <w:rPr>
          <w:color w:val="000000"/>
          <w:sz w:val="28"/>
          <w:szCs w:val="28"/>
          <w:lang w:val="uk-UA"/>
        </w:rPr>
        <w:t xml:space="preserve">СТРУКТУРА КОМПАНІЇ ТОВ «ДАН-ФАРМ УКРАЇНА». </w:t>
      </w:r>
      <w:r w:rsidRPr="00403296">
        <w:rPr>
          <w:color w:val="000000"/>
          <w:sz w:val="28"/>
          <w:szCs w:val="28"/>
          <w:lang w:val="en-US"/>
        </w:rPr>
        <w:t>URL</w:t>
      </w:r>
      <w:r w:rsidRPr="00403296">
        <w:rPr>
          <w:color w:val="000000"/>
          <w:sz w:val="28"/>
          <w:szCs w:val="28"/>
          <w:lang w:val="uk-UA"/>
        </w:rPr>
        <w:t>:https://www.dan-farm.com.ua/uk/structure/</w:t>
      </w:r>
    </w:p>
    <w:p w:rsidR="00701AAE" w:rsidRPr="00403296" w:rsidRDefault="00701AAE" w:rsidP="000629EC">
      <w:pPr>
        <w:pStyle w:val="ae"/>
        <w:widowControl w:val="0"/>
        <w:numPr>
          <w:ilvl w:val="0"/>
          <w:numId w:val="8"/>
        </w:numPr>
        <w:spacing w:line="360" w:lineRule="auto"/>
        <w:ind w:left="0" w:firstLine="680"/>
        <w:contextualSpacing/>
        <w:jc w:val="both"/>
        <w:rPr>
          <w:color w:val="000000"/>
          <w:sz w:val="28"/>
          <w:szCs w:val="28"/>
          <w:lang w:val="uk-UA"/>
        </w:rPr>
      </w:pPr>
      <w:r w:rsidRPr="00403296">
        <w:rPr>
          <w:color w:val="000000"/>
          <w:sz w:val="28"/>
          <w:szCs w:val="28"/>
          <w:lang w:val="uk-UA"/>
        </w:rPr>
        <w:t xml:space="preserve">ТОВ «ДАН-ФАРМ УКРАЇНА» СОЦІАЛЬНА ВІДПОВІДАЛЬНІСТЬ. </w:t>
      </w:r>
      <w:r w:rsidRPr="00403296">
        <w:rPr>
          <w:color w:val="000000"/>
          <w:sz w:val="28"/>
          <w:szCs w:val="28"/>
          <w:lang w:val="en-US"/>
        </w:rPr>
        <w:t>URL:</w:t>
      </w:r>
      <w:r w:rsidRPr="00403296">
        <w:rPr>
          <w:color w:val="000000"/>
          <w:sz w:val="28"/>
          <w:szCs w:val="28"/>
          <w:lang w:val="uk-UA"/>
        </w:rPr>
        <w:t xml:space="preserve"> https://www.dan-farm.com.ua/uk/responsibility/</w:t>
      </w:r>
    </w:p>
    <w:p w:rsidR="00701AAE" w:rsidRPr="00403296" w:rsidRDefault="00701AAE" w:rsidP="000629EC">
      <w:pPr>
        <w:pStyle w:val="ae"/>
        <w:widowControl w:val="0"/>
        <w:numPr>
          <w:ilvl w:val="0"/>
          <w:numId w:val="8"/>
        </w:numPr>
        <w:spacing w:line="360" w:lineRule="auto"/>
        <w:ind w:left="0" w:firstLine="680"/>
        <w:contextualSpacing/>
        <w:jc w:val="both"/>
        <w:rPr>
          <w:color w:val="000000"/>
          <w:sz w:val="28"/>
          <w:szCs w:val="28"/>
          <w:lang w:val="uk-UA"/>
        </w:rPr>
      </w:pPr>
      <w:r w:rsidRPr="00403296">
        <w:rPr>
          <w:color w:val="000000"/>
          <w:sz w:val="28"/>
          <w:szCs w:val="28"/>
          <w:lang w:val="uk-UA"/>
        </w:rPr>
        <w:t xml:space="preserve">ТОВ «ДАН-ФАРМ УКРАЇНА». </w:t>
      </w:r>
      <w:r w:rsidRPr="00403296">
        <w:rPr>
          <w:color w:val="000000"/>
          <w:sz w:val="28"/>
          <w:szCs w:val="28"/>
          <w:lang w:val="en-US"/>
        </w:rPr>
        <w:t>URL</w:t>
      </w:r>
      <w:r w:rsidRPr="00403296">
        <w:rPr>
          <w:color w:val="000000"/>
          <w:sz w:val="28"/>
          <w:szCs w:val="28"/>
        </w:rPr>
        <w:t>:</w:t>
      </w:r>
      <w:r w:rsidRPr="00403296">
        <w:rPr>
          <w:color w:val="000000"/>
          <w:sz w:val="28"/>
          <w:szCs w:val="28"/>
          <w:lang w:val="uk-UA"/>
        </w:rPr>
        <w:t xml:space="preserve"> https://opendatabot.ua/c/31527875</w:t>
      </w:r>
    </w:p>
    <w:p w:rsidR="00701AAE" w:rsidRPr="00403296" w:rsidRDefault="00701AAE" w:rsidP="000629EC">
      <w:pPr>
        <w:pStyle w:val="ae"/>
        <w:widowControl w:val="0"/>
        <w:numPr>
          <w:ilvl w:val="0"/>
          <w:numId w:val="8"/>
        </w:numPr>
        <w:spacing w:line="360" w:lineRule="auto"/>
        <w:ind w:left="0" w:firstLine="680"/>
        <w:contextualSpacing/>
        <w:jc w:val="both"/>
        <w:rPr>
          <w:color w:val="000000"/>
          <w:sz w:val="28"/>
          <w:szCs w:val="28"/>
          <w:lang w:val="uk-UA"/>
        </w:rPr>
      </w:pPr>
      <w:r w:rsidRPr="00403296">
        <w:rPr>
          <w:color w:val="000000"/>
          <w:sz w:val="28"/>
          <w:szCs w:val="28"/>
          <w:lang w:val="uk-UA"/>
        </w:rPr>
        <w:t>ТОВ «ДАН-ФАРМ УКРАЇНА».</w:t>
      </w:r>
      <w:r w:rsidR="00E651C7">
        <w:rPr>
          <w:color w:val="000000"/>
          <w:sz w:val="28"/>
          <w:szCs w:val="28"/>
          <w:lang w:val="uk-UA"/>
        </w:rPr>
        <w:t xml:space="preserve"> Фінансова звітність</w:t>
      </w:r>
      <w:r w:rsidRPr="00403296">
        <w:rPr>
          <w:color w:val="000000"/>
          <w:sz w:val="28"/>
          <w:szCs w:val="28"/>
          <w:lang w:val="uk-UA"/>
        </w:rPr>
        <w:t xml:space="preserve"> </w:t>
      </w:r>
      <w:r w:rsidRPr="00403296">
        <w:rPr>
          <w:color w:val="000000"/>
          <w:sz w:val="28"/>
          <w:szCs w:val="28"/>
          <w:lang w:val="en-US"/>
        </w:rPr>
        <w:t>URL</w:t>
      </w:r>
      <w:r w:rsidRPr="00403296">
        <w:rPr>
          <w:color w:val="000000"/>
          <w:sz w:val="28"/>
          <w:szCs w:val="28"/>
        </w:rPr>
        <w:t>:</w:t>
      </w:r>
      <w:r w:rsidRPr="00403296">
        <w:rPr>
          <w:color w:val="000000"/>
          <w:sz w:val="28"/>
          <w:szCs w:val="28"/>
          <w:lang w:val="uk-UA"/>
        </w:rPr>
        <w:t xml:space="preserve"> https://www.dan-farm.com.ua/uk/</w:t>
      </w:r>
    </w:p>
    <w:p w:rsidR="00701AAE" w:rsidRPr="003C77A5" w:rsidRDefault="00701AAE" w:rsidP="000629EC">
      <w:pPr>
        <w:pStyle w:val="ae"/>
        <w:widowControl w:val="0"/>
        <w:numPr>
          <w:ilvl w:val="0"/>
          <w:numId w:val="8"/>
        </w:numPr>
        <w:spacing w:line="360" w:lineRule="auto"/>
        <w:ind w:left="0" w:firstLine="680"/>
        <w:contextualSpacing/>
        <w:jc w:val="both"/>
        <w:rPr>
          <w:color w:val="000000"/>
          <w:sz w:val="28"/>
          <w:szCs w:val="28"/>
          <w:lang w:val="uk-UA"/>
        </w:rPr>
      </w:pPr>
      <w:r w:rsidRPr="00403296">
        <w:rPr>
          <w:color w:val="000000"/>
          <w:sz w:val="28"/>
          <w:szCs w:val="28"/>
          <w:lang w:val="uk-UA"/>
        </w:rPr>
        <w:t>ТОВ «ДАН-ФАРМ УКРАЇНА».</w:t>
      </w:r>
      <w:r w:rsidR="00E651C7">
        <w:rPr>
          <w:color w:val="000000"/>
          <w:sz w:val="28"/>
          <w:szCs w:val="28"/>
          <w:lang w:val="uk-UA"/>
        </w:rPr>
        <w:t xml:space="preserve"> Основні дані про компанію</w:t>
      </w:r>
      <w:r w:rsidRPr="00403296">
        <w:rPr>
          <w:color w:val="000000"/>
          <w:sz w:val="28"/>
          <w:szCs w:val="28"/>
          <w:lang w:val="uk-UA"/>
        </w:rPr>
        <w:t xml:space="preserve"> </w:t>
      </w:r>
      <w:r w:rsidRPr="00403296">
        <w:rPr>
          <w:color w:val="000000"/>
          <w:sz w:val="28"/>
          <w:szCs w:val="28"/>
          <w:lang w:val="en-US"/>
        </w:rPr>
        <w:t>URL</w:t>
      </w:r>
      <w:r w:rsidRPr="00E651C7">
        <w:rPr>
          <w:color w:val="000000"/>
          <w:sz w:val="28"/>
          <w:szCs w:val="28"/>
          <w:lang w:val="en-US"/>
        </w:rPr>
        <w:t>:</w:t>
      </w:r>
      <w:r w:rsidRPr="00403296">
        <w:rPr>
          <w:color w:val="000000"/>
          <w:sz w:val="28"/>
          <w:szCs w:val="28"/>
          <w:lang w:val="uk-UA"/>
        </w:rPr>
        <w:t xml:space="preserve"> </w:t>
      </w:r>
      <w:hyperlink r:id="rId22" w:history="1">
        <w:r w:rsidRPr="00403296">
          <w:rPr>
            <w:rStyle w:val="af4"/>
            <w:color w:val="000000"/>
            <w:sz w:val="28"/>
            <w:szCs w:val="28"/>
            <w:lang w:val="uk-UA"/>
          </w:rPr>
          <w:t>https://youcontrol.com.ua/catalog/company_details/31527875/</w:t>
        </w:r>
      </w:hyperlink>
    </w:p>
    <w:p w:rsidR="003C77A5" w:rsidRDefault="003C77A5" w:rsidP="000629EC">
      <w:pPr>
        <w:pStyle w:val="ae"/>
        <w:widowControl w:val="0"/>
        <w:numPr>
          <w:ilvl w:val="0"/>
          <w:numId w:val="8"/>
        </w:numPr>
        <w:spacing w:line="360" w:lineRule="auto"/>
        <w:ind w:left="0" w:firstLine="680"/>
        <w:contextualSpacing/>
        <w:jc w:val="both"/>
        <w:rPr>
          <w:color w:val="000000"/>
          <w:sz w:val="28"/>
          <w:szCs w:val="28"/>
          <w:lang w:val="uk-UA"/>
        </w:rPr>
      </w:pPr>
      <w:r>
        <w:rPr>
          <w:sz w:val="28"/>
          <w:szCs w:val="28"/>
          <w:lang w:val="uk-UA"/>
        </w:rPr>
        <w:t>У</w:t>
      </w:r>
      <w:r w:rsidRPr="00037F52">
        <w:rPr>
          <w:sz w:val="28"/>
          <w:szCs w:val="28"/>
          <w:lang w:val="uk-UA"/>
        </w:rPr>
        <w:t>досконалення системи моти</w:t>
      </w:r>
      <w:r>
        <w:rPr>
          <w:sz w:val="28"/>
          <w:szCs w:val="28"/>
          <w:lang w:val="uk-UA"/>
        </w:rPr>
        <w:t xml:space="preserve">вації персоналу в організації» </w:t>
      </w:r>
      <w:r w:rsidRPr="00037F52">
        <w:rPr>
          <w:sz w:val="28"/>
          <w:szCs w:val="28"/>
          <w:lang w:val="uk-UA"/>
        </w:rPr>
        <w:t xml:space="preserve"> Збірник</w:t>
      </w:r>
      <w:r w:rsidRPr="00037F52">
        <w:rPr>
          <w:rStyle w:val="120"/>
          <w:b/>
          <w:bCs/>
          <w:iCs/>
          <w:szCs w:val="28"/>
          <w:bdr w:val="none" w:sz="0" w:space="0" w:color="auto" w:frame="1"/>
          <w:lang w:val="uk-UA"/>
        </w:rPr>
        <w:t xml:space="preserve"> </w:t>
      </w:r>
      <w:r w:rsidRPr="00037F52">
        <w:rPr>
          <w:rStyle w:val="a8"/>
          <w:b w:val="0"/>
          <w:bCs w:val="0"/>
          <w:sz w:val="28"/>
          <w:szCs w:val="28"/>
          <w:bdr w:val="none" w:sz="0" w:space="0" w:color="auto" w:frame="1"/>
          <w:lang w:val="uk-UA"/>
        </w:rPr>
        <w:t>Всеукраїнської науково-практичної конференції</w:t>
      </w:r>
      <w:r w:rsidRPr="00037F52">
        <w:rPr>
          <w:rStyle w:val="a8"/>
          <w:bCs w:val="0"/>
          <w:sz w:val="28"/>
          <w:szCs w:val="28"/>
          <w:bdr w:val="none" w:sz="0" w:space="0" w:color="auto" w:frame="1"/>
          <w:lang w:val="uk-UA"/>
        </w:rPr>
        <w:t xml:space="preserve"> </w:t>
      </w:r>
      <w:r w:rsidRPr="00037F52">
        <w:rPr>
          <w:sz w:val="28"/>
          <w:szCs w:val="28"/>
          <w:lang w:val="uk-UA"/>
        </w:rPr>
        <w:t>«</w:t>
      </w:r>
      <w:r w:rsidRPr="00037F52">
        <w:rPr>
          <w:i/>
          <w:sz w:val="28"/>
          <w:szCs w:val="28"/>
          <w:lang w:val="uk-UA"/>
        </w:rPr>
        <w:t xml:space="preserve">Актуальні проблеми менеджменту та публічного управління в умовах сучасних </w:t>
      </w:r>
      <w:r w:rsidRPr="00037F52">
        <w:rPr>
          <w:i/>
          <w:sz w:val="28"/>
          <w:szCs w:val="28"/>
          <w:lang w:val="uk-UA"/>
        </w:rPr>
        <w:lastRenderedPageBreak/>
        <w:t>викликів</w:t>
      </w:r>
      <w:r w:rsidRPr="00037F52">
        <w:rPr>
          <w:sz w:val="28"/>
          <w:szCs w:val="28"/>
          <w:lang w:val="uk-UA"/>
        </w:rPr>
        <w:t>»</w:t>
      </w:r>
      <w:r w:rsidRPr="00037F52">
        <w:rPr>
          <w:sz w:val="28"/>
          <w:szCs w:val="28"/>
          <w:shd w:val="clear" w:color="auto" w:fill="FFFFFF"/>
          <w:lang w:val="uk-UA"/>
        </w:rPr>
        <w:t xml:space="preserve"> м. Тернопіль, ЗУНУ, 2023</w:t>
      </w:r>
    </w:p>
    <w:p w:rsidR="00701AAE" w:rsidRPr="00891A59" w:rsidRDefault="00701AAE" w:rsidP="000629EC">
      <w:pPr>
        <w:pStyle w:val="ae"/>
        <w:widowControl w:val="0"/>
        <w:numPr>
          <w:ilvl w:val="0"/>
          <w:numId w:val="8"/>
        </w:numPr>
        <w:spacing w:line="360" w:lineRule="auto"/>
        <w:ind w:left="0" w:firstLine="680"/>
        <w:contextualSpacing/>
        <w:jc w:val="both"/>
        <w:rPr>
          <w:color w:val="000000"/>
          <w:sz w:val="28"/>
          <w:szCs w:val="28"/>
          <w:lang w:val="uk-UA"/>
        </w:rPr>
      </w:pPr>
      <w:r w:rsidRPr="00A179BC">
        <w:rPr>
          <w:color w:val="000000"/>
          <w:sz w:val="28"/>
          <w:szCs w:val="28"/>
        </w:rPr>
        <w:t xml:space="preserve">Хоменко І. М. Оцінка рівня мотивації праці персоналу машинобудівних підприємств. </w:t>
      </w:r>
      <w:r w:rsidRPr="00BC6D36">
        <w:rPr>
          <w:i/>
          <w:color w:val="000000"/>
          <w:sz w:val="28"/>
          <w:szCs w:val="28"/>
        </w:rPr>
        <w:t>Економічний вісник Національного технічного університету України «Київський політехнічний інститут».</w:t>
      </w:r>
      <w:r w:rsidRPr="00A179BC">
        <w:rPr>
          <w:color w:val="000000"/>
          <w:sz w:val="28"/>
          <w:szCs w:val="28"/>
        </w:rPr>
        <w:t xml:space="preserve"> 2013. № 10. С. 293–298.</w:t>
      </w:r>
    </w:p>
    <w:p w:rsidR="00891A59" w:rsidRDefault="00891A59" w:rsidP="00891A59">
      <w:pPr>
        <w:pStyle w:val="ae"/>
        <w:widowControl w:val="0"/>
        <w:numPr>
          <w:ilvl w:val="0"/>
          <w:numId w:val="8"/>
        </w:numPr>
        <w:spacing w:line="360" w:lineRule="auto"/>
        <w:ind w:left="0" w:firstLine="680"/>
        <w:contextualSpacing/>
        <w:jc w:val="both"/>
        <w:rPr>
          <w:color w:val="000000"/>
          <w:sz w:val="28"/>
          <w:szCs w:val="28"/>
          <w:lang w:val="uk-UA"/>
        </w:rPr>
      </w:pPr>
      <w:r w:rsidRPr="00891A59">
        <w:rPr>
          <w:color w:val="000000"/>
          <w:sz w:val="28"/>
          <w:szCs w:val="28"/>
          <w:lang w:val="uk-UA"/>
        </w:rPr>
        <w:t>Шкільняк М. Менеджмент у системі корпоративного управління.</w:t>
      </w:r>
      <w:r>
        <w:rPr>
          <w:color w:val="000000"/>
          <w:sz w:val="28"/>
          <w:szCs w:val="28"/>
          <w:lang w:val="uk-UA"/>
        </w:rPr>
        <w:t xml:space="preserve"> </w:t>
      </w:r>
      <w:r w:rsidRPr="00891A59">
        <w:rPr>
          <w:color w:val="000000"/>
          <w:sz w:val="28"/>
          <w:szCs w:val="28"/>
          <w:lang w:val="uk-UA"/>
        </w:rPr>
        <w:t>Вісник Тернопільського національного економічного університету. 2018. №.2. С. 7-20.</w:t>
      </w:r>
    </w:p>
    <w:p w:rsidR="00891A59" w:rsidRPr="00891A59" w:rsidRDefault="00891A59" w:rsidP="00891A59">
      <w:pPr>
        <w:pStyle w:val="ae"/>
        <w:widowControl w:val="0"/>
        <w:numPr>
          <w:ilvl w:val="0"/>
          <w:numId w:val="8"/>
        </w:numPr>
        <w:spacing w:line="360" w:lineRule="auto"/>
        <w:ind w:left="0" w:firstLine="680"/>
        <w:contextualSpacing/>
        <w:jc w:val="both"/>
        <w:rPr>
          <w:color w:val="000000"/>
          <w:sz w:val="28"/>
          <w:szCs w:val="28"/>
          <w:lang w:val="uk-UA"/>
        </w:rPr>
      </w:pPr>
      <w:r w:rsidRPr="00891A59">
        <w:rPr>
          <w:color w:val="000000"/>
          <w:sz w:val="28"/>
          <w:szCs w:val="28"/>
          <w:lang w:val="uk-UA"/>
        </w:rPr>
        <w:t>Шкільняк М.М., Овсянюк-Бердадіна О.Ф., Крисько Ж.Л., Демків</w:t>
      </w:r>
      <w:r>
        <w:rPr>
          <w:color w:val="000000"/>
          <w:sz w:val="28"/>
          <w:szCs w:val="28"/>
          <w:lang w:val="uk-UA"/>
        </w:rPr>
        <w:t xml:space="preserve"> </w:t>
      </w:r>
      <w:r w:rsidRPr="00891A59">
        <w:rPr>
          <w:color w:val="000000"/>
          <w:sz w:val="28"/>
          <w:szCs w:val="28"/>
          <w:lang w:val="uk-UA"/>
        </w:rPr>
        <w:t>І.О. Менеджмент: навчальний посібник. Тернопіль:«Крок», 2017. 351с.</w:t>
      </w:r>
    </w:p>
    <w:p w:rsidR="00701AAE" w:rsidRPr="00403296" w:rsidRDefault="00701AAE" w:rsidP="000629EC">
      <w:pPr>
        <w:pStyle w:val="ae"/>
        <w:widowControl w:val="0"/>
        <w:numPr>
          <w:ilvl w:val="0"/>
          <w:numId w:val="8"/>
        </w:numPr>
        <w:spacing w:line="360" w:lineRule="auto"/>
        <w:ind w:left="0" w:firstLine="680"/>
        <w:contextualSpacing/>
        <w:jc w:val="both"/>
        <w:rPr>
          <w:rStyle w:val="a-size-large"/>
          <w:color w:val="000000"/>
          <w:sz w:val="28"/>
          <w:szCs w:val="28"/>
          <w:lang w:val="uk-UA"/>
        </w:rPr>
      </w:pPr>
      <w:r w:rsidRPr="00BC6D36">
        <w:rPr>
          <w:rStyle w:val="a-size-large"/>
          <w:color w:val="000000"/>
          <w:sz w:val="28"/>
          <w:szCs w:val="28"/>
          <w:lang w:val="uk-UA"/>
        </w:rPr>
        <w:t>Шушпанов Д.</w:t>
      </w:r>
      <w:r>
        <w:rPr>
          <w:rStyle w:val="a-size-large"/>
          <w:color w:val="000000"/>
          <w:sz w:val="28"/>
          <w:szCs w:val="28"/>
          <w:lang w:val="uk-UA"/>
        </w:rPr>
        <w:t>Г.</w:t>
      </w:r>
      <w:r w:rsidRPr="00BC6D36">
        <w:rPr>
          <w:rStyle w:val="a-size-large"/>
          <w:color w:val="000000"/>
          <w:sz w:val="28"/>
          <w:szCs w:val="28"/>
          <w:lang w:val="uk-UA"/>
        </w:rPr>
        <w:t xml:space="preserve"> Оплата праці та мотивація працівників в Україні: сучасний стан та напрямки вдосконалення. </w:t>
      </w:r>
      <w:r w:rsidRPr="00BC6D36">
        <w:rPr>
          <w:rStyle w:val="a-size-large"/>
          <w:i/>
          <w:color w:val="000000"/>
          <w:sz w:val="28"/>
          <w:szCs w:val="28"/>
          <w:lang w:val="uk-UA"/>
        </w:rPr>
        <w:t>Економічний аналіз</w:t>
      </w:r>
      <w:r w:rsidRPr="00BC6D36">
        <w:rPr>
          <w:rStyle w:val="a-size-large"/>
          <w:color w:val="000000"/>
          <w:sz w:val="28"/>
          <w:szCs w:val="28"/>
          <w:lang w:val="uk-UA"/>
        </w:rPr>
        <w:t>: зб. наук. праць.  Тернопіль. 2011. Вип. 9, ч. 3. С. 347 – 350</w:t>
      </w:r>
    </w:p>
    <w:p w:rsidR="00701AAE" w:rsidRPr="00403296"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shd w:val="clear" w:color="auto" w:fill="FFFFFF"/>
          <w:lang w:val="uk-UA"/>
        </w:rPr>
      </w:pPr>
      <w:r w:rsidRPr="00403296">
        <w:rPr>
          <w:rFonts w:ascii="Times New Roman" w:hAnsi="Times New Roman"/>
          <w:color w:val="000000"/>
          <w:sz w:val="28"/>
          <w:szCs w:val="28"/>
          <w:shd w:val="clear" w:color="auto" w:fill="FFFFFF"/>
          <w:lang w:val="uk-UA"/>
        </w:rPr>
        <w:t xml:space="preserve">Щербак В. Г., Коваленко М. Ю. Мотивація праці в сучасних умовах підприємництва в Україні. </w:t>
      </w:r>
      <w:r w:rsidRPr="00403296">
        <w:rPr>
          <w:rFonts w:ascii="Times New Roman" w:hAnsi="Times New Roman"/>
          <w:i/>
          <w:color w:val="000000"/>
          <w:sz w:val="28"/>
          <w:szCs w:val="28"/>
          <w:shd w:val="clear" w:color="auto" w:fill="FFFFFF"/>
          <w:lang w:val="uk-UA"/>
        </w:rPr>
        <w:t>Вісник Київського національного університету технологій та дизайну. Серія Економічні науки</w:t>
      </w:r>
      <w:r w:rsidRPr="00403296">
        <w:rPr>
          <w:rFonts w:ascii="Times New Roman" w:hAnsi="Times New Roman"/>
          <w:color w:val="000000"/>
          <w:sz w:val="28"/>
          <w:szCs w:val="28"/>
          <w:shd w:val="clear" w:color="auto" w:fill="FFFFFF"/>
          <w:lang w:val="uk-UA"/>
        </w:rPr>
        <w:t>. 2018.  С. 99–112.</w:t>
      </w:r>
    </w:p>
    <w:p w:rsidR="00701AAE" w:rsidRPr="00F279DA"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sidRPr="00403296">
        <w:rPr>
          <w:rFonts w:ascii="Times New Roman" w:hAnsi="Times New Roman"/>
          <w:color w:val="000000"/>
          <w:sz w:val="28"/>
          <w:szCs w:val="28"/>
          <w:lang w:val="uk-UA"/>
        </w:rPr>
        <w:t xml:space="preserve">Ярмош В.В. Підходи до класифікації сучасних методів мотивації персоналу </w:t>
      </w:r>
      <w:r w:rsidRPr="00403296">
        <w:rPr>
          <w:rFonts w:ascii="Times New Roman" w:hAnsi="Times New Roman"/>
          <w:i/>
          <w:color w:val="000000"/>
          <w:sz w:val="28"/>
          <w:szCs w:val="28"/>
          <w:lang w:val="uk-UA"/>
        </w:rPr>
        <w:t>Економічний аналіз: зб. наук. праць.</w:t>
      </w:r>
      <w:r w:rsidRPr="00403296">
        <w:rPr>
          <w:rFonts w:ascii="Times New Roman" w:hAnsi="Times New Roman"/>
          <w:color w:val="000000"/>
          <w:sz w:val="28"/>
          <w:szCs w:val="28"/>
          <w:lang w:val="uk-UA"/>
        </w:rPr>
        <w:t xml:space="preserve"> Тернопіль, 2014. Том 15. № 3.   С. 263–268.</w:t>
      </w:r>
    </w:p>
    <w:p w:rsidR="00701AAE" w:rsidRPr="00403296" w:rsidRDefault="00701AAE" w:rsidP="000629EC">
      <w:pPr>
        <w:pStyle w:val="ae"/>
        <w:widowControl w:val="0"/>
        <w:numPr>
          <w:ilvl w:val="0"/>
          <w:numId w:val="8"/>
        </w:numPr>
        <w:spacing w:line="360" w:lineRule="auto"/>
        <w:ind w:left="0" w:firstLine="680"/>
        <w:contextualSpacing/>
        <w:jc w:val="both"/>
        <w:rPr>
          <w:color w:val="000000"/>
          <w:sz w:val="28"/>
          <w:szCs w:val="28"/>
          <w:lang w:val="uk-UA"/>
        </w:rPr>
      </w:pPr>
      <w:r w:rsidRPr="00403296">
        <w:rPr>
          <w:color w:val="000000"/>
          <w:sz w:val="28"/>
          <w:szCs w:val="28"/>
          <w:lang w:val="uk-UA"/>
        </w:rPr>
        <w:t xml:space="preserve">12 Effective Motivation Techniques for the Workplace. </w:t>
      </w:r>
      <w:r w:rsidRPr="00403296">
        <w:rPr>
          <w:color w:val="000000"/>
          <w:sz w:val="28"/>
          <w:szCs w:val="28"/>
          <w:lang w:val="en-US"/>
        </w:rPr>
        <w:t>URL</w:t>
      </w:r>
      <w:r w:rsidRPr="00403296">
        <w:rPr>
          <w:color w:val="000000"/>
          <w:sz w:val="28"/>
          <w:szCs w:val="28"/>
          <w:lang w:val="uk-UA"/>
        </w:rPr>
        <w:t>:https://www.indeed.com/career-advice/career-development/motivation-techniques-for-the-workplace</w:t>
      </w:r>
    </w:p>
    <w:p w:rsidR="00701AAE" w:rsidRPr="00403296" w:rsidRDefault="00701AAE" w:rsidP="000629EC">
      <w:pPr>
        <w:pStyle w:val="ae"/>
        <w:widowControl w:val="0"/>
        <w:numPr>
          <w:ilvl w:val="0"/>
          <w:numId w:val="8"/>
        </w:numPr>
        <w:spacing w:line="360" w:lineRule="auto"/>
        <w:ind w:left="0" w:firstLine="680"/>
        <w:contextualSpacing/>
        <w:jc w:val="both"/>
        <w:rPr>
          <w:color w:val="000000"/>
          <w:sz w:val="28"/>
          <w:szCs w:val="28"/>
          <w:lang w:val="uk-UA"/>
        </w:rPr>
      </w:pPr>
      <w:r w:rsidRPr="00403296">
        <w:rPr>
          <w:color w:val="000000"/>
          <w:sz w:val="28"/>
          <w:szCs w:val="28"/>
          <w:lang w:val="uk-UA"/>
        </w:rPr>
        <w:t xml:space="preserve">How to Boost Employee Engagement and Motivation. </w:t>
      </w:r>
      <w:hyperlink r:id="rId23" w:history="1">
        <w:r w:rsidRPr="00403296">
          <w:rPr>
            <w:rStyle w:val="af4"/>
            <w:color w:val="000000"/>
            <w:sz w:val="28"/>
            <w:szCs w:val="28"/>
            <w:lang w:val="en-US"/>
          </w:rPr>
          <w:t>URL</w:t>
        </w:r>
        <w:r w:rsidRPr="00403296">
          <w:rPr>
            <w:rStyle w:val="af4"/>
            <w:color w:val="000000"/>
            <w:sz w:val="28"/>
            <w:szCs w:val="28"/>
            <w:lang w:val="uk-UA"/>
          </w:rPr>
          <w:t>:https://www.ccl.org/articles/leading-effectively-articles/3-ways-to-boost-employee-motivation/</w:t>
        </w:r>
      </w:hyperlink>
    </w:p>
    <w:p w:rsidR="00701AAE"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sidRPr="00403296">
        <w:rPr>
          <w:rFonts w:ascii="Times New Roman" w:hAnsi="Times New Roman"/>
          <w:color w:val="000000"/>
          <w:sz w:val="28"/>
          <w:szCs w:val="28"/>
          <w:lang w:val="uk-UA"/>
        </w:rPr>
        <w:t xml:space="preserve">Herzberg F. Motivation to work.  Routledge, 2017.  218 p. </w:t>
      </w:r>
    </w:p>
    <w:p w:rsidR="00701AAE" w:rsidRPr="00403296" w:rsidRDefault="00701AAE" w:rsidP="000629EC">
      <w:pPr>
        <w:pStyle w:val="af5"/>
        <w:numPr>
          <w:ilvl w:val="0"/>
          <w:numId w:val="8"/>
        </w:numPr>
        <w:tabs>
          <w:tab w:val="left" w:pos="993"/>
          <w:tab w:val="left" w:pos="1276"/>
        </w:tabs>
        <w:spacing w:line="360" w:lineRule="auto"/>
        <w:ind w:left="0" w:firstLine="680"/>
        <w:contextualSpacing/>
        <w:jc w:val="both"/>
        <w:rPr>
          <w:rFonts w:ascii="Times New Roman" w:hAnsi="Times New Roman"/>
          <w:color w:val="000000"/>
          <w:sz w:val="28"/>
          <w:szCs w:val="28"/>
          <w:lang w:val="uk-UA"/>
        </w:rPr>
      </w:pPr>
      <w:r w:rsidRPr="00403296">
        <w:rPr>
          <w:rFonts w:ascii="Times New Roman" w:hAnsi="Times New Roman"/>
          <w:color w:val="000000"/>
          <w:sz w:val="28"/>
          <w:szCs w:val="28"/>
          <w:lang w:val="uk-UA"/>
        </w:rPr>
        <w:t xml:space="preserve">Russo G. Skill utilization at work: Opportunity and motivation </w:t>
      </w:r>
      <w:r w:rsidRPr="00403296">
        <w:rPr>
          <w:rFonts w:ascii="Times New Roman" w:hAnsi="Times New Roman"/>
          <w:i/>
          <w:color w:val="000000"/>
          <w:sz w:val="28"/>
          <w:szCs w:val="28"/>
          <w:lang w:val="uk-UA"/>
        </w:rPr>
        <w:t>IZA World of Labor.</w:t>
      </w:r>
      <w:r w:rsidRPr="00403296">
        <w:rPr>
          <w:rFonts w:ascii="Times New Roman" w:hAnsi="Times New Roman"/>
          <w:color w:val="000000"/>
          <w:sz w:val="28"/>
          <w:szCs w:val="28"/>
          <w:lang w:val="uk-UA"/>
        </w:rPr>
        <w:t xml:space="preserve"> 2017. P. 1–11.</w:t>
      </w:r>
    </w:p>
    <w:p w:rsidR="00701AAE" w:rsidRDefault="00701AAE" w:rsidP="00D815CA">
      <w:pPr>
        <w:pStyle w:val="ae"/>
        <w:widowControl w:val="0"/>
        <w:spacing w:line="360" w:lineRule="auto"/>
        <w:ind w:left="680"/>
        <w:contextualSpacing/>
        <w:jc w:val="both"/>
        <w:rPr>
          <w:sz w:val="28"/>
          <w:szCs w:val="28"/>
          <w:lang w:val="uk-UA"/>
        </w:rPr>
      </w:pPr>
    </w:p>
    <w:p w:rsidR="00701AAE" w:rsidRPr="007D3651" w:rsidRDefault="00701AAE" w:rsidP="00403296">
      <w:pPr>
        <w:widowControl w:val="0"/>
        <w:spacing w:after="0" w:line="360" w:lineRule="auto"/>
        <w:ind w:firstLine="680"/>
        <w:contextualSpacing/>
        <w:jc w:val="both"/>
        <w:rPr>
          <w:rFonts w:ascii="Times New Roman" w:hAnsi="Times New Roman"/>
          <w:sz w:val="28"/>
          <w:szCs w:val="28"/>
        </w:rPr>
      </w:pPr>
    </w:p>
    <w:sectPr w:rsidR="00701AAE" w:rsidRPr="007D3651" w:rsidSect="009A370E">
      <w:headerReference w:type="default" r:id="rId2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18B8" w:rsidRDefault="004C18B8" w:rsidP="00867D64">
      <w:pPr>
        <w:spacing w:after="0" w:line="240" w:lineRule="auto"/>
      </w:pPr>
      <w:r>
        <w:separator/>
      </w:r>
    </w:p>
  </w:endnote>
  <w:endnote w:type="continuationSeparator" w:id="0">
    <w:p w:rsidR="004C18B8" w:rsidRDefault="004C18B8" w:rsidP="00867D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utive Mono">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18B8" w:rsidRDefault="004C18B8" w:rsidP="00867D64">
      <w:pPr>
        <w:spacing w:after="0" w:line="240" w:lineRule="auto"/>
      </w:pPr>
      <w:r>
        <w:separator/>
      </w:r>
    </w:p>
  </w:footnote>
  <w:footnote w:type="continuationSeparator" w:id="0">
    <w:p w:rsidR="004C18B8" w:rsidRDefault="004C18B8" w:rsidP="00867D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3E84" w:rsidRPr="00867D64" w:rsidRDefault="00E63E84">
    <w:pPr>
      <w:pStyle w:val="a3"/>
      <w:jc w:val="right"/>
      <w:rPr>
        <w:rFonts w:ascii="Times New Roman" w:hAnsi="Times New Roman"/>
        <w:sz w:val="24"/>
        <w:szCs w:val="24"/>
      </w:rPr>
    </w:pPr>
    <w:r w:rsidRPr="00867D64">
      <w:rPr>
        <w:rFonts w:ascii="Times New Roman" w:hAnsi="Times New Roman"/>
        <w:sz w:val="24"/>
        <w:szCs w:val="24"/>
      </w:rPr>
      <w:fldChar w:fldCharType="begin"/>
    </w:r>
    <w:r w:rsidRPr="00867D64">
      <w:rPr>
        <w:rFonts w:ascii="Times New Roman" w:hAnsi="Times New Roman"/>
        <w:sz w:val="24"/>
        <w:szCs w:val="24"/>
      </w:rPr>
      <w:instrText>PAGE   \* MERGEFORMAT</w:instrText>
    </w:r>
    <w:r w:rsidRPr="00867D64">
      <w:rPr>
        <w:rFonts w:ascii="Times New Roman" w:hAnsi="Times New Roman"/>
        <w:sz w:val="24"/>
        <w:szCs w:val="24"/>
      </w:rPr>
      <w:fldChar w:fldCharType="separate"/>
    </w:r>
    <w:r w:rsidR="008D4037">
      <w:rPr>
        <w:rFonts w:ascii="Times New Roman" w:hAnsi="Times New Roman"/>
        <w:noProof/>
        <w:sz w:val="24"/>
        <w:szCs w:val="24"/>
      </w:rPr>
      <w:t>20</w:t>
    </w:r>
    <w:r w:rsidRPr="00867D64">
      <w:rPr>
        <w:rFonts w:ascii="Times New Roman" w:hAnsi="Times New Roman"/>
        <w:sz w:val="24"/>
        <w:szCs w:val="24"/>
      </w:rPr>
      <w:fldChar w:fldCharType="end"/>
    </w:r>
  </w:p>
  <w:p w:rsidR="00E63E84" w:rsidRPr="00867D64" w:rsidRDefault="00E63E84" w:rsidP="00B76284">
    <w:pPr>
      <w:pStyle w:val="a3"/>
      <w:jc w:val="right"/>
      <w:rPr>
        <w:rFonts w:ascii="Times New Roman" w:hAnsi="Times New Roman"/>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6195C"/>
    <w:multiLevelType w:val="hybridMultilevel"/>
    <w:tmpl w:val="1CD0D76A"/>
    <w:lvl w:ilvl="0" w:tplc="00FC1CF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 w15:restartNumberingAfterBreak="0">
    <w:nsid w:val="12795630"/>
    <w:multiLevelType w:val="hybridMultilevel"/>
    <w:tmpl w:val="3B208C10"/>
    <w:lvl w:ilvl="0" w:tplc="17769046">
      <w:start w:val="16"/>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138B0007"/>
    <w:multiLevelType w:val="multilevel"/>
    <w:tmpl w:val="72BE637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17426866"/>
    <w:multiLevelType w:val="multilevel"/>
    <w:tmpl w:val="B8900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387EA3"/>
    <w:multiLevelType w:val="multilevel"/>
    <w:tmpl w:val="EE10A370"/>
    <w:lvl w:ilvl="0">
      <w:start w:val="1"/>
      <w:numFmt w:val="decimal"/>
      <w:lvlText w:val="%1."/>
      <w:lvlJc w:val="left"/>
      <w:pPr>
        <w:tabs>
          <w:tab w:val="num" w:pos="510"/>
        </w:tabs>
        <w:ind w:left="510" w:hanging="51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5" w15:restartNumberingAfterBreak="0">
    <w:nsid w:val="1F443E67"/>
    <w:multiLevelType w:val="hybridMultilevel"/>
    <w:tmpl w:val="6EA63682"/>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6" w15:restartNumberingAfterBreak="0">
    <w:nsid w:val="2DE43541"/>
    <w:multiLevelType w:val="hybridMultilevel"/>
    <w:tmpl w:val="45764C38"/>
    <w:lvl w:ilvl="0" w:tplc="71A899C0">
      <w:start w:val="1"/>
      <w:numFmt w:val="decimal"/>
      <w:lvlText w:val="%1."/>
      <w:lvlJc w:val="left"/>
      <w:pPr>
        <w:ind w:left="502" w:hanging="360"/>
      </w:pPr>
      <w:rPr>
        <w:rFonts w:cs="Times New Roman"/>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7" w15:restartNumberingAfterBreak="0">
    <w:nsid w:val="34421429"/>
    <w:multiLevelType w:val="hybridMultilevel"/>
    <w:tmpl w:val="07A000EC"/>
    <w:lvl w:ilvl="0" w:tplc="00FC1CF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8" w15:restartNumberingAfterBreak="0">
    <w:nsid w:val="4DC95AAC"/>
    <w:multiLevelType w:val="multilevel"/>
    <w:tmpl w:val="8E4ECB1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15:restartNumberingAfterBreak="0">
    <w:nsid w:val="4E2936A3"/>
    <w:multiLevelType w:val="hybridMultilevel"/>
    <w:tmpl w:val="9094EBA8"/>
    <w:lvl w:ilvl="0" w:tplc="00FC1CF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0" w15:restartNumberingAfterBreak="0">
    <w:nsid w:val="500A677D"/>
    <w:multiLevelType w:val="hybridMultilevel"/>
    <w:tmpl w:val="CE5081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70E7EE6"/>
    <w:multiLevelType w:val="hybridMultilevel"/>
    <w:tmpl w:val="12E08E8C"/>
    <w:lvl w:ilvl="0" w:tplc="00FC1CFC">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67A33152"/>
    <w:multiLevelType w:val="hybridMultilevel"/>
    <w:tmpl w:val="C56A134C"/>
    <w:lvl w:ilvl="0" w:tplc="00FC1CFC">
      <w:start w:val="1"/>
      <w:numFmt w:val="bullet"/>
      <w:lvlText w:val=""/>
      <w:lvlJc w:val="left"/>
      <w:pPr>
        <w:ind w:left="1428" w:hanging="360"/>
      </w:pPr>
      <w:rPr>
        <w:rFonts w:ascii="Symbol" w:hAnsi="Symbol" w:hint="default"/>
      </w:rPr>
    </w:lvl>
    <w:lvl w:ilvl="1" w:tplc="04190019">
      <w:start w:val="1"/>
      <w:numFmt w:val="lowerLetter"/>
      <w:lvlText w:val="%2."/>
      <w:lvlJc w:val="left"/>
      <w:pPr>
        <w:ind w:left="2148" w:hanging="360"/>
      </w:pPr>
      <w:rPr>
        <w:rFonts w:cs="Times New Roman"/>
      </w:rPr>
    </w:lvl>
    <w:lvl w:ilvl="2" w:tplc="0419001B">
      <w:start w:val="1"/>
      <w:numFmt w:val="lowerRoman"/>
      <w:lvlText w:val="%3."/>
      <w:lvlJc w:val="right"/>
      <w:pPr>
        <w:ind w:left="2868" w:hanging="180"/>
      </w:pPr>
      <w:rPr>
        <w:rFonts w:cs="Times New Roman"/>
      </w:rPr>
    </w:lvl>
    <w:lvl w:ilvl="3" w:tplc="0419000F">
      <w:start w:val="1"/>
      <w:numFmt w:val="decimal"/>
      <w:lvlText w:val="%4."/>
      <w:lvlJc w:val="left"/>
      <w:pPr>
        <w:ind w:left="3588" w:hanging="360"/>
      </w:pPr>
      <w:rPr>
        <w:rFonts w:cs="Times New Roman"/>
      </w:rPr>
    </w:lvl>
    <w:lvl w:ilvl="4" w:tplc="04190019">
      <w:start w:val="1"/>
      <w:numFmt w:val="lowerLetter"/>
      <w:lvlText w:val="%5."/>
      <w:lvlJc w:val="left"/>
      <w:pPr>
        <w:ind w:left="4308" w:hanging="360"/>
      </w:pPr>
      <w:rPr>
        <w:rFonts w:cs="Times New Roman"/>
      </w:rPr>
    </w:lvl>
    <w:lvl w:ilvl="5" w:tplc="0419001B">
      <w:start w:val="1"/>
      <w:numFmt w:val="lowerRoman"/>
      <w:lvlText w:val="%6."/>
      <w:lvlJc w:val="right"/>
      <w:pPr>
        <w:ind w:left="5028" w:hanging="180"/>
      </w:pPr>
      <w:rPr>
        <w:rFonts w:cs="Times New Roman"/>
      </w:rPr>
    </w:lvl>
    <w:lvl w:ilvl="6" w:tplc="0419000F">
      <w:start w:val="1"/>
      <w:numFmt w:val="decimal"/>
      <w:lvlText w:val="%7."/>
      <w:lvlJc w:val="left"/>
      <w:pPr>
        <w:ind w:left="5748" w:hanging="360"/>
      </w:pPr>
      <w:rPr>
        <w:rFonts w:cs="Times New Roman"/>
      </w:rPr>
    </w:lvl>
    <w:lvl w:ilvl="7" w:tplc="04190019">
      <w:start w:val="1"/>
      <w:numFmt w:val="lowerLetter"/>
      <w:lvlText w:val="%8."/>
      <w:lvlJc w:val="left"/>
      <w:pPr>
        <w:ind w:left="6468" w:hanging="360"/>
      </w:pPr>
      <w:rPr>
        <w:rFonts w:cs="Times New Roman"/>
      </w:rPr>
    </w:lvl>
    <w:lvl w:ilvl="8" w:tplc="0419001B">
      <w:start w:val="1"/>
      <w:numFmt w:val="lowerRoman"/>
      <w:lvlText w:val="%9."/>
      <w:lvlJc w:val="right"/>
      <w:pPr>
        <w:ind w:left="7188" w:hanging="180"/>
      </w:pPr>
      <w:rPr>
        <w:rFonts w:cs="Times New Roman"/>
      </w:rPr>
    </w:lvl>
  </w:abstractNum>
  <w:abstractNum w:abstractNumId="13" w15:restartNumberingAfterBreak="0">
    <w:nsid w:val="689A237D"/>
    <w:multiLevelType w:val="multilevel"/>
    <w:tmpl w:val="6CB2703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4" w15:restartNumberingAfterBreak="0">
    <w:nsid w:val="701B1181"/>
    <w:multiLevelType w:val="hybridMultilevel"/>
    <w:tmpl w:val="4E628AF2"/>
    <w:lvl w:ilvl="0" w:tplc="00FC1CFC">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hint="default"/>
      </w:rPr>
    </w:lvl>
    <w:lvl w:ilvl="8" w:tplc="04190005">
      <w:start w:val="1"/>
      <w:numFmt w:val="bullet"/>
      <w:lvlText w:val=""/>
      <w:lvlJc w:val="left"/>
      <w:pPr>
        <w:tabs>
          <w:tab w:val="num" w:pos="6120"/>
        </w:tabs>
        <w:ind w:left="6120" w:hanging="360"/>
      </w:pPr>
      <w:rPr>
        <w:rFonts w:ascii="Wingdings" w:hAnsi="Wingdings" w:hint="default"/>
      </w:rPr>
    </w:lvl>
  </w:abstractNum>
  <w:num w:numId="1">
    <w:abstractNumId w:val="3"/>
  </w:num>
  <w:num w:numId="2">
    <w:abstractNumId w:val="7"/>
  </w:num>
  <w:num w:numId="3">
    <w:abstractNumId w:val="9"/>
  </w:num>
  <w:num w:numId="4">
    <w:abstractNumId w:val="0"/>
  </w:num>
  <w:num w:numId="5">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1"/>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8"/>
  </w:num>
  <w:num w:numId="11">
    <w:abstractNumId w:val="13"/>
  </w:num>
  <w:num w:numId="12">
    <w:abstractNumId w:val="4"/>
  </w:num>
  <w:num w:numId="13">
    <w:abstractNumId w:val="5"/>
  </w:num>
  <w:num w:numId="14">
    <w:abstractNumId w:val="1"/>
  </w:num>
  <w:num w:numId="15">
    <w:abstractNumId w:val="6"/>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B18B3"/>
    <w:rsid w:val="000071CA"/>
    <w:rsid w:val="00007AA0"/>
    <w:rsid w:val="000105F9"/>
    <w:rsid w:val="00015567"/>
    <w:rsid w:val="00020A07"/>
    <w:rsid w:val="00027FB8"/>
    <w:rsid w:val="000345AA"/>
    <w:rsid w:val="00037F52"/>
    <w:rsid w:val="00043C6C"/>
    <w:rsid w:val="000456ED"/>
    <w:rsid w:val="00045A7B"/>
    <w:rsid w:val="000522CE"/>
    <w:rsid w:val="00055568"/>
    <w:rsid w:val="00055826"/>
    <w:rsid w:val="00055D27"/>
    <w:rsid w:val="000629EC"/>
    <w:rsid w:val="00085663"/>
    <w:rsid w:val="000A35DC"/>
    <w:rsid w:val="000A3A40"/>
    <w:rsid w:val="000A42F0"/>
    <w:rsid w:val="000B12F7"/>
    <w:rsid w:val="000C6758"/>
    <w:rsid w:val="000D6A5F"/>
    <w:rsid w:val="000E1D04"/>
    <w:rsid w:val="000E73A5"/>
    <w:rsid w:val="000E7584"/>
    <w:rsid w:val="000E7CAB"/>
    <w:rsid w:val="000F51A6"/>
    <w:rsid w:val="001064F9"/>
    <w:rsid w:val="00115997"/>
    <w:rsid w:val="0012145D"/>
    <w:rsid w:val="001239F6"/>
    <w:rsid w:val="00125084"/>
    <w:rsid w:val="00141B17"/>
    <w:rsid w:val="001477DC"/>
    <w:rsid w:val="00195100"/>
    <w:rsid w:val="001A5F21"/>
    <w:rsid w:val="001D1230"/>
    <w:rsid w:val="001E22D2"/>
    <w:rsid w:val="001F1729"/>
    <w:rsid w:val="0020055E"/>
    <w:rsid w:val="002010C8"/>
    <w:rsid w:val="00207675"/>
    <w:rsid w:val="00210096"/>
    <w:rsid w:val="002200D7"/>
    <w:rsid w:val="0023498A"/>
    <w:rsid w:val="00243A26"/>
    <w:rsid w:val="0024524B"/>
    <w:rsid w:val="00250ECA"/>
    <w:rsid w:val="00251741"/>
    <w:rsid w:val="00254DAD"/>
    <w:rsid w:val="00267DCA"/>
    <w:rsid w:val="00273F87"/>
    <w:rsid w:val="002829B3"/>
    <w:rsid w:val="00284605"/>
    <w:rsid w:val="002A578B"/>
    <w:rsid w:val="002A7DEB"/>
    <w:rsid w:val="002B2877"/>
    <w:rsid w:val="002B2C2C"/>
    <w:rsid w:val="002B556C"/>
    <w:rsid w:val="002B7B09"/>
    <w:rsid w:val="002D0725"/>
    <w:rsid w:val="002D4D7F"/>
    <w:rsid w:val="002D5D1F"/>
    <w:rsid w:val="00316F22"/>
    <w:rsid w:val="003178B9"/>
    <w:rsid w:val="003212B5"/>
    <w:rsid w:val="00332E5F"/>
    <w:rsid w:val="00353B80"/>
    <w:rsid w:val="00371936"/>
    <w:rsid w:val="00376857"/>
    <w:rsid w:val="0038233A"/>
    <w:rsid w:val="003A760F"/>
    <w:rsid w:val="003B72E0"/>
    <w:rsid w:val="003C77A5"/>
    <w:rsid w:val="003E1F2D"/>
    <w:rsid w:val="003E2D26"/>
    <w:rsid w:val="003E4660"/>
    <w:rsid w:val="003E68AC"/>
    <w:rsid w:val="00403296"/>
    <w:rsid w:val="00416ED5"/>
    <w:rsid w:val="00421FF8"/>
    <w:rsid w:val="004260B3"/>
    <w:rsid w:val="0043558E"/>
    <w:rsid w:val="00440231"/>
    <w:rsid w:val="0044540F"/>
    <w:rsid w:val="0045088B"/>
    <w:rsid w:val="00463919"/>
    <w:rsid w:val="00482102"/>
    <w:rsid w:val="004A3372"/>
    <w:rsid w:val="004C1314"/>
    <w:rsid w:val="004C18B8"/>
    <w:rsid w:val="004E1096"/>
    <w:rsid w:val="004F33F4"/>
    <w:rsid w:val="004F3A9D"/>
    <w:rsid w:val="004F6F04"/>
    <w:rsid w:val="005000D9"/>
    <w:rsid w:val="0050482E"/>
    <w:rsid w:val="0051206E"/>
    <w:rsid w:val="00513638"/>
    <w:rsid w:val="005228B8"/>
    <w:rsid w:val="0058555C"/>
    <w:rsid w:val="005A20F6"/>
    <w:rsid w:val="005A7532"/>
    <w:rsid w:val="006000A6"/>
    <w:rsid w:val="00610DD9"/>
    <w:rsid w:val="00631D00"/>
    <w:rsid w:val="00651CDB"/>
    <w:rsid w:val="00655A04"/>
    <w:rsid w:val="006616F2"/>
    <w:rsid w:val="006929D0"/>
    <w:rsid w:val="006950ED"/>
    <w:rsid w:val="0069634D"/>
    <w:rsid w:val="006A38A0"/>
    <w:rsid w:val="006B4F7E"/>
    <w:rsid w:val="006C6902"/>
    <w:rsid w:val="00701AAE"/>
    <w:rsid w:val="00701DB8"/>
    <w:rsid w:val="00724920"/>
    <w:rsid w:val="007265C0"/>
    <w:rsid w:val="00727D5E"/>
    <w:rsid w:val="00744CE8"/>
    <w:rsid w:val="00746BFA"/>
    <w:rsid w:val="007477B2"/>
    <w:rsid w:val="00747D3B"/>
    <w:rsid w:val="007519A6"/>
    <w:rsid w:val="007568B8"/>
    <w:rsid w:val="00761ACE"/>
    <w:rsid w:val="00797A29"/>
    <w:rsid w:val="007D3651"/>
    <w:rsid w:val="008045B1"/>
    <w:rsid w:val="00806837"/>
    <w:rsid w:val="0081232A"/>
    <w:rsid w:val="008231D2"/>
    <w:rsid w:val="0083046B"/>
    <w:rsid w:val="00835F37"/>
    <w:rsid w:val="00836240"/>
    <w:rsid w:val="00844DDE"/>
    <w:rsid w:val="008472C1"/>
    <w:rsid w:val="00867D64"/>
    <w:rsid w:val="00867EAD"/>
    <w:rsid w:val="0087437B"/>
    <w:rsid w:val="00882341"/>
    <w:rsid w:val="00883407"/>
    <w:rsid w:val="00891A59"/>
    <w:rsid w:val="00894F3E"/>
    <w:rsid w:val="008A1149"/>
    <w:rsid w:val="008A6F33"/>
    <w:rsid w:val="008B22B7"/>
    <w:rsid w:val="008B2888"/>
    <w:rsid w:val="008B729C"/>
    <w:rsid w:val="008C6020"/>
    <w:rsid w:val="008D3460"/>
    <w:rsid w:val="008D3BA7"/>
    <w:rsid w:val="008D4037"/>
    <w:rsid w:val="008D4CA1"/>
    <w:rsid w:val="008E68DF"/>
    <w:rsid w:val="008E6B28"/>
    <w:rsid w:val="008E7809"/>
    <w:rsid w:val="00900405"/>
    <w:rsid w:val="009017B9"/>
    <w:rsid w:val="00914F3E"/>
    <w:rsid w:val="0093550F"/>
    <w:rsid w:val="00953D5C"/>
    <w:rsid w:val="00955706"/>
    <w:rsid w:val="00966836"/>
    <w:rsid w:val="009A370E"/>
    <w:rsid w:val="009A60CA"/>
    <w:rsid w:val="009F608C"/>
    <w:rsid w:val="00A11D4C"/>
    <w:rsid w:val="00A179BC"/>
    <w:rsid w:val="00A25CA0"/>
    <w:rsid w:val="00A279A7"/>
    <w:rsid w:val="00A3433C"/>
    <w:rsid w:val="00A447AD"/>
    <w:rsid w:val="00A57A9B"/>
    <w:rsid w:val="00A7589A"/>
    <w:rsid w:val="00A80955"/>
    <w:rsid w:val="00A86A60"/>
    <w:rsid w:val="00A86D39"/>
    <w:rsid w:val="00A91F96"/>
    <w:rsid w:val="00AA3D5A"/>
    <w:rsid w:val="00AB74DF"/>
    <w:rsid w:val="00AC1BE8"/>
    <w:rsid w:val="00AC616E"/>
    <w:rsid w:val="00AD24D6"/>
    <w:rsid w:val="00AE17C2"/>
    <w:rsid w:val="00AF27CD"/>
    <w:rsid w:val="00AF3AEE"/>
    <w:rsid w:val="00B2249E"/>
    <w:rsid w:val="00B26DAF"/>
    <w:rsid w:val="00B32312"/>
    <w:rsid w:val="00B42347"/>
    <w:rsid w:val="00B459E0"/>
    <w:rsid w:val="00B47301"/>
    <w:rsid w:val="00B4776A"/>
    <w:rsid w:val="00B76284"/>
    <w:rsid w:val="00B93AF5"/>
    <w:rsid w:val="00B93BF2"/>
    <w:rsid w:val="00BA1B4F"/>
    <w:rsid w:val="00BB6C7A"/>
    <w:rsid w:val="00BC6D36"/>
    <w:rsid w:val="00BD2A17"/>
    <w:rsid w:val="00BD49E0"/>
    <w:rsid w:val="00BE1761"/>
    <w:rsid w:val="00C30D3F"/>
    <w:rsid w:val="00C3314B"/>
    <w:rsid w:val="00C417CF"/>
    <w:rsid w:val="00C4469A"/>
    <w:rsid w:val="00C54AC4"/>
    <w:rsid w:val="00C67D9F"/>
    <w:rsid w:val="00C74D4B"/>
    <w:rsid w:val="00C76E9B"/>
    <w:rsid w:val="00C77F12"/>
    <w:rsid w:val="00C8017F"/>
    <w:rsid w:val="00C919CE"/>
    <w:rsid w:val="00CC5493"/>
    <w:rsid w:val="00CD1B22"/>
    <w:rsid w:val="00CD1D70"/>
    <w:rsid w:val="00CD44FD"/>
    <w:rsid w:val="00CD5167"/>
    <w:rsid w:val="00CE43CC"/>
    <w:rsid w:val="00CF6BB7"/>
    <w:rsid w:val="00CF6FFC"/>
    <w:rsid w:val="00D22D2F"/>
    <w:rsid w:val="00D42E0C"/>
    <w:rsid w:val="00D53CDE"/>
    <w:rsid w:val="00D60369"/>
    <w:rsid w:val="00D702C2"/>
    <w:rsid w:val="00D719BA"/>
    <w:rsid w:val="00D804BB"/>
    <w:rsid w:val="00D8111B"/>
    <w:rsid w:val="00D815CA"/>
    <w:rsid w:val="00D825B4"/>
    <w:rsid w:val="00DB5252"/>
    <w:rsid w:val="00DC0F6C"/>
    <w:rsid w:val="00DC11E2"/>
    <w:rsid w:val="00DC35E4"/>
    <w:rsid w:val="00DD483F"/>
    <w:rsid w:val="00DD72DB"/>
    <w:rsid w:val="00DE7028"/>
    <w:rsid w:val="00E113E5"/>
    <w:rsid w:val="00E14521"/>
    <w:rsid w:val="00E1664C"/>
    <w:rsid w:val="00E17541"/>
    <w:rsid w:val="00E20477"/>
    <w:rsid w:val="00E30BD8"/>
    <w:rsid w:val="00E35F2C"/>
    <w:rsid w:val="00E54635"/>
    <w:rsid w:val="00E61FF0"/>
    <w:rsid w:val="00E63E84"/>
    <w:rsid w:val="00E651C7"/>
    <w:rsid w:val="00E73728"/>
    <w:rsid w:val="00E7763A"/>
    <w:rsid w:val="00E85A2D"/>
    <w:rsid w:val="00EA74AA"/>
    <w:rsid w:val="00EB1374"/>
    <w:rsid w:val="00EB7AA4"/>
    <w:rsid w:val="00EC5388"/>
    <w:rsid w:val="00EE7395"/>
    <w:rsid w:val="00EF399C"/>
    <w:rsid w:val="00EF4FD1"/>
    <w:rsid w:val="00F279DA"/>
    <w:rsid w:val="00F4220E"/>
    <w:rsid w:val="00F51DC7"/>
    <w:rsid w:val="00F53E2E"/>
    <w:rsid w:val="00F74373"/>
    <w:rsid w:val="00FA4C9D"/>
    <w:rsid w:val="00FB18B3"/>
    <w:rsid w:val="00FB58EF"/>
    <w:rsid w:val="00FC7A51"/>
    <w:rsid w:val="00FC7E1A"/>
    <w:rsid w:val="00FD1859"/>
    <w:rsid w:val="00FF056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
    <o:shapelayout v:ext="edit">
      <o:idmap v:ext="edit" data="1"/>
      <o:rules v:ext="edit">
        <o:r id="V:Rule1" type="connector" idref="#AutoShape 10"/>
        <o:r id="V:Rule2" type="connector" idref="#AutoShape 9"/>
        <o:r id="V:Rule3" type="connector" idref="#AutoShape 12"/>
        <o:r id="V:Rule4" type="connector" idref="#AutoShape 58"/>
        <o:r id="V:Rule5" type="connector" idref="#AutoShape 57"/>
        <o:r id="V:Rule6" type="connector" idref="#AutoShape 49"/>
        <o:r id="V:Rule7" type="connector" idref="#AutoShape 60"/>
        <o:r id="V:Rule8" type="connector" idref="#AutoShape 46"/>
        <o:r id="V:Rule9" type="connector" idref="#AutoShape 50"/>
        <o:r id="V:Rule10" type="connector" idref="#AutoShape 54"/>
        <o:r id="V:Rule11" type="connector" idref="#AutoShape 59"/>
        <o:r id="V:Rule12" type="connector" idref="#AutoShape 56"/>
        <o:r id="V:Rule13" type="connector" idref="#AutoShape 47"/>
        <o:r id="V:Rule14" type="connector" idref="#AutoShape 62"/>
        <o:r id="V:Rule15" type="connector" idref="#AutoShape 51"/>
        <o:r id="V:Rule16" type="connector" idref="#AutoShape 8"/>
        <o:r id="V:Rule17" type="connector" idref="#AutoShape 48"/>
        <o:r id="V:Rule18" type="connector" idref="#AutoShape 55"/>
        <o:r id="V:Rule19" type="connector" idref="#AutoShape 7"/>
        <o:r id="V:Rule20" type="connector" idref="#AutoShape 61"/>
        <o:r id="V:Rule21" type="connector" idref="#AutoShape 53"/>
        <o:r id="V:Rule22" type="connector" idref="#AutoShape 6"/>
        <o:r id="V:Rule23" type="connector" idref="#AutoShape 52"/>
        <o:r id="V:Rule24" type="connector" idref="#AutoShape 63"/>
      </o:rules>
    </o:shapelayout>
  </w:shapeDefaults>
  <w:decimalSymbol w:val=","/>
  <w:listSeparator w:val=";"/>
  <w14:docId w14:val="7246091F"/>
  <w15:docId w15:val="{059B0AD5-A95E-4140-8A82-E08AF611C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00D9"/>
    <w:pPr>
      <w:spacing w:after="200" w:line="276" w:lineRule="auto"/>
    </w:pPr>
    <w:rPr>
      <w:lang w:eastAsia="en-US"/>
    </w:rPr>
  </w:style>
  <w:style w:type="paragraph" w:styleId="1">
    <w:name w:val="heading 1"/>
    <w:basedOn w:val="a"/>
    <w:next w:val="a"/>
    <w:link w:val="10"/>
    <w:uiPriority w:val="99"/>
    <w:qFormat/>
    <w:locked/>
    <w:rsid w:val="008B2888"/>
    <w:pPr>
      <w:keepNext/>
      <w:spacing w:before="240" w:after="60"/>
      <w:outlineLvl w:val="0"/>
    </w:pPr>
    <w:rPr>
      <w:rFonts w:ascii="Cambria" w:eastAsia="Times New Roman" w:hAnsi="Cambria"/>
      <w:b/>
      <w:bCs/>
      <w:kern w:val="32"/>
      <w:sz w:val="32"/>
      <w:szCs w:val="32"/>
    </w:rPr>
  </w:style>
  <w:style w:type="paragraph" w:styleId="4">
    <w:name w:val="heading 4"/>
    <w:basedOn w:val="a"/>
    <w:link w:val="40"/>
    <w:uiPriority w:val="99"/>
    <w:qFormat/>
    <w:rsid w:val="00E20477"/>
    <w:pPr>
      <w:spacing w:before="100" w:beforeAutospacing="1" w:after="100" w:afterAutospacing="1" w:line="240" w:lineRule="auto"/>
      <w:outlineLvl w:val="3"/>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B2888"/>
    <w:rPr>
      <w:rFonts w:ascii="Cambria" w:hAnsi="Cambria" w:cs="Times New Roman"/>
      <w:b/>
      <w:bCs/>
      <w:kern w:val="32"/>
      <w:sz w:val="32"/>
      <w:szCs w:val="32"/>
      <w:lang w:eastAsia="en-US"/>
    </w:rPr>
  </w:style>
  <w:style w:type="character" w:customStyle="1" w:styleId="40">
    <w:name w:val="Заголовок 4 Знак"/>
    <w:basedOn w:val="a0"/>
    <w:link w:val="4"/>
    <w:uiPriority w:val="99"/>
    <w:locked/>
    <w:rsid w:val="00E20477"/>
    <w:rPr>
      <w:rFonts w:ascii="Times New Roman" w:hAnsi="Times New Roman" w:cs="Times New Roman"/>
      <w:b/>
      <w:bCs/>
      <w:sz w:val="24"/>
      <w:szCs w:val="24"/>
      <w:lang w:eastAsia="ru-RU"/>
    </w:rPr>
  </w:style>
  <w:style w:type="paragraph" w:styleId="a3">
    <w:name w:val="header"/>
    <w:basedOn w:val="a"/>
    <w:link w:val="a4"/>
    <w:uiPriority w:val="99"/>
    <w:rsid w:val="00867D64"/>
    <w:pPr>
      <w:tabs>
        <w:tab w:val="center" w:pos="4677"/>
        <w:tab w:val="right" w:pos="9355"/>
      </w:tabs>
      <w:spacing w:after="0" w:line="240" w:lineRule="auto"/>
    </w:pPr>
  </w:style>
  <w:style w:type="character" w:customStyle="1" w:styleId="a4">
    <w:name w:val="Верхній колонтитул Знак"/>
    <w:basedOn w:val="a0"/>
    <w:link w:val="a3"/>
    <w:uiPriority w:val="99"/>
    <w:locked/>
    <w:rsid w:val="00867D64"/>
    <w:rPr>
      <w:rFonts w:cs="Times New Roman"/>
    </w:rPr>
  </w:style>
  <w:style w:type="paragraph" w:styleId="a5">
    <w:name w:val="footer"/>
    <w:basedOn w:val="a"/>
    <w:link w:val="a6"/>
    <w:uiPriority w:val="99"/>
    <w:rsid w:val="00867D64"/>
    <w:pPr>
      <w:tabs>
        <w:tab w:val="center" w:pos="4677"/>
        <w:tab w:val="right" w:pos="9355"/>
      </w:tabs>
      <w:spacing w:after="0" w:line="240" w:lineRule="auto"/>
    </w:pPr>
  </w:style>
  <w:style w:type="character" w:customStyle="1" w:styleId="a6">
    <w:name w:val="Нижній колонтитул Знак"/>
    <w:basedOn w:val="a0"/>
    <w:link w:val="a5"/>
    <w:uiPriority w:val="99"/>
    <w:locked/>
    <w:rsid w:val="00867D64"/>
    <w:rPr>
      <w:rFonts w:cs="Times New Roman"/>
    </w:rPr>
  </w:style>
  <w:style w:type="paragraph" w:styleId="a7">
    <w:name w:val="Normal (Web)"/>
    <w:aliases w:val="Обычный (веб)1,Обычный (Web)2"/>
    <w:basedOn w:val="a"/>
    <w:uiPriority w:val="99"/>
    <w:rsid w:val="00E20477"/>
    <w:pPr>
      <w:spacing w:before="100" w:beforeAutospacing="1" w:after="100" w:afterAutospacing="1" w:line="240" w:lineRule="auto"/>
    </w:pPr>
    <w:rPr>
      <w:rFonts w:ascii="Times New Roman" w:eastAsia="Times New Roman" w:hAnsi="Times New Roman"/>
      <w:sz w:val="24"/>
      <w:szCs w:val="24"/>
      <w:lang w:eastAsia="ru-RU"/>
    </w:rPr>
  </w:style>
  <w:style w:type="character" w:styleId="a8">
    <w:name w:val="Strong"/>
    <w:basedOn w:val="a0"/>
    <w:uiPriority w:val="99"/>
    <w:qFormat/>
    <w:rsid w:val="00C919CE"/>
    <w:rPr>
      <w:rFonts w:cs="Times New Roman"/>
      <w:b/>
      <w:bCs/>
    </w:rPr>
  </w:style>
  <w:style w:type="paragraph" w:styleId="a9">
    <w:name w:val="Balloon Text"/>
    <w:basedOn w:val="a"/>
    <w:link w:val="aa"/>
    <w:uiPriority w:val="99"/>
    <w:semiHidden/>
    <w:rsid w:val="00882341"/>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locked/>
    <w:rsid w:val="00882341"/>
    <w:rPr>
      <w:rFonts w:ascii="Tahoma" w:hAnsi="Tahoma" w:cs="Tahoma"/>
      <w:sz w:val="16"/>
      <w:szCs w:val="16"/>
    </w:rPr>
  </w:style>
  <w:style w:type="paragraph" w:customStyle="1" w:styleId="11">
    <w:name w:val="Обычный1"/>
    <w:uiPriority w:val="99"/>
    <w:rsid w:val="00A25CA0"/>
    <w:pPr>
      <w:widowControl w:val="0"/>
      <w:suppressAutoHyphens/>
    </w:pPr>
    <w:rPr>
      <w:rFonts w:ascii="Times New Roman" w:eastAsia="Arial Unicode MS" w:hAnsi="Times New Roman" w:cs="Arial Unicode MS"/>
      <w:color w:val="000000"/>
      <w:sz w:val="20"/>
      <w:szCs w:val="20"/>
      <w:u w:color="000000"/>
      <w:lang w:eastAsia="uk-UA"/>
    </w:rPr>
  </w:style>
  <w:style w:type="paragraph" w:customStyle="1" w:styleId="12">
    <w:name w:val="Абзац списка1"/>
    <w:basedOn w:val="a"/>
    <w:uiPriority w:val="99"/>
    <w:rsid w:val="00A25CA0"/>
    <w:pPr>
      <w:overflowPunct w:val="0"/>
      <w:autoSpaceDE w:val="0"/>
      <w:autoSpaceDN w:val="0"/>
      <w:adjustRightInd w:val="0"/>
      <w:spacing w:after="0" w:line="360" w:lineRule="auto"/>
      <w:ind w:left="720" w:firstLine="709"/>
      <w:jc w:val="both"/>
    </w:pPr>
    <w:rPr>
      <w:rFonts w:ascii="Times New Roman" w:eastAsia="Times New Roman" w:hAnsi="Times New Roman"/>
      <w:sz w:val="28"/>
      <w:szCs w:val="28"/>
      <w:lang w:val="uk-UA" w:eastAsia="ru-RU"/>
    </w:rPr>
  </w:style>
  <w:style w:type="table" w:styleId="ab">
    <w:name w:val="Table Grid"/>
    <w:basedOn w:val="a1"/>
    <w:uiPriority w:val="99"/>
    <w:rsid w:val="00A25CA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Сетка таблицы светлая1"/>
    <w:uiPriority w:val="99"/>
    <w:rsid w:val="00A25CA0"/>
    <w:rPr>
      <w:sz w:val="20"/>
      <w:szCs w:val="20"/>
      <w:lang w:val="uk-UA"/>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styleId="ac">
    <w:name w:val="Body Text Indent"/>
    <w:basedOn w:val="a"/>
    <w:link w:val="ad"/>
    <w:uiPriority w:val="99"/>
    <w:semiHidden/>
    <w:rsid w:val="00A25CA0"/>
    <w:pPr>
      <w:spacing w:after="120" w:line="240" w:lineRule="auto"/>
      <w:ind w:left="283"/>
    </w:pPr>
    <w:rPr>
      <w:rFonts w:ascii="Times New Roman" w:eastAsia="Times New Roman" w:hAnsi="Times New Roman"/>
      <w:sz w:val="24"/>
      <w:szCs w:val="24"/>
    </w:rPr>
  </w:style>
  <w:style w:type="character" w:customStyle="1" w:styleId="ad">
    <w:name w:val="Основний текст з відступом Знак"/>
    <w:basedOn w:val="a0"/>
    <w:link w:val="ac"/>
    <w:uiPriority w:val="99"/>
    <w:semiHidden/>
    <w:locked/>
    <w:rsid w:val="00A25CA0"/>
    <w:rPr>
      <w:rFonts w:ascii="Times New Roman" w:hAnsi="Times New Roman" w:cs="Times New Roman"/>
      <w:sz w:val="24"/>
      <w:szCs w:val="24"/>
    </w:rPr>
  </w:style>
  <w:style w:type="paragraph" w:styleId="ae">
    <w:name w:val="List Paragraph"/>
    <w:aliases w:val="Заголовак 3"/>
    <w:basedOn w:val="a"/>
    <w:link w:val="af"/>
    <w:uiPriority w:val="99"/>
    <w:qFormat/>
    <w:rsid w:val="00EC5388"/>
    <w:pPr>
      <w:spacing w:after="0" w:line="240" w:lineRule="auto"/>
      <w:ind w:left="708"/>
    </w:pPr>
    <w:rPr>
      <w:rFonts w:ascii="Times New Roman" w:hAnsi="Times New Roman"/>
      <w:sz w:val="24"/>
      <w:szCs w:val="20"/>
      <w:lang w:eastAsia="ru-RU"/>
    </w:rPr>
  </w:style>
  <w:style w:type="paragraph" w:customStyle="1" w:styleId="Style10">
    <w:name w:val="Style10"/>
    <w:basedOn w:val="a"/>
    <w:uiPriority w:val="99"/>
    <w:rsid w:val="00EC5388"/>
    <w:pPr>
      <w:widowControl w:val="0"/>
      <w:autoSpaceDE w:val="0"/>
      <w:autoSpaceDN w:val="0"/>
      <w:adjustRightInd w:val="0"/>
      <w:spacing w:after="0" w:line="221" w:lineRule="exact"/>
      <w:jc w:val="both"/>
    </w:pPr>
    <w:rPr>
      <w:rFonts w:eastAsia="Times New Roman"/>
      <w:sz w:val="24"/>
      <w:szCs w:val="24"/>
      <w:lang w:eastAsia="ru-RU"/>
    </w:rPr>
  </w:style>
  <w:style w:type="paragraph" w:customStyle="1" w:styleId="Style18">
    <w:name w:val="Style18"/>
    <w:basedOn w:val="a"/>
    <w:uiPriority w:val="99"/>
    <w:rsid w:val="00EC5388"/>
    <w:pPr>
      <w:widowControl w:val="0"/>
      <w:autoSpaceDE w:val="0"/>
      <w:autoSpaceDN w:val="0"/>
      <w:adjustRightInd w:val="0"/>
      <w:spacing w:after="0" w:line="240" w:lineRule="auto"/>
    </w:pPr>
    <w:rPr>
      <w:rFonts w:eastAsia="Times New Roman"/>
      <w:sz w:val="24"/>
      <w:szCs w:val="24"/>
      <w:lang w:eastAsia="ru-RU"/>
    </w:rPr>
  </w:style>
  <w:style w:type="character" w:customStyle="1" w:styleId="FontStyle32">
    <w:name w:val="Font Style32"/>
    <w:uiPriority w:val="99"/>
    <w:rsid w:val="00EC5388"/>
    <w:rPr>
      <w:rFonts w:ascii="Arial" w:hAnsi="Arial"/>
      <w:sz w:val="16"/>
    </w:rPr>
  </w:style>
  <w:style w:type="paragraph" w:styleId="af0">
    <w:name w:val="Body Text"/>
    <w:basedOn w:val="a"/>
    <w:link w:val="af1"/>
    <w:uiPriority w:val="99"/>
    <w:semiHidden/>
    <w:rsid w:val="004F3A9D"/>
    <w:pPr>
      <w:spacing w:after="120"/>
    </w:pPr>
  </w:style>
  <w:style w:type="character" w:customStyle="1" w:styleId="af1">
    <w:name w:val="Основний текст Знак"/>
    <w:basedOn w:val="a0"/>
    <w:link w:val="af0"/>
    <w:uiPriority w:val="99"/>
    <w:semiHidden/>
    <w:locked/>
    <w:rsid w:val="004F3A9D"/>
    <w:rPr>
      <w:rFonts w:cs="Times New Roman"/>
    </w:rPr>
  </w:style>
  <w:style w:type="paragraph" w:styleId="af2">
    <w:name w:val="Title"/>
    <w:basedOn w:val="a"/>
    <w:link w:val="af3"/>
    <w:uiPriority w:val="99"/>
    <w:qFormat/>
    <w:rsid w:val="00A279A7"/>
    <w:pPr>
      <w:spacing w:after="0" w:line="240" w:lineRule="auto"/>
      <w:jc w:val="center"/>
    </w:pPr>
    <w:rPr>
      <w:rFonts w:ascii="Times New Roman" w:eastAsia="Times New Roman" w:hAnsi="Times New Roman"/>
      <w:b/>
      <w:sz w:val="28"/>
      <w:szCs w:val="20"/>
      <w:lang w:val="uk-UA"/>
    </w:rPr>
  </w:style>
  <w:style w:type="character" w:customStyle="1" w:styleId="af3">
    <w:name w:val="Назва Знак"/>
    <w:basedOn w:val="a0"/>
    <w:link w:val="af2"/>
    <w:uiPriority w:val="99"/>
    <w:locked/>
    <w:rsid w:val="00A279A7"/>
    <w:rPr>
      <w:rFonts w:ascii="Times New Roman" w:hAnsi="Times New Roman" w:cs="Times New Roman"/>
      <w:b/>
      <w:sz w:val="20"/>
      <w:szCs w:val="20"/>
      <w:lang w:val="uk-UA"/>
    </w:rPr>
  </w:style>
  <w:style w:type="character" w:customStyle="1" w:styleId="af">
    <w:name w:val="Абзац списку Знак"/>
    <w:aliases w:val="Заголовак 3 Знак"/>
    <w:link w:val="ae"/>
    <w:uiPriority w:val="99"/>
    <w:locked/>
    <w:rsid w:val="00CC5493"/>
    <w:rPr>
      <w:rFonts w:ascii="Times New Roman" w:hAnsi="Times New Roman"/>
      <w:sz w:val="24"/>
      <w:lang w:eastAsia="ru-RU"/>
    </w:rPr>
  </w:style>
  <w:style w:type="character" w:styleId="af4">
    <w:name w:val="Hyperlink"/>
    <w:basedOn w:val="a0"/>
    <w:uiPriority w:val="99"/>
    <w:rsid w:val="000D6A5F"/>
    <w:rPr>
      <w:rFonts w:cs="Times New Roman"/>
      <w:color w:val="0000FF"/>
      <w:u w:val="single"/>
    </w:rPr>
  </w:style>
  <w:style w:type="paragraph" w:customStyle="1" w:styleId="14">
    <w:name w:val="Абзац списку1"/>
    <w:basedOn w:val="a"/>
    <w:uiPriority w:val="99"/>
    <w:rsid w:val="004F6F04"/>
    <w:pPr>
      <w:ind w:left="720"/>
      <w:contextualSpacing/>
    </w:pPr>
  </w:style>
  <w:style w:type="character" w:customStyle="1" w:styleId="120">
    <w:name w:val="Основной текст (12)_"/>
    <w:link w:val="121"/>
    <w:uiPriority w:val="99"/>
    <w:locked/>
    <w:rsid w:val="005A20F6"/>
    <w:rPr>
      <w:i/>
      <w:sz w:val="28"/>
      <w:shd w:val="clear" w:color="auto" w:fill="FFFFFF"/>
    </w:rPr>
  </w:style>
  <w:style w:type="paragraph" w:customStyle="1" w:styleId="121">
    <w:name w:val="Основной текст (12)"/>
    <w:basedOn w:val="a"/>
    <w:link w:val="120"/>
    <w:uiPriority w:val="99"/>
    <w:rsid w:val="005A20F6"/>
    <w:pPr>
      <w:widowControl w:val="0"/>
      <w:shd w:val="clear" w:color="auto" w:fill="FFFFFF"/>
      <w:spacing w:after="0" w:line="480" w:lineRule="exact"/>
      <w:jc w:val="right"/>
    </w:pPr>
    <w:rPr>
      <w:i/>
      <w:sz w:val="28"/>
      <w:szCs w:val="20"/>
      <w:shd w:val="clear" w:color="auto" w:fill="FFFFFF"/>
      <w:lang w:eastAsia="ru-RU"/>
    </w:rPr>
  </w:style>
  <w:style w:type="paragraph" w:customStyle="1" w:styleId="Normal1">
    <w:name w:val="Normal1"/>
    <w:uiPriority w:val="99"/>
    <w:rsid w:val="00A80955"/>
    <w:pPr>
      <w:widowControl w:val="0"/>
    </w:pPr>
    <w:rPr>
      <w:rFonts w:ascii="Arial" w:hAnsi="Arial" w:cs="Arial"/>
      <w:color w:val="000000"/>
      <w:sz w:val="20"/>
      <w:szCs w:val="20"/>
      <w:lang w:val="en-US" w:eastAsia="en-US"/>
    </w:rPr>
  </w:style>
  <w:style w:type="paragraph" w:styleId="af5">
    <w:name w:val="No Spacing"/>
    <w:uiPriority w:val="99"/>
    <w:qFormat/>
    <w:rsid w:val="00A80955"/>
    <w:rPr>
      <w:lang w:eastAsia="en-US"/>
    </w:rPr>
  </w:style>
  <w:style w:type="character" w:customStyle="1" w:styleId="a-size-large">
    <w:name w:val="a-size-large"/>
    <w:uiPriority w:val="99"/>
    <w:rsid w:val="00A80955"/>
  </w:style>
  <w:style w:type="paragraph" w:styleId="af6">
    <w:name w:val="TOC Heading"/>
    <w:basedOn w:val="1"/>
    <w:next w:val="a"/>
    <w:uiPriority w:val="99"/>
    <w:qFormat/>
    <w:rsid w:val="008B2888"/>
    <w:pPr>
      <w:keepLines/>
      <w:spacing w:before="480" w:after="0"/>
      <w:outlineLvl w:val="9"/>
    </w:pPr>
    <w:rPr>
      <w:color w:val="365F91"/>
      <w:kern w:val="0"/>
      <w:sz w:val="28"/>
      <w:szCs w:val="28"/>
    </w:rPr>
  </w:style>
  <w:style w:type="paragraph" w:styleId="2">
    <w:name w:val="toc 2"/>
    <w:basedOn w:val="a"/>
    <w:next w:val="a"/>
    <w:autoRedefine/>
    <w:uiPriority w:val="39"/>
    <w:locked/>
    <w:rsid w:val="00C54AC4"/>
    <w:pPr>
      <w:tabs>
        <w:tab w:val="right" w:leader="dot" w:pos="9345"/>
      </w:tabs>
      <w:spacing w:after="0" w:line="360" w:lineRule="auto"/>
      <w:ind w:left="220"/>
    </w:pPr>
    <w:rPr>
      <w:rFonts w:ascii="Times New Roman" w:eastAsia="Times New Roman" w:hAnsi="Times New Roman"/>
      <w:b/>
      <w:noProof/>
      <w:sz w:val="28"/>
      <w:szCs w:val="28"/>
    </w:rPr>
  </w:style>
  <w:style w:type="paragraph" w:styleId="15">
    <w:name w:val="toc 1"/>
    <w:basedOn w:val="a"/>
    <w:next w:val="a"/>
    <w:autoRedefine/>
    <w:uiPriority w:val="39"/>
    <w:locked/>
    <w:rsid w:val="00C54AC4"/>
    <w:pPr>
      <w:tabs>
        <w:tab w:val="right" w:leader="dot" w:pos="9345"/>
      </w:tabs>
      <w:spacing w:after="0" w:line="360" w:lineRule="auto"/>
      <w:jc w:val="both"/>
    </w:pPr>
    <w:rPr>
      <w:rFonts w:ascii="Times New Roman" w:eastAsia="Times New Roman" w:hAnsi="Times New Roman"/>
      <w:b/>
      <w:noProof/>
      <w:sz w:val="28"/>
      <w:szCs w:val="28"/>
      <w:lang w:val="uk-UA"/>
    </w:rPr>
  </w:style>
  <w:style w:type="paragraph" w:styleId="3">
    <w:name w:val="toc 3"/>
    <w:basedOn w:val="a"/>
    <w:next w:val="a"/>
    <w:autoRedefine/>
    <w:uiPriority w:val="99"/>
    <w:locked/>
    <w:rsid w:val="008B2888"/>
    <w:pPr>
      <w:spacing w:after="100"/>
      <w:ind w:left="440"/>
    </w:pPr>
    <w:rPr>
      <w:rFonts w:eastAsia="Times New Roman"/>
    </w:rPr>
  </w:style>
  <w:style w:type="paragraph" w:styleId="af7">
    <w:name w:val="caption"/>
    <w:basedOn w:val="a"/>
    <w:next w:val="a"/>
    <w:semiHidden/>
    <w:unhideWhenUsed/>
    <w:qFormat/>
    <w:locked/>
    <w:rsid w:val="007265C0"/>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3889386">
      <w:marLeft w:val="0"/>
      <w:marRight w:val="0"/>
      <w:marTop w:val="0"/>
      <w:marBottom w:val="0"/>
      <w:divBdr>
        <w:top w:val="none" w:sz="0" w:space="0" w:color="auto"/>
        <w:left w:val="none" w:sz="0" w:space="0" w:color="auto"/>
        <w:bottom w:val="none" w:sz="0" w:space="0" w:color="auto"/>
        <w:right w:val="none" w:sz="0" w:space="0" w:color="auto"/>
      </w:divBdr>
    </w:div>
    <w:div w:id="2073889388">
      <w:marLeft w:val="0"/>
      <w:marRight w:val="0"/>
      <w:marTop w:val="0"/>
      <w:marBottom w:val="0"/>
      <w:divBdr>
        <w:top w:val="none" w:sz="0" w:space="0" w:color="auto"/>
        <w:left w:val="none" w:sz="0" w:space="0" w:color="auto"/>
        <w:bottom w:val="none" w:sz="0" w:space="0" w:color="auto"/>
        <w:right w:val="none" w:sz="0" w:space="0" w:color="auto"/>
      </w:divBdr>
    </w:div>
    <w:div w:id="2073889389">
      <w:marLeft w:val="0"/>
      <w:marRight w:val="0"/>
      <w:marTop w:val="0"/>
      <w:marBottom w:val="0"/>
      <w:divBdr>
        <w:top w:val="none" w:sz="0" w:space="0" w:color="auto"/>
        <w:left w:val="none" w:sz="0" w:space="0" w:color="auto"/>
        <w:bottom w:val="none" w:sz="0" w:space="0" w:color="auto"/>
        <w:right w:val="none" w:sz="0" w:space="0" w:color="auto"/>
      </w:divBdr>
    </w:div>
    <w:div w:id="2073889390">
      <w:marLeft w:val="0"/>
      <w:marRight w:val="0"/>
      <w:marTop w:val="0"/>
      <w:marBottom w:val="0"/>
      <w:divBdr>
        <w:top w:val="none" w:sz="0" w:space="0" w:color="auto"/>
        <w:left w:val="none" w:sz="0" w:space="0" w:color="auto"/>
        <w:bottom w:val="none" w:sz="0" w:space="0" w:color="auto"/>
        <w:right w:val="none" w:sz="0" w:space="0" w:color="auto"/>
      </w:divBdr>
    </w:div>
    <w:div w:id="2073889393">
      <w:marLeft w:val="0"/>
      <w:marRight w:val="0"/>
      <w:marTop w:val="0"/>
      <w:marBottom w:val="0"/>
      <w:divBdr>
        <w:top w:val="none" w:sz="0" w:space="0" w:color="auto"/>
        <w:left w:val="none" w:sz="0" w:space="0" w:color="auto"/>
        <w:bottom w:val="none" w:sz="0" w:space="0" w:color="auto"/>
        <w:right w:val="none" w:sz="0" w:space="0" w:color="auto"/>
      </w:divBdr>
    </w:div>
    <w:div w:id="2073889394">
      <w:marLeft w:val="0"/>
      <w:marRight w:val="0"/>
      <w:marTop w:val="0"/>
      <w:marBottom w:val="0"/>
      <w:divBdr>
        <w:top w:val="none" w:sz="0" w:space="0" w:color="auto"/>
        <w:left w:val="none" w:sz="0" w:space="0" w:color="auto"/>
        <w:bottom w:val="none" w:sz="0" w:space="0" w:color="auto"/>
        <w:right w:val="none" w:sz="0" w:space="0" w:color="auto"/>
      </w:divBdr>
      <w:divsChild>
        <w:div w:id="2073889383">
          <w:marLeft w:val="0"/>
          <w:marRight w:val="0"/>
          <w:marTop w:val="0"/>
          <w:marBottom w:val="0"/>
          <w:divBdr>
            <w:top w:val="none" w:sz="0" w:space="0" w:color="auto"/>
            <w:left w:val="none" w:sz="0" w:space="0" w:color="auto"/>
            <w:bottom w:val="none" w:sz="0" w:space="0" w:color="auto"/>
            <w:right w:val="none" w:sz="0" w:space="0" w:color="auto"/>
          </w:divBdr>
          <w:divsChild>
            <w:div w:id="2073889385">
              <w:marLeft w:val="0"/>
              <w:marRight w:val="0"/>
              <w:marTop w:val="675"/>
              <w:marBottom w:val="0"/>
              <w:divBdr>
                <w:top w:val="none" w:sz="0" w:space="0" w:color="auto"/>
                <w:left w:val="none" w:sz="0" w:space="0" w:color="auto"/>
                <w:bottom w:val="none" w:sz="0" w:space="0" w:color="auto"/>
                <w:right w:val="none" w:sz="0" w:space="0" w:color="auto"/>
              </w:divBdr>
              <w:divsChild>
                <w:div w:id="2073889404">
                  <w:marLeft w:val="0"/>
                  <w:marRight w:val="0"/>
                  <w:marTop w:val="100"/>
                  <w:marBottom w:val="100"/>
                  <w:divBdr>
                    <w:top w:val="none" w:sz="0" w:space="0" w:color="auto"/>
                    <w:left w:val="none" w:sz="0" w:space="0" w:color="auto"/>
                    <w:bottom w:val="none" w:sz="0" w:space="0" w:color="auto"/>
                    <w:right w:val="none" w:sz="0" w:space="0" w:color="auto"/>
                  </w:divBdr>
                  <w:divsChild>
                    <w:div w:id="2073889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889398">
              <w:marLeft w:val="0"/>
              <w:marRight w:val="0"/>
              <w:marTop w:val="100"/>
              <w:marBottom w:val="100"/>
              <w:divBdr>
                <w:top w:val="none" w:sz="0" w:space="0" w:color="auto"/>
                <w:left w:val="none" w:sz="0" w:space="0" w:color="auto"/>
                <w:bottom w:val="none" w:sz="0" w:space="0" w:color="auto"/>
                <w:right w:val="none" w:sz="0" w:space="0" w:color="auto"/>
              </w:divBdr>
              <w:divsChild>
                <w:div w:id="20738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889395">
      <w:marLeft w:val="0"/>
      <w:marRight w:val="0"/>
      <w:marTop w:val="0"/>
      <w:marBottom w:val="0"/>
      <w:divBdr>
        <w:top w:val="none" w:sz="0" w:space="0" w:color="auto"/>
        <w:left w:val="none" w:sz="0" w:space="0" w:color="auto"/>
        <w:bottom w:val="none" w:sz="0" w:space="0" w:color="auto"/>
        <w:right w:val="none" w:sz="0" w:space="0" w:color="auto"/>
      </w:divBdr>
    </w:div>
    <w:div w:id="2073889399">
      <w:marLeft w:val="0"/>
      <w:marRight w:val="0"/>
      <w:marTop w:val="0"/>
      <w:marBottom w:val="0"/>
      <w:divBdr>
        <w:top w:val="none" w:sz="0" w:space="0" w:color="auto"/>
        <w:left w:val="none" w:sz="0" w:space="0" w:color="auto"/>
        <w:bottom w:val="none" w:sz="0" w:space="0" w:color="auto"/>
        <w:right w:val="none" w:sz="0" w:space="0" w:color="auto"/>
      </w:divBdr>
      <w:divsChild>
        <w:div w:id="2073889391">
          <w:marLeft w:val="0"/>
          <w:marRight w:val="0"/>
          <w:marTop w:val="1500"/>
          <w:marBottom w:val="0"/>
          <w:divBdr>
            <w:top w:val="none" w:sz="0" w:space="0" w:color="auto"/>
            <w:left w:val="none" w:sz="0" w:space="0" w:color="auto"/>
            <w:bottom w:val="none" w:sz="0" w:space="0" w:color="auto"/>
            <w:right w:val="none" w:sz="0" w:space="0" w:color="auto"/>
          </w:divBdr>
          <w:divsChild>
            <w:div w:id="2073889405">
              <w:marLeft w:val="0"/>
              <w:marRight w:val="0"/>
              <w:marTop w:val="100"/>
              <w:marBottom w:val="100"/>
              <w:divBdr>
                <w:top w:val="none" w:sz="0" w:space="0" w:color="auto"/>
                <w:left w:val="none" w:sz="0" w:space="0" w:color="auto"/>
                <w:bottom w:val="none" w:sz="0" w:space="0" w:color="auto"/>
                <w:right w:val="none" w:sz="0" w:space="0" w:color="auto"/>
              </w:divBdr>
              <w:divsChild>
                <w:div w:id="207388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889396">
          <w:marLeft w:val="0"/>
          <w:marRight w:val="0"/>
          <w:marTop w:val="675"/>
          <w:marBottom w:val="0"/>
          <w:divBdr>
            <w:top w:val="none" w:sz="0" w:space="0" w:color="auto"/>
            <w:left w:val="none" w:sz="0" w:space="0" w:color="auto"/>
            <w:bottom w:val="none" w:sz="0" w:space="0" w:color="auto"/>
            <w:right w:val="none" w:sz="0" w:space="0" w:color="auto"/>
          </w:divBdr>
          <w:divsChild>
            <w:div w:id="2073889392">
              <w:marLeft w:val="0"/>
              <w:marRight w:val="0"/>
              <w:marTop w:val="100"/>
              <w:marBottom w:val="100"/>
              <w:divBdr>
                <w:top w:val="none" w:sz="0" w:space="0" w:color="auto"/>
                <w:left w:val="none" w:sz="0" w:space="0" w:color="auto"/>
                <w:bottom w:val="none" w:sz="0" w:space="0" w:color="auto"/>
                <w:right w:val="none" w:sz="0" w:space="0" w:color="auto"/>
              </w:divBdr>
              <w:divsChild>
                <w:div w:id="207388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889400">
          <w:marLeft w:val="0"/>
          <w:marRight w:val="0"/>
          <w:marTop w:val="100"/>
          <w:marBottom w:val="100"/>
          <w:divBdr>
            <w:top w:val="none" w:sz="0" w:space="0" w:color="auto"/>
            <w:left w:val="none" w:sz="0" w:space="0" w:color="auto"/>
            <w:bottom w:val="none" w:sz="0" w:space="0" w:color="auto"/>
            <w:right w:val="none" w:sz="0" w:space="0" w:color="auto"/>
          </w:divBdr>
          <w:divsChild>
            <w:div w:id="207388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88940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hyperlink" Target="http://rarrpsu.wunu.edu.ua/index.php/rarrpsu/article/view/248"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pdaa.edu.ua/sites/default/files/nppdaa/4.3/157.pdf"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zakon1.rada.gov.ua/laws/show/322-08/page"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buv.gov.ua/old_jrn/Soc_Gum/ptmbo/%202011_2/19.pdf" TargetMode="External"/><Relationship Id="rId20" Type="http://schemas.openxmlformats.org/officeDocument/2006/relationships/hyperlink" Target="https://uk.wikipedia.org/wiki/%D0%9C%D0%BE%D1%82%D0%B8%D0%B2%D0%B0%D1%86%D1%96%D1%8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URL:https://www.dan-farm.com.ua/uk/production/" TargetMode="External"/><Relationship Id="rId23" Type="http://schemas.openxmlformats.org/officeDocument/2006/relationships/hyperlink" Target="URL:https://www.ccl.org/articles/leading-effectively-articles/3-ways-to-boost-employee-motivation/" TargetMode="External"/><Relationship Id="rId10" Type="http://schemas.openxmlformats.org/officeDocument/2006/relationships/chart" Target="charts/chart1.xml"/><Relationship Id="rId19" Type="http://schemas.openxmlformats.org/officeDocument/2006/relationships/hyperlink" Target="http://www.zgia.zp.ua/gazeta/evzdia_4_059.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economy.nayka.com.ua/?op=1&amp;z=7923" TargetMode="External"/><Relationship Id="rId22" Type="http://schemas.openxmlformats.org/officeDocument/2006/relationships/hyperlink" Target="https://youcontrol.com.ua/catalog/company_details/3152787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Освіта</a:t>
            </a:r>
          </a:p>
        </c:rich>
      </c:tx>
      <c:overlay val="0"/>
    </c:title>
    <c:autoTitleDeleted val="0"/>
    <c:plotArea>
      <c:layout/>
      <c:pieChart>
        <c:varyColors val="1"/>
        <c:ser>
          <c:idx val="0"/>
          <c:order val="0"/>
          <c:tx>
            <c:strRef>
              <c:f>Лист1!$B$1</c:f>
              <c:strCache>
                <c:ptCount val="1"/>
                <c:pt idx="0">
                  <c:v>Оосвіта</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незавершена</c:v>
                </c:pt>
                <c:pt idx="1">
                  <c:v>середня</c:v>
                </c:pt>
                <c:pt idx="2">
                  <c:v>середня спеціальна</c:v>
                </c:pt>
                <c:pt idx="3">
                  <c:v>вища</c:v>
                </c:pt>
              </c:strCache>
            </c:strRef>
          </c:cat>
          <c:val>
            <c:numRef>
              <c:f>Лист1!$B$2:$B$5</c:f>
              <c:numCache>
                <c:formatCode>General</c:formatCode>
                <c:ptCount val="4"/>
                <c:pt idx="0">
                  <c:v>4</c:v>
                </c:pt>
                <c:pt idx="1">
                  <c:v>15</c:v>
                </c:pt>
                <c:pt idx="2">
                  <c:v>19</c:v>
                </c:pt>
                <c:pt idx="3">
                  <c:v>13</c:v>
                </c:pt>
              </c:numCache>
            </c:numRef>
          </c:val>
          <c:extLst>
            <c:ext xmlns:c16="http://schemas.microsoft.com/office/drawing/2014/chart" uri="{C3380CC4-5D6E-409C-BE32-E72D297353CC}">
              <c16:uniqueId val="{00000000-359C-45A4-B421-D16CDF165979}"/>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Вікова категорія</a:t>
            </a:r>
          </a:p>
        </c:rich>
      </c:tx>
      <c:overlay val="0"/>
    </c:title>
    <c:autoTitleDeleted val="0"/>
    <c:plotArea>
      <c:layout>
        <c:manualLayout>
          <c:layoutTarget val="inner"/>
          <c:xMode val="edge"/>
          <c:yMode val="edge"/>
          <c:x val="9.3695848194030651E-2"/>
          <c:y val="0.29435247423340405"/>
          <c:w val="0.61280344673896892"/>
          <c:h val="0.5941204148261956"/>
        </c:manualLayout>
      </c:layout>
      <c:pieChart>
        <c:varyColors val="1"/>
        <c:ser>
          <c:idx val="0"/>
          <c:order val="0"/>
          <c:tx>
            <c:strRef>
              <c:f>Лист1!$B$1</c:f>
              <c:strCache>
                <c:ptCount val="1"/>
                <c:pt idx="0">
                  <c:v>Вікрва категорія</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20-35</c:v>
                </c:pt>
                <c:pt idx="1">
                  <c:v>35-40</c:v>
                </c:pt>
                <c:pt idx="2">
                  <c:v>40-45</c:v>
                </c:pt>
                <c:pt idx="3">
                  <c:v>45+</c:v>
                </c:pt>
              </c:strCache>
            </c:strRef>
          </c:cat>
          <c:val>
            <c:numRef>
              <c:f>Лист1!$B$2:$B$5</c:f>
              <c:numCache>
                <c:formatCode>General</c:formatCode>
                <c:ptCount val="4"/>
                <c:pt idx="0">
                  <c:v>17</c:v>
                </c:pt>
                <c:pt idx="1">
                  <c:v>20</c:v>
                </c:pt>
                <c:pt idx="2">
                  <c:v>11</c:v>
                </c:pt>
                <c:pt idx="3">
                  <c:v>3</c:v>
                </c:pt>
              </c:numCache>
            </c:numRef>
          </c:val>
          <c:extLst>
            <c:ext xmlns:c16="http://schemas.microsoft.com/office/drawing/2014/chart" uri="{C3380CC4-5D6E-409C-BE32-E72D297353CC}">
              <c16:uniqueId val="{00000000-CAD2-418E-B959-981FC4EFFF25}"/>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75689427224222838"/>
          <c:y val="0.43626688432238686"/>
          <c:w val="0.11764985613122211"/>
          <c:h val="0.29403111196466325"/>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9582504970179024E-2"/>
          <c:y val="4.545454545454547E-2"/>
          <c:w val="0.78727634194830898"/>
          <c:h val="0.84848484848484862"/>
        </c:manualLayout>
      </c:layout>
      <c:barChart>
        <c:barDir val="col"/>
        <c:grouping val="clustered"/>
        <c:varyColors val="0"/>
        <c:ser>
          <c:idx val="0"/>
          <c:order val="0"/>
          <c:tx>
            <c:strRef>
              <c:f>Лист1!$B$1</c:f>
              <c:strCache>
                <c:ptCount val="1"/>
                <c:pt idx="0">
                  <c:v>2020</c:v>
                </c:pt>
              </c:strCache>
            </c:strRef>
          </c:tx>
          <c:invertIfNegative val="0"/>
          <c:dLbls>
            <c:dLbl>
              <c:idx val="0"/>
              <c:tx>
                <c:rich>
                  <a:bodyPr/>
                  <a:lstStyle/>
                  <a:p>
                    <a:pPr>
                      <a:defRPr/>
                    </a:pPr>
                    <a:r>
                      <a:rPr lang="en-US"/>
                      <a:t>33</a:t>
                    </a:r>
                  </a:p>
                </c:rich>
              </c:tx>
              <c:spPr>
                <a:noFill/>
                <a:ln w="26882">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4C2-4EFD-AEB0-46E635A76D21}"/>
                </c:ext>
              </c:extLst>
            </c:dLbl>
            <c:spPr>
              <a:noFill/>
              <a:ln w="26882">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персоналу</c:v>
                </c:pt>
              </c:strCache>
            </c:strRef>
          </c:cat>
          <c:val>
            <c:numRef>
              <c:f>Лист1!$B$2</c:f>
              <c:numCache>
                <c:formatCode>General</c:formatCode>
                <c:ptCount val="1"/>
                <c:pt idx="0">
                  <c:v>33</c:v>
                </c:pt>
              </c:numCache>
            </c:numRef>
          </c:val>
          <c:extLst>
            <c:ext xmlns:c16="http://schemas.microsoft.com/office/drawing/2014/chart" uri="{C3380CC4-5D6E-409C-BE32-E72D297353CC}">
              <c16:uniqueId val="{00000001-F4C2-4EFD-AEB0-46E635A76D21}"/>
            </c:ext>
          </c:extLst>
        </c:ser>
        <c:ser>
          <c:idx val="1"/>
          <c:order val="1"/>
          <c:tx>
            <c:strRef>
              <c:f>Лист1!$C$1</c:f>
              <c:strCache>
                <c:ptCount val="1"/>
                <c:pt idx="0">
                  <c:v>2021</c:v>
                </c:pt>
              </c:strCache>
            </c:strRef>
          </c:tx>
          <c:invertIfNegative val="0"/>
          <c:dLbls>
            <c:dLbl>
              <c:idx val="0"/>
              <c:tx>
                <c:rich>
                  <a:bodyPr/>
                  <a:lstStyle/>
                  <a:p>
                    <a:pPr>
                      <a:defRPr/>
                    </a:pPr>
                    <a:r>
                      <a:rPr lang="en-US"/>
                      <a:t>46</a:t>
                    </a:r>
                  </a:p>
                </c:rich>
              </c:tx>
              <c:spPr>
                <a:noFill/>
                <a:ln w="26882">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4C2-4EFD-AEB0-46E635A76D21}"/>
                </c:ext>
              </c:extLst>
            </c:dLbl>
            <c:spPr>
              <a:noFill/>
              <a:ln w="26882">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персоналу</c:v>
                </c:pt>
              </c:strCache>
            </c:strRef>
          </c:cat>
          <c:val>
            <c:numRef>
              <c:f>Лист1!$C$2</c:f>
              <c:numCache>
                <c:formatCode>General</c:formatCode>
                <c:ptCount val="1"/>
                <c:pt idx="0">
                  <c:v>46</c:v>
                </c:pt>
              </c:numCache>
            </c:numRef>
          </c:val>
          <c:extLst>
            <c:ext xmlns:c16="http://schemas.microsoft.com/office/drawing/2014/chart" uri="{C3380CC4-5D6E-409C-BE32-E72D297353CC}">
              <c16:uniqueId val="{00000003-F4C2-4EFD-AEB0-46E635A76D21}"/>
            </c:ext>
          </c:extLst>
        </c:ser>
        <c:ser>
          <c:idx val="2"/>
          <c:order val="2"/>
          <c:tx>
            <c:strRef>
              <c:f>Лист1!$D$1</c:f>
              <c:strCache>
                <c:ptCount val="1"/>
                <c:pt idx="0">
                  <c:v>2022</c:v>
                </c:pt>
              </c:strCache>
            </c:strRef>
          </c:tx>
          <c:invertIfNegative val="0"/>
          <c:dLbls>
            <c:dLbl>
              <c:idx val="0"/>
              <c:tx>
                <c:rich>
                  <a:bodyPr/>
                  <a:lstStyle/>
                  <a:p>
                    <a:pPr>
                      <a:defRPr/>
                    </a:pPr>
                    <a:r>
                      <a:rPr lang="en-US"/>
                      <a:t>51</a:t>
                    </a:r>
                  </a:p>
                </c:rich>
              </c:tx>
              <c:spPr>
                <a:noFill/>
                <a:ln w="26882">
                  <a:noFill/>
                </a:ln>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4C2-4EFD-AEB0-46E635A76D21}"/>
                </c:ext>
              </c:extLst>
            </c:dLbl>
            <c:spPr>
              <a:noFill/>
              <a:ln w="26882">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Кількість персоналу</c:v>
                </c:pt>
              </c:strCache>
            </c:strRef>
          </c:cat>
          <c:val>
            <c:numRef>
              <c:f>Лист1!$D$2</c:f>
              <c:numCache>
                <c:formatCode>General</c:formatCode>
                <c:ptCount val="1"/>
                <c:pt idx="0">
                  <c:v>51</c:v>
                </c:pt>
              </c:numCache>
            </c:numRef>
          </c:val>
          <c:extLst>
            <c:ext xmlns:c16="http://schemas.microsoft.com/office/drawing/2014/chart" uri="{C3380CC4-5D6E-409C-BE32-E72D297353CC}">
              <c16:uniqueId val="{00000005-F4C2-4EFD-AEB0-46E635A76D21}"/>
            </c:ext>
          </c:extLst>
        </c:ser>
        <c:dLbls>
          <c:showLegendKey val="0"/>
          <c:showVal val="1"/>
          <c:showCatName val="0"/>
          <c:showSerName val="0"/>
          <c:showPercent val="0"/>
          <c:showBubbleSize val="0"/>
        </c:dLbls>
        <c:gapWidth val="150"/>
        <c:axId val="374217344"/>
        <c:axId val="382361984"/>
      </c:barChart>
      <c:catAx>
        <c:axId val="374217344"/>
        <c:scaling>
          <c:orientation val="minMax"/>
        </c:scaling>
        <c:delete val="0"/>
        <c:axPos val="b"/>
        <c:numFmt formatCode="General" sourceLinked="1"/>
        <c:majorTickMark val="out"/>
        <c:minorTickMark val="none"/>
        <c:tickLblPos val="nextTo"/>
        <c:crossAx val="382361984"/>
        <c:crosses val="autoZero"/>
        <c:auto val="1"/>
        <c:lblAlgn val="ctr"/>
        <c:lblOffset val="100"/>
        <c:noMultiLvlLbl val="0"/>
      </c:catAx>
      <c:valAx>
        <c:axId val="382361984"/>
        <c:scaling>
          <c:orientation val="minMax"/>
        </c:scaling>
        <c:delete val="0"/>
        <c:axPos val="l"/>
        <c:majorGridlines/>
        <c:numFmt formatCode="General" sourceLinked="1"/>
        <c:majorTickMark val="out"/>
        <c:minorTickMark val="none"/>
        <c:tickLblPos val="nextTo"/>
        <c:crossAx val="374217344"/>
        <c:crosses val="autoZero"/>
        <c:crossBetween val="between"/>
      </c:valAx>
    </c:plotArea>
    <c:legend>
      <c:legendPos val="r"/>
      <c:layout>
        <c:manualLayout>
          <c:xMode val="edge"/>
          <c:yMode val="edge"/>
          <c:x val="0.88469184890656072"/>
          <c:y val="0.37878787878787989"/>
          <c:w val="9.7415506958250506E-2"/>
          <c:h val="0.2181818181818182"/>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4A35CA-35E1-4F42-8FF1-DE01532E4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7021</TotalTime>
  <Pages>1</Pages>
  <Words>44987</Words>
  <Characters>25644</Characters>
  <Application>Microsoft Office Word</Application>
  <DocSecurity>0</DocSecurity>
  <Lines>213</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70491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mpu</cp:lastModifiedBy>
  <cp:revision>15</cp:revision>
  <dcterms:created xsi:type="dcterms:W3CDTF">2023-05-23T14:17:00Z</dcterms:created>
  <dcterms:modified xsi:type="dcterms:W3CDTF">2023-05-29T06:59:00Z</dcterms:modified>
</cp:coreProperties>
</file>