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7D9A4C" w14:textId="0E016FC0" w:rsidR="003A22C6" w:rsidRPr="003A22C6"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МІНІСТЕРСТВО ОСВІТИ І НАУКИ УКРАЇНИ</w:t>
      </w:r>
    </w:p>
    <w:p w14:paraId="029515E7" w14:textId="23D5FD75" w:rsidR="003A22C6" w:rsidRPr="003A22C6"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Західноукраїнський національний університет</w:t>
      </w:r>
    </w:p>
    <w:p w14:paraId="2C75EC8D" w14:textId="0E732767" w:rsidR="003A22C6" w:rsidRPr="003A22C6"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Факультет економіки та управління</w:t>
      </w:r>
    </w:p>
    <w:p w14:paraId="4300A874" w14:textId="44C2250A" w:rsidR="003A22C6" w:rsidRPr="003A22C6"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Кафедра менеджменту, публічного управління та персоналу</w:t>
      </w:r>
    </w:p>
    <w:p w14:paraId="03D208CE" w14:textId="77777777" w:rsidR="003A22C6" w:rsidRDefault="003A22C6" w:rsidP="003A22C6">
      <w:pPr>
        <w:spacing w:line="360" w:lineRule="auto"/>
        <w:jc w:val="center"/>
        <w:rPr>
          <w:rFonts w:ascii="Times New Roman" w:hAnsi="Times New Roman" w:cs="Times New Roman"/>
          <w:b/>
          <w:bCs/>
          <w:sz w:val="28"/>
          <w:szCs w:val="28"/>
          <w:lang w:val="uk-UA"/>
        </w:rPr>
      </w:pPr>
    </w:p>
    <w:p w14:paraId="7E2512E9" w14:textId="77777777" w:rsidR="003A22C6" w:rsidRDefault="003A22C6" w:rsidP="003A22C6">
      <w:pPr>
        <w:spacing w:line="360" w:lineRule="auto"/>
        <w:jc w:val="center"/>
        <w:rPr>
          <w:rFonts w:ascii="Times New Roman" w:hAnsi="Times New Roman" w:cs="Times New Roman"/>
          <w:b/>
          <w:bCs/>
          <w:sz w:val="28"/>
          <w:szCs w:val="28"/>
          <w:lang w:val="uk-UA"/>
        </w:rPr>
      </w:pPr>
    </w:p>
    <w:p w14:paraId="69BD0332" w14:textId="77777777" w:rsidR="003A22C6" w:rsidRDefault="003A22C6" w:rsidP="003A22C6">
      <w:pPr>
        <w:spacing w:line="360" w:lineRule="auto"/>
        <w:jc w:val="center"/>
        <w:rPr>
          <w:rFonts w:ascii="Times New Roman" w:hAnsi="Times New Roman" w:cs="Times New Roman"/>
          <w:b/>
          <w:bCs/>
          <w:sz w:val="28"/>
          <w:szCs w:val="28"/>
          <w:lang w:val="uk-UA"/>
        </w:rPr>
      </w:pPr>
    </w:p>
    <w:p w14:paraId="6409F641" w14:textId="77777777" w:rsidR="003A22C6"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СМАЛЬКО Юлія Сергіївна</w:t>
      </w:r>
      <w:r w:rsidRPr="003A22C6">
        <w:rPr>
          <w:rFonts w:ascii="Times New Roman" w:hAnsi="Times New Roman" w:cs="Times New Roman"/>
          <w:b/>
          <w:bCs/>
          <w:sz w:val="28"/>
          <w:szCs w:val="28"/>
          <w:lang w:val="uk-UA"/>
        </w:rPr>
        <w:tab/>
      </w:r>
    </w:p>
    <w:p w14:paraId="65292EFB" w14:textId="77777777" w:rsidR="003A22C6" w:rsidRDefault="003A22C6" w:rsidP="003A22C6">
      <w:pPr>
        <w:spacing w:line="360" w:lineRule="auto"/>
        <w:jc w:val="center"/>
        <w:rPr>
          <w:rFonts w:ascii="Times New Roman" w:hAnsi="Times New Roman" w:cs="Times New Roman"/>
          <w:b/>
          <w:bCs/>
          <w:sz w:val="28"/>
          <w:szCs w:val="28"/>
          <w:lang w:val="uk-UA"/>
        </w:rPr>
      </w:pPr>
    </w:p>
    <w:p w14:paraId="67542B1D" w14:textId="77777777" w:rsidR="003A22C6"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 xml:space="preserve">Розробка стратегії розвитку персоналу в умовах цифрової економіки. / </w:t>
      </w:r>
      <w:proofErr w:type="spellStart"/>
      <w:r w:rsidRPr="003A22C6">
        <w:rPr>
          <w:rFonts w:ascii="Times New Roman" w:hAnsi="Times New Roman" w:cs="Times New Roman"/>
          <w:b/>
          <w:bCs/>
          <w:sz w:val="28"/>
          <w:szCs w:val="28"/>
          <w:lang w:val="uk-UA"/>
        </w:rPr>
        <w:t>Formation</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of</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the</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personnel</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development</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strategy</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in</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the</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conditions</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of</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the</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digital</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economy</w:t>
      </w:r>
      <w:proofErr w:type="spellEnd"/>
    </w:p>
    <w:p w14:paraId="05407CB0" w14:textId="77777777" w:rsidR="003A22C6" w:rsidRDefault="003A22C6" w:rsidP="003A22C6">
      <w:pPr>
        <w:spacing w:line="360" w:lineRule="auto"/>
        <w:jc w:val="center"/>
        <w:rPr>
          <w:rFonts w:ascii="Times New Roman" w:hAnsi="Times New Roman" w:cs="Times New Roman"/>
          <w:b/>
          <w:bCs/>
          <w:sz w:val="28"/>
          <w:szCs w:val="28"/>
          <w:lang w:val="uk-UA"/>
        </w:rPr>
      </w:pPr>
    </w:p>
    <w:p w14:paraId="06F72933" w14:textId="09F4F1C4" w:rsidR="003A22C6" w:rsidRPr="003A22C6"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"спеціальність: 073 - Менеджмент</w:t>
      </w:r>
    </w:p>
    <w:p w14:paraId="52F44D43" w14:textId="1E790659" w:rsidR="003A22C6" w:rsidRPr="003A22C6"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освітньо-професійна програма - Менеджмент"</w:t>
      </w:r>
    </w:p>
    <w:p w14:paraId="2D41B1A3" w14:textId="77777777" w:rsidR="003A22C6" w:rsidRDefault="003A22C6" w:rsidP="003A22C6">
      <w:pPr>
        <w:spacing w:line="360" w:lineRule="auto"/>
        <w:jc w:val="center"/>
        <w:rPr>
          <w:rFonts w:ascii="Times New Roman" w:hAnsi="Times New Roman" w:cs="Times New Roman"/>
          <w:b/>
          <w:bCs/>
          <w:sz w:val="28"/>
          <w:szCs w:val="28"/>
          <w:lang w:val="uk-UA"/>
        </w:rPr>
      </w:pPr>
    </w:p>
    <w:p w14:paraId="7ADEC66D" w14:textId="77777777" w:rsidR="003A22C6"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Кваліфікаційна робота</w:t>
      </w:r>
    </w:p>
    <w:p w14:paraId="3570F820" w14:textId="77777777" w:rsidR="003A22C6" w:rsidRDefault="003A22C6" w:rsidP="003A22C6">
      <w:pPr>
        <w:spacing w:line="360" w:lineRule="auto"/>
        <w:jc w:val="center"/>
        <w:rPr>
          <w:rFonts w:ascii="Times New Roman" w:hAnsi="Times New Roman" w:cs="Times New Roman"/>
          <w:b/>
          <w:bCs/>
          <w:sz w:val="28"/>
          <w:szCs w:val="28"/>
          <w:lang w:val="uk-UA"/>
        </w:rPr>
      </w:pPr>
    </w:p>
    <w:p w14:paraId="55D6DB92" w14:textId="77777777" w:rsidR="003A22C6" w:rsidRDefault="003A22C6" w:rsidP="003A22C6">
      <w:pPr>
        <w:spacing w:line="360" w:lineRule="auto"/>
        <w:jc w:val="center"/>
        <w:rPr>
          <w:rFonts w:ascii="Times New Roman" w:hAnsi="Times New Roman" w:cs="Times New Roman"/>
          <w:b/>
          <w:bCs/>
          <w:sz w:val="28"/>
          <w:szCs w:val="28"/>
          <w:lang w:val="uk-UA"/>
        </w:rPr>
      </w:pPr>
    </w:p>
    <w:p w14:paraId="1E59ADD8" w14:textId="26C95518" w:rsidR="003A22C6" w:rsidRPr="003A22C6" w:rsidRDefault="003A22C6" w:rsidP="003A22C6">
      <w:pPr>
        <w:spacing w:line="360" w:lineRule="auto"/>
        <w:jc w:val="right"/>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Виконала студентка групи МЕНУП-41</w:t>
      </w:r>
      <w:r w:rsidRPr="003A22C6">
        <w:rPr>
          <w:rFonts w:ascii="Times New Roman" w:hAnsi="Times New Roman" w:cs="Times New Roman"/>
          <w:b/>
          <w:bCs/>
          <w:sz w:val="28"/>
          <w:szCs w:val="28"/>
          <w:lang w:val="uk-UA"/>
        </w:rPr>
        <w:tab/>
      </w:r>
    </w:p>
    <w:p w14:paraId="716EF821" w14:textId="7733C9F8" w:rsidR="003A22C6" w:rsidRPr="003A22C6" w:rsidRDefault="003A22C6" w:rsidP="003A22C6">
      <w:pPr>
        <w:spacing w:line="360" w:lineRule="auto"/>
        <w:jc w:val="right"/>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 xml:space="preserve">Ю. С. </w:t>
      </w:r>
      <w:proofErr w:type="spellStart"/>
      <w:r w:rsidRPr="003A22C6">
        <w:rPr>
          <w:rFonts w:ascii="Times New Roman" w:hAnsi="Times New Roman" w:cs="Times New Roman"/>
          <w:b/>
          <w:bCs/>
          <w:sz w:val="28"/>
          <w:szCs w:val="28"/>
          <w:lang w:val="uk-UA"/>
        </w:rPr>
        <w:t>Смалько</w:t>
      </w:r>
      <w:proofErr w:type="spellEnd"/>
      <w:r w:rsidRPr="003A22C6">
        <w:rPr>
          <w:rFonts w:ascii="Times New Roman" w:hAnsi="Times New Roman" w:cs="Times New Roman"/>
          <w:b/>
          <w:bCs/>
          <w:sz w:val="28"/>
          <w:szCs w:val="28"/>
          <w:lang w:val="uk-UA"/>
        </w:rPr>
        <w:t xml:space="preserve"> (</w:t>
      </w:r>
      <w:proofErr w:type="spellStart"/>
      <w:r w:rsidRPr="003A22C6">
        <w:rPr>
          <w:rFonts w:ascii="Times New Roman" w:hAnsi="Times New Roman" w:cs="Times New Roman"/>
          <w:b/>
          <w:bCs/>
          <w:sz w:val="28"/>
          <w:szCs w:val="28"/>
          <w:lang w:val="uk-UA"/>
        </w:rPr>
        <w:t>Біндас</w:t>
      </w:r>
      <w:proofErr w:type="spellEnd"/>
      <w:r w:rsidRPr="003A22C6">
        <w:rPr>
          <w:rFonts w:ascii="Times New Roman" w:hAnsi="Times New Roman" w:cs="Times New Roman"/>
          <w:b/>
          <w:bCs/>
          <w:sz w:val="28"/>
          <w:szCs w:val="28"/>
          <w:lang w:val="uk-UA"/>
        </w:rPr>
        <w:t>)</w:t>
      </w:r>
    </w:p>
    <w:p w14:paraId="1DB2CBFD" w14:textId="77777777" w:rsidR="003A22C6" w:rsidRDefault="003A22C6" w:rsidP="003A22C6">
      <w:pPr>
        <w:spacing w:line="360" w:lineRule="auto"/>
        <w:jc w:val="right"/>
        <w:rPr>
          <w:rFonts w:ascii="Times New Roman" w:hAnsi="Times New Roman" w:cs="Times New Roman"/>
          <w:b/>
          <w:bCs/>
          <w:sz w:val="28"/>
          <w:szCs w:val="28"/>
          <w:lang w:val="uk-UA"/>
        </w:rPr>
      </w:pPr>
    </w:p>
    <w:p w14:paraId="4ECA60FE" w14:textId="395F2077" w:rsidR="003A22C6" w:rsidRPr="003A22C6" w:rsidRDefault="003A22C6" w:rsidP="003A22C6">
      <w:pPr>
        <w:spacing w:line="360" w:lineRule="auto"/>
        <w:jc w:val="right"/>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Науковий керівник:</w:t>
      </w:r>
    </w:p>
    <w:p w14:paraId="44F7CF0F" w14:textId="3830C1BC" w:rsidR="003A22C6" w:rsidRPr="003A22C6" w:rsidRDefault="003A22C6" w:rsidP="003A22C6">
      <w:pPr>
        <w:spacing w:line="360" w:lineRule="auto"/>
        <w:jc w:val="right"/>
        <w:rPr>
          <w:rFonts w:ascii="Times New Roman" w:hAnsi="Times New Roman" w:cs="Times New Roman"/>
          <w:b/>
          <w:bCs/>
          <w:sz w:val="28"/>
          <w:szCs w:val="28"/>
          <w:lang w:val="uk-UA"/>
        </w:rPr>
      </w:pPr>
      <w:proofErr w:type="spellStart"/>
      <w:r w:rsidRPr="003A22C6">
        <w:rPr>
          <w:rFonts w:ascii="Times New Roman" w:hAnsi="Times New Roman" w:cs="Times New Roman"/>
          <w:b/>
          <w:bCs/>
          <w:sz w:val="28"/>
          <w:szCs w:val="28"/>
          <w:lang w:val="uk-UA"/>
        </w:rPr>
        <w:t>к.е.н</w:t>
      </w:r>
      <w:proofErr w:type="spellEnd"/>
      <w:r w:rsidRPr="003A22C6">
        <w:rPr>
          <w:rFonts w:ascii="Times New Roman" w:hAnsi="Times New Roman" w:cs="Times New Roman"/>
          <w:b/>
          <w:bCs/>
          <w:sz w:val="28"/>
          <w:szCs w:val="28"/>
          <w:lang w:val="uk-UA"/>
        </w:rPr>
        <w:t xml:space="preserve">., доцент, А. С. </w:t>
      </w:r>
      <w:proofErr w:type="spellStart"/>
      <w:r w:rsidRPr="003A22C6">
        <w:rPr>
          <w:rFonts w:ascii="Times New Roman" w:hAnsi="Times New Roman" w:cs="Times New Roman"/>
          <w:b/>
          <w:bCs/>
          <w:sz w:val="28"/>
          <w:szCs w:val="28"/>
          <w:lang w:val="uk-UA"/>
        </w:rPr>
        <w:t>Коцур</w:t>
      </w:r>
      <w:proofErr w:type="spellEnd"/>
    </w:p>
    <w:p w14:paraId="3EB6EF2B" w14:textId="0D326662" w:rsidR="003A22C6" w:rsidRDefault="003A22C6" w:rsidP="003A22C6">
      <w:pPr>
        <w:spacing w:line="360" w:lineRule="auto"/>
        <w:jc w:val="center"/>
        <w:rPr>
          <w:rFonts w:ascii="Times New Roman" w:hAnsi="Times New Roman" w:cs="Times New Roman"/>
          <w:b/>
          <w:bCs/>
          <w:sz w:val="28"/>
          <w:szCs w:val="28"/>
          <w:lang w:val="uk-UA"/>
        </w:rPr>
      </w:pPr>
    </w:p>
    <w:p w14:paraId="618E6AA2" w14:textId="564088A9" w:rsidR="003A22C6" w:rsidRDefault="003A22C6" w:rsidP="003A22C6">
      <w:pPr>
        <w:spacing w:line="360" w:lineRule="auto"/>
        <w:jc w:val="center"/>
        <w:rPr>
          <w:rFonts w:ascii="Times New Roman" w:hAnsi="Times New Roman" w:cs="Times New Roman"/>
          <w:b/>
          <w:bCs/>
          <w:sz w:val="28"/>
          <w:szCs w:val="28"/>
          <w:lang w:val="uk-UA"/>
        </w:rPr>
      </w:pPr>
    </w:p>
    <w:p w14:paraId="04C78F65" w14:textId="77777777" w:rsidR="003A22C6" w:rsidRDefault="003A22C6" w:rsidP="003A22C6">
      <w:pPr>
        <w:spacing w:line="360" w:lineRule="auto"/>
        <w:jc w:val="center"/>
        <w:rPr>
          <w:rFonts w:ascii="Times New Roman" w:hAnsi="Times New Roman" w:cs="Times New Roman"/>
          <w:b/>
          <w:bCs/>
          <w:sz w:val="28"/>
          <w:szCs w:val="28"/>
          <w:lang w:val="uk-UA"/>
        </w:rPr>
      </w:pPr>
    </w:p>
    <w:p w14:paraId="1095B841" w14:textId="5237008F" w:rsidR="007B048E" w:rsidRDefault="003A22C6" w:rsidP="003A22C6">
      <w:pPr>
        <w:spacing w:line="360" w:lineRule="auto"/>
        <w:jc w:val="center"/>
        <w:rPr>
          <w:rFonts w:ascii="Times New Roman" w:hAnsi="Times New Roman" w:cs="Times New Roman"/>
          <w:b/>
          <w:bCs/>
          <w:sz w:val="28"/>
          <w:szCs w:val="28"/>
          <w:lang w:val="uk-UA"/>
        </w:rPr>
      </w:pPr>
      <w:r w:rsidRPr="003A22C6">
        <w:rPr>
          <w:rFonts w:ascii="Times New Roman" w:hAnsi="Times New Roman" w:cs="Times New Roman"/>
          <w:b/>
          <w:bCs/>
          <w:sz w:val="28"/>
          <w:szCs w:val="28"/>
          <w:lang w:val="uk-UA"/>
        </w:rPr>
        <w:t xml:space="preserve">ТЕРНОПІЛЬ </w:t>
      </w:r>
      <w:r>
        <w:rPr>
          <w:rFonts w:ascii="Times New Roman" w:hAnsi="Times New Roman" w:cs="Times New Roman"/>
          <w:b/>
          <w:bCs/>
          <w:sz w:val="28"/>
          <w:szCs w:val="28"/>
          <w:lang w:val="uk-UA"/>
        </w:rPr>
        <w:t>–</w:t>
      </w:r>
      <w:r w:rsidRPr="003A22C6">
        <w:rPr>
          <w:rFonts w:ascii="Times New Roman" w:hAnsi="Times New Roman" w:cs="Times New Roman"/>
          <w:b/>
          <w:bCs/>
          <w:sz w:val="28"/>
          <w:szCs w:val="28"/>
          <w:lang w:val="uk-UA"/>
        </w:rPr>
        <w:t xml:space="preserve"> 2023</w:t>
      </w:r>
    </w:p>
    <w:p w14:paraId="54648BA4" w14:textId="77777777" w:rsidR="003A22C6" w:rsidRDefault="003A22C6">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04A44135" w14:textId="6AD04E9B" w:rsidR="001D187F" w:rsidRDefault="001D187F" w:rsidP="00161452">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14:paraId="527971C0" w14:textId="589B6E90" w:rsidR="001D187F" w:rsidRPr="001D187F" w:rsidRDefault="001D187F" w:rsidP="001D187F">
      <w:pPr>
        <w:spacing w:line="360" w:lineRule="auto"/>
        <w:jc w:val="both"/>
        <w:rPr>
          <w:rFonts w:ascii="Times New Roman" w:hAnsi="Times New Roman" w:cs="Times New Roman"/>
          <w:sz w:val="28"/>
          <w:szCs w:val="28"/>
          <w:lang w:val="uk-UA"/>
        </w:rPr>
      </w:pPr>
      <w:r w:rsidRPr="001D187F">
        <w:rPr>
          <w:rFonts w:ascii="Times New Roman" w:hAnsi="Times New Roman" w:cs="Times New Roman"/>
          <w:sz w:val="28"/>
          <w:szCs w:val="28"/>
          <w:lang w:val="uk-UA"/>
        </w:rPr>
        <w:t>ВСТУП.............................................................</w:t>
      </w:r>
      <w:r w:rsidR="00AC7B4F">
        <w:rPr>
          <w:rFonts w:ascii="Times New Roman" w:hAnsi="Times New Roman" w:cs="Times New Roman"/>
          <w:sz w:val="28"/>
          <w:szCs w:val="28"/>
          <w:lang w:val="uk-UA"/>
        </w:rPr>
        <w:t>.............................................................</w:t>
      </w:r>
      <w:r w:rsidR="007B048E">
        <w:rPr>
          <w:rFonts w:ascii="Times New Roman" w:hAnsi="Times New Roman" w:cs="Times New Roman"/>
          <w:sz w:val="28"/>
          <w:szCs w:val="28"/>
          <w:lang w:val="uk-UA"/>
        </w:rPr>
        <w:t>3</w:t>
      </w:r>
    </w:p>
    <w:p w14:paraId="2A3E2D3A" w14:textId="770B3F21" w:rsidR="001D187F" w:rsidRPr="006428FD" w:rsidRDefault="001D187F" w:rsidP="001D187F">
      <w:pPr>
        <w:spacing w:line="360" w:lineRule="auto"/>
        <w:jc w:val="both"/>
        <w:rPr>
          <w:rFonts w:ascii="Times New Roman" w:hAnsi="Times New Roman" w:cs="Times New Roman"/>
          <w:sz w:val="28"/>
          <w:szCs w:val="28"/>
          <w:lang w:val="ru-RU"/>
        </w:rPr>
      </w:pPr>
      <w:r w:rsidRPr="001D187F">
        <w:rPr>
          <w:rFonts w:ascii="Times New Roman" w:hAnsi="Times New Roman" w:cs="Times New Roman"/>
          <w:sz w:val="28"/>
          <w:szCs w:val="28"/>
          <w:lang w:val="uk-UA"/>
        </w:rPr>
        <w:t>РОЗДІЛ 1. ТЕОРЕТИЧНІ АСПЕКТИ ФОРМУВАННЯ СТРАТЕГІЇ РОЗВИТКУ ПЕРСОНАЛУ</w:t>
      </w:r>
      <w:r w:rsidR="006428FD">
        <w:rPr>
          <w:rFonts w:ascii="Times New Roman" w:hAnsi="Times New Roman" w:cs="Times New Roman"/>
          <w:sz w:val="28"/>
          <w:szCs w:val="28"/>
          <w:lang w:val="uk-UA"/>
        </w:rPr>
        <w:t>............................................</w:t>
      </w:r>
      <w:r w:rsidR="00AC7B4F">
        <w:rPr>
          <w:rFonts w:ascii="Times New Roman" w:hAnsi="Times New Roman" w:cs="Times New Roman"/>
          <w:sz w:val="28"/>
          <w:szCs w:val="28"/>
          <w:lang w:val="uk-UA"/>
        </w:rPr>
        <w:t>...................................................................</w:t>
      </w:r>
      <w:r w:rsidR="007B048E">
        <w:rPr>
          <w:rFonts w:ascii="Times New Roman" w:hAnsi="Times New Roman" w:cs="Times New Roman"/>
          <w:sz w:val="28"/>
          <w:szCs w:val="28"/>
          <w:lang w:val="uk-UA"/>
        </w:rPr>
        <w:t>6</w:t>
      </w:r>
    </w:p>
    <w:p w14:paraId="71B8048B" w14:textId="61388668" w:rsidR="001D187F" w:rsidRDefault="001D187F" w:rsidP="001D187F">
      <w:pPr>
        <w:spacing w:line="360" w:lineRule="auto"/>
        <w:jc w:val="both"/>
        <w:rPr>
          <w:rFonts w:ascii="Times New Roman" w:hAnsi="Times New Roman" w:cs="Times New Roman"/>
          <w:sz w:val="28"/>
          <w:szCs w:val="28"/>
          <w:lang w:val="uk-UA"/>
        </w:rPr>
      </w:pPr>
      <w:r w:rsidRPr="001D187F">
        <w:rPr>
          <w:rFonts w:ascii="Times New Roman" w:hAnsi="Times New Roman" w:cs="Times New Roman"/>
          <w:sz w:val="28"/>
          <w:szCs w:val="28"/>
          <w:lang w:val="uk-UA"/>
        </w:rPr>
        <w:t>1.1 Сутність, принципи та цілі формування стратегії розвитку персоналу</w:t>
      </w:r>
      <w:r w:rsidR="006428FD">
        <w:rPr>
          <w:rFonts w:ascii="Times New Roman" w:hAnsi="Times New Roman" w:cs="Times New Roman"/>
          <w:sz w:val="28"/>
          <w:szCs w:val="28"/>
          <w:lang w:val="uk-UA"/>
        </w:rPr>
        <w:t>.......</w:t>
      </w:r>
      <w:r w:rsidR="00AC7B4F">
        <w:rPr>
          <w:rFonts w:ascii="Times New Roman" w:hAnsi="Times New Roman" w:cs="Times New Roman"/>
          <w:sz w:val="28"/>
          <w:szCs w:val="28"/>
          <w:lang w:val="uk-UA"/>
        </w:rPr>
        <w:t>......</w:t>
      </w:r>
      <w:r w:rsidR="007B048E">
        <w:rPr>
          <w:rFonts w:ascii="Times New Roman" w:hAnsi="Times New Roman" w:cs="Times New Roman"/>
          <w:sz w:val="28"/>
          <w:szCs w:val="28"/>
          <w:lang w:val="uk-UA"/>
        </w:rPr>
        <w:t>6</w:t>
      </w:r>
    </w:p>
    <w:p w14:paraId="50D1CD97" w14:textId="3B781DF0" w:rsidR="001D187F" w:rsidRDefault="001D187F" w:rsidP="001D187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1D187F">
        <w:rPr>
          <w:rFonts w:ascii="Times New Roman" w:hAnsi="Times New Roman" w:cs="Times New Roman"/>
          <w:sz w:val="28"/>
          <w:szCs w:val="28"/>
          <w:lang w:val="uk-UA"/>
        </w:rPr>
        <w:t>Види та особливості розробки стратегій розвитку персоналу</w:t>
      </w:r>
      <w:r w:rsidR="006428FD">
        <w:rPr>
          <w:rFonts w:ascii="Times New Roman" w:hAnsi="Times New Roman" w:cs="Times New Roman"/>
          <w:sz w:val="28"/>
          <w:szCs w:val="28"/>
          <w:lang w:val="uk-UA"/>
        </w:rPr>
        <w:t>....................</w:t>
      </w:r>
      <w:r w:rsidR="00AC7B4F">
        <w:rPr>
          <w:rFonts w:ascii="Times New Roman" w:hAnsi="Times New Roman" w:cs="Times New Roman"/>
          <w:sz w:val="28"/>
          <w:szCs w:val="28"/>
          <w:lang w:val="uk-UA"/>
        </w:rPr>
        <w:t>.....1</w:t>
      </w:r>
      <w:r w:rsidR="007B048E">
        <w:rPr>
          <w:rFonts w:ascii="Times New Roman" w:hAnsi="Times New Roman" w:cs="Times New Roman"/>
          <w:sz w:val="28"/>
          <w:szCs w:val="28"/>
          <w:lang w:val="uk-UA"/>
        </w:rPr>
        <w:t>5</w:t>
      </w:r>
    </w:p>
    <w:p w14:paraId="601F8004" w14:textId="3AD583BE" w:rsidR="001D187F" w:rsidRDefault="001D187F" w:rsidP="001D187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6428FD">
        <w:rPr>
          <w:rFonts w:ascii="Times New Roman" w:hAnsi="Times New Roman" w:cs="Times New Roman"/>
          <w:sz w:val="28"/>
          <w:szCs w:val="28"/>
          <w:lang w:val="uk-UA"/>
        </w:rPr>
        <w:t>...........................</w:t>
      </w:r>
      <w:r w:rsidR="00AC7B4F">
        <w:rPr>
          <w:rFonts w:ascii="Times New Roman" w:hAnsi="Times New Roman" w:cs="Times New Roman"/>
          <w:sz w:val="28"/>
          <w:szCs w:val="28"/>
          <w:lang w:val="uk-UA"/>
        </w:rPr>
        <w:t>.....................................................................2</w:t>
      </w:r>
      <w:r w:rsidR="007B048E">
        <w:rPr>
          <w:rFonts w:ascii="Times New Roman" w:hAnsi="Times New Roman" w:cs="Times New Roman"/>
          <w:sz w:val="28"/>
          <w:szCs w:val="28"/>
          <w:lang w:val="uk-UA"/>
        </w:rPr>
        <w:t>3</w:t>
      </w:r>
    </w:p>
    <w:p w14:paraId="6B12F360" w14:textId="2CEB271F" w:rsidR="001D187F" w:rsidRDefault="001D187F" w:rsidP="001D187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w:t>
      </w:r>
      <w:r w:rsidR="00E272A2">
        <w:rPr>
          <w:rFonts w:ascii="Times New Roman" w:hAnsi="Times New Roman" w:cs="Times New Roman"/>
          <w:sz w:val="28"/>
          <w:szCs w:val="28"/>
          <w:lang w:val="uk-UA"/>
        </w:rPr>
        <w:t xml:space="preserve"> </w:t>
      </w:r>
      <w:r w:rsidR="00A95BCE" w:rsidRPr="00A95BCE">
        <w:rPr>
          <w:rFonts w:ascii="Times New Roman" w:hAnsi="Times New Roman" w:cs="Times New Roman"/>
          <w:sz w:val="28"/>
          <w:szCs w:val="28"/>
          <w:lang w:val="uk-UA"/>
        </w:rPr>
        <w:t>АНАЛІЗ РОЗРОБКИ ТА РЕАЛІЗАЦІЇ СТРАТЕГІЇ РОЗВИТКУ ПЕРСОНАЛУ НА ТОВ «МК БЕТОН»</w:t>
      </w:r>
      <w:r w:rsidR="00AC7B4F">
        <w:rPr>
          <w:rFonts w:ascii="Times New Roman" w:hAnsi="Times New Roman" w:cs="Times New Roman"/>
          <w:sz w:val="28"/>
          <w:szCs w:val="28"/>
          <w:lang w:val="uk-UA"/>
        </w:rPr>
        <w:t xml:space="preserve"> ....................................................................2</w:t>
      </w:r>
      <w:r w:rsidR="007B048E">
        <w:rPr>
          <w:rFonts w:ascii="Times New Roman" w:hAnsi="Times New Roman" w:cs="Times New Roman"/>
          <w:sz w:val="28"/>
          <w:szCs w:val="28"/>
          <w:lang w:val="uk-UA"/>
        </w:rPr>
        <w:t>5</w:t>
      </w:r>
    </w:p>
    <w:p w14:paraId="51529BB6" w14:textId="7FC9FA9C" w:rsidR="003639ED" w:rsidRDefault="003639ED" w:rsidP="001D187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3639ED">
        <w:rPr>
          <w:rFonts w:ascii="Times New Roman" w:hAnsi="Times New Roman" w:cs="Times New Roman"/>
          <w:sz w:val="28"/>
          <w:szCs w:val="28"/>
          <w:lang w:val="uk-UA"/>
        </w:rPr>
        <w:t xml:space="preserve">Аналіз системи </w:t>
      </w:r>
      <w:r w:rsidR="0056696F">
        <w:rPr>
          <w:rFonts w:ascii="Times New Roman" w:hAnsi="Times New Roman" w:cs="Times New Roman"/>
          <w:sz w:val="28"/>
          <w:szCs w:val="28"/>
          <w:lang w:val="uk-UA"/>
        </w:rPr>
        <w:t xml:space="preserve">розвитку та </w:t>
      </w:r>
      <w:r w:rsidRPr="003639ED">
        <w:rPr>
          <w:rFonts w:ascii="Times New Roman" w:hAnsi="Times New Roman" w:cs="Times New Roman"/>
          <w:sz w:val="28"/>
          <w:szCs w:val="28"/>
          <w:lang w:val="uk-UA"/>
        </w:rPr>
        <w:t>управління персоналом на ТОВ «МК БЕТОН»</w:t>
      </w:r>
      <w:r w:rsidR="00AC7B4F">
        <w:rPr>
          <w:rFonts w:ascii="Times New Roman" w:hAnsi="Times New Roman" w:cs="Times New Roman"/>
          <w:sz w:val="28"/>
          <w:szCs w:val="28"/>
          <w:lang w:val="uk-UA"/>
        </w:rPr>
        <w:t>......................................................................................................................2</w:t>
      </w:r>
      <w:r w:rsidR="007B048E">
        <w:rPr>
          <w:rFonts w:ascii="Times New Roman" w:hAnsi="Times New Roman" w:cs="Times New Roman"/>
          <w:sz w:val="28"/>
          <w:szCs w:val="28"/>
          <w:lang w:val="uk-UA"/>
        </w:rPr>
        <w:t>5</w:t>
      </w:r>
    </w:p>
    <w:p w14:paraId="082090E2" w14:textId="55B5B9BE" w:rsidR="003639ED" w:rsidRDefault="003639ED" w:rsidP="001D187F">
      <w:pPr>
        <w:spacing w:line="360" w:lineRule="auto"/>
        <w:jc w:val="both"/>
        <w:rPr>
          <w:rFonts w:ascii="Times New Roman" w:hAnsi="Times New Roman" w:cs="Times New Roman"/>
          <w:sz w:val="28"/>
          <w:szCs w:val="28"/>
          <w:lang w:val="uk-UA"/>
        </w:rPr>
      </w:pPr>
      <w:r w:rsidRPr="003639ED">
        <w:rPr>
          <w:rFonts w:ascii="Times New Roman" w:hAnsi="Times New Roman" w:cs="Times New Roman"/>
          <w:sz w:val="28"/>
          <w:szCs w:val="28"/>
          <w:lang w:val="uk-UA"/>
        </w:rPr>
        <w:t>2.2</w:t>
      </w:r>
      <w:r w:rsidRPr="00A95BCE">
        <w:rPr>
          <w:rFonts w:ascii="Times New Roman" w:hAnsi="Times New Roman" w:cs="Times New Roman"/>
          <w:sz w:val="28"/>
          <w:szCs w:val="28"/>
          <w:lang w:val="uk-UA"/>
        </w:rPr>
        <w:t xml:space="preserve">. </w:t>
      </w:r>
      <w:r w:rsidR="00A95BCE" w:rsidRPr="00A95BCE">
        <w:rPr>
          <w:rFonts w:ascii="Times New Roman" w:hAnsi="Times New Roman" w:cs="Times New Roman"/>
          <w:sz w:val="28"/>
          <w:szCs w:val="28"/>
        </w:rPr>
        <w:t xml:space="preserve">Оцінка </w:t>
      </w:r>
      <w:r w:rsidR="00A95BCE" w:rsidRPr="00A95BCE">
        <w:rPr>
          <w:rFonts w:ascii="Times New Roman" w:hAnsi="Times New Roman" w:cs="Times New Roman"/>
          <w:sz w:val="28"/>
          <w:szCs w:val="28"/>
          <w:lang w:val="uk-UA"/>
        </w:rPr>
        <w:t xml:space="preserve"> ефективності реалізації стратегії розвитку персоналу на ТОВ «МК БЕТОН»</w:t>
      </w:r>
      <w:r w:rsidR="00AC7B4F">
        <w:rPr>
          <w:rFonts w:ascii="Times New Roman" w:hAnsi="Times New Roman" w:cs="Times New Roman"/>
          <w:sz w:val="28"/>
          <w:szCs w:val="28"/>
          <w:lang w:val="uk-UA"/>
        </w:rPr>
        <w:t>......................................................................................................................3</w:t>
      </w:r>
      <w:r w:rsidR="007B048E">
        <w:rPr>
          <w:rFonts w:ascii="Times New Roman" w:hAnsi="Times New Roman" w:cs="Times New Roman"/>
          <w:sz w:val="28"/>
          <w:szCs w:val="28"/>
          <w:lang w:val="uk-UA"/>
        </w:rPr>
        <w:t>3</w:t>
      </w:r>
    </w:p>
    <w:p w14:paraId="7AAB5C15" w14:textId="164FC118" w:rsidR="001D187F" w:rsidRDefault="001D187F" w:rsidP="001D187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r w:rsidR="00AC7B4F">
        <w:rPr>
          <w:rFonts w:ascii="Times New Roman" w:hAnsi="Times New Roman" w:cs="Times New Roman"/>
          <w:sz w:val="28"/>
          <w:szCs w:val="28"/>
          <w:lang w:val="uk-UA"/>
        </w:rPr>
        <w:t>................................................................................................4</w:t>
      </w:r>
      <w:r w:rsidR="007B048E">
        <w:rPr>
          <w:rFonts w:ascii="Times New Roman" w:hAnsi="Times New Roman" w:cs="Times New Roman"/>
          <w:sz w:val="28"/>
          <w:szCs w:val="28"/>
          <w:lang w:val="uk-UA"/>
        </w:rPr>
        <w:t>1</w:t>
      </w:r>
    </w:p>
    <w:p w14:paraId="7E139BC3" w14:textId="423ADFA0" w:rsidR="001D187F" w:rsidRDefault="001D187F" w:rsidP="001D187F">
      <w:pPr>
        <w:spacing w:line="360" w:lineRule="auto"/>
        <w:jc w:val="both"/>
        <w:rPr>
          <w:rFonts w:ascii="Times New Roman" w:hAnsi="Times New Roman" w:cs="Times New Roman"/>
          <w:sz w:val="28"/>
          <w:szCs w:val="28"/>
          <w:lang w:val="uk-UA"/>
        </w:rPr>
      </w:pPr>
      <w:r w:rsidRPr="001D187F">
        <w:rPr>
          <w:rFonts w:ascii="Times New Roman" w:hAnsi="Times New Roman" w:cs="Times New Roman"/>
          <w:sz w:val="28"/>
          <w:szCs w:val="28"/>
          <w:lang w:val="uk-UA"/>
        </w:rPr>
        <w:t>РОЗДІЛ 3</w:t>
      </w:r>
      <w:r>
        <w:rPr>
          <w:rFonts w:ascii="Times New Roman" w:hAnsi="Times New Roman" w:cs="Times New Roman"/>
          <w:sz w:val="28"/>
          <w:szCs w:val="28"/>
          <w:lang w:val="uk-UA"/>
        </w:rPr>
        <w:t xml:space="preserve">. </w:t>
      </w:r>
      <w:r w:rsidRPr="001D187F">
        <w:rPr>
          <w:rFonts w:ascii="Times New Roman" w:hAnsi="Times New Roman" w:cs="Times New Roman"/>
          <w:sz w:val="28"/>
          <w:szCs w:val="28"/>
          <w:lang w:val="uk-UA"/>
        </w:rPr>
        <w:t xml:space="preserve">ОПТИМІЗАЦІЯ СТРАТЕГІЇ РОЗВИТКУ ПЕРСОНАЛУ НА ПІДПРИЄМСТВІ З УРАХУВАННЯМ СУЧАСНИХ ТЕНДЕНЦІЙ </w:t>
      </w:r>
      <w:r w:rsidR="00E074AF" w:rsidRPr="001D187F">
        <w:rPr>
          <w:rFonts w:ascii="Times New Roman" w:hAnsi="Times New Roman" w:cs="Times New Roman"/>
          <w:sz w:val="28"/>
          <w:szCs w:val="28"/>
          <w:lang w:val="uk-UA"/>
        </w:rPr>
        <w:t>ЦИФРОВІЗАЦІЇ ЕКОНОМІКИ</w:t>
      </w:r>
      <w:r w:rsidR="00184BD9">
        <w:rPr>
          <w:rFonts w:ascii="Times New Roman" w:hAnsi="Times New Roman" w:cs="Times New Roman"/>
          <w:sz w:val="28"/>
          <w:szCs w:val="28"/>
          <w:lang w:val="uk-UA"/>
        </w:rPr>
        <w:t>................................................................................4</w:t>
      </w:r>
      <w:r w:rsidR="007B048E">
        <w:rPr>
          <w:rFonts w:ascii="Times New Roman" w:hAnsi="Times New Roman" w:cs="Times New Roman"/>
          <w:sz w:val="28"/>
          <w:szCs w:val="28"/>
          <w:lang w:val="uk-UA"/>
        </w:rPr>
        <w:t>3</w:t>
      </w:r>
    </w:p>
    <w:p w14:paraId="1E6BD893" w14:textId="48E2BAD5" w:rsidR="001D187F" w:rsidRDefault="001D187F" w:rsidP="001D187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184BD9">
        <w:rPr>
          <w:rFonts w:ascii="Times New Roman" w:hAnsi="Times New Roman" w:cs="Times New Roman"/>
          <w:sz w:val="28"/>
          <w:szCs w:val="28"/>
          <w:lang w:val="uk-UA"/>
        </w:rPr>
        <w:t>................................................................................................6</w:t>
      </w:r>
      <w:r w:rsidR="007B048E">
        <w:rPr>
          <w:rFonts w:ascii="Times New Roman" w:hAnsi="Times New Roman" w:cs="Times New Roman"/>
          <w:sz w:val="28"/>
          <w:szCs w:val="28"/>
          <w:lang w:val="uk-UA"/>
        </w:rPr>
        <w:t>2</w:t>
      </w:r>
    </w:p>
    <w:p w14:paraId="6F9A97B6" w14:textId="09D42777" w:rsidR="001D187F" w:rsidRDefault="001D187F" w:rsidP="001D187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184BD9">
        <w:rPr>
          <w:rFonts w:ascii="Times New Roman" w:hAnsi="Times New Roman" w:cs="Times New Roman"/>
          <w:sz w:val="28"/>
          <w:szCs w:val="28"/>
          <w:lang w:val="uk-UA"/>
        </w:rPr>
        <w:t>...............................................................................................................6</w:t>
      </w:r>
      <w:r w:rsidR="00392C9E">
        <w:rPr>
          <w:rFonts w:ascii="Times New Roman" w:hAnsi="Times New Roman" w:cs="Times New Roman"/>
          <w:sz w:val="28"/>
          <w:szCs w:val="28"/>
          <w:lang w:val="uk-UA"/>
        </w:rPr>
        <w:t>3</w:t>
      </w:r>
    </w:p>
    <w:p w14:paraId="5DAE3809" w14:textId="6F0C3594" w:rsidR="001D187F" w:rsidRDefault="001D187F" w:rsidP="001D187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6A70E5">
        <w:rPr>
          <w:rFonts w:ascii="Times New Roman" w:hAnsi="Times New Roman" w:cs="Times New Roman"/>
          <w:sz w:val="28"/>
          <w:szCs w:val="28"/>
          <w:lang w:val="uk-UA"/>
        </w:rPr>
        <w:t>..................................................................6</w:t>
      </w:r>
      <w:r w:rsidR="00392C9E">
        <w:rPr>
          <w:rFonts w:ascii="Times New Roman" w:hAnsi="Times New Roman" w:cs="Times New Roman"/>
          <w:sz w:val="28"/>
          <w:szCs w:val="28"/>
          <w:lang w:val="uk-UA"/>
        </w:rPr>
        <w:t>6</w:t>
      </w:r>
      <w:r w:rsidR="00A95BCE">
        <w:rPr>
          <w:rFonts w:ascii="Times New Roman" w:hAnsi="Times New Roman" w:cs="Times New Roman"/>
          <w:sz w:val="28"/>
          <w:szCs w:val="28"/>
          <w:lang w:val="uk-UA"/>
        </w:rPr>
        <w:t xml:space="preserve"> </w:t>
      </w:r>
    </w:p>
    <w:p w14:paraId="00FA53C2" w14:textId="77777777" w:rsidR="001D187F" w:rsidRDefault="001D187F" w:rsidP="001D187F">
      <w:pPr>
        <w:spacing w:line="360" w:lineRule="auto"/>
        <w:jc w:val="both"/>
        <w:rPr>
          <w:rFonts w:ascii="Times New Roman" w:hAnsi="Times New Roman" w:cs="Times New Roman"/>
          <w:sz w:val="28"/>
          <w:szCs w:val="28"/>
          <w:lang w:val="uk-UA"/>
        </w:rPr>
      </w:pPr>
    </w:p>
    <w:p w14:paraId="64099D26" w14:textId="77777777" w:rsidR="001D187F" w:rsidRDefault="001D187F" w:rsidP="001D187F">
      <w:pPr>
        <w:spacing w:line="360" w:lineRule="auto"/>
        <w:jc w:val="both"/>
        <w:rPr>
          <w:rFonts w:ascii="Times New Roman" w:hAnsi="Times New Roman" w:cs="Times New Roman"/>
          <w:sz w:val="28"/>
          <w:szCs w:val="28"/>
          <w:lang w:val="uk-UA"/>
        </w:rPr>
      </w:pPr>
    </w:p>
    <w:p w14:paraId="02BEE42C" w14:textId="77777777" w:rsidR="001D187F" w:rsidRPr="001D187F" w:rsidRDefault="001D187F" w:rsidP="001D187F">
      <w:pPr>
        <w:spacing w:line="360" w:lineRule="auto"/>
        <w:jc w:val="both"/>
        <w:rPr>
          <w:rFonts w:ascii="Times New Roman" w:hAnsi="Times New Roman" w:cs="Times New Roman"/>
          <w:sz w:val="28"/>
          <w:szCs w:val="28"/>
          <w:lang w:val="uk-UA"/>
        </w:rPr>
      </w:pPr>
    </w:p>
    <w:p w14:paraId="388EF98B" w14:textId="77777777" w:rsidR="003A22C6" w:rsidRDefault="003A22C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3A6D71D" w14:textId="6866531A" w:rsidR="009E5540" w:rsidRPr="00161452" w:rsidRDefault="00161452" w:rsidP="00161452">
      <w:pPr>
        <w:spacing w:line="360" w:lineRule="auto"/>
        <w:jc w:val="center"/>
        <w:rPr>
          <w:rFonts w:ascii="Times New Roman" w:hAnsi="Times New Roman" w:cs="Times New Roman"/>
          <w:b/>
          <w:bCs/>
          <w:sz w:val="28"/>
          <w:szCs w:val="28"/>
          <w:lang w:val="uk-UA"/>
        </w:rPr>
      </w:pPr>
      <w:bookmarkStart w:id="0" w:name="_GoBack"/>
      <w:bookmarkEnd w:id="0"/>
      <w:r w:rsidRPr="00161452">
        <w:rPr>
          <w:rFonts w:ascii="Times New Roman" w:hAnsi="Times New Roman" w:cs="Times New Roman"/>
          <w:b/>
          <w:bCs/>
          <w:sz w:val="28"/>
          <w:szCs w:val="28"/>
          <w:lang w:val="uk-UA"/>
        </w:rPr>
        <w:lastRenderedPageBreak/>
        <w:t>ВСТУП</w:t>
      </w:r>
    </w:p>
    <w:p w14:paraId="2AF52C77" w14:textId="159A64F1" w:rsidR="00161452" w:rsidRDefault="00161452" w:rsidP="00161452">
      <w:pPr>
        <w:spacing w:line="360" w:lineRule="auto"/>
        <w:jc w:val="both"/>
        <w:rPr>
          <w:rFonts w:ascii="Times New Roman" w:hAnsi="Times New Roman" w:cs="Times New Roman"/>
          <w:sz w:val="28"/>
          <w:szCs w:val="28"/>
          <w:lang w:val="uk"/>
        </w:rPr>
      </w:pPr>
      <w:r w:rsidRPr="00161452">
        <w:rPr>
          <w:rFonts w:ascii="Times New Roman" w:hAnsi="Times New Roman" w:cs="Times New Roman"/>
          <w:sz w:val="28"/>
          <w:szCs w:val="28"/>
          <w:lang w:val="uk"/>
        </w:rPr>
        <w:tab/>
      </w:r>
      <w:r w:rsidRPr="00161452">
        <w:rPr>
          <w:rFonts w:ascii="Times New Roman" w:hAnsi="Times New Roman" w:cs="Times New Roman"/>
          <w:b/>
          <w:bCs/>
          <w:sz w:val="28"/>
          <w:szCs w:val="28"/>
          <w:lang w:val="uk"/>
        </w:rPr>
        <w:t>Актуальність теми дослідження</w:t>
      </w:r>
      <w:r w:rsidRPr="00161452">
        <w:rPr>
          <w:rFonts w:ascii="Times New Roman" w:hAnsi="Times New Roman" w:cs="Times New Roman"/>
          <w:sz w:val="28"/>
          <w:szCs w:val="28"/>
          <w:lang w:val="uk"/>
        </w:rPr>
        <w:t xml:space="preserve"> обумовлена особливою важливістю розвитку персоналу, що гарантує підприємству його сталий розвиток. Дослідники, які вивчають це питання, відзначають важливість процесу розвитку стратегії персоналу. На даний момент одним з основних шляхів підвищення і підтримки високого рівня конкурентоспроможності підприємства є такі форми розвитку людського капіталу, як перепідготовка професійних кадрів і підвищення їх існуючої кваліфікації. Активний розвиток нових технологій в робочому процесі змушує персонал освоювати нові компетенції. Однак економічні успіхи підприємства і його стійке положення на ринку стає можливим завдяки впровадженню нових методів організації праці та правильної стратегії управління людськими ресурсами. Динаміка зовнішнього середовища, експоненціальне зростання знань і технологій є ключовими стимулами для керівництва підприємств для організації умов для безперервного навчання співробітників, обміну актуальною інформацією, професійного та особистісного зростання</w:t>
      </w:r>
      <w:r w:rsidR="00EB1809">
        <w:rPr>
          <w:rFonts w:ascii="Times New Roman" w:hAnsi="Times New Roman" w:cs="Times New Roman"/>
          <w:sz w:val="28"/>
          <w:szCs w:val="28"/>
          <w:lang w:val="uk"/>
        </w:rPr>
        <w:t>.</w:t>
      </w:r>
    </w:p>
    <w:p w14:paraId="5A3B3885" w14:textId="0B8724DC" w:rsidR="00AC7B4F" w:rsidRDefault="00AC7B4F" w:rsidP="00161452">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xml:space="preserve">Актуальність дослідження також зумовлена </w:t>
      </w:r>
      <w:r w:rsidRPr="00AC7B4F">
        <w:rPr>
          <w:rFonts w:ascii="Times New Roman" w:hAnsi="Times New Roman" w:cs="Times New Roman"/>
          <w:sz w:val="28"/>
          <w:szCs w:val="28"/>
          <w:lang w:val="uk"/>
        </w:rPr>
        <w:t>важливістю проблеми розвитку персоналу в сучасних умовах. Швидкий технологічний прогрес та зміни в економічному середовищі ставлять нові вимоги до кваліфікації працівників, а також до методів та стратегій управління персоналом. Розвиток цифрових технологій, міграційні ризики та проблеми сталого розвитку вносять свої виклики у цю область. Дослідження проблем розвитку персоналу є важливим для забезпечення конкурентоспроможності підприємств та сталого економічного розвитку.</w:t>
      </w:r>
    </w:p>
    <w:p w14:paraId="3FAF094E" w14:textId="4259AB49" w:rsidR="00AC7B4F" w:rsidRDefault="00AC7B4F" w:rsidP="00161452">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Б</w:t>
      </w:r>
      <w:r w:rsidRPr="00AC7B4F">
        <w:rPr>
          <w:rFonts w:ascii="Times New Roman" w:hAnsi="Times New Roman" w:cs="Times New Roman"/>
          <w:sz w:val="28"/>
          <w:szCs w:val="28"/>
          <w:lang w:val="uk"/>
        </w:rPr>
        <w:t>агато вчених</w:t>
      </w:r>
      <w:r>
        <w:rPr>
          <w:rFonts w:ascii="Times New Roman" w:hAnsi="Times New Roman" w:cs="Times New Roman"/>
          <w:sz w:val="28"/>
          <w:szCs w:val="28"/>
          <w:lang w:val="uk"/>
        </w:rPr>
        <w:t xml:space="preserve"> </w:t>
      </w:r>
      <w:r w:rsidRPr="00AC7B4F">
        <w:rPr>
          <w:rFonts w:ascii="Times New Roman" w:hAnsi="Times New Roman" w:cs="Times New Roman"/>
          <w:sz w:val="28"/>
          <w:szCs w:val="28"/>
          <w:lang w:val="uk"/>
        </w:rPr>
        <w:t>присвячують сво</w:t>
      </w:r>
      <w:r>
        <w:rPr>
          <w:rFonts w:ascii="Times New Roman" w:hAnsi="Times New Roman" w:cs="Times New Roman"/>
          <w:sz w:val="28"/>
          <w:szCs w:val="28"/>
          <w:lang w:val="uk"/>
        </w:rPr>
        <w:t xml:space="preserve">ї праці </w:t>
      </w:r>
      <w:r w:rsidRPr="00AC7B4F">
        <w:rPr>
          <w:rFonts w:ascii="Times New Roman" w:hAnsi="Times New Roman" w:cs="Times New Roman"/>
          <w:sz w:val="28"/>
          <w:szCs w:val="28"/>
          <w:lang w:val="uk"/>
        </w:rPr>
        <w:t xml:space="preserve">дослідженням проблем розвитку персоналу, </w:t>
      </w:r>
      <w:r>
        <w:rPr>
          <w:rFonts w:ascii="Times New Roman" w:hAnsi="Times New Roman" w:cs="Times New Roman"/>
          <w:sz w:val="28"/>
          <w:szCs w:val="28"/>
          <w:lang w:val="uk"/>
        </w:rPr>
        <w:t xml:space="preserve">зокрема: </w:t>
      </w:r>
      <w:proofErr w:type="spellStart"/>
      <w:r w:rsidRPr="00AC7B4F">
        <w:rPr>
          <w:rFonts w:ascii="Times New Roman" w:hAnsi="Times New Roman" w:cs="Times New Roman"/>
          <w:sz w:val="28"/>
          <w:szCs w:val="28"/>
          <w:lang w:val="uk"/>
        </w:rPr>
        <w:t>Грішнова</w:t>
      </w:r>
      <w:proofErr w:type="spellEnd"/>
      <w:r w:rsidRPr="00AC7B4F">
        <w:rPr>
          <w:rFonts w:ascii="Times New Roman" w:hAnsi="Times New Roman" w:cs="Times New Roman"/>
          <w:sz w:val="28"/>
          <w:szCs w:val="28"/>
          <w:lang w:val="uk"/>
        </w:rPr>
        <w:t xml:space="preserve"> О., Качан Є., </w:t>
      </w:r>
      <w:proofErr w:type="spellStart"/>
      <w:r w:rsidRPr="00D72C99">
        <w:rPr>
          <w:rFonts w:ascii="Times New Roman" w:hAnsi="Times New Roman" w:cs="Times New Roman"/>
          <w:sz w:val="28"/>
          <w:szCs w:val="28"/>
          <w:lang w:val="uk-UA"/>
        </w:rPr>
        <w:t>Малтиз</w:t>
      </w:r>
      <w:proofErr w:type="spellEnd"/>
      <w:r w:rsidRPr="00D72C99">
        <w:rPr>
          <w:rFonts w:ascii="Times New Roman" w:hAnsi="Times New Roman" w:cs="Times New Roman"/>
          <w:sz w:val="28"/>
          <w:szCs w:val="28"/>
          <w:lang w:val="uk-UA"/>
        </w:rPr>
        <w:t xml:space="preserve"> В.</w:t>
      </w:r>
      <w:r>
        <w:rPr>
          <w:rFonts w:ascii="Times New Roman" w:hAnsi="Times New Roman" w:cs="Times New Roman"/>
          <w:sz w:val="28"/>
          <w:szCs w:val="28"/>
          <w:lang w:val="uk-UA"/>
        </w:rPr>
        <w:t>,</w:t>
      </w:r>
      <w:r w:rsidRPr="00D72C99">
        <w:rPr>
          <w:rFonts w:ascii="Times New Roman" w:hAnsi="Times New Roman" w:cs="Times New Roman"/>
          <w:sz w:val="28"/>
          <w:szCs w:val="28"/>
          <w:lang w:val="uk-UA"/>
        </w:rPr>
        <w:t xml:space="preserve"> </w:t>
      </w:r>
      <w:r w:rsidRPr="00AC7B4F">
        <w:rPr>
          <w:rFonts w:ascii="Times New Roman" w:hAnsi="Times New Roman" w:cs="Times New Roman"/>
          <w:sz w:val="28"/>
          <w:szCs w:val="28"/>
          <w:lang w:val="uk"/>
        </w:rPr>
        <w:t xml:space="preserve">Монастирський Г., </w:t>
      </w:r>
      <w:proofErr w:type="spellStart"/>
      <w:r w:rsidRPr="00AC7B4F">
        <w:rPr>
          <w:rFonts w:ascii="Times New Roman" w:hAnsi="Times New Roman" w:cs="Times New Roman"/>
          <w:sz w:val="28"/>
          <w:szCs w:val="28"/>
          <w:lang w:val="uk"/>
        </w:rPr>
        <w:t>Лібанова</w:t>
      </w:r>
      <w:proofErr w:type="spellEnd"/>
      <w:r w:rsidRPr="00AC7B4F">
        <w:rPr>
          <w:rFonts w:ascii="Times New Roman" w:hAnsi="Times New Roman" w:cs="Times New Roman"/>
          <w:sz w:val="28"/>
          <w:szCs w:val="28"/>
          <w:lang w:val="uk"/>
        </w:rPr>
        <w:t xml:space="preserve"> Е., Партика І.</w:t>
      </w:r>
      <w:r>
        <w:rPr>
          <w:rFonts w:ascii="Times New Roman" w:hAnsi="Times New Roman" w:cs="Times New Roman"/>
          <w:sz w:val="28"/>
          <w:szCs w:val="28"/>
          <w:lang w:val="uk"/>
        </w:rPr>
        <w:t xml:space="preserve">, </w:t>
      </w:r>
      <w:r w:rsidRPr="00AC7B4F">
        <w:rPr>
          <w:rFonts w:ascii="Times New Roman" w:hAnsi="Times New Roman" w:cs="Times New Roman"/>
          <w:sz w:val="28"/>
          <w:szCs w:val="28"/>
          <w:lang w:val="uk"/>
        </w:rPr>
        <w:t xml:space="preserve"> Петрова І., </w:t>
      </w:r>
      <w:proofErr w:type="spellStart"/>
      <w:r w:rsidRPr="00AC7B4F">
        <w:rPr>
          <w:rFonts w:ascii="Times New Roman" w:hAnsi="Times New Roman" w:cs="Times New Roman"/>
          <w:sz w:val="28"/>
          <w:szCs w:val="28"/>
          <w:lang w:val="uk"/>
        </w:rPr>
        <w:t>Продіус</w:t>
      </w:r>
      <w:proofErr w:type="spellEnd"/>
      <w:r w:rsidRPr="00AC7B4F">
        <w:rPr>
          <w:rFonts w:ascii="Times New Roman" w:hAnsi="Times New Roman" w:cs="Times New Roman"/>
          <w:sz w:val="28"/>
          <w:szCs w:val="28"/>
          <w:lang w:val="uk"/>
        </w:rPr>
        <w:t xml:space="preserve"> О</w:t>
      </w:r>
      <w:r>
        <w:rPr>
          <w:rFonts w:ascii="Times New Roman" w:hAnsi="Times New Roman" w:cs="Times New Roman"/>
          <w:sz w:val="28"/>
          <w:szCs w:val="28"/>
          <w:lang w:val="uk"/>
        </w:rPr>
        <w:t>.,</w:t>
      </w:r>
      <w:r w:rsidRPr="00AC7B4F">
        <w:rPr>
          <w:rFonts w:ascii="Times New Roman" w:hAnsi="Times New Roman" w:cs="Times New Roman"/>
          <w:sz w:val="28"/>
          <w:szCs w:val="28"/>
          <w:lang w:val="uk"/>
        </w:rPr>
        <w:t xml:space="preserve"> Садова У., </w:t>
      </w:r>
      <w:proofErr w:type="spellStart"/>
      <w:r w:rsidRPr="00AC7B4F">
        <w:rPr>
          <w:rFonts w:ascii="Times New Roman" w:hAnsi="Times New Roman" w:cs="Times New Roman"/>
          <w:sz w:val="28"/>
          <w:szCs w:val="28"/>
          <w:lang w:val="uk"/>
        </w:rPr>
        <w:t>Семикіна</w:t>
      </w:r>
      <w:proofErr w:type="spellEnd"/>
      <w:r w:rsidRPr="00AC7B4F">
        <w:rPr>
          <w:rFonts w:ascii="Times New Roman" w:hAnsi="Times New Roman" w:cs="Times New Roman"/>
          <w:sz w:val="28"/>
          <w:szCs w:val="28"/>
          <w:lang w:val="uk"/>
        </w:rPr>
        <w:t xml:space="preserve"> М</w:t>
      </w:r>
      <w:r>
        <w:rPr>
          <w:rFonts w:ascii="Times New Roman" w:hAnsi="Times New Roman" w:cs="Times New Roman"/>
          <w:sz w:val="28"/>
          <w:szCs w:val="28"/>
          <w:lang w:val="uk"/>
        </w:rPr>
        <w:t>,</w:t>
      </w:r>
      <w:r w:rsidRPr="00AC7B4F">
        <w:rPr>
          <w:rFonts w:ascii="Times New Roman" w:hAnsi="Times New Roman" w:cs="Times New Roman"/>
          <w:sz w:val="28"/>
          <w:szCs w:val="28"/>
          <w:lang w:val="uk"/>
        </w:rPr>
        <w:t xml:space="preserve"> </w:t>
      </w:r>
      <w:proofErr w:type="spellStart"/>
      <w:r w:rsidRPr="00AC7B4F">
        <w:rPr>
          <w:rFonts w:ascii="Times New Roman" w:hAnsi="Times New Roman" w:cs="Times New Roman"/>
          <w:sz w:val="28"/>
          <w:szCs w:val="28"/>
          <w:lang w:val="uk"/>
        </w:rPr>
        <w:t>Трубич</w:t>
      </w:r>
      <w:proofErr w:type="spellEnd"/>
      <w:r w:rsidRPr="00AC7B4F">
        <w:rPr>
          <w:rFonts w:ascii="Times New Roman" w:hAnsi="Times New Roman" w:cs="Times New Roman"/>
          <w:sz w:val="28"/>
          <w:szCs w:val="28"/>
          <w:lang w:val="uk"/>
        </w:rPr>
        <w:t xml:space="preserve"> С.</w:t>
      </w:r>
      <w:r>
        <w:rPr>
          <w:rFonts w:ascii="Times New Roman" w:hAnsi="Times New Roman" w:cs="Times New Roman"/>
          <w:sz w:val="28"/>
          <w:szCs w:val="28"/>
          <w:lang w:val="uk"/>
        </w:rPr>
        <w:t>,</w:t>
      </w:r>
      <w:r w:rsidRPr="00AC7B4F">
        <w:rPr>
          <w:rFonts w:ascii="Times New Roman" w:hAnsi="Times New Roman" w:cs="Times New Roman"/>
          <w:sz w:val="28"/>
          <w:szCs w:val="28"/>
          <w:lang w:val="uk"/>
        </w:rPr>
        <w:t xml:space="preserve"> </w:t>
      </w:r>
      <w:proofErr w:type="spellStart"/>
      <w:r w:rsidRPr="00AC7B4F">
        <w:rPr>
          <w:rFonts w:ascii="Times New Roman" w:hAnsi="Times New Roman" w:cs="Times New Roman"/>
          <w:sz w:val="28"/>
          <w:szCs w:val="28"/>
          <w:lang w:val="uk"/>
        </w:rPr>
        <w:t>Шкільняк</w:t>
      </w:r>
      <w:proofErr w:type="spellEnd"/>
      <w:r w:rsidRPr="00AC7B4F">
        <w:rPr>
          <w:rFonts w:ascii="Times New Roman" w:hAnsi="Times New Roman" w:cs="Times New Roman"/>
          <w:sz w:val="28"/>
          <w:szCs w:val="28"/>
          <w:lang w:val="uk"/>
        </w:rPr>
        <w:t xml:space="preserve"> М</w:t>
      </w:r>
      <w:r>
        <w:rPr>
          <w:rFonts w:ascii="Times New Roman" w:hAnsi="Times New Roman" w:cs="Times New Roman"/>
          <w:sz w:val="28"/>
          <w:szCs w:val="28"/>
          <w:lang w:val="uk"/>
        </w:rPr>
        <w:t xml:space="preserve">. У </w:t>
      </w:r>
      <w:r w:rsidRPr="00AC7B4F">
        <w:rPr>
          <w:rFonts w:ascii="Times New Roman" w:hAnsi="Times New Roman" w:cs="Times New Roman"/>
          <w:sz w:val="28"/>
          <w:szCs w:val="28"/>
          <w:lang w:val="uk"/>
        </w:rPr>
        <w:t xml:space="preserve">працях </w:t>
      </w:r>
      <w:r>
        <w:rPr>
          <w:rFonts w:ascii="Times New Roman" w:hAnsi="Times New Roman" w:cs="Times New Roman"/>
          <w:sz w:val="28"/>
          <w:szCs w:val="28"/>
          <w:lang w:val="uk"/>
        </w:rPr>
        <w:t xml:space="preserve">цих науковців </w:t>
      </w:r>
      <w:r w:rsidRPr="00AC7B4F">
        <w:rPr>
          <w:rFonts w:ascii="Times New Roman" w:hAnsi="Times New Roman" w:cs="Times New Roman"/>
          <w:sz w:val="28"/>
          <w:szCs w:val="28"/>
          <w:lang w:val="uk"/>
        </w:rPr>
        <w:t xml:space="preserve">представлені концептуальні моделі </w:t>
      </w:r>
      <w:r w:rsidRPr="00AC7B4F">
        <w:rPr>
          <w:rFonts w:ascii="Times New Roman" w:hAnsi="Times New Roman" w:cs="Times New Roman"/>
          <w:sz w:val="28"/>
          <w:szCs w:val="28"/>
          <w:lang w:val="uk"/>
        </w:rPr>
        <w:lastRenderedPageBreak/>
        <w:t>управління розвитком персоналу, а також описані сучасні аспекти професійного розвитку персоналу організацій</w:t>
      </w:r>
      <w:r>
        <w:rPr>
          <w:rFonts w:ascii="Times New Roman" w:hAnsi="Times New Roman" w:cs="Times New Roman"/>
          <w:sz w:val="28"/>
          <w:szCs w:val="28"/>
          <w:lang w:val="uk"/>
        </w:rPr>
        <w:t>.</w:t>
      </w:r>
    </w:p>
    <w:p w14:paraId="45881580" w14:textId="77777777" w:rsidR="00897682" w:rsidRDefault="00897682" w:rsidP="00161452">
      <w:pPr>
        <w:spacing w:line="360" w:lineRule="auto"/>
        <w:jc w:val="both"/>
        <w:rPr>
          <w:rFonts w:ascii="Times New Roman" w:hAnsi="Times New Roman" w:cs="Times New Roman"/>
          <w:sz w:val="28"/>
          <w:szCs w:val="28"/>
          <w:lang w:val="uk"/>
        </w:rPr>
      </w:pPr>
      <w:r w:rsidRPr="00897682">
        <w:rPr>
          <w:rFonts w:ascii="Times New Roman" w:hAnsi="Times New Roman" w:cs="Times New Roman"/>
          <w:b/>
          <w:bCs/>
          <w:sz w:val="28"/>
          <w:szCs w:val="28"/>
          <w:lang w:val="uk"/>
        </w:rPr>
        <w:tab/>
        <w:t>Метою дослідження</w:t>
      </w:r>
      <w:r w:rsidRPr="00897682">
        <w:rPr>
          <w:rFonts w:ascii="Times New Roman" w:hAnsi="Times New Roman" w:cs="Times New Roman"/>
          <w:sz w:val="28"/>
          <w:szCs w:val="28"/>
          <w:lang w:val="uk"/>
        </w:rPr>
        <w:t xml:space="preserve"> є визначення ефективних стратегій розвитку персоналу в умовах цифрової економіки та їх вплив на підвищення конкурентоспроможності підприємств. </w:t>
      </w:r>
    </w:p>
    <w:p w14:paraId="63AD9AB9" w14:textId="79EB17FF" w:rsidR="00051E56" w:rsidRDefault="00051E56" w:rsidP="00161452">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xml:space="preserve">Відповідно до мети, були поставлені такі </w:t>
      </w:r>
      <w:r w:rsidRPr="002E631D">
        <w:rPr>
          <w:rFonts w:ascii="Times New Roman" w:hAnsi="Times New Roman" w:cs="Times New Roman"/>
          <w:b/>
          <w:bCs/>
          <w:sz w:val="28"/>
          <w:szCs w:val="28"/>
          <w:lang w:val="uk"/>
        </w:rPr>
        <w:t>завдання:</w:t>
      </w:r>
    </w:p>
    <w:p w14:paraId="44FBB565" w14:textId="5CEB16DC" w:rsidR="00051E56" w:rsidRDefault="00051E56" w:rsidP="00051E5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
        </w:rPr>
        <w:tab/>
      </w:r>
      <w:r>
        <w:rPr>
          <w:rFonts w:ascii="Times New Roman" w:hAnsi="Times New Roman" w:cs="Times New Roman"/>
          <w:sz w:val="28"/>
          <w:szCs w:val="28"/>
          <w:lang w:val="uk-UA"/>
        </w:rPr>
        <w:t>- визначити с</w:t>
      </w:r>
      <w:r w:rsidRPr="001D187F">
        <w:rPr>
          <w:rFonts w:ascii="Times New Roman" w:hAnsi="Times New Roman" w:cs="Times New Roman"/>
          <w:sz w:val="28"/>
          <w:szCs w:val="28"/>
          <w:lang w:val="uk-UA"/>
        </w:rPr>
        <w:t>утність, принципи та цілі формування стратегії розвитку персоналу</w:t>
      </w:r>
      <w:r>
        <w:rPr>
          <w:rFonts w:ascii="Times New Roman" w:hAnsi="Times New Roman" w:cs="Times New Roman"/>
          <w:sz w:val="28"/>
          <w:szCs w:val="28"/>
          <w:lang w:val="uk-UA"/>
        </w:rPr>
        <w:t>;</w:t>
      </w:r>
    </w:p>
    <w:p w14:paraId="076ACEFE" w14:textId="43F33BAC" w:rsidR="00051E56" w:rsidRDefault="00051E56" w:rsidP="00051E5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розглянути в</w:t>
      </w:r>
      <w:r w:rsidRPr="001D187F">
        <w:rPr>
          <w:rFonts w:ascii="Times New Roman" w:hAnsi="Times New Roman" w:cs="Times New Roman"/>
          <w:sz w:val="28"/>
          <w:szCs w:val="28"/>
          <w:lang w:val="uk-UA"/>
        </w:rPr>
        <w:t>иди та особливості розробки стратегій розвитку персоналу</w:t>
      </w:r>
      <w:r>
        <w:rPr>
          <w:rFonts w:ascii="Times New Roman" w:hAnsi="Times New Roman" w:cs="Times New Roman"/>
          <w:sz w:val="28"/>
          <w:szCs w:val="28"/>
          <w:lang w:val="uk-UA"/>
        </w:rPr>
        <w:t>;</w:t>
      </w:r>
    </w:p>
    <w:p w14:paraId="76E22E7F" w14:textId="435CB57E" w:rsidR="00051E56" w:rsidRDefault="00051E56" w:rsidP="00051E5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проаналізувати </w:t>
      </w:r>
      <w:r w:rsidRPr="003639ED">
        <w:rPr>
          <w:rFonts w:ascii="Times New Roman" w:hAnsi="Times New Roman" w:cs="Times New Roman"/>
          <w:sz w:val="28"/>
          <w:szCs w:val="28"/>
          <w:lang w:val="uk-UA"/>
        </w:rPr>
        <w:t>систем</w:t>
      </w:r>
      <w:r>
        <w:rPr>
          <w:rFonts w:ascii="Times New Roman" w:hAnsi="Times New Roman" w:cs="Times New Roman"/>
          <w:sz w:val="28"/>
          <w:szCs w:val="28"/>
          <w:lang w:val="uk-UA"/>
        </w:rPr>
        <w:t>у</w:t>
      </w:r>
      <w:r w:rsidRPr="003639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розвитку та </w:t>
      </w:r>
      <w:r w:rsidRPr="003639ED">
        <w:rPr>
          <w:rFonts w:ascii="Times New Roman" w:hAnsi="Times New Roman" w:cs="Times New Roman"/>
          <w:sz w:val="28"/>
          <w:szCs w:val="28"/>
          <w:lang w:val="uk-UA"/>
        </w:rPr>
        <w:t>управління персоналом на ТОВ «МК БЕТОН»</w:t>
      </w:r>
      <w:r>
        <w:rPr>
          <w:rFonts w:ascii="Times New Roman" w:hAnsi="Times New Roman" w:cs="Times New Roman"/>
          <w:sz w:val="28"/>
          <w:szCs w:val="28"/>
          <w:lang w:val="uk-UA"/>
        </w:rPr>
        <w:t>;</w:t>
      </w:r>
    </w:p>
    <w:p w14:paraId="4B7DA141" w14:textId="77777777" w:rsidR="002E631D" w:rsidRDefault="00051E56" w:rsidP="00051E5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о</w:t>
      </w:r>
      <w:r w:rsidRPr="00A95BCE">
        <w:rPr>
          <w:rFonts w:ascii="Times New Roman" w:hAnsi="Times New Roman" w:cs="Times New Roman"/>
          <w:sz w:val="28"/>
          <w:szCs w:val="28"/>
        </w:rPr>
        <w:t>цін</w:t>
      </w:r>
      <w:proofErr w:type="spellStart"/>
      <w:r>
        <w:rPr>
          <w:rFonts w:ascii="Times New Roman" w:hAnsi="Times New Roman" w:cs="Times New Roman"/>
          <w:sz w:val="28"/>
          <w:szCs w:val="28"/>
          <w:lang w:val="uk-UA"/>
        </w:rPr>
        <w:t>ити</w:t>
      </w:r>
      <w:proofErr w:type="spellEnd"/>
      <w:r w:rsidRPr="00A95BCE">
        <w:rPr>
          <w:rFonts w:ascii="Times New Roman" w:hAnsi="Times New Roman" w:cs="Times New Roman"/>
          <w:sz w:val="28"/>
          <w:szCs w:val="28"/>
        </w:rPr>
        <w:t xml:space="preserve"> </w:t>
      </w:r>
      <w:r w:rsidRPr="00A95BCE">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ість</w:t>
      </w:r>
      <w:r w:rsidRPr="00A95BCE">
        <w:rPr>
          <w:rFonts w:ascii="Times New Roman" w:hAnsi="Times New Roman" w:cs="Times New Roman"/>
          <w:sz w:val="28"/>
          <w:szCs w:val="28"/>
          <w:lang w:val="uk-UA"/>
        </w:rPr>
        <w:t xml:space="preserve"> реалізації стратегії розвитку персоналу на ТОВ «МК БЕТОН»</w:t>
      </w:r>
      <w:r w:rsidR="002E631D">
        <w:rPr>
          <w:rFonts w:ascii="Times New Roman" w:hAnsi="Times New Roman" w:cs="Times New Roman"/>
          <w:sz w:val="28"/>
          <w:szCs w:val="28"/>
          <w:lang w:val="uk-UA"/>
        </w:rPr>
        <w:t>;</w:t>
      </w:r>
    </w:p>
    <w:p w14:paraId="77173921" w14:textId="6A5588BA" w:rsidR="00051E56" w:rsidRPr="00051E56" w:rsidRDefault="002E631D" w:rsidP="001614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запропонувати напрями вдосконалення </w:t>
      </w:r>
      <w:r w:rsidRPr="001D187F">
        <w:rPr>
          <w:rFonts w:ascii="Times New Roman" w:hAnsi="Times New Roman" w:cs="Times New Roman"/>
          <w:sz w:val="28"/>
          <w:szCs w:val="28"/>
          <w:lang w:val="uk-UA"/>
        </w:rPr>
        <w:t xml:space="preserve">стратегії розвитку персоналу на підприємстві з урахуванням сучасних тенденцій </w:t>
      </w:r>
      <w:proofErr w:type="spellStart"/>
      <w:r w:rsidRPr="001D187F">
        <w:rPr>
          <w:rFonts w:ascii="Times New Roman" w:hAnsi="Times New Roman" w:cs="Times New Roman"/>
          <w:sz w:val="28"/>
          <w:szCs w:val="28"/>
          <w:lang w:val="uk-UA"/>
        </w:rPr>
        <w:t>цифровізації</w:t>
      </w:r>
      <w:proofErr w:type="spellEnd"/>
      <w:r w:rsidRPr="001D187F">
        <w:rPr>
          <w:rFonts w:ascii="Times New Roman" w:hAnsi="Times New Roman" w:cs="Times New Roman"/>
          <w:sz w:val="28"/>
          <w:szCs w:val="28"/>
          <w:lang w:val="uk-UA"/>
        </w:rPr>
        <w:t xml:space="preserve"> економіки</w:t>
      </w:r>
      <w:r>
        <w:rPr>
          <w:rFonts w:ascii="Times New Roman" w:hAnsi="Times New Roman" w:cs="Times New Roman"/>
          <w:sz w:val="28"/>
          <w:szCs w:val="28"/>
          <w:lang w:val="uk-UA"/>
        </w:rPr>
        <w:t>.</w:t>
      </w:r>
    </w:p>
    <w:p w14:paraId="5CCD0C5C" w14:textId="61C0AA90" w:rsidR="00897682" w:rsidRDefault="00897682" w:rsidP="00161452">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Pr="00897682">
        <w:rPr>
          <w:rFonts w:ascii="Times New Roman" w:hAnsi="Times New Roman" w:cs="Times New Roman"/>
          <w:b/>
          <w:bCs/>
          <w:sz w:val="28"/>
          <w:szCs w:val="28"/>
          <w:lang w:val="uk"/>
        </w:rPr>
        <w:t xml:space="preserve">Об’єктом дослідження </w:t>
      </w:r>
      <w:r w:rsidRPr="00897682">
        <w:rPr>
          <w:rFonts w:ascii="Times New Roman" w:hAnsi="Times New Roman" w:cs="Times New Roman"/>
          <w:sz w:val="28"/>
          <w:szCs w:val="28"/>
          <w:lang w:val="uk"/>
        </w:rPr>
        <w:t xml:space="preserve">є </w:t>
      </w:r>
      <w:r>
        <w:rPr>
          <w:rFonts w:ascii="Times New Roman" w:hAnsi="Times New Roman" w:cs="Times New Roman"/>
          <w:sz w:val="28"/>
          <w:szCs w:val="28"/>
          <w:lang w:val="uk"/>
        </w:rPr>
        <w:t>стратегія</w:t>
      </w:r>
      <w:r w:rsidRPr="00897682">
        <w:rPr>
          <w:rFonts w:ascii="Times New Roman" w:hAnsi="Times New Roman" w:cs="Times New Roman"/>
          <w:sz w:val="28"/>
          <w:szCs w:val="28"/>
          <w:lang w:val="uk"/>
        </w:rPr>
        <w:t xml:space="preserve"> розвитку персоналу</w:t>
      </w:r>
      <w:r>
        <w:rPr>
          <w:rFonts w:ascii="Times New Roman" w:hAnsi="Times New Roman" w:cs="Times New Roman"/>
          <w:sz w:val="28"/>
          <w:szCs w:val="28"/>
          <w:lang w:val="uk"/>
        </w:rPr>
        <w:t>.</w:t>
      </w:r>
    </w:p>
    <w:p w14:paraId="57A34A79" w14:textId="51CDA586" w:rsidR="00897682" w:rsidRPr="002E631D" w:rsidRDefault="00897682" w:rsidP="00161452">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Pr="00897682">
        <w:rPr>
          <w:rFonts w:ascii="Times New Roman" w:hAnsi="Times New Roman" w:cs="Times New Roman"/>
          <w:b/>
          <w:bCs/>
          <w:sz w:val="28"/>
          <w:szCs w:val="28"/>
          <w:lang w:val="uk"/>
        </w:rPr>
        <w:t>Предметом  дослідження</w:t>
      </w:r>
      <w:r>
        <w:rPr>
          <w:rFonts w:ascii="Times New Roman" w:hAnsi="Times New Roman" w:cs="Times New Roman"/>
          <w:sz w:val="28"/>
          <w:szCs w:val="28"/>
          <w:lang w:val="uk"/>
        </w:rPr>
        <w:t xml:space="preserve"> є теоретичні та практичні основи реалізації</w:t>
      </w:r>
      <w:r w:rsidRPr="00897682">
        <w:rPr>
          <w:rFonts w:ascii="Times New Roman" w:hAnsi="Times New Roman" w:cs="Times New Roman"/>
          <w:sz w:val="28"/>
          <w:szCs w:val="28"/>
          <w:lang w:val="uk"/>
        </w:rPr>
        <w:t xml:space="preserve"> </w:t>
      </w:r>
      <w:r w:rsidRPr="002E631D">
        <w:rPr>
          <w:rFonts w:ascii="Times New Roman" w:hAnsi="Times New Roman" w:cs="Times New Roman"/>
          <w:sz w:val="28"/>
          <w:szCs w:val="28"/>
          <w:lang w:val="uk"/>
        </w:rPr>
        <w:t>стратегії розвитку персоналу в умовах цифрової економіки.</w:t>
      </w:r>
    </w:p>
    <w:p w14:paraId="3B8EF148" w14:textId="22660BE1" w:rsidR="00897682" w:rsidRDefault="00897682" w:rsidP="00897682">
      <w:pPr>
        <w:spacing w:line="360" w:lineRule="auto"/>
        <w:jc w:val="both"/>
        <w:rPr>
          <w:rFonts w:ascii="Times New Roman" w:hAnsi="Times New Roman" w:cs="Times New Roman"/>
          <w:sz w:val="28"/>
          <w:szCs w:val="28"/>
          <w:lang w:val="uk"/>
        </w:rPr>
      </w:pPr>
      <w:r w:rsidRPr="002E631D">
        <w:rPr>
          <w:rFonts w:ascii="Times New Roman" w:hAnsi="Times New Roman" w:cs="Times New Roman"/>
          <w:sz w:val="28"/>
          <w:szCs w:val="28"/>
          <w:lang w:val="uk"/>
        </w:rPr>
        <w:tab/>
      </w:r>
      <w:r w:rsidRPr="002E631D">
        <w:rPr>
          <w:rFonts w:ascii="Times New Roman" w:hAnsi="Times New Roman" w:cs="Times New Roman"/>
          <w:b/>
          <w:bCs/>
          <w:sz w:val="28"/>
          <w:szCs w:val="28"/>
          <w:lang w:val="uk"/>
        </w:rPr>
        <w:t>Методи дослідження</w:t>
      </w:r>
      <w:r w:rsidRPr="002E631D">
        <w:rPr>
          <w:rFonts w:ascii="Times New Roman" w:hAnsi="Times New Roman" w:cs="Times New Roman"/>
          <w:sz w:val="28"/>
          <w:szCs w:val="28"/>
          <w:lang w:val="uk"/>
        </w:rPr>
        <w:t>. У роботі використовувались різні методи дослідження</w:t>
      </w:r>
      <w:r w:rsidR="002E631D" w:rsidRPr="002E631D">
        <w:rPr>
          <w:rFonts w:ascii="Times New Roman" w:hAnsi="Times New Roman" w:cs="Times New Roman"/>
          <w:sz w:val="28"/>
          <w:szCs w:val="28"/>
          <w:lang w:val="uk"/>
        </w:rPr>
        <w:t xml:space="preserve"> (загальнонаукові та спеціальні)</w:t>
      </w:r>
      <w:r w:rsidRPr="002E631D">
        <w:rPr>
          <w:rFonts w:ascii="Times New Roman" w:hAnsi="Times New Roman" w:cs="Times New Roman"/>
          <w:sz w:val="28"/>
          <w:szCs w:val="28"/>
          <w:lang w:val="uk"/>
        </w:rPr>
        <w:t>, зокрема: аналітичний метод (для дослідження сучасних тенденцій розвитку цифрової економіки та їх вплив на стратегії розвитку персоналу); статистичний метод (для дослідження статистичн</w:t>
      </w:r>
      <w:r w:rsidR="00A85295" w:rsidRPr="002E631D">
        <w:rPr>
          <w:rFonts w:ascii="Times New Roman" w:hAnsi="Times New Roman" w:cs="Times New Roman"/>
          <w:sz w:val="28"/>
          <w:szCs w:val="28"/>
          <w:lang w:val="uk"/>
        </w:rPr>
        <w:t>их</w:t>
      </w:r>
      <w:r w:rsidRPr="002E631D">
        <w:rPr>
          <w:rFonts w:ascii="Times New Roman" w:hAnsi="Times New Roman" w:cs="Times New Roman"/>
          <w:sz w:val="28"/>
          <w:szCs w:val="28"/>
          <w:lang w:val="uk"/>
        </w:rPr>
        <w:t xml:space="preserve"> дан</w:t>
      </w:r>
      <w:r w:rsidR="00A85295" w:rsidRPr="002E631D">
        <w:rPr>
          <w:rFonts w:ascii="Times New Roman" w:hAnsi="Times New Roman" w:cs="Times New Roman"/>
          <w:sz w:val="28"/>
          <w:szCs w:val="28"/>
          <w:lang w:val="uk"/>
        </w:rPr>
        <w:t>их</w:t>
      </w:r>
      <w:r w:rsidRPr="002E631D">
        <w:rPr>
          <w:rFonts w:ascii="Times New Roman" w:hAnsi="Times New Roman" w:cs="Times New Roman"/>
          <w:sz w:val="28"/>
          <w:szCs w:val="28"/>
          <w:lang w:val="uk"/>
        </w:rPr>
        <w:t xml:space="preserve"> щодо витрат на розвиток персоналу та їх ефективності в умовах цифрової економіки</w:t>
      </w:r>
      <w:r w:rsidR="00A85295" w:rsidRPr="002E631D">
        <w:rPr>
          <w:rFonts w:ascii="Times New Roman" w:hAnsi="Times New Roman" w:cs="Times New Roman"/>
          <w:sz w:val="28"/>
          <w:szCs w:val="28"/>
          <w:lang w:val="uk"/>
        </w:rPr>
        <w:t>)</w:t>
      </w:r>
      <w:r w:rsidR="002E631D" w:rsidRPr="002E631D">
        <w:rPr>
          <w:rFonts w:ascii="Times New Roman" w:hAnsi="Times New Roman" w:cs="Times New Roman"/>
          <w:sz w:val="28"/>
          <w:szCs w:val="28"/>
          <w:lang w:val="uk"/>
        </w:rPr>
        <w:t>; метод анкетування (для оцінки задоволення працівників різними аспектами роботи на підприємстві</w:t>
      </w:r>
      <w:r w:rsidR="002E631D">
        <w:rPr>
          <w:rFonts w:ascii="Times New Roman" w:hAnsi="Times New Roman" w:cs="Times New Roman"/>
          <w:sz w:val="28"/>
          <w:szCs w:val="28"/>
          <w:lang w:val="uk"/>
        </w:rPr>
        <w:t>).</w:t>
      </w:r>
    </w:p>
    <w:p w14:paraId="55FC9FF0" w14:textId="2C13D96E" w:rsidR="002E631D" w:rsidRPr="00646BC6" w:rsidRDefault="00646BC6" w:rsidP="00646BC6">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002E631D" w:rsidRPr="002E631D">
        <w:rPr>
          <w:rFonts w:ascii="Times New Roman" w:hAnsi="Times New Roman" w:cs="Times New Roman"/>
          <w:b/>
          <w:bCs/>
          <w:sz w:val="28"/>
          <w:szCs w:val="28"/>
          <w:lang w:val="uk"/>
        </w:rPr>
        <w:t>Теоретичною основою дослідження</w:t>
      </w:r>
      <w:r w:rsidR="002E631D">
        <w:rPr>
          <w:rFonts w:ascii="Times New Roman" w:hAnsi="Times New Roman" w:cs="Times New Roman"/>
          <w:sz w:val="28"/>
          <w:szCs w:val="28"/>
          <w:lang w:val="uk"/>
        </w:rPr>
        <w:t xml:space="preserve"> </w:t>
      </w:r>
      <w:r w:rsidR="002E631D" w:rsidRPr="002E631D">
        <w:rPr>
          <w:rFonts w:ascii="Times New Roman" w:hAnsi="Times New Roman" w:cs="Times New Roman"/>
          <w:sz w:val="28"/>
          <w:szCs w:val="28"/>
          <w:lang w:val="uk"/>
        </w:rPr>
        <w:t xml:space="preserve">є праці вітчизняних і зарубіжних науковців, які </w:t>
      </w:r>
      <w:r w:rsidR="002E631D">
        <w:rPr>
          <w:rFonts w:ascii="Times New Roman" w:hAnsi="Times New Roman" w:cs="Times New Roman"/>
          <w:sz w:val="28"/>
          <w:szCs w:val="28"/>
          <w:lang w:val="uk"/>
        </w:rPr>
        <w:t>зробили</w:t>
      </w:r>
      <w:r w:rsidR="002E631D" w:rsidRPr="002E631D">
        <w:rPr>
          <w:rFonts w:ascii="Times New Roman" w:hAnsi="Times New Roman" w:cs="Times New Roman"/>
          <w:sz w:val="28"/>
          <w:szCs w:val="28"/>
          <w:lang w:val="uk"/>
        </w:rPr>
        <w:t xml:space="preserve"> вагомий внесок в дослідження проблем в сфері </w:t>
      </w:r>
      <w:r w:rsidR="002E631D">
        <w:rPr>
          <w:rFonts w:ascii="Times New Roman" w:hAnsi="Times New Roman" w:cs="Times New Roman"/>
          <w:sz w:val="28"/>
          <w:szCs w:val="28"/>
          <w:lang w:val="uk"/>
        </w:rPr>
        <w:t>розвитку персоналу</w:t>
      </w:r>
      <w:r w:rsidR="002E631D" w:rsidRPr="002E631D">
        <w:rPr>
          <w:rFonts w:ascii="Times New Roman" w:hAnsi="Times New Roman" w:cs="Times New Roman"/>
          <w:sz w:val="28"/>
          <w:szCs w:val="28"/>
          <w:lang w:val="uk"/>
        </w:rPr>
        <w:t>.</w:t>
      </w:r>
      <w:r w:rsidR="002E631D">
        <w:rPr>
          <w:rFonts w:ascii="Times New Roman" w:hAnsi="Times New Roman" w:cs="Times New Roman"/>
          <w:sz w:val="28"/>
          <w:szCs w:val="28"/>
          <w:lang w:val="uk"/>
        </w:rPr>
        <w:t xml:space="preserve"> </w:t>
      </w:r>
      <w:r w:rsidR="002E631D" w:rsidRPr="002E631D">
        <w:rPr>
          <w:rFonts w:ascii="Times New Roman" w:hAnsi="Times New Roman" w:cs="Times New Roman"/>
          <w:b/>
          <w:bCs/>
          <w:sz w:val="28"/>
          <w:szCs w:val="28"/>
          <w:lang w:val="uk"/>
        </w:rPr>
        <w:t>Статистична основа дослідження</w:t>
      </w:r>
      <w:r w:rsidR="002E631D" w:rsidRPr="002E631D">
        <w:rPr>
          <w:rFonts w:ascii="Times New Roman" w:hAnsi="Times New Roman" w:cs="Times New Roman"/>
          <w:sz w:val="28"/>
          <w:szCs w:val="28"/>
          <w:lang w:val="uk"/>
        </w:rPr>
        <w:t xml:space="preserve"> - це результати опитування працівників підприємства щодо їх задоволеності </w:t>
      </w:r>
      <w:r w:rsidR="002E631D">
        <w:rPr>
          <w:rFonts w:ascii="Times New Roman" w:hAnsi="Times New Roman" w:cs="Times New Roman"/>
          <w:sz w:val="28"/>
          <w:szCs w:val="28"/>
          <w:lang w:val="uk"/>
        </w:rPr>
        <w:t xml:space="preserve">стратегією розвитку </w:t>
      </w:r>
      <w:r w:rsidR="002E631D" w:rsidRPr="002E631D">
        <w:rPr>
          <w:rFonts w:ascii="Times New Roman" w:hAnsi="Times New Roman" w:cs="Times New Roman"/>
          <w:sz w:val="28"/>
          <w:szCs w:val="28"/>
          <w:lang w:val="uk"/>
        </w:rPr>
        <w:t xml:space="preserve"> персоналу. </w:t>
      </w:r>
      <w:r w:rsidR="002E631D" w:rsidRPr="002E631D">
        <w:rPr>
          <w:rFonts w:ascii="Times New Roman" w:hAnsi="Times New Roman" w:cs="Times New Roman"/>
          <w:sz w:val="28"/>
          <w:szCs w:val="28"/>
          <w:lang w:val="uk"/>
        </w:rPr>
        <w:lastRenderedPageBreak/>
        <w:t xml:space="preserve">Такі дані дають можливість визначити проблемні моменти та вдосконалити стратегію </w:t>
      </w:r>
      <w:r w:rsidR="002E631D">
        <w:rPr>
          <w:rFonts w:ascii="Times New Roman" w:hAnsi="Times New Roman" w:cs="Times New Roman"/>
          <w:sz w:val="28"/>
          <w:szCs w:val="28"/>
          <w:lang w:val="uk"/>
        </w:rPr>
        <w:t xml:space="preserve">розвитку </w:t>
      </w:r>
      <w:r w:rsidR="002E631D" w:rsidRPr="002E631D">
        <w:rPr>
          <w:rFonts w:ascii="Times New Roman" w:hAnsi="Times New Roman" w:cs="Times New Roman"/>
          <w:sz w:val="28"/>
          <w:szCs w:val="28"/>
          <w:lang w:val="uk"/>
        </w:rPr>
        <w:t>персонал</w:t>
      </w:r>
      <w:r w:rsidR="002E631D">
        <w:rPr>
          <w:rFonts w:ascii="Times New Roman" w:hAnsi="Times New Roman" w:cs="Times New Roman"/>
          <w:sz w:val="28"/>
          <w:szCs w:val="28"/>
          <w:lang w:val="uk"/>
        </w:rPr>
        <w:t>у</w:t>
      </w:r>
      <w:r w:rsidR="002E631D" w:rsidRPr="002E631D">
        <w:rPr>
          <w:rFonts w:ascii="Times New Roman" w:hAnsi="Times New Roman" w:cs="Times New Roman"/>
          <w:sz w:val="28"/>
          <w:szCs w:val="28"/>
          <w:lang w:val="uk"/>
        </w:rPr>
        <w:t xml:space="preserve"> на підприємстві.</w:t>
      </w:r>
    </w:p>
    <w:p w14:paraId="18F6DBF9" w14:textId="64C4D7FD" w:rsidR="00646BC6" w:rsidRPr="00646BC6" w:rsidRDefault="00646BC6" w:rsidP="00646BC6">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Pr="00646BC6">
        <w:rPr>
          <w:rFonts w:ascii="Times New Roman" w:hAnsi="Times New Roman" w:cs="Times New Roman"/>
          <w:b/>
          <w:bCs/>
          <w:sz w:val="28"/>
          <w:szCs w:val="28"/>
          <w:lang w:val="uk"/>
        </w:rPr>
        <w:t>Наукова новизна дослідження</w:t>
      </w:r>
      <w:r w:rsidRPr="00646BC6">
        <w:rPr>
          <w:rFonts w:ascii="Times New Roman" w:hAnsi="Times New Roman" w:cs="Times New Roman"/>
          <w:sz w:val="28"/>
          <w:szCs w:val="28"/>
          <w:lang w:val="uk"/>
        </w:rPr>
        <w:t xml:space="preserve"> поляга</w:t>
      </w:r>
      <w:r>
        <w:rPr>
          <w:rFonts w:ascii="Times New Roman" w:hAnsi="Times New Roman" w:cs="Times New Roman"/>
          <w:sz w:val="28"/>
          <w:szCs w:val="28"/>
          <w:lang w:val="uk"/>
        </w:rPr>
        <w:t>є</w:t>
      </w:r>
      <w:r w:rsidRPr="00646BC6">
        <w:rPr>
          <w:rFonts w:ascii="Times New Roman" w:hAnsi="Times New Roman" w:cs="Times New Roman"/>
          <w:sz w:val="28"/>
          <w:szCs w:val="28"/>
          <w:lang w:val="uk"/>
        </w:rPr>
        <w:t xml:space="preserve"> в аналізі впливу цифрових технологій на стратегію розвитку персоналу на ТОВ «МК БЕТОН». </w:t>
      </w:r>
    </w:p>
    <w:p w14:paraId="1DDC9D70" w14:textId="2345849F" w:rsidR="00646BC6" w:rsidRDefault="00646BC6" w:rsidP="00646BC6">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Pr="00646BC6">
        <w:rPr>
          <w:rFonts w:ascii="Times New Roman" w:hAnsi="Times New Roman" w:cs="Times New Roman"/>
          <w:b/>
          <w:bCs/>
          <w:sz w:val="28"/>
          <w:szCs w:val="28"/>
          <w:lang w:val="uk"/>
        </w:rPr>
        <w:t>Практичне значення</w:t>
      </w:r>
      <w:r w:rsidRPr="00646BC6">
        <w:rPr>
          <w:rFonts w:ascii="Times New Roman" w:hAnsi="Times New Roman" w:cs="Times New Roman"/>
          <w:sz w:val="28"/>
          <w:szCs w:val="28"/>
          <w:lang w:val="uk"/>
        </w:rPr>
        <w:t xml:space="preserve"> поляга</w:t>
      </w:r>
      <w:r>
        <w:rPr>
          <w:rFonts w:ascii="Times New Roman" w:hAnsi="Times New Roman" w:cs="Times New Roman"/>
          <w:sz w:val="28"/>
          <w:szCs w:val="28"/>
          <w:lang w:val="uk"/>
        </w:rPr>
        <w:t>є</w:t>
      </w:r>
      <w:r w:rsidRPr="00646BC6">
        <w:rPr>
          <w:rFonts w:ascii="Times New Roman" w:hAnsi="Times New Roman" w:cs="Times New Roman"/>
          <w:sz w:val="28"/>
          <w:szCs w:val="28"/>
          <w:lang w:val="uk"/>
        </w:rPr>
        <w:t xml:space="preserve"> в розробці стратегії розвитку персоналу на основі використання цифрових технологій</w:t>
      </w:r>
      <w:r>
        <w:rPr>
          <w:rFonts w:ascii="Times New Roman" w:hAnsi="Times New Roman" w:cs="Times New Roman"/>
          <w:sz w:val="28"/>
          <w:szCs w:val="28"/>
          <w:lang w:val="uk"/>
        </w:rPr>
        <w:t>, що дозволить</w:t>
      </w:r>
      <w:r w:rsidRPr="00646BC6">
        <w:rPr>
          <w:rFonts w:ascii="Times New Roman" w:hAnsi="Times New Roman" w:cs="Times New Roman"/>
          <w:sz w:val="28"/>
          <w:szCs w:val="28"/>
          <w:lang w:val="uk"/>
        </w:rPr>
        <w:t xml:space="preserve"> ТОВ «МК БЕТОН» підвищити ефективність процесів управління персоналом, зменшити час та витрати на них, а також залучити більш кваліфіковані кадри.</w:t>
      </w:r>
    </w:p>
    <w:p w14:paraId="384714B4" w14:textId="2AF7158D" w:rsidR="009E451D" w:rsidRPr="009E451D" w:rsidRDefault="009E451D" w:rsidP="00646BC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
        </w:rPr>
        <w:tab/>
      </w:r>
      <w:r w:rsidRPr="009E451D">
        <w:rPr>
          <w:rFonts w:ascii="Times New Roman" w:hAnsi="Times New Roman" w:cs="Times New Roman"/>
          <w:b/>
          <w:bCs/>
          <w:sz w:val="28"/>
          <w:szCs w:val="28"/>
          <w:lang w:val="uk"/>
        </w:rPr>
        <w:t>Апробація результатів дослідження</w:t>
      </w:r>
      <w:r w:rsidRPr="009E451D">
        <w:rPr>
          <w:rFonts w:ascii="Times New Roman" w:hAnsi="Times New Roman" w:cs="Times New Roman"/>
          <w:sz w:val="28"/>
          <w:szCs w:val="28"/>
          <w:lang w:val="uk"/>
        </w:rPr>
        <w:t>. Основні результати дослідження опубліковані у збірниках тез доповідей студентських конференцій кафедри менеджменту, публічного управління та персоналу.</w:t>
      </w:r>
    </w:p>
    <w:p w14:paraId="105F2727" w14:textId="6C360AAB" w:rsidR="00051E56" w:rsidRPr="00646BC6" w:rsidRDefault="00051E56" w:rsidP="00646BC6">
      <w:pPr>
        <w:spacing w:line="360" w:lineRule="auto"/>
        <w:jc w:val="both"/>
        <w:rPr>
          <w:rFonts w:ascii="Times New Roman" w:hAnsi="Times New Roman" w:cs="Times New Roman"/>
          <w:sz w:val="28"/>
          <w:szCs w:val="28"/>
        </w:rPr>
      </w:pPr>
      <w:r>
        <w:rPr>
          <w:rFonts w:ascii="Times New Roman" w:hAnsi="Times New Roman" w:cs="Times New Roman"/>
          <w:sz w:val="28"/>
          <w:szCs w:val="28"/>
          <w:lang w:val="uk"/>
        </w:rPr>
        <w:tab/>
      </w:r>
      <w:r w:rsidRPr="00051E56">
        <w:rPr>
          <w:rFonts w:ascii="Times New Roman" w:hAnsi="Times New Roman" w:cs="Times New Roman"/>
          <w:b/>
          <w:bCs/>
          <w:sz w:val="28"/>
          <w:szCs w:val="28"/>
          <w:lang w:val="uk"/>
        </w:rPr>
        <w:t>Структура та обсяг кваліфікаційної роботи.</w:t>
      </w:r>
      <w:r w:rsidRPr="00051E56">
        <w:rPr>
          <w:rFonts w:ascii="Times New Roman" w:hAnsi="Times New Roman" w:cs="Times New Roman"/>
          <w:sz w:val="28"/>
          <w:szCs w:val="28"/>
          <w:lang w:val="uk"/>
        </w:rPr>
        <w:t xml:space="preserve"> </w:t>
      </w:r>
      <w:r>
        <w:rPr>
          <w:rFonts w:ascii="Times New Roman" w:hAnsi="Times New Roman" w:cs="Times New Roman"/>
          <w:sz w:val="28"/>
          <w:szCs w:val="28"/>
          <w:lang w:val="uk"/>
        </w:rPr>
        <w:t>К</w:t>
      </w:r>
      <w:r w:rsidRPr="00051E56">
        <w:rPr>
          <w:rFonts w:ascii="Times New Roman" w:hAnsi="Times New Roman" w:cs="Times New Roman"/>
          <w:sz w:val="28"/>
          <w:szCs w:val="28"/>
          <w:lang w:val="uk"/>
        </w:rPr>
        <w:t xml:space="preserve">валіфікаційна робота складається зі вступу, трьох розділів, висновків та списку використаних джерел, який </w:t>
      </w:r>
      <w:r>
        <w:rPr>
          <w:rFonts w:ascii="Times New Roman" w:hAnsi="Times New Roman" w:cs="Times New Roman"/>
          <w:sz w:val="28"/>
          <w:szCs w:val="28"/>
          <w:lang w:val="uk"/>
        </w:rPr>
        <w:t>містить</w:t>
      </w:r>
      <w:r w:rsidRPr="00051E56">
        <w:rPr>
          <w:rFonts w:ascii="Times New Roman" w:hAnsi="Times New Roman" w:cs="Times New Roman"/>
          <w:sz w:val="28"/>
          <w:szCs w:val="28"/>
          <w:lang w:val="uk"/>
        </w:rPr>
        <w:t xml:space="preserve"> </w:t>
      </w:r>
      <w:r w:rsidR="006A70E5">
        <w:rPr>
          <w:rFonts w:ascii="Times New Roman" w:hAnsi="Times New Roman" w:cs="Times New Roman"/>
          <w:sz w:val="28"/>
          <w:szCs w:val="28"/>
          <w:lang w:val="uk"/>
        </w:rPr>
        <w:t>63</w:t>
      </w:r>
      <w:r w:rsidRPr="00051E56">
        <w:rPr>
          <w:rFonts w:ascii="Times New Roman" w:hAnsi="Times New Roman" w:cs="Times New Roman"/>
          <w:sz w:val="28"/>
          <w:szCs w:val="28"/>
          <w:lang w:val="uk"/>
        </w:rPr>
        <w:t xml:space="preserve"> найменування. Основний зміст роботи </w:t>
      </w:r>
      <w:r w:rsidRPr="00675A7A">
        <w:rPr>
          <w:rFonts w:ascii="Times New Roman" w:hAnsi="Times New Roman" w:cs="Times New Roman"/>
          <w:sz w:val="28"/>
          <w:szCs w:val="28"/>
          <w:lang w:val="uk"/>
        </w:rPr>
        <w:t xml:space="preserve">міститься на </w:t>
      </w:r>
      <w:r w:rsidR="00675A7A" w:rsidRPr="00675A7A">
        <w:rPr>
          <w:rFonts w:ascii="Times New Roman" w:hAnsi="Times New Roman" w:cs="Times New Roman"/>
          <w:sz w:val="28"/>
          <w:szCs w:val="28"/>
          <w:lang w:val="uk"/>
        </w:rPr>
        <w:t>6</w:t>
      </w:r>
      <w:r w:rsidR="00392C9E">
        <w:rPr>
          <w:rFonts w:ascii="Times New Roman" w:hAnsi="Times New Roman" w:cs="Times New Roman"/>
          <w:sz w:val="28"/>
          <w:szCs w:val="28"/>
          <w:lang w:val="uk"/>
        </w:rPr>
        <w:t>5</w:t>
      </w:r>
      <w:r w:rsidRPr="00675A7A">
        <w:rPr>
          <w:rFonts w:ascii="Times New Roman" w:hAnsi="Times New Roman" w:cs="Times New Roman"/>
          <w:sz w:val="28"/>
          <w:szCs w:val="28"/>
          <w:lang w:val="uk"/>
        </w:rPr>
        <w:t xml:space="preserve"> сторінках.</w:t>
      </w:r>
      <w:r w:rsidR="002E631D">
        <w:rPr>
          <w:rFonts w:ascii="Times New Roman" w:hAnsi="Times New Roman" w:cs="Times New Roman"/>
          <w:sz w:val="28"/>
          <w:szCs w:val="28"/>
          <w:lang w:val="uk"/>
        </w:rPr>
        <w:t xml:space="preserve"> Робота </w:t>
      </w:r>
      <w:r w:rsidR="002E631D" w:rsidRPr="00675A7A">
        <w:rPr>
          <w:rFonts w:ascii="Times New Roman" w:hAnsi="Times New Roman" w:cs="Times New Roman"/>
          <w:sz w:val="28"/>
          <w:szCs w:val="28"/>
          <w:lang w:val="uk"/>
        </w:rPr>
        <w:t xml:space="preserve">містить </w:t>
      </w:r>
      <w:r w:rsidR="00675A7A" w:rsidRPr="00675A7A">
        <w:rPr>
          <w:rFonts w:ascii="Times New Roman" w:hAnsi="Times New Roman" w:cs="Times New Roman"/>
          <w:sz w:val="28"/>
          <w:szCs w:val="28"/>
          <w:lang w:val="uk"/>
        </w:rPr>
        <w:t xml:space="preserve">14 </w:t>
      </w:r>
      <w:r w:rsidR="002E631D" w:rsidRPr="00675A7A">
        <w:rPr>
          <w:rFonts w:ascii="Times New Roman" w:hAnsi="Times New Roman" w:cs="Times New Roman"/>
          <w:sz w:val="28"/>
          <w:szCs w:val="28"/>
          <w:lang w:val="uk"/>
        </w:rPr>
        <w:t xml:space="preserve">таблиць та </w:t>
      </w:r>
      <w:r w:rsidR="00675A7A" w:rsidRPr="00675A7A">
        <w:rPr>
          <w:rFonts w:ascii="Times New Roman" w:hAnsi="Times New Roman" w:cs="Times New Roman"/>
          <w:sz w:val="28"/>
          <w:szCs w:val="28"/>
          <w:lang w:val="uk"/>
        </w:rPr>
        <w:t xml:space="preserve">7 </w:t>
      </w:r>
      <w:r w:rsidR="002E631D" w:rsidRPr="00675A7A">
        <w:rPr>
          <w:rFonts w:ascii="Times New Roman" w:hAnsi="Times New Roman" w:cs="Times New Roman"/>
          <w:sz w:val="28"/>
          <w:szCs w:val="28"/>
          <w:lang w:val="uk"/>
        </w:rPr>
        <w:t>рисунків.</w:t>
      </w:r>
      <w:r w:rsidR="002E631D">
        <w:rPr>
          <w:rFonts w:ascii="Times New Roman" w:hAnsi="Times New Roman" w:cs="Times New Roman"/>
          <w:sz w:val="28"/>
          <w:szCs w:val="28"/>
          <w:lang w:val="uk"/>
        </w:rPr>
        <w:t xml:space="preserve"> </w:t>
      </w:r>
    </w:p>
    <w:p w14:paraId="4CDBA12D" w14:textId="2F515D98" w:rsidR="00EB1809" w:rsidRDefault="00EB1809" w:rsidP="00161452">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p>
    <w:p w14:paraId="7159F700" w14:textId="77777777" w:rsidR="00AC7B4F" w:rsidRDefault="00AC7B4F" w:rsidP="00161452">
      <w:pPr>
        <w:spacing w:line="360" w:lineRule="auto"/>
        <w:jc w:val="both"/>
        <w:rPr>
          <w:rFonts w:ascii="Times New Roman" w:hAnsi="Times New Roman" w:cs="Times New Roman"/>
          <w:sz w:val="28"/>
          <w:szCs w:val="28"/>
          <w:lang w:val="uk"/>
        </w:rPr>
      </w:pPr>
    </w:p>
    <w:p w14:paraId="0D5BF337" w14:textId="77777777" w:rsidR="00AC7B4F" w:rsidRDefault="00AC7B4F" w:rsidP="00161452">
      <w:pPr>
        <w:spacing w:line="360" w:lineRule="auto"/>
        <w:jc w:val="both"/>
        <w:rPr>
          <w:rFonts w:ascii="Times New Roman" w:hAnsi="Times New Roman" w:cs="Times New Roman"/>
          <w:sz w:val="28"/>
          <w:szCs w:val="28"/>
          <w:lang w:val="uk"/>
        </w:rPr>
      </w:pPr>
    </w:p>
    <w:p w14:paraId="3A550F76" w14:textId="77777777" w:rsidR="00AC7B4F" w:rsidRDefault="00AC7B4F" w:rsidP="00161452">
      <w:pPr>
        <w:spacing w:line="360" w:lineRule="auto"/>
        <w:jc w:val="both"/>
        <w:rPr>
          <w:rFonts w:ascii="Times New Roman" w:hAnsi="Times New Roman" w:cs="Times New Roman"/>
          <w:sz w:val="28"/>
          <w:szCs w:val="28"/>
          <w:lang w:val="uk"/>
        </w:rPr>
      </w:pPr>
    </w:p>
    <w:p w14:paraId="45C15225" w14:textId="77777777" w:rsidR="00AC7B4F" w:rsidRDefault="00AC7B4F" w:rsidP="00161452">
      <w:pPr>
        <w:spacing w:line="360" w:lineRule="auto"/>
        <w:jc w:val="both"/>
        <w:rPr>
          <w:rFonts w:ascii="Times New Roman" w:hAnsi="Times New Roman" w:cs="Times New Roman"/>
          <w:sz w:val="28"/>
          <w:szCs w:val="28"/>
          <w:lang w:val="uk"/>
        </w:rPr>
      </w:pPr>
    </w:p>
    <w:p w14:paraId="5668823A" w14:textId="77777777" w:rsidR="00AC7B4F" w:rsidRDefault="00AC7B4F" w:rsidP="00161452">
      <w:pPr>
        <w:spacing w:line="360" w:lineRule="auto"/>
        <w:jc w:val="both"/>
        <w:rPr>
          <w:rFonts w:ascii="Times New Roman" w:hAnsi="Times New Roman" w:cs="Times New Roman"/>
          <w:sz w:val="28"/>
          <w:szCs w:val="28"/>
          <w:lang w:val="uk"/>
        </w:rPr>
      </w:pPr>
    </w:p>
    <w:p w14:paraId="231C6998" w14:textId="77777777" w:rsidR="00AC7B4F" w:rsidRDefault="00AC7B4F" w:rsidP="00161452">
      <w:pPr>
        <w:spacing w:line="360" w:lineRule="auto"/>
        <w:jc w:val="both"/>
        <w:rPr>
          <w:rFonts w:ascii="Times New Roman" w:hAnsi="Times New Roman" w:cs="Times New Roman"/>
          <w:sz w:val="28"/>
          <w:szCs w:val="28"/>
          <w:lang w:val="uk"/>
        </w:rPr>
      </w:pPr>
    </w:p>
    <w:p w14:paraId="1F4A7DB3" w14:textId="77777777" w:rsidR="00AC7B4F" w:rsidRDefault="00AC7B4F" w:rsidP="00161452">
      <w:pPr>
        <w:spacing w:line="360" w:lineRule="auto"/>
        <w:jc w:val="both"/>
        <w:rPr>
          <w:rFonts w:ascii="Times New Roman" w:hAnsi="Times New Roman" w:cs="Times New Roman"/>
          <w:sz w:val="28"/>
          <w:szCs w:val="28"/>
          <w:lang w:val="uk"/>
        </w:rPr>
      </w:pPr>
    </w:p>
    <w:p w14:paraId="2CB9F048" w14:textId="77777777" w:rsidR="00AC7B4F" w:rsidRDefault="00AC7B4F" w:rsidP="00161452">
      <w:pPr>
        <w:spacing w:line="360" w:lineRule="auto"/>
        <w:jc w:val="both"/>
        <w:rPr>
          <w:rFonts w:ascii="Times New Roman" w:hAnsi="Times New Roman" w:cs="Times New Roman"/>
          <w:sz w:val="28"/>
          <w:szCs w:val="28"/>
          <w:lang w:val="uk"/>
        </w:rPr>
      </w:pPr>
    </w:p>
    <w:p w14:paraId="678DA1CD" w14:textId="77777777" w:rsidR="00AC7B4F" w:rsidRDefault="00AC7B4F" w:rsidP="00161452">
      <w:pPr>
        <w:spacing w:line="360" w:lineRule="auto"/>
        <w:jc w:val="both"/>
        <w:rPr>
          <w:rFonts w:ascii="Times New Roman" w:hAnsi="Times New Roman" w:cs="Times New Roman"/>
          <w:sz w:val="28"/>
          <w:szCs w:val="28"/>
          <w:lang w:val="uk"/>
        </w:rPr>
      </w:pPr>
    </w:p>
    <w:p w14:paraId="70AEAA74" w14:textId="77777777" w:rsidR="00AC7B4F" w:rsidRDefault="00AC7B4F" w:rsidP="00161452">
      <w:pPr>
        <w:spacing w:line="360" w:lineRule="auto"/>
        <w:jc w:val="both"/>
        <w:rPr>
          <w:rFonts w:ascii="Times New Roman" w:hAnsi="Times New Roman" w:cs="Times New Roman"/>
          <w:sz w:val="28"/>
          <w:szCs w:val="28"/>
          <w:lang w:val="uk"/>
        </w:rPr>
      </w:pPr>
    </w:p>
    <w:p w14:paraId="38556CBC" w14:textId="77777777" w:rsidR="00AC7B4F" w:rsidRDefault="00AC7B4F" w:rsidP="00161452">
      <w:pPr>
        <w:spacing w:line="360" w:lineRule="auto"/>
        <w:jc w:val="both"/>
        <w:rPr>
          <w:rFonts w:ascii="Times New Roman" w:hAnsi="Times New Roman" w:cs="Times New Roman"/>
          <w:sz w:val="28"/>
          <w:szCs w:val="28"/>
          <w:lang w:val="uk"/>
        </w:rPr>
      </w:pPr>
    </w:p>
    <w:p w14:paraId="58422E5D" w14:textId="77777777" w:rsidR="00161452" w:rsidRDefault="00161452" w:rsidP="00F03514">
      <w:pPr>
        <w:jc w:val="both"/>
        <w:rPr>
          <w:rFonts w:ascii="Times New Roman" w:hAnsi="Times New Roman" w:cs="Times New Roman"/>
          <w:sz w:val="28"/>
          <w:szCs w:val="28"/>
          <w:lang w:val="uk-UA"/>
        </w:rPr>
      </w:pPr>
    </w:p>
    <w:p w14:paraId="07B79F5D" w14:textId="77777777" w:rsidR="00646BC6" w:rsidRPr="00161452" w:rsidRDefault="00646BC6" w:rsidP="00F03514">
      <w:pPr>
        <w:jc w:val="both"/>
        <w:rPr>
          <w:rFonts w:ascii="Times New Roman" w:hAnsi="Times New Roman" w:cs="Times New Roman"/>
          <w:sz w:val="28"/>
          <w:szCs w:val="28"/>
          <w:lang w:val="uk-UA"/>
        </w:rPr>
      </w:pPr>
    </w:p>
    <w:p w14:paraId="6748D2CE" w14:textId="19A499E6" w:rsidR="00161452" w:rsidRPr="00A85295" w:rsidRDefault="00A85295" w:rsidP="00A85295">
      <w:pPr>
        <w:spacing w:line="360" w:lineRule="auto"/>
        <w:jc w:val="center"/>
        <w:rPr>
          <w:rFonts w:ascii="Times New Roman" w:hAnsi="Times New Roman" w:cs="Times New Roman"/>
          <w:b/>
          <w:bCs/>
          <w:sz w:val="28"/>
          <w:szCs w:val="28"/>
          <w:lang w:val="uk-UA"/>
        </w:rPr>
      </w:pPr>
      <w:r w:rsidRPr="00A85295">
        <w:rPr>
          <w:rFonts w:ascii="Times New Roman" w:hAnsi="Times New Roman" w:cs="Times New Roman"/>
          <w:b/>
          <w:bCs/>
          <w:sz w:val="28"/>
          <w:szCs w:val="28"/>
          <w:lang w:val="uk-UA"/>
        </w:rPr>
        <w:lastRenderedPageBreak/>
        <w:t>РОЗДІЛ 1</w:t>
      </w:r>
    </w:p>
    <w:p w14:paraId="4BB22E55" w14:textId="39AD8913" w:rsidR="00A85295" w:rsidRPr="00A85295" w:rsidRDefault="00A85295" w:rsidP="00A85295">
      <w:pPr>
        <w:spacing w:line="360" w:lineRule="auto"/>
        <w:jc w:val="center"/>
        <w:rPr>
          <w:rFonts w:ascii="Times New Roman" w:hAnsi="Times New Roman" w:cs="Times New Roman"/>
          <w:b/>
          <w:bCs/>
          <w:sz w:val="28"/>
          <w:szCs w:val="28"/>
          <w:lang w:val="uk-UA"/>
        </w:rPr>
      </w:pPr>
      <w:r w:rsidRPr="00A85295">
        <w:rPr>
          <w:rFonts w:ascii="Times New Roman" w:hAnsi="Times New Roman" w:cs="Times New Roman"/>
          <w:b/>
          <w:bCs/>
          <w:sz w:val="28"/>
          <w:szCs w:val="28"/>
          <w:lang w:val="uk-UA"/>
        </w:rPr>
        <w:t>ТЕОРЕТИЧНІ АСПЕКТИ ФОРМУВАННЯ СТРАТЕГІЇ</w:t>
      </w:r>
      <w:r>
        <w:rPr>
          <w:rFonts w:ascii="Times New Roman" w:hAnsi="Times New Roman" w:cs="Times New Roman"/>
          <w:b/>
          <w:bCs/>
          <w:sz w:val="28"/>
          <w:szCs w:val="28"/>
          <w:lang w:val="uk-UA"/>
        </w:rPr>
        <w:t xml:space="preserve"> </w:t>
      </w:r>
      <w:r w:rsidRPr="00097ACA">
        <w:rPr>
          <w:rFonts w:ascii="Times New Roman" w:hAnsi="Times New Roman" w:cs="Times New Roman"/>
          <w:b/>
          <w:bCs/>
          <w:sz w:val="28"/>
          <w:szCs w:val="28"/>
          <w:lang w:val="uk-UA"/>
        </w:rPr>
        <w:t>РОЗВИТКУ ПЕР</w:t>
      </w:r>
      <w:r>
        <w:rPr>
          <w:rFonts w:ascii="Times New Roman" w:hAnsi="Times New Roman" w:cs="Times New Roman"/>
          <w:b/>
          <w:bCs/>
          <w:sz w:val="28"/>
          <w:szCs w:val="28"/>
          <w:lang w:val="uk-UA"/>
        </w:rPr>
        <w:t>СО</w:t>
      </w:r>
      <w:r w:rsidRPr="00097ACA">
        <w:rPr>
          <w:rFonts w:ascii="Times New Roman" w:hAnsi="Times New Roman" w:cs="Times New Roman"/>
          <w:b/>
          <w:bCs/>
          <w:sz w:val="28"/>
          <w:szCs w:val="28"/>
          <w:lang w:val="uk-UA"/>
        </w:rPr>
        <w:t>НАЛУ</w:t>
      </w:r>
    </w:p>
    <w:p w14:paraId="3449CA54" w14:textId="77777777" w:rsidR="00161452" w:rsidRPr="00161452" w:rsidRDefault="00161452" w:rsidP="00F03514">
      <w:pPr>
        <w:jc w:val="both"/>
        <w:rPr>
          <w:rFonts w:ascii="Times New Roman" w:hAnsi="Times New Roman" w:cs="Times New Roman"/>
          <w:sz w:val="28"/>
          <w:szCs w:val="28"/>
          <w:lang w:val="uk-UA"/>
        </w:rPr>
      </w:pPr>
    </w:p>
    <w:p w14:paraId="249955B5" w14:textId="713C5086" w:rsidR="00161452" w:rsidRPr="00121AB9" w:rsidRDefault="00161452" w:rsidP="00121AB9">
      <w:pPr>
        <w:spacing w:line="360" w:lineRule="auto"/>
        <w:jc w:val="both"/>
        <w:rPr>
          <w:rFonts w:ascii="Times New Roman" w:hAnsi="Times New Roman" w:cs="Times New Roman"/>
          <w:b/>
          <w:bCs/>
          <w:sz w:val="28"/>
          <w:szCs w:val="28"/>
          <w:lang w:val="uk-UA"/>
        </w:rPr>
      </w:pPr>
      <w:r w:rsidRPr="00161452">
        <w:rPr>
          <w:rFonts w:ascii="Times New Roman" w:hAnsi="Times New Roman" w:cs="Times New Roman"/>
          <w:b/>
          <w:bCs/>
          <w:sz w:val="28"/>
          <w:szCs w:val="28"/>
          <w:lang w:val="uk-UA"/>
        </w:rPr>
        <w:tab/>
        <w:t>1.1</w:t>
      </w:r>
      <w:r w:rsidR="00121AB9">
        <w:rPr>
          <w:rFonts w:ascii="Times New Roman" w:hAnsi="Times New Roman" w:cs="Times New Roman"/>
          <w:b/>
          <w:bCs/>
          <w:sz w:val="28"/>
          <w:szCs w:val="28"/>
          <w:lang w:val="uk-UA"/>
        </w:rPr>
        <w:t xml:space="preserve"> Сутність, принципи та цілі </w:t>
      </w:r>
      <w:r w:rsidR="00121AB9" w:rsidRPr="00121AB9">
        <w:rPr>
          <w:rFonts w:ascii="Times New Roman" w:hAnsi="Times New Roman" w:cs="Times New Roman"/>
          <w:b/>
          <w:bCs/>
          <w:sz w:val="28"/>
          <w:szCs w:val="28"/>
          <w:lang w:val="uk-UA"/>
        </w:rPr>
        <w:t>формування стратегії розвитку персоналу</w:t>
      </w:r>
    </w:p>
    <w:p w14:paraId="0D0138D4" w14:textId="5BD16A11" w:rsidR="00161452" w:rsidRPr="00573811" w:rsidRDefault="00161452" w:rsidP="00C42EC2">
      <w:pPr>
        <w:spacing w:line="360" w:lineRule="auto"/>
        <w:jc w:val="both"/>
        <w:rPr>
          <w:rFonts w:ascii="Times New Roman" w:hAnsi="Times New Roman" w:cs="Times New Roman"/>
          <w:sz w:val="28"/>
          <w:szCs w:val="28"/>
          <w:lang w:val="uk-UA"/>
        </w:rPr>
      </w:pPr>
      <w:r w:rsidRPr="00573811">
        <w:rPr>
          <w:rFonts w:ascii="Times New Roman" w:hAnsi="Times New Roman" w:cs="Times New Roman"/>
          <w:sz w:val="28"/>
          <w:szCs w:val="28"/>
          <w:lang w:val="uk-UA"/>
        </w:rPr>
        <w:tab/>
        <w:t>Розвиток є ключовою категорією в процесі зміни, що відбувається при переході з одного стану в інший, більш досконалий стан. В сучасних умовах, зміни на ринку праці вимагають від підприємств розвитку персоналу. Розвиток персоналу традиційно пов'язують з підвищенням кваліфікації та перепідготовкою співробітників. Проте, сьогодні цей погляд змінюється, і потреба в професійному розвитку персоналу визначається за допомогою виявлення невідповідності наявних знань і навичок персоналу знанням, які необхідні для досягнення поставлених організацією завдань.</w:t>
      </w:r>
    </w:p>
    <w:p w14:paraId="2BCA0276" w14:textId="328B3E10" w:rsidR="00573811" w:rsidRPr="00573811" w:rsidRDefault="00573811" w:rsidP="00302F28">
      <w:pPr>
        <w:spacing w:line="360" w:lineRule="auto"/>
        <w:jc w:val="both"/>
        <w:rPr>
          <w:rFonts w:ascii="Times New Roman" w:hAnsi="Times New Roman" w:cs="Times New Roman"/>
          <w:sz w:val="28"/>
          <w:szCs w:val="28"/>
          <w:lang w:val="uk"/>
        </w:rPr>
      </w:pPr>
      <w:r w:rsidRPr="00573811">
        <w:rPr>
          <w:rFonts w:ascii="Times New Roman" w:hAnsi="Times New Roman" w:cs="Times New Roman"/>
          <w:sz w:val="28"/>
          <w:szCs w:val="28"/>
          <w:lang w:val="uk-UA"/>
        </w:rPr>
        <w:tab/>
      </w:r>
      <w:r w:rsidRPr="00573811">
        <w:rPr>
          <w:rFonts w:ascii="Times New Roman" w:hAnsi="Times New Roman" w:cs="Times New Roman"/>
          <w:sz w:val="28"/>
          <w:szCs w:val="28"/>
          <w:lang w:val="uk"/>
        </w:rPr>
        <w:t xml:space="preserve">Визначення потреб в розвитку персоналу здійснюється в процесі проведення різних процедур </w:t>
      </w:r>
      <w:r>
        <w:rPr>
          <w:rFonts w:ascii="Times New Roman" w:hAnsi="Times New Roman" w:cs="Times New Roman"/>
          <w:sz w:val="28"/>
          <w:szCs w:val="28"/>
          <w:lang w:val="uk"/>
        </w:rPr>
        <w:t xml:space="preserve">його </w:t>
      </w:r>
      <w:r w:rsidRPr="00573811">
        <w:rPr>
          <w:rFonts w:ascii="Times New Roman" w:hAnsi="Times New Roman" w:cs="Times New Roman"/>
          <w:sz w:val="28"/>
          <w:szCs w:val="28"/>
          <w:lang w:val="uk"/>
        </w:rPr>
        <w:t>оцінки. Роль оцінки персоналу надзвичайно в</w:t>
      </w:r>
      <w:r>
        <w:rPr>
          <w:rFonts w:ascii="Times New Roman" w:hAnsi="Times New Roman" w:cs="Times New Roman"/>
          <w:sz w:val="28"/>
          <w:szCs w:val="28"/>
          <w:lang w:val="uk"/>
        </w:rPr>
        <w:t>исока</w:t>
      </w:r>
      <w:r w:rsidRPr="00573811">
        <w:rPr>
          <w:rFonts w:ascii="Times New Roman" w:hAnsi="Times New Roman" w:cs="Times New Roman"/>
          <w:sz w:val="28"/>
          <w:szCs w:val="28"/>
          <w:lang w:val="uk"/>
        </w:rPr>
        <w:t xml:space="preserve"> і відповідальна</w:t>
      </w:r>
      <w:r>
        <w:rPr>
          <w:rFonts w:ascii="Times New Roman" w:hAnsi="Times New Roman" w:cs="Times New Roman"/>
          <w:sz w:val="28"/>
          <w:szCs w:val="28"/>
          <w:lang w:val="uk"/>
        </w:rPr>
        <w:t xml:space="preserve"> та має</w:t>
      </w:r>
      <w:r w:rsidRPr="00573811">
        <w:rPr>
          <w:rFonts w:ascii="Times New Roman" w:hAnsi="Times New Roman" w:cs="Times New Roman"/>
          <w:sz w:val="28"/>
          <w:szCs w:val="28"/>
          <w:lang w:val="uk"/>
        </w:rPr>
        <w:t xml:space="preserve"> бути спрямована не тільки на визначення поточних результатів роботи працівника, а й на виявлення потреб його розвитку.</w:t>
      </w:r>
    </w:p>
    <w:p w14:paraId="06E9A3FC" w14:textId="2A09B84B" w:rsidR="00573811" w:rsidRPr="00573811" w:rsidRDefault="00573811" w:rsidP="00573811">
      <w:pPr>
        <w:spacing w:line="360" w:lineRule="auto"/>
        <w:jc w:val="both"/>
        <w:rPr>
          <w:rFonts w:ascii="Times New Roman" w:hAnsi="Times New Roman" w:cs="Times New Roman"/>
          <w:sz w:val="28"/>
          <w:szCs w:val="28"/>
        </w:rPr>
      </w:pPr>
      <w:r w:rsidRPr="00573811">
        <w:rPr>
          <w:rFonts w:ascii="Times New Roman" w:hAnsi="Times New Roman" w:cs="Times New Roman"/>
          <w:sz w:val="28"/>
          <w:szCs w:val="28"/>
        </w:rPr>
        <w:tab/>
        <w:t>Існує кілька способів визначення потреби в розвитку персоналу на підприємстві</w:t>
      </w:r>
      <w:r w:rsidR="00C31AF8">
        <w:rPr>
          <w:rFonts w:ascii="Times New Roman" w:hAnsi="Times New Roman" w:cs="Times New Roman"/>
          <w:sz w:val="28"/>
          <w:szCs w:val="28"/>
          <w:lang w:val="uk-UA"/>
        </w:rPr>
        <w:t xml:space="preserve"> [46, с. 253]</w:t>
      </w:r>
      <w:r w:rsidRPr="00573811">
        <w:rPr>
          <w:rFonts w:ascii="Times New Roman" w:hAnsi="Times New Roman" w:cs="Times New Roman"/>
          <w:sz w:val="28"/>
          <w:szCs w:val="28"/>
        </w:rPr>
        <w:t>:</w:t>
      </w:r>
    </w:p>
    <w:p w14:paraId="02FD0089" w14:textId="2014142F" w:rsidR="00573811" w:rsidRPr="00573811" w:rsidRDefault="00573811" w:rsidP="00573811">
      <w:pPr>
        <w:spacing w:line="360" w:lineRule="auto"/>
        <w:jc w:val="both"/>
        <w:rPr>
          <w:rFonts w:ascii="Times New Roman" w:hAnsi="Times New Roman" w:cs="Times New Roman"/>
          <w:sz w:val="28"/>
          <w:szCs w:val="28"/>
          <w:lang w:val="uk-UA"/>
        </w:rPr>
      </w:pPr>
      <w:r w:rsidRPr="00573811">
        <w:rPr>
          <w:rFonts w:ascii="Times New Roman" w:hAnsi="Times New Roman" w:cs="Times New Roman"/>
          <w:sz w:val="28"/>
          <w:szCs w:val="28"/>
        </w:rPr>
        <w:tab/>
      </w:r>
      <w:r w:rsidRPr="00573811">
        <w:rPr>
          <w:rFonts w:ascii="Times New Roman" w:hAnsi="Times New Roman" w:cs="Times New Roman"/>
          <w:sz w:val="28"/>
          <w:szCs w:val="28"/>
          <w:lang w:val="uk-UA"/>
        </w:rPr>
        <w:t>- а</w:t>
      </w:r>
      <w:r w:rsidRPr="00573811">
        <w:rPr>
          <w:rFonts w:ascii="Times New Roman" w:hAnsi="Times New Roman" w:cs="Times New Roman"/>
          <w:sz w:val="28"/>
          <w:szCs w:val="28"/>
        </w:rPr>
        <w:t>наліз результатів роботи співробітників: дослідження продуктивності, рівня виконання завдань, оцінки якості роботи і відгуки клієнтів</w:t>
      </w:r>
      <w:r w:rsidRPr="00573811">
        <w:rPr>
          <w:rFonts w:ascii="Times New Roman" w:hAnsi="Times New Roman" w:cs="Times New Roman"/>
          <w:sz w:val="28"/>
          <w:szCs w:val="28"/>
          <w:lang w:val="uk-UA"/>
        </w:rPr>
        <w:t>, що</w:t>
      </w:r>
      <w:r w:rsidRPr="00573811">
        <w:rPr>
          <w:rFonts w:ascii="Times New Roman" w:hAnsi="Times New Roman" w:cs="Times New Roman"/>
          <w:sz w:val="28"/>
          <w:szCs w:val="28"/>
        </w:rPr>
        <w:t xml:space="preserve"> дозволить ідентифікувати проблеми та невідповідності в навичках та знаннях працівникі</w:t>
      </w:r>
      <w:r w:rsidRPr="00573811">
        <w:rPr>
          <w:rFonts w:ascii="Times New Roman" w:hAnsi="Times New Roman" w:cs="Times New Roman"/>
          <w:sz w:val="28"/>
          <w:szCs w:val="28"/>
          <w:lang w:val="uk-UA"/>
        </w:rPr>
        <w:t>в;</w:t>
      </w:r>
    </w:p>
    <w:p w14:paraId="3F0A3853" w14:textId="7A605E89" w:rsidR="00573811" w:rsidRPr="00573811" w:rsidRDefault="00573811" w:rsidP="00573811">
      <w:pPr>
        <w:spacing w:line="360" w:lineRule="auto"/>
        <w:jc w:val="both"/>
        <w:rPr>
          <w:rFonts w:ascii="Times New Roman" w:hAnsi="Times New Roman" w:cs="Times New Roman"/>
          <w:sz w:val="28"/>
          <w:szCs w:val="28"/>
          <w:lang w:val="uk-UA"/>
        </w:rPr>
      </w:pPr>
      <w:r w:rsidRPr="00573811">
        <w:rPr>
          <w:rFonts w:ascii="Times New Roman" w:hAnsi="Times New Roman" w:cs="Times New Roman"/>
          <w:sz w:val="28"/>
          <w:szCs w:val="28"/>
        </w:rPr>
        <w:tab/>
      </w:r>
      <w:r w:rsidRPr="00573811">
        <w:rPr>
          <w:rFonts w:ascii="Times New Roman" w:hAnsi="Times New Roman" w:cs="Times New Roman"/>
          <w:sz w:val="28"/>
          <w:szCs w:val="28"/>
          <w:lang w:val="uk-UA"/>
        </w:rPr>
        <w:t>- в</w:t>
      </w:r>
      <w:r w:rsidRPr="00573811">
        <w:rPr>
          <w:rFonts w:ascii="Times New Roman" w:hAnsi="Times New Roman" w:cs="Times New Roman"/>
          <w:sz w:val="28"/>
          <w:szCs w:val="28"/>
        </w:rPr>
        <w:t>нутрішній аудит: аналіз усіх функцій і процесів компанії, що відповідають за роботу з персоналом</w:t>
      </w:r>
      <w:r w:rsidRPr="00573811">
        <w:rPr>
          <w:rFonts w:ascii="Times New Roman" w:hAnsi="Times New Roman" w:cs="Times New Roman"/>
          <w:sz w:val="28"/>
          <w:szCs w:val="28"/>
          <w:lang w:val="uk-UA"/>
        </w:rPr>
        <w:t xml:space="preserve">, що дасть змогу </w:t>
      </w:r>
      <w:r w:rsidRPr="00573811">
        <w:rPr>
          <w:rFonts w:ascii="Times New Roman" w:hAnsi="Times New Roman" w:cs="Times New Roman"/>
          <w:sz w:val="28"/>
          <w:szCs w:val="28"/>
        </w:rPr>
        <w:t>визначити сильні та слабкі сторони в роботі з персоналом і розробити план їх вдосконалення</w:t>
      </w:r>
      <w:r w:rsidRPr="00573811">
        <w:rPr>
          <w:rFonts w:ascii="Times New Roman" w:hAnsi="Times New Roman" w:cs="Times New Roman"/>
          <w:sz w:val="28"/>
          <w:szCs w:val="28"/>
          <w:lang w:val="uk-UA"/>
        </w:rPr>
        <w:t>;</w:t>
      </w:r>
    </w:p>
    <w:p w14:paraId="061F969C" w14:textId="5D375856" w:rsidR="00573811" w:rsidRPr="00573811" w:rsidRDefault="00573811" w:rsidP="00573811">
      <w:pPr>
        <w:spacing w:line="360" w:lineRule="auto"/>
        <w:jc w:val="both"/>
        <w:rPr>
          <w:rFonts w:ascii="Times New Roman" w:hAnsi="Times New Roman" w:cs="Times New Roman"/>
          <w:sz w:val="28"/>
          <w:szCs w:val="28"/>
          <w:lang w:val="uk-UA"/>
        </w:rPr>
      </w:pPr>
      <w:r w:rsidRPr="00573811">
        <w:rPr>
          <w:rFonts w:ascii="Times New Roman" w:hAnsi="Times New Roman" w:cs="Times New Roman"/>
          <w:sz w:val="28"/>
          <w:szCs w:val="28"/>
        </w:rPr>
        <w:tab/>
      </w:r>
      <w:r w:rsidRPr="00573811">
        <w:rPr>
          <w:rFonts w:ascii="Times New Roman" w:hAnsi="Times New Roman" w:cs="Times New Roman"/>
          <w:sz w:val="28"/>
          <w:szCs w:val="28"/>
          <w:lang w:val="uk-UA"/>
        </w:rPr>
        <w:t>- в</w:t>
      </w:r>
      <w:r w:rsidRPr="00573811">
        <w:rPr>
          <w:rFonts w:ascii="Times New Roman" w:hAnsi="Times New Roman" w:cs="Times New Roman"/>
          <w:sz w:val="28"/>
          <w:szCs w:val="28"/>
        </w:rPr>
        <w:t>заємодія зі співробітниками: проведення опитування, збір фідбеку про потреби в розвитку навичок і знань, що потрібні для ефективної роботи</w:t>
      </w:r>
      <w:r w:rsidRPr="00573811">
        <w:rPr>
          <w:rFonts w:ascii="Times New Roman" w:hAnsi="Times New Roman" w:cs="Times New Roman"/>
          <w:sz w:val="28"/>
          <w:szCs w:val="28"/>
          <w:lang w:val="uk-UA"/>
        </w:rPr>
        <w:t xml:space="preserve">, що </w:t>
      </w:r>
      <w:r w:rsidRPr="00573811">
        <w:rPr>
          <w:rFonts w:ascii="Times New Roman" w:hAnsi="Times New Roman" w:cs="Times New Roman"/>
          <w:sz w:val="28"/>
          <w:szCs w:val="28"/>
          <w:lang w:val="uk-UA"/>
        </w:rPr>
        <w:lastRenderedPageBreak/>
        <w:t xml:space="preserve">дозволить </w:t>
      </w:r>
      <w:r w:rsidRPr="00573811">
        <w:rPr>
          <w:rFonts w:ascii="Times New Roman" w:hAnsi="Times New Roman" w:cs="Times New Roman"/>
          <w:sz w:val="28"/>
          <w:szCs w:val="28"/>
        </w:rPr>
        <w:t>отримати пряму зворотну зв'язок та інформацію про потреби співробітників</w:t>
      </w:r>
      <w:r w:rsidRPr="00573811">
        <w:rPr>
          <w:rFonts w:ascii="Times New Roman" w:hAnsi="Times New Roman" w:cs="Times New Roman"/>
          <w:sz w:val="28"/>
          <w:szCs w:val="28"/>
          <w:lang w:val="uk-UA"/>
        </w:rPr>
        <w:t>;</w:t>
      </w:r>
    </w:p>
    <w:p w14:paraId="04E1899C" w14:textId="57312E6E" w:rsidR="00573811" w:rsidRPr="00573811" w:rsidRDefault="00573811" w:rsidP="00573811">
      <w:pPr>
        <w:spacing w:line="360" w:lineRule="auto"/>
        <w:jc w:val="both"/>
        <w:rPr>
          <w:rFonts w:ascii="Times New Roman" w:hAnsi="Times New Roman" w:cs="Times New Roman"/>
          <w:sz w:val="28"/>
          <w:szCs w:val="28"/>
          <w:lang w:val="uk-UA"/>
        </w:rPr>
      </w:pPr>
      <w:r w:rsidRPr="00573811">
        <w:rPr>
          <w:rFonts w:ascii="Times New Roman" w:hAnsi="Times New Roman" w:cs="Times New Roman"/>
          <w:sz w:val="28"/>
          <w:szCs w:val="28"/>
        </w:rPr>
        <w:tab/>
      </w:r>
      <w:r w:rsidRPr="00573811">
        <w:rPr>
          <w:rFonts w:ascii="Times New Roman" w:hAnsi="Times New Roman" w:cs="Times New Roman"/>
          <w:sz w:val="28"/>
          <w:szCs w:val="28"/>
          <w:lang w:val="uk-UA"/>
        </w:rPr>
        <w:t>- с</w:t>
      </w:r>
      <w:r w:rsidRPr="00573811">
        <w:rPr>
          <w:rFonts w:ascii="Times New Roman" w:hAnsi="Times New Roman" w:cs="Times New Roman"/>
          <w:sz w:val="28"/>
          <w:szCs w:val="28"/>
        </w:rPr>
        <w:t>теження за ринком праці: аналіз змін на ринку праці та технологічні зрушення, що впливають на вимоги до навичок та знань працівників</w:t>
      </w:r>
      <w:r>
        <w:rPr>
          <w:rFonts w:ascii="Times New Roman" w:hAnsi="Times New Roman" w:cs="Times New Roman"/>
          <w:sz w:val="28"/>
          <w:szCs w:val="28"/>
          <w:lang w:val="uk-UA"/>
        </w:rPr>
        <w:t xml:space="preserve">, що дасть змогу </w:t>
      </w:r>
      <w:r w:rsidRPr="00573811">
        <w:rPr>
          <w:rFonts w:ascii="Times New Roman" w:hAnsi="Times New Roman" w:cs="Times New Roman"/>
          <w:sz w:val="28"/>
          <w:szCs w:val="28"/>
        </w:rPr>
        <w:t>визначити, які знання і навички потрібні для підприємства для того, щоб забезпечити конкурентоспроможність на ринку</w:t>
      </w:r>
      <w:r>
        <w:rPr>
          <w:rFonts w:ascii="Times New Roman" w:hAnsi="Times New Roman" w:cs="Times New Roman"/>
          <w:sz w:val="28"/>
          <w:szCs w:val="28"/>
          <w:lang w:val="uk-UA"/>
        </w:rPr>
        <w:t>.</w:t>
      </w:r>
    </w:p>
    <w:p w14:paraId="6879347A" w14:textId="14CF2760" w:rsidR="00573811" w:rsidRDefault="00573811" w:rsidP="00302F28">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Pr="00573811">
        <w:rPr>
          <w:rFonts w:ascii="Times New Roman" w:hAnsi="Times New Roman" w:cs="Times New Roman"/>
          <w:sz w:val="28"/>
          <w:szCs w:val="28"/>
          <w:lang w:val="uk"/>
        </w:rPr>
        <w:t>Тому цілями розвитку персоналу організації є: підвищення конкурентоспроможності організації; забезпечення його тривалого виживання; зростання стратегічного потенціалу організації. Розробка комплексу вимог до персоналу є обов'язковою і необхідною умовою формування стратегії розвитку персоналу організації.</w:t>
      </w:r>
    </w:p>
    <w:p w14:paraId="62DA534F" w14:textId="77777777" w:rsidR="00F00924" w:rsidRPr="00F00924" w:rsidRDefault="00F00924" w:rsidP="00F00924">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Pr="00F00924">
        <w:rPr>
          <w:rFonts w:ascii="Times New Roman" w:hAnsi="Times New Roman" w:cs="Times New Roman"/>
          <w:sz w:val="28"/>
          <w:szCs w:val="28"/>
          <w:lang w:val="uk"/>
        </w:rPr>
        <w:t>Формування стратегії розвитку персоналу є важливим етапом управління ресурсами підприємства. Теоретичні аспекти формування стратегії розвитку персоналу пов'язані з визначенням цілей, задач, пріоритетів і напрямів дій, необхідних для досягнення поставлених завдань.</w:t>
      </w:r>
    </w:p>
    <w:p w14:paraId="5B948522" w14:textId="2A1C6FB9" w:rsidR="00F00924" w:rsidRPr="00F00924" w:rsidRDefault="00F00924" w:rsidP="00F00924">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Тому о</w:t>
      </w:r>
      <w:r w:rsidRPr="00F00924">
        <w:rPr>
          <w:rFonts w:ascii="Times New Roman" w:hAnsi="Times New Roman" w:cs="Times New Roman"/>
          <w:sz w:val="28"/>
          <w:szCs w:val="28"/>
          <w:lang w:val="uk"/>
        </w:rPr>
        <w:t>дним з ключових аспектів формування стратегії розвитку персоналу є аналіз потреб і можливостей компанії. Цей аналіз дозволяє визначити головні проблеми, що виникають у зв'язку з недостатньою кваліфікацією персоналу, а також можливості для розвитку здібностей працівників. Далі важливо визначити ключові пріоритети і напрямки розвитку персоналу, що повинні відповідати загальним стратегічним цілям компанії</w:t>
      </w:r>
      <w:r w:rsidR="00C31AF8">
        <w:rPr>
          <w:rFonts w:ascii="Times New Roman" w:hAnsi="Times New Roman" w:cs="Times New Roman"/>
          <w:sz w:val="28"/>
          <w:szCs w:val="28"/>
          <w:lang w:val="uk"/>
        </w:rPr>
        <w:t xml:space="preserve"> [39, с.52]</w:t>
      </w:r>
      <w:r w:rsidRPr="00F00924">
        <w:rPr>
          <w:rFonts w:ascii="Times New Roman" w:hAnsi="Times New Roman" w:cs="Times New Roman"/>
          <w:sz w:val="28"/>
          <w:szCs w:val="28"/>
          <w:lang w:val="uk"/>
        </w:rPr>
        <w:t>.</w:t>
      </w:r>
    </w:p>
    <w:p w14:paraId="6959ADD8" w14:textId="01EAC15D" w:rsidR="00F00924" w:rsidRPr="00F00924" w:rsidRDefault="00F00924" w:rsidP="00F00924">
      <w:pPr>
        <w:spacing w:line="360" w:lineRule="auto"/>
        <w:jc w:val="both"/>
        <w:rPr>
          <w:rFonts w:ascii="Times New Roman" w:hAnsi="Times New Roman" w:cs="Times New Roman"/>
          <w:sz w:val="28"/>
          <w:szCs w:val="28"/>
        </w:rPr>
      </w:pPr>
      <w:r>
        <w:rPr>
          <w:rFonts w:ascii="Times New Roman" w:hAnsi="Times New Roman" w:cs="Times New Roman"/>
          <w:sz w:val="28"/>
          <w:szCs w:val="28"/>
          <w:lang w:val="uk"/>
        </w:rPr>
        <w:tab/>
      </w:r>
      <w:r w:rsidRPr="00F00924">
        <w:rPr>
          <w:rFonts w:ascii="Times New Roman" w:hAnsi="Times New Roman" w:cs="Times New Roman"/>
          <w:sz w:val="28"/>
          <w:szCs w:val="28"/>
          <w:lang w:val="uk"/>
        </w:rPr>
        <w:t>У процесі формування стратегії розвитку персоналу важливо враховувати не тільки поточні потреби компанії, а й довгострокові перспективи. Це означає, що при визначенні пріоритетів і напрямків розвитку персоналу слід враховувати технологічні, економічні та соціальні тенденції, які можуть впливати на діяльність компанії в майбутньому.</w:t>
      </w:r>
    </w:p>
    <w:p w14:paraId="52952DB6" w14:textId="0F622263" w:rsidR="00573811" w:rsidRDefault="00573811" w:rsidP="00302F28">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Pr="00573811">
        <w:rPr>
          <w:rFonts w:ascii="Times New Roman" w:hAnsi="Times New Roman" w:cs="Times New Roman"/>
          <w:sz w:val="28"/>
          <w:szCs w:val="28"/>
          <w:lang w:val="uk"/>
        </w:rPr>
        <w:t xml:space="preserve">План розвитку персоналу, який орієнтований на довгострокову перспективу і відповідає стратегічним цілям і завданням організації, визначає основні напрямки розвитку і підвищення конкурентоспроможності. Розвиток </w:t>
      </w:r>
      <w:r w:rsidRPr="00573811">
        <w:rPr>
          <w:rFonts w:ascii="Times New Roman" w:hAnsi="Times New Roman" w:cs="Times New Roman"/>
          <w:sz w:val="28"/>
          <w:szCs w:val="28"/>
          <w:lang w:val="uk"/>
        </w:rPr>
        <w:lastRenderedPageBreak/>
        <w:t xml:space="preserve">організації і розвиток її персоналу є взаємозалежними і </w:t>
      </w:r>
      <w:proofErr w:type="spellStart"/>
      <w:r w:rsidRPr="00573811">
        <w:rPr>
          <w:rFonts w:ascii="Times New Roman" w:hAnsi="Times New Roman" w:cs="Times New Roman"/>
          <w:sz w:val="28"/>
          <w:szCs w:val="28"/>
          <w:lang w:val="uk"/>
        </w:rPr>
        <w:t>взаємопроникаючими</w:t>
      </w:r>
      <w:proofErr w:type="spellEnd"/>
      <w:r w:rsidRPr="00573811">
        <w:rPr>
          <w:rFonts w:ascii="Times New Roman" w:hAnsi="Times New Roman" w:cs="Times New Roman"/>
          <w:sz w:val="28"/>
          <w:szCs w:val="28"/>
          <w:lang w:val="uk"/>
        </w:rPr>
        <w:t>. Зміни в стратегії розвитку організації вимагають відповідної корекції стратегії розвитку персоналу, а зміни в структурі персоналу потребують належних змін у стратегічних планах розвитку організації</w:t>
      </w:r>
      <w:r w:rsidR="003A557D">
        <w:rPr>
          <w:rFonts w:ascii="Times New Roman" w:hAnsi="Times New Roman" w:cs="Times New Roman"/>
          <w:sz w:val="28"/>
          <w:szCs w:val="28"/>
          <w:lang w:val="uk"/>
        </w:rPr>
        <w:t xml:space="preserve"> (рис. 1.1)</w:t>
      </w:r>
      <w:r w:rsidRPr="00573811">
        <w:rPr>
          <w:rFonts w:ascii="Times New Roman" w:hAnsi="Times New Roman" w:cs="Times New Roman"/>
          <w:sz w:val="28"/>
          <w:szCs w:val="28"/>
          <w:lang w:val="uk"/>
        </w:rPr>
        <w:t>.</w:t>
      </w:r>
      <w:r w:rsidR="003A557D">
        <w:rPr>
          <w:rFonts w:ascii="Times New Roman" w:hAnsi="Times New Roman" w:cs="Times New Roman"/>
          <w:sz w:val="28"/>
          <w:szCs w:val="28"/>
          <w:lang w:val="uk"/>
        </w:rPr>
        <w:t xml:space="preserve"> </w:t>
      </w:r>
    </w:p>
    <w:p w14:paraId="2929D5DE" w14:textId="25856085" w:rsidR="003A557D" w:rsidRDefault="008A4B3B" w:rsidP="00302F28">
      <w:pPr>
        <w:spacing w:line="360" w:lineRule="auto"/>
        <w:jc w:val="both"/>
        <w:rPr>
          <w:rFonts w:ascii="Times New Roman" w:hAnsi="Times New Roman" w:cs="Times New Roman"/>
          <w:sz w:val="28"/>
          <w:szCs w:val="28"/>
          <w:lang w:val="uk"/>
        </w:rPr>
      </w:pPr>
      <w:r w:rsidRPr="008A4B3B">
        <w:rPr>
          <w:rFonts w:ascii="Times New Roman" w:hAnsi="Times New Roman" w:cs="Times New Roman"/>
          <w:noProof/>
          <w:sz w:val="28"/>
          <w:szCs w:val="28"/>
          <w:lang w:val="uk-UA" w:eastAsia="uk-UA"/>
        </w:rPr>
        <w:drawing>
          <wp:inline distT="0" distB="0" distL="0" distR="0" wp14:anchorId="036A0D08" wp14:editId="66B3BA56">
            <wp:extent cx="6120765" cy="4406900"/>
            <wp:effectExtent l="0" t="0" r="63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20765" cy="4406900"/>
                    </a:xfrm>
                    <a:prstGeom prst="rect">
                      <a:avLst/>
                    </a:prstGeom>
                  </pic:spPr>
                </pic:pic>
              </a:graphicData>
            </a:graphic>
          </wp:inline>
        </w:drawing>
      </w:r>
    </w:p>
    <w:p w14:paraId="416DDB73" w14:textId="73FE0161" w:rsidR="003A557D" w:rsidRDefault="003A557D" w:rsidP="00C31AF8">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t xml:space="preserve">Рис. 1.1. </w:t>
      </w:r>
      <w:r w:rsidRPr="003A557D">
        <w:rPr>
          <w:rFonts w:ascii="Times New Roman" w:hAnsi="Times New Roman" w:cs="Times New Roman"/>
          <w:b/>
          <w:bCs/>
          <w:sz w:val="28"/>
          <w:szCs w:val="28"/>
          <w:lang w:val="uk-UA"/>
        </w:rPr>
        <w:t>Взаємозв'язок стратегі</w:t>
      </w:r>
      <w:r>
        <w:rPr>
          <w:rFonts w:ascii="Times New Roman" w:hAnsi="Times New Roman" w:cs="Times New Roman"/>
          <w:b/>
          <w:bCs/>
          <w:sz w:val="28"/>
          <w:szCs w:val="28"/>
          <w:lang w:val="uk-UA"/>
        </w:rPr>
        <w:t>ї</w:t>
      </w:r>
      <w:r w:rsidRPr="003A557D">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підприємства</w:t>
      </w:r>
      <w:r w:rsidRPr="003A557D">
        <w:rPr>
          <w:rFonts w:ascii="Times New Roman" w:hAnsi="Times New Roman" w:cs="Times New Roman"/>
          <w:b/>
          <w:bCs/>
          <w:sz w:val="28"/>
          <w:szCs w:val="28"/>
          <w:lang w:val="uk-UA"/>
        </w:rPr>
        <w:t xml:space="preserve"> та персоналу</w:t>
      </w:r>
      <w:r w:rsidR="00C31AF8">
        <w:rPr>
          <w:rFonts w:ascii="Times New Roman" w:hAnsi="Times New Roman" w:cs="Times New Roman"/>
          <w:b/>
          <w:bCs/>
          <w:sz w:val="28"/>
          <w:szCs w:val="28"/>
          <w:lang w:val="uk-UA"/>
        </w:rPr>
        <w:t>*</w:t>
      </w:r>
    </w:p>
    <w:p w14:paraId="7164435B" w14:textId="4B0DD687" w:rsidR="003A557D" w:rsidRPr="00C31AF8" w:rsidRDefault="00C31AF8" w:rsidP="003A557D">
      <w:pPr>
        <w:spacing w:line="360" w:lineRule="auto"/>
        <w:jc w:val="both"/>
        <w:rPr>
          <w:rFonts w:ascii="Times New Roman" w:hAnsi="Times New Roman" w:cs="Times New Roman"/>
          <w:lang w:val="uk-UA"/>
        </w:rPr>
      </w:pPr>
      <w:r w:rsidRPr="00C31AF8">
        <w:rPr>
          <w:rFonts w:ascii="Times New Roman" w:hAnsi="Times New Roman" w:cs="Times New Roman"/>
          <w:b/>
          <w:bCs/>
          <w:lang w:val="uk-UA"/>
        </w:rPr>
        <w:tab/>
      </w:r>
      <w:r w:rsidRPr="00C31AF8">
        <w:rPr>
          <w:rFonts w:ascii="Times New Roman" w:hAnsi="Times New Roman" w:cs="Times New Roman"/>
          <w:lang w:val="uk-UA"/>
        </w:rPr>
        <w:t>*складено автором за даними [36, с. 37].</w:t>
      </w:r>
    </w:p>
    <w:p w14:paraId="22DB1DAA" w14:textId="77777777" w:rsidR="00C31AF8" w:rsidRPr="00C31AF8" w:rsidRDefault="00C31AF8" w:rsidP="003A557D">
      <w:pPr>
        <w:spacing w:line="360" w:lineRule="auto"/>
        <w:jc w:val="both"/>
        <w:rPr>
          <w:rFonts w:ascii="Times New Roman" w:hAnsi="Times New Roman" w:cs="Times New Roman"/>
          <w:sz w:val="28"/>
          <w:szCs w:val="28"/>
          <w:lang w:val="uk-UA"/>
        </w:rPr>
      </w:pPr>
    </w:p>
    <w:p w14:paraId="339ED842" w14:textId="77777777" w:rsidR="00F00924" w:rsidRDefault="003A557D" w:rsidP="00F00924">
      <w:pPr>
        <w:spacing w:line="360" w:lineRule="auto"/>
        <w:jc w:val="both"/>
        <w:rPr>
          <w:rFonts w:ascii="Times New Roman" w:hAnsi="Times New Roman" w:cs="Times New Roman"/>
          <w:sz w:val="28"/>
          <w:szCs w:val="28"/>
          <w:lang w:val="uk"/>
        </w:rPr>
      </w:pPr>
      <w:r>
        <w:rPr>
          <w:rFonts w:ascii="Times New Roman" w:hAnsi="Times New Roman" w:cs="Times New Roman"/>
          <w:sz w:val="28"/>
          <w:szCs w:val="28"/>
        </w:rPr>
        <w:tab/>
      </w:r>
      <w:r w:rsidR="00F00924" w:rsidRPr="003A557D">
        <w:rPr>
          <w:rFonts w:ascii="Times New Roman" w:hAnsi="Times New Roman" w:cs="Times New Roman"/>
          <w:sz w:val="28"/>
          <w:szCs w:val="28"/>
          <w:lang w:val="uk"/>
        </w:rPr>
        <w:t>Стратегія підприємства та стратегія розвитку персоналу мають глибокий взаємозв'язок. Стратегія підприємства визначає основні напрямки його діяльності та встановлює цілі, які необхідно досягти для забезпечення успішного функціонування компанії. В свою чергу, стратегія розвитку персоналу визначає, яким чином підприємство буде досягати своїх цілей за допомогою свого персоналу.</w:t>
      </w:r>
      <w:r w:rsidR="00F00924">
        <w:rPr>
          <w:rFonts w:ascii="Times New Roman" w:hAnsi="Times New Roman" w:cs="Times New Roman"/>
          <w:sz w:val="28"/>
          <w:szCs w:val="28"/>
          <w:lang w:val="uk"/>
        </w:rPr>
        <w:t xml:space="preserve"> </w:t>
      </w:r>
      <w:r w:rsidR="00F00924" w:rsidRPr="003A557D">
        <w:rPr>
          <w:rFonts w:ascii="Times New Roman" w:hAnsi="Times New Roman" w:cs="Times New Roman"/>
          <w:sz w:val="28"/>
          <w:szCs w:val="28"/>
          <w:lang w:val="uk"/>
        </w:rPr>
        <w:t xml:space="preserve">Якщо підприємство планує розширюватися та розвиватися в нових напрямках, то воно повинно мати відповідну кваліфіковану робочу силу, яка </w:t>
      </w:r>
      <w:r w:rsidR="00F00924" w:rsidRPr="003A557D">
        <w:rPr>
          <w:rFonts w:ascii="Times New Roman" w:hAnsi="Times New Roman" w:cs="Times New Roman"/>
          <w:sz w:val="28"/>
          <w:szCs w:val="28"/>
          <w:lang w:val="uk"/>
        </w:rPr>
        <w:lastRenderedPageBreak/>
        <w:t>може забезпечити реалізацію цих цілей. Тому стратегія розвитку персоналу повинна відповідати стратегії підприємства і забезпечувати необхідний рівень кваліфікації та кількості робочої сили для досягнення стратегічних цілей.</w:t>
      </w:r>
    </w:p>
    <w:p w14:paraId="3F6978EE" w14:textId="6FDB3C08" w:rsidR="00F00924" w:rsidRPr="003A557D" w:rsidRDefault="00F00924" w:rsidP="00F00924">
      <w:pPr>
        <w:spacing w:line="360" w:lineRule="auto"/>
        <w:jc w:val="both"/>
        <w:rPr>
          <w:rFonts w:ascii="Times New Roman" w:hAnsi="Times New Roman" w:cs="Times New Roman"/>
          <w:sz w:val="28"/>
          <w:szCs w:val="28"/>
        </w:rPr>
      </w:pPr>
      <w:r>
        <w:rPr>
          <w:rFonts w:ascii="Times New Roman" w:hAnsi="Times New Roman" w:cs="Times New Roman"/>
          <w:sz w:val="28"/>
          <w:szCs w:val="28"/>
          <w:lang w:val="uk"/>
        </w:rPr>
        <w:tab/>
      </w:r>
      <w:r w:rsidRPr="003A557D">
        <w:rPr>
          <w:rFonts w:ascii="Times New Roman" w:hAnsi="Times New Roman" w:cs="Times New Roman"/>
          <w:sz w:val="28"/>
          <w:szCs w:val="28"/>
          <w:lang w:val="uk"/>
        </w:rPr>
        <w:t>Крім того, зміни у стратегії підприємства можуть вплинути на зміни в організаційній структурі, а це може призвести до необхідності реорганізації персоналу та змін у стратегії його розвитку. Також, стратегія розвитку персоналу може впливати на стратегію підприємства, наприклад, підвищення якості продукту чи послуг, завдяки покращенню кваліфікації персоналу.</w:t>
      </w:r>
    </w:p>
    <w:p w14:paraId="732C6229" w14:textId="4909222D" w:rsidR="003A557D" w:rsidRPr="003A557D" w:rsidRDefault="00F00924" w:rsidP="003A557D">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3A557D">
        <w:rPr>
          <w:rFonts w:ascii="Times New Roman" w:hAnsi="Times New Roman" w:cs="Times New Roman"/>
          <w:sz w:val="28"/>
          <w:szCs w:val="28"/>
          <w:lang w:val="uk-UA"/>
        </w:rPr>
        <w:t xml:space="preserve">Тому </w:t>
      </w:r>
      <w:r w:rsidR="003A557D" w:rsidRPr="003A557D">
        <w:rPr>
          <w:rFonts w:ascii="Times New Roman" w:hAnsi="Times New Roman" w:cs="Times New Roman"/>
          <w:sz w:val="28"/>
          <w:szCs w:val="28"/>
        </w:rPr>
        <w:t>успішна реалізація стратегії підприємства пов'язана з правильним плануванням стратегії розвитку персоналу та забезпеченням наявності необхідної кваліфікації та кількості робочої сили.</w:t>
      </w:r>
      <w:r w:rsidR="003A557D">
        <w:rPr>
          <w:rFonts w:ascii="Times New Roman" w:hAnsi="Times New Roman" w:cs="Times New Roman"/>
          <w:sz w:val="28"/>
          <w:szCs w:val="28"/>
          <w:lang w:val="uk-UA"/>
        </w:rPr>
        <w:t xml:space="preserve"> В</w:t>
      </w:r>
      <w:r w:rsidR="003A557D" w:rsidRPr="003A557D">
        <w:rPr>
          <w:rFonts w:ascii="Times New Roman" w:hAnsi="Times New Roman" w:cs="Times New Roman"/>
          <w:sz w:val="28"/>
          <w:szCs w:val="28"/>
        </w:rPr>
        <w:t>заємозв'язок стратегії підприємства та його персоналу визначає необхідність відповідних знань та навичок у працівників для досягнення поставлених стратегічних цілей. Розвиток персоналу повинен бути націлений на те, щоб забезпечити належний рівень компетентності усіх працівників, а також їхню здатність до адаптації до змін</w:t>
      </w:r>
      <w:r w:rsidR="00C31AF8">
        <w:rPr>
          <w:rFonts w:ascii="Times New Roman" w:hAnsi="Times New Roman" w:cs="Times New Roman"/>
          <w:sz w:val="28"/>
          <w:szCs w:val="28"/>
          <w:lang w:val="uk-UA"/>
        </w:rPr>
        <w:t xml:space="preserve"> [30, с. 234]</w:t>
      </w:r>
      <w:r w:rsidR="003A557D" w:rsidRPr="003A557D">
        <w:rPr>
          <w:rFonts w:ascii="Times New Roman" w:hAnsi="Times New Roman" w:cs="Times New Roman"/>
          <w:sz w:val="28"/>
          <w:szCs w:val="28"/>
        </w:rPr>
        <w:t>.</w:t>
      </w:r>
    </w:p>
    <w:p w14:paraId="16EA0886" w14:textId="6C364A70" w:rsidR="003A557D" w:rsidRPr="003A557D" w:rsidRDefault="003A557D" w:rsidP="003A557D">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3A557D">
        <w:rPr>
          <w:rFonts w:ascii="Times New Roman" w:hAnsi="Times New Roman" w:cs="Times New Roman"/>
          <w:sz w:val="28"/>
          <w:szCs w:val="28"/>
        </w:rPr>
        <w:t>У світлі швидких змін на ринку праці та технологічних інновацій, необхідно розробляти стратегії розвитку персоналу, які враховують нові тренди та потреби компанії. Наприклад, це може бути зв'язано з підвищенням компетентності персоналу в галузі цифрових технологій, щоб забезпечити успішну діджиталізацію бізнесу.</w:t>
      </w:r>
    </w:p>
    <w:p w14:paraId="01CD7EF4" w14:textId="77777777" w:rsidR="00A95BCE" w:rsidRDefault="003A557D" w:rsidP="00A85295">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t>Відтак</w:t>
      </w:r>
      <w:r w:rsidRPr="003A557D">
        <w:rPr>
          <w:rFonts w:ascii="Times New Roman" w:hAnsi="Times New Roman" w:cs="Times New Roman"/>
          <w:sz w:val="28"/>
          <w:szCs w:val="28"/>
        </w:rPr>
        <w:t>, взаємозв'язок стратегії підприємства та її персоналу є ключовим елементом успішного розвитку компанії. Він передбачає взаємну взаємодію та залежність між стратегічними цілями компанії та компетенціями персоналу. Такий підхід дозволяє забезпечити оптимальну роботу організації, її конкурентоспроможність та успішне розвиток у майбутньому.</w:t>
      </w:r>
    </w:p>
    <w:p w14:paraId="5AC0706C" w14:textId="48BB8951" w:rsidR="00A85295" w:rsidRDefault="00A95BCE" w:rsidP="00A8529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A95BCE">
        <w:rPr>
          <w:rFonts w:ascii="Times New Roman" w:hAnsi="Times New Roman" w:cs="Times New Roman"/>
          <w:sz w:val="28"/>
          <w:szCs w:val="28"/>
        </w:rPr>
        <w:t xml:space="preserve">Об'єктивні чинники, які вимагають розвитку персоналу, відомі як макропричини і виявляються в реальних сучасних організаціях. Вони впливають на процес розвитку персоналу шляхом активної позиції організації на ринку </w:t>
      </w:r>
      <w:r w:rsidRPr="00A95BCE">
        <w:rPr>
          <w:rFonts w:ascii="Times New Roman" w:hAnsi="Times New Roman" w:cs="Times New Roman"/>
          <w:sz w:val="28"/>
          <w:szCs w:val="28"/>
        </w:rPr>
        <w:lastRenderedPageBreak/>
        <w:t>забезпечення, пошуку нових співробітників та одночасної адаптації наявних працівників до підвищених стандартів навчання через та динамічні організаційні зміни. Однак окремі індивідуальні фактори, які можуть виявлятися по-різному в кожній організації, і звичайно пов’язані з підвищенням об’єктивних вимог до кваліфікації співробітників, зростанням стійкості роботи, професійним розвитком працівників та їх особистими потребами у самореалізації.</w:t>
      </w:r>
      <w:r w:rsidR="00A85295">
        <w:rPr>
          <w:rFonts w:ascii="Times New Roman" w:hAnsi="Times New Roman" w:cs="Times New Roman"/>
          <w:sz w:val="28"/>
          <w:szCs w:val="28"/>
        </w:rPr>
        <w:tab/>
      </w:r>
    </w:p>
    <w:p w14:paraId="738AC6EE" w14:textId="642247F0" w:rsidR="00925B9D" w:rsidRDefault="00925B9D" w:rsidP="00A8529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925B9D">
        <w:rPr>
          <w:rFonts w:ascii="Times New Roman" w:hAnsi="Times New Roman" w:cs="Times New Roman"/>
          <w:noProof/>
          <w:sz w:val="28"/>
          <w:szCs w:val="28"/>
          <w:lang w:val="uk-UA" w:eastAsia="uk-UA"/>
        </w:rPr>
        <w:drawing>
          <wp:inline distT="0" distB="0" distL="0" distR="0" wp14:anchorId="122EB92D" wp14:editId="3055F7EE">
            <wp:extent cx="4855845" cy="3384834"/>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993422" cy="3480734"/>
                    </a:xfrm>
                    <a:prstGeom prst="rect">
                      <a:avLst/>
                    </a:prstGeom>
                  </pic:spPr>
                </pic:pic>
              </a:graphicData>
            </a:graphic>
          </wp:inline>
        </w:drawing>
      </w:r>
    </w:p>
    <w:p w14:paraId="749C0369" w14:textId="2F6B8432" w:rsidR="00A95BCE" w:rsidRDefault="00A95BCE" w:rsidP="00A85295">
      <w:pPr>
        <w:spacing w:line="360" w:lineRule="auto"/>
        <w:jc w:val="both"/>
        <w:rPr>
          <w:rFonts w:ascii="Times New Roman" w:hAnsi="Times New Roman" w:cs="Times New Roman"/>
          <w:b/>
          <w:bCs/>
          <w:sz w:val="28"/>
          <w:szCs w:val="28"/>
          <w:lang w:val="uk-UA"/>
        </w:rPr>
      </w:pPr>
      <w:r w:rsidRPr="00A95BCE">
        <w:rPr>
          <w:rFonts w:ascii="Times New Roman" w:hAnsi="Times New Roman" w:cs="Times New Roman"/>
          <w:b/>
          <w:bCs/>
          <w:sz w:val="28"/>
          <w:szCs w:val="28"/>
        </w:rPr>
        <w:tab/>
      </w:r>
      <w:r w:rsidRPr="00A95BCE">
        <w:rPr>
          <w:rFonts w:ascii="Times New Roman" w:hAnsi="Times New Roman" w:cs="Times New Roman"/>
          <w:b/>
          <w:bCs/>
          <w:sz w:val="28"/>
          <w:szCs w:val="28"/>
          <w:lang w:val="uk-UA"/>
        </w:rPr>
        <w:t xml:space="preserve">Рис. </w:t>
      </w:r>
      <w:r>
        <w:rPr>
          <w:rFonts w:ascii="Times New Roman" w:hAnsi="Times New Roman" w:cs="Times New Roman"/>
          <w:b/>
          <w:bCs/>
          <w:sz w:val="28"/>
          <w:szCs w:val="28"/>
          <w:lang w:val="uk-UA"/>
        </w:rPr>
        <w:t>1</w:t>
      </w:r>
      <w:r w:rsidRPr="00A95BCE">
        <w:rPr>
          <w:rFonts w:ascii="Times New Roman" w:hAnsi="Times New Roman" w:cs="Times New Roman"/>
          <w:b/>
          <w:bCs/>
          <w:sz w:val="28"/>
          <w:szCs w:val="28"/>
          <w:lang w:val="uk-UA"/>
        </w:rPr>
        <w:t>.2. Ф</w:t>
      </w:r>
      <w:r w:rsidRPr="00A95BCE">
        <w:rPr>
          <w:rFonts w:ascii="Times New Roman" w:hAnsi="Times New Roman" w:cs="Times New Roman"/>
          <w:b/>
          <w:bCs/>
          <w:sz w:val="28"/>
          <w:szCs w:val="28"/>
        </w:rPr>
        <w:t>актори, що обумовлюють розвиток персоналу</w:t>
      </w:r>
      <w:r w:rsidRPr="00A95BCE">
        <w:rPr>
          <w:rFonts w:ascii="Times New Roman" w:hAnsi="Times New Roman" w:cs="Times New Roman"/>
          <w:b/>
          <w:bCs/>
          <w:sz w:val="28"/>
          <w:szCs w:val="28"/>
          <w:lang w:val="uk-UA"/>
        </w:rPr>
        <w:t xml:space="preserve"> на підприємстві</w:t>
      </w:r>
      <w:r w:rsidR="00C31AF8">
        <w:rPr>
          <w:rFonts w:ascii="Times New Roman" w:hAnsi="Times New Roman" w:cs="Times New Roman"/>
          <w:b/>
          <w:bCs/>
          <w:sz w:val="28"/>
          <w:szCs w:val="28"/>
          <w:lang w:val="uk-UA"/>
        </w:rPr>
        <w:t xml:space="preserve"> [41, с. 173]</w:t>
      </w:r>
    </w:p>
    <w:p w14:paraId="2BED1592" w14:textId="77777777" w:rsidR="00A95BCE" w:rsidRPr="00A95BCE" w:rsidRDefault="00A95BCE" w:rsidP="00A85295">
      <w:pPr>
        <w:spacing w:line="360" w:lineRule="auto"/>
        <w:jc w:val="both"/>
        <w:rPr>
          <w:rFonts w:ascii="Times New Roman" w:hAnsi="Times New Roman" w:cs="Times New Roman"/>
          <w:b/>
          <w:bCs/>
          <w:sz w:val="28"/>
          <w:szCs w:val="28"/>
          <w:lang w:val="uk-UA"/>
        </w:rPr>
      </w:pPr>
    </w:p>
    <w:p w14:paraId="6D856101" w14:textId="23E54963" w:rsidR="0021258A" w:rsidRPr="00F00924" w:rsidRDefault="00A85295" w:rsidP="00F00924">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A85295">
        <w:rPr>
          <w:rFonts w:ascii="Times New Roman" w:hAnsi="Times New Roman" w:cs="Times New Roman"/>
          <w:sz w:val="28"/>
          <w:szCs w:val="28"/>
        </w:rPr>
        <w:t xml:space="preserve">Стратегія розвитку персоналу є важливим елементом управління ресурсами організації, який дозволяє забезпечити підвищення ефективності роботи персоналу і відповідати викликам сучасного бізнесу. Проте, </w:t>
      </w:r>
      <w:r>
        <w:rPr>
          <w:rFonts w:ascii="Times New Roman" w:hAnsi="Times New Roman" w:cs="Times New Roman"/>
          <w:sz w:val="28"/>
          <w:szCs w:val="28"/>
          <w:lang w:val="uk-UA"/>
        </w:rPr>
        <w:t xml:space="preserve">науковці </w:t>
      </w:r>
      <w:r w:rsidRPr="00A85295">
        <w:rPr>
          <w:rFonts w:ascii="Times New Roman" w:hAnsi="Times New Roman" w:cs="Times New Roman"/>
          <w:sz w:val="28"/>
          <w:szCs w:val="28"/>
        </w:rPr>
        <w:t xml:space="preserve"> </w:t>
      </w:r>
      <w:r>
        <w:rPr>
          <w:rFonts w:ascii="Times New Roman" w:hAnsi="Times New Roman" w:cs="Times New Roman"/>
          <w:sz w:val="28"/>
          <w:szCs w:val="28"/>
          <w:lang w:val="uk-UA"/>
        </w:rPr>
        <w:t xml:space="preserve">по-різному трактують визначення поняття </w:t>
      </w:r>
      <w:r w:rsidRPr="00A85295">
        <w:rPr>
          <w:rFonts w:ascii="Times New Roman" w:hAnsi="Times New Roman" w:cs="Times New Roman"/>
          <w:sz w:val="28"/>
          <w:szCs w:val="28"/>
          <w:lang w:val="uk-UA"/>
        </w:rPr>
        <w:t>«стратегія розвитку персоналу»</w:t>
      </w:r>
      <w:r>
        <w:rPr>
          <w:rFonts w:ascii="Times New Roman" w:hAnsi="Times New Roman" w:cs="Times New Roman"/>
          <w:sz w:val="28"/>
          <w:szCs w:val="28"/>
          <w:lang w:val="uk-UA"/>
        </w:rPr>
        <w:t xml:space="preserve"> (табл.1.1)</w:t>
      </w:r>
      <w:r w:rsidRPr="00A85295">
        <w:rPr>
          <w:rFonts w:ascii="Times New Roman" w:hAnsi="Times New Roman" w:cs="Times New Roman"/>
          <w:sz w:val="28"/>
          <w:szCs w:val="28"/>
          <w:lang w:val="uk-UA"/>
        </w:rPr>
        <w:t>.</w:t>
      </w:r>
      <w:r>
        <w:rPr>
          <w:rFonts w:ascii="Times New Roman" w:hAnsi="Times New Roman" w:cs="Times New Roman"/>
          <w:sz w:val="28"/>
          <w:szCs w:val="28"/>
          <w:lang w:val="uk-UA"/>
        </w:rPr>
        <w:t xml:space="preserve"> Відтак, о</w:t>
      </w:r>
      <w:r w:rsidRPr="00A85295">
        <w:rPr>
          <w:rFonts w:ascii="Times New Roman" w:hAnsi="Times New Roman" w:cs="Times New Roman"/>
          <w:sz w:val="28"/>
          <w:szCs w:val="28"/>
        </w:rPr>
        <w:t xml:space="preserve">дним з підходів є визначення стратегії розвитку персоналу як системного інструменту, що спрямований на забезпечення високої ефективності та продуктивності роботи персоналу організації та підвищення її конкурентоспроможності на ринку. Цей підхід відображає практичну </w:t>
      </w:r>
      <w:r w:rsidRPr="00A85295">
        <w:rPr>
          <w:rFonts w:ascii="Times New Roman" w:hAnsi="Times New Roman" w:cs="Times New Roman"/>
          <w:sz w:val="28"/>
          <w:szCs w:val="28"/>
        </w:rPr>
        <w:lastRenderedPageBreak/>
        <w:t>спрямованість стратегії розвитку персоналу на підвищення результативності організації.</w:t>
      </w:r>
    </w:p>
    <w:p w14:paraId="780E6590" w14:textId="34E9CD09" w:rsidR="00097ACA" w:rsidRDefault="00097ACA" w:rsidP="00097ACA">
      <w:pPr>
        <w:spacing w:line="360" w:lineRule="auto"/>
        <w:jc w:val="right"/>
        <w:rPr>
          <w:rFonts w:ascii="Times New Roman" w:hAnsi="Times New Roman" w:cs="Times New Roman"/>
          <w:sz w:val="28"/>
          <w:szCs w:val="28"/>
          <w:lang w:val="uk-UA"/>
        </w:rPr>
      </w:pPr>
      <w:r w:rsidRPr="0021258A">
        <w:rPr>
          <w:rFonts w:ascii="Times New Roman" w:hAnsi="Times New Roman" w:cs="Times New Roman"/>
          <w:sz w:val="28"/>
          <w:szCs w:val="28"/>
          <w:lang w:val="uk-UA"/>
        </w:rPr>
        <w:t>Таблиця 1</w:t>
      </w:r>
      <w:r w:rsidR="0021258A" w:rsidRPr="0021258A">
        <w:rPr>
          <w:rFonts w:ascii="Times New Roman" w:hAnsi="Times New Roman" w:cs="Times New Roman"/>
          <w:sz w:val="28"/>
          <w:szCs w:val="28"/>
          <w:lang w:val="uk-UA"/>
        </w:rPr>
        <w:t>.1</w:t>
      </w:r>
    </w:p>
    <w:p w14:paraId="0DA3738F" w14:textId="4ABB2FD4" w:rsidR="00097ACA" w:rsidRPr="00097ACA" w:rsidRDefault="00097ACA" w:rsidP="00097ACA">
      <w:pPr>
        <w:spacing w:line="360" w:lineRule="auto"/>
        <w:jc w:val="center"/>
        <w:rPr>
          <w:rFonts w:ascii="Times New Roman" w:hAnsi="Times New Roman" w:cs="Times New Roman"/>
          <w:b/>
          <w:bCs/>
          <w:sz w:val="28"/>
          <w:szCs w:val="28"/>
          <w:lang w:val="uk-UA"/>
        </w:rPr>
      </w:pPr>
      <w:r w:rsidRPr="00097ACA">
        <w:rPr>
          <w:rFonts w:ascii="Times New Roman" w:hAnsi="Times New Roman" w:cs="Times New Roman"/>
          <w:b/>
          <w:bCs/>
          <w:sz w:val="28"/>
          <w:szCs w:val="28"/>
          <w:lang w:val="uk-UA"/>
        </w:rPr>
        <w:t>Підходи до визначення поняття «стратегія розвитку пер</w:t>
      </w:r>
      <w:r>
        <w:rPr>
          <w:rFonts w:ascii="Times New Roman" w:hAnsi="Times New Roman" w:cs="Times New Roman"/>
          <w:b/>
          <w:bCs/>
          <w:sz w:val="28"/>
          <w:szCs w:val="28"/>
          <w:lang w:val="uk-UA"/>
        </w:rPr>
        <w:t>со</w:t>
      </w:r>
      <w:r w:rsidRPr="00097ACA">
        <w:rPr>
          <w:rFonts w:ascii="Times New Roman" w:hAnsi="Times New Roman" w:cs="Times New Roman"/>
          <w:b/>
          <w:bCs/>
          <w:sz w:val="28"/>
          <w:szCs w:val="28"/>
          <w:lang w:val="uk-UA"/>
        </w:rPr>
        <w:t>налу»</w:t>
      </w:r>
      <w:r w:rsidR="00C31AF8">
        <w:rPr>
          <w:rFonts w:ascii="Times New Roman" w:hAnsi="Times New Roman" w:cs="Times New Roman"/>
          <w:b/>
          <w:bCs/>
          <w:sz w:val="28"/>
          <w:szCs w:val="28"/>
          <w:lang w:val="uk-UA"/>
        </w:rPr>
        <w:t>*</w:t>
      </w:r>
    </w:p>
    <w:p w14:paraId="6EA61755" w14:textId="638080C3" w:rsidR="00C31AF8" w:rsidRDefault="008A4B3B" w:rsidP="00F00924">
      <w:pPr>
        <w:spacing w:line="360" w:lineRule="auto"/>
        <w:jc w:val="both"/>
        <w:rPr>
          <w:rFonts w:ascii="Times New Roman" w:hAnsi="Times New Roman" w:cs="Times New Roman"/>
        </w:rPr>
      </w:pPr>
      <w:r w:rsidRPr="008A4B3B">
        <w:rPr>
          <w:rFonts w:ascii="Times New Roman" w:hAnsi="Times New Roman" w:cs="Times New Roman"/>
          <w:noProof/>
          <w:lang w:val="uk-UA" w:eastAsia="uk-UA"/>
        </w:rPr>
        <w:drawing>
          <wp:inline distT="0" distB="0" distL="0" distR="0" wp14:anchorId="38D87625" wp14:editId="50262C5B">
            <wp:extent cx="6120765" cy="4274185"/>
            <wp:effectExtent l="0" t="0" r="635"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765" cy="4274185"/>
                    </a:xfrm>
                    <a:prstGeom prst="rect">
                      <a:avLst/>
                    </a:prstGeom>
                  </pic:spPr>
                </pic:pic>
              </a:graphicData>
            </a:graphic>
          </wp:inline>
        </w:drawing>
      </w:r>
      <w:r w:rsidR="00C31AF8">
        <w:rPr>
          <w:rFonts w:ascii="Times New Roman" w:hAnsi="Times New Roman" w:cs="Times New Roman"/>
          <w:lang w:val="uk-UA"/>
        </w:rPr>
        <w:tab/>
      </w:r>
      <w:r w:rsidR="00C31AF8" w:rsidRPr="00C31AF8">
        <w:rPr>
          <w:rFonts w:ascii="Times New Roman" w:hAnsi="Times New Roman" w:cs="Times New Roman"/>
          <w:lang w:val="uk-UA"/>
        </w:rPr>
        <w:t>*складено автором за даними [3; 10; 14; 19; 28; 32].</w:t>
      </w:r>
    </w:p>
    <w:p w14:paraId="3B70B5FB" w14:textId="77777777" w:rsidR="008A4B3B" w:rsidRPr="008A4B3B" w:rsidRDefault="008A4B3B" w:rsidP="00F00924">
      <w:pPr>
        <w:spacing w:line="360" w:lineRule="auto"/>
        <w:jc w:val="both"/>
        <w:rPr>
          <w:rFonts w:ascii="Times New Roman" w:hAnsi="Times New Roman" w:cs="Times New Roman"/>
        </w:rPr>
      </w:pPr>
    </w:p>
    <w:p w14:paraId="2E3D1629" w14:textId="6A4E583E" w:rsidR="00F00924" w:rsidRDefault="00F00924" w:rsidP="00F0092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Pr="00A85295">
        <w:rPr>
          <w:rFonts w:ascii="Times New Roman" w:hAnsi="Times New Roman" w:cs="Times New Roman"/>
          <w:sz w:val="28"/>
          <w:szCs w:val="28"/>
        </w:rPr>
        <w:t>Інший підхід визначає стратегію розвитку персоналу як систему управління людськими ресурсами, що включає в себе комплекс заходів та</w:t>
      </w:r>
      <w:r>
        <w:rPr>
          <w:rFonts w:ascii="Times New Roman" w:hAnsi="Times New Roman" w:cs="Times New Roman"/>
          <w:sz w:val="28"/>
          <w:szCs w:val="28"/>
          <w:lang w:val="uk-UA"/>
        </w:rPr>
        <w:t xml:space="preserve"> </w:t>
      </w:r>
      <w:r w:rsidRPr="00A85295">
        <w:rPr>
          <w:rFonts w:ascii="Times New Roman" w:hAnsi="Times New Roman" w:cs="Times New Roman"/>
          <w:sz w:val="28"/>
          <w:szCs w:val="28"/>
        </w:rPr>
        <w:t>програм, спрямованих на розвиток та підвищення кваліфікації персоналу. Цей</w:t>
      </w:r>
      <w:r>
        <w:rPr>
          <w:rFonts w:ascii="Times New Roman" w:hAnsi="Times New Roman" w:cs="Times New Roman"/>
          <w:sz w:val="28"/>
          <w:szCs w:val="28"/>
          <w:lang w:val="uk-UA"/>
        </w:rPr>
        <w:t xml:space="preserve"> </w:t>
      </w:r>
      <w:r w:rsidRPr="00A85295">
        <w:rPr>
          <w:rFonts w:ascii="Times New Roman" w:hAnsi="Times New Roman" w:cs="Times New Roman"/>
          <w:sz w:val="28"/>
          <w:szCs w:val="28"/>
        </w:rPr>
        <w:t>підхід підкреслює значення дбайливого управління людськими ресурсами і відображає стратегічний підхід до розвитку персоналу.</w:t>
      </w:r>
      <w:r>
        <w:rPr>
          <w:rFonts w:ascii="Times New Roman" w:hAnsi="Times New Roman" w:cs="Times New Roman"/>
          <w:sz w:val="28"/>
          <w:szCs w:val="28"/>
          <w:lang w:val="uk-UA"/>
        </w:rPr>
        <w:t xml:space="preserve"> </w:t>
      </w:r>
    </w:p>
    <w:p w14:paraId="7887E966" w14:textId="77777777" w:rsidR="00F00924" w:rsidRPr="0021258A" w:rsidRDefault="00F00924" w:rsidP="00F0092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1258A">
        <w:rPr>
          <w:rFonts w:ascii="Times New Roman" w:hAnsi="Times New Roman" w:cs="Times New Roman"/>
          <w:sz w:val="28"/>
          <w:szCs w:val="28"/>
          <w:lang w:val="uk-UA"/>
        </w:rPr>
        <w:t xml:space="preserve">Третій підхід визначає стратегію розвитку персоналу як систему дій та заходів, спрямованих на забезпечення ефективності діяльності підприємства шляхом розвитку та підвищення кваліфікації персоналу. Цей підхід відзначається більш широким спектром дій, що включають не тільки планування розвитку </w:t>
      </w:r>
      <w:r w:rsidRPr="0021258A">
        <w:rPr>
          <w:rFonts w:ascii="Times New Roman" w:hAnsi="Times New Roman" w:cs="Times New Roman"/>
          <w:sz w:val="28"/>
          <w:szCs w:val="28"/>
          <w:lang w:val="uk-UA"/>
        </w:rPr>
        <w:lastRenderedPageBreak/>
        <w:t>персоналу, а й управління його діяльністю, реалізацію навчальних програм, розвиток мотиваційних систем тощо.</w:t>
      </w:r>
    </w:p>
    <w:p w14:paraId="3E58FB1F" w14:textId="6EDB1060" w:rsidR="0021258A" w:rsidRDefault="0021258A" w:rsidP="00660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1258A">
        <w:rPr>
          <w:rFonts w:ascii="Times New Roman" w:hAnsi="Times New Roman" w:cs="Times New Roman"/>
          <w:sz w:val="28"/>
          <w:szCs w:val="28"/>
          <w:lang w:val="uk-UA"/>
        </w:rPr>
        <w:t>Кожен з цих підходів має свої переваги та недоліки, але загалом вони вказують на те, що стратегія розвитку персоналу повинна бути спрямована на досягнення стратегічних цілей організації, включати в себе систему планування та навчання персоналу, а також бути підтриманою відповідними управлінськими та керівництва організації.</w:t>
      </w:r>
    </w:p>
    <w:p w14:paraId="15ADCCCB" w14:textId="6A9702F2" w:rsidR="00097ACA" w:rsidRDefault="006603EB" w:rsidP="00660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 наш погляд, с</w:t>
      </w:r>
      <w:r w:rsidRPr="006603EB">
        <w:rPr>
          <w:rFonts w:ascii="Times New Roman" w:hAnsi="Times New Roman" w:cs="Times New Roman"/>
          <w:sz w:val="28"/>
          <w:szCs w:val="28"/>
          <w:lang w:val="uk-UA"/>
        </w:rPr>
        <w:t>тратегія розвитку персоналу - це систематично розроблений та виконуваний план дій організації, який передбачає визначення та забезпечення необхідного розвитку та навчання персоналу з метою досягнення стратегічних цілей організації, підвищення продуктивності та якості роботи, збільшення задоволеності та мотивації працівників. В рамках стратегії розвитку персоналу враховуються особисті та професійні потреби працівників, а також планується розвиток та забезпечення належного використання їхнього потенціалу відповідно до потреб організації та її стратегічних цілей.</w:t>
      </w:r>
    </w:p>
    <w:p w14:paraId="79606CB2" w14:textId="6E444F86" w:rsidR="00121AB9" w:rsidRPr="006603EB" w:rsidRDefault="00121AB9" w:rsidP="00121AB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603EB">
        <w:rPr>
          <w:rFonts w:ascii="Times New Roman" w:hAnsi="Times New Roman" w:cs="Times New Roman"/>
          <w:sz w:val="28"/>
          <w:szCs w:val="28"/>
          <w:lang w:val="uk-UA"/>
        </w:rPr>
        <w:t>Стратегія розвитку персоналу повинна базуватись на таких принципах</w:t>
      </w:r>
      <w:r>
        <w:rPr>
          <w:rFonts w:ascii="Times New Roman" w:hAnsi="Times New Roman" w:cs="Times New Roman"/>
          <w:sz w:val="28"/>
          <w:szCs w:val="28"/>
          <w:lang w:val="uk-UA"/>
        </w:rPr>
        <w:t xml:space="preserve"> (рис. 1.</w:t>
      </w:r>
      <w:r w:rsidR="00A95BCE">
        <w:rPr>
          <w:rFonts w:ascii="Times New Roman" w:hAnsi="Times New Roman" w:cs="Times New Roman"/>
          <w:sz w:val="28"/>
          <w:szCs w:val="28"/>
          <w:lang w:val="uk-UA"/>
        </w:rPr>
        <w:t>3</w:t>
      </w:r>
      <w:r>
        <w:rPr>
          <w:rFonts w:ascii="Times New Roman" w:hAnsi="Times New Roman" w:cs="Times New Roman"/>
          <w:sz w:val="28"/>
          <w:szCs w:val="28"/>
          <w:lang w:val="uk-UA"/>
        </w:rPr>
        <w:t>)</w:t>
      </w:r>
      <w:r w:rsidR="00C31AF8">
        <w:rPr>
          <w:rFonts w:ascii="Times New Roman" w:hAnsi="Times New Roman" w:cs="Times New Roman"/>
          <w:sz w:val="28"/>
          <w:szCs w:val="28"/>
          <w:lang w:val="uk-UA"/>
        </w:rPr>
        <w:t xml:space="preserve"> [54, с. 161]</w:t>
      </w:r>
      <w:r w:rsidRPr="006603EB">
        <w:rPr>
          <w:rFonts w:ascii="Times New Roman" w:hAnsi="Times New Roman" w:cs="Times New Roman"/>
          <w:sz w:val="28"/>
          <w:szCs w:val="28"/>
          <w:lang w:val="uk-UA"/>
        </w:rPr>
        <w:t>:</w:t>
      </w:r>
    </w:p>
    <w:p w14:paraId="0336E174" w14:textId="77777777" w:rsidR="00121AB9" w:rsidRPr="006603EB" w:rsidRDefault="00121AB9" w:rsidP="00121AB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в</w:t>
      </w:r>
      <w:r w:rsidRPr="006603EB">
        <w:rPr>
          <w:rFonts w:ascii="Times New Roman" w:hAnsi="Times New Roman" w:cs="Times New Roman"/>
          <w:sz w:val="28"/>
          <w:szCs w:val="28"/>
          <w:lang w:val="uk-UA"/>
        </w:rPr>
        <w:t>заємодія зі стратегією бізнесу: стратегія розвитку персоналу повинна доповнювати та підтримувати стратегію бізнесу організації</w:t>
      </w:r>
      <w:r>
        <w:rPr>
          <w:rFonts w:ascii="Times New Roman" w:hAnsi="Times New Roman" w:cs="Times New Roman"/>
          <w:sz w:val="28"/>
          <w:szCs w:val="28"/>
          <w:lang w:val="uk-UA"/>
        </w:rPr>
        <w:t>;</w:t>
      </w:r>
    </w:p>
    <w:p w14:paraId="6B73CB1F" w14:textId="77777777" w:rsidR="00121AB9" w:rsidRPr="006603EB" w:rsidRDefault="00121AB9" w:rsidP="00121AB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ц</w:t>
      </w:r>
      <w:r w:rsidRPr="006603EB">
        <w:rPr>
          <w:rFonts w:ascii="Times New Roman" w:hAnsi="Times New Roman" w:cs="Times New Roman"/>
          <w:sz w:val="28"/>
          <w:szCs w:val="28"/>
          <w:lang w:val="uk-UA"/>
        </w:rPr>
        <w:t>ілісність: стратегія розвитку персоналу повинна охоплювати всі складові персоналу та допомагати розвивати їх у комплексі</w:t>
      </w:r>
      <w:r>
        <w:rPr>
          <w:rFonts w:ascii="Times New Roman" w:hAnsi="Times New Roman" w:cs="Times New Roman"/>
          <w:sz w:val="28"/>
          <w:szCs w:val="28"/>
          <w:lang w:val="uk-UA"/>
        </w:rPr>
        <w:t>;</w:t>
      </w:r>
    </w:p>
    <w:p w14:paraId="54445601" w14:textId="77777777" w:rsidR="00121AB9" w:rsidRPr="006603EB" w:rsidRDefault="00121AB9" w:rsidP="00121AB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г</w:t>
      </w:r>
      <w:r w:rsidRPr="006603EB">
        <w:rPr>
          <w:rFonts w:ascii="Times New Roman" w:hAnsi="Times New Roman" w:cs="Times New Roman"/>
          <w:sz w:val="28"/>
          <w:szCs w:val="28"/>
          <w:lang w:val="uk-UA"/>
        </w:rPr>
        <w:t>нучкість: стратегія розвитку персоналу повинна бути гнучкою та адаптованою до змін в зовнішньому та внутрішньому середовищі організації</w:t>
      </w:r>
      <w:r>
        <w:rPr>
          <w:rFonts w:ascii="Times New Roman" w:hAnsi="Times New Roman" w:cs="Times New Roman"/>
          <w:sz w:val="28"/>
          <w:szCs w:val="28"/>
          <w:lang w:val="uk-UA"/>
        </w:rPr>
        <w:t>;</w:t>
      </w:r>
    </w:p>
    <w:p w14:paraId="5CA44AF0" w14:textId="77777777" w:rsidR="00121AB9" w:rsidRPr="006603EB" w:rsidRDefault="00121AB9" w:rsidP="00121AB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в</w:t>
      </w:r>
      <w:r w:rsidRPr="006603EB">
        <w:rPr>
          <w:rFonts w:ascii="Times New Roman" w:hAnsi="Times New Roman" w:cs="Times New Roman"/>
          <w:sz w:val="28"/>
          <w:szCs w:val="28"/>
          <w:lang w:val="uk-UA"/>
        </w:rPr>
        <w:t>ідкритість: стратегія розвитку персоналу повинна передбачати співпрацю з зовнішніми партнерами та використання зовнішніх ресурсів для розвитку персоналу</w:t>
      </w:r>
      <w:r>
        <w:rPr>
          <w:rFonts w:ascii="Times New Roman" w:hAnsi="Times New Roman" w:cs="Times New Roman"/>
          <w:sz w:val="28"/>
          <w:szCs w:val="28"/>
          <w:lang w:val="uk-UA"/>
        </w:rPr>
        <w:t>;</w:t>
      </w:r>
    </w:p>
    <w:p w14:paraId="25DBCC94" w14:textId="77777777" w:rsidR="00121AB9" w:rsidRPr="006603EB" w:rsidRDefault="00121AB9" w:rsidP="00121AB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п</w:t>
      </w:r>
      <w:r w:rsidRPr="006603EB">
        <w:rPr>
          <w:rFonts w:ascii="Times New Roman" w:hAnsi="Times New Roman" w:cs="Times New Roman"/>
          <w:sz w:val="28"/>
          <w:szCs w:val="28"/>
          <w:lang w:val="uk-UA"/>
        </w:rPr>
        <w:t>розорість: стратегія розвитку персоналу повинна бути прозорою та зрозумілою для всіх працівників організації</w:t>
      </w:r>
      <w:r>
        <w:rPr>
          <w:rFonts w:ascii="Times New Roman" w:hAnsi="Times New Roman" w:cs="Times New Roman"/>
          <w:sz w:val="28"/>
          <w:szCs w:val="28"/>
          <w:lang w:val="uk-UA"/>
        </w:rPr>
        <w:t>;</w:t>
      </w:r>
    </w:p>
    <w:p w14:paraId="7C44191D" w14:textId="77777777" w:rsidR="00121AB9" w:rsidRPr="0021258A" w:rsidRDefault="00121AB9" w:rsidP="00121AB9">
      <w:pPr>
        <w:spacing w:line="360" w:lineRule="auto"/>
        <w:jc w:val="both"/>
        <w:rPr>
          <w:rFonts w:ascii="Times New Roman" w:hAnsi="Times New Roman" w:cs="Times New Roman"/>
          <w:sz w:val="28"/>
          <w:szCs w:val="28"/>
          <w:lang w:val="uk-UA"/>
        </w:rPr>
      </w:pPr>
      <w:r w:rsidRPr="0021258A">
        <w:rPr>
          <w:rFonts w:ascii="Times New Roman" w:hAnsi="Times New Roman" w:cs="Times New Roman"/>
          <w:sz w:val="28"/>
          <w:szCs w:val="28"/>
          <w:lang w:val="uk-UA"/>
        </w:rPr>
        <w:lastRenderedPageBreak/>
        <w:tab/>
        <w:t>- системність: стратегія розвитку персоналу повинна бути системною та охоплювати всі етапи розвитку персоналу;</w:t>
      </w:r>
    </w:p>
    <w:p w14:paraId="4058BA51" w14:textId="03BFC984" w:rsidR="00DC4773" w:rsidRPr="00121AB9" w:rsidRDefault="00121AB9" w:rsidP="006603EB">
      <w:pPr>
        <w:spacing w:line="360" w:lineRule="auto"/>
        <w:jc w:val="both"/>
        <w:rPr>
          <w:rFonts w:ascii="Times New Roman" w:hAnsi="Times New Roman" w:cs="Times New Roman"/>
          <w:sz w:val="28"/>
          <w:szCs w:val="28"/>
        </w:rPr>
      </w:pPr>
      <w:r w:rsidRPr="0021258A">
        <w:rPr>
          <w:rFonts w:ascii="Times New Roman" w:hAnsi="Times New Roman" w:cs="Times New Roman"/>
          <w:sz w:val="28"/>
          <w:szCs w:val="28"/>
          <w:lang w:val="uk-UA"/>
        </w:rPr>
        <w:tab/>
        <w:t>- орієнтованість на результат: стратегія розвитку персоналу повинна бути орієнтована на результат та підтримувати досягнення стратегічних цілей організації.</w:t>
      </w:r>
    </w:p>
    <w:p w14:paraId="77994F8B" w14:textId="19778B9C" w:rsidR="00DC4773" w:rsidRDefault="00DC4773" w:rsidP="006603EB">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A33939A" wp14:editId="051D8748">
            <wp:extent cx="5919537" cy="3200400"/>
            <wp:effectExtent l="0" t="38100" r="0" b="19050"/>
            <wp:docPr id="39" name="Схема 3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EAA04D0" w14:textId="4DABC662" w:rsidR="00121AB9" w:rsidRPr="00121AB9" w:rsidRDefault="006603EB" w:rsidP="006603EB">
      <w:pPr>
        <w:spacing w:line="360" w:lineRule="auto"/>
        <w:jc w:val="both"/>
        <w:rPr>
          <w:rFonts w:ascii="Times New Roman" w:hAnsi="Times New Roman" w:cs="Times New Roman"/>
          <w:b/>
          <w:bCs/>
          <w:sz w:val="28"/>
          <w:szCs w:val="28"/>
          <w:lang w:val="uk-UA"/>
        </w:rPr>
      </w:pPr>
      <w:r w:rsidRPr="00121AB9">
        <w:rPr>
          <w:rFonts w:ascii="Times New Roman" w:hAnsi="Times New Roman" w:cs="Times New Roman"/>
          <w:b/>
          <w:bCs/>
          <w:sz w:val="28"/>
          <w:szCs w:val="28"/>
          <w:lang w:val="uk-UA"/>
        </w:rPr>
        <w:tab/>
      </w:r>
      <w:r w:rsidR="00121AB9" w:rsidRPr="00121AB9">
        <w:rPr>
          <w:rFonts w:ascii="Times New Roman" w:hAnsi="Times New Roman" w:cs="Times New Roman"/>
          <w:b/>
          <w:bCs/>
          <w:sz w:val="28"/>
          <w:szCs w:val="28"/>
          <w:lang w:val="uk-UA"/>
        </w:rPr>
        <w:t>Рис. 1.</w:t>
      </w:r>
      <w:r w:rsidR="00A95BCE">
        <w:rPr>
          <w:rFonts w:ascii="Times New Roman" w:hAnsi="Times New Roman" w:cs="Times New Roman"/>
          <w:b/>
          <w:bCs/>
          <w:sz w:val="28"/>
          <w:szCs w:val="28"/>
          <w:lang w:val="uk-UA"/>
        </w:rPr>
        <w:t>3</w:t>
      </w:r>
      <w:r w:rsidR="00121AB9" w:rsidRPr="00121AB9">
        <w:rPr>
          <w:rFonts w:ascii="Times New Roman" w:hAnsi="Times New Roman" w:cs="Times New Roman"/>
          <w:b/>
          <w:bCs/>
          <w:sz w:val="28"/>
          <w:szCs w:val="28"/>
          <w:lang w:val="uk-UA"/>
        </w:rPr>
        <w:t>. Принципи стратегії розвитку персоналу</w:t>
      </w:r>
      <w:r w:rsidR="00C31AF8">
        <w:rPr>
          <w:rFonts w:ascii="Times New Roman" w:hAnsi="Times New Roman" w:cs="Times New Roman"/>
          <w:b/>
          <w:bCs/>
          <w:sz w:val="28"/>
          <w:szCs w:val="28"/>
          <w:lang w:val="uk-UA"/>
        </w:rPr>
        <w:t>*</w:t>
      </w:r>
    </w:p>
    <w:p w14:paraId="00557171" w14:textId="3441A452" w:rsidR="006603EB" w:rsidRPr="0021258A" w:rsidRDefault="00121AB9" w:rsidP="00121AB9">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C31AF8" w:rsidRPr="00C31AF8">
        <w:rPr>
          <w:rFonts w:ascii="Times New Roman" w:hAnsi="Times New Roman" w:cs="Times New Roman"/>
          <w:lang w:val="uk-UA"/>
        </w:rPr>
        <w:t>*складено автором за даними [</w:t>
      </w:r>
      <w:r w:rsidR="00C31AF8">
        <w:rPr>
          <w:rFonts w:ascii="Times New Roman" w:hAnsi="Times New Roman" w:cs="Times New Roman"/>
          <w:lang w:val="uk-UA"/>
        </w:rPr>
        <w:t>54, с. 162</w:t>
      </w:r>
      <w:r w:rsidR="00C31AF8" w:rsidRPr="00C31AF8">
        <w:rPr>
          <w:rFonts w:ascii="Times New Roman" w:hAnsi="Times New Roman" w:cs="Times New Roman"/>
          <w:lang w:val="uk-UA"/>
        </w:rPr>
        <w:t>].</w:t>
      </w:r>
    </w:p>
    <w:p w14:paraId="04AF745A" w14:textId="77777777" w:rsidR="00C31AF8" w:rsidRDefault="0021258A" w:rsidP="0021258A">
      <w:pPr>
        <w:spacing w:line="360" w:lineRule="auto"/>
        <w:jc w:val="both"/>
        <w:rPr>
          <w:rFonts w:ascii="Times New Roman" w:hAnsi="Times New Roman" w:cs="Times New Roman"/>
          <w:b/>
          <w:bCs/>
          <w:sz w:val="28"/>
          <w:szCs w:val="28"/>
        </w:rPr>
      </w:pPr>
      <w:r w:rsidRPr="0021258A">
        <w:rPr>
          <w:rFonts w:ascii="Times New Roman" w:hAnsi="Times New Roman" w:cs="Times New Roman"/>
          <w:b/>
          <w:bCs/>
          <w:sz w:val="28"/>
          <w:szCs w:val="28"/>
        </w:rPr>
        <w:tab/>
      </w:r>
    </w:p>
    <w:p w14:paraId="29571646" w14:textId="5A0F4269" w:rsidR="003A557D" w:rsidRDefault="00C31AF8" w:rsidP="0021258A">
      <w:pPr>
        <w:spacing w:line="360" w:lineRule="auto"/>
        <w:jc w:val="both"/>
        <w:rPr>
          <w:rFonts w:ascii="Times New Roman" w:hAnsi="Times New Roman" w:cs="Times New Roman"/>
          <w:sz w:val="28"/>
          <w:szCs w:val="28"/>
          <w:lang w:val="uk"/>
        </w:rPr>
      </w:pPr>
      <w:r>
        <w:rPr>
          <w:rFonts w:ascii="Times New Roman" w:hAnsi="Times New Roman" w:cs="Times New Roman"/>
          <w:b/>
          <w:bCs/>
          <w:sz w:val="28"/>
          <w:szCs w:val="28"/>
        </w:rPr>
        <w:tab/>
      </w:r>
      <w:r w:rsidR="0021258A" w:rsidRPr="0021258A">
        <w:rPr>
          <w:rFonts w:ascii="Times New Roman" w:hAnsi="Times New Roman" w:cs="Times New Roman"/>
          <w:sz w:val="28"/>
          <w:szCs w:val="28"/>
          <w:lang w:val="uk"/>
        </w:rPr>
        <w:t>С</w:t>
      </w:r>
      <w:r w:rsidR="0021258A">
        <w:rPr>
          <w:rFonts w:ascii="Times New Roman" w:hAnsi="Times New Roman" w:cs="Times New Roman"/>
          <w:sz w:val="28"/>
          <w:szCs w:val="28"/>
          <w:lang w:val="uk"/>
        </w:rPr>
        <w:t>тратегію</w:t>
      </w:r>
      <w:r w:rsidR="0021258A" w:rsidRPr="0021258A">
        <w:rPr>
          <w:rFonts w:ascii="Times New Roman" w:hAnsi="Times New Roman" w:cs="Times New Roman"/>
          <w:sz w:val="28"/>
          <w:szCs w:val="28"/>
          <w:lang w:val="uk"/>
        </w:rPr>
        <w:t xml:space="preserve"> розвитку персоналу організації слід розглядати в основному як систему управління професійним досвідом співробітників, що складається з соціальних інститутів професійного розвитку, і головним чином виходячи з завдань організації.</w:t>
      </w:r>
      <w:r w:rsidR="0021258A">
        <w:rPr>
          <w:rFonts w:ascii="Times New Roman" w:hAnsi="Times New Roman" w:cs="Times New Roman"/>
          <w:sz w:val="28"/>
          <w:szCs w:val="28"/>
          <w:lang w:val="uk"/>
        </w:rPr>
        <w:t xml:space="preserve"> Її</w:t>
      </w:r>
      <w:r w:rsidR="0021258A" w:rsidRPr="0021258A">
        <w:rPr>
          <w:rFonts w:ascii="Times New Roman" w:hAnsi="Times New Roman" w:cs="Times New Roman"/>
          <w:sz w:val="28"/>
          <w:szCs w:val="28"/>
          <w:lang w:val="uk"/>
        </w:rPr>
        <w:t xml:space="preserve"> основне завдання - акумулювати, як в суспільстві, так і в конкретній організації, необхідний професійний досвід співробітників. Вона включає в себе сукупність елементів (методів, засобів, соціальних інститутів), які, впливаючи на об'єкта розвитку (персонал), задають зміни в його здібностях, адекватні потребам професійного досвіду організації. </w:t>
      </w:r>
    </w:p>
    <w:p w14:paraId="29B330C3" w14:textId="77777777" w:rsidR="00121AB9" w:rsidRDefault="0021258A" w:rsidP="00DC4773">
      <w:pPr>
        <w:spacing w:line="360" w:lineRule="auto"/>
        <w:jc w:val="both"/>
        <w:rPr>
          <w:rFonts w:ascii="Times New Roman" w:hAnsi="Times New Roman" w:cs="Times New Roman"/>
          <w:sz w:val="28"/>
          <w:szCs w:val="28"/>
          <w:lang w:val="uk"/>
        </w:rPr>
      </w:pPr>
      <w:r w:rsidRPr="0021258A">
        <w:rPr>
          <w:rFonts w:ascii="Times New Roman" w:hAnsi="Times New Roman" w:cs="Times New Roman"/>
          <w:sz w:val="28"/>
          <w:szCs w:val="28"/>
          <w:lang w:val="uk"/>
        </w:rPr>
        <w:tab/>
      </w:r>
      <w:r w:rsidR="00DC4773" w:rsidRPr="00DC4773">
        <w:rPr>
          <w:rFonts w:ascii="Times New Roman" w:hAnsi="Times New Roman" w:cs="Times New Roman"/>
          <w:sz w:val="28"/>
          <w:szCs w:val="28"/>
          <w:lang w:val="uk"/>
        </w:rPr>
        <w:t xml:space="preserve">Однією з важливих складових стратегії розвитку персоналу є цілі, які ставляться перед підприємством щодо його кадрової політики. Цілі повинні бути </w:t>
      </w:r>
      <w:r w:rsidR="00DC4773" w:rsidRPr="00DC4773">
        <w:rPr>
          <w:rFonts w:ascii="Times New Roman" w:hAnsi="Times New Roman" w:cs="Times New Roman"/>
          <w:sz w:val="28"/>
          <w:szCs w:val="28"/>
          <w:lang w:val="uk"/>
        </w:rPr>
        <w:lastRenderedPageBreak/>
        <w:t xml:space="preserve">конкретними, </w:t>
      </w:r>
      <w:proofErr w:type="spellStart"/>
      <w:r w:rsidR="00DC4773" w:rsidRPr="00DC4773">
        <w:rPr>
          <w:rFonts w:ascii="Times New Roman" w:hAnsi="Times New Roman" w:cs="Times New Roman"/>
          <w:sz w:val="28"/>
          <w:szCs w:val="28"/>
          <w:lang w:val="uk"/>
        </w:rPr>
        <w:t>вимірюванними</w:t>
      </w:r>
      <w:proofErr w:type="spellEnd"/>
      <w:r w:rsidR="00DC4773" w:rsidRPr="00DC4773">
        <w:rPr>
          <w:rFonts w:ascii="Times New Roman" w:hAnsi="Times New Roman" w:cs="Times New Roman"/>
          <w:sz w:val="28"/>
          <w:szCs w:val="28"/>
          <w:lang w:val="uk"/>
        </w:rPr>
        <w:t xml:space="preserve"> та досяжними, а також повинні відповідати загальним стратегічним цілям організації. </w:t>
      </w:r>
    </w:p>
    <w:p w14:paraId="30E53D5E" w14:textId="76FDD291" w:rsidR="00DC4773" w:rsidRPr="00DC4773" w:rsidRDefault="00121AB9" w:rsidP="00DC4773">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00DC4773" w:rsidRPr="00DC4773">
        <w:rPr>
          <w:rFonts w:ascii="Times New Roman" w:hAnsi="Times New Roman" w:cs="Times New Roman"/>
          <w:sz w:val="28"/>
          <w:szCs w:val="28"/>
          <w:lang w:val="uk"/>
        </w:rPr>
        <w:t>До цілей формування стратегії розвитку персоналу можна віднести</w:t>
      </w:r>
      <w:r w:rsidR="00C31AF8">
        <w:rPr>
          <w:rFonts w:ascii="Times New Roman" w:hAnsi="Times New Roman" w:cs="Times New Roman"/>
          <w:sz w:val="28"/>
          <w:szCs w:val="28"/>
          <w:lang w:val="uk"/>
        </w:rPr>
        <w:t xml:space="preserve"> [50, с. 39]</w:t>
      </w:r>
      <w:r w:rsidR="00DC4773" w:rsidRPr="00DC4773">
        <w:rPr>
          <w:rFonts w:ascii="Times New Roman" w:hAnsi="Times New Roman" w:cs="Times New Roman"/>
          <w:sz w:val="28"/>
          <w:szCs w:val="28"/>
          <w:lang w:val="uk"/>
        </w:rPr>
        <w:t>:</w:t>
      </w:r>
    </w:p>
    <w:p w14:paraId="657006A1" w14:textId="0EA68DAE" w:rsidR="00DC4773" w:rsidRPr="00DC4773" w:rsidRDefault="00DC4773" w:rsidP="00DC4773">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з</w:t>
      </w:r>
      <w:r w:rsidRPr="00DC4773">
        <w:rPr>
          <w:rFonts w:ascii="Times New Roman" w:hAnsi="Times New Roman" w:cs="Times New Roman"/>
          <w:sz w:val="28"/>
          <w:szCs w:val="28"/>
          <w:lang w:val="uk"/>
        </w:rPr>
        <w:t>абезпечення високої ефективності роботи персоналу, що забезпечує досягнення стратегічних цілей підприємства</w:t>
      </w:r>
      <w:r>
        <w:rPr>
          <w:rFonts w:ascii="Times New Roman" w:hAnsi="Times New Roman" w:cs="Times New Roman"/>
          <w:sz w:val="28"/>
          <w:szCs w:val="28"/>
          <w:lang w:val="uk"/>
        </w:rPr>
        <w:t>;</w:t>
      </w:r>
    </w:p>
    <w:p w14:paraId="15BB3345" w14:textId="0122DFA5" w:rsidR="00DC4773" w:rsidRPr="00DC4773" w:rsidRDefault="00DC4773" w:rsidP="00DC4773">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р</w:t>
      </w:r>
      <w:r w:rsidRPr="00DC4773">
        <w:rPr>
          <w:rFonts w:ascii="Times New Roman" w:hAnsi="Times New Roman" w:cs="Times New Roman"/>
          <w:sz w:val="28"/>
          <w:szCs w:val="28"/>
          <w:lang w:val="uk"/>
        </w:rPr>
        <w:t>озвиток кваліфікаційного рівня працівників, що забезпечує збільшення їх продуктивності та підвищення рівня задоволеності від праці</w:t>
      </w:r>
      <w:r>
        <w:rPr>
          <w:rFonts w:ascii="Times New Roman" w:hAnsi="Times New Roman" w:cs="Times New Roman"/>
          <w:sz w:val="28"/>
          <w:szCs w:val="28"/>
          <w:lang w:val="uk"/>
        </w:rPr>
        <w:t>;</w:t>
      </w:r>
    </w:p>
    <w:p w14:paraId="49AA9D4E" w14:textId="36260D7F" w:rsidR="00DC4773" w:rsidRPr="00DC4773" w:rsidRDefault="00DC4773" w:rsidP="00DC4773">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з</w:t>
      </w:r>
      <w:r w:rsidRPr="00DC4773">
        <w:rPr>
          <w:rFonts w:ascii="Times New Roman" w:hAnsi="Times New Roman" w:cs="Times New Roman"/>
          <w:sz w:val="28"/>
          <w:szCs w:val="28"/>
          <w:lang w:val="uk"/>
        </w:rPr>
        <w:t>абезпечення наявності необхідного обсягу та якості кадрів з урахуванням стратегічних потреб підприємства</w:t>
      </w:r>
      <w:r>
        <w:rPr>
          <w:rFonts w:ascii="Times New Roman" w:hAnsi="Times New Roman" w:cs="Times New Roman"/>
          <w:sz w:val="28"/>
          <w:szCs w:val="28"/>
          <w:lang w:val="uk"/>
        </w:rPr>
        <w:t>;</w:t>
      </w:r>
    </w:p>
    <w:p w14:paraId="1BABE3E2" w14:textId="77777777" w:rsidR="00DC4773" w:rsidRDefault="00DC4773" w:rsidP="00DC4773">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з</w:t>
      </w:r>
      <w:r w:rsidRPr="00DC4773">
        <w:rPr>
          <w:rFonts w:ascii="Times New Roman" w:hAnsi="Times New Roman" w:cs="Times New Roman"/>
          <w:sz w:val="28"/>
          <w:szCs w:val="28"/>
          <w:lang w:val="uk"/>
        </w:rPr>
        <w:t>абезпечення сталості кадрового потенціалу, що забезпечує конкурентні переваги підприємства на ринку</w:t>
      </w:r>
      <w:r>
        <w:rPr>
          <w:rFonts w:ascii="Times New Roman" w:hAnsi="Times New Roman" w:cs="Times New Roman"/>
          <w:sz w:val="28"/>
          <w:szCs w:val="28"/>
          <w:lang w:val="uk"/>
        </w:rPr>
        <w:t>;</w:t>
      </w:r>
    </w:p>
    <w:p w14:paraId="0794DB27" w14:textId="2072463E" w:rsidR="00DC4773" w:rsidRPr="00DC4773" w:rsidRDefault="00DC4773" w:rsidP="00DC4773">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з</w:t>
      </w:r>
      <w:r w:rsidRPr="00DC4773">
        <w:rPr>
          <w:rFonts w:ascii="Times New Roman" w:hAnsi="Times New Roman" w:cs="Times New Roman"/>
          <w:sz w:val="28"/>
          <w:szCs w:val="28"/>
          <w:lang w:val="uk"/>
        </w:rPr>
        <w:t>абезпечення розвитку кар'єри та підвищення мотивації працівників, що забезпечує збереження та привернення талановитого персоналу до підприємства</w:t>
      </w:r>
      <w:r>
        <w:rPr>
          <w:rFonts w:ascii="Times New Roman" w:hAnsi="Times New Roman" w:cs="Times New Roman"/>
          <w:sz w:val="28"/>
          <w:szCs w:val="28"/>
          <w:lang w:val="uk"/>
        </w:rPr>
        <w:t>.</w:t>
      </w:r>
    </w:p>
    <w:p w14:paraId="74A8231C" w14:textId="22FEF208" w:rsidR="00DC4773" w:rsidRDefault="00DC4773" w:rsidP="00DC4773">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Pr="00DC4773">
        <w:rPr>
          <w:rFonts w:ascii="Times New Roman" w:hAnsi="Times New Roman" w:cs="Times New Roman"/>
          <w:sz w:val="28"/>
          <w:szCs w:val="28"/>
          <w:lang w:val="uk"/>
        </w:rPr>
        <w:t>Загальна мета формування стратегії розвитку персоналу полягає у забезпеченні потреб підприємства в кадрах відповідного рівня кваліфікації, які здатні вирішувати поставлені перед ним завдання та забезпечувати усп</w:t>
      </w:r>
      <w:r>
        <w:rPr>
          <w:rFonts w:ascii="Times New Roman" w:hAnsi="Times New Roman" w:cs="Times New Roman"/>
          <w:sz w:val="28"/>
          <w:szCs w:val="28"/>
          <w:lang w:val="uk"/>
        </w:rPr>
        <w:t>іх підприємства.</w:t>
      </w:r>
    </w:p>
    <w:p w14:paraId="3CF0806A" w14:textId="484DA01F" w:rsidR="00121AB9" w:rsidRDefault="00121AB9" w:rsidP="00DC4773">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Водночас з</w:t>
      </w:r>
      <w:r w:rsidRPr="00121AB9">
        <w:rPr>
          <w:rFonts w:ascii="Times New Roman" w:hAnsi="Times New Roman" w:cs="Times New Roman"/>
          <w:sz w:val="28"/>
          <w:szCs w:val="28"/>
          <w:lang w:val="uk"/>
        </w:rPr>
        <w:t>авдання формування стратегії розвитку персоналу полягає в розробці детального плану дій щодо поліпшення та вдосконалення компетенцій, знань та навичок працівників, забезпечення високої продуктивності роботи та досягнення стратегічних цілей підприємства. Основним завданням є визначення потреб у розвитку персоналу, формування комплексної стратегії його розвитку, розробка та впровадження програм та проектів для реалізації стратегії розвитку персоналу та забезпечення ефективності їх виконання. До завдань формування стратегії розвитку персоналу також входить встановлення системи моніторингу розвитку персоналу, аналіз результатів впровадження стратегії та корекція плану дій відповідно до потреб компанії та її співробітників.</w:t>
      </w:r>
    </w:p>
    <w:p w14:paraId="6032B07F" w14:textId="77777777" w:rsidR="006603EB" w:rsidRDefault="006603EB" w:rsidP="00F03514">
      <w:pPr>
        <w:jc w:val="both"/>
        <w:rPr>
          <w:rFonts w:ascii="Times New Roman" w:hAnsi="Times New Roman" w:cs="Times New Roman"/>
          <w:b/>
          <w:bCs/>
          <w:sz w:val="28"/>
          <w:szCs w:val="28"/>
          <w:lang w:val="uk-UA"/>
        </w:rPr>
      </w:pPr>
    </w:p>
    <w:p w14:paraId="680CF3F1" w14:textId="3572AC28" w:rsidR="00F03514" w:rsidRDefault="00121AB9" w:rsidP="00F03514">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ab/>
      </w:r>
      <w:r w:rsidR="00F03514" w:rsidRPr="00161452">
        <w:rPr>
          <w:rFonts w:ascii="Times New Roman" w:hAnsi="Times New Roman" w:cs="Times New Roman"/>
          <w:b/>
          <w:bCs/>
          <w:sz w:val="28"/>
          <w:szCs w:val="28"/>
          <w:lang w:val="uk-UA"/>
        </w:rPr>
        <w:t>1.2.</w:t>
      </w:r>
      <w:r w:rsidR="007B41FE">
        <w:rPr>
          <w:rFonts w:ascii="Times New Roman" w:hAnsi="Times New Roman" w:cs="Times New Roman"/>
          <w:b/>
          <w:bCs/>
          <w:sz w:val="28"/>
          <w:szCs w:val="28"/>
          <w:lang w:val="uk-UA"/>
        </w:rPr>
        <w:t xml:space="preserve"> Види та о</w:t>
      </w:r>
      <w:r w:rsidRPr="00121AB9">
        <w:rPr>
          <w:rFonts w:ascii="Times New Roman" w:hAnsi="Times New Roman" w:cs="Times New Roman"/>
          <w:b/>
          <w:bCs/>
          <w:sz w:val="28"/>
          <w:szCs w:val="28"/>
          <w:lang w:val="uk-UA"/>
        </w:rPr>
        <w:t xml:space="preserve">собливості розробки </w:t>
      </w:r>
      <w:r>
        <w:rPr>
          <w:rFonts w:ascii="Times New Roman" w:hAnsi="Times New Roman" w:cs="Times New Roman"/>
          <w:b/>
          <w:bCs/>
          <w:sz w:val="28"/>
          <w:szCs w:val="28"/>
          <w:lang w:val="uk-UA"/>
        </w:rPr>
        <w:t>стратегій розвитку персоналу</w:t>
      </w:r>
    </w:p>
    <w:p w14:paraId="7A0CB8CB" w14:textId="77777777" w:rsidR="007B41FE" w:rsidRPr="007B41FE" w:rsidRDefault="007B41FE" w:rsidP="007B41FE">
      <w:pPr>
        <w:spacing w:line="360" w:lineRule="auto"/>
        <w:jc w:val="both"/>
        <w:rPr>
          <w:rFonts w:ascii="Times New Roman" w:hAnsi="Times New Roman" w:cs="Times New Roman"/>
          <w:sz w:val="28"/>
          <w:szCs w:val="28"/>
          <w:lang w:val="uk-UA"/>
        </w:rPr>
      </w:pPr>
    </w:p>
    <w:p w14:paraId="6B3FF73B" w14:textId="4B50C7F2" w:rsidR="007B41FE" w:rsidRPr="007B41FE" w:rsidRDefault="007B41FE" w:rsidP="007B41F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7B41FE">
        <w:rPr>
          <w:rFonts w:ascii="Times New Roman" w:hAnsi="Times New Roman" w:cs="Times New Roman"/>
          <w:sz w:val="28"/>
          <w:szCs w:val="28"/>
        </w:rPr>
        <w:t>Однією з особливостей розробки стратегій розвитку персоналу є необхідність уваги до внутрішнього та зовнішнього середовища підприємства, а також до його поточного та майбутнього стану. Зокрема, внутрішнє середовище включає аналіз поточного стану персоналу, його здібностей та потреб у розвитку, а також оцінку доступних ресурсів та здатності підприємства до інвестування у розвиток персоналу. Зовнішнє середовище включає аналіз тенденцій на ринку праці, конкуренції, змін у законодавстві тощо.</w:t>
      </w:r>
    </w:p>
    <w:p w14:paraId="6B6B8D00" w14:textId="5C6CB373" w:rsidR="007B41FE" w:rsidRDefault="007B41FE" w:rsidP="007B41F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7B41FE">
        <w:rPr>
          <w:rFonts w:ascii="Times New Roman" w:hAnsi="Times New Roman" w:cs="Times New Roman"/>
          <w:sz w:val="28"/>
          <w:szCs w:val="28"/>
        </w:rPr>
        <w:t>Іншою особливістю є важливість залучення до процесу розробки стратегії різних стейкхолдерів, таких як керівництво підприємства, відділи кадрів, фахівці з розвитку персоналу, представники профспілок та інших зацікавлених сторін</w:t>
      </w:r>
      <w:r>
        <w:rPr>
          <w:rFonts w:ascii="Times New Roman" w:hAnsi="Times New Roman" w:cs="Times New Roman"/>
          <w:sz w:val="28"/>
          <w:szCs w:val="28"/>
          <w:lang w:val="uk-UA"/>
        </w:rPr>
        <w:t xml:space="preserve">, що </w:t>
      </w:r>
      <w:r w:rsidRPr="007B41FE">
        <w:rPr>
          <w:rFonts w:ascii="Times New Roman" w:hAnsi="Times New Roman" w:cs="Times New Roman"/>
          <w:sz w:val="28"/>
          <w:szCs w:val="28"/>
        </w:rPr>
        <w:t>дозволяє враховувати різноманітні погляди та інтереси, забезпечує широку підтримку та залучення ресурсів до реалізації стратегії.</w:t>
      </w:r>
      <w:r>
        <w:rPr>
          <w:rFonts w:ascii="Times New Roman" w:hAnsi="Times New Roman" w:cs="Times New Roman"/>
          <w:sz w:val="28"/>
          <w:szCs w:val="28"/>
          <w:lang w:val="uk-UA"/>
        </w:rPr>
        <w:t xml:space="preserve"> </w:t>
      </w:r>
      <w:r w:rsidRPr="007B41FE">
        <w:rPr>
          <w:rFonts w:ascii="Times New Roman" w:hAnsi="Times New Roman" w:cs="Times New Roman"/>
          <w:sz w:val="28"/>
          <w:szCs w:val="28"/>
        </w:rPr>
        <w:t>Також до особливостей можна віднести необхідність систематичного та постійного моніторингу та оцінки реалізації стратегії, адаптації до змін у середовищі та коригування стратегії з метою досягнення запланованих результатів.</w:t>
      </w:r>
    </w:p>
    <w:p w14:paraId="7E257CBA" w14:textId="44BDB8D8" w:rsidR="003C2484" w:rsidRPr="003C2484" w:rsidRDefault="003C2484" w:rsidP="003C2484">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3C2484">
        <w:rPr>
          <w:rFonts w:ascii="Times New Roman" w:hAnsi="Times New Roman" w:cs="Times New Roman"/>
          <w:sz w:val="28"/>
          <w:szCs w:val="28"/>
        </w:rPr>
        <w:t>Стратегії розвитку персоналу на підприємствах можуть відрізнятися залежно від таких факторів</w:t>
      </w:r>
      <w:r w:rsidR="004C12C6">
        <w:rPr>
          <w:rFonts w:ascii="Times New Roman" w:hAnsi="Times New Roman" w:cs="Times New Roman"/>
          <w:sz w:val="28"/>
          <w:szCs w:val="28"/>
          <w:lang w:val="uk-UA"/>
        </w:rPr>
        <w:t xml:space="preserve"> [49, с. 55]</w:t>
      </w:r>
      <w:r w:rsidRPr="003C2484">
        <w:rPr>
          <w:rFonts w:ascii="Times New Roman" w:hAnsi="Times New Roman" w:cs="Times New Roman"/>
          <w:sz w:val="28"/>
          <w:szCs w:val="28"/>
        </w:rPr>
        <w:t>:</w:t>
      </w:r>
    </w:p>
    <w:p w14:paraId="47FDA6BF" w14:textId="0B607C11" w:rsidR="003C2484" w:rsidRPr="003C2484" w:rsidRDefault="003C2484" w:rsidP="003C2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р</w:t>
      </w:r>
      <w:r w:rsidRPr="003C2484">
        <w:rPr>
          <w:rFonts w:ascii="Times New Roman" w:hAnsi="Times New Roman" w:cs="Times New Roman"/>
          <w:sz w:val="28"/>
          <w:szCs w:val="28"/>
        </w:rPr>
        <w:t>озміру компанії. Малі підприємства можуть мати більш гнучкі та простіші стратегії розвитку персоналу, тоді як великі корпорації можуть мати більш складні та широкомасштабні плани</w:t>
      </w:r>
      <w:r>
        <w:rPr>
          <w:rFonts w:ascii="Times New Roman" w:hAnsi="Times New Roman" w:cs="Times New Roman"/>
          <w:sz w:val="28"/>
          <w:szCs w:val="28"/>
          <w:lang w:val="uk-UA"/>
        </w:rPr>
        <w:t>;</w:t>
      </w:r>
    </w:p>
    <w:p w14:paraId="68F2C0EE" w14:textId="18BC390C" w:rsidR="003C2484" w:rsidRPr="003C2484" w:rsidRDefault="003C2484" w:rsidP="003C2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г</w:t>
      </w:r>
      <w:r w:rsidRPr="003C2484">
        <w:rPr>
          <w:rFonts w:ascii="Times New Roman" w:hAnsi="Times New Roman" w:cs="Times New Roman"/>
          <w:sz w:val="28"/>
          <w:szCs w:val="28"/>
        </w:rPr>
        <w:t xml:space="preserve">алузі, в якій працює </w:t>
      </w:r>
      <w:r>
        <w:rPr>
          <w:rFonts w:ascii="Times New Roman" w:hAnsi="Times New Roman" w:cs="Times New Roman"/>
          <w:sz w:val="28"/>
          <w:szCs w:val="28"/>
          <w:lang w:val="uk-UA"/>
        </w:rPr>
        <w:t>підприємство</w:t>
      </w:r>
      <w:r w:rsidRPr="003C2484">
        <w:rPr>
          <w:rFonts w:ascii="Times New Roman" w:hAnsi="Times New Roman" w:cs="Times New Roman"/>
          <w:sz w:val="28"/>
          <w:szCs w:val="28"/>
        </w:rPr>
        <w:t>. Різні галузі можуть мати свої специфічні потреби у розвитку персоналу, які впливають на вибір стратегій</w:t>
      </w:r>
      <w:r>
        <w:rPr>
          <w:rFonts w:ascii="Times New Roman" w:hAnsi="Times New Roman" w:cs="Times New Roman"/>
          <w:sz w:val="28"/>
          <w:szCs w:val="28"/>
          <w:lang w:val="uk-UA"/>
        </w:rPr>
        <w:t>;</w:t>
      </w:r>
    </w:p>
    <w:p w14:paraId="43E0589B" w14:textId="6DB74793" w:rsidR="003C2484" w:rsidRPr="003C2484" w:rsidRDefault="003C2484" w:rsidP="003C2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к</w:t>
      </w:r>
      <w:r w:rsidRPr="003C2484">
        <w:rPr>
          <w:rFonts w:ascii="Times New Roman" w:hAnsi="Times New Roman" w:cs="Times New Roman"/>
          <w:sz w:val="28"/>
          <w:szCs w:val="28"/>
        </w:rPr>
        <w:t xml:space="preserve">ультури організації. Різні </w:t>
      </w:r>
      <w:r>
        <w:rPr>
          <w:rFonts w:ascii="Times New Roman" w:hAnsi="Times New Roman" w:cs="Times New Roman"/>
          <w:sz w:val="28"/>
          <w:szCs w:val="28"/>
          <w:lang w:val="uk-UA"/>
        </w:rPr>
        <w:t>підприємства</w:t>
      </w:r>
      <w:r w:rsidRPr="003C2484">
        <w:rPr>
          <w:rFonts w:ascii="Times New Roman" w:hAnsi="Times New Roman" w:cs="Times New Roman"/>
          <w:sz w:val="28"/>
          <w:szCs w:val="28"/>
        </w:rPr>
        <w:t xml:space="preserve"> мають свої особливості культури та цінностей, що може впливати на стратегії розвитку персоналу</w:t>
      </w:r>
      <w:r>
        <w:rPr>
          <w:rFonts w:ascii="Times New Roman" w:hAnsi="Times New Roman" w:cs="Times New Roman"/>
          <w:sz w:val="28"/>
          <w:szCs w:val="28"/>
          <w:lang w:val="uk-UA"/>
        </w:rPr>
        <w:t>;</w:t>
      </w:r>
    </w:p>
    <w:p w14:paraId="10B40C9A" w14:textId="2CE5E542" w:rsidR="003C2484" w:rsidRPr="003C2484" w:rsidRDefault="003C2484" w:rsidP="003C2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п</w:t>
      </w:r>
      <w:r w:rsidRPr="003C2484">
        <w:rPr>
          <w:rFonts w:ascii="Times New Roman" w:hAnsi="Times New Roman" w:cs="Times New Roman"/>
          <w:sz w:val="28"/>
          <w:szCs w:val="28"/>
        </w:rPr>
        <w:t xml:space="preserve">отреб персоналу. Різні </w:t>
      </w:r>
      <w:r>
        <w:rPr>
          <w:rFonts w:ascii="Times New Roman" w:hAnsi="Times New Roman" w:cs="Times New Roman"/>
          <w:sz w:val="28"/>
          <w:szCs w:val="28"/>
          <w:lang w:val="uk-UA"/>
        </w:rPr>
        <w:t>підприємства</w:t>
      </w:r>
      <w:r w:rsidRPr="003C2484">
        <w:rPr>
          <w:rFonts w:ascii="Times New Roman" w:hAnsi="Times New Roman" w:cs="Times New Roman"/>
          <w:sz w:val="28"/>
          <w:szCs w:val="28"/>
        </w:rPr>
        <w:t xml:space="preserve"> можуть мати різні потреби у розвитку персоналу в залежності від обсягу роботи, складності завдань тощо</w:t>
      </w:r>
      <w:r>
        <w:rPr>
          <w:rFonts w:ascii="Times New Roman" w:hAnsi="Times New Roman" w:cs="Times New Roman"/>
          <w:sz w:val="28"/>
          <w:szCs w:val="28"/>
          <w:lang w:val="uk-UA"/>
        </w:rPr>
        <w:t>;</w:t>
      </w:r>
    </w:p>
    <w:p w14:paraId="66541EB3" w14:textId="058C42F7" w:rsidR="003C2484" w:rsidRPr="003C2484" w:rsidRDefault="003C2484" w:rsidP="003C2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ab/>
      </w:r>
      <w:r>
        <w:rPr>
          <w:rFonts w:ascii="Times New Roman" w:hAnsi="Times New Roman" w:cs="Times New Roman"/>
          <w:sz w:val="28"/>
          <w:szCs w:val="28"/>
          <w:lang w:val="uk-UA"/>
        </w:rPr>
        <w:t>- к</w:t>
      </w:r>
      <w:r w:rsidRPr="003C2484">
        <w:rPr>
          <w:rFonts w:ascii="Times New Roman" w:hAnsi="Times New Roman" w:cs="Times New Roman"/>
          <w:sz w:val="28"/>
          <w:szCs w:val="28"/>
        </w:rPr>
        <w:t>онкурентної ситуації на ринку. Конкурентне середовище може вимагати від компанії більш активного та швидкого розвитку персоналу, що впливає на вибір стратегій</w:t>
      </w:r>
      <w:r>
        <w:rPr>
          <w:rFonts w:ascii="Times New Roman" w:hAnsi="Times New Roman" w:cs="Times New Roman"/>
          <w:sz w:val="28"/>
          <w:szCs w:val="28"/>
          <w:lang w:val="uk-UA"/>
        </w:rPr>
        <w:t>;</w:t>
      </w:r>
    </w:p>
    <w:p w14:paraId="1FB0858B" w14:textId="77777777" w:rsidR="003C2484" w:rsidRDefault="003C2484" w:rsidP="003C2484">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 с</w:t>
      </w:r>
      <w:r w:rsidRPr="003C2484">
        <w:rPr>
          <w:rFonts w:ascii="Times New Roman" w:hAnsi="Times New Roman" w:cs="Times New Roman"/>
          <w:sz w:val="28"/>
          <w:szCs w:val="28"/>
        </w:rPr>
        <w:t xml:space="preserve">тупеня використання технологій. </w:t>
      </w:r>
      <w:r>
        <w:rPr>
          <w:rFonts w:ascii="Times New Roman" w:hAnsi="Times New Roman" w:cs="Times New Roman"/>
          <w:sz w:val="28"/>
          <w:szCs w:val="28"/>
          <w:lang w:val="uk-UA"/>
        </w:rPr>
        <w:t>Підприємства</w:t>
      </w:r>
      <w:r w:rsidRPr="003C2484">
        <w:rPr>
          <w:rFonts w:ascii="Times New Roman" w:hAnsi="Times New Roman" w:cs="Times New Roman"/>
          <w:sz w:val="28"/>
          <w:szCs w:val="28"/>
        </w:rPr>
        <w:t>, які активно використовують технології, можуть мати свої специфічні потреби в розвитку персоналу, що впливає на вибір стратегій.</w:t>
      </w:r>
    </w:p>
    <w:p w14:paraId="2F7C8AA3" w14:textId="3F28BD09" w:rsidR="003C2484" w:rsidRDefault="003C2484" w:rsidP="003C2484">
      <w:pPr>
        <w:spacing w:line="360" w:lineRule="auto"/>
        <w:jc w:val="both"/>
        <w:rPr>
          <w:rFonts w:ascii="Times New Roman" w:hAnsi="Times New Roman" w:cs="Times New Roman"/>
          <w:sz w:val="28"/>
          <w:szCs w:val="28"/>
          <w:lang w:val="uk-UA"/>
        </w:rPr>
      </w:pPr>
      <w:r w:rsidRPr="003C2484">
        <w:rPr>
          <w:rFonts w:ascii="Times New Roman" w:hAnsi="Times New Roman" w:cs="Times New Roman"/>
          <w:sz w:val="28"/>
          <w:szCs w:val="28"/>
          <w:lang w:val="uk-UA"/>
        </w:rPr>
        <w:tab/>
        <w:t>Основні види стратегій розвитку персоналу відображено у табл. 1.2</w:t>
      </w:r>
    </w:p>
    <w:p w14:paraId="37C4162E" w14:textId="77777777" w:rsidR="004C12C6" w:rsidRPr="004C12C6" w:rsidRDefault="004C12C6" w:rsidP="003C2484">
      <w:pPr>
        <w:spacing w:line="360" w:lineRule="auto"/>
        <w:jc w:val="both"/>
        <w:rPr>
          <w:rFonts w:ascii="Times New Roman" w:hAnsi="Times New Roman" w:cs="Times New Roman"/>
          <w:sz w:val="28"/>
          <w:szCs w:val="28"/>
          <w:lang w:val="uk-UA"/>
        </w:rPr>
      </w:pPr>
    </w:p>
    <w:p w14:paraId="74905D6E" w14:textId="64574383" w:rsidR="00542E35" w:rsidRPr="00542E35" w:rsidRDefault="00542E35" w:rsidP="00542E35">
      <w:pPr>
        <w:jc w:val="right"/>
        <w:rPr>
          <w:rFonts w:ascii="Times New Roman" w:hAnsi="Times New Roman" w:cs="Times New Roman"/>
          <w:sz w:val="28"/>
          <w:szCs w:val="28"/>
          <w:lang w:val="uk-UA"/>
        </w:rPr>
      </w:pPr>
      <w:r w:rsidRPr="00542E35">
        <w:rPr>
          <w:rFonts w:ascii="Times New Roman" w:hAnsi="Times New Roman" w:cs="Times New Roman"/>
          <w:sz w:val="28"/>
          <w:szCs w:val="28"/>
          <w:lang w:val="uk-UA"/>
        </w:rPr>
        <w:t>Таблиця 1.</w:t>
      </w:r>
      <w:r w:rsidR="007B41FE">
        <w:rPr>
          <w:rFonts w:ascii="Times New Roman" w:hAnsi="Times New Roman" w:cs="Times New Roman"/>
          <w:sz w:val="28"/>
          <w:szCs w:val="28"/>
          <w:lang w:val="uk-UA"/>
        </w:rPr>
        <w:t>2</w:t>
      </w:r>
    </w:p>
    <w:p w14:paraId="225753DB" w14:textId="02307D8C" w:rsidR="00542E35" w:rsidRDefault="00542E35" w:rsidP="00542E35">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Види стратегій розвитку персоналу</w:t>
      </w:r>
      <w:r w:rsidR="004C12C6">
        <w:rPr>
          <w:rFonts w:ascii="Times New Roman" w:hAnsi="Times New Roman" w:cs="Times New Roman"/>
          <w:b/>
          <w:bCs/>
          <w:sz w:val="28"/>
          <w:szCs w:val="28"/>
          <w:lang w:val="uk-UA"/>
        </w:rPr>
        <w:t>*</w:t>
      </w:r>
    </w:p>
    <w:p w14:paraId="1BF27B7E" w14:textId="2829A522" w:rsidR="00542E35" w:rsidRDefault="00A76961" w:rsidP="00F03514">
      <w:pPr>
        <w:jc w:val="both"/>
        <w:rPr>
          <w:rFonts w:ascii="Times New Roman" w:hAnsi="Times New Roman" w:cs="Times New Roman"/>
          <w:b/>
          <w:bCs/>
          <w:sz w:val="28"/>
          <w:szCs w:val="28"/>
          <w:lang w:val="uk-UA"/>
        </w:rPr>
      </w:pPr>
      <w:r w:rsidRPr="00A76961">
        <w:rPr>
          <w:rFonts w:ascii="Times New Roman" w:hAnsi="Times New Roman" w:cs="Times New Roman"/>
          <w:noProof/>
          <w:lang w:val="uk-UA" w:eastAsia="uk-UA"/>
        </w:rPr>
        <w:drawing>
          <wp:inline distT="0" distB="0" distL="0" distR="0" wp14:anchorId="60B0CBBD" wp14:editId="381F2E48">
            <wp:extent cx="6120765" cy="3196590"/>
            <wp:effectExtent l="0" t="0" r="635"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3196590"/>
                    </a:xfrm>
                    <a:prstGeom prst="rect">
                      <a:avLst/>
                    </a:prstGeom>
                  </pic:spPr>
                </pic:pic>
              </a:graphicData>
            </a:graphic>
          </wp:inline>
        </w:drawing>
      </w:r>
      <w:r w:rsidR="004C12C6">
        <w:rPr>
          <w:rFonts w:ascii="Times New Roman" w:hAnsi="Times New Roman" w:cs="Times New Roman"/>
          <w:lang w:val="uk-UA"/>
        </w:rPr>
        <w:tab/>
      </w:r>
      <w:r w:rsidR="004C12C6" w:rsidRPr="00C31AF8">
        <w:rPr>
          <w:rFonts w:ascii="Times New Roman" w:hAnsi="Times New Roman" w:cs="Times New Roman"/>
          <w:lang w:val="uk-UA"/>
        </w:rPr>
        <w:t>*складено автором за даними [</w:t>
      </w:r>
      <w:r w:rsidR="004C12C6">
        <w:rPr>
          <w:rFonts w:ascii="Times New Roman" w:hAnsi="Times New Roman" w:cs="Times New Roman"/>
          <w:lang w:val="uk-UA"/>
        </w:rPr>
        <w:t>25, с. 152</w:t>
      </w:r>
      <w:r w:rsidR="004C12C6" w:rsidRPr="00C31AF8">
        <w:rPr>
          <w:rFonts w:ascii="Times New Roman" w:hAnsi="Times New Roman" w:cs="Times New Roman"/>
          <w:lang w:val="uk-UA"/>
        </w:rPr>
        <w:t>].</w:t>
      </w:r>
    </w:p>
    <w:p w14:paraId="4A0C5C62" w14:textId="77777777" w:rsidR="004C12C6" w:rsidRDefault="00C13FDF" w:rsidP="00C13FDF">
      <w:pPr>
        <w:spacing w:line="360" w:lineRule="auto"/>
        <w:jc w:val="both"/>
        <w:rPr>
          <w:rFonts w:ascii="Times New Roman" w:hAnsi="Times New Roman" w:cs="Times New Roman"/>
          <w:sz w:val="28"/>
          <w:szCs w:val="28"/>
        </w:rPr>
      </w:pPr>
      <w:r>
        <w:rPr>
          <w:rFonts w:ascii="Times New Roman" w:hAnsi="Times New Roman" w:cs="Times New Roman"/>
          <w:sz w:val="28"/>
          <w:szCs w:val="28"/>
        </w:rPr>
        <w:tab/>
      </w:r>
    </w:p>
    <w:p w14:paraId="30F3B13B" w14:textId="4BF7BD0B" w:rsidR="00C13FDF" w:rsidRDefault="004C12C6" w:rsidP="00C13FD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C13FDF" w:rsidRPr="00C13FDF">
        <w:rPr>
          <w:rFonts w:ascii="Times New Roman" w:hAnsi="Times New Roman" w:cs="Times New Roman"/>
          <w:sz w:val="28"/>
          <w:szCs w:val="28"/>
        </w:rPr>
        <w:t>Комплексна стратегія має перевагу в тому, що вона забезпечує розвиток всіх складових персоналу, що необхідно для досягнення стратегічних цілей. Однак, її недоліком може бути те, що вона може бути менш спрямованою та менше фокусуватися на конкретних проблемах.</w:t>
      </w:r>
    </w:p>
    <w:p w14:paraId="10EB847F" w14:textId="03B2F1CF" w:rsidR="00C13FDF" w:rsidRPr="00C13FDF" w:rsidRDefault="00C13FDF" w:rsidP="00C13F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Перевагою с</w:t>
      </w:r>
      <w:r w:rsidRPr="00C13FDF">
        <w:rPr>
          <w:rFonts w:ascii="Times New Roman" w:hAnsi="Times New Roman" w:cs="Times New Roman"/>
          <w:sz w:val="28"/>
          <w:szCs w:val="28"/>
        </w:rPr>
        <w:t>тратегі</w:t>
      </w:r>
      <w:proofErr w:type="spellStart"/>
      <w:r>
        <w:rPr>
          <w:rFonts w:ascii="Times New Roman" w:hAnsi="Times New Roman" w:cs="Times New Roman"/>
          <w:sz w:val="28"/>
          <w:szCs w:val="28"/>
          <w:lang w:val="uk-UA"/>
        </w:rPr>
        <w:t>єю</w:t>
      </w:r>
      <w:proofErr w:type="spellEnd"/>
      <w:r w:rsidRPr="00C13FDF">
        <w:rPr>
          <w:rFonts w:ascii="Times New Roman" w:hAnsi="Times New Roman" w:cs="Times New Roman"/>
          <w:sz w:val="28"/>
          <w:szCs w:val="28"/>
        </w:rPr>
        <w:t xml:space="preserve"> диверсифікації </w:t>
      </w:r>
      <w:r>
        <w:rPr>
          <w:rFonts w:ascii="Times New Roman" w:hAnsi="Times New Roman" w:cs="Times New Roman"/>
          <w:sz w:val="28"/>
          <w:szCs w:val="28"/>
          <w:lang w:val="uk-UA"/>
        </w:rPr>
        <w:t>є те, що</w:t>
      </w:r>
      <w:r w:rsidRPr="00C13FDF">
        <w:rPr>
          <w:rFonts w:ascii="Times New Roman" w:hAnsi="Times New Roman" w:cs="Times New Roman"/>
          <w:sz w:val="28"/>
          <w:szCs w:val="28"/>
        </w:rPr>
        <w:t xml:space="preserve"> розвиток персоналу з різних галузей та спеціальностей може забезпечити більш гнучку роботу організації.</w:t>
      </w:r>
      <w:r>
        <w:rPr>
          <w:rFonts w:ascii="Times New Roman" w:hAnsi="Times New Roman" w:cs="Times New Roman"/>
          <w:sz w:val="28"/>
          <w:szCs w:val="28"/>
          <w:lang w:val="uk-UA"/>
        </w:rPr>
        <w:t xml:space="preserve"> </w:t>
      </w:r>
      <w:r w:rsidRPr="00C13FDF">
        <w:rPr>
          <w:rFonts w:ascii="Times New Roman" w:hAnsi="Times New Roman" w:cs="Times New Roman"/>
          <w:sz w:val="28"/>
          <w:szCs w:val="28"/>
        </w:rPr>
        <w:lastRenderedPageBreak/>
        <w:t>Однак, її недоліком може бути менша спрямованість на конкретні проблеми та більш складна координація між різними складовими персоналу.</w:t>
      </w:r>
    </w:p>
    <w:p w14:paraId="4F7B9AD6" w14:textId="461C1B21" w:rsidR="00C13FDF" w:rsidRPr="00C13FDF" w:rsidRDefault="00C13FDF" w:rsidP="00C13FD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C13FDF">
        <w:rPr>
          <w:rFonts w:ascii="Times New Roman" w:hAnsi="Times New Roman" w:cs="Times New Roman"/>
          <w:sz w:val="28"/>
          <w:szCs w:val="28"/>
        </w:rPr>
        <w:t xml:space="preserve">Стратегія трансформації має перевагу в тому, що зміна ролі персоналу може допомогти організації бути більш інноваційною та ефективною. </w:t>
      </w:r>
      <w:r>
        <w:rPr>
          <w:rFonts w:ascii="Times New Roman" w:hAnsi="Times New Roman" w:cs="Times New Roman"/>
          <w:sz w:val="28"/>
          <w:szCs w:val="28"/>
          <w:lang w:val="uk-UA"/>
        </w:rPr>
        <w:t xml:space="preserve">До </w:t>
      </w:r>
      <w:r w:rsidRPr="00C13FDF">
        <w:rPr>
          <w:rFonts w:ascii="Times New Roman" w:hAnsi="Times New Roman" w:cs="Times New Roman"/>
          <w:sz w:val="28"/>
          <w:szCs w:val="28"/>
        </w:rPr>
        <w:t xml:space="preserve"> недолік</w:t>
      </w:r>
      <w:proofErr w:type="spellStart"/>
      <w:r>
        <w:rPr>
          <w:rFonts w:ascii="Times New Roman" w:hAnsi="Times New Roman" w:cs="Times New Roman"/>
          <w:sz w:val="28"/>
          <w:szCs w:val="28"/>
          <w:lang w:val="uk-UA"/>
        </w:rPr>
        <w:t>ів</w:t>
      </w:r>
      <w:proofErr w:type="spellEnd"/>
      <w:r>
        <w:rPr>
          <w:rFonts w:ascii="Times New Roman" w:hAnsi="Times New Roman" w:cs="Times New Roman"/>
          <w:sz w:val="28"/>
          <w:szCs w:val="28"/>
          <w:lang w:val="uk-UA"/>
        </w:rPr>
        <w:t xml:space="preserve"> цієї</w:t>
      </w:r>
      <w:r w:rsidRPr="00C13FDF">
        <w:rPr>
          <w:rFonts w:ascii="Times New Roman" w:hAnsi="Times New Roman" w:cs="Times New Roman"/>
          <w:sz w:val="28"/>
          <w:szCs w:val="28"/>
        </w:rPr>
        <w:t xml:space="preserve"> </w:t>
      </w:r>
      <w:r>
        <w:rPr>
          <w:rFonts w:ascii="Times New Roman" w:hAnsi="Times New Roman" w:cs="Times New Roman"/>
          <w:sz w:val="28"/>
          <w:szCs w:val="28"/>
          <w:lang w:val="uk-UA"/>
        </w:rPr>
        <w:t>стратегії можна віднести</w:t>
      </w:r>
      <w:r w:rsidRPr="00C13FDF">
        <w:rPr>
          <w:rFonts w:ascii="Times New Roman" w:hAnsi="Times New Roman" w:cs="Times New Roman"/>
          <w:sz w:val="28"/>
          <w:szCs w:val="28"/>
        </w:rPr>
        <w:t xml:space="preserve"> високі витрати на навчання та розвиток персоналу в нових технологіях, а також складність зміни культури організації.</w:t>
      </w:r>
    </w:p>
    <w:p w14:paraId="61801910" w14:textId="6DA0F89E" w:rsidR="00C13FDF" w:rsidRPr="00C13FDF" w:rsidRDefault="00C13FDF" w:rsidP="00C13FD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С</w:t>
      </w:r>
      <w:r w:rsidRPr="00C13FDF">
        <w:rPr>
          <w:rFonts w:ascii="Times New Roman" w:hAnsi="Times New Roman" w:cs="Times New Roman"/>
          <w:sz w:val="28"/>
          <w:szCs w:val="28"/>
        </w:rPr>
        <w:t>тратегія розвитку навичок має перевагу в</w:t>
      </w:r>
      <w:r>
        <w:rPr>
          <w:rFonts w:ascii="Times New Roman" w:hAnsi="Times New Roman" w:cs="Times New Roman"/>
          <w:sz w:val="28"/>
          <w:szCs w:val="28"/>
          <w:lang w:val="uk-UA"/>
        </w:rPr>
        <w:t xml:space="preserve"> </w:t>
      </w:r>
      <w:r w:rsidRPr="00C13FDF">
        <w:rPr>
          <w:rFonts w:ascii="Times New Roman" w:hAnsi="Times New Roman" w:cs="Times New Roman"/>
          <w:sz w:val="28"/>
          <w:szCs w:val="28"/>
        </w:rPr>
        <w:t>тому, що вона забезпечує зосередження на розвитку конкретних навичок, що є критичними для успішної роботи в конкретній галузі чи організації. Вона також дозволяє персоналу бути більш адаптивним до змін у галузі та конкурентному оточенні, де навички і знання можуть швидко застарівати.</w:t>
      </w:r>
      <w:r>
        <w:rPr>
          <w:rFonts w:ascii="Times New Roman" w:hAnsi="Times New Roman" w:cs="Times New Roman"/>
          <w:sz w:val="28"/>
          <w:szCs w:val="28"/>
          <w:lang w:val="uk-UA"/>
        </w:rPr>
        <w:t xml:space="preserve"> </w:t>
      </w:r>
      <w:r w:rsidRPr="00C13FDF">
        <w:rPr>
          <w:rFonts w:ascii="Times New Roman" w:hAnsi="Times New Roman" w:cs="Times New Roman"/>
          <w:sz w:val="28"/>
          <w:szCs w:val="28"/>
        </w:rPr>
        <w:t>Однак, недоліком такої стратегії може стати відсутність зосередженості на розвитку більш широких компетенцій, які можуть бути необхідні для змінюваної ролі або кар'єрного росту. Також, стратегія розвитку навичок може бути менш ефективною в тих випадках, коли потрібні більш фундаментальні знання або навички, які потребують більш інтенсивного навчання та тренування</w:t>
      </w:r>
      <w:r w:rsidR="004C12C6">
        <w:rPr>
          <w:rFonts w:ascii="Times New Roman" w:hAnsi="Times New Roman" w:cs="Times New Roman"/>
          <w:sz w:val="28"/>
          <w:szCs w:val="28"/>
          <w:lang w:val="uk-UA"/>
        </w:rPr>
        <w:t xml:space="preserve"> [25, с. 153]</w:t>
      </w:r>
      <w:r w:rsidRPr="00C13FDF">
        <w:rPr>
          <w:rFonts w:ascii="Times New Roman" w:hAnsi="Times New Roman" w:cs="Times New Roman"/>
          <w:sz w:val="28"/>
          <w:szCs w:val="28"/>
        </w:rPr>
        <w:t>.</w:t>
      </w:r>
    </w:p>
    <w:p w14:paraId="71F39461" w14:textId="180A301C" w:rsidR="00C13FDF" w:rsidRPr="00C13FDF" w:rsidRDefault="00C13FDF" w:rsidP="00C13FD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C13FDF">
        <w:rPr>
          <w:rFonts w:ascii="Times New Roman" w:hAnsi="Times New Roman" w:cs="Times New Roman"/>
          <w:sz w:val="28"/>
          <w:szCs w:val="28"/>
        </w:rPr>
        <w:t>Стратегія розвитку команди передбачає формування внутрішньої культури співпраці та взаємодії, розвиток комунікаційних та лідерських навичок, а також забезпечення взаємодії між різними підрозділами та тими, хто працює в різних галузях бізнесу. При цьому велика увага приділяється також формуванню командних навичок та здатності до співпраці, що дозволяє підприємству бути більш гнучким та швидким у прийнятті рішень та реалізації проектів.</w:t>
      </w:r>
      <w:r>
        <w:rPr>
          <w:rFonts w:ascii="Times New Roman" w:hAnsi="Times New Roman" w:cs="Times New Roman"/>
          <w:sz w:val="28"/>
          <w:szCs w:val="28"/>
          <w:lang w:val="uk-UA"/>
        </w:rPr>
        <w:t xml:space="preserve"> </w:t>
      </w:r>
      <w:r w:rsidRPr="00C13FDF">
        <w:rPr>
          <w:rFonts w:ascii="Times New Roman" w:hAnsi="Times New Roman" w:cs="Times New Roman"/>
          <w:sz w:val="28"/>
          <w:szCs w:val="28"/>
        </w:rPr>
        <w:t>Переваги стратегії розвитку команди полягають у забезпеченні сприятливого середовища для розвитку кожного члена команди, залучення до роботи над спільними проектами та розвиток навичок співпраці, що сприяє досягненню більш якісних результатів та забезпеченню більш ефективного функціонування підприємства.</w:t>
      </w:r>
    </w:p>
    <w:p w14:paraId="177ED6FD" w14:textId="4F96E044" w:rsidR="00FD63D3" w:rsidRDefault="004E7401" w:rsidP="00C13FD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C13FDF" w:rsidRPr="00C13FDF">
        <w:rPr>
          <w:rFonts w:ascii="Times New Roman" w:hAnsi="Times New Roman" w:cs="Times New Roman"/>
          <w:sz w:val="28"/>
          <w:szCs w:val="28"/>
        </w:rPr>
        <w:t xml:space="preserve">Однак, недоліки такої стратегії можуть полягати в складності формування спільної команди та досягнення спільних цілей, особливо у великих організаціях з різними культурами та цінностями. Також можуть виникнути проблеми з </w:t>
      </w:r>
      <w:r w:rsidR="00C13FDF" w:rsidRPr="00C13FDF">
        <w:rPr>
          <w:rFonts w:ascii="Times New Roman" w:hAnsi="Times New Roman" w:cs="Times New Roman"/>
          <w:sz w:val="28"/>
          <w:szCs w:val="28"/>
        </w:rPr>
        <w:lastRenderedPageBreak/>
        <w:t>підбором та розвитком кваліфікованої команди, що дозволило б забезпечити високий рівень продуктивності та якості роботи.</w:t>
      </w:r>
    </w:p>
    <w:p w14:paraId="1E037A4C" w14:textId="7DA1242F"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003101B1">
        <w:rPr>
          <w:rFonts w:ascii="Times New Roman" w:hAnsi="Times New Roman" w:cs="Times New Roman"/>
          <w:sz w:val="28"/>
          <w:szCs w:val="28"/>
          <w:lang w:val="uk-UA"/>
        </w:rPr>
        <w:t xml:space="preserve">Загалом </w:t>
      </w:r>
      <w:r>
        <w:rPr>
          <w:rFonts w:ascii="Times New Roman" w:hAnsi="Times New Roman" w:cs="Times New Roman"/>
          <w:sz w:val="28"/>
          <w:szCs w:val="28"/>
          <w:lang w:val="uk-UA"/>
        </w:rPr>
        <w:t xml:space="preserve">у науковій літературі виділяють значну кількість </w:t>
      </w:r>
      <w:r w:rsidRPr="007B41FE">
        <w:rPr>
          <w:rFonts w:ascii="Times New Roman" w:hAnsi="Times New Roman" w:cs="Times New Roman"/>
          <w:sz w:val="28"/>
          <w:szCs w:val="28"/>
          <w:lang w:val="uk-UA"/>
        </w:rPr>
        <w:t>стратегі</w:t>
      </w:r>
      <w:r>
        <w:rPr>
          <w:rFonts w:ascii="Times New Roman" w:hAnsi="Times New Roman" w:cs="Times New Roman"/>
          <w:sz w:val="28"/>
          <w:szCs w:val="28"/>
          <w:lang w:val="uk-UA"/>
        </w:rPr>
        <w:t>й</w:t>
      </w:r>
      <w:r w:rsidRPr="007B41FE">
        <w:rPr>
          <w:rFonts w:ascii="Times New Roman" w:hAnsi="Times New Roman" w:cs="Times New Roman"/>
          <w:sz w:val="28"/>
          <w:szCs w:val="28"/>
          <w:lang w:val="uk-UA"/>
        </w:rPr>
        <w:t xml:space="preserve"> розвитку персоналу</w:t>
      </w:r>
      <w:r>
        <w:rPr>
          <w:rFonts w:ascii="Times New Roman" w:hAnsi="Times New Roman" w:cs="Times New Roman"/>
          <w:sz w:val="28"/>
          <w:szCs w:val="28"/>
          <w:lang w:val="uk-UA"/>
        </w:rPr>
        <w:t>. Їх можна згрупувати</w:t>
      </w:r>
      <w:r w:rsidRPr="007B41FE">
        <w:rPr>
          <w:rFonts w:ascii="Times New Roman" w:hAnsi="Times New Roman" w:cs="Times New Roman"/>
          <w:sz w:val="28"/>
          <w:szCs w:val="28"/>
          <w:lang w:val="uk-UA"/>
        </w:rPr>
        <w:t xml:space="preserve"> за наступними критеріями:</w:t>
      </w:r>
    </w:p>
    <w:p w14:paraId="2E4976B2" w14:textId="50D00DD5"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7B41FE">
        <w:rPr>
          <w:rFonts w:ascii="Times New Roman" w:hAnsi="Times New Roman" w:cs="Times New Roman"/>
          <w:sz w:val="28"/>
          <w:szCs w:val="28"/>
          <w:lang w:val="uk-UA"/>
        </w:rPr>
        <w:t>За масштабом застосування</w:t>
      </w:r>
      <w:r w:rsidR="004C12C6">
        <w:rPr>
          <w:rFonts w:ascii="Times New Roman" w:hAnsi="Times New Roman" w:cs="Times New Roman"/>
          <w:sz w:val="28"/>
          <w:szCs w:val="28"/>
          <w:lang w:val="uk-UA"/>
        </w:rPr>
        <w:t xml:space="preserve"> [</w:t>
      </w:r>
      <w:r w:rsidR="002A4A5E">
        <w:rPr>
          <w:rFonts w:ascii="Times New Roman" w:hAnsi="Times New Roman" w:cs="Times New Roman"/>
          <w:sz w:val="28"/>
          <w:szCs w:val="28"/>
          <w:lang w:val="uk-UA"/>
        </w:rPr>
        <w:t>28, с. 252</w:t>
      </w:r>
      <w:r w:rsidR="004C12C6">
        <w:rPr>
          <w:rFonts w:ascii="Times New Roman" w:hAnsi="Times New Roman" w:cs="Times New Roman"/>
          <w:sz w:val="28"/>
          <w:szCs w:val="28"/>
          <w:lang w:val="uk-UA"/>
        </w:rPr>
        <w:t>]</w:t>
      </w:r>
      <w:r w:rsidRPr="007B41FE">
        <w:rPr>
          <w:rFonts w:ascii="Times New Roman" w:hAnsi="Times New Roman" w:cs="Times New Roman"/>
          <w:sz w:val="28"/>
          <w:szCs w:val="28"/>
          <w:lang w:val="uk-UA"/>
        </w:rPr>
        <w:t>:</w:t>
      </w:r>
    </w:p>
    <w:p w14:paraId="535B48EE" w14:textId="483CB96A"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к</w:t>
      </w:r>
      <w:r w:rsidRPr="007B41FE">
        <w:rPr>
          <w:rFonts w:ascii="Times New Roman" w:hAnsi="Times New Roman" w:cs="Times New Roman"/>
          <w:sz w:val="28"/>
          <w:szCs w:val="28"/>
          <w:lang w:val="uk-UA"/>
        </w:rPr>
        <w:t>орпоративна стратегія розвитку персоналу</w:t>
      </w:r>
      <w:r w:rsidR="003C2484">
        <w:rPr>
          <w:rFonts w:ascii="Times New Roman" w:hAnsi="Times New Roman" w:cs="Times New Roman"/>
          <w:sz w:val="28"/>
          <w:szCs w:val="28"/>
          <w:lang w:val="uk-UA"/>
        </w:rPr>
        <w:t xml:space="preserve">. </w:t>
      </w:r>
      <w:r w:rsidR="003C2484" w:rsidRPr="003C2484">
        <w:rPr>
          <w:rFonts w:ascii="Times New Roman" w:hAnsi="Times New Roman" w:cs="Times New Roman"/>
          <w:sz w:val="28"/>
          <w:szCs w:val="28"/>
          <w:lang w:val="uk-UA"/>
        </w:rPr>
        <w:t>Основним завданням корпоративної стратегії розвитку персоналу є підвищення ефективності діяльності компанії шляхом формування ефективної системи управління персоналом, забезпечення високого рівня професійної підготовки працівників, підвищення їх мотивації та забезпечення стабільності робочого колективу</w:t>
      </w:r>
      <w:r w:rsidR="003C2484">
        <w:rPr>
          <w:rFonts w:ascii="Times New Roman" w:hAnsi="Times New Roman" w:cs="Times New Roman"/>
          <w:sz w:val="28"/>
          <w:szCs w:val="28"/>
          <w:lang w:val="uk-UA"/>
        </w:rPr>
        <w:t>;</w:t>
      </w:r>
    </w:p>
    <w:p w14:paraId="7009AA20" w14:textId="05CB707A" w:rsidR="007B41FE" w:rsidRPr="003C2484"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ф</w:t>
      </w:r>
      <w:r w:rsidRPr="007B41FE">
        <w:rPr>
          <w:rFonts w:ascii="Times New Roman" w:hAnsi="Times New Roman" w:cs="Times New Roman"/>
          <w:sz w:val="28"/>
          <w:szCs w:val="28"/>
          <w:lang w:val="uk-UA"/>
        </w:rPr>
        <w:t>ункціональна стратегія розвитку персоналу</w:t>
      </w:r>
      <w:r w:rsidR="003C2484">
        <w:rPr>
          <w:rFonts w:ascii="Times New Roman" w:hAnsi="Times New Roman" w:cs="Times New Roman"/>
          <w:sz w:val="28"/>
          <w:szCs w:val="28"/>
          <w:lang w:val="uk-UA"/>
        </w:rPr>
        <w:t xml:space="preserve"> - </w:t>
      </w:r>
      <w:r w:rsidR="003C2484" w:rsidRPr="003C2484">
        <w:rPr>
          <w:rFonts w:ascii="Times New Roman" w:hAnsi="Times New Roman" w:cs="Times New Roman"/>
          <w:sz w:val="28"/>
          <w:szCs w:val="28"/>
          <w:lang w:val="uk-UA"/>
        </w:rPr>
        <w:t>це підходи, спрямовані на забезпечення розвитку конкретних функціональних груп, таких як відділ маркетингу, фінансів, виробництва тощо. Основним завданням цієї стратегії є розвиток компетенцій та вмінь персоналу, які є необхідними для ефективного виконання функціональних завдань підприємства.</w:t>
      </w:r>
    </w:p>
    <w:p w14:paraId="3DD07B65" w14:textId="12EAEED2"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б</w:t>
      </w:r>
      <w:r w:rsidRPr="007B41FE">
        <w:rPr>
          <w:rFonts w:ascii="Times New Roman" w:hAnsi="Times New Roman" w:cs="Times New Roman"/>
          <w:sz w:val="28"/>
          <w:szCs w:val="28"/>
          <w:lang w:val="uk-UA"/>
        </w:rPr>
        <w:t>ізнес-стратегія розвитку персоналу</w:t>
      </w:r>
      <w:r w:rsidR="003C2484">
        <w:rPr>
          <w:rFonts w:ascii="Times New Roman" w:hAnsi="Times New Roman" w:cs="Times New Roman"/>
          <w:sz w:val="28"/>
          <w:szCs w:val="28"/>
          <w:lang w:val="uk-UA"/>
        </w:rPr>
        <w:t xml:space="preserve"> - ц</w:t>
      </w:r>
      <w:r w:rsidR="003C2484" w:rsidRPr="003C2484">
        <w:rPr>
          <w:rFonts w:ascii="Times New Roman" w:hAnsi="Times New Roman" w:cs="Times New Roman"/>
          <w:sz w:val="28"/>
          <w:szCs w:val="28"/>
          <w:lang w:val="uk-UA"/>
        </w:rPr>
        <w:t>е стратегія, яка націлена на досягнення мети підприємства через розвиток компетентного персоналу. Цей тип стратегії орієнтований на досягнення бізнес-цілей підприємства та на забезпечення його конкурентоспроможності на ринку</w:t>
      </w:r>
      <w:r>
        <w:rPr>
          <w:rFonts w:ascii="Times New Roman" w:hAnsi="Times New Roman" w:cs="Times New Roman"/>
          <w:sz w:val="28"/>
          <w:szCs w:val="28"/>
          <w:lang w:val="uk-UA"/>
        </w:rPr>
        <w:t>;</w:t>
      </w:r>
    </w:p>
    <w:p w14:paraId="021AAF95" w14:textId="0F519834"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7B41FE">
        <w:rPr>
          <w:rFonts w:ascii="Times New Roman" w:hAnsi="Times New Roman" w:cs="Times New Roman"/>
          <w:sz w:val="28"/>
          <w:szCs w:val="28"/>
          <w:lang w:val="uk-UA"/>
        </w:rPr>
        <w:t>За спрямованістю</w:t>
      </w:r>
      <w:r w:rsidR="002A4A5E">
        <w:rPr>
          <w:rFonts w:ascii="Times New Roman" w:hAnsi="Times New Roman" w:cs="Times New Roman"/>
          <w:sz w:val="28"/>
          <w:szCs w:val="28"/>
          <w:lang w:val="uk-UA"/>
        </w:rPr>
        <w:t xml:space="preserve"> [2, с. 7]</w:t>
      </w:r>
      <w:r w:rsidRPr="007B41FE">
        <w:rPr>
          <w:rFonts w:ascii="Times New Roman" w:hAnsi="Times New Roman" w:cs="Times New Roman"/>
          <w:sz w:val="28"/>
          <w:szCs w:val="28"/>
          <w:lang w:val="uk-UA"/>
        </w:rPr>
        <w:t>:</w:t>
      </w:r>
    </w:p>
    <w:p w14:paraId="54CE8B18" w14:textId="339E19FB"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с</w:t>
      </w:r>
      <w:r w:rsidRPr="007B41FE">
        <w:rPr>
          <w:rFonts w:ascii="Times New Roman" w:hAnsi="Times New Roman" w:cs="Times New Roman"/>
          <w:sz w:val="28"/>
          <w:szCs w:val="28"/>
          <w:lang w:val="uk-UA"/>
        </w:rPr>
        <w:t>тратегії розвитку професійних компетенцій</w:t>
      </w:r>
      <w:r w:rsidR="003101B1">
        <w:rPr>
          <w:rFonts w:ascii="Times New Roman" w:hAnsi="Times New Roman" w:cs="Times New Roman"/>
          <w:sz w:val="28"/>
          <w:szCs w:val="28"/>
          <w:lang w:val="uk-UA"/>
        </w:rPr>
        <w:t xml:space="preserve">- </w:t>
      </w:r>
      <w:r w:rsidR="003101B1" w:rsidRPr="003101B1">
        <w:rPr>
          <w:rFonts w:ascii="Times New Roman" w:hAnsi="Times New Roman" w:cs="Times New Roman"/>
          <w:sz w:val="28"/>
          <w:szCs w:val="28"/>
          <w:lang w:val="uk-UA"/>
        </w:rPr>
        <w:t>спрямовані на покращення професійних знань та навичок працівників, зокрема, на підвищення кваліфікації та набуття нових компетенцій відповідно до потреб підприємства та ринку праці. Ці стратегії можуть включати різноманітні форми навчання, такі як тренінги, семінари, майстер-класи, онлайн-курси тощо</w:t>
      </w:r>
      <w:r>
        <w:rPr>
          <w:rFonts w:ascii="Times New Roman" w:hAnsi="Times New Roman" w:cs="Times New Roman"/>
          <w:sz w:val="28"/>
          <w:szCs w:val="28"/>
          <w:lang w:val="uk-UA"/>
        </w:rPr>
        <w:t>;</w:t>
      </w:r>
    </w:p>
    <w:p w14:paraId="12BAF8C2" w14:textId="19B52F3F"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с</w:t>
      </w:r>
      <w:r w:rsidRPr="007B41FE">
        <w:rPr>
          <w:rFonts w:ascii="Times New Roman" w:hAnsi="Times New Roman" w:cs="Times New Roman"/>
          <w:sz w:val="28"/>
          <w:szCs w:val="28"/>
          <w:lang w:val="uk-UA"/>
        </w:rPr>
        <w:t>тратегії розвитку лідерства</w:t>
      </w:r>
      <w:r w:rsidR="003101B1">
        <w:rPr>
          <w:rFonts w:ascii="Times New Roman" w:hAnsi="Times New Roman" w:cs="Times New Roman"/>
          <w:sz w:val="28"/>
          <w:szCs w:val="28"/>
          <w:lang w:val="uk-UA"/>
        </w:rPr>
        <w:t xml:space="preserve">- </w:t>
      </w:r>
      <w:r w:rsidR="003101B1" w:rsidRPr="003101B1">
        <w:rPr>
          <w:rFonts w:ascii="Times New Roman" w:hAnsi="Times New Roman" w:cs="Times New Roman"/>
          <w:sz w:val="28"/>
          <w:szCs w:val="28"/>
          <w:lang w:val="uk-UA"/>
        </w:rPr>
        <w:t>спрямовані на розвиток та підтримку лідерів на різних рівнях управління підприємством, зокрема, на формування лідерських якостей, комунікативних навичок, управлінських компетенцій та здатності до прийняття стратегічних рішень</w:t>
      </w:r>
      <w:r>
        <w:rPr>
          <w:rFonts w:ascii="Times New Roman" w:hAnsi="Times New Roman" w:cs="Times New Roman"/>
          <w:sz w:val="28"/>
          <w:szCs w:val="28"/>
          <w:lang w:val="uk-UA"/>
        </w:rPr>
        <w:t>;</w:t>
      </w:r>
    </w:p>
    <w:p w14:paraId="29E5D736" w14:textId="44BF60B0" w:rsidR="007B41FE" w:rsidRPr="007B41FE" w:rsidRDefault="007B41FE" w:rsidP="003101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с</w:t>
      </w:r>
      <w:r w:rsidRPr="007B41FE">
        <w:rPr>
          <w:rFonts w:ascii="Times New Roman" w:hAnsi="Times New Roman" w:cs="Times New Roman"/>
          <w:sz w:val="28"/>
          <w:szCs w:val="28"/>
          <w:lang w:val="uk-UA"/>
        </w:rPr>
        <w:t>тратегії розвитку талантів</w:t>
      </w:r>
      <w:r w:rsidR="003101B1">
        <w:rPr>
          <w:rFonts w:ascii="Times New Roman" w:hAnsi="Times New Roman" w:cs="Times New Roman"/>
          <w:sz w:val="28"/>
          <w:szCs w:val="28"/>
          <w:lang w:val="uk-UA"/>
        </w:rPr>
        <w:t xml:space="preserve"> - </w:t>
      </w:r>
      <w:r w:rsidR="003101B1" w:rsidRPr="003101B1">
        <w:rPr>
          <w:rFonts w:ascii="Times New Roman" w:hAnsi="Times New Roman" w:cs="Times New Roman"/>
          <w:sz w:val="28"/>
          <w:szCs w:val="28"/>
          <w:lang w:val="uk-UA"/>
        </w:rPr>
        <w:t xml:space="preserve"> пошук, розвиток та утримання найбільш обдарованих працівників на підприємстві. Ці стратегії можуть включати відбір талантів, надання їм спеціальних програм навчання та підтримки, забезпечення кар'єрного розвитку та створення сприятливих умов для роботи талантів</w:t>
      </w:r>
      <w:r>
        <w:rPr>
          <w:rFonts w:ascii="Times New Roman" w:hAnsi="Times New Roman" w:cs="Times New Roman"/>
          <w:sz w:val="28"/>
          <w:szCs w:val="28"/>
          <w:lang w:val="uk-UA"/>
        </w:rPr>
        <w:t>;</w:t>
      </w:r>
    </w:p>
    <w:p w14:paraId="717DF6F3" w14:textId="05235E08" w:rsidR="007B41FE" w:rsidRPr="007B41FE" w:rsidRDefault="007B41FE" w:rsidP="003101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с</w:t>
      </w:r>
      <w:r w:rsidRPr="007B41FE">
        <w:rPr>
          <w:rFonts w:ascii="Times New Roman" w:hAnsi="Times New Roman" w:cs="Times New Roman"/>
          <w:sz w:val="28"/>
          <w:szCs w:val="28"/>
          <w:lang w:val="uk-UA"/>
        </w:rPr>
        <w:t>тратегії розвитку творчих здібностей</w:t>
      </w:r>
      <w:r w:rsidR="003101B1">
        <w:rPr>
          <w:rFonts w:ascii="Times New Roman" w:hAnsi="Times New Roman" w:cs="Times New Roman"/>
          <w:sz w:val="28"/>
          <w:szCs w:val="28"/>
          <w:lang w:val="uk-UA"/>
        </w:rPr>
        <w:t xml:space="preserve"> - </w:t>
      </w:r>
      <w:r w:rsidR="003101B1" w:rsidRPr="003101B1">
        <w:rPr>
          <w:rFonts w:ascii="Times New Roman" w:hAnsi="Times New Roman" w:cs="Times New Roman"/>
          <w:sz w:val="28"/>
          <w:szCs w:val="28"/>
          <w:lang w:val="uk-UA"/>
        </w:rPr>
        <w:t>стимулювання та підтримк</w:t>
      </w:r>
      <w:r w:rsidR="003101B1">
        <w:rPr>
          <w:rFonts w:ascii="Times New Roman" w:hAnsi="Times New Roman" w:cs="Times New Roman"/>
          <w:sz w:val="28"/>
          <w:szCs w:val="28"/>
          <w:lang w:val="uk-UA"/>
        </w:rPr>
        <w:t>а</w:t>
      </w:r>
      <w:r w:rsidR="003101B1" w:rsidRPr="003101B1">
        <w:rPr>
          <w:rFonts w:ascii="Times New Roman" w:hAnsi="Times New Roman" w:cs="Times New Roman"/>
          <w:sz w:val="28"/>
          <w:szCs w:val="28"/>
          <w:lang w:val="uk-UA"/>
        </w:rPr>
        <w:t xml:space="preserve"> творчого потенціалу працівників.</w:t>
      </w:r>
      <w:r>
        <w:rPr>
          <w:rFonts w:ascii="Times New Roman" w:hAnsi="Times New Roman" w:cs="Times New Roman"/>
          <w:sz w:val="28"/>
          <w:szCs w:val="28"/>
          <w:lang w:val="uk-UA"/>
        </w:rPr>
        <w:t>;</w:t>
      </w:r>
    </w:p>
    <w:p w14:paraId="0877BB4C" w14:textId="438DC45F"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с</w:t>
      </w:r>
      <w:r w:rsidRPr="007B41FE">
        <w:rPr>
          <w:rFonts w:ascii="Times New Roman" w:hAnsi="Times New Roman" w:cs="Times New Roman"/>
          <w:sz w:val="28"/>
          <w:szCs w:val="28"/>
          <w:lang w:val="uk-UA"/>
        </w:rPr>
        <w:t>тратегії розвитку комунікаційних навичок</w:t>
      </w:r>
      <w:r w:rsidR="003101B1">
        <w:rPr>
          <w:rFonts w:ascii="Times New Roman" w:hAnsi="Times New Roman" w:cs="Times New Roman"/>
          <w:sz w:val="28"/>
          <w:szCs w:val="28"/>
          <w:lang w:val="uk-UA"/>
        </w:rPr>
        <w:t xml:space="preserve"> - м</w:t>
      </w:r>
      <w:r w:rsidR="003101B1" w:rsidRPr="003101B1">
        <w:rPr>
          <w:rFonts w:ascii="Times New Roman" w:hAnsi="Times New Roman" w:cs="Times New Roman"/>
          <w:sz w:val="28"/>
          <w:szCs w:val="28"/>
          <w:lang w:val="uk-UA"/>
        </w:rPr>
        <w:t>ає на меті підвищення ефективності комунікації між співробітниками, підвищення рівня взаєморозуміння та сприяння побудові позитивного робочого середовища. Для реалізації цієї стратегії можуть використовуватися тренінги з комунікацій та спілкування, а також різноманітні методики оцінки комунікаційних навичок</w:t>
      </w:r>
      <w:r>
        <w:rPr>
          <w:rFonts w:ascii="Times New Roman" w:hAnsi="Times New Roman" w:cs="Times New Roman"/>
          <w:sz w:val="28"/>
          <w:szCs w:val="28"/>
          <w:lang w:val="uk-UA"/>
        </w:rPr>
        <w:t>;</w:t>
      </w:r>
    </w:p>
    <w:p w14:paraId="7458FF30" w14:textId="78B66181"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с</w:t>
      </w:r>
      <w:r w:rsidRPr="007B41FE">
        <w:rPr>
          <w:rFonts w:ascii="Times New Roman" w:hAnsi="Times New Roman" w:cs="Times New Roman"/>
          <w:sz w:val="28"/>
          <w:szCs w:val="28"/>
          <w:lang w:val="uk-UA"/>
        </w:rPr>
        <w:t>тратегії розвитку технічних здібностей</w:t>
      </w:r>
      <w:r w:rsidR="003101B1">
        <w:rPr>
          <w:rFonts w:ascii="Times New Roman" w:hAnsi="Times New Roman" w:cs="Times New Roman"/>
          <w:sz w:val="28"/>
          <w:szCs w:val="28"/>
          <w:lang w:val="uk-UA"/>
        </w:rPr>
        <w:t xml:space="preserve"> - </w:t>
      </w:r>
      <w:r w:rsidR="003101B1" w:rsidRPr="003101B1">
        <w:rPr>
          <w:rFonts w:ascii="Times New Roman" w:hAnsi="Times New Roman" w:cs="Times New Roman"/>
          <w:sz w:val="28"/>
          <w:szCs w:val="28"/>
          <w:lang w:val="uk-UA"/>
        </w:rPr>
        <w:t xml:space="preserve"> підвищення рівня технічної компетентності співробітників. Для цього можуть використовуватися різноманітні курси та тренінги з вивчення нових технологій, програмних продуктів, а також методики практичного застосування цих знань в роботі. Особлива увага приділяється впровадженню нових технологій в процес роботи, що може сприяти підвищенню продуктивності та якості виконуваних робіт</w:t>
      </w:r>
      <w:r w:rsidR="003101B1">
        <w:rPr>
          <w:rFonts w:ascii="Times New Roman" w:hAnsi="Times New Roman" w:cs="Times New Roman"/>
          <w:sz w:val="28"/>
          <w:szCs w:val="28"/>
          <w:lang w:val="uk-UA"/>
        </w:rPr>
        <w:t>.</w:t>
      </w:r>
    </w:p>
    <w:p w14:paraId="1542D791" w14:textId="53755856"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w:t>
      </w:r>
      <w:r w:rsidRPr="007B41FE">
        <w:rPr>
          <w:rFonts w:ascii="Times New Roman" w:hAnsi="Times New Roman" w:cs="Times New Roman"/>
          <w:sz w:val="28"/>
          <w:szCs w:val="28"/>
          <w:lang w:val="uk-UA"/>
        </w:rPr>
        <w:t>За засобами забезпечення</w:t>
      </w:r>
      <w:r w:rsidR="002A4A5E">
        <w:rPr>
          <w:rFonts w:ascii="Times New Roman" w:hAnsi="Times New Roman" w:cs="Times New Roman"/>
          <w:sz w:val="28"/>
          <w:szCs w:val="28"/>
          <w:lang w:val="uk-UA"/>
        </w:rPr>
        <w:t xml:space="preserve"> [8, с. 216]</w:t>
      </w:r>
      <w:r w:rsidRPr="007B41FE">
        <w:rPr>
          <w:rFonts w:ascii="Times New Roman" w:hAnsi="Times New Roman" w:cs="Times New Roman"/>
          <w:sz w:val="28"/>
          <w:szCs w:val="28"/>
          <w:lang w:val="uk-UA"/>
        </w:rPr>
        <w:t>:</w:t>
      </w:r>
    </w:p>
    <w:p w14:paraId="4054845B" w14:textId="19FED3F8"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с</w:t>
      </w:r>
      <w:r w:rsidRPr="007B41FE">
        <w:rPr>
          <w:rFonts w:ascii="Times New Roman" w:hAnsi="Times New Roman" w:cs="Times New Roman"/>
          <w:sz w:val="28"/>
          <w:szCs w:val="28"/>
          <w:lang w:val="uk-UA"/>
        </w:rPr>
        <w:t>тратегії розвитку персоналу, що базуються на внутрішніх ресурсах</w:t>
      </w:r>
      <w:r>
        <w:rPr>
          <w:rFonts w:ascii="Times New Roman" w:hAnsi="Times New Roman" w:cs="Times New Roman"/>
          <w:sz w:val="28"/>
          <w:szCs w:val="28"/>
          <w:lang w:val="uk-UA"/>
        </w:rPr>
        <w:t>;</w:t>
      </w:r>
    </w:p>
    <w:p w14:paraId="0566771F" w14:textId="60168EE8" w:rsidR="007B41FE" w:rsidRP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с</w:t>
      </w:r>
      <w:r w:rsidRPr="007B41FE">
        <w:rPr>
          <w:rFonts w:ascii="Times New Roman" w:hAnsi="Times New Roman" w:cs="Times New Roman"/>
          <w:sz w:val="28"/>
          <w:szCs w:val="28"/>
          <w:lang w:val="uk-UA"/>
        </w:rPr>
        <w:t>тратегії розвитку персоналу, що базуються на зовнішніх ресурсах</w:t>
      </w:r>
      <w:r>
        <w:rPr>
          <w:rFonts w:ascii="Times New Roman" w:hAnsi="Times New Roman" w:cs="Times New Roman"/>
          <w:sz w:val="28"/>
          <w:szCs w:val="28"/>
          <w:lang w:val="uk-UA"/>
        </w:rPr>
        <w:t>;</w:t>
      </w:r>
    </w:p>
    <w:p w14:paraId="4D532CAE" w14:textId="0DDCB2B0" w:rsidR="007B41FE" w:rsidRDefault="007B41FE" w:rsidP="007B41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с</w:t>
      </w:r>
      <w:r w:rsidRPr="007B41FE">
        <w:rPr>
          <w:rFonts w:ascii="Times New Roman" w:hAnsi="Times New Roman" w:cs="Times New Roman"/>
          <w:sz w:val="28"/>
          <w:szCs w:val="28"/>
          <w:lang w:val="uk-UA"/>
        </w:rPr>
        <w:t>тратегії розвитку персоналу, що комбінують внутрішні та зовнішні ресурси</w:t>
      </w:r>
      <w:r>
        <w:rPr>
          <w:rFonts w:ascii="Times New Roman" w:hAnsi="Times New Roman" w:cs="Times New Roman"/>
          <w:sz w:val="28"/>
          <w:szCs w:val="28"/>
          <w:lang w:val="uk-UA"/>
        </w:rPr>
        <w:t>.</w:t>
      </w:r>
    </w:p>
    <w:p w14:paraId="62D873F0" w14:textId="27B43555" w:rsidR="007B41FE" w:rsidRPr="007B41FE" w:rsidRDefault="007B41FE" w:rsidP="007B41FE">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t>І</w:t>
      </w:r>
      <w:r w:rsidRPr="007B41FE">
        <w:rPr>
          <w:rFonts w:ascii="Times New Roman" w:hAnsi="Times New Roman" w:cs="Times New Roman"/>
          <w:sz w:val="28"/>
          <w:szCs w:val="28"/>
          <w:lang w:val="uk-UA"/>
        </w:rPr>
        <w:t>нші критерії класифікації можуть включати орієнтацію на зміни (інноваційні, стандартні), тип діяльності (виробничі, послугові), рівень деталізації (стратегії для всього підприємства або окремих підрозділів), визначення термінів реалізації (довгострокові, середньострокові, короткострокові). Враховуючи різноманітність підходів до класифікації стратегій розвитку персоналу, можна виділити ті, що найбільш поширені в наукових дослідженнях та на практиці.</w:t>
      </w:r>
    </w:p>
    <w:p w14:paraId="48A838B4" w14:textId="745D6792" w:rsidR="00FD63D3" w:rsidRDefault="00C13FDF" w:rsidP="00C13F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ab/>
      </w:r>
      <w:r>
        <w:rPr>
          <w:rFonts w:ascii="Times New Roman" w:hAnsi="Times New Roman" w:cs="Times New Roman"/>
          <w:sz w:val="28"/>
          <w:szCs w:val="28"/>
          <w:lang w:val="uk-UA"/>
        </w:rPr>
        <w:t xml:space="preserve">Тому </w:t>
      </w:r>
      <w:r w:rsidRPr="00C13FDF">
        <w:rPr>
          <w:rFonts w:ascii="Times New Roman" w:hAnsi="Times New Roman" w:cs="Times New Roman"/>
          <w:sz w:val="28"/>
          <w:szCs w:val="28"/>
          <w:lang w:val="uk-UA"/>
        </w:rPr>
        <w:t xml:space="preserve">вибір стратегії розвитку персоналу повинен бути залежний від конкретних потреб організації та її стратегічних цілей. </w:t>
      </w:r>
      <w:r>
        <w:rPr>
          <w:rFonts w:ascii="Times New Roman" w:hAnsi="Times New Roman" w:cs="Times New Roman"/>
          <w:sz w:val="28"/>
          <w:szCs w:val="28"/>
          <w:lang w:val="uk-UA"/>
        </w:rPr>
        <w:t xml:space="preserve">Підприємства </w:t>
      </w:r>
      <w:r w:rsidRPr="00C13FDF">
        <w:rPr>
          <w:rFonts w:ascii="Times New Roman" w:hAnsi="Times New Roman" w:cs="Times New Roman"/>
          <w:sz w:val="28"/>
          <w:szCs w:val="28"/>
          <w:lang w:val="uk-UA"/>
        </w:rPr>
        <w:t xml:space="preserve"> можуть поєднувати різні стратегії для досягнення максимальної ефективності та адаптивності їхнього персоналу</w:t>
      </w:r>
      <w:r>
        <w:rPr>
          <w:rFonts w:ascii="Times New Roman" w:hAnsi="Times New Roman" w:cs="Times New Roman"/>
          <w:sz w:val="28"/>
          <w:szCs w:val="28"/>
          <w:lang w:val="uk-UA"/>
        </w:rPr>
        <w:t>.</w:t>
      </w:r>
    </w:p>
    <w:p w14:paraId="1E05E286" w14:textId="4DE52F2C" w:rsidR="0021258A" w:rsidRDefault="0021258A" w:rsidP="00C13FDF">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UA"/>
        </w:rPr>
        <w:tab/>
      </w:r>
      <w:r w:rsidRPr="0021258A">
        <w:rPr>
          <w:rFonts w:ascii="Times New Roman" w:hAnsi="Times New Roman" w:cs="Times New Roman"/>
          <w:sz w:val="28"/>
          <w:szCs w:val="28"/>
          <w:lang w:val="uk"/>
        </w:rPr>
        <w:t xml:space="preserve">На практиці існує кілька основних підходів до </w:t>
      </w:r>
      <w:r>
        <w:rPr>
          <w:rFonts w:ascii="Times New Roman" w:hAnsi="Times New Roman" w:cs="Times New Roman"/>
          <w:sz w:val="28"/>
          <w:szCs w:val="28"/>
          <w:lang w:val="uk"/>
        </w:rPr>
        <w:t xml:space="preserve">стратегії </w:t>
      </w:r>
      <w:r w:rsidRPr="0021258A">
        <w:rPr>
          <w:rFonts w:ascii="Times New Roman" w:hAnsi="Times New Roman" w:cs="Times New Roman"/>
          <w:sz w:val="28"/>
          <w:szCs w:val="28"/>
          <w:lang w:val="uk"/>
        </w:rPr>
        <w:t>управління розвитком персоналу</w:t>
      </w:r>
      <w:r w:rsidR="002A4A5E">
        <w:rPr>
          <w:rFonts w:ascii="Times New Roman" w:hAnsi="Times New Roman" w:cs="Times New Roman"/>
          <w:sz w:val="28"/>
          <w:szCs w:val="28"/>
          <w:lang w:val="uk"/>
        </w:rPr>
        <w:t xml:space="preserve"> [17, с. 330]</w:t>
      </w:r>
      <w:r w:rsidR="007F6496">
        <w:rPr>
          <w:rFonts w:ascii="Times New Roman" w:hAnsi="Times New Roman" w:cs="Times New Roman"/>
          <w:sz w:val="28"/>
          <w:szCs w:val="28"/>
          <w:lang w:val="uk"/>
        </w:rPr>
        <w:t>:</w:t>
      </w:r>
    </w:p>
    <w:p w14:paraId="2CD986A8" w14:textId="03728691" w:rsidR="007F6496" w:rsidRPr="007F6496" w:rsidRDefault="007F6496" w:rsidP="007F6496">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1) п</w:t>
      </w:r>
      <w:r w:rsidRPr="007F6496">
        <w:rPr>
          <w:rFonts w:ascii="Times New Roman" w:hAnsi="Times New Roman" w:cs="Times New Roman"/>
          <w:sz w:val="28"/>
          <w:szCs w:val="28"/>
          <w:lang w:val="uk"/>
        </w:rPr>
        <w:t>ідхід, що базується на потребах бізнесу</w:t>
      </w:r>
      <w:r>
        <w:rPr>
          <w:rFonts w:ascii="Times New Roman" w:hAnsi="Times New Roman" w:cs="Times New Roman"/>
          <w:sz w:val="28"/>
          <w:szCs w:val="28"/>
          <w:lang w:val="uk"/>
        </w:rPr>
        <w:t>, який</w:t>
      </w:r>
      <w:r w:rsidRPr="007F6496">
        <w:rPr>
          <w:rFonts w:ascii="Times New Roman" w:hAnsi="Times New Roman" w:cs="Times New Roman"/>
          <w:sz w:val="28"/>
          <w:szCs w:val="28"/>
          <w:lang w:val="uk"/>
        </w:rPr>
        <w:t xml:space="preserve"> передбачає аналіз потреб бізнесу в кваліфікованому персоналі, визначення потреб в розвитку певних компетенцій у працівників і розробку стратегії розвитку персоналу на основі цих потреб</w:t>
      </w:r>
      <w:r>
        <w:rPr>
          <w:rFonts w:ascii="Times New Roman" w:hAnsi="Times New Roman" w:cs="Times New Roman"/>
          <w:sz w:val="28"/>
          <w:szCs w:val="28"/>
          <w:lang w:val="uk"/>
        </w:rPr>
        <w:t>;</w:t>
      </w:r>
    </w:p>
    <w:p w14:paraId="300F9447" w14:textId="13927F05" w:rsidR="007F6496" w:rsidRPr="007F6496" w:rsidRDefault="007F6496" w:rsidP="007F6496">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2) п</w:t>
      </w:r>
      <w:r w:rsidRPr="007F6496">
        <w:rPr>
          <w:rFonts w:ascii="Times New Roman" w:hAnsi="Times New Roman" w:cs="Times New Roman"/>
          <w:sz w:val="28"/>
          <w:szCs w:val="28"/>
          <w:lang w:val="uk"/>
        </w:rPr>
        <w:t>ідхід, що базується на індивідуальних потребах працівників</w:t>
      </w:r>
      <w:r>
        <w:rPr>
          <w:rFonts w:ascii="Times New Roman" w:hAnsi="Times New Roman" w:cs="Times New Roman"/>
          <w:sz w:val="28"/>
          <w:szCs w:val="28"/>
          <w:lang w:val="uk"/>
        </w:rPr>
        <w:t>, який</w:t>
      </w:r>
      <w:r w:rsidRPr="007F6496">
        <w:rPr>
          <w:rFonts w:ascii="Times New Roman" w:hAnsi="Times New Roman" w:cs="Times New Roman"/>
          <w:sz w:val="28"/>
          <w:szCs w:val="28"/>
          <w:lang w:val="uk"/>
        </w:rPr>
        <w:t xml:space="preserve"> передбачає визначення потреб працівників у розвитку певних компетенцій, що допоможе їм розвиватися та зростати в професійному плані, що в свою чергу позитивно впливає на бізнес</w:t>
      </w:r>
      <w:r>
        <w:rPr>
          <w:rFonts w:ascii="Times New Roman" w:hAnsi="Times New Roman" w:cs="Times New Roman"/>
          <w:sz w:val="28"/>
          <w:szCs w:val="28"/>
          <w:lang w:val="uk"/>
        </w:rPr>
        <w:t>;</w:t>
      </w:r>
    </w:p>
    <w:p w14:paraId="60B838F0" w14:textId="33CD2D3B" w:rsidR="007F6496" w:rsidRPr="007F6496" w:rsidRDefault="007F6496" w:rsidP="007F6496">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3) к</w:t>
      </w:r>
      <w:r w:rsidRPr="007F6496">
        <w:rPr>
          <w:rFonts w:ascii="Times New Roman" w:hAnsi="Times New Roman" w:cs="Times New Roman"/>
          <w:sz w:val="28"/>
          <w:szCs w:val="28"/>
          <w:lang w:val="uk"/>
        </w:rPr>
        <w:t>омбінований підхід</w:t>
      </w:r>
      <w:r>
        <w:rPr>
          <w:rFonts w:ascii="Times New Roman" w:hAnsi="Times New Roman" w:cs="Times New Roman"/>
          <w:sz w:val="28"/>
          <w:szCs w:val="28"/>
          <w:lang w:val="uk"/>
        </w:rPr>
        <w:t>, який</w:t>
      </w:r>
      <w:r w:rsidRPr="007F6496">
        <w:rPr>
          <w:rFonts w:ascii="Times New Roman" w:hAnsi="Times New Roman" w:cs="Times New Roman"/>
          <w:sz w:val="28"/>
          <w:szCs w:val="28"/>
          <w:lang w:val="uk"/>
        </w:rPr>
        <w:t xml:space="preserve"> передбачає поєднання двох попередніх підходів, що дозволяє враховувати як потреби бізнесу, так і індивідуальні потреби працівників</w:t>
      </w:r>
      <w:r>
        <w:rPr>
          <w:rFonts w:ascii="Times New Roman" w:hAnsi="Times New Roman" w:cs="Times New Roman"/>
          <w:sz w:val="28"/>
          <w:szCs w:val="28"/>
          <w:lang w:val="uk"/>
        </w:rPr>
        <w:t>;</w:t>
      </w:r>
    </w:p>
    <w:p w14:paraId="5CB2AA89" w14:textId="77777777" w:rsidR="007F6496" w:rsidRDefault="007F6496" w:rsidP="007F6496">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4) п</w:t>
      </w:r>
      <w:r w:rsidRPr="007F6496">
        <w:rPr>
          <w:rFonts w:ascii="Times New Roman" w:hAnsi="Times New Roman" w:cs="Times New Roman"/>
          <w:sz w:val="28"/>
          <w:szCs w:val="28"/>
          <w:lang w:val="uk"/>
        </w:rPr>
        <w:t>ідхід, що базується на стратегії кадрової політики</w:t>
      </w:r>
      <w:r>
        <w:rPr>
          <w:rFonts w:ascii="Times New Roman" w:hAnsi="Times New Roman" w:cs="Times New Roman"/>
          <w:sz w:val="28"/>
          <w:szCs w:val="28"/>
          <w:lang w:val="uk"/>
        </w:rPr>
        <w:t xml:space="preserve"> та </w:t>
      </w:r>
      <w:r w:rsidRPr="007F6496">
        <w:rPr>
          <w:rFonts w:ascii="Times New Roman" w:hAnsi="Times New Roman" w:cs="Times New Roman"/>
          <w:sz w:val="28"/>
          <w:szCs w:val="28"/>
          <w:lang w:val="uk"/>
        </w:rPr>
        <w:t>передбачає розробку стратегії розвитку персоналу на основі стратегії кадрової політики, яка включає в себе плани з набору, збереження та звільнення працівників, а також їх розвитку</w:t>
      </w:r>
      <w:r>
        <w:rPr>
          <w:rFonts w:ascii="Times New Roman" w:hAnsi="Times New Roman" w:cs="Times New Roman"/>
          <w:sz w:val="28"/>
          <w:szCs w:val="28"/>
          <w:lang w:val="uk"/>
        </w:rPr>
        <w:t>;</w:t>
      </w:r>
    </w:p>
    <w:p w14:paraId="2402AF23" w14:textId="0DDE6388" w:rsidR="007F6496" w:rsidRPr="007F6496" w:rsidRDefault="007F6496" w:rsidP="007F6496">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5) п</w:t>
      </w:r>
      <w:r w:rsidRPr="007F6496">
        <w:rPr>
          <w:rFonts w:ascii="Times New Roman" w:hAnsi="Times New Roman" w:cs="Times New Roman"/>
          <w:sz w:val="28"/>
          <w:szCs w:val="28"/>
          <w:lang w:val="uk"/>
        </w:rPr>
        <w:t>ідхід, що базується на цінностях та культурі підприємства</w:t>
      </w:r>
      <w:r>
        <w:rPr>
          <w:rFonts w:ascii="Times New Roman" w:hAnsi="Times New Roman" w:cs="Times New Roman"/>
          <w:sz w:val="28"/>
          <w:szCs w:val="28"/>
          <w:lang w:val="uk"/>
        </w:rPr>
        <w:t xml:space="preserve"> та</w:t>
      </w:r>
      <w:r w:rsidRPr="007F6496">
        <w:rPr>
          <w:rFonts w:ascii="Times New Roman" w:hAnsi="Times New Roman" w:cs="Times New Roman"/>
          <w:sz w:val="28"/>
          <w:szCs w:val="28"/>
          <w:lang w:val="uk"/>
        </w:rPr>
        <w:t xml:space="preserve"> передбачає розробку стратегії розвитку персоналу на основі цінностей та культури підприємства, які сприяють досягненню бізнес-цілей та розвитку організації в цілому.</w:t>
      </w:r>
    </w:p>
    <w:p w14:paraId="45F94DDC" w14:textId="761EC690" w:rsidR="00C13FDF" w:rsidRDefault="00F03514" w:rsidP="00C13FDF">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r>
      <w:r w:rsidR="00C13FDF">
        <w:rPr>
          <w:rFonts w:ascii="Times New Roman" w:hAnsi="Times New Roman" w:cs="Times New Roman"/>
          <w:sz w:val="28"/>
          <w:szCs w:val="28"/>
          <w:lang w:val="uk-UA"/>
        </w:rPr>
        <w:t>Загалом, р</w:t>
      </w:r>
      <w:r w:rsidRPr="00161452">
        <w:rPr>
          <w:rFonts w:ascii="Times New Roman" w:hAnsi="Times New Roman" w:cs="Times New Roman"/>
          <w:sz w:val="28"/>
          <w:szCs w:val="28"/>
          <w:lang w:val="uk-UA"/>
        </w:rPr>
        <w:t xml:space="preserve">озробка та вибір стратегії - складне завдання, яке вирішується поетапно. </w:t>
      </w:r>
      <w:r w:rsidR="00C13FDF" w:rsidRPr="00C13FDF">
        <w:rPr>
          <w:rFonts w:ascii="Times New Roman" w:hAnsi="Times New Roman" w:cs="Times New Roman"/>
          <w:sz w:val="28"/>
          <w:szCs w:val="28"/>
          <w:lang w:val="uk-UA"/>
        </w:rPr>
        <w:t xml:space="preserve">Розробка стратегії розвитку персоналу також є складним та </w:t>
      </w:r>
      <w:r w:rsidR="00C13FDF" w:rsidRPr="003101B1">
        <w:rPr>
          <w:rFonts w:ascii="Times New Roman" w:hAnsi="Times New Roman" w:cs="Times New Roman"/>
          <w:sz w:val="28"/>
          <w:szCs w:val="28"/>
          <w:lang w:val="uk-UA"/>
        </w:rPr>
        <w:t>багатоетапним процесом, що включає наступні етапи</w:t>
      </w:r>
      <w:r w:rsidR="004E7401" w:rsidRPr="003101B1">
        <w:rPr>
          <w:rFonts w:ascii="Times New Roman" w:hAnsi="Times New Roman" w:cs="Times New Roman"/>
          <w:sz w:val="28"/>
          <w:szCs w:val="28"/>
          <w:lang w:val="uk-UA"/>
        </w:rPr>
        <w:t xml:space="preserve"> (рис.</w:t>
      </w:r>
      <w:r w:rsidR="003101B1" w:rsidRPr="003101B1">
        <w:rPr>
          <w:rFonts w:ascii="Times New Roman" w:hAnsi="Times New Roman" w:cs="Times New Roman"/>
          <w:sz w:val="28"/>
          <w:szCs w:val="28"/>
          <w:lang w:val="uk-UA"/>
        </w:rPr>
        <w:t xml:space="preserve"> 1.</w:t>
      </w:r>
      <w:r w:rsidR="00A95BCE">
        <w:rPr>
          <w:rFonts w:ascii="Times New Roman" w:hAnsi="Times New Roman" w:cs="Times New Roman"/>
          <w:sz w:val="28"/>
          <w:szCs w:val="28"/>
          <w:lang w:val="uk-UA"/>
        </w:rPr>
        <w:t>4</w:t>
      </w:r>
      <w:r w:rsidR="004E7401" w:rsidRPr="003101B1">
        <w:rPr>
          <w:rFonts w:ascii="Times New Roman" w:hAnsi="Times New Roman" w:cs="Times New Roman"/>
          <w:sz w:val="28"/>
          <w:szCs w:val="28"/>
          <w:lang w:val="uk-UA"/>
        </w:rPr>
        <w:t>)</w:t>
      </w:r>
      <w:r w:rsidR="00C13FDF" w:rsidRPr="003101B1">
        <w:rPr>
          <w:rFonts w:ascii="Times New Roman" w:hAnsi="Times New Roman" w:cs="Times New Roman"/>
          <w:sz w:val="28"/>
          <w:szCs w:val="28"/>
          <w:lang w:val="uk-UA"/>
        </w:rPr>
        <w:t>:</w:t>
      </w:r>
    </w:p>
    <w:p w14:paraId="46A20281" w14:textId="37B85B27" w:rsidR="004E7401" w:rsidRDefault="00A76961" w:rsidP="00C13FDF">
      <w:pPr>
        <w:spacing w:line="360" w:lineRule="auto"/>
        <w:jc w:val="both"/>
        <w:rPr>
          <w:rFonts w:ascii="Times New Roman" w:hAnsi="Times New Roman" w:cs="Times New Roman"/>
          <w:sz w:val="28"/>
          <w:szCs w:val="28"/>
          <w:lang w:val="uk-UA"/>
        </w:rPr>
      </w:pPr>
      <w:r w:rsidRPr="00A76961">
        <w:rPr>
          <w:rFonts w:ascii="Times New Roman" w:hAnsi="Times New Roman" w:cs="Times New Roman"/>
          <w:noProof/>
          <w:sz w:val="28"/>
          <w:szCs w:val="28"/>
          <w:lang w:val="uk-UA" w:eastAsia="uk-UA"/>
        </w:rPr>
        <w:lastRenderedPageBreak/>
        <w:drawing>
          <wp:inline distT="0" distB="0" distL="0" distR="0" wp14:anchorId="368DBAA4" wp14:editId="543C5E1C">
            <wp:extent cx="5971309" cy="3551282"/>
            <wp:effectExtent l="0" t="0" r="0" b="508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97174" cy="3566665"/>
                    </a:xfrm>
                    <a:prstGeom prst="rect">
                      <a:avLst/>
                    </a:prstGeom>
                  </pic:spPr>
                </pic:pic>
              </a:graphicData>
            </a:graphic>
          </wp:inline>
        </w:drawing>
      </w:r>
    </w:p>
    <w:p w14:paraId="4E1493A3" w14:textId="6C4F7948" w:rsidR="004E7401" w:rsidRPr="002B4D6E" w:rsidRDefault="002B4D6E" w:rsidP="00C13FDF">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r w:rsidR="004E7401" w:rsidRPr="002B4D6E">
        <w:rPr>
          <w:rFonts w:ascii="Times New Roman" w:hAnsi="Times New Roman" w:cs="Times New Roman"/>
          <w:b/>
          <w:bCs/>
          <w:sz w:val="28"/>
          <w:szCs w:val="28"/>
          <w:lang w:val="uk-UA"/>
        </w:rPr>
        <w:t xml:space="preserve">Рис. </w:t>
      </w:r>
      <w:r w:rsidR="003101B1">
        <w:rPr>
          <w:rFonts w:ascii="Times New Roman" w:hAnsi="Times New Roman" w:cs="Times New Roman"/>
          <w:b/>
          <w:bCs/>
          <w:sz w:val="28"/>
          <w:szCs w:val="28"/>
          <w:lang w:val="uk-UA"/>
        </w:rPr>
        <w:t>1.</w:t>
      </w:r>
      <w:r w:rsidR="00A95BCE">
        <w:rPr>
          <w:rFonts w:ascii="Times New Roman" w:hAnsi="Times New Roman" w:cs="Times New Roman"/>
          <w:b/>
          <w:bCs/>
          <w:sz w:val="28"/>
          <w:szCs w:val="28"/>
          <w:lang w:val="uk-UA"/>
        </w:rPr>
        <w:t>4</w:t>
      </w:r>
      <w:r w:rsidR="003101B1">
        <w:rPr>
          <w:rFonts w:ascii="Times New Roman" w:hAnsi="Times New Roman" w:cs="Times New Roman"/>
          <w:b/>
          <w:bCs/>
          <w:sz w:val="28"/>
          <w:szCs w:val="28"/>
          <w:lang w:val="uk-UA"/>
        </w:rPr>
        <w:t xml:space="preserve">. </w:t>
      </w:r>
      <w:r w:rsidR="004E7401" w:rsidRPr="002B4D6E">
        <w:rPr>
          <w:rFonts w:ascii="Times New Roman" w:hAnsi="Times New Roman" w:cs="Times New Roman"/>
          <w:b/>
          <w:bCs/>
          <w:sz w:val="28"/>
          <w:szCs w:val="28"/>
          <w:lang w:val="uk-UA"/>
        </w:rPr>
        <w:t xml:space="preserve">Етапи </w:t>
      </w:r>
      <w:r>
        <w:rPr>
          <w:rFonts w:ascii="Times New Roman" w:hAnsi="Times New Roman" w:cs="Times New Roman"/>
          <w:b/>
          <w:bCs/>
          <w:sz w:val="28"/>
          <w:szCs w:val="28"/>
          <w:lang w:val="uk-UA"/>
        </w:rPr>
        <w:t xml:space="preserve">реалізації </w:t>
      </w:r>
      <w:r w:rsidRPr="002B4D6E">
        <w:rPr>
          <w:rFonts w:ascii="Times New Roman" w:hAnsi="Times New Roman" w:cs="Times New Roman"/>
          <w:b/>
          <w:bCs/>
          <w:sz w:val="28"/>
          <w:szCs w:val="28"/>
          <w:lang w:val="uk-UA"/>
        </w:rPr>
        <w:t>стратегії розвитку персоналу</w:t>
      </w:r>
      <w:r w:rsidR="002A4A5E">
        <w:rPr>
          <w:rFonts w:ascii="Times New Roman" w:hAnsi="Times New Roman" w:cs="Times New Roman"/>
          <w:b/>
          <w:bCs/>
          <w:sz w:val="28"/>
          <w:szCs w:val="28"/>
          <w:lang w:val="uk-UA"/>
        </w:rPr>
        <w:t>*</w:t>
      </w:r>
    </w:p>
    <w:p w14:paraId="563E97EA" w14:textId="0CD898C5" w:rsidR="002B4D6E" w:rsidRDefault="002A4A5E" w:rsidP="00C13FDF">
      <w:pPr>
        <w:spacing w:line="360" w:lineRule="auto"/>
        <w:jc w:val="both"/>
        <w:rPr>
          <w:rFonts w:ascii="Times New Roman" w:hAnsi="Times New Roman" w:cs="Times New Roman"/>
          <w:lang w:val="uk-UA"/>
        </w:rPr>
      </w:pPr>
      <w:r>
        <w:rPr>
          <w:rFonts w:ascii="Times New Roman" w:hAnsi="Times New Roman" w:cs="Times New Roman"/>
          <w:lang w:val="uk-UA"/>
        </w:rPr>
        <w:tab/>
      </w:r>
      <w:r w:rsidRPr="00C31AF8">
        <w:rPr>
          <w:rFonts w:ascii="Times New Roman" w:hAnsi="Times New Roman" w:cs="Times New Roman"/>
          <w:lang w:val="uk-UA"/>
        </w:rPr>
        <w:t xml:space="preserve">*складено автором </w:t>
      </w:r>
      <w:r>
        <w:rPr>
          <w:rFonts w:ascii="Times New Roman" w:hAnsi="Times New Roman" w:cs="Times New Roman"/>
          <w:lang w:val="uk-UA"/>
        </w:rPr>
        <w:t>самостійно.</w:t>
      </w:r>
    </w:p>
    <w:p w14:paraId="22A435DF" w14:textId="77777777" w:rsidR="002A4A5E" w:rsidRDefault="002A4A5E" w:rsidP="00C13FDF">
      <w:pPr>
        <w:spacing w:line="360" w:lineRule="auto"/>
        <w:jc w:val="both"/>
        <w:rPr>
          <w:rFonts w:ascii="Times New Roman" w:hAnsi="Times New Roman" w:cs="Times New Roman"/>
          <w:sz w:val="28"/>
          <w:szCs w:val="28"/>
          <w:lang w:val="uk-UA"/>
        </w:rPr>
      </w:pPr>
    </w:p>
    <w:p w14:paraId="39D2E7DB" w14:textId="079E12A9" w:rsidR="00C13FDF" w:rsidRPr="00C13FDF" w:rsidRDefault="00C13FDF" w:rsidP="00C13F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1) а</w:t>
      </w:r>
      <w:r w:rsidRPr="00C13FDF">
        <w:rPr>
          <w:rFonts w:ascii="Times New Roman" w:hAnsi="Times New Roman" w:cs="Times New Roman"/>
          <w:sz w:val="28"/>
          <w:szCs w:val="28"/>
          <w:lang w:val="uk-UA"/>
        </w:rPr>
        <w:t>наліз поточного стану персоналу: оцінка кваліфікаційного рівня співробітників, існуючої системи навчання та розвитку персоналу, оцінка технічної оснащеності та інфраструктури для навчання</w:t>
      </w:r>
      <w:r w:rsidR="00D57B27">
        <w:rPr>
          <w:rFonts w:ascii="Times New Roman" w:hAnsi="Times New Roman" w:cs="Times New Roman"/>
          <w:sz w:val="28"/>
          <w:szCs w:val="28"/>
          <w:lang w:val="uk-UA"/>
        </w:rPr>
        <w:t>;</w:t>
      </w:r>
    </w:p>
    <w:p w14:paraId="6B159B0A" w14:textId="50AC3189" w:rsidR="00C13FDF" w:rsidRPr="00C13FDF" w:rsidRDefault="00C13FDF" w:rsidP="00C13F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2) в</w:t>
      </w:r>
      <w:r w:rsidRPr="00C13FDF">
        <w:rPr>
          <w:rFonts w:ascii="Times New Roman" w:hAnsi="Times New Roman" w:cs="Times New Roman"/>
          <w:sz w:val="28"/>
          <w:szCs w:val="28"/>
          <w:lang w:val="uk-UA"/>
        </w:rPr>
        <w:t>изначення стратегічних цілей розвитку персоналу: визначення ключових показників ефективності розвитку персоналу, встановлення переваг та недоліків існуючої системи розвитку персоналу, розробка конкретних цілей та завдань для розвитку персоналу</w:t>
      </w:r>
      <w:r w:rsidR="00D57B27">
        <w:rPr>
          <w:rFonts w:ascii="Times New Roman" w:hAnsi="Times New Roman" w:cs="Times New Roman"/>
          <w:sz w:val="28"/>
          <w:szCs w:val="28"/>
          <w:lang w:val="uk-UA"/>
        </w:rPr>
        <w:t>. Н</w:t>
      </w:r>
      <w:r w:rsidR="00D57B27" w:rsidRPr="00C13FDF">
        <w:rPr>
          <w:rFonts w:ascii="Times New Roman" w:hAnsi="Times New Roman" w:cs="Times New Roman"/>
          <w:sz w:val="28"/>
          <w:szCs w:val="28"/>
          <w:lang w:val="uk-UA"/>
        </w:rPr>
        <w:t>а цьому етапі підприємство аналізує потреби свого персоналу, визначає пріоритетні напрями розвитку та формулює конкретні цілі. Для цього можуть використовуватись різноманітні методи дослідження, такі як опитування, інтерв'ю, аналіз даних профілю компанії та діяльності персоналу</w:t>
      </w:r>
      <w:r w:rsidR="00D57B27">
        <w:rPr>
          <w:rFonts w:ascii="Times New Roman" w:hAnsi="Times New Roman" w:cs="Times New Roman"/>
          <w:sz w:val="28"/>
          <w:szCs w:val="28"/>
          <w:lang w:val="uk-UA"/>
        </w:rPr>
        <w:t>;</w:t>
      </w:r>
    </w:p>
    <w:p w14:paraId="36E9D0B6" w14:textId="0C043DB6" w:rsidR="00C13FDF" w:rsidRPr="00C13FDF" w:rsidRDefault="00C13FDF" w:rsidP="00C13F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3) в</w:t>
      </w:r>
      <w:r w:rsidRPr="00C13FDF">
        <w:rPr>
          <w:rFonts w:ascii="Times New Roman" w:hAnsi="Times New Roman" w:cs="Times New Roman"/>
          <w:sz w:val="28"/>
          <w:szCs w:val="28"/>
          <w:lang w:val="uk-UA"/>
        </w:rPr>
        <w:t>ибір стратегії розвитку персоналу: визначення основних напрямків розвитку персоналу, визначення методів та засобів забезпечення розвитку персоналу, визначення критеріїв успішності реалізації стратегії розвитку персоналу</w:t>
      </w:r>
      <w:r w:rsidR="00D57B27">
        <w:rPr>
          <w:rFonts w:ascii="Times New Roman" w:hAnsi="Times New Roman" w:cs="Times New Roman"/>
          <w:sz w:val="28"/>
          <w:szCs w:val="28"/>
          <w:lang w:val="uk-UA"/>
        </w:rPr>
        <w:t>. Н</w:t>
      </w:r>
      <w:r w:rsidR="00D57B27" w:rsidRPr="00C13FDF">
        <w:rPr>
          <w:rFonts w:ascii="Times New Roman" w:hAnsi="Times New Roman" w:cs="Times New Roman"/>
          <w:sz w:val="28"/>
          <w:szCs w:val="28"/>
          <w:lang w:val="uk-UA"/>
        </w:rPr>
        <w:t xml:space="preserve">а цьому етапі підприємство вибирає стратегію розвитку персоналу, </w:t>
      </w:r>
      <w:r w:rsidR="00D57B27" w:rsidRPr="00C13FDF">
        <w:rPr>
          <w:rFonts w:ascii="Times New Roman" w:hAnsi="Times New Roman" w:cs="Times New Roman"/>
          <w:sz w:val="28"/>
          <w:szCs w:val="28"/>
          <w:lang w:val="uk-UA"/>
        </w:rPr>
        <w:lastRenderedPageBreak/>
        <w:t>яка найбільше відповідає його потребам і можливостям. При виборі стратегії необхідно враховувати такі фактори, як ресурси підприємства, рівень конкуренції на ринку, специфіка діяльності компанії та інші</w:t>
      </w:r>
      <w:r w:rsidR="002A4A5E">
        <w:rPr>
          <w:rFonts w:ascii="Times New Roman" w:hAnsi="Times New Roman" w:cs="Times New Roman"/>
          <w:sz w:val="28"/>
          <w:szCs w:val="28"/>
          <w:lang w:val="uk-UA"/>
        </w:rPr>
        <w:t xml:space="preserve"> [14, с. 14]</w:t>
      </w:r>
      <w:r w:rsidR="00D57B27">
        <w:rPr>
          <w:rFonts w:ascii="Times New Roman" w:hAnsi="Times New Roman" w:cs="Times New Roman"/>
          <w:sz w:val="28"/>
          <w:szCs w:val="28"/>
          <w:lang w:val="uk-UA"/>
        </w:rPr>
        <w:t>;</w:t>
      </w:r>
    </w:p>
    <w:p w14:paraId="42F8962E" w14:textId="0010EF82" w:rsidR="00C13FDF" w:rsidRPr="00C13FDF" w:rsidRDefault="00C13FDF" w:rsidP="00C13F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 р</w:t>
      </w:r>
      <w:r w:rsidRPr="00C13FDF">
        <w:rPr>
          <w:rFonts w:ascii="Times New Roman" w:hAnsi="Times New Roman" w:cs="Times New Roman"/>
          <w:sz w:val="28"/>
          <w:szCs w:val="28"/>
          <w:lang w:val="uk-UA"/>
        </w:rPr>
        <w:t>озробка та реалізація плану дій: планування конкретних заходів з розвитку персоналу, визначення засобів фінансування та забезпечення інфраструктури для реалізації стратегії розвитку персоналу</w:t>
      </w:r>
      <w:r w:rsidR="00D57B27">
        <w:rPr>
          <w:rFonts w:ascii="Times New Roman" w:hAnsi="Times New Roman" w:cs="Times New Roman"/>
          <w:sz w:val="28"/>
          <w:szCs w:val="28"/>
          <w:lang w:val="uk-UA"/>
        </w:rPr>
        <w:t>. Н</w:t>
      </w:r>
      <w:r w:rsidR="00D57B27" w:rsidRPr="00C13FDF">
        <w:rPr>
          <w:rFonts w:ascii="Times New Roman" w:hAnsi="Times New Roman" w:cs="Times New Roman"/>
          <w:sz w:val="28"/>
          <w:szCs w:val="28"/>
          <w:lang w:val="uk-UA"/>
        </w:rPr>
        <w:t>а цьому етапі підприємство розробляє конкретний план дій для реалізації обраної стратегії розвитку персоналу. В плані дій визначаються детальні кроки, необхідні для досягнення поставлених цілей, а також ресурси, які будуть задіяні</w:t>
      </w:r>
      <w:r w:rsidR="00D57B27">
        <w:rPr>
          <w:rFonts w:ascii="Times New Roman" w:hAnsi="Times New Roman" w:cs="Times New Roman"/>
          <w:sz w:val="28"/>
          <w:szCs w:val="28"/>
          <w:lang w:val="uk-UA"/>
        </w:rPr>
        <w:t>;</w:t>
      </w:r>
    </w:p>
    <w:p w14:paraId="55A6482A" w14:textId="3E83EE84" w:rsidR="00C13FDF" w:rsidRPr="00C13FDF" w:rsidRDefault="00C13FDF" w:rsidP="00C13F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 о</w:t>
      </w:r>
      <w:r w:rsidRPr="00C13FDF">
        <w:rPr>
          <w:rFonts w:ascii="Times New Roman" w:hAnsi="Times New Roman" w:cs="Times New Roman"/>
          <w:sz w:val="28"/>
          <w:szCs w:val="28"/>
          <w:lang w:val="uk-UA"/>
        </w:rPr>
        <w:t>цінка результатів реалізації стратегії: оцінка результатів реалізації стратегії розвитку персоналу, визначення критеріїв успішності та корекція плану дій залежно від отриманих результатів</w:t>
      </w:r>
      <w:r w:rsidR="00D57B27">
        <w:rPr>
          <w:rFonts w:ascii="Times New Roman" w:hAnsi="Times New Roman" w:cs="Times New Roman"/>
          <w:sz w:val="28"/>
          <w:szCs w:val="28"/>
          <w:lang w:val="uk-UA"/>
        </w:rPr>
        <w:t>. Ц</w:t>
      </w:r>
      <w:r w:rsidR="00D57B27" w:rsidRPr="00C13FDF">
        <w:rPr>
          <w:rFonts w:ascii="Times New Roman" w:hAnsi="Times New Roman" w:cs="Times New Roman"/>
          <w:sz w:val="28"/>
          <w:szCs w:val="28"/>
          <w:lang w:val="uk-UA"/>
        </w:rPr>
        <w:t>ей етап включає в себе впровадження розробленого плану дій та моніторинг результатів. Впровадження може включати такі етапи, як проведення навчання персоналу, впровадження нових технологій та інших заходів. Моніторинг дозволяє перевірити ефективність обраних стратегій та вчасно вносити корективи в діяльність компанії.</w:t>
      </w:r>
    </w:p>
    <w:p w14:paraId="46097717" w14:textId="0C147D55" w:rsidR="00F03514" w:rsidRDefault="00D57B27" w:rsidP="00C13F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 п</w:t>
      </w:r>
      <w:r w:rsidR="00C13FDF" w:rsidRPr="00C13FDF">
        <w:rPr>
          <w:rFonts w:ascii="Times New Roman" w:hAnsi="Times New Roman" w:cs="Times New Roman"/>
          <w:sz w:val="28"/>
          <w:szCs w:val="28"/>
          <w:lang w:val="uk-UA"/>
        </w:rPr>
        <w:t>остійне вдосконалення: після реалізації стратегії розвитку персоналу необхідно проводити аналіз отриманих результатів та робити відповідні корективи для підвищення ефективності розвитку персоналу та досягнення стратегічних ц</w:t>
      </w:r>
      <w:r>
        <w:rPr>
          <w:rFonts w:ascii="Times New Roman" w:hAnsi="Times New Roman" w:cs="Times New Roman"/>
          <w:sz w:val="28"/>
          <w:szCs w:val="28"/>
          <w:lang w:val="uk-UA"/>
        </w:rPr>
        <w:t>ілей. Ц</w:t>
      </w:r>
      <w:r w:rsidR="00C13FDF" w:rsidRPr="00C13FDF">
        <w:rPr>
          <w:rFonts w:ascii="Times New Roman" w:hAnsi="Times New Roman" w:cs="Times New Roman"/>
          <w:sz w:val="28"/>
          <w:szCs w:val="28"/>
          <w:lang w:val="uk-UA"/>
        </w:rPr>
        <w:t xml:space="preserve">ей етап передбачає перегляд та коригування стратегії розвитку персоналу в залежності від змін в бізнес-середовищі, конкуренції, технологій та інших факторів. Під час перегляду може бути потрібно </w:t>
      </w:r>
      <w:proofErr w:type="spellStart"/>
      <w:r w:rsidR="00C13FDF" w:rsidRPr="00C13FDF">
        <w:rPr>
          <w:rFonts w:ascii="Times New Roman" w:hAnsi="Times New Roman" w:cs="Times New Roman"/>
          <w:sz w:val="28"/>
          <w:szCs w:val="28"/>
          <w:lang w:val="uk-UA"/>
        </w:rPr>
        <w:t>внести</w:t>
      </w:r>
      <w:proofErr w:type="spellEnd"/>
      <w:r w:rsidR="00C13FDF" w:rsidRPr="00C13FDF">
        <w:rPr>
          <w:rFonts w:ascii="Times New Roman" w:hAnsi="Times New Roman" w:cs="Times New Roman"/>
          <w:sz w:val="28"/>
          <w:szCs w:val="28"/>
          <w:lang w:val="uk-UA"/>
        </w:rPr>
        <w:t xml:space="preserve"> зміни до стратегії для забезпечення її відповідності поточному стану організації та її стратегічним цілям.</w:t>
      </w:r>
    </w:p>
    <w:p w14:paraId="2D0AC56A" w14:textId="4DC66C4C" w:rsidR="003101B1" w:rsidRPr="00D57B27" w:rsidRDefault="003101B1" w:rsidP="00C13F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Відтак, р</w:t>
      </w:r>
      <w:r w:rsidRPr="003101B1">
        <w:rPr>
          <w:rFonts w:ascii="Times New Roman" w:hAnsi="Times New Roman" w:cs="Times New Roman"/>
          <w:sz w:val="28"/>
          <w:szCs w:val="28"/>
          <w:lang w:val="uk-UA"/>
        </w:rPr>
        <w:t xml:space="preserve">еалізація стратегії розвитку персоналу є важливим етапом для досягнення успіху підприємства в умовах зростаючої конкуренції та швидкого технологічного розвитку. Для цього потрібно визначити основні напрями розвитку персоналу та побудувати ефективну стратегію, що передбачатиме розвиток не тільки професійних компетенцій, але й особистісних якостей </w:t>
      </w:r>
      <w:r w:rsidRPr="003101B1">
        <w:rPr>
          <w:rFonts w:ascii="Times New Roman" w:hAnsi="Times New Roman" w:cs="Times New Roman"/>
          <w:sz w:val="28"/>
          <w:szCs w:val="28"/>
          <w:lang w:val="uk-UA"/>
        </w:rPr>
        <w:lastRenderedPageBreak/>
        <w:t>співробітників. Важливо також забезпечити взаємозв'язок стратегії розвитку персоналу та загальної стратегії підприємства. Успішна реалізація стратегії розвитку персоналу потребує відповідального керівництва, залучення співробітників до процесу, контролю та оцінки результатів.</w:t>
      </w:r>
    </w:p>
    <w:p w14:paraId="21335C2D" w14:textId="77777777" w:rsidR="00C13FDF" w:rsidRDefault="00C13FDF" w:rsidP="003101B1">
      <w:pPr>
        <w:spacing w:line="360" w:lineRule="auto"/>
        <w:jc w:val="center"/>
        <w:rPr>
          <w:rFonts w:ascii="Times New Roman" w:hAnsi="Times New Roman" w:cs="Times New Roman"/>
          <w:b/>
          <w:bCs/>
          <w:sz w:val="28"/>
          <w:szCs w:val="28"/>
          <w:lang w:val="uk-UA"/>
        </w:rPr>
      </w:pPr>
    </w:p>
    <w:p w14:paraId="69C83F2D" w14:textId="77777777" w:rsidR="005E7115" w:rsidRPr="003101B1" w:rsidRDefault="005E7115" w:rsidP="003101B1">
      <w:pPr>
        <w:spacing w:line="360" w:lineRule="auto"/>
        <w:jc w:val="center"/>
        <w:rPr>
          <w:rFonts w:ascii="Times New Roman" w:hAnsi="Times New Roman" w:cs="Times New Roman"/>
          <w:b/>
          <w:bCs/>
          <w:sz w:val="28"/>
          <w:szCs w:val="28"/>
          <w:lang w:val="uk-UA"/>
        </w:rPr>
      </w:pPr>
    </w:p>
    <w:p w14:paraId="75474D8D" w14:textId="1D902A45" w:rsidR="00C13FDF" w:rsidRDefault="003101B1" w:rsidP="003101B1">
      <w:pPr>
        <w:spacing w:line="360" w:lineRule="auto"/>
        <w:jc w:val="center"/>
        <w:rPr>
          <w:rFonts w:ascii="Times New Roman" w:hAnsi="Times New Roman" w:cs="Times New Roman"/>
          <w:b/>
          <w:bCs/>
          <w:sz w:val="28"/>
          <w:szCs w:val="28"/>
          <w:lang w:val="uk-UA"/>
        </w:rPr>
      </w:pPr>
      <w:r w:rsidRPr="003101B1">
        <w:rPr>
          <w:rFonts w:ascii="Times New Roman" w:hAnsi="Times New Roman" w:cs="Times New Roman"/>
          <w:b/>
          <w:bCs/>
          <w:sz w:val="28"/>
          <w:szCs w:val="28"/>
          <w:lang w:val="uk-UA"/>
        </w:rPr>
        <w:t>Висновки до розділу 1</w:t>
      </w:r>
    </w:p>
    <w:p w14:paraId="6C9874A4" w14:textId="3B97D14F" w:rsidR="003101B1" w:rsidRDefault="005E7115" w:rsidP="005E711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101B1">
        <w:rPr>
          <w:rFonts w:ascii="Times New Roman" w:hAnsi="Times New Roman" w:cs="Times New Roman"/>
          <w:sz w:val="28"/>
          <w:szCs w:val="28"/>
          <w:lang w:val="uk-UA"/>
        </w:rPr>
        <w:t xml:space="preserve">На основі </w:t>
      </w:r>
      <w:r>
        <w:rPr>
          <w:rFonts w:ascii="Times New Roman" w:hAnsi="Times New Roman" w:cs="Times New Roman"/>
          <w:sz w:val="28"/>
          <w:szCs w:val="28"/>
          <w:lang w:val="uk-UA"/>
        </w:rPr>
        <w:t xml:space="preserve"> дослідження </w:t>
      </w:r>
      <w:r w:rsidR="003101B1" w:rsidRPr="003101B1">
        <w:rPr>
          <w:rFonts w:ascii="Times New Roman" w:hAnsi="Times New Roman" w:cs="Times New Roman"/>
          <w:sz w:val="28"/>
          <w:szCs w:val="28"/>
          <w:lang w:val="uk-UA"/>
        </w:rPr>
        <w:t>теоретичн</w:t>
      </w:r>
      <w:r>
        <w:rPr>
          <w:rFonts w:ascii="Times New Roman" w:hAnsi="Times New Roman" w:cs="Times New Roman"/>
          <w:sz w:val="28"/>
          <w:szCs w:val="28"/>
          <w:lang w:val="uk-UA"/>
        </w:rPr>
        <w:t>их</w:t>
      </w:r>
      <w:r w:rsidR="003101B1" w:rsidRPr="003101B1">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ів</w:t>
      </w:r>
      <w:r w:rsidR="003101B1" w:rsidRPr="003101B1">
        <w:rPr>
          <w:rFonts w:ascii="Times New Roman" w:hAnsi="Times New Roman" w:cs="Times New Roman"/>
          <w:sz w:val="28"/>
          <w:szCs w:val="28"/>
          <w:lang w:val="uk-UA"/>
        </w:rPr>
        <w:t xml:space="preserve"> формування стратегії розвитку персоналу</w:t>
      </w:r>
      <w:r>
        <w:rPr>
          <w:rFonts w:ascii="Times New Roman" w:hAnsi="Times New Roman" w:cs="Times New Roman"/>
          <w:sz w:val="28"/>
          <w:szCs w:val="28"/>
          <w:lang w:val="uk-UA"/>
        </w:rPr>
        <w:t xml:space="preserve"> можна зробити наступні висновки.</w:t>
      </w:r>
    </w:p>
    <w:p w14:paraId="311AE787" w14:textId="4D42255D" w:rsidR="005E7115" w:rsidRDefault="005E7115" w:rsidP="005E711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E7115">
        <w:rPr>
          <w:rFonts w:ascii="Times New Roman" w:hAnsi="Times New Roman" w:cs="Times New Roman"/>
          <w:sz w:val="28"/>
          <w:szCs w:val="28"/>
          <w:lang w:val="uk-UA"/>
        </w:rPr>
        <w:t>Визначено, що стратегія розвитку персоналу повинна базуватись на певних принципах, таких як системність, орієнтація на результат, взаємозв'язок з бізнес-стратегією тощо. Окреслено основні цілі формування стратегії розвитку персоналу, серед яких забезпечення високої ефективності роботи персоналу, розвиток лідерства та творчості, підвищення рівня професійної компетентності працівників, забезпечення конкурентоспроможності підприємства тощо. Всі ці аспекти повинні бути враховані при розробці стратегії розвитку персоналу, що дозволить підприємству досягти успіху в умовах сучасної цифрової економіки.</w:t>
      </w:r>
    </w:p>
    <w:p w14:paraId="21203A03" w14:textId="2CA8EE07" w:rsidR="005E7115" w:rsidRDefault="005E7115" w:rsidP="005E711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w:t>
      </w:r>
      <w:r w:rsidRPr="005E7115">
        <w:rPr>
          <w:rFonts w:ascii="Times New Roman" w:hAnsi="Times New Roman" w:cs="Times New Roman"/>
          <w:sz w:val="28"/>
          <w:szCs w:val="28"/>
          <w:lang w:val="uk-UA"/>
        </w:rPr>
        <w:t>озглянут</w:t>
      </w:r>
      <w:r>
        <w:rPr>
          <w:rFonts w:ascii="Times New Roman" w:hAnsi="Times New Roman" w:cs="Times New Roman"/>
          <w:sz w:val="28"/>
          <w:szCs w:val="28"/>
          <w:lang w:val="uk-UA"/>
        </w:rPr>
        <w:t>о</w:t>
      </w:r>
      <w:r w:rsidRPr="005E7115">
        <w:rPr>
          <w:rFonts w:ascii="Times New Roman" w:hAnsi="Times New Roman" w:cs="Times New Roman"/>
          <w:sz w:val="28"/>
          <w:szCs w:val="28"/>
          <w:lang w:val="uk-UA"/>
        </w:rPr>
        <w:t xml:space="preserve"> основні види стратегій розвитку персоналу, а саме корпоративна, функціональна та бізнес-стратегії. Кожен з видів має свої особливості та відрізняється за цілями, методами та інструментами реалізації. Важливо зазначити, що ефективність стратегії розвитку персоналу залежить від правильного вибору конкретного виду та відповідності його мети та завдань бізнесу. Для досягнення успіху необхідно також враховувати індивідуальні потреби та можливості працівників, а також здійснювати постійний моніторинг та коригування стратегії з метою оптимізації результатів.</w:t>
      </w:r>
    </w:p>
    <w:p w14:paraId="57ED210F" w14:textId="44A45189" w:rsidR="005E7115" w:rsidRPr="003101B1" w:rsidRDefault="005E7115" w:rsidP="005E711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E7115">
        <w:rPr>
          <w:rFonts w:ascii="Times New Roman" w:hAnsi="Times New Roman" w:cs="Times New Roman"/>
          <w:sz w:val="28"/>
          <w:szCs w:val="28"/>
          <w:lang w:val="uk-UA"/>
        </w:rPr>
        <w:t xml:space="preserve">У процесі розвитку підприємства стратегії розвитку персоналу відіграють важливу роль, оскільки вони допомагають залучати, зберігати та розвивати таланти, підвищувати ефективність роботи та </w:t>
      </w:r>
      <w:proofErr w:type="spellStart"/>
      <w:r w:rsidRPr="005E7115">
        <w:rPr>
          <w:rFonts w:ascii="Times New Roman" w:hAnsi="Times New Roman" w:cs="Times New Roman"/>
          <w:sz w:val="28"/>
          <w:szCs w:val="28"/>
          <w:lang w:val="uk-UA"/>
        </w:rPr>
        <w:t>конкурентноздатність</w:t>
      </w:r>
      <w:proofErr w:type="spellEnd"/>
      <w:r w:rsidRPr="005E7115">
        <w:rPr>
          <w:rFonts w:ascii="Times New Roman" w:hAnsi="Times New Roman" w:cs="Times New Roman"/>
          <w:sz w:val="28"/>
          <w:szCs w:val="28"/>
          <w:lang w:val="uk-UA"/>
        </w:rPr>
        <w:t xml:space="preserve"> компанії. Однак, для успішної реалізації стратегій розвитку персоналу необхідно </w:t>
      </w:r>
      <w:r w:rsidRPr="005E7115">
        <w:rPr>
          <w:rFonts w:ascii="Times New Roman" w:hAnsi="Times New Roman" w:cs="Times New Roman"/>
          <w:sz w:val="28"/>
          <w:szCs w:val="28"/>
          <w:lang w:val="uk-UA"/>
        </w:rPr>
        <w:lastRenderedPageBreak/>
        <w:t>дотримуватись певних особливостей. Ці стратегії повинні бути орієнтовані на досягнення конкретних цілей, бути гнучкими та адаптивними до змін у зовнішньому середовищі, відповідати особливостям та потребам персоналу та забезпечувати їх залучення до процесу реалізації стратегій. Крім того, успішні стратегії розвитку персоналу повинні базуватись на системі оцінки результатів та регулярному моніторингу їх реалізації з метою вчасної корекції та вдосконалення. Загалом, стратегії розвитку персоналу є ключовим інструментом у досягненні успіху та стійкості підприємства в умовах постійних змін та конкуренції на ринку.</w:t>
      </w:r>
    </w:p>
    <w:p w14:paraId="5116A566" w14:textId="77777777" w:rsidR="003101B1" w:rsidRPr="003101B1" w:rsidRDefault="003101B1" w:rsidP="005E7115">
      <w:pPr>
        <w:spacing w:line="360" w:lineRule="auto"/>
        <w:jc w:val="both"/>
        <w:rPr>
          <w:rFonts w:ascii="Times New Roman" w:hAnsi="Times New Roman" w:cs="Times New Roman"/>
          <w:b/>
          <w:bCs/>
          <w:sz w:val="28"/>
          <w:szCs w:val="28"/>
          <w:lang w:val="uk-UA"/>
        </w:rPr>
      </w:pPr>
    </w:p>
    <w:p w14:paraId="2D24D0B0" w14:textId="77777777" w:rsidR="002B4D6E" w:rsidRDefault="002B4D6E" w:rsidP="00C13FDF">
      <w:pPr>
        <w:spacing w:line="360" w:lineRule="auto"/>
        <w:jc w:val="both"/>
        <w:rPr>
          <w:rFonts w:ascii="Times New Roman" w:hAnsi="Times New Roman" w:cs="Times New Roman"/>
          <w:sz w:val="28"/>
          <w:szCs w:val="28"/>
          <w:lang w:val="uk-UA"/>
        </w:rPr>
      </w:pPr>
    </w:p>
    <w:p w14:paraId="03B591F1" w14:textId="77777777" w:rsidR="00AC46EB" w:rsidRDefault="00AC46EB" w:rsidP="00D23076">
      <w:pPr>
        <w:spacing w:line="360" w:lineRule="auto"/>
        <w:jc w:val="center"/>
        <w:rPr>
          <w:rFonts w:ascii="Times New Roman" w:hAnsi="Times New Roman" w:cs="Times New Roman"/>
          <w:b/>
          <w:bCs/>
          <w:sz w:val="28"/>
          <w:szCs w:val="28"/>
          <w:lang w:val="uk-UA"/>
        </w:rPr>
      </w:pPr>
    </w:p>
    <w:p w14:paraId="57A50082" w14:textId="77777777" w:rsidR="005E7115" w:rsidRDefault="005E7115" w:rsidP="00D23076">
      <w:pPr>
        <w:spacing w:line="360" w:lineRule="auto"/>
        <w:jc w:val="center"/>
        <w:rPr>
          <w:rFonts w:ascii="Times New Roman" w:hAnsi="Times New Roman" w:cs="Times New Roman"/>
          <w:b/>
          <w:bCs/>
          <w:sz w:val="28"/>
          <w:szCs w:val="28"/>
          <w:lang w:val="uk-UA"/>
        </w:rPr>
      </w:pPr>
    </w:p>
    <w:p w14:paraId="6699E095" w14:textId="77777777" w:rsidR="005E7115" w:rsidRDefault="005E7115" w:rsidP="00D23076">
      <w:pPr>
        <w:spacing w:line="360" w:lineRule="auto"/>
        <w:jc w:val="center"/>
        <w:rPr>
          <w:rFonts w:ascii="Times New Roman" w:hAnsi="Times New Roman" w:cs="Times New Roman"/>
          <w:b/>
          <w:bCs/>
          <w:sz w:val="28"/>
          <w:szCs w:val="28"/>
          <w:lang w:val="uk-UA"/>
        </w:rPr>
      </w:pPr>
    </w:p>
    <w:p w14:paraId="7DBD7C60" w14:textId="77777777" w:rsidR="005E7115" w:rsidRDefault="005E7115" w:rsidP="00D23076">
      <w:pPr>
        <w:spacing w:line="360" w:lineRule="auto"/>
        <w:jc w:val="center"/>
        <w:rPr>
          <w:rFonts w:ascii="Times New Roman" w:hAnsi="Times New Roman" w:cs="Times New Roman"/>
          <w:b/>
          <w:bCs/>
          <w:sz w:val="28"/>
          <w:szCs w:val="28"/>
          <w:lang w:val="uk-UA"/>
        </w:rPr>
      </w:pPr>
    </w:p>
    <w:p w14:paraId="27E759ED" w14:textId="77777777" w:rsidR="005E7115" w:rsidRDefault="005E7115" w:rsidP="00D23076">
      <w:pPr>
        <w:spacing w:line="360" w:lineRule="auto"/>
        <w:jc w:val="center"/>
        <w:rPr>
          <w:rFonts w:ascii="Times New Roman" w:hAnsi="Times New Roman" w:cs="Times New Roman"/>
          <w:b/>
          <w:bCs/>
          <w:sz w:val="28"/>
          <w:szCs w:val="28"/>
          <w:lang w:val="uk-UA"/>
        </w:rPr>
      </w:pPr>
    </w:p>
    <w:p w14:paraId="30B6E0B3" w14:textId="77777777" w:rsidR="005E7115" w:rsidRDefault="005E7115" w:rsidP="00D23076">
      <w:pPr>
        <w:spacing w:line="360" w:lineRule="auto"/>
        <w:jc w:val="center"/>
        <w:rPr>
          <w:rFonts w:ascii="Times New Roman" w:hAnsi="Times New Roman" w:cs="Times New Roman"/>
          <w:b/>
          <w:bCs/>
          <w:sz w:val="28"/>
          <w:szCs w:val="28"/>
          <w:lang w:val="uk-UA"/>
        </w:rPr>
      </w:pPr>
    </w:p>
    <w:p w14:paraId="3C1E9476" w14:textId="77777777" w:rsidR="005E7115" w:rsidRDefault="005E7115" w:rsidP="00D23076">
      <w:pPr>
        <w:spacing w:line="360" w:lineRule="auto"/>
        <w:jc w:val="center"/>
        <w:rPr>
          <w:rFonts w:ascii="Times New Roman" w:hAnsi="Times New Roman" w:cs="Times New Roman"/>
          <w:b/>
          <w:bCs/>
          <w:sz w:val="28"/>
          <w:szCs w:val="28"/>
          <w:lang w:val="uk-UA"/>
        </w:rPr>
      </w:pPr>
    </w:p>
    <w:p w14:paraId="32BAF626" w14:textId="77777777" w:rsidR="005E7115" w:rsidRDefault="005E7115" w:rsidP="00D23076">
      <w:pPr>
        <w:spacing w:line="360" w:lineRule="auto"/>
        <w:jc w:val="center"/>
        <w:rPr>
          <w:rFonts w:ascii="Times New Roman" w:hAnsi="Times New Roman" w:cs="Times New Roman"/>
          <w:b/>
          <w:bCs/>
          <w:sz w:val="28"/>
          <w:szCs w:val="28"/>
          <w:lang w:val="uk-UA"/>
        </w:rPr>
      </w:pPr>
    </w:p>
    <w:p w14:paraId="15F34761" w14:textId="77777777" w:rsidR="005E7115" w:rsidRDefault="005E7115" w:rsidP="00D23076">
      <w:pPr>
        <w:spacing w:line="360" w:lineRule="auto"/>
        <w:jc w:val="center"/>
        <w:rPr>
          <w:rFonts w:ascii="Times New Roman" w:hAnsi="Times New Roman" w:cs="Times New Roman"/>
          <w:b/>
          <w:bCs/>
          <w:sz w:val="28"/>
          <w:szCs w:val="28"/>
          <w:lang w:val="uk-UA"/>
        </w:rPr>
      </w:pPr>
    </w:p>
    <w:p w14:paraId="4EC79023" w14:textId="77777777" w:rsidR="005E7115" w:rsidRDefault="005E7115" w:rsidP="00D23076">
      <w:pPr>
        <w:spacing w:line="360" w:lineRule="auto"/>
        <w:jc w:val="center"/>
        <w:rPr>
          <w:rFonts w:ascii="Times New Roman" w:hAnsi="Times New Roman" w:cs="Times New Roman"/>
          <w:b/>
          <w:bCs/>
          <w:sz w:val="28"/>
          <w:szCs w:val="28"/>
          <w:lang w:val="uk-UA"/>
        </w:rPr>
      </w:pPr>
    </w:p>
    <w:p w14:paraId="3F0E6F3A" w14:textId="77777777" w:rsidR="005E7115" w:rsidRDefault="005E7115" w:rsidP="00D23076">
      <w:pPr>
        <w:spacing w:line="360" w:lineRule="auto"/>
        <w:jc w:val="center"/>
        <w:rPr>
          <w:rFonts w:ascii="Times New Roman" w:hAnsi="Times New Roman" w:cs="Times New Roman"/>
          <w:b/>
          <w:bCs/>
          <w:sz w:val="28"/>
          <w:szCs w:val="28"/>
          <w:lang w:val="uk-UA"/>
        </w:rPr>
      </w:pPr>
    </w:p>
    <w:p w14:paraId="1D6B607A" w14:textId="77777777" w:rsidR="005E7115" w:rsidRDefault="005E7115" w:rsidP="00D23076">
      <w:pPr>
        <w:spacing w:line="360" w:lineRule="auto"/>
        <w:jc w:val="center"/>
        <w:rPr>
          <w:rFonts w:ascii="Times New Roman" w:hAnsi="Times New Roman" w:cs="Times New Roman"/>
          <w:b/>
          <w:bCs/>
          <w:sz w:val="28"/>
          <w:szCs w:val="28"/>
          <w:lang w:val="uk-UA"/>
        </w:rPr>
      </w:pPr>
    </w:p>
    <w:p w14:paraId="1101CE93" w14:textId="77777777" w:rsidR="005E7115" w:rsidRDefault="005E7115" w:rsidP="00D23076">
      <w:pPr>
        <w:spacing w:line="360" w:lineRule="auto"/>
        <w:jc w:val="center"/>
        <w:rPr>
          <w:rFonts w:ascii="Times New Roman" w:hAnsi="Times New Roman" w:cs="Times New Roman"/>
          <w:b/>
          <w:bCs/>
          <w:sz w:val="28"/>
          <w:szCs w:val="28"/>
          <w:lang w:val="uk-UA"/>
        </w:rPr>
      </w:pPr>
    </w:p>
    <w:p w14:paraId="7F649F5B" w14:textId="77777777" w:rsidR="005E7115" w:rsidRDefault="005E7115" w:rsidP="00D23076">
      <w:pPr>
        <w:spacing w:line="360" w:lineRule="auto"/>
        <w:jc w:val="center"/>
        <w:rPr>
          <w:rFonts w:ascii="Times New Roman" w:hAnsi="Times New Roman" w:cs="Times New Roman"/>
          <w:b/>
          <w:bCs/>
          <w:sz w:val="28"/>
          <w:szCs w:val="28"/>
          <w:lang w:val="uk-UA"/>
        </w:rPr>
      </w:pPr>
    </w:p>
    <w:p w14:paraId="57F26EBE" w14:textId="77777777" w:rsidR="005E7115" w:rsidRDefault="005E7115" w:rsidP="00D23076">
      <w:pPr>
        <w:spacing w:line="360" w:lineRule="auto"/>
        <w:jc w:val="center"/>
        <w:rPr>
          <w:rFonts w:ascii="Times New Roman" w:hAnsi="Times New Roman" w:cs="Times New Roman"/>
          <w:b/>
          <w:bCs/>
          <w:sz w:val="28"/>
          <w:szCs w:val="28"/>
          <w:lang w:val="uk-UA"/>
        </w:rPr>
      </w:pPr>
    </w:p>
    <w:p w14:paraId="4A2AC640" w14:textId="77777777" w:rsidR="00A95BCE" w:rsidRDefault="00A95BCE" w:rsidP="00D23076">
      <w:pPr>
        <w:spacing w:line="360" w:lineRule="auto"/>
        <w:jc w:val="center"/>
        <w:rPr>
          <w:rFonts w:ascii="Times New Roman" w:hAnsi="Times New Roman" w:cs="Times New Roman"/>
          <w:b/>
          <w:bCs/>
          <w:sz w:val="28"/>
          <w:szCs w:val="28"/>
          <w:lang w:val="uk-UA"/>
        </w:rPr>
      </w:pPr>
    </w:p>
    <w:p w14:paraId="24B743C5" w14:textId="77777777" w:rsidR="005E7115" w:rsidRDefault="005E7115" w:rsidP="00D23076">
      <w:pPr>
        <w:spacing w:line="360" w:lineRule="auto"/>
        <w:jc w:val="center"/>
        <w:rPr>
          <w:rFonts w:ascii="Times New Roman" w:hAnsi="Times New Roman" w:cs="Times New Roman"/>
          <w:b/>
          <w:bCs/>
          <w:sz w:val="28"/>
          <w:szCs w:val="28"/>
          <w:lang w:val="uk-UA"/>
        </w:rPr>
      </w:pPr>
    </w:p>
    <w:p w14:paraId="50146047" w14:textId="77777777" w:rsidR="00A76961" w:rsidRDefault="00A76961" w:rsidP="00D23076">
      <w:pPr>
        <w:spacing w:line="360" w:lineRule="auto"/>
        <w:jc w:val="center"/>
        <w:rPr>
          <w:rFonts w:ascii="Times New Roman" w:hAnsi="Times New Roman" w:cs="Times New Roman"/>
          <w:b/>
          <w:bCs/>
          <w:sz w:val="28"/>
          <w:szCs w:val="28"/>
          <w:lang w:val="uk-UA"/>
        </w:rPr>
      </w:pPr>
    </w:p>
    <w:p w14:paraId="560CECA2" w14:textId="44BC21CD" w:rsidR="00E074AF" w:rsidRDefault="00E074AF" w:rsidP="00E074A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2</w:t>
      </w:r>
    </w:p>
    <w:p w14:paraId="0C93DE16" w14:textId="63490457" w:rsidR="00C715E3" w:rsidRDefault="00EB48EF" w:rsidP="00EB48EF">
      <w:pPr>
        <w:spacing w:line="360" w:lineRule="auto"/>
        <w:jc w:val="center"/>
        <w:rPr>
          <w:rFonts w:ascii="Times New Roman" w:hAnsi="Times New Roman" w:cs="Times New Roman"/>
          <w:b/>
          <w:bCs/>
          <w:sz w:val="28"/>
          <w:szCs w:val="28"/>
          <w:lang w:val="uk-UA"/>
        </w:rPr>
      </w:pPr>
      <w:r w:rsidRPr="00EB48EF">
        <w:rPr>
          <w:rFonts w:ascii="Times New Roman" w:hAnsi="Times New Roman" w:cs="Times New Roman"/>
          <w:b/>
          <w:bCs/>
          <w:sz w:val="28"/>
          <w:szCs w:val="28"/>
          <w:lang w:val="uk-UA"/>
        </w:rPr>
        <w:t xml:space="preserve">АНАЛІЗ </w:t>
      </w:r>
      <w:r w:rsidR="00A95BCE">
        <w:rPr>
          <w:rFonts w:ascii="Times New Roman" w:hAnsi="Times New Roman" w:cs="Times New Roman"/>
          <w:b/>
          <w:bCs/>
          <w:sz w:val="28"/>
          <w:szCs w:val="28"/>
          <w:lang w:val="uk-UA"/>
        </w:rPr>
        <w:t>РОЗРОБКИ ТА РЕАЛІЗАЦІЇ СТРАТЕГІЇ</w:t>
      </w:r>
      <w:r w:rsidRPr="00EB48EF">
        <w:rPr>
          <w:rFonts w:ascii="Times New Roman" w:hAnsi="Times New Roman" w:cs="Times New Roman"/>
          <w:b/>
          <w:bCs/>
          <w:sz w:val="28"/>
          <w:szCs w:val="28"/>
          <w:lang w:val="uk-UA"/>
        </w:rPr>
        <w:t xml:space="preserve"> РОЗВИТК</w:t>
      </w:r>
      <w:r w:rsidR="00A95BCE">
        <w:rPr>
          <w:rFonts w:ascii="Times New Roman" w:hAnsi="Times New Roman" w:cs="Times New Roman"/>
          <w:b/>
          <w:bCs/>
          <w:sz w:val="28"/>
          <w:szCs w:val="28"/>
          <w:lang w:val="uk-UA"/>
        </w:rPr>
        <w:t xml:space="preserve">У </w:t>
      </w:r>
      <w:r w:rsidRPr="00EB48EF">
        <w:rPr>
          <w:rFonts w:ascii="Times New Roman" w:hAnsi="Times New Roman" w:cs="Times New Roman"/>
          <w:b/>
          <w:bCs/>
          <w:sz w:val="28"/>
          <w:szCs w:val="28"/>
          <w:lang w:val="uk-UA"/>
        </w:rPr>
        <w:t>ПЕРСОНАЛУ НА ТОВ «МК БЕТОН»</w:t>
      </w:r>
    </w:p>
    <w:p w14:paraId="0DFAEBBA" w14:textId="77777777" w:rsidR="00EB48EF" w:rsidRDefault="00EB48EF" w:rsidP="00EB48EF">
      <w:pPr>
        <w:spacing w:line="360" w:lineRule="auto"/>
        <w:jc w:val="center"/>
        <w:rPr>
          <w:rFonts w:ascii="Times New Roman" w:hAnsi="Times New Roman" w:cs="Times New Roman"/>
          <w:b/>
          <w:bCs/>
          <w:sz w:val="28"/>
          <w:szCs w:val="28"/>
          <w:lang w:val="uk-UA"/>
        </w:rPr>
      </w:pPr>
    </w:p>
    <w:p w14:paraId="13BA8F14" w14:textId="3AD64823" w:rsidR="005115A8" w:rsidRDefault="00E074AF" w:rsidP="00EB48EF">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t xml:space="preserve">2.1. </w:t>
      </w:r>
      <w:r w:rsidRPr="00E074AF">
        <w:rPr>
          <w:rFonts w:ascii="Times New Roman" w:hAnsi="Times New Roman" w:cs="Times New Roman"/>
          <w:b/>
          <w:bCs/>
          <w:sz w:val="28"/>
          <w:szCs w:val="28"/>
          <w:lang w:val="uk-UA"/>
        </w:rPr>
        <w:t xml:space="preserve">Аналіз системи </w:t>
      </w:r>
      <w:r w:rsidR="0056696F">
        <w:rPr>
          <w:rFonts w:ascii="Times New Roman" w:hAnsi="Times New Roman" w:cs="Times New Roman"/>
          <w:b/>
          <w:bCs/>
          <w:sz w:val="28"/>
          <w:szCs w:val="28"/>
          <w:lang w:val="uk-UA"/>
        </w:rPr>
        <w:t xml:space="preserve">розвитку та </w:t>
      </w:r>
      <w:r w:rsidRPr="00E074AF">
        <w:rPr>
          <w:rFonts w:ascii="Times New Roman" w:hAnsi="Times New Roman" w:cs="Times New Roman"/>
          <w:b/>
          <w:bCs/>
          <w:sz w:val="28"/>
          <w:szCs w:val="28"/>
          <w:lang w:val="uk-UA"/>
        </w:rPr>
        <w:t>управління персоналом на ТОВ «МК БЕТОН»</w:t>
      </w:r>
    </w:p>
    <w:p w14:paraId="4468C384" w14:textId="77777777" w:rsidR="00EB48EF" w:rsidRDefault="00EB48EF" w:rsidP="00EB48EF">
      <w:pPr>
        <w:spacing w:line="360" w:lineRule="auto"/>
        <w:jc w:val="both"/>
        <w:rPr>
          <w:rFonts w:ascii="Times New Roman" w:hAnsi="Times New Roman" w:cs="Times New Roman"/>
          <w:b/>
          <w:bCs/>
          <w:sz w:val="28"/>
          <w:szCs w:val="28"/>
          <w:lang w:val="uk-UA"/>
        </w:rPr>
      </w:pPr>
    </w:p>
    <w:p w14:paraId="4F7C0BE5" w14:textId="37146D27" w:rsidR="005115A8" w:rsidRDefault="005115A8" w:rsidP="00EB48EF">
      <w:pPr>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5115A8">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5115A8">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00CD353E">
        <w:rPr>
          <w:rFonts w:ascii="Times New Roman" w:hAnsi="Times New Roman" w:cs="Times New Roman"/>
          <w:sz w:val="28"/>
          <w:szCs w:val="28"/>
          <w:lang w:val="uk-UA"/>
        </w:rPr>
        <w:t xml:space="preserve">  є </w:t>
      </w:r>
      <w:r w:rsidRPr="005115A8">
        <w:rPr>
          <w:rFonts w:ascii="Times New Roman" w:hAnsi="Times New Roman" w:cs="Times New Roman"/>
          <w:sz w:val="28"/>
          <w:szCs w:val="28"/>
          <w:lang w:val="uk-UA"/>
        </w:rPr>
        <w:t>одним з найбільших підприємств європейського рівня на Тернопільщині. Завдяки успішній маркетинговій та рекламній стратегії, компанії вдалося створити власну торговельну мережу та партнерські взаємини з оптовими покупцями. Підприємство виробляє бетон та бетонні вироби більше 5 марок. Компанія стежить за потребами споживача та постійно удосконалює механізми створення виробів, а також розробляє нові моделі, що відповідають якісним та функціональним вимогам клієнтів. Завод має представництва у Тернополі, Львівській, Хмельницькій та Івано-Франківській областях</w:t>
      </w:r>
      <w:r w:rsidR="009E451D">
        <w:rPr>
          <w:rFonts w:ascii="Times New Roman" w:hAnsi="Times New Roman" w:cs="Times New Roman"/>
          <w:sz w:val="28"/>
          <w:szCs w:val="28"/>
          <w:lang w:val="uk-UA"/>
        </w:rPr>
        <w:t xml:space="preserve"> [38]</w:t>
      </w:r>
      <w:r w:rsidRPr="005115A8">
        <w:rPr>
          <w:rFonts w:ascii="Times New Roman" w:hAnsi="Times New Roman" w:cs="Times New Roman"/>
          <w:sz w:val="28"/>
          <w:szCs w:val="28"/>
          <w:lang w:val="uk-UA"/>
        </w:rPr>
        <w:t>.</w:t>
      </w:r>
    </w:p>
    <w:p w14:paraId="2B75F15C" w14:textId="10A5EFB8" w:rsidR="00CC4705" w:rsidRDefault="00CC4705" w:rsidP="00E074A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C4705">
        <w:rPr>
          <w:rFonts w:ascii="Times New Roman" w:hAnsi="Times New Roman" w:cs="Times New Roman"/>
          <w:sz w:val="28"/>
          <w:szCs w:val="28"/>
          <w:lang w:val="uk-UA"/>
        </w:rPr>
        <w:t>Комплекс заходів, що включає злагоджену роботу колективу, використання передових технологій та обладнання провідних зарубіжних компаній, а також високий професіоналізм персоналу, гарантує високу довговічність бетону. Доставка продукції здійснюється за допомогою надійних та простих механізмів, а її якість підтверджена сертифікатами та дипломами. Підприємство постійно вдосконалює свої механізми створення бетонних виробів та розробляє нові моделі, зважаючи на потреби клієнтів. Кожен рік компанія бере участь у різних виставках та надає можливість ознайомитися з продукцією як простим покупцям, так і оптовим замовникам, з метою задоволення їхніх побажань щодо виготовлення та доставки бетону та бетонних виробів.</w:t>
      </w:r>
    </w:p>
    <w:p w14:paraId="58F6C3A8" w14:textId="6FEF159A" w:rsidR="00EE1AF3" w:rsidRDefault="00EE1AF3" w:rsidP="00E074A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w:t>
      </w:r>
      <w:r w:rsidRPr="00EE1AF3">
        <w:rPr>
          <w:rFonts w:ascii="Times New Roman" w:hAnsi="Times New Roman" w:cs="Times New Roman"/>
          <w:sz w:val="28"/>
          <w:szCs w:val="28"/>
          <w:lang w:val="uk-UA"/>
        </w:rPr>
        <w:t xml:space="preserve">роведемо аналіз системи управління персоналом на </w:t>
      </w:r>
      <w:r w:rsidRPr="005115A8">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5115A8">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5115A8">
        <w:rPr>
          <w:rFonts w:ascii="Times New Roman" w:hAnsi="Times New Roman" w:cs="Times New Roman"/>
          <w:sz w:val="28"/>
          <w:szCs w:val="28"/>
          <w:lang w:val="uk-UA"/>
        </w:rPr>
        <w:t xml:space="preserve">, </w:t>
      </w:r>
      <w:r w:rsidRPr="00EE1AF3">
        <w:rPr>
          <w:rFonts w:ascii="Times New Roman" w:hAnsi="Times New Roman" w:cs="Times New Roman"/>
          <w:sz w:val="28"/>
          <w:szCs w:val="28"/>
          <w:lang w:val="uk-UA"/>
        </w:rPr>
        <w:t>шляхом оцінки чисельності та структури персоналу та визначення змін, які відбулись у період з 20</w:t>
      </w:r>
      <w:r>
        <w:rPr>
          <w:rFonts w:ascii="Times New Roman" w:hAnsi="Times New Roman" w:cs="Times New Roman"/>
          <w:sz w:val="28"/>
          <w:szCs w:val="28"/>
          <w:lang w:val="uk-UA"/>
        </w:rPr>
        <w:t>20</w:t>
      </w:r>
      <w:r w:rsidRPr="00EE1AF3">
        <w:rPr>
          <w:rFonts w:ascii="Times New Roman" w:hAnsi="Times New Roman" w:cs="Times New Roman"/>
          <w:sz w:val="28"/>
          <w:szCs w:val="28"/>
          <w:lang w:val="uk-UA"/>
        </w:rPr>
        <w:t xml:space="preserve"> по 20</w:t>
      </w:r>
      <w:r>
        <w:rPr>
          <w:rFonts w:ascii="Times New Roman" w:hAnsi="Times New Roman" w:cs="Times New Roman"/>
          <w:sz w:val="28"/>
          <w:szCs w:val="28"/>
          <w:lang w:val="uk-UA"/>
        </w:rPr>
        <w:t>22</w:t>
      </w:r>
      <w:r w:rsidRPr="00EE1AF3">
        <w:rPr>
          <w:rFonts w:ascii="Times New Roman" w:hAnsi="Times New Roman" w:cs="Times New Roman"/>
          <w:sz w:val="28"/>
          <w:szCs w:val="28"/>
          <w:lang w:val="uk-UA"/>
        </w:rPr>
        <w:t xml:space="preserve"> рік (</w:t>
      </w:r>
      <w:r>
        <w:rPr>
          <w:rFonts w:ascii="Times New Roman" w:hAnsi="Times New Roman" w:cs="Times New Roman"/>
          <w:sz w:val="28"/>
          <w:szCs w:val="28"/>
          <w:lang w:val="uk-UA"/>
        </w:rPr>
        <w:t>табл.</w:t>
      </w:r>
      <w:r w:rsidRPr="00EE1AF3">
        <w:rPr>
          <w:rFonts w:ascii="Times New Roman" w:hAnsi="Times New Roman" w:cs="Times New Roman"/>
          <w:sz w:val="28"/>
          <w:szCs w:val="28"/>
          <w:lang w:val="uk-UA"/>
        </w:rPr>
        <w:t xml:space="preserve"> 2.1)</w:t>
      </w:r>
      <w:r>
        <w:rPr>
          <w:rFonts w:ascii="Times New Roman" w:hAnsi="Times New Roman" w:cs="Times New Roman"/>
          <w:sz w:val="28"/>
          <w:szCs w:val="28"/>
          <w:lang w:val="uk-UA"/>
        </w:rPr>
        <w:t>.</w:t>
      </w:r>
    </w:p>
    <w:p w14:paraId="7EDE6635" w14:textId="4CBC88B9" w:rsidR="00C715E3" w:rsidRPr="000E5D06" w:rsidRDefault="000E5D06" w:rsidP="000E5D0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Д</w:t>
      </w:r>
      <w:r w:rsidRPr="004052F1">
        <w:rPr>
          <w:rFonts w:ascii="Times New Roman" w:hAnsi="Times New Roman" w:cs="Times New Roman"/>
          <w:sz w:val="28"/>
          <w:szCs w:val="28"/>
          <w:lang w:val="uk-UA"/>
        </w:rPr>
        <w:t xml:space="preserve">о групи робітників </w:t>
      </w:r>
      <w:r>
        <w:rPr>
          <w:rFonts w:ascii="Times New Roman" w:hAnsi="Times New Roman" w:cs="Times New Roman"/>
          <w:sz w:val="28"/>
          <w:szCs w:val="28"/>
          <w:lang w:val="uk-UA"/>
        </w:rPr>
        <w:t xml:space="preserve">ми </w:t>
      </w:r>
      <w:r w:rsidRPr="004052F1">
        <w:rPr>
          <w:rFonts w:ascii="Times New Roman" w:hAnsi="Times New Roman" w:cs="Times New Roman"/>
          <w:sz w:val="28"/>
          <w:szCs w:val="28"/>
          <w:lang w:val="uk-UA"/>
        </w:rPr>
        <w:t>відн</w:t>
      </w:r>
      <w:r>
        <w:rPr>
          <w:rFonts w:ascii="Times New Roman" w:hAnsi="Times New Roman" w:cs="Times New Roman"/>
          <w:sz w:val="28"/>
          <w:szCs w:val="28"/>
          <w:lang w:val="uk-UA"/>
        </w:rPr>
        <w:t>если</w:t>
      </w:r>
      <w:r w:rsidRPr="004052F1">
        <w:rPr>
          <w:rFonts w:ascii="Times New Roman" w:hAnsi="Times New Roman" w:cs="Times New Roman"/>
          <w:sz w:val="28"/>
          <w:szCs w:val="28"/>
          <w:lang w:val="uk-UA"/>
        </w:rPr>
        <w:t xml:space="preserve"> працівників з робітничих професій, таких як водії та інші. До керівників</w:t>
      </w:r>
      <w:r>
        <w:rPr>
          <w:rFonts w:ascii="Times New Roman" w:hAnsi="Times New Roman" w:cs="Times New Roman"/>
          <w:sz w:val="28"/>
          <w:szCs w:val="28"/>
          <w:lang w:val="uk-UA"/>
        </w:rPr>
        <w:t xml:space="preserve"> </w:t>
      </w:r>
      <w:r w:rsidRPr="004052F1">
        <w:rPr>
          <w:rFonts w:ascii="Times New Roman" w:hAnsi="Times New Roman" w:cs="Times New Roman"/>
          <w:sz w:val="28"/>
          <w:szCs w:val="28"/>
          <w:lang w:val="uk-UA"/>
        </w:rPr>
        <w:t>відносять</w:t>
      </w:r>
      <w:r>
        <w:rPr>
          <w:rFonts w:ascii="Times New Roman" w:hAnsi="Times New Roman" w:cs="Times New Roman"/>
          <w:sz w:val="28"/>
          <w:szCs w:val="28"/>
          <w:lang w:val="uk-UA"/>
        </w:rPr>
        <w:t>ся</w:t>
      </w:r>
      <w:r w:rsidRPr="004052F1">
        <w:rPr>
          <w:rFonts w:ascii="Times New Roman" w:hAnsi="Times New Roman" w:cs="Times New Roman"/>
          <w:sz w:val="28"/>
          <w:szCs w:val="28"/>
          <w:lang w:val="uk-UA"/>
        </w:rPr>
        <w:t xml:space="preserve"> директор, комерційн</w:t>
      </w:r>
      <w:r>
        <w:rPr>
          <w:rFonts w:ascii="Times New Roman" w:hAnsi="Times New Roman" w:cs="Times New Roman"/>
          <w:sz w:val="28"/>
          <w:szCs w:val="28"/>
          <w:lang w:val="uk-UA"/>
        </w:rPr>
        <w:t>ий</w:t>
      </w:r>
      <w:r w:rsidRPr="004052F1">
        <w:rPr>
          <w:rFonts w:ascii="Times New Roman" w:hAnsi="Times New Roman" w:cs="Times New Roman"/>
          <w:sz w:val="28"/>
          <w:szCs w:val="28"/>
          <w:lang w:val="uk-UA"/>
        </w:rPr>
        <w:t xml:space="preserve"> директор, бухгалтер, завідувач складом та інш</w:t>
      </w:r>
      <w:r>
        <w:rPr>
          <w:rFonts w:ascii="Times New Roman" w:hAnsi="Times New Roman" w:cs="Times New Roman"/>
          <w:sz w:val="28"/>
          <w:szCs w:val="28"/>
          <w:lang w:val="uk-UA"/>
        </w:rPr>
        <w:t>і</w:t>
      </w:r>
      <w:r w:rsidRPr="004052F1">
        <w:rPr>
          <w:rFonts w:ascii="Times New Roman" w:hAnsi="Times New Roman" w:cs="Times New Roman"/>
          <w:sz w:val="28"/>
          <w:szCs w:val="28"/>
          <w:lang w:val="uk-UA"/>
        </w:rPr>
        <w:t xml:space="preserve"> спеціаліст</w:t>
      </w:r>
      <w:r>
        <w:rPr>
          <w:rFonts w:ascii="Times New Roman" w:hAnsi="Times New Roman" w:cs="Times New Roman"/>
          <w:sz w:val="28"/>
          <w:szCs w:val="28"/>
          <w:lang w:val="uk-UA"/>
        </w:rPr>
        <w:t>и</w:t>
      </w:r>
      <w:r w:rsidRPr="004052F1">
        <w:rPr>
          <w:rFonts w:ascii="Times New Roman" w:hAnsi="Times New Roman" w:cs="Times New Roman"/>
          <w:sz w:val="28"/>
          <w:szCs w:val="28"/>
          <w:lang w:val="uk-UA"/>
        </w:rPr>
        <w:t>. Технічні службовці на підприємстві включають в себе секретаря, бухгалтера-касира, дизайнерів та інших співробітників з технічних професій</w:t>
      </w:r>
      <w:r>
        <w:rPr>
          <w:rFonts w:ascii="Times New Roman" w:hAnsi="Times New Roman" w:cs="Times New Roman"/>
          <w:sz w:val="28"/>
          <w:szCs w:val="28"/>
          <w:lang w:val="uk-UA"/>
        </w:rPr>
        <w:t>.</w:t>
      </w:r>
    </w:p>
    <w:p w14:paraId="5FB18EA1" w14:textId="7CB9D19E" w:rsidR="00EE1AF3" w:rsidRPr="00EE1AF3" w:rsidRDefault="00EE1AF3" w:rsidP="00EE1AF3">
      <w:pPr>
        <w:spacing w:line="360" w:lineRule="auto"/>
        <w:jc w:val="right"/>
        <w:rPr>
          <w:rFonts w:ascii="Times New Roman" w:hAnsi="Times New Roman" w:cs="Times New Roman"/>
          <w:sz w:val="28"/>
          <w:szCs w:val="28"/>
          <w:lang w:val="uk-UA"/>
        </w:rPr>
      </w:pPr>
      <w:r w:rsidRPr="00EE1AF3">
        <w:rPr>
          <w:rFonts w:ascii="Times New Roman" w:hAnsi="Times New Roman" w:cs="Times New Roman"/>
          <w:sz w:val="28"/>
          <w:szCs w:val="28"/>
          <w:lang w:val="uk-UA"/>
        </w:rPr>
        <w:t>Таблиця 2.1</w:t>
      </w:r>
    </w:p>
    <w:p w14:paraId="58996F23" w14:textId="31B982BA" w:rsidR="00E074AF" w:rsidRDefault="00EE1AF3" w:rsidP="00E074AF">
      <w:pPr>
        <w:spacing w:line="360" w:lineRule="auto"/>
        <w:jc w:val="center"/>
        <w:rPr>
          <w:rFonts w:ascii="Times New Roman" w:hAnsi="Times New Roman" w:cs="Times New Roman"/>
          <w:b/>
          <w:bCs/>
          <w:sz w:val="28"/>
          <w:szCs w:val="28"/>
          <w:lang w:val="uk-UA"/>
        </w:rPr>
      </w:pPr>
      <w:r w:rsidRPr="00EE1AF3">
        <w:rPr>
          <w:rFonts w:ascii="Times New Roman" w:hAnsi="Times New Roman" w:cs="Times New Roman"/>
          <w:b/>
          <w:bCs/>
          <w:sz w:val="28"/>
          <w:szCs w:val="28"/>
          <w:lang w:val="uk-UA"/>
        </w:rPr>
        <w:t>Чисельність працівників</w:t>
      </w:r>
      <w:r>
        <w:rPr>
          <w:rFonts w:ascii="Times New Roman" w:hAnsi="Times New Roman" w:cs="Times New Roman"/>
          <w:b/>
          <w:bCs/>
          <w:sz w:val="28"/>
          <w:szCs w:val="28"/>
          <w:lang w:val="uk-UA"/>
        </w:rPr>
        <w:t xml:space="preserve"> на </w:t>
      </w:r>
      <w:r w:rsidRPr="00EE1AF3">
        <w:rPr>
          <w:rFonts w:ascii="Times New Roman" w:hAnsi="Times New Roman" w:cs="Times New Roman"/>
          <w:b/>
          <w:bCs/>
          <w:sz w:val="28"/>
          <w:szCs w:val="28"/>
          <w:lang w:val="uk-UA"/>
        </w:rPr>
        <w:t>ТОВ «МК БЕТОН»</w:t>
      </w:r>
      <w:r>
        <w:rPr>
          <w:rFonts w:ascii="Times New Roman" w:hAnsi="Times New Roman" w:cs="Times New Roman"/>
          <w:b/>
          <w:bCs/>
          <w:sz w:val="28"/>
          <w:szCs w:val="28"/>
          <w:lang w:val="uk-UA"/>
        </w:rPr>
        <w:t xml:space="preserve"> </w:t>
      </w:r>
      <w:r w:rsidR="006C47B9">
        <w:rPr>
          <w:rFonts w:ascii="Times New Roman" w:hAnsi="Times New Roman" w:cs="Times New Roman"/>
          <w:b/>
          <w:bCs/>
          <w:sz w:val="28"/>
          <w:szCs w:val="28"/>
          <w:lang w:val="uk-UA"/>
        </w:rPr>
        <w:t>впродовж 2020-2022 рр.</w:t>
      </w:r>
      <w:r w:rsidR="009E451D">
        <w:rPr>
          <w:rFonts w:ascii="Times New Roman" w:hAnsi="Times New Roman" w:cs="Times New Roman"/>
          <w:b/>
          <w:bCs/>
          <w:sz w:val="28"/>
          <w:szCs w:val="28"/>
          <w:lang w:val="uk-UA"/>
        </w:rPr>
        <w:t>*</w:t>
      </w:r>
    </w:p>
    <w:p w14:paraId="2F6D9C0D" w14:textId="4CB4615D" w:rsidR="009E451D" w:rsidRDefault="00092D34" w:rsidP="009E451D">
      <w:pPr>
        <w:jc w:val="both"/>
        <w:rPr>
          <w:rFonts w:ascii="Times New Roman" w:hAnsi="Times New Roman" w:cs="Times New Roman"/>
          <w:b/>
          <w:bCs/>
          <w:sz w:val="28"/>
          <w:szCs w:val="28"/>
          <w:lang w:val="uk-UA"/>
        </w:rPr>
      </w:pPr>
      <w:r w:rsidRPr="00092D34">
        <w:rPr>
          <w:rFonts w:ascii="Times New Roman" w:hAnsi="Times New Roman" w:cs="Times New Roman"/>
          <w:b/>
          <w:bCs/>
          <w:noProof/>
          <w:sz w:val="28"/>
          <w:szCs w:val="28"/>
          <w:lang w:val="uk-UA" w:eastAsia="uk-UA"/>
        </w:rPr>
        <w:drawing>
          <wp:inline distT="0" distB="0" distL="0" distR="0" wp14:anchorId="3F07FCCF" wp14:editId="103DE1FD">
            <wp:extent cx="6120765" cy="2972435"/>
            <wp:effectExtent l="0" t="0" r="63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2972435"/>
                    </a:xfrm>
                    <a:prstGeom prst="rect">
                      <a:avLst/>
                    </a:prstGeom>
                  </pic:spPr>
                </pic:pic>
              </a:graphicData>
            </a:graphic>
          </wp:inline>
        </w:drawing>
      </w:r>
      <w:r w:rsidR="009E451D">
        <w:rPr>
          <w:rFonts w:ascii="Times New Roman" w:hAnsi="Times New Roman" w:cs="Times New Roman"/>
          <w:b/>
          <w:bCs/>
          <w:sz w:val="28"/>
          <w:szCs w:val="28"/>
          <w:lang w:val="uk-UA"/>
        </w:rPr>
        <w:tab/>
      </w:r>
      <w:r w:rsidR="009E451D" w:rsidRPr="00C31AF8">
        <w:rPr>
          <w:rFonts w:ascii="Times New Roman" w:hAnsi="Times New Roman" w:cs="Times New Roman"/>
          <w:lang w:val="uk-UA"/>
        </w:rPr>
        <w:t>*складено автором за даними [</w:t>
      </w:r>
      <w:r w:rsidR="009E451D">
        <w:rPr>
          <w:rFonts w:ascii="Times New Roman" w:hAnsi="Times New Roman" w:cs="Times New Roman"/>
          <w:lang w:val="uk-UA"/>
        </w:rPr>
        <w:t>38</w:t>
      </w:r>
      <w:r w:rsidR="009E451D" w:rsidRPr="00C31AF8">
        <w:rPr>
          <w:rFonts w:ascii="Times New Roman" w:hAnsi="Times New Roman" w:cs="Times New Roman"/>
          <w:lang w:val="uk-UA"/>
        </w:rPr>
        <w:t>].</w:t>
      </w:r>
    </w:p>
    <w:p w14:paraId="0005D2A6" w14:textId="423F3494" w:rsidR="004052F1" w:rsidRDefault="004052F1" w:rsidP="005A0178">
      <w:pPr>
        <w:spacing w:line="360" w:lineRule="auto"/>
        <w:jc w:val="both"/>
        <w:rPr>
          <w:rFonts w:ascii="Times New Roman" w:hAnsi="Times New Roman" w:cs="Times New Roman"/>
          <w:sz w:val="28"/>
          <w:szCs w:val="28"/>
          <w:lang w:val="uk-UA"/>
        </w:rPr>
      </w:pPr>
    </w:p>
    <w:p w14:paraId="78B489D0" w14:textId="7A6ED9BB" w:rsidR="00E074AF" w:rsidRPr="005A0178" w:rsidRDefault="004052F1" w:rsidP="005A01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A0178" w:rsidRPr="005A0178">
        <w:rPr>
          <w:rFonts w:ascii="Times New Roman" w:hAnsi="Times New Roman" w:cs="Times New Roman"/>
          <w:sz w:val="28"/>
          <w:szCs w:val="28"/>
          <w:lang w:val="uk-UA"/>
        </w:rPr>
        <w:t>За аналізом даних</w:t>
      </w:r>
      <w:r w:rsidR="005A0178">
        <w:rPr>
          <w:rFonts w:ascii="Times New Roman" w:hAnsi="Times New Roman" w:cs="Times New Roman"/>
          <w:sz w:val="28"/>
          <w:szCs w:val="28"/>
          <w:lang w:val="uk-UA"/>
        </w:rPr>
        <w:t xml:space="preserve"> табл. 2.1</w:t>
      </w:r>
      <w:r w:rsidR="005A0178" w:rsidRPr="005A0178">
        <w:rPr>
          <w:rFonts w:ascii="Times New Roman" w:hAnsi="Times New Roman" w:cs="Times New Roman"/>
          <w:sz w:val="28"/>
          <w:szCs w:val="28"/>
          <w:lang w:val="uk-UA"/>
        </w:rPr>
        <w:t xml:space="preserve"> видно, що з 2020 по 2022 рр. середньооблікова чисельність працівників на ТОВ «МК БЕТОН» зросла на 25 чоловік, або 20,66%. Кількість керівників збільшилася з 3 до 7, що свідчить про зростання потреби в управлінні. Робітники також збільшилися з 113 до 127, що свідчить про зростання обсягів виробництва. Технічні службовці зросли найбільше - з 5 до 12 чоловік, або 240%, що свідчить про збільшення потреби в технічній підтримці та розробці продукції. Загалом, зростання чисельності працівників свідчить про успішний розвиток підприємства та збільшення його потенціалу. Однак, необхідно звернути увагу на зростання числа керівників та технічних службовців, щоб забезпечити ефективну координацію та співпрацю між різними </w:t>
      </w:r>
      <w:r w:rsidR="005A0178" w:rsidRPr="005A0178">
        <w:rPr>
          <w:rFonts w:ascii="Times New Roman" w:hAnsi="Times New Roman" w:cs="Times New Roman"/>
          <w:sz w:val="28"/>
          <w:szCs w:val="28"/>
          <w:lang w:val="uk-UA"/>
        </w:rPr>
        <w:lastRenderedPageBreak/>
        <w:t>підрозділами підприємства. Також важливо забезпечити підвищення кваліфікації персоналу для забезпечення якісної та ефективної роботи на підприємстві.</w:t>
      </w:r>
    </w:p>
    <w:p w14:paraId="4D7C8C89" w14:textId="00D4C5A4" w:rsidR="00E074AF" w:rsidRDefault="005A0178" w:rsidP="00E074AF">
      <w:pPr>
        <w:spacing w:line="360" w:lineRule="auto"/>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w:drawing>
          <wp:inline distT="0" distB="0" distL="0" distR="0" wp14:anchorId="7DAEC5FE" wp14:editId="409AB188">
            <wp:extent cx="5911403" cy="2626995"/>
            <wp:effectExtent l="0" t="0" r="6985" b="1460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84F012A" w14:textId="3166BB88" w:rsidR="00E074AF" w:rsidRDefault="005A0178" w:rsidP="00E074A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Рис. 2.1. </w:t>
      </w:r>
      <w:r w:rsidR="004052F1" w:rsidRPr="004052F1">
        <w:rPr>
          <w:rFonts w:ascii="Times New Roman" w:hAnsi="Times New Roman" w:cs="Times New Roman"/>
          <w:b/>
          <w:bCs/>
          <w:sz w:val="28"/>
          <w:szCs w:val="28"/>
          <w:lang w:val="uk-UA"/>
        </w:rPr>
        <w:t>Структура персоналу</w:t>
      </w:r>
      <w:r w:rsidR="004052F1">
        <w:rPr>
          <w:rFonts w:ascii="Times New Roman" w:hAnsi="Times New Roman" w:cs="Times New Roman"/>
          <w:b/>
          <w:bCs/>
          <w:sz w:val="28"/>
          <w:szCs w:val="28"/>
          <w:lang w:val="uk-UA"/>
        </w:rPr>
        <w:t xml:space="preserve"> </w:t>
      </w:r>
      <w:r w:rsidR="004052F1" w:rsidRPr="004052F1">
        <w:rPr>
          <w:rFonts w:ascii="Times New Roman" w:hAnsi="Times New Roman" w:cs="Times New Roman"/>
          <w:b/>
          <w:bCs/>
          <w:sz w:val="28"/>
          <w:szCs w:val="28"/>
        </w:rPr>
        <w:t>на ТОВ «МК БЕТОН»</w:t>
      </w:r>
      <w:r w:rsidR="00D70C51">
        <w:rPr>
          <w:rFonts w:ascii="Times New Roman" w:hAnsi="Times New Roman" w:cs="Times New Roman"/>
          <w:b/>
          <w:bCs/>
          <w:sz w:val="28"/>
          <w:szCs w:val="28"/>
          <w:lang w:val="uk-UA"/>
        </w:rPr>
        <w:t xml:space="preserve"> у 2022 р.</w:t>
      </w:r>
      <w:r w:rsidR="00396ECE">
        <w:rPr>
          <w:rFonts w:ascii="Times New Roman" w:hAnsi="Times New Roman" w:cs="Times New Roman"/>
          <w:b/>
          <w:bCs/>
          <w:sz w:val="28"/>
          <w:szCs w:val="28"/>
          <w:lang w:val="uk-UA"/>
        </w:rPr>
        <w:t>*</w:t>
      </w:r>
    </w:p>
    <w:p w14:paraId="7F015E4C" w14:textId="6C2A79CA" w:rsidR="00396ECE" w:rsidRDefault="00396ECE" w:rsidP="00396ECE">
      <w:pPr>
        <w:jc w:val="both"/>
        <w:rPr>
          <w:rFonts w:ascii="Times New Roman" w:hAnsi="Times New Roman" w:cs="Times New Roman"/>
          <w:b/>
          <w:bCs/>
          <w:sz w:val="28"/>
          <w:szCs w:val="28"/>
          <w:lang w:val="uk-UA"/>
        </w:rPr>
      </w:pPr>
      <w:r>
        <w:rPr>
          <w:rFonts w:ascii="Times New Roman" w:hAnsi="Times New Roman" w:cs="Times New Roman"/>
          <w:lang w:val="uk-UA"/>
        </w:rPr>
        <w:tab/>
      </w:r>
      <w:r w:rsidRPr="00C31AF8">
        <w:rPr>
          <w:rFonts w:ascii="Times New Roman" w:hAnsi="Times New Roman" w:cs="Times New Roman"/>
          <w:lang w:val="uk-UA"/>
        </w:rPr>
        <w:t>*складено автором за даними [</w:t>
      </w:r>
      <w:r>
        <w:rPr>
          <w:rFonts w:ascii="Times New Roman" w:hAnsi="Times New Roman" w:cs="Times New Roman"/>
          <w:lang w:val="uk-UA"/>
        </w:rPr>
        <w:t>38</w:t>
      </w:r>
      <w:r w:rsidRPr="00C31AF8">
        <w:rPr>
          <w:rFonts w:ascii="Times New Roman" w:hAnsi="Times New Roman" w:cs="Times New Roman"/>
          <w:lang w:val="uk-UA"/>
        </w:rPr>
        <w:t>].</w:t>
      </w:r>
    </w:p>
    <w:p w14:paraId="530E9D32" w14:textId="348F32CB" w:rsidR="00D70C51" w:rsidRDefault="00D70C51" w:rsidP="00CC4705">
      <w:pPr>
        <w:spacing w:line="360" w:lineRule="auto"/>
        <w:jc w:val="both"/>
        <w:rPr>
          <w:rFonts w:ascii="Times New Roman" w:hAnsi="Times New Roman" w:cs="Times New Roman"/>
          <w:sz w:val="28"/>
          <w:szCs w:val="28"/>
        </w:rPr>
      </w:pPr>
    </w:p>
    <w:p w14:paraId="15BD2A70" w14:textId="6A851E9E" w:rsidR="004052F1" w:rsidRDefault="00D70C51" w:rsidP="00CC470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Наведені д</w:t>
      </w:r>
      <w:r w:rsidRPr="00D70C51">
        <w:rPr>
          <w:rFonts w:ascii="Times New Roman" w:hAnsi="Times New Roman" w:cs="Times New Roman"/>
          <w:sz w:val="28"/>
          <w:szCs w:val="28"/>
        </w:rPr>
        <w:t>ані вказують на відсотковий склад працівників за категоріями на підприємстві. Зазначено, що керівники складають лише 4,79% від загальної чисельності працівників, що свідчить про відносно малий обсяг керівного персоналу на підприємстві. Робітники становлять найбільшу групу працівників на підприємстві - 86,99%, що є типовим для будівельних компаній. Технічні службовці складають 8,22% від загальної чисельності працівників, що також можна вважати нормальним показником для будівельного підприємства. В цілому, ці дані свідчать про те, що на підприємстві існує досить різноманітна структура персоналу з різними категоріями працівників, що забезпечує більш ефективне функціонування підприємства. Однак, можливо, є необхідність у більшій кількості кваліфікованого керівного персоналу для подальшого розвитку компанії.</w:t>
      </w:r>
    </w:p>
    <w:p w14:paraId="3F810EDC" w14:textId="77D606CF" w:rsidR="00CD2DA4" w:rsidRDefault="00CD2DA4" w:rsidP="00CC470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CD2DA4">
        <w:rPr>
          <w:rFonts w:ascii="Times New Roman" w:hAnsi="Times New Roman" w:cs="Times New Roman"/>
          <w:sz w:val="28"/>
          <w:szCs w:val="28"/>
        </w:rPr>
        <w:t>З табл</w:t>
      </w:r>
      <w:r w:rsidR="00CC504E">
        <w:rPr>
          <w:rFonts w:ascii="Times New Roman" w:hAnsi="Times New Roman" w:cs="Times New Roman"/>
          <w:sz w:val="28"/>
          <w:szCs w:val="28"/>
          <w:lang w:val="uk-UA"/>
        </w:rPr>
        <w:t>. 2.2</w:t>
      </w:r>
      <w:r w:rsidRPr="00CD2DA4">
        <w:rPr>
          <w:rFonts w:ascii="Times New Roman" w:hAnsi="Times New Roman" w:cs="Times New Roman"/>
          <w:sz w:val="28"/>
          <w:szCs w:val="28"/>
        </w:rPr>
        <w:t xml:space="preserve"> видно, що питома вага працівників зі стажем до 5 років становить близько 15-16%, зі стажем від 5 до 10 років - приблизно 37-39%, а зі стажем від 10 до 15 років - близько 45-48%. </w:t>
      </w:r>
      <w:r w:rsidR="00CC504E" w:rsidRPr="00CC504E">
        <w:rPr>
          <w:rFonts w:ascii="Times New Roman" w:hAnsi="Times New Roman" w:cs="Times New Roman"/>
          <w:sz w:val="28"/>
          <w:szCs w:val="28"/>
        </w:rPr>
        <w:t xml:space="preserve">Питома вага працівників зі стажем </w:t>
      </w:r>
      <w:r w:rsidR="00CC504E" w:rsidRPr="00CC504E">
        <w:rPr>
          <w:rFonts w:ascii="Times New Roman" w:hAnsi="Times New Roman" w:cs="Times New Roman"/>
          <w:sz w:val="28"/>
          <w:szCs w:val="28"/>
        </w:rPr>
        <w:lastRenderedPageBreak/>
        <w:t>від 10 до 15 років становить понад 45%, що свідчить про стабільну роботу компанії і залучення досвідчених фахівців.</w:t>
      </w:r>
      <w:r w:rsidR="00CC504E">
        <w:rPr>
          <w:rFonts w:ascii="Times New Roman" w:hAnsi="Times New Roman" w:cs="Times New Roman"/>
          <w:sz w:val="28"/>
          <w:szCs w:val="28"/>
          <w:lang w:val="uk-UA"/>
        </w:rPr>
        <w:t xml:space="preserve"> </w:t>
      </w:r>
      <w:r w:rsidR="00CC504E" w:rsidRPr="00CC504E">
        <w:rPr>
          <w:rFonts w:ascii="Times New Roman" w:hAnsi="Times New Roman" w:cs="Times New Roman"/>
          <w:sz w:val="28"/>
          <w:szCs w:val="28"/>
        </w:rPr>
        <w:t>Питома вага працівників зі стажем менше 5 років зросла з 13,22% у 2020 році до 15,75% у 2022 році</w:t>
      </w:r>
      <w:r w:rsidR="00CC504E">
        <w:rPr>
          <w:rFonts w:ascii="Times New Roman" w:hAnsi="Times New Roman" w:cs="Times New Roman"/>
          <w:sz w:val="28"/>
          <w:szCs w:val="28"/>
          <w:lang w:val="uk-UA"/>
        </w:rPr>
        <w:t>, що</w:t>
      </w:r>
      <w:r w:rsidR="00CC504E" w:rsidRPr="00CC504E">
        <w:rPr>
          <w:rFonts w:ascii="Times New Roman" w:hAnsi="Times New Roman" w:cs="Times New Roman"/>
          <w:sz w:val="28"/>
          <w:szCs w:val="28"/>
        </w:rPr>
        <w:t xml:space="preserve"> може означати збільшення кількості нових працівників на підприємстві або зменшення кількості працівників з більш великим стажем.</w:t>
      </w:r>
      <w:r w:rsidR="00CC504E">
        <w:rPr>
          <w:rFonts w:ascii="Times New Roman" w:hAnsi="Times New Roman" w:cs="Times New Roman"/>
          <w:sz w:val="28"/>
          <w:szCs w:val="28"/>
          <w:lang w:val="uk-UA"/>
        </w:rPr>
        <w:t xml:space="preserve"> </w:t>
      </w:r>
      <w:r w:rsidR="00CC504E" w:rsidRPr="00CC504E">
        <w:rPr>
          <w:rFonts w:ascii="Times New Roman" w:hAnsi="Times New Roman" w:cs="Times New Roman"/>
          <w:sz w:val="28"/>
          <w:szCs w:val="28"/>
        </w:rPr>
        <w:t>Питома вага працівників зі стажем від 5 до 10 років зменшилась трохи, з 38,84% у 2020 році до 39,04% у 2022 році.</w:t>
      </w:r>
      <w:r w:rsidR="00CC504E">
        <w:rPr>
          <w:rFonts w:ascii="Times New Roman" w:hAnsi="Times New Roman" w:cs="Times New Roman"/>
          <w:sz w:val="28"/>
          <w:szCs w:val="28"/>
          <w:lang w:val="uk-UA"/>
        </w:rPr>
        <w:t xml:space="preserve"> </w:t>
      </w:r>
      <w:r w:rsidR="00CC504E" w:rsidRPr="00CC504E">
        <w:rPr>
          <w:rFonts w:ascii="Times New Roman" w:hAnsi="Times New Roman" w:cs="Times New Roman"/>
          <w:sz w:val="28"/>
          <w:szCs w:val="28"/>
        </w:rPr>
        <w:t>Загальна кількість працівників на підприємстві збільшилась на 25 працівників з 2020 по 2022 рік, що може свідчити про розширення бізнесу або збільшення обсягу робіт на підприємстві.</w:t>
      </w:r>
      <w:r w:rsidR="00CC504E">
        <w:rPr>
          <w:rFonts w:ascii="Times New Roman" w:hAnsi="Times New Roman" w:cs="Times New Roman"/>
          <w:sz w:val="28"/>
          <w:szCs w:val="28"/>
          <w:lang w:val="uk-UA"/>
        </w:rPr>
        <w:t xml:space="preserve"> Відтак, можна зробити</w:t>
      </w:r>
      <w:r w:rsidR="000E5D06">
        <w:rPr>
          <w:rFonts w:ascii="Times New Roman" w:hAnsi="Times New Roman" w:cs="Times New Roman"/>
          <w:sz w:val="28"/>
          <w:szCs w:val="28"/>
          <w:lang w:val="uk-UA"/>
        </w:rPr>
        <w:t xml:space="preserve"> </w:t>
      </w:r>
      <w:r w:rsidR="00CC504E">
        <w:rPr>
          <w:rFonts w:ascii="Times New Roman" w:hAnsi="Times New Roman" w:cs="Times New Roman"/>
          <w:sz w:val="28"/>
          <w:szCs w:val="28"/>
          <w:lang w:val="uk-UA"/>
        </w:rPr>
        <w:t>висновок</w:t>
      </w:r>
      <w:r w:rsidRPr="00CD2DA4">
        <w:rPr>
          <w:rFonts w:ascii="Times New Roman" w:hAnsi="Times New Roman" w:cs="Times New Roman"/>
          <w:sz w:val="28"/>
          <w:szCs w:val="28"/>
        </w:rPr>
        <w:t xml:space="preserve">, що </w:t>
      </w:r>
      <w:r w:rsidR="00CC504E">
        <w:rPr>
          <w:rFonts w:ascii="Times New Roman" w:hAnsi="Times New Roman" w:cs="Times New Roman"/>
          <w:sz w:val="28"/>
          <w:szCs w:val="28"/>
          <w:lang w:val="uk-UA"/>
        </w:rPr>
        <w:t>підприємство</w:t>
      </w:r>
      <w:r w:rsidRPr="00CD2DA4">
        <w:rPr>
          <w:rFonts w:ascii="Times New Roman" w:hAnsi="Times New Roman" w:cs="Times New Roman"/>
          <w:sz w:val="28"/>
          <w:szCs w:val="28"/>
        </w:rPr>
        <w:t xml:space="preserve"> більше уваги приділяє збереженню досвідчених співробітників зі значним стажем, а також залученню нових працівників з середнім стажем.</w:t>
      </w:r>
    </w:p>
    <w:p w14:paraId="12517635" w14:textId="77777777" w:rsidR="000E5D06" w:rsidRDefault="000E5D06" w:rsidP="00CC4705">
      <w:pPr>
        <w:spacing w:line="360" w:lineRule="auto"/>
        <w:jc w:val="both"/>
        <w:rPr>
          <w:rFonts w:ascii="Times New Roman" w:hAnsi="Times New Roman" w:cs="Times New Roman"/>
          <w:sz w:val="28"/>
          <w:szCs w:val="28"/>
        </w:rPr>
      </w:pPr>
    </w:p>
    <w:p w14:paraId="297A63A7" w14:textId="1DD837C9" w:rsidR="00CD2DA4" w:rsidRPr="00CD2DA4" w:rsidRDefault="00CD2DA4" w:rsidP="00CD2DA4">
      <w:pPr>
        <w:spacing w:line="360" w:lineRule="auto"/>
        <w:jc w:val="right"/>
        <w:rPr>
          <w:rFonts w:ascii="Times New Roman" w:hAnsi="Times New Roman" w:cs="Times New Roman"/>
          <w:sz w:val="28"/>
          <w:szCs w:val="28"/>
          <w:lang w:val="uk-UA"/>
        </w:rPr>
      </w:pPr>
      <w:r w:rsidRPr="00CD2DA4">
        <w:rPr>
          <w:rFonts w:ascii="Times New Roman" w:hAnsi="Times New Roman" w:cs="Times New Roman"/>
          <w:b/>
          <w:bCs/>
          <w:sz w:val="28"/>
          <w:szCs w:val="28"/>
        </w:rPr>
        <w:tab/>
      </w:r>
      <w:r w:rsidRPr="00EE1AF3">
        <w:rPr>
          <w:rFonts w:ascii="Times New Roman" w:hAnsi="Times New Roman" w:cs="Times New Roman"/>
          <w:sz w:val="28"/>
          <w:szCs w:val="28"/>
          <w:lang w:val="uk-UA"/>
        </w:rPr>
        <w:t>Таблиця 2.</w:t>
      </w:r>
      <w:r>
        <w:rPr>
          <w:rFonts w:ascii="Times New Roman" w:hAnsi="Times New Roman" w:cs="Times New Roman"/>
          <w:sz w:val="28"/>
          <w:szCs w:val="28"/>
          <w:lang w:val="uk-UA"/>
        </w:rPr>
        <w:t>2</w:t>
      </w:r>
    </w:p>
    <w:p w14:paraId="61D704E0" w14:textId="67EDD111" w:rsidR="00CD2DA4" w:rsidRPr="00CD2DA4" w:rsidRDefault="00CD2DA4" w:rsidP="00CD2DA4">
      <w:pPr>
        <w:spacing w:line="360" w:lineRule="auto"/>
        <w:jc w:val="center"/>
        <w:rPr>
          <w:rFonts w:ascii="Times New Roman" w:hAnsi="Times New Roman" w:cs="Times New Roman"/>
          <w:b/>
          <w:bCs/>
          <w:sz w:val="28"/>
          <w:szCs w:val="28"/>
        </w:rPr>
      </w:pPr>
      <w:r w:rsidRPr="00CD2DA4">
        <w:rPr>
          <w:rFonts w:ascii="Times New Roman" w:hAnsi="Times New Roman" w:cs="Times New Roman"/>
          <w:b/>
          <w:bCs/>
          <w:sz w:val="28"/>
          <w:szCs w:val="28"/>
        </w:rPr>
        <w:t xml:space="preserve">Склад працівників </w:t>
      </w:r>
      <w:r w:rsidRPr="00CD2DA4">
        <w:rPr>
          <w:rFonts w:ascii="Times New Roman" w:hAnsi="Times New Roman" w:cs="Times New Roman"/>
          <w:b/>
          <w:bCs/>
          <w:sz w:val="28"/>
          <w:szCs w:val="28"/>
          <w:lang w:val="uk-UA"/>
        </w:rPr>
        <w:t xml:space="preserve">на </w:t>
      </w:r>
      <w:r w:rsidRPr="00CD2DA4">
        <w:rPr>
          <w:rFonts w:ascii="Times New Roman" w:hAnsi="Times New Roman" w:cs="Times New Roman"/>
          <w:b/>
          <w:bCs/>
          <w:sz w:val="28"/>
          <w:szCs w:val="28"/>
        </w:rPr>
        <w:t>ТОВ «МК БЕТОН» за трудовим стажем</w:t>
      </w:r>
    </w:p>
    <w:p w14:paraId="2119443B" w14:textId="749C6BB0" w:rsidR="00CD2DA4" w:rsidRPr="00CD2DA4" w:rsidRDefault="00CD2DA4" w:rsidP="00CD2DA4">
      <w:pPr>
        <w:spacing w:line="360" w:lineRule="auto"/>
        <w:jc w:val="center"/>
        <w:rPr>
          <w:rFonts w:ascii="Times New Roman" w:hAnsi="Times New Roman" w:cs="Times New Roman"/>
          <w:b/>
          <w:bCs/>
          <w:sz w:val="28"/>
          <w:szCs w:val="28"/>
        </w:rPr>
      </w:pPr>
      <w:r w:rsidRPr="00CD2DA4">
        <w:rPr>
          <w:rFonts w:ascii="Times New Roman" w:hAnsi="Times New Roman" w:cs="Times New Roman"/>
          <w:b/>
          <w:bCs/>
          <w:sz w:val="28"/>
          <w:szCs w:val="28"/>
          <w:lang w:val="uk-UA"/>
        </w:rPr>
        <w:t xml:space="preserve"> впродовж 2020-2022 рр.</w:t>
      </w:r>
      <w:r w:rsidR="00396ECE">
        <w:rPr>
          <w:rFonts w:ascii="Times New Roman" w:hAnsi="Times New Roman" w:cs="Times New Roman"/>
          <w:b/>
          <w:bCs/>
          <w:sz w:val="28"/>
          <w:szCs w:val="28"/>
          <w:lang w:val="uk-UA"/>
        </w:rPr>
        <w:t>*</w:t>
      </w:r>
    </w:p>
    <w:p w14:paraId="2FDC25E4" w14:textId="08E524B1" w:rsidR="00396ECE" w:rsidRDefault="00092D34" w:rsidP="00396ECE">
      <w:pPr>
        <w:jc w:val="both"/>
        <w:rPr>
          <w:rFonts w:ascii="Times New Roman" w:hAnsi="Times New Roman" w:cs="Times New Roman"/>
          <w:b/>
          <w:bCs/>
          <w:sz w:val="28"/>
          <w:szCs w:val="28"/>
          <w:lang w:val="uk-UA"/>
        </w:rPr>
      </w:pPr>
      <w:r w:rsidRPr="00092D34">
        <w:rPr>
          <w:rFonts w:ascii="Times New Roman" w:hAnsi="Times New Roman" w:cs="Times New Roman"/>
          <w:noProof/>
          <w:sz w:val="28"/>
          <w:szCs w:val="28"/>
          <w:lang w:val="uk-UA" w:eastAsia="uk-UA"/>
        </w:rPr>
        <w:drawing>
          <wp:inline distT="0" distB="0" distL="0" distR="0" wp14:anchorId="59BD3F04" wp14:editId="38C62379">
            <wp:extent cx="6120765" cy="1730375"/>
            <wp:effectExtent l="0" t="0" r="63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1730375"/>
                    </a:xfrm>
                    <a:prstGeom prst="rect">
                      <a:avLst/>
                    </a:prstGeom>
                  </pic:spPr>
                </pic:pic>
              </a:graphicData>
            </a:graphic>
          </wp:inline>
        </w:drawing>
      </w:r>
      <w:r w:rsidR="003A4F07">
        <w:rPr>
          <w:rFonts w:ascii="Times New Roman" w:hAnsi="Times New Roman" w:cs="Times New Roman"/>
          <w:sz w:val="28"/>
          <w:szCs w:val="28"/>
        </w:rPr>
        <w:tab/>
      </w:r>
      <w:r w:rsidR="00396ECE" w:rsidRPr="00C31AF8">
        <w:rPr>
          <w:rFonts w:ascii="Times New Roman" w:hAnsi="Times New Roman" w:cs="Times New Roman"/>
          <w:lang w:val="uk-UA"/>
        </w:rPr>
        <w:t>*складено автором за даними [</w:t>
      </w:r>
      <w:r w:rsidR="00396ECE">
        <w:rPr>
          <w:rFonts w:ascii="Times New Roman" w:hAnsi="Times New Roman" w:cs="Times New Roman"/>
          <w:lang w:val="uk-UA"/>
        </w:rPr>
        <w:t>38</w:t>
      </w:r>
      <w:r w:rsidR="00396ECE" w:rsidRPr="00C31AF8">
        <w:rPr>
          <w:rFonts w:ascii="Times New Roman" w:hAnsi="Times New Roman" w:cs="Times New Roman"/>
          <w:lang w:val="uk-UA"/>
        </w:rPr>
        <w:t>].</w:t>
      </w:r>
    </w:p>
    <w:p w14:paraId="7713706F" w14:textId="2BA6657C" w:rsidR="00CD2DA4" w:rsidRDefault="00CD2DA4" w:rsidP="00CC4705">
      <w:pPr>
        <w:spacing w:line="360" w:lineRule="auto"/>
        <w:jc w:val="both"/>
        <w:rPr>
          <w:rFonts w:ascii="Times New Roman" w:hAnsi="Times New Roman" w:cs="Times New Roman"/>
          <w:sz w:val="28"/>
          <w:szCs w:val="28"/>
        </w:rPr>
      </w:pPr>
    </w:p>
    <w:p w14:paraId="14729652" w14:textId="4F51AC9C" w:rsidR="000E5D06" w:rsidRDefault="00CD2DA4" w:rsidP="00CC470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A4F07" w:rsidRPr="003A4F07">
        <w:rPr>
          <w:rFonts w:ascii="Times New Roman" w:hAnsi="Times New Roman" w:cs="Times New Roman"/>
          <w:sz w:val="28"/>
          <w:szCs w:val="28"/>
        </w:rPr>
        <w:t xml:space="preserve">Аналізуючи </w:t>
      </w:r>
      <w:r w:rsidR="003A4F07">
        <w:rPr>
          <w:rFonts w:ascii="Times New Roman" w:hAnsi="Times New Roman" w:cs="Times New Roman"/>
          <w:sz w:val="28"/>
          <w:szCs w:val="28"/>
          <w:lang w:val="uk-UA"/>
        </w:rPr>
        <w:t>дані табл. 2.</w:t>
      </w:r>
      <w:r>
        <w:rPr>
          <w:rFonts w:ascii="Times New Roman" w:hAnsi="Times New Roman" w:cs="Times New Roman"/>
          <w:sz w:val="28"/>
          <w:szCs w:val="28"/>
          <w:lang w:val="uk-UA"/>
        </w:rPr>
        <w:t>3</w:t>
      </w:r>
      <w:r w:rsidR="003A4F07" w:rsidRPr="003A4F07">
        <w:rPr>
          <w:rFonts w:ascii="Times New Roman" w:hAnsi="Times New Roman" w:cs="Times New Roman"/>
          <w:sz w:val="28"/>
          <w:szCs w:val="28"/>
        </w:rPr>
        <w:t xml:space="preserve">, можна зробити висновок, що в період з 2020 по 2022 роки зросла питома вага працівників з середньою освітою з 19,83% до 21,92%, тоді як питома вага працівників з середньою спеціальною освітою зменшилася з 30,58% до 25,34%. При цьому питома вага працівників з вищою освітою збереглася на рівні 25-26% протягом усього періоду, а питома вага працівників з середньо-технічною освітою зросла з 24% до 27,4%. Загальна </w:t>
      </w:r>
      <w:r w:rsidR="003A4F07" w:rsidRPr="003A4F07">
        <w:rPr>
          <w:rFonts w:ascii="Times New Roman" w:hAnsi="Times New Roman" w:cs="Times New Roman"/>
          <w:sz w:val="28"/>
          <w:szCs w:val="28"/>
        </w:rPr>
        <w:lastRenderedPageBreak/>
        <w:t xml:space="preserve">чисельність працівників на підприємстві зросла з 121 до 146 осіб, а отже, </w:t>
      </w:r>
      <w:r w:rsidR="003A4F07">
        <w:rPr>
          <w:rFonts w:ascii="Times New Roman" w:hAnsi="Times New Roman" w:cs="Times New Roman"/>
          <w:sz w:val="28"/>
          <w:szCs w:val="28"/>
          <w:lang w:val="uk-UA"/>
        </w:rPr>
        <w:t xml:space="preserve">підприємство </w:t>
      </w:r>
      <w:r w:rsidR="003A4F07" w:rsidRPr="003A4F07">
        <w:rPr>
          <w:rFonts w:ascii="Times New Roman" w:hAnsi="Times New Roman" w:cs="Times New Roman"/>
          <w:sz w:val="28"/>
          <w:szCs w:val="28"/>
        </w:rPr>
        <w:t>притягує нових співробітників з різним рівнем освіти.</w:t>
      </w:r>
    </w:p>
    <w:p w14:paraId="6F06EC7A" w14:textId="392CB3EF" w:rsidR="00D70C51" w:rsidRPr="00C715E3" w:rsidRDefault="00D70C51" w:rsidP="00D70C51">
      <w:pPr>
        <w:spacing w:line="360" w:lineRule="auto"/>
        <w:jc w:val="right"/>
        <w:rPr>
          <w:rFonts w:ascii="Times New Roman" w:hAnsi="Times New Roman" w:cs="Times New Roman"/>
          <w:sz w:val="28"/>
          <w:szCs w:val="28"/>
          <w:lang w:val="uk-UA"/>
        </w:rPr>
      </w:pPr>
      <w:r w:rsidRPr="00EE1AF3">
        <w:rPr>
          <w:rFonts w:ascii="Times New Roman" w:hAnsi="Times New Roman" w:cs="Times New Roman"/>
          <w:sz w:val="28"/>
          <w:szCs w:val="28"/>
          <w:lang w:val="uk-UA"/>
        </w:rPr>
        <w:t>Таблиця 2.</w:t>
      </w:r>
      <w:r w:rsidR="00CD2DA4">
        <w:rPr>
          <w:rFonts w:ascii="Times New Roman" w:hAnsi="Times New Roman" w:cs="Times New Roman"/>
          <w:sz w:val="28"/>
          <w:szCs w:val="28"/>
          <w:lang w:val="uk-UA"/>
        </w:rPr>
        <w:t>3</w:t>
      </w:r>
    </w:p>
    <w:p w14:paraId="693B0774" w14:textId="77777777" w:rsidR="00D70C51" w:rsidRDefault="00D70C51" w:rsidP="00D70C51">
      <w:pPr>
        <w:spacing w:line="360" w:lineRule="auto"/>
        <w:jc w:val="center"/>
        <w:rPr>
          <w:rFonts w:ascii="Times New Roman" w:hAnsi="Times New Roman" w:cs="Times New Roman"/>
          <w:b/>
          <w:bCs/>
          <w:sz w:val="28"/>
          <w:szCs w:val="28"/>
        </w:rPr>
      </w:pPr>
      <w:r w:rsidRPr="00D70C51">
        <w:rPr>
          <w:rFonts w:ascii="Times New Roman" w:hAnsi="Times New Roman" w:cs="Times New Roman"/>
          <w:b/>
          <w:bCs/>
          <w:sz w:val="28"/>
          <w:szCs w:val="28"/>
        </w:rPr>
        <w:t xml:space="preserve">Склад персоналу за рівнем освіти </w:t>
      </w:r>
      <w:r>
        <w:rPr>
          <w:rFonts w:ascii="Times New Roman" w:hAnsi="Times New Roman" w:cs="Times New Roman"/>
          <w:b/>
          <w:bCs/>
          <w:sz w:val="28"/>
          <w:szCs w:val="28"/>
          <w:lang w:val="uk-UA"/>
        </w:rPr>
        <w:t xml:space="preserve">на </w:t>
      </w:r>
      <w:r w:rsidRPr="00D70C51">
        <w:rPr>
          <w:rFonts w:ascii="Times New Roman" w:hAnsi="Times New Roman" w:cs="Times New Roman"/>
          <w:b/>
          <w:bCs/>
          <w:sz w:val="28"/>
          <w:szCs w:val="28"/>
        </w:rPr>
        <w:t xml:space="preserve">ТОВ «МК БЕТОН» </w:t>
      </w:r>
    </w:p>
    <w:p w14:paraId="7615E338" w14:textId="1691D6C1" w:rsidR="00D70C51" w:rsidRPr="00C715E3" w:rsidRDefault="00D70C51" w:rsidP="00C715E3">
      <w:pPr>
        <w:spacing w:line="360" w:lineRule="auto"/>
        <w:jc w:val="center"/>
        <w:rPr>
          <w:rFonts w:ascii="Times New Roman" w:hAnsi="Times New Roman" w:cs="Times New Roman"/>
          <w:b/>
          <w:bCs/>
          <w:sz w:val="28"/>
          <w:szCs w:val="28"/>
        </w:rPr>
      </w:pPr>
      <w:r w:rsidRPr="00D70C51">
        <w:rPr>
          <w:rFonts w:ascii="Times New Roman" w:hAnsi="Times New Roman" w:cs="Times New Roman"/>
          <w:b/>
          <w:bCs/>
          <w:sz w:val="28"/>
          <w:szCs w:val="28"/>
          <w:lang w:val="uk-UA"/>
        </w:rPr>
        <w:t xml:space="preserve"> впродовж 2020-2022 рр.</w:t>
      </w:r>
      <w:r w:rsidR="00396ECE">
        <w:rPr>
          <w:rFonts w:ascii="Times New Roman" w:hAnsi="Times New Roman" w:cs="Times New Roman"/>
          <w:b/>
          <w:bCs/>
          <w:sz w:val="28"/>
          <w:szCs w:val="28"/>
          <w:lang w:val="uk-UA"/>
        </w:rPr>
        <w:t>*</w:t>
      </w:r>
    </w:p>
    <w:p w14:paraId="53D20499" w14:textId="2A6583F0" w:rsidR="00396ECE" w:rsidRDefault="00092D34" w:rsidP="00396ECE">
      <w:pPr>
        <w:jc w:val="both"/>
        <w:rPr>
          <w:rFonts w:ascii="Times New Roman" w:hAnsi="Times New Roman" w:cs="Times New Roman"/>
          <w:b/>
          <w:bCs/>
          <w:sz w:val="28"/>
          <w:szCs w:val="28"/>
          <w:lang w:val="uk-UA"/>
        </w:rPr>
      </w:pPr>
      <w:r w:rsidRPr="00092D34">
        <w:rPr>
          <w:rFonts w:ascii="Times New Roman" w:hAnsi="Times New Roman" w:cs="Times New Roman"/>
          <w:noProof/>
          <w:sz w:val="28"/>
          <w:szCs w:val="28"/>
          <w:lang w:val="uk-UA" w:eastAsia="uk-UA"/>
        </w:rPr>
        <w:drawing>
          <wp:inline distT="0" distB="0" distL="0" distR="0" wp14:anchorId="13835B98" wp14:editId="07CD7D53">
            <wp:extent cx="6120765" cy="2856865"/>
            <wp:effectExtent l="0" t="0" r="635" b="63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765" cy="2856865"/>
                    </a:xfrm>
                    <a:prstGeom prst="rect">
                      <a:avLst/>
                    </a:prstGeom>
                  </pic:spPr>
                </pic:pic>
              </a:graphicData>
            </a:graphic>
          </wp:inline>
        </w:drawing>
      </w:r>
      <w:r w:rsidR="00396ECE">
        <w:rPr>
          <w:rFonts w:ascii="Times New Roman" w:hAnsi="Times New Roman" w:cs="Times New Roman"/>
          <w:sz w:val="28"/>
          <w:szCs w:val="28"/>
        </w:rPr>
        <w:tab/>
      </w:r>
      <w:r w:rsidR="00396ECE" w:rsidRPr="00C31AF8">
        <w:rPr>
          <w:rFonts w:ascii="Times New Roman" w:hAnsi="Times New Roman" w:cs="Times New Roman"/>
          <w:lang w:val="uk-UA"/>
        </w:rPr>
        <w:t>*складено автором за даними [</w:t>
      </w:r>
      <w:r w:rsidR="00396ECE">
        <w:rPr>
          <w:rFonts w:ascii="Times New Roman" w:hAnsi="Times New Roman" w:cs="Times New Roman"/>
          <w:lang w:val="uk-UA"/>
        </w:rPr>
        <w:t>38</w:t>
      </w:r>
      <w:r w:rsidR="00396ECE" w:rsidRPr="00C31AF8">
        <w:rPr>
          <w:rFonts w:ascii="Times New Roman" w:hAnsi="Times New Roman" w:cs="Times New Roman"/>
          <w:lang w:val="uk-UA"/>
        </w:rPr>
        <w:t>].</w:t>
      </w:r>
    </w:p>
    <w:p w14:paraId="19752665" w14:textId="3B073474" w:rsidR="00440E41" w:rsidRPr="002C6A0B" w:rsidRDefault="00396ECE" w:rsidP="00396ECE">
      <w:pPr>
        <w:tabs>
          <w:tab w:val="left" w:pos="1053"/>
          <w:tab w:val="right" w:pos="9639"/>
        </w:tabs>
        <w:spacing w:line="360" w:lineRule="auto"/>
        <w:rPr>
          <w:rFonts w:ascii="Times New Roman" w:hAnsi="Times New Roman" w:cs="Times New Roman"/>
          <w:sz w:val="28"/>
          <w:szCs w:val="28"/>
          <w:lang w:val="uk-UA"/>
        </w:rPr>
      </w:pPr>
      <w:r>
        <w:rPr>
          <w:rFonts w:ascii="Times New Roman" w:hAnsi="Times New Roman" w:cs="Times New Roman"/>
          <w:sz w:val="28"/>
          <w:szCs w:val="28"/>
        </w:rPr>
        <w:tab/>
      </w:r>
      <w:r w:rsidR="00D70C51">
        <w:rPr>
          <w:rFonts w:ascii="Times New Roman" w:hAnsi="Times New Roman" w:cs="Times New Roman"/>
          <w:sz w:val="28"/>
          <w:szCs w:val="28"/>
        </w:rPr>
        <w:tab/>
      </w:r>
    </w:p>
    <w:p w14:paraId="41C869FD" w14:textId="3E4EA31E" w:rsidR="003A4F07" w:rsidRDefault="00440E41" w:rsidP="003A4F07">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3A4F07">
        <w:rPr>
          <w:rFonts w:ascii="Times New Roman" w:hAnsi="Times New Roman" w:cs="Times New Roman"/>
          <w:sz w:val="28"/>
          <w:szCs w:val="28"/>
          <w:lang w:val="uk-UA"/>
        </w:rPr>
        <w:t xml:space="preserve"> Тобто </w:t>
      </w:r>
      <w:r w:rsidR="003A4F07" w:rsidRPr="003A4F07">
        <w:rPr>
          <w:rFonts w:ascii="Times New Roman" w:hAnsi="Times New Roman" w:cs="Times New Roman"/>
          <w:sz w:val="28"/>
          <w:szCs w:val="28"/>
        </w:rPr>
        <w:t>більшість працівників ТОВ «МК БЕТОН» має середню технічну або вищу освіту. Проте, у 2022 році спостерігається збільшення кількості працівників з середньою освітою, що може вказувати на зміну стратегії компанії та збільшення потреб у фахівцях різних рівнів освіти. Також можна зазначити, що питома вага працівників з вищою освітою стабільно збільшується протягом трьох років, що може свідчити про зростання вимог до кваліфікації та компетентності працівників на підприємстві.</w:t>
      </w:r>
    </w:p>
    <w:p w14:paraId="0C0FB39A" w14:textId="2B90FCBC" w:rsidR="00D27682" w:rsidRPr="00D27682" w:rsidRDefault="00D27682" w:rsidP="00D2768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Відповідно до даних, наведених в табл. 2.4 можна зробити висновки, що  з</w:t>
      </w:r>
      <w:r w:rsidRPr="00D27682">
        <w:rPr>
          <w:rFonts w:ascii="Times New Roman" w:hAnsi="Times New Roman" w:cs="Times New Roman"/>
          <w:sz w:val="28"/>
          <w:szCs w:val="28"/>
          <w:lang w:val="uk-UA"/>
        </w:rPr>
        <w:t>агальна кількість робітників на ТОВ «МК БЕТОН» зростає з року в рік, що може свідчити про розвиток підприємства та збільшення його потреб у працівниках.</w:t>
      </w:r>
      <w:r>
        <w:rPr>
          <w:rFonts w:ascii="Times New Roman" w:hAnsi="Times New Roman" w:cs="Times New Roman"/>
          <w:sz w:val="28"/>
          <w:szCs w:val="28"/>
          <w:lang w:val="uk-UA"/>
        </w:rPr>
        <w:t xml:space="preserve"> </w:t>
      </w:r>
      <w:r w:rsidRPr="00D27682">
        <w:rPr>
          <w:rFonts w:ascii="Times New Roman" w:hAnsi="Times New Roman" w:cs="Times New Roman"/>
          <w:sz w:val="28"/>
          <w:szCs w:val="28"/>
          <w:lang w:val="uk-UA"/>
        </w:rPr>
        <w:t xml:space="preserve">Приріст числа прийнятих на роботу спостерігається у 2021 році в порівнянні з попереднім роком, а в 2022 році він зменшується. Однак кількість вибулих з </w:t>
      </w:r>
      <w:r w:rsidRPr="00D27682">
        <w:rPr>
          <w:rFonts w:ascii="Times New Roman" w:hAnsi="Times New Roman" w:cs="Times New Roman"/>
          <w:sz w:val="28"/>
          <w:szCs w:val="28"/>
          <w:lang w:val="uk-UA"/>
        </w:rPr>
        <w:lastRenderedPageBreak/>
        <w:t>роботи протягом трьох років перевищує кількість прийнятих, що може свідчити про нестабільність кадрової ситуації на підприємстві.</w:t>
      </w:r>
    </w:p>
    <w:p w14:paraId="4826264D" w14:textId="77777777" w:rsidR="00D27682" w:rsidRDefault="00D27682" w:rsidP="003A4F0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Водночас, н</w:t>
      </w:r>
      <w:r w:rsidRPr="00D27682">
        <w:rPr>
          <w:rFonts w:ascii="Times New Roman" w:hAnsi="Times New Roman" w:cs="Times New Roman"/>
          <w:sz w:val="28"/>
          <w:szCs w:val="28"/>
          <w:lang w:val="uk-UA"/>
        </w:rPr>
        <w:t>айбільша кількість працівників, які вибули з роботи, звільнилися за власним бажанням, а також через переходи в інші організації та на пенсію. Тимчасові та сезонні робітники, які також стали причиною відходу з роботи, становлять невелику частку.</w:t>
      </w:r>
      <w:r>
        <w:rPr>
          <w:rFonts w:ascii="Times New Roman" w:hAnsi="Times New Roman" w:cs="Times New Roman"/>
          <w:sz w:val="28"/>
          <w:szCs w:val="28"/>
          <w:lang w:val="uk-UA"/>
        </w:rPr>
        <w:t xml:space="preserve"> </w:t>
      </w:r>
    </w:p>
    <w:p w14:paraId="7E25EBA9" w14:textId="4B8B8004" w:rsidR="00440E41" w:rsidRPr="00440E41" w:rsidRDefault="00440E41" w:rsidP="00440E41">
      <w:pPr>
        <w:spacing w:line="360" w:lineRule="auto"/>
        <w:jc w:val="right"/>
        <w:rPr>
          <w:rFonts w:ascii="Times New Roman" w:hAnsi="Times New Roman" w:cs="Times New Roman"/>
          <w:sz w:val="28"/>
          <w:szCs w:val="28"/>
          <w:lang w:val="uk-UA"/>
        </w:rPr>
      </w:pPr>
      <w:r>
        <w:rPr>
          <w:rFonts w:ascii="Times New Roman" w:hAnsi="Times New Roman" w:cs="Times New Roman"/>
          <w:b/>
          <w:bCs/>
          <w:sz w:val="28"/>
          <w:szCs w:val="28"/>
        </w:rPr>
        <w:tab/>
      </w:r>
      <w:r w:rsidRPr="00EE1AF3">
        <w:rPr>
          <w:rFonts w:ascii="Times New Roman" w:hAnsi="Times New Roman" w:cs="Times New Roman"/>
          <w:sz w:val="28"/>
          <w:szCs w:val="28"/>
          <w:lang w:val="uk-UA"/>
        </w:rPr>
        <w:t>Таблиця 2.</w:t>
      </w:r>
      <w:r>
        <w:rPr>
          <w:rFonts w:ascii="Times New Roman" w:hAnsi="Times New Roman" w:cs="Times New Roman"/>
          <w:sz w:val="28"/>
          <w:szCs w:val="28"/>
          <w:lang w:val="uk-UA"/>
        </w:rPr>
        <w:t>4</w:t>
      </w:r>
    </w:p>
    <w:p w14:paraId="4515CED0" w14:textId="77777777" w:rsidR="00440E41" w:rsidRPr="00440E41" w:rsidRDefault="00440E41" w:rsidP="00440E41">
      <w:pPr>
        <w:spacing w:line="360" w:lineRule="auto"/>
        <w:jc w:val="center"/>
        <w:rPr>
          <w:rFonts w:ascii="Times New Roman" w:hAnsi="Times New Roman" w:cs="Times New Roman"/>
          <w:b/>
          <w:bCs/>
          <w:sz w:val="28"/>
          <w:szCs w:val="28"/>
        </w:rPr>
      </w:pPr>
      <w:r w:rsidRPr="00440E41">
        <w:rPr>
          <w:rFonts w:ascii="Times New Roman" w:hAnsi="Times New Roman" w:cs="Times New Roman"/>
          <w:b/>
          <w:bCs/>
          <w:sz w:val="28"/>
          <w:szCs w:val="28"/>
        </w:rPr>
        <w:tab/>
        <w:t>Показники інтенсивності руху персоналу</w:t>
      </w:r>
      <w:r w:rsidRPr="00440E41">
        <w:rPr>
          <w:rFonts w:ascii="Times New Roman" w:hAnsi="Times New Roman" w:cs="Times New Roman"/>
          <w:b/>
          <w:bCs/>
          <w:sz w:val="28"/>
          <w:szCs w:val="28"/>
          <w:lang w:val="uk-UA"/>
        </w:rPr>
        <w:t xml:space="preserve"> на </w:t>
      </w:r>
      <w:r w:rsidRPr="00440E41">
        <w:rPr>
          <w:rFonts w:ascii="Times New Roman" w:hAnsi="Times New Roman" w:cs="Times New Roman"/>
          <w:b/>
          <w:bCs/>
          <w:sz w:val="28"/>
          <w:szCs w:val="28"/>
        </w:rPr>
        <w:t xml:space="preserve">ТОВ «МК БЕТОН» </w:t>
      </w:r>
    </w:p>
    <w:p w14:paraId="6ADAB2DD" w14:textId="676078D6" w:rsidR="00440E41" w:rsidRPr="00D27682" w:rsidRDefault="00440E41" w:rsidP="00D27682">
      <w:pPr>
        <w:spacing w:line="360" w:lineRule="auto"/>
        <w:jc w:val="center"/>
        <w:rPr>
          <w:rFonts w:ascii="Times New Roman" w:hAnsi="Times New Roman" w:cs="Times New Roman"/>
          <w:b/>
          <w:bCs/>
          <w:sz w:val="28"/>
          <w:szCs w:val="28"/>
        </w:rPr>
      </w:pPr>
      <w:r w:rsidRPr="00440E41">
        <w:rPr>
          <w:rFonts w:ascii="Times New Roman" w:hAnsi="Times New Roman" w:cs="Times New Roman"/>
          <w:b/>
          <w:bCs/>
          <w:sz w:val="28"/>
          <w:szCs w:val="28"/>
          <w:lang w:val="uk-UA"/>
        </w:rPr>
        <w:t xml:space="preserve"> впродовж 2020-2022 рр.</w:t>
      </w:r>
      <w:r w:rsidR="00396ECE">
        <w:rPr>
          <w:rFonts w:ascii="Times New Roman" w:hAnsi="Times New Roman" w:cs="Times New Roman"/>
          <w:b/>
          <w:bCs/>
          <w:sz w:val="28"/>
          <w:szCs w:val="28"/>
          <w:lang w:val="uk-UA"/>
        </w:rPr>
        <w:t>*</w:t>
      </w:r>
    </w:p>
    <w:p w14:paraId="7B08A1D9" w14:textId="3694F949" w:rsidR="00396ECE" w:rsidRDefault="00092D34" w:rsidP="00396ECE">
      <w:pPr>
        <w:jc w:val="both"/>
        <w:rPr>
          <w:rFonts w:ascii="Times New Roman" w:hAnsi="Times New Roman" w:cs="Times New Roman"/>
          <w:b/>
          <w:bCs/>
          <w:sz w:val="28"/>
          <w:szCs w:val="28"/>
          <w:lang w:val="uk-UA"/>
        </w:rPr>
      </w:pPr>
      <w:r w:rsidRPr="00092D34">
        <w:rPr>
          <w:rFonts w:ascii="Times New Roman" w:hAnsi="Times New Roman" w:cs="Times New Roman"/>
          <w:noProof/>
          <w:lang w:val="uk-UA" w:eastAsia="uk-UA"/>
        </w:rPr>
        <w:drawing>
          <wp:inline distT="0" distB="0" distL="0" distR="0" wp14:anchorId="0C2C29C8" wp14:editId="227FC28A">
            <wp:extent cx="6120765" cy="5390515"/>
            <wp:effectExtent l="0" t="0" r="63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20765" cy="5390515"/>
                    </a:xfrm>
                    <a:prstGeom prst="rect">
                      <a:avLst/>
                    </a:prstGeom>
                  </pic:spPr>
                </pic:pic>
              </a:graphicData>
            </a:graphic>
          </wp:inline>
        </w:drawing>
      </w:r>
      <w:r w:rsidR="00396ECE" w:rsidRPr="00C31AF8">
        <w:rPr>
          <w:rFonts w:ascii="Times New Roman" w:hAnsi="Times New Roman" w:cs="Times New Roman"/>
          <w:lang w:val="uk-UA"/>
        </w:rPr>
        <w:t xml:space="preserve">*складено </w:t>
      </w:r>
      <w:r w:rsidR="00396ECE">
        <w:rPr>
          <w:rFonts w:ascii="Times New Roman" w:hAnsi="Times New Roman" w:cs="Times New Roman"/>
          <w:lang w:val="uk-UA"/>
        </w:rPr>
        <w:t xml:space="preserve">та розраховано </w:t>
      </w:r>
      <w:r w:rsidR="00396ECE" w:rsidRPr="00C31AF8">
        <w:rPr>
          <w:rFonts w:ascii="Times New Roman" w:hAnsi="Times New Roman" w:cs="Times New Roman"/>
          <w:lang w:val="uk-UA"/>
        </w:rPr>
        <w:t>автором за даними [</w:t>
      </w:r>
      <w:r w:rsidR="00396ECE">
        <w:rPr>
          <w:rFonts w:ascii="Times New Roman" w:hAnsi="Times New Roman" w:cs="Times New Roman"/>
          <w:lang w:val="uk-UA"/>
        </w:rPr>
        <w:t>38</w:t>
      </w:r>
      <w:r w:rsidR="00396ECE" w:rsidRPr="00C31AF8">
        <w:rPr>
          <w:rFonts w:ascii="Times New Roman" w:hAnsi="Times New Roman" w:cs="Times New Roman"/>
          <w:lang w:val="uk-UA"/>
        </w:rPr>
        <w:t>].</w:t>
      </w:r>
    </w:p>
    <w:p w14:paraId="0AD84C70" w14:textId="77777777" w:rsidR="00440E41" w:rsidRDefault="00440E41" w:rsidP="00CC4705">
      <w:pPr>
        <w:spacing w:line="360" w:lineRule="auto"/>
        <w:jc w:val="both"/>
        <w:rPr>
          <w:rFonts w:ascii="Times New Roman" w:hAnsi="Times New Roman" w:cs="Times New Roman"/>
          <w:sz w:val="28"/>
          <w:szCs w:val="28"/>
        </w:rPr>
      </w:pPr>
    </w:p>
    <w:p w14:paraId="4848F520" w14:textId="77777777" w:rsidR="00D27682" w:rsidRDefault="00440E41" w:rsidP="00CC470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ab/>
      </w:r>
      <w:r w:rsidR="00D27682">
        <w:rPr>
          <w:rFonts w:ascii="Times New Roman" w:hAnsi="Times New Roman" w:cs="Times New Roman"/>
          <w:sz w:val="28"/>
          <w:szCs w:val="28"/>
          <w:lang w:val="uk-UA"/>
        </w:rPr>
        <w:t>При цьому, к</w:t>
      </w:r>
      <w:r w:rsidR="00D27682" w:rsidRPr="00D27682">
        <w:rPr>
          <w:rFonts w:ascii="Times New Roman" w:hAnsi="Times New Roman" w:cs="Times New Roman"/>
          <w:sz w:val="28"/>
          <w:szCs w:val="28"/>
          <w:lang w:val="uk-UA"/>
        </w:rPr>
        <w:t xml:space="preserve">оефіцієнт обороту робочої сили по прийняттю зростає у 2021 році, але в 2022 році він знижується, що може свідчити про складність пошуку нових працівників. </w:t>
      </w:r>
      <w:r w:rsidR="00D27682">
        <w:rPr>
          <w:rFonts w:ascii="Times New Roman" w:hAnsi="Times New Roman" w:cs="Times New Roman"/>
          <w:sz w:val="28"/>
          <w:szCs w:val="28"/>
          <w:lang w:val="uk-UA"/>
        </w:rPr>
        <w:t>З</w:t>
      </w:r>
      <w:r w:rsidR="00D27682" w:rsidRPr="00D27682">
        <w:rPr>
          <w:rFonts w:ascii="Times New Roman" w:hAnsi="Times New Roman" w:cs="Times New Roman"/>
          <w:sz w:val="28"/>
          <w:szCs w:val="28"/>
          <w:lang w:val="uk-UA"/>
        </w:rPr>
        <w:t>меншення коефіцієнта обороту робочої сили по прийняттю в 2022 році може означати, що пошук нових працівників стає складнішим, тому підприємство може звернути більшу увагу на збереження поточних працівників та їх розвиток, а також на підвищення привабливості підприємства для потенційних кандидатів. Коефіцієнт звільнення також знижується з року в рік, що може свідчити про зменшення кількості невідповідних працівників та поліпшення умов роботи.</w:t>
      </w:r>
      <w:r w:rsidR="00D27682">
        <w:rPr>
          <w:rFonts w:ascii="Times New Roman" w:hAnsi="Times New Roman" w:cs="Times New Roman"/>
          <w:sz w:val="28"/>
          <w:szCs w:val="28"/>
          <w:lang w:val="uk-UA"/>
        </w:rPr>
        <w:t xml:space="preserve"> </w:t>
      </w:r>
      <w:r w:rsidR="00D27682" w:rsidRPr="00D27682">
        <w:rPr>
          <w:rFonts w:ascii="Times New Roman" w:hAnsi="Times New Roman" w:cs="Times New Roman"/>
          <w:sz w:val="28"/>
          <w:szCs w:val="28"/>
          <w:lang w:val="uk-UA"/>
        </w:rPr>
        <w:t xml:space="preserve">Збільшення коефіцієнту поповнення може означати, що підприємство звертається до нових джерел </w:t>
      </w:r>
      <w:proofErr w:type="spellStart"/>
      <w:r w:rsidR="00D27682" w:rsidRPr="00D27682">
        <w:rPr>
          <w:rFonts w:ascii="Times New Roman" w:hAnsi="Times New Roman" w:cs="Times New Roman"/>
          <w:sz w:val="28"/>
          <w:szCs w:val="28"/>
          <w:lang w:val="uk-UA"/>
        </w:rPr>
        <w:t>рекрутингу</w:t>
      </w:r>
      <w:proofErr w:type="spellEnd"/>
      <w:r w:rsidR="00D27682" w:rsidRPr="00D27682">
        <w:rPr>
          <w:rFonts w:ascii="Times New Roman" w:hAnsi="Times New Roman" w:cs="Times New Roman"/>
          <w:sz w:val="28"/>
          <w:szCs w:val="28"/>
          <w:lang w:val="uk-UA"/>
        </w:rPr>
        <w:t xml:space="preserve"> та залучає працівників з інших компаній, що може бути корисним з точки зору розвитку та диверсифікації команди. </w:t>
      </w:r>
      <w:r w:rsidR="00D27682">
        <w:rPr>
          <w:rFonts w:ascii="Times New Roman" w:hAnsi="Times New Roman" w:cs="Times New Roman"/>
          <w:sz w:val="28"/>
          <w:szCs w:val="28"/>
          <w:lang w:val="uk-UA"/>
        </w:rPr>
        <w:t xml:space="preserve"> </w:t>
      </w:r>
      <w:r w:rsidR="00D27682" w:rsidRPr="00D27682">
        <w:rPr>
          <w:rFonts w:ascii="Times New Roman" w:hAnsi="Times New Roman" w:cs="Times New Roman"/>
          <w:sz w:val="28"/>
          <w:szCs w:val="28"/>
          <w:lang w:val="uk-UA"/>
        </w:rPr>
        <w:t>Коефіцієнт плинності зменшується, що може свідчити про збільшення стабільності кадрів та зменшення кількості працівників, які відходять з роботи за негативних умов.</w:t>
      </w:r>
      <w:r w:rsidR="00D27682">
        <w:rPr>
          <w:rFonts w:ascii="Times New Roman" w:hAnsi="Times New Roman" w:cs="Times New Roman"/>
          <w:sz w:val="28"/>
          <w:szCs w:val="28"/>
          <w:lang w:val="uk-UA"/>
        </w:rPr>
        <w:t xml:space="preserve"> </w:t>
      </w:r>
      <w:r w:rsidR="00D27682" w:rsidRPr="00D27682">
        <w:rPr>
          <w:rFonts w:ascii="Times New Roman" w:hAnsi="Times New Roman" w:cs="Times New Roman"/>
          <w:sz w:val="28"/>
          <w:szCs w:val="28"/>
          <w:lang w:val="uk-UA"/>
        </w:rPr>
        <w:t>Коефіцієнт сталості дещо зменшився, а коефіцієнт поповнення збільшився, що може свідчити про збільшення обороту працівників на підприємстві.</w:t>
      </w:r>
      <w:r w:rsidR="00D27682">
        <w:rPr>
          <w:rFonts w:ascii="Times New Roman" w:hAnsi="Times New Roman" w:cs="Times New Roman"/>
          <w:sz w:val="28"/>
          <w:szCs w:val="28"/>
          <w:lang w:val="uk-UA"/>
        </w:rPr>
        <w:t xml:space="preserve"> </w:t>
      </w:r>
      <w:r w:rsidR="00D27682" w:rsidRPr="00D27682">
        <w:rPr>
          <w:rFonts w:ascii="Times New Roman" w:hAnsi="Times New Roman" w:cs="Times New Roman"/>
          <w:sz w:val="28"/>
          <w:szCs w:val="28"/>
          <w:lang w:val="uk-UA"/>
        </w:rPr>
        <w:t>Коефіцієнт загального обороту також зменшився, що може свідчити про стабілізацію кадрової ситуації на підприємстві.</w:t>
      </w:r>
      <w:r w:rsidR="00D27682">
        <w:rPr>
          <w:rFonts w:ascii="Times New Roman" w:hAnsi="Times New Roman" w:cs="Times New Roman"/>
          <w:sz w:val="28"/>
          <w:szCs w:val="28"/>
          <w:lang w:val="uk-UA"/>
        </w:rPr>
        <w:t xml:space="preserve"> З</w:t>
      </w:r>
      <w:r w:rsidR="00D27682" w:rsidRPr="00D27682">
        <w:rPr>
          <w:rFonts w:ascii="Times New Roman" w:hAnsi="Times New Roman" w:cs="Times New Roman"/>
          <w:sz w:val="28"/>
          <w:szCs w:val="28"/>
          <w:lang w:val="uk-UA"/>
        </w:rPr>
        <w:t>меншення коефіцієнта загального обороту може означати, що підприємство має проблеми з утриманням поточних працівників та забезпеченням їхньої задоволеності на роботі, що може впливати на продуктивність та якість роботи. Тому, для підприємства важливо звернути увагу на всі аспекти управління персоналом, забезпечення комфортних умов праці та розвиток кадрів.</w:t>
      </w:r>
    </w:p>
    <w:p w14:paraId="0EF47981" w14:textId="5CE17DDB" w:rsidR="00CC4705" w:rsidRPr="00CC4705" w:rsidRDefault="00D27682" w:rsidP="00CC4705">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8452E4">
        <w:rPr>
          <w:rFonts w:ascii="Times New Roman" w:hAnsi="Times New Roman" w:cs="Times New Roman"/>
          <w:sz w:val="28"/>
          <w:szCs w:val="28"/>
          <w:lang w:val="uk-UA"/>
        </w:rPr>
        <w:t>Відтак, а</w:t>
      </w:r>
      <w:r w:rsidR="00CC4705" w:rsidRPr="00CC4705">
        <w:rPr>
          <w:rFonts w:ascii="Times New Roman" w:hAnsi="Times New Roman" w:cs="Times New Roman"/>
          <w:sz w:val="28"/>
          <w:szCs w:val="28"/>
        </w:rPr>
        <w:t>наліз системи управління персоналом на ТОВ «МК БЕТОН» показує, що компанія докладає значних зусиль для розвитку своїх кадрів. Одним з головних принципів системи управління персоналом є постійна підтримка розвитку та професійного зростання працівників.</w:t>
      </w:r>
      <w:r w:rsidR="00CC4705">
        <w:rPr>
          <w:rFonts w:ascii="Times New Roman" w:hAnsi="Times New Roman" w:cs="Times New Roman"/>
          <w:sz w:val="28"/>
          <w:szCs w:val="28"/>
          <w:lang w:val="uk-UA"/>
        </w:rPr>
        <w:t xml:space="preserve"> На підприємстві</w:t>
      </w:r>
      <w:r w:rsidR="00CC4705" w:rsidRPr="00CC4705">
        <w:rPr>
          <w:rFonts w:ascii="Times New Roman" w:hAnsi="Times New Roman" w:cs="Times New Roman"/>
          <w:sz w:val="28"/>
          <w:szCs w:val="28"/>
        </w:rPr>
        <w:t xml:space="preserve"> існує чітко визначена процедура підбору, навчання та оцінки персоналу. Кожен новий працівник проходить інтеграційну програму, під час якої ознайомлюється зі структурою компанії, її цілями та стратегією. Крім того, для підвищення </w:t>
      </w:r>
      <w:r w:rsidR="00CC4705" w:rsidRPr="00CC4705">
        <w:rPr>
          <w:rFonts w:ascii="Times New Roman" w:hAnsi="Times New Roman" w:cs="Times New Roman"/>
          <w:sz w:val="28"/>
          <w:szCs w:val="28"/>
        </w:rPr>
        <w:lastRenderedPageBreak/>
        <w:t>кваліфікації працівників проводяться різні тренінги та семінари, які допомагають підвищити їх професійний рівень.</w:t>
      </w:r>
    </w:p>
    <w:p w14:paraId="5973AB2A" w14:textId="0C41298D" w:rsidR="00CC4705" w:rsidRPr="00CC4705" w:rsidRDefault="00CC4705" w:rsidP="00CC470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CC4705">
        <w:rPr>
          <w:rFonts w:ascii="Times New Roman" w:hAnsi="Times New Roman" w:cs="Times New Roman"/>
          <w:sz w:val="28"/>
          <w:szCs w:val="28"/>
        </w:rPr>
        <w:t xml:space="preserve">Окрім того, </w:t>
      </w:r>
      <w:r>
        <w:rPr>
          <w:rFonts w:ascii="Times New Roman" w:hAnsi="Times New Roman" w:cs="Times New Roman"/>
          <w:sz w:val="28"/>
          <w:szCs w:val="28"/>
          <w:lang w:val="uk-UA"/>
        </w:rPr>
        <w:t>на підприємстві існує</w:t>
      </w:r>
      <w:r w:rsidRPr="00CC4705">
        <w:rPr>
          <w:rFonts w:ascii="Times New Roman" w:hAnsi="Times New Roman" w:cs="Times New Roman"/>
          <w:sz w:val="28"/>
          <w:szCs w:val="28"/>
        </w:rPr>
        <w:t xml:space="preserve"> чітка система оцінки працівників, яка дозволяє визначити їх ефективність та внести необхідні корективи у їхню роботу. Результати оцінки враховуються при підвищенні посадових осіб, а також при визначенні зарплатних ставок.</w:t>
      </w:r>
      <w:r w:rsidR="00EE1AF3">
        <w:rPr>
          <w:rFonts w:ascii="Times New Roman" w:hAnsi="Times New Roman" w:cs="Times New Roman"/>
          <w:sz w:val="28"/>
          <w:szCs w:val="28"/>
          <w:lang w:val="uk-UA"/>
        </w:rPr>
        <w:t xml:space="preserve"> </w:t>
      </w:r>
      <w:r w:rsidRPr="00CC4705">
        <w:rPr>
          <w:rFonts w:ascii="Times New Roman" w:hAnsi="Times New Roman" w:cs="Times New Roman"/>
          <w:sz w:val="28"/>
          <w:szCs w:val="28"/>
        </w:rPr>
        <w:t xml:space="preserve">Крім того, </w:t>
      </w:r>
      <w:r w:rsidR="00EE1AF3" w:rsidRPr="00CC4705">
        <w:rPr>
          <w:rFonts w:ascii="Times New Roman" w:hAnsi="Times New Roman" w:cs="Times New Roman"/>
          <w:sz w:val="28"/>
          <w:szCs w:val="28"/>
        </w:rPr>
        <w:t xml:space="preserve">ТОВ «МК БЕТОН» </w:t>
      </w:r>
      <w:r w:rsidRPr="00CC4705">
        <w:rPr>
          <w:rFonts w:ascii="Times New Roman" w:hAnsi="Times New Roman" w:cs="Times New Roman"/>
          <w:sz w:val="28"/>
          <w:szCs w:val="28"/>
        </w:rPr>
        <w:t xml:space="preserve"> докладає зусиль для збереження та підвищення мотивації своїх працівників. </w:t>
      </w:r>
      <w:r w:rsidR="00EE1AF3">
        <w:rPr>
          <w:rFonts w:ascii="Times New Roman" w:hAnsi="Times New Roman" w:cs="Times New Roman"/>
          <w:sz w:val="28"/>
          <w:szCs w:val="28"/>
          <w:lang w:val="uk-UA"/>
        </w:rPr>
        <w:t>На підприємстві</w:t>
      </w:r>
      <w:r w:rsidR="00EE1AF3" w:rsidRPr="00CC4705">
        <w:rPr>
          <w:rFonts w:ascii="Times New Roman" w:hAnsi="Times New Roman" w:cs="Times New Roman"/>
          <w:sz w:val="28"/>
          <w:szCs w:val="28"/>
        </w:rPr>
        <w:t xml:space="preserve"> </w:t>
      </w:r>
      <w:r w:rsidRPr="00CC4705">
        <w:rPr>
          <w:rFonts w:ascii="Times New Roman" w:hAnsi="Times New Roman" w:cs="Times New Roman"/>
          <w:sz w:val="28"/>
          <w:szCs w:val="28"/>
        </w:rPr>
        <w:t>працює система соціальних пакетів, яка передбачає різні бонуси та пільги для працівників.</w:t>
      </w:r>
    </w:p>
    <w:p w14:paraId="630BE320" w14:textId="4DE65347" w:rsidR="00CC4705" w:rsidRDefault="00EE1AF3" w:rsidP="00CC470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Водночас а</w:t>
      </w:r>
      <w:r w:rsidR="00CC4705" w:rsidRPr="00CC4705">
        <w:rPr>
          <w:rFonts w:ascii="Times New Roman" w:hAnsi="Times New Roman" w:cs="Times New Roman"/>
          <w:sz w:val="28"/>
          <w:szCs w:val="28"/>
        </w:rPr>
        <w:t xml:space="preserve">наліз системи управління персоналом на </w:t>
      </w:r>
      <w:r>
        <w:rPr>
          <w:rFonts w:ascii="Times New Roman" w:hAnsi="Times New Roman" w:cs="Times New Roman"/>
          <w:sz w:val="28"/>
          <w:szCs w:val="28"/>
          <w:lang w:val="uk-UA"/>
        </w:rPr>
        <w:t>підприємстві</w:t>
      </w:r>
      <w:r w:rsidR="00CC4705" w:rsidRPr="00CC4705">
        <w:rPr>
          <w:rFonts w:ascii="Times New Roman" w:hAnsi="Times New Roman" w:cs="Times New Roman"/>
          <w:sz w:val="28"/>
          <w:szCs w:val="28"/>
        </w:rPr>
        <w:t xml:space="preserve"> свідчить про наявність досить ефективних механізмів управління персоналом, що дозволяють компанії забезпечити високу якість роботи, задоволеність працівників та досягнення стратегічних цілей. Однак, як і в будь-якій іншій компанії, існують певні проблеми, на які потрібно звернути увагу для подальшого розвитку та вдосконалення системи управління персоналом.</w:t>
      </w:r>
      <w:r>
        <w:rPr>
          <w:rFonts w:ascii="Times New Roman" w:hAnsi="Times New Roman" w:cs="Times New Roman"/>
          <w:sz w:val="28"/>
          <w:szCs w:val="28"/>
          <w:lang w:val="uk-UA"/>
        </w:rPr>
        <w:t xml:space="preserve"> </w:t>
      </w:r>
      <w:r w:rsidRPr="00EE1AF3">
        <w:rPr>
          <w:rFonts w:ascii="Times New Roman" w:hAnsi="Times New Roman" w:cs="Times New Roman"/>
          <w:sz w:val="28"/>
          <w:szCs w:val="28"/>
          <w:lang w:val="uk-UA"/>
        </w:rPr>
        <w:t>Серед них можна відзначити нестачу кваліфікованих кадрів, недостатню мотивацію персоналу та неефективність системи оцінки працівників. Також необхідно звернути увагу на збільшення комунікації між різними відділами підприємства, а також на вдосконалення процесів навчання та розвитку персоналу, щоб відповідати постійно зростаючим потребам ринку та споживачів.</w:t>
      </w:r>
    </w:p>
    <w:p w14:paraId="5F16431B" w14:textId="3B0EB662" w:rsidR="008452E4" w:rsidRPr="008452E4" w:rsidRDefault="008452E4" w:rsidP="008452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І</w:t>
      </w:r>
      <w:r w:rsidRPr="008452E4">
        <w:rPr>
          <w:rFonts w:ascii="Times New Roman" w:hAnsi="Times New Roman" w:cs="Times New Roman"/>
          <w:sz w:val="28"/>
          <w:szCs w:val="28"/>
          <w:lang w:val="uk-UA"/>
        </w:rPr>
        <w:t xml:space="preserve">з аналізу можна зробити </w:t>
      </w:r>
      <w:r>
        <w:rPr>
          <w:rFonts w:ascii="Times New Roman" w:hAnsi="Times New Roman" w:cs="Times New Roman"/>
          <w:sz w:val="28"/>
          <w:szCs w:val="28"/>
          <w:lang w:val="uk-UA"/>
        </w:rPr>
        <w:t xml:space="preserve">такі </w:t>
      </w:r>
      <w:r w:rsidRPr="008452E4">
        <w:rPr>
          <w:rFonts w:ascii="Times New Roman" w:hAnsi="Times New Roman" w:cs="Times New Roman"/>
          <w:sz w:val="28"/>
          <w:szCs w:val="28"/>
          <w:lang w:val="uk-UA"/>
        </w:rPr>
        <w:t>висновки та рекомендації для поліпшення с</w:t>
      </w:r>
      <w:r>
        <w:rPr>
          <w:rFonts w:ascii="Times New Roman" w:hAnsi="Times New Roman" w:cs="Times New Roman"/>
          <w:sz w:val="28"/>
          <w:szCs w:val="28"/>
          <w:lang w:val="uk-UA"/>
        </w:rPr>
        <w:t>тратегії</w:t>
      </w:r>
      <w:r w:rsidRPr="008452E4">
        <w:rPr>
          <w:rFonts w:ascii="Times New Roman" w:hAnsi="Times New Roman" w:cs="Times New Roman"/>
          <w:sz w:val="28"/>
          <w:szCs w:val="28"/>
          <w:lang w:val="uk-UA"/>
        </w:rPr>
        <w:t xml:space="preserve"> управління персоналом на підприємстві:</w:t>
      </w:r>
    </w:p>
    <w:p w14:paraId="74193CA5" w14:textId="3F1E31B2" w:rsidR="008452E4" w:rsidRPr="008452E4" w:rsidRDefault="008452E4" w:rsidP="008452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п</w:t>
      </w:r>
      <w:r w:rsidRPr="008452E4">
        <w:rPr>
          <w:rFonts w:ascii="Times New Roman" w:hAnsi="Times New Roman" w:cs="Times New Roman"/>
          <w:sz w:val="28"/>
          <w:szCs w:val="28"/>
          <w:lang w:val="uk-UA"/>
        </w:rPr>
        <w:t>ідвищення ефективності процесу підбору персоналу шляхом розробки та застосування більш ефективних методів оцінки кваліфікації кандидатів та їхніх професійних здібностей</w:t>
      </w:r>
      <w:r>
        <w:rPr>
          <w:rFonts w:ascii="Times New Roman" w:hAnsi="Times New Roman" w:cs="Times New Roman"/>
          <w:sz w:val="28"/>
          <w:szCs w:val="28"/>
          <w:lang w:val="uk-UA"/>
        </w:rPr>
        <w:t>;</w:t>
      </w:r>
    </w:p>
    <w:p w14:paraId="07387DFB" w14:textId="78645566" w:rsidR="008452E4" w:rsidRPr="008452E4" w:rsidRDefault="008452E4" w:rsidP="008452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з</w:t>
      </w:r>
      <w:r w:rsidRPr="008452E4">
        <w:rPr>
          <w:rFonts w:ascii="Times New Roman" w:hAnsi="Times New Roman" w:cs="Times New Roman"/>
          <w:sz w:val="28"/>
          <w:szCs w:val="28"/>
          <w:lang w:val="uk-UA"/>
        </w:rPr>
        <w:t>абезпечення систематичного професійного розвитку та підвищення кваліфікації працівників, що забезпечить їхню довгострокову стабільність та високу продуктивність</w:t>
      </w:r>
      <w:r>
        <w:rPr>
          <w:rFonts w:ascii="Times New Roman" w:hAnsi="Times New Roman" w:cs="Times New Roman"/>
          <w:sz w:val="28"/>
          <w:szCs w:val="28"/>
          <w:lang w:val="uk-UA"/>
        </w:rPr>
        <w:t>;</w:t>
      </w:r>
    </w:p>
    <w:p w14:paraId="1D45B95D" w14:textId="109560A2" w:rsidR="008452E4" w:rsidRPr="008452E4" w:rsidRDefault="008452E4" w:rsidP="008452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в</w:t>
      </w:r>
      <w:r w:rsidRPr="008452E4">
        <w:rPr>
          <w:rFonts w:ascii="Times New Roman" w:hAnsi="Times New Roman" w:cs="Times New Roman"/>
          <w:sz w:val="28"/>
          <w:szCs w:val="28"/>
          <w:lang w:val="uk-UA"/>
        </w:rPr>
        <w:t>становлення системи мотивації працівників, що полягатиме не лише в фінансових стимулах, але й у визнанні досягнень, сприянні професійному розвитку, створенні комфортних умов праці</w:t>
      </w:r>
      <w:r>
        <w:rPr>
          <w:rFonts w:ascii="Times New Roman" w:hAnsi="Times New Roman" w:cs="Times New Roman"/>
          <w:sz w:val="28"/>
          <w:szCs w:val="28"/>
          <w:lang w:val="uk-UA"/>
        </w:rPr>
        <w:t>;</w:t>
      </w:r>
    </w:p>
    <w:p w14:paraId="16E4DA96" w14:textId="15DE1055" w:rsidR="008452E4" w:rsidRPr="008452E4" w:rsidRDefault="008452E4" w:rsidP="008452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в</w:t>
      </w:r>
      <w:r w:rsidRPr="008452E4">
        <w:rPr>
          <w:rFonts w:ascii="Times New Roman" w:hAnsi="Times New Roman" w:cs="Times New Roman"/>
          <w:sz w:val="28"/>
          <w:szCs w:val="28"/>
          <w:lang w:val="uk-UA"/>
        </w:rPr>
        <w:t>ивчення та аналіз потреб споживачів у товарах та послугах підприємства для визначення потреб у певних кадрових ресурсах та напрямів їхнього розвитку</w:t>
      </w:r>
      <w:r>
        <w:rPr>
          <w:rFonts w:ascii="Times New Roman" w:hAnsi="Times New Roman" w:cs="Times New Roman"/>
          <w:sz w:val="28"/>
          <w:szCs w:val="28"/>
          <w:lang w:val="uk-UA"/>
        </w:rPr>
        <w:t>;</w:t>
      </w:r>
    </w:p>
    <w:p w14:paraId="2FCECF06" w14:textId="43AD73E7" w:rsidR="008452E4" w:rsidRDefault="008452E4" w:rsidP="008452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в</w:t>
      </w:r>
      <w:r w:rsidRPr="008452E4">
        <w:rPr>
          <w:rFonts w:ascii="Times New Roman" w:hAnsi="Times New Roman" w:cs="Times New Roman"/>
          <w:sz w:val="28"/>
          <w:szCs w:val="28"/>
          <w:lang w:val="uk-UA"/>
        </w:rPr>
        <w:t>икористання інноваційних технологій у системі управління персоналом для поліпшення ефективності та оптимізації витрат.</w:t>
      </w:r>
    </w:p>
    <w:p w14:paraId="467955FD" w14:textId="3FB719F7" w:rsidR="006428FD" w:rsidRPr="006428FD" w:rsidRDefault="006428FD" w:rsidP="008452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Отже</w:t>
      </w:r>
      <w:r w:rsidRPr="006428FD">
        <w:rPr>
          <w:rFonts w:ascii="Times New Roman" w:hAnsi="Times New Roman" w:cs="Times New Roman"/>
          <w:sz w:val="28"/>
          <w:szCs w:val="28"/>
          <w:lang w:val="uk-UA"/>
        </w:rPr>
        <w:t xml:space="preserve">, ТОВ </w:t>
      </w:r>
      <w:r>
        <w:rPr>
          <w:rFonts w:ascii="Times New Roman" w:hAnsi="Times New Roman" w:cs="Times New Roman"/>
          <w:sz w:val="28"/>
          <w:szCs w:val="28"/>
          <w:lang w:val="uk-UA"/>
        </w:rPr>
        <w:t>«</w:t>
      </w:r>
      <w:r w:rsidRPr="006428FD">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6428FD">
        <w:rPr>
          <w:rFonts w:ascii="Times New Roman" w:hAnsi="Times New Roman" w:cs="Times New Roman"/>
          <w:sz w:val="28"/>
          <w:szCs w:val="28"/>
          <w:lang w:val="uk-UA"/>
        </w:rPr>
        <w:t xml:space="preserve"> продемонструвал</w:t>
      </w:r>
      <w:r>
        <w:rPr>
          <w:rFonts w:ascii="Times New Roman" w:hAnsi="Times New Roman" w:cs="Times New Roman"/>
          <w:sz w:val="28"/>
          <w:szCs w:val="28"/>
          <w:lang w:val="uk-UA"/>
        </w:rPr>
        <w:t>о</w:t>
      </w:r>
      <w:r w:rsidRPr="006428FD">
        <w:rPr>
          <w:rFonts w:ascii="Times New Roman" w:hAnsi="Times New Roman" w:cs="Times New Roman"/>
          <w:sz w:val="28"/>
          <w:szCs w:val="28"/>
          <w:lang w:val="uk-UA"/>
        </w:rPr>
        <w:t xml:space="preserve"> свою здатність до адаптації та гнучкості в </w:t>
      </w:r>
      <w:r>
        <w:rPr>
          <w:rFonts w:ascii="Times New Roman" w:hAnsi="Times New Roman" w:cs="Times New Roman"/>
          <w:sz w:val="28"/>
          <w:szCs w:val="28"/>
          <w:lang w:val="uk-UA"/>
        </w:rPr>
        <w:t xml:space="preserve">стратегії розвитку </w:t>
      </w:r>
      <w:r w:rsidRPr="006428FD">
        <w:rPr>
          <w:rFonts w:ascii="Times New Roman" w:hAnsi="Times New Roman" w:cs="Times New Roman"/>
          <w:sz w:val="28"/>
          <w:szCs w:val="28"/>
          <w:lang w:val="uk-UA"/>
        </w:rPr>
        <w:t>персонал</w:t>
      </w:r>
      <w:r>
        <w:rPr>
          <w:rFonts w:ascii="Times New Roman" w:hAnsi="Times New Roman" w:cs="Times New Roman"/>
          <w:sz w:val="28"/>
          <w:szCs w:val="28"/>
          <w:lang w:val="uk-UA"/>
        </w:rPr>
        <w:t>у</w:t>
      </w:r>
      <w:r w:rsidRPr="006428FD">
        <w:rPr>
          <w:rFonts w:ascii="Times New Roman" w:hAnsi="Times New Roman" w:cs="Times New Roman"/>
          <w:sz w:val="28"/>
          <w:szCs w:val="28"/>
          <w:lang w:val="uk-UA"/>
        </w:rPr>
        <w:t>, що є ключовим фактором для досягнення сталого розвитку та конкурентних переваг на ринку.</w:t>
      </w:r>
    </w:p>
    <w:p w14:paraId="5A152228" w14:textId="77777777" w:rsidR="00CC4705" w:rsidRDefault="00CC4705" w:rsidP="00CC4705">
      <w:pPr>
        <w:spacing w:line="360" w:lineRule="auto"/>
        <w:jc w:val="center"/>
        <w:rPr>
          <w:rFonts w:ascii="Times New Roman" w:hAnsi="Times New Roman" w:cs="Times New Roman"/>
          <w:b/>
          <w:bCs/>
          <w:sz w:val="28"/>
          <w:szCs w:val="28"/>
        </w:rPr>
      </w:pPr>
    </w:p>
    <w:p w14:paraId="10BE7FD4" w14:textId="77777777" w:rsidR="003639ED" w:rsidRPr="00CC4705" w:rsidRDefault="003639ED" w:rsidP="00CC4705">
      <w:pPr>
        <w:spacing w:line="360" w:lineRule="auto"/>
        <w:jc w:val="center"/>
        <w:rPr>
          <w:rFonts w:ascii="Times New Roman" w:hAnsi="Times New Roman" w:cs="Times New Roman"/>
          <w:b/>
          <w:bCs/>
          <w:sz w:val="28"/>
          <w:szCs w:val="28"/>
        </w:rPr>
      </w:pPr>
    </w:p>
    <w:p w14:paraId="77CC4912" w14:textId="150701EE" w:rsidR="00CC4705" w:rsidRDefault="003639ED" w:rsidP="003639ED">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rPr>
        <w:tab/>
      </w:r>
      <w:r w:rsidRPr="003639ED">
        <w:rPr>
          <w:rFonts w:ascii="Times New Roman" w:hAnsi="Times New Roman" w:cs="Times New Roman"/>
          <w:b/>
          <w:bCs/>
          <w:sz w:val="28"/>
          <w:szCs w:val="28"/>
        </w:rPr>
        <w:t>2.</w:t>
      </w:r>
      <w:r>
        <w:rPr>
          <w:rFonts w:ascii="Times New Roman" w:hAnsi="Times New Roman" w:cs="Times New Roman"/>
          <w:b/>
          <w:bCs/>
          <w:sz w:val="28"/>
          <w:szCs w:val="28"/>
          <w:lang w:val="uk-UA"/>
        </w:rPr>
        <w:t>2</w:t>
      </w:r>
      <w:r w:rsidRPr="003639ED">
        <w:rPr>
          <w:rFonts w:ascii="Times New Roman" w:hAnsi="Times New Roman" w:cs="Times New Roman"/>
          <w:b/>
          <w:bCs/>
          <w:sz w:val="28"/>
          <w:szCs w:val="28"/>
        </w:rPr>
        <w:t xml:space="preserve">. Оцінка </w:t>
      </w:r>
      <w:r w:rsidR="00A95BCE">
        <w:rPr>
          <w:rFonts w:ascii="Times New Roman" w:hAnsi="Times New Roman" w:cs="Times New Roman"/>
          <w:b/>
          <w:bCs/>
          <w:sz w:val="28"/>
          <w:szCs w:val="28"/>
          <w:lang w:val="uk-UA"/>
        </w:rPr>
        <w:t xml:space="preserve"> ефективності </w:t>
      </w:r>
      <w:r w:rsidR="00A95BCE" w:rsidRPr="00EB48EF">
        <w:rPr>
          <w:rFonts w:ascii="Times New Roman" w:hAnsi="Times New Roman" w:cs="Times New Roman"/>
          <w:b/>
          <w:bCs/>
          <w:sz w:val="28"/>
          <w:szCs w:val="28"/>
          <w:lang w:val="uk-UA"/>
        </w:rPr>
        <w:t xml:space="preserve">реалізації </w:t>
      </w:r>
      <w:r w:rsidR="00EB48EF" w:rsidRPr="00EB48EF">
        <w:rPr>
          <w:rFonts w:ascii="Times New Roman" w:hAnsi="Times New Roman" w:cs="Times New Roman"/>
          <w:b/>
          <w:bCs/>
          <w:sz w:val="28"/>
          <w:szCs w:val="28"/>
          <w:lang w:val="uk-UA"/>
        </w:rPr>
        <w:t>стратегії розвитку персоналу</w:t>
      </w:r>
      <w:r w:rsidR="00EB48EF">
        <w:rPr>
          <w:rFonts w:ascii="Times New Roman" w:hAnsi="Times New Roman" w:cs="Times New Roman"/>
          <w:sz w:val="28"/>
          <w:szCs w:val="28"/>
          <w:lang w:val="uk-UA"/>
        </w:rPr>
        <w:t xml:space="preserve"> </w:t>
      </w:r>
      <w:r w:rsidRPr="003639ED">
        <w:rPr>
          <w:rFonts w:ascii="Times New Roman" w:hAnsi="Times New Roman" w:cs="Times New Roman"/>
          <w:b/>
          <w:bCs/>
          <w:sz w:val="28"/>
          <w:szCs w:val="28"/>
          <w:lang w:val="uk-UA"/>
        </w:rPr>
        <w:t>на ТОВ «МК БЕТОН»</w:t>
      </w:r>
    </w:p>
    <w:p w14:paraId="113A2EA2" w14:textId="77777777" w:rsidR="003639ED" w:rsidRDefault="003639ED" w:rsidP="003639ED">
      <w:pPr>
        <w:spacing w:line="360" w:lineRule="auto"/>
        <w:jc w:val="both"/>
        <w:rPr>
          <w:rFonts w:ascii="Times New Roman" w:hAnsi="Times New Roman" w:cs="Times New Roman"/>
          <w:b/>
          <w:bCs/>
          <w:sz w:val="28"/>
          <w:szCs w:val="28"/>
          <w:lang w:val="uk-UA"/>
        </w:rPr>
      </w:pPr>
    </w:p>
    <w:p w14:paraId="6CC25A72" w14:textId="11D9F045" w:rsidR="008B5CF4" w:rsidRPr="008B5CF4" w:rsidRDefault="008B5CF4" w:rsidP="003639ED">
      <w:pPr>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8B5CF4">
        <w:rPr>
          <w:rFonts w:ascii="Times New Roman" w:hAnsi="Times New Roman" w:cs="Times New Roman"/>
          <w:sz w:val="28"/>
          <w:szCs w:val="28"/>
          <w:lang w:val="uk-UA"/>
        </w:rPr>
        <w:t>Оцінка ефективності впровадження стратегії розвитку персоналу на ТОВ "МК БЕТОН" може включати такі кроки:</w:t>
      </w:r>
      <w:r>
        <w:rPr>
          <w:rFonts w:ascii="Times New Roman" w:hAnsi="Times New Roman" w:cs="Times New Roman"/>
          <w:sz w:val="28"/>
          <w:szCs w:val="28"/>
          <w:lang w:val="uk-UA"/>
        </w:rPr>
        <w:t xml:space="preserve"> в</w:t>
      </w:r>
      <w:r w:rsidRPr="008B5CF4">
        <w:rPr>
          <w:rFonts w:ascii="Times New Roman" w:hAnsi="Times New Roman" w:cs="Times New Roman"/>
          <w:sz w:val="28"/>
          <w:szCs w:val="28"/>
          <w:lang w:val="uk-UA"/>
        </w:rPr>
        <w:t>изначення цілей та показників</w:t>
      </w:r>
      <w:r>
        <w:rPr>
          <w:rFonts w:ascii="Times New Roman" w:hAnsi="Times New Roman" w:cs="Times New Roman"/>
          <w:sz w:val="28"/>
          <w:szCs w:val="28"/>
          <w:lang w:val="uk-UA"/>
        </w:rPr>
        <w:t>, з</w:t>
      </w:r>
      <w:r w:rsidRPr="008B5CF4">
        <w:rPr>
          <w:rFonts w:ascii="Times New Roman" w:hAnsi="Times New Roman" w:cs="Times New Roman"/>
          <w:sz w:val="28"/>
          <w:szCs w:val="28"/>
          <w:lang w:val="uk-UA"/>
        </w:rPr>
        <w:t>бір даних</w:t>
      </w:r>
      <w:r>
        <w:rPr>
          <w:rFonts w:ascii="Times New Roman" w:hAnsi="Times New Roman" w:cs="Times New Roman"/>
          <w:sz w:val="28"/>
          <w:szCs w:val="28"/>
          <w:lang w:val="uk-UA"/>
        </w:rPr>
        <w:t>, а</w:t>
      </w:r>
      <w:r w:rsidRPr="008B5CF4">
        <w:rPr>
          <w:rFonts w:ascii="Times New Roman" w:hAnsi="Times New Roman" w:cs="Times New Roman"/>
          <w:sz w:val="28"/>
          <w:szCs w:val="28"/>
          <w:lang w:val="uk-UA"/>
        </w:rPr>
        <w:t>наліз даних</w:t>
      </w:r>
      <w:r>
        <w:rPr>
          <w:rFonts w:ascii="Times New Roman" w:hAnsi="Times New Roman" w:cs="Times New Roman"/>
          <w:sz w:val="28"/>
          <w:szCs w:val="28"/>
          <w:lang w:val="uk-UA"/>
        </w:rPr>
        <w:t>, р</w:t>
      </w:r>
      <w:r w:rsidRPr="008B5CF4">
        <w:rPr>
          <w:rFonts w:ascii="Times New Roman" w:hAnsi="Times New Roman" w:cs="Times New Roman"/>
          <w:sz w:val="28"/>
          <w:szCs w:val="28"/>
          <w:lang w:val="uk-UA"/>
        </w:rPr>
        <w:t>озробка заходів вдосконалення</w:t>
      </w:r>
      <w:r>
        <w:rPr>
          <w:rFonts w:ascii="Times New Roman" w:hAnsi="Times New Roman" w:cs="Times New Roman"/>
          <w:sz w:val="28"/>
          <w:szCs w:val="28"/>
          <w:lang w:val="uk-UA"/>
        </w:rPr>
        <w:t>, м</w:t>
      </w:r>
      <w:r w:rsidRPr="008B5CF4">
        <w:rPr>
          <w:rFonts w:ascii="Times New Roman" w:hAnsi="Times New Roman" w:cs="Times New Roman"/>
          <w:sz w:val="28"/>
          <w:szCs w:val="28"/>
          <w:lang w:val="uk-UA"/>
        </w:rPr>
        <w:t>оніторинг та оцінка результатів</w:t>
      </w:r>
      <w:r>
        <w:rPr>
          <w:rFonts w:ascii="Times New Roman" w:hAnsi="Times New Roman" w:cs="Times New Roman"/>
          <w:sz w:val="28"/>
          <w:szCs w:val="28"/>
          <w:lang w:val="uk-UA"/>
        </w:rPr>
        <w:t>, н</w:t>
      </w:r>
      <w:r w:rsidRPr="008B5CF4">
        <w:rPr>
          <w:rFonts w:ascii="Times New Roman" w:hAnsi="Times New Roman" w:cs="Times New Roman"/>
          <w:sz w:val="28"/>
          <w:szCs w:val="28"/>
          <w:lang w:val="uk-UA"/>
        </w:rPr>
        <w:t>алагодження та оптимізація</w:t>
      </w:r>
      <w:r>
        <w:rPr>
          <w:rFonts w:ascii="Times New Roman" w:hAnsi="Times New Roman" w:cs="Times New Roman"/>
          <w:sz w:val="28"/>
          <w:szCs w:val="28"/>
          <w:lang w:val="uk-UA"/>
        </w:rPr>
        <w:t>.</w:t>
      </w:r>
    </w:p>
    <w:p w14:paraId="41149A84" w14:textId="628A61E6" w:rsidR="003639ED" w:rsidRDefault="003639ED" w:rsidP="003639ED">
      <w:pPr>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3639ED">
        <w:rPr>
          <w:rFonts w:ascii="Times New Roman" w:hAnsi="Times New Roman" w:cs="Times New Roman"/>
          <w:sz w:val="28"/>
          <w:szCs w:val="28"/>
          <w:lang w:val="uk-UA"/>
        </w:rPr>
        <w:t>С</w:t>
      </w:r>
      <w:r>
        <w:rPr>
          <w:rFonts w:ascii="Times New Roman" w:hAnsi="Times New Roman" w:cs="Times New Roman"/>
          <w:sz w:val="28"/>
          <w:szCs w:val="28"/>
          <w:lang w:val="uk-UA"/>
        </w:rPr>
        <w:t>тратегія</w:t>
      </w:r>
      <w:r w:rsidRPr="003639ED">
        <w:rPr>
          <w:rFonts w:ascii="Times New Roman" w:hAnsi="Times New Roman" w:cs="Times New Roman"/>
          <w:sz w:val="28"/>
          <w:szCs w:val="28"/>
          <w:lang w:val="uk-UA"/>
        </w:rPr>
        <w:t xml:space="preserve"> </w:t>
      </w:r>
      <w:r w:rsidR="008B5CF4">
        <w:rPr>
          <w:rFonts w:ascii="Times New Roman" w:hAnsi="Times New Roman" w:cs="Times New Roman"/>
          <w:sz w:val="28"/>
          <w:szCs w:val="28"/>
          <w:lang w:val="uk-UA"/>
        </w:rPr>
        <w:t>розвитку</w:t>
      </w:r>
      <w:r w:rsidRPr="003639ED">
        <w:rPr>
          <w:rFonts w:ascii="Times New Roman" w:hAnsi="Times New Roman" w:cs="Times New Roman"/>
          <w:sz w:val="28"/>
          <w:szCs w:val="28"/>
          <w:lang w:val="uk-UA"/>
        </w:rPr>
        <w:t xml:space="preserve"> персонал</w:t>
      </w:r>
      <w:r w:rsidR="008B5CF4">
        <w:rPr>
          <w:rFonts w:ascii="Times New Roman" w:hAnsi="Times New Roman" w:cs="Times New Roman"/>
          <w:sz w:val="28"/>
          <w:szCs w:val="28"/>
          <w:lang w:val="uk-UA"/>
        </w:rPr>
        <w:t>у</w:t>
      </w:r>
      <w:r w:rsidRPr="003639ED">
        <w:rPr>
          <w:rFonts w:ascii="Times New Roman" w:hAnsi="Times New Roman" w:cs="Times New Roman"/>
          <w:sz w:val="28"/>
          <w:szCs w:val="28"/>
          <w:lang w:val="uk-UA"/>
        </w:rPr>
        <w:t xml:space="preserve"> на ТОВ «МК БЕТОН»</w:t>
      </w:r>
      <w:r>
        <w:rPr>
          <w:rFonts w:ascii="Times New Roman" w:hAnsi="Times New Roman" w:cs="Times New Roman"/>
          <w:sz w:val="28"/>
          <w:szCs w:val="28"/>
          <w:lang w:val="uk-UA"/>
        </w:rPr>
        <w:t xml:space="preserve"> </w:t>
      </w:r>
      <w:r w:rsidRPr="003639ED">
        <w:rPr>
          <w:rFonts w:ascii="Times New Roman" w:hAnsi="Times New Roman" w:cs="Times New Roman"/>
          <w:sz w:val="28"/>
          <w:szCs w:val="28"/>
          <w:lang w:val="uk-UA"/>
        </w:rPr>
        <w:t xml:space="preserve">визначає основні принципи, напрями, форми і методи роботи з персоналом з метою забезпечення необхідної кількості і якості працівників, а також раціонального використання трудового потенціалу. Важливим завданням системи є формування організаційної культури, яка об'єднує працівників і сприяє досягненню цілей підприємства. Документи, такі як накази, положення та інструкції, офіційно закріплюють систему </w:t>
      </w:r>
      <w:r w:rsidR="008B5CF4">
        <w:rPr>
          <w:rFonts w:ascii="Times New Roman" w:hAnsi="Times New Roman" w:cs="Times New Roman"/>
          <w:sz w:val="28"/>
          <w:szCs w:val="28"/>
          <w:lang w:val="uk-UA"/>
        </w:rPr>
        <w:t xml:space="preserve">розвитку та </w:t>
      </w:r>
      <w:r w:rsidRPr="003639ED">
        <w:rPr>
          <w:rFonts w:ascii="Times New Roman" w:hAnsi="Times New Roman" w:cs="Times New Roman"/>
          <w:sz w:val="28"/>
          <w:szCs w:val="28"/>
          <w:lang w:val="uk-UA"/>
        </w:rPr>
        <w:t xml:space="preserve">управління персоналом та її напрями. Головна мета системи полягає у забезпеченні ефективності підприємства і підтримці його розвитку. Для досягнення цієї мети використовуються оптимальний баланс процесів оновлення та збереження чисельного і якісного складу кадрів, їх </w:t>
      </w:r>
      <w:r w:rsidRPr="003639ED">
        <w:rPr>
          <w:rFonts w:ascii="Times New Roman" w:hAnsi="Times New Roman" w:cs="Times New Roman"/>
          <w:sz w:val="28"/>
          <w:szCs w:val="28"/>
          <w:lang w:val="uk-UA"/>
        </w:rPr>
        <w:lastRenderedPageBreak/>
        <w:t xml:space="preserve">розвитку відповідно до вимог законодавства та ринку праці. Дослідження системи </w:t>
      </w:r>
      <w:r w:rsidR="008B5CF4">
        <w:rPr>
          <w:rFonts w:ascii="Times New Roman" w:hAnsi="Times New Roman" w:cs="Times New Roman"/>
          <w:sz w:val="28"/>
          <w:szCs w:val="28"/>
          <w:lang w:val="uk-UA"/>
        </w:rPr>
        <w:t xml:space="preserve">розвитку та </w:t>
      </w:r>
      <w:r w:rsidRPr="003639ED">
        <w:rPr>
          <w:rFonts w:ascii="Times New Roman" w:hAnsi="Times New Roman" w:cs="Times New Roman"/>
          <w:sz w:val="28"/>
          <w:szCs w:val="28"/>
          <w:lang w:val="uk-UA"/>
        </w:rPr>
        <w:t xml:space="preserve">управління персоналом </w:t>
      </w:r>
      <w:r>
        <w:rPr>
          <w:rFonts w:ascii="Times New Roman" w:hAnsi="Times New Roman" w:cs="Times New Roman"/>
          <w:sz w:val="28"/>
          <w:szCs w:val="28"/>
          <w:lang w:val="uk-UA"/>
        </w:rPr>
        <w:t>проводиться</w:t>
      </w:r>
      <w:r w:rsidRPr="003639ED">
        <w:rPr>
          <w:rFonts w:ascii="Times New Roman" w:hAnsi="Times New Roman" w:cs="Times New Roman"/>
          <w:sz w:val="28"/>
          <w:szCs w:val="28"/>
          <w:lang w:val="uk-UA"/>
        </w:rPr>
        <w:t xml:space="preserve"> для забезпечення сприятливого іміджу підприємства та постійного пошуку можливостей для вдосконалення</w:t>
      </w:r>
      <w:r>
        <w:rPr>
          <w:rFonts w:ascii="Times New Roman" w:hAnsi="Times New Roman" w:cs="Times New Roman"/>
          <w:sz w:val="28"/>
          <w:szCs w:val="28"/>
          <w:lang w:val="uk-UA"/>
        </w:rPr>
        <w:t xml:space="preserve"> стратегії розвитку</w:t>
      </w:r>
      <w:r w:rsidRPr="003639ED">
        <w:rPr>
          <w:rFonts w:ascii="Times New Roman" w:hAnsi="Times New Roman" w:cs="Times New Roman"/>
          <w:sz w:val="28"/>
          <w:szCs w:val="28"/>
          <w:lang w:val="uk-UA"/>
        </w:rPr>
        <w:t>, в тому числі використовуючи різні способи мотивації персоналу</w:t>
      </w:r>
      <w:r>
        <w:rPr>
          <w:rFonts w:ascii="Times New Roman" w:hAnsi="Times New Roman" w:cs="Times New Roman"/>
          <w:sz w:val="28"/>
          <w:szCs w:val="28"/>
          <w:lang w:val="uk-UA"/>
        </w:rPr>
        <w:t>.</w:t>
      </w:r>
    </w:p>
    <w:p w14:paraId="05B2EB9C" w14:textId="444BD890" w:rsidR="003639ED" w:rsidRDefault="003639ED" w:rsidP="003639E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Проаналізуємо</w:t>
      </w:r>
      <w:r w:rsidRPr="003639ED">
        <w:rPr>
          <w:rFonts w:ascii="Times New Roman" w:hAnsi="Times New Roman" w:cs="Times New Roman"/>
          <w:sz w:val="28"/>
          <w:szCs w:val="28"/>
          <w:lang w:val="uk-UA"/>
        </w:rPr>
        <w:t xml:space="preserve"> інформацію щодо рівня задоволеності персоналу трудовою діяльністю та її окремими соціальними аспектами, такими як взаємини в колективі, відношення підприємства до відпочинку та побуту працівників та можливості підвищення кваліфікації. Щоб це зробити, ми прове</w:t>
      </w:r>
      <w:r>
        <w:rPr>
          <w:rFonts w:ascii="Times New Roman" w:hAnsi="Times New Roman" w:cs="Times New Roman"/>
          <w:sz w:val="28"/>
          <w:szCs w:val="28"/>
          <w:lang w:val="uk-UA"/>
        </w:rPr>
        <w:t xml:space="preserve">ли </w:t>
      </w:r>
      <w:r w:rsidRPr="003639ED">
        <w:rPr>
          <w:rFonts w:ascii="Times New Roman" w:hAnsi="Times New Roman" w:cs="Times New Roman"/>
          <w:sz w:val="28"/>
          <w:szCs w:val="28"/>
          <w:lang w:val="uk-UA"/>
        </w:rPr>
        <w:t>анкетування серед працівників на ТОВ «МК БЕТОН»</w:t>
      </w:r>
      <w:r>
        <w:rPr>
          <w:rFonts w:ascii="Times New Roman" w:hAnsi="Times New Roman" w:cs="Times New Roman"/>
          <w:sz w:val="28"/>
          <w:szCs w:val="28"/>
          <w:lang w:val="uk-UA"/>
        </w:rPr>
        <w:t xml:space="preserve">. </w:t>
      </w:r>
      <w:r w:rsidRPr="003639ED">
        <w:rPr>
          <w:rFonts w:ascii="Times New Roman" w:hAnsi="Times New Roman" w:cs="Times New Roman"/>
          <w:sz w:val="28"/>
          <w:szCs w:val="28"/>
          <w:lang w:val="uk-UA"/>
        </w:rPr>
        <w:t xml:space="preserve">У дослідженні </w:t>
      </w:r>
      <w:proofErr w:type="spellStart"/>
      <w:r w:rsidRPr="003639ED">
        <w:rPr>
          <w:rFonts w:ascii="Times New Roman" w:hAnsi="Times New Roman" w:cs="Times New Roman"/>
          <w:sz w:val="28"/>
          <w:szCs w:val="28"/>
          <w:lang w:val="uk-UA"/>
        </w:rPr>
        <w:t>в</w:t>
      </w:r>
      <w:r>
        <w:rPr>
          <w:rFonts w:ascii="Times New Roman" w:hAnsi="Times New Roman" w:cs="Times New Roman"/>
          <w:sz w:val="28"/>
          <w:szCs w:val="28"/>
          <w:lang w:val="uk-UA"/>
        </w:rPr>
        <w:t>яли</w:t>
      </w:r>
      <w:proofErr w:type="spellEnd"/>
      <w:r w:rsidRPr="003639ED">
        <w:rPr>
          <w:rFonts w:ascii="Times New Roman" w:hAnsi="Times New Roman" w:cs="Times New Roman"/>
          <w:sz w:val="28"/>
          <w:szCs w:val="28"/>
          <w:lang w:val="uk-UA"/>
        </w:rPr>
        <w:t xml:space="preserve"> участь 26 співробітників, серед яких будуть представлені різні вікові та статеві категорії. Результати дослідження узагальнені в </w:t>
      </w:r>
      <w:proofErr w:type="spellStart"/>
      <w:r w:rsidRPr="003639ED">
        <w:rPr>
          <w:rFonts w:ascii="Times New Roman" w:hAnsi="Times New Roman" w:cs="Times New Roman"/>
          <w:sz w:val="28"/>
          <w:szCs w:val="28"/>
          <w:lang w:val="uk-UA"/>
        </w:rPr>
        <w:t>табл</w:t>
      </w:r>
      <w:proofErr w:type="spellEnd"/>
      <w:r w:rsidRPr="003639ED">
        <w:rPr>
          <w:rFonts w:ascii="Times New Roman" w:hAnsi="Times New Roman" w:cs="Times New Roman"/>
          <w:sz w:val="28"/>
          <w:szCs w:val="28"/>
          <w:lang w:val="uk-UA"/>
        </w:rPr>
        <w:t xml:space="preserve"> 2.</w:t>
      </w:r>
      <w:r>
        <w:rPr>
          <w:rFonts w:ascii="Times New Roman" w:hAnsi="Times New Roman" w:cs="Times New Roman"/>
          <w:sz w:val="28"/>
          <w:szCs w:val="28"/>
          <w:lang w:val="uk-UA"/>
        </w:rPr>
        <w:t>5</w:t>
      </w:r>
      <w:r w:rsidR="008B1890">
        <w:rPr>
          <w:rFonts w:ascii="Times New Roman" w:hAnsi="Times New Roman" w:cs="Times New Roman"/>
          <w:sz w:val="28"/>
          <w:szCs w:val="28"/>
          <w:lang w:val="uk-UA"/>
        </w:rPr>
        <w:t>, що</w:t>
      </w:r>
      <w:r w:rsidRPr="003639ED">
        <w:rPr>
          <w:rFonts w:ascii="Times New Roman" w:hAnsi="Times New Roman" w:cs="Times New Roman"/>
          <w:sz w:val="28"/>
          <w:szCs w:val="28"/>
          <w:lang w:val="uk-UA"/>
        </w:rPr>
        <w:t xml:space="preserve"> допомо</w:t>
      </w:r>
      <w:r w:rsidR="008B1890">
        <w:rPr>
          <w:rFonts w:ascii="Times New Roman" w:hAnsi="Times New Roman" w:cs="Times New Roman"/>
          <w:sz w:val="28"/>
          <w:szCs w:val="28"/>
          <w:lang w:val="uk-UA"/>
        </w:rPr>
        <w:t>же</w:t>
      </w:r>
      <w:r w:rsidRPr="003639ED">
        <w:rPr>
          <w:rFonts w:ascii="Times New Roman" w:hAnsi="Times New Roman" w:cs="Times New Roman"/>
          <w:sz w:val="28"/>
          <w:szCs w:val="28"/>
          <w:lang w:val="uk-UA"/>
        </w:rPr>
        <w:t xml:space="preserve"> визначити пріоритетні напрямки розвитку системи мотивації працівників </w:t>
      </w:r>
      <w:r w:rsidR="008B1890">
        <w:rPr>
          <w:rFonts w:ascii="Times New Roman" w:hAnsi="Times New Roman" w:cs="Times New Roman"/>
          <w:sz w:val="28"/>
          <w:szCs w:val="28"/>
          <w:lang w:val="uk-UA"/>
        </w:rPr>
        <w:t>досліджуваного підприємства</w:t>
      </w:r>
      <w:r w:rsidRPr="003639ED">
        <w:rPr>
          <w:rFonts w:ascii="Times New Roman" w:hAnsi="Times New Roman" w:cs="Times New Roman"/>
          <w:sz w:val="28"/>
          <w:szCs w:val="28"/>
          <w:lang w:val="uk-UA"/>
        </w:rPr>
        <w:t>.</w:t>
      </w:r>
    </w:p>
    <w:p w14:paraId="5A406894" w14:textId="5E1DB97C" w:rsidR="008B1890" w:rsidRPr="003639ED" w:rsidRDefault="008B1890" w:rsidP="008B1890">
      <w:pPr>
        <w:spacing w:line="360" w:lineRule="auto"/>
        <w:jc w:val="right"/>
        <w:rPr>
          <w:rFonts w:ascii="Times New Roman" w:hAnsi="Times New Roman" w:cs="Times New Roman"/>
          <w:sz w:val="28"/>
          <w:szCs w:val="28"/>
          <w:lang w:val="uk-UA"/>
        </w:rPr>
      </w:pPr>
      <w:r w:rsidRPr="00EE1AF3">
        <w:rPr>
          <w:rFonts w:ascii="Times New Roman" w:hAnsi="Times New Roman" w:cs="Times New Roman"/>
          <w:sz w:val="28"/>
          <w:szCs w:val="28"/>
          <w:lang w:val="uk-UA"/>
        </w:rPr>
        <w:t>Таблиця 2.</w:t>
      </w:r>
      <w:r>
        <w:rPr>
          <w:rFonts w:ascii="Times New Roman" w:hAnsi="Times New Roman" w:cs="Times New Roman"/>
          <w:sz w:val="28"/>
          <w:szCs w:val="28"/>
          <w:lang w:val="uk-UA"/>
        </w:rPr>
        <w:t>5</w:t>
      </w:r>
    </w:p>
    <w:p w14:paraId="07C5A649" w14:textId="3214665A" w:rsidR="008B1890" w:rsidRDefault="008B1890" w:rsidP="008B1890">
      <w:pPr>
        <w:spacing w:line="360" w:lineRule="auto"/>
        <w:jc w:val="center"/>
        <w:rPr>
          <w:rFonts w:ascii="Times New Roman" w:hAnsi="Times New Roman" w:cs="Times New Roman"/>
          <w:b/>
          <w:bCs/>
          <w:sz w:val="28"/>
          <w:szCs w:val="28"/>
          <w:lang w:val="uk-UA"/>
        </w:rPr>
      </w:pPr>
      <w:r w:rsidRPr="008B1890">
        <w:rPr>
          <w:rFonts w:ascii="Times New Roman" w:hAnsi="Times New Roman" w:cs="Times New Roman"/>
          <w:b/>
          <w:bCs/>
          <w:sz w:val="28"/>
          <w:szCs w:val="28"/>
          <w:lang w:val="uk-UA"/>
        </w:rPr>
        <w:t>Основні питання для визначення пріоритетних напрямів розвитку системи мотивації праці працівників</w:t>
      </w:r>
      <w:r>
        <w:rPr>
          <w:rFonts w:ascii="Times New Roman" w:hAnsi="Times New Roman" w:cs="Times New Roman"/>
          <w:b/>
          <w:bCs/>
          <w:sz w:val="28"/>
          <w:szCs w:val="28"/>
          <w:lang w:val="uk-UA"/>
        </w:rPr>
        <w:t xml:space="preserve"> </w:t>
      </w:r>
      <w:r w:rsidRPr="008B1890">
        <w:rPr>
          <w:rFonts w:ascii="Times New Roman" w:hAnsi="Times New Roman" w:cs="Times New Roman"/>
          <w:b/>
          <w:bCs/>
          <w:sz w:val="28"/>
          <w:szCs w:val="28"/>
          <w:lang w:val="uk-UA"/>
        </w:rPr>
        <w:t>на ТОВ «МК БЕТОН»</w:t>
      </w:r>
      <w:r w:rsidR="00381083">
        <w:rPr>
          <w:rFonts w:ascii="Times New Roman" w:hAnsi="Times New Roman" w:cs="Times New Roman"/>
          <w:b/>
          <w:bCs/>
          <w:sz w:val="28"/>
          <w:szCs w:val="28"/>
          <w:lang w:val="uk-UA"/>
        </w:rPr>
        <w:t>*</w:t>
      </w:r>
    </w:p>
    <w:p w14:paraId="572B391D" w14:textId="61E15718" w:rsidR="008B1890" w:rsidRPr="003639ED" w:rsidRDefault="00D63D13" w:rsidP="00381083">
      <w:pPr>
        <w:jc w:val="both"/>
        <w:rPr>
          <w:rFonts w:ascii="Times New Roman" w:hAnsi="Times New Roman" w:cs="Times New Roman"/>
          <w:b/>
          <w:bCs/>
          <w:sz w:val="28"/>
          <w:szCs w:val="28"/>
          <w:lang w:val="uk-UA"/>
        </w:rPr>
      </w:pPr>
      <w:r w:rsidRPr="00D63D13">
        <w:rPr>
          <w:rFonts w:ascii="Times New Roman" w:hAnsi="Times New Roman" w:cs="Times New Roman"/>
          <w:noProof/>
          <w:lang w:val="uk-UA" w:eastAsia="uk-UA"/>
        </w:rPr>
        <w:drawing>
          <wp:inline distT="0" distB="0" distL="0" distR="0" wp14:anchorId="1CD71EA5" wp14:editId="2047BA3B">
            <wp:extent cx="6018028" cy="3416397"/>
            <wp:effectExtent l="0" t="0" r="190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52578" cy="3436011"/>
                    </a:xfrm>
                    <a:prstGeom prst="rect">
                      <a:avLst/>
                    </a:prstGeom>
                  </pic:spPr>
                </pic:pic>
              </a:graphicData>
            </a:graphic>
          </wp:inline>
        </w:drawing>
      </w:r>
      <w:r w:rsidR="00381083">
        <w:rPr>
          <w:rFonts w:ascii="Times New Roman" w:hAnsi="Times New Roman" w:cs="Times New Roman"/>
          <w:lang w:val="uk-UA"/>
        </w:rPr>
        <w:tab/>
      </w:r>
      <w:r w:rsidR="00381083" w:rsidRPr="00C31AF8">
        <w:rPr>
          <w:rFonts w:ascii="Times New Roman" w:hAnsi="Times New Roman" w:cs="Times New Roman"/>
          <w:lang w:val="uk-UA"/>
        </w:rPr>
        <w:t xml:space="preserve">*складено автором </w:t>
      </w:r>
      <w:r w:rsidR="00381083">
        <w:rPr>
          <w:rFonts w:ascii="Times New Roman" w:hAnsi="Times New Roman" w:cs="Times New Roman"/>
          <w:lang w:val="uk-UA"/>
        </w:rPr>
        <w:t>самостійно.</w:t>
      </w:r>
    </w:p>
    <w:p w14:paraId="00423687" w14:textId="42EDDAEE" w:rsidR="00E074AF" w:rsidRDefault="00693E36" w:rsidP="00693E36">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693E36">
        <w:rPr>
          <w:rFonts w:ascii="Times New Roman" w:hAnsi="Times New Roman" w:cs="Times New Roman"/>
          <w:sz w:val="28"/>
          <w:szCs w:val="28"/>
        </w:rPr>
        <w:t>З табл</w:t>
      </w:r>
      <w:r>
        <w:rPr>
          <w:rFonts w:ascii="Times New Roman" w:hAnsi="Times New Roman" w:cs="Times New Roman"/>
          <w:sz w:val="28"/>
          <w:szCs w:val="28"/>
          <w:lang w:val="uk-UA"/>
        </w:rPr>
        <w:t>. 2.5</w:t>
      </w:r>
      <w:r w:rsidRPr="00693E36">
        <w:rPr>
          <w:rFonts w:ascii="Times New Roman" w:hAnsi="Times New Roman" w:cs="Times New Roman"/>
          <w:sz w:val="28"/>
          <w:szCs w:val="28"/>
        </w:rPr>
        <w:t xml:space="preserve"> </w:t>
      </w:r>
      <w:r>
        <w:rPr>
          <w:rFonts w:ascii="Times New Roman" w:hAnsi="Times New Roman" w:cs="Times New Roman"/>
          <w:sz w:val="28"/>
          <w:szCs w:val="28"/>
          <w:lang w:val="uk-UA"/>
        </w:rPr>
        <w:t>помітно</w:t>
      </w:r>
      <w:r w:rsidRPr="00693E36">
        <w:rPr>
          <w:rFonts w:ascii="Times New Roman" w:hAnsi="Times New Roman" w:cs="Times New Roman"/>
          <w:sz w:val="28"/>
          <w:szCs w:val="28"/>
        </w:rPr>
        <w:t xml:space="preserve">, що лише 35% працівників повністю задоволені змістом своєї роботи, що може свідчити про потребу у поліпшенні організації роботи та можливість використання більш ефективної системи мотивації працівників. З опитування видно, що для більшості працівників важливим мотивом є реалізація своїх індивідуальних особливостей та професійних навиків, що може свідчити про потребу у розвитку системи підвищення кваліфікації та вдосконалення організації роботи. </w:t>
      </w:r>
    </w:p>
    <w:p w14:paraId="7598CB3C" w14:textId="73099B37" w:rsidR="00875DE8" w:rsidRPr="00693E36" w:rsidRDefault="00875DE8" w:rsidP="00693E36">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5B384D51" wp14:editId="6BA89BEA">
            <wp:extent cx="6007100" cy="2425700"/>
            <wp:effectExtent l="0" t="0" r="12700" b="1270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700B001" w14:textId="529484DD" w:rsidR="00693E36" w:rsidRDefault="00D228CD" w:rsidP="00D228CD">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t xml:space="preserve">Рис. 2.2. </w:t>
      </w:r>
      <w:r w:rsidRPr="00D228CD">
        <w:rPr>
          <w:rFonts w:ascii="Times New Roman" w:hAnsi="Times New Roman" w:cs="Times New Roman"/>
          <w:b/>
          <w:bCs/>
          <w:sz w:val="28"/>
          <w:szCs w:val="28"/>
        </w:rPr>
        <w:t>Ступінь задоволеності трудовою діяльністю працівників</w:t>
      </w:r>
      <w:r w:rsidRPr="00D228CD">
        <w:rPr>
          <w:rFonts w:ascii="Times New Roman" w:hAnsi="Times New Roman" w:cs="Times New Roman"/>
          <w:b/>
          <w:bCs/>
          <w:sz w:val="28"/>
          <w:szCs w:val="28"/>
          <w:lang w:val="uk-UA"/>
        </w:rPr>
        <w:t xml:space="preserve"> </w:t>
      </w:r>
      <w:r w:rsidRPr="008B1890">
        <w:rPr>
          <w:rFonts w:ascii="Times New Roman" w:hAnsi="Times New Roman" w:cs="Times New Roman"/>
          <w:b/>
          <w:bCs/>
          <w:sz w:val="28"/>
          <w:szCs w:val="28"/>
          <w:lang w:val="uk-UA"/>
        </w:rPr>
        <w:t>на ТОВ «МК БЕТОН»</w:t>
      </w:r>
      <w:r w:rsidR="00AA3A16">
        <w:rPr>
          <w:rFonts w:ascii="Times New Roman" w:hAnsi="Times New Roman" w:cs="Times New Roman"/>
          <w:b/>
          <w:bCs/>
          <w:sz w:val="28"/>
          <w:szCs w:val="28"/>
          <w:lang w:val="uk-UA"/>
        </w:rPr>
        <w:t>*</w:t>
      </w:r>
    </w:p>
    <w:p w14:paraId="493C2FEA" w14:textId="0A6548CD" w:rsidR="00AA3A16" w:rsidRDefault="00AA3A16" w:rsidP="00AA3A16">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r w:rsidRPr="00C31AF8">
        <w:rPr>
          <w:rFonts w:ascii="Times New Roman" w:hAnsi="Times New Roman" w:cs="Times New Roman"/>
          <w:lang w:val="uk-UA"/>
        </w:rPr>
        <w:t>*складено автором за даними [</w:t>
      </w:r>
      <w:r>
        <w:rPr>
          <w:rFonts w:ascii="Times New Roman" w:hAnsi="Times New Roman" w:cs="Times New Roman"/>
          <w:lang w:val="uk-UA"/>
        </w:rPr>
        <w:t>38</w:t>
      </w:r>
      <w:r w:rsidRPr="00C31AF8">
        <w:rPr>
          <w:rFonts w:ascii="Times New Roman" w:hAnsi="Times New Roman" w:cs="Times New Roman"/>
          <w:lang w:val="uk-UA"/>
        </w:rPr>
        <w:t>].</w:t>
      </w:r>
    </w:p>
    <w:p w14:paraId="29B5FBE1" w14:textId="77777777" w:rsidR="00D228CD" w:rsidRDefault="00D228CD" w:rsidP="00D228CD">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p>
    <w:p w14:paraId="455937EA" w14:textId="77777777" w:rsidR="00AA3A16" w:rsidRDefault="00D228CD" w:rsidP="00D228CD">
      <w:pPr>
        <w:spacing w:line="360" w:lineRule="auto"/>
        <w:jc w:val="both"/>
        <w:rPr>
          <w:rFonts w:ascii="Times New Roman" w:hAnsi="Times New Roman" w:cs="Times New Roman"/>
          <w:sz w:val="28"/>
          <w:szCs w:val="28"/>
        </w:rPr>
      </w:pPr>
      <w:r>
        <w:rPr>
          <w:rFonts w:ascii="Times New Roman" w:hAnsi="Times New Roman" w:cs="Times New Roman"/>
          <w:b/>
          <w:bCs/>
          <w:sz w:val="28"/>
          <w:szCs w:val="28"/>
          <w:lang w:val="uk-UA"/>
        </w:rPr>
        <w:tab/>
      </w:r>
      <w:r w:rsidR="00AA3A16" w:rsidRPr="00693E36">
        <w:rPr>
          <w:rFonts w:ascii="Times New Roman" w:hAnsi="Times New Roman" w:cs="Times New Roman"/>
          <w:sz w:val="28"/>
          <w:szCs w:val="28"/>
        </w:rPr>
        <w:t xml:space="preserve">Найбільш значущим фактором, що впливає на рівень мотивації до праці для більшості опитаних є взаємовідносини в колективі, що може свідчити про необхідність забезпечення сприятливої організаційної культури та збільшення взаємодії між працівниками. Також важливим фактором є санітарно-гігієнічні умови та стан технічного оснащення і постачання, що може свідчити про необхідність поліпшення умов праці та забезпечення необхідного обладнання для виконання роботи. </w:t>
      </w:r>
      <w:r w:rsidR="00AA3A16">
        <w:rPr>
          <w:rFonts w:ascii="Times New Roman" w:hAnsi="Times New Roman" w:cs="Times New Roman"/>
          <w:sz w:val="28"/>
          <w:szCs w:val="28"/>
          <w:lang w:val="uk-UA"/>
        </w:rPr>
        <w:t>Водночас,</w:t>
      </w:r>
      <w:r w:rsidR="00AA3A16" w:rsidRPr="00693E36">
        <w:rPr>
          <w:rFonts w:ascii="Times New Roman" w:hAnsi="Times New Roman" w:cs="Times New Roman"/>
          <w:sz w:val="28"/>
          <w:szCs w:val="28"/>
        </w:rPr>
        <w:t xml:space="preserve"> з таблиці видно, що тільки 20% працівників повністю задоволені своїми соціальними потребами, що може свідчити про потребу у розвитку системи соціального захисту та підвищення рівня задоволеності працівників від умов праці. Загалом, результати опитування </w:t>
      </w:r>
      <w:r w:rsidR="00AA3A16" w:rsidRPr="00693E36">
        <w:rPr>
          <w:rFonts w:ascii="Times New Roman" w:hAnsi="Times New Roman" w:cs="Times New Roman"/>
          <w:sz w:val="28"/>
          <w:szCs w:val="28"/>
        </w:rPr>
        <w:lastRenderedPageBreak/>
        <w:t>свідчать про необхідність вдосконалення системи мотивації працівників та поліпшення умов праці на підприємстві.</w:t>
      </w:r>
    </w:p>
    <w:p w14:paraId="5AACCAE5" w14:textId="0AC2ECF8" w:rsidR="00D228CD" w:rsidRPr="00D228CD" w:rsidRDefault="00AA3A16" w:rsidP="00D228CD">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D228CD" w:rsidRPr="00D228CD">
        <w:rPr>
          <w:rFonts w:ascii="Times New Roman" w:hAnsi="Times New Roman" w:cs="Times New Roman"/>
          <w:sz w:val="28"/>
          <w:szCs w:val="28"/>
          <w:lang w:val="uk-UA"/>
        </w:rPr>
        <w:t>Як бачимо, більшість працівників (50%) задоволені частково змістом своєї праці, ще 35% повністю задоволені, а 25% не задоволені. Це може свідчити про потребу у вдосконаленні змісту роботи на підприємстві та розгляду можливостей для збільшення мотивації працівників. Можливо, необхідно провести аналіз і оптимізацію робочих процесів, забезпечити більші можливості для професійного зростання та вдосконалення кваліфікації працівників.</w:t>
      </w:r>
    </w:p>
    <w:p w14:paraId="2B3D01CD" w14:textId="63293502" w:rsidR="00D228CD" w:rsidRDefault="00FC3483" w:rsidP="00FC3483">
      <w:pPr>
        <w:tabs>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C3483">
        <w:rPr>
          <w:rFonts w:ascii="Times New Roman" w:hAnsi="Times New Roman" w:cs="Times New Roman"/>
          <w:sz w:val="28"/>
          <w:szCs w:val="28"/>
          <w:lang w:val="uk-UA"/>
        </w:rPr>
        <w:t xml:space="preserve">Для забезпечення ефективності діяльності </w:t>
      </w:r>
      <w:r w:rsidR="002C6A0B">
        <w:rPr>
          <w:rFonts w:ascii="Times New Roman" w:hAnsi="Times New Roman" w:cs="Times New Roman"/>
          <w:sz w:val="28"/>
          <w:szCs w:val="28"/>
          <w:lang w:val="uk-UA"/>
        </w:rPr>
        <w:t>на</w:t>
      </w:r>
      <w:r w:rsidRPr="00FC3483">
        <w:rPr>
          <w:rFonts w:ascii="Times New Roman" w:hAnsi="Times New Roman" w:cs="Times New Roman"/>
          <w:sz w:val="28"/>
          <w:szCs w:val="28"/>
          <w:lang w:val="uk-UA"/>
        </w:rPr>
        <w:t xml:space="preserve"> ТОВ «МК БЕТОН», важливо забезпечити оптимальну соціально-виробничу ситуацію для персоналу. Аналіз результатів анкетування працівників, проведеного на підприємстві, показав, що більшість працівників частково задоволені змістом своєї праці, що може свідчити про необхідність вдосконалення організації робочих процесів і забезпечення більшої взаємодії з керівництвом. Проте, водночас, більшість працівників висловили задоволення взаємовідносинами в колективі та відношенням підприємства до соціальних потреб працівників і санітарно-гігієнічних умов праці, що свідчить про успішну реалізацію стратегії управління персоналом в цих аспектах. Однак, зважаючи на значну кількість працівників, які відзначили недостатній рівень задоволеності від виконуваної роботи, необхідно розглянути можливості для підвищення їх мотивації та забезпечення можливості підвищення кваліфікації. В цілому, оцінка задоволеності персоналу соціально-виробничою ситуацією на ТОВ «МК БЕТОН» демонструє наявність проблем та потребу в подальшому вдосконаленні системи управління персоналом, а також позитивні результати, які вже були досягнуті в деяких аспектах роботи з персоналом.</w:t>
      </w:r>
    </w:p>
    <w:p w14:paraId="11716BB2" w14:textId="1B6C699C" w:rsidR="0056696F" w:rsidRPr="0056696F" w:rsidRDefault="0056696F" w:rsidP="0056696F">
      <w:pPr>
        <w:tabs>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т</w:t>
      </w:r>
      <w:r w:rsidRPr="0056696F">
        <w:rPr>
          <w:rFonts w:ascii="Times New Roman" w:hAnsi="Times New Roman" w:cs="Times New Roman"/>
          <w:sz w:val="28"/>
          <w:szCs w:val="28"/>
          <w:lang w:val="uk-UA"/>
        </w:rPr>
        <w:t>абл</w:t>
      </w:r>
      <w:r>
        <w:rPr>
          <w:rFonts w:ascii="Times New Roman" w:hAnsi="Times New Roman" w:cs="Times New Roman"/>
          <w:sz w:val="28"/>
          <w:szCs w:val="28"/>
          <w:lang w:val="uk-UA"/>
        </w:rPr>
        <w:t>. 2.6</w:t>
      </w:r>
      <w:r w:rsidRPr="005669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відображено </w:t>
      </w:r>
      <w:r w:rsidRPr="0056696F">
        <w:rPr>
          <w:rFonts w:ascii="Times New Roman" w:hAnsi="Times New Roman" w:cs="Times New Roman"/>
          <w:sz w:val="28"/>
          <w:szCs w:val="28"/>
          <w:lang w:val="uk-UA"/>
        </w:rPr>
        <w:t xml:space="preserve">результати опитування щодо задоволеності мотивацією на підприємстві за різними критеріями. Задоволеність змістом роботи у більшості опитаних </w:t>
      </w:r>
      <w:r w:rsidRPr="00FC3483">
        <w:rPr>
          <w:rFonts w:ascii="Times New Roman" w:hAnsi="Times New Roman" w:cs="Times New Roman"/>
          <w:sz w:val="28"/>
          <w:szCs w:val="28"/>
          <w:lang w:val="uk-UA"/>
        </w:rPr>
        <w:t>на ТОВ «МК БЕТОН»</w:t>
      </w:r>
      <w:r>
        <w:rPr>
          <w:rFonts w:ascii="Times New Roman" w:hAnsi="Times New Roman" w:cs="Times New Roman"/>
          <w:sz w:val="28"/>
          <w:szCs w:val="28"/>
          <w:lang w:val="uk-UA"/>
        </w:rPr>
        <w:t xml:space="preserve"> </w:t>
      </w:r>
      <w:r w:rsidRPr="0056696F">
        <w:rPr>
          <w:rFonts w:ascii="Times New Roman" w:hAnsi="Times New Roman" w:cs="Times New Roman"/>
          <w:sz w:val="28"/>
          <w:szCs w:val="28"/>
          <w:lang w:val="uk-UA"/>
        </w:rPr>
        <w:t>є високою - 50%. Однак, 35% відзначили своє часткове задоволення, тоді як 15% не задоволені.</w:t>
      </w:r>
    </w:p>
    <w:p w14:paraId="138F5B0C" w14:textId="38CFFADB" w:rsidR="0056696F" w:rsidRPr="0056696F" w:rsidRDefault="0056696F" w:rsidP="0056696F">
      <w:pPr>
        <w:tabs>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56696F">
        <w:rPr>
          <w:rFonts w:ascii="Times New Roman" w:hAnsi="Times New Roman" w:cs="Times New Roman"/>
          <w:sz w:val="28"/>
          <w:szCs w:val="28"/>
          <w:lang w:val="uk-UA"/>
        </w:rPr>
        <w:t>З мотивів матеріального характеру для більшості опитаних (45%) найважливішою є висока заробітна плата. Бонуси та премії для 30% теж є важливими, а соціальні гарантії для 25%.</w:t>
      </w:r>
      <w:r>
        <w:rPr>
          <w:rFonts w:ascii="Times New Roman" w:hAnsi="Times New Roman" w:cs="Times New Roman"/>
          <w:sz w:val="28"/>
          <w:szCs w:val="28"/>
          <w:lang w:val="uk-UA"/>
        </w:rPr>
        <w:t xml:space="preserve"> </w:t>
      </w:r>
      <w:r w:rsidRPr="0056696F">
        <w:rPr>
          <w:rFonts w:ascii="Times New Roman" w:hAnsi="Times New Roman" w:cs="Times New Roman"/>
          <w:sz w:val="28"/>
          <w:szCs w:val="28"/>
          <w:lang w:val="uk-UA"/>
        </w:rPr>
        <w:t>З мотивів нематеріального характеру для більшості опитаних (40%) найважливішою є можливість професійного зростання та розвитку. Визнання та похвала за успіхи для 35% також є важливими, тоді як цікаві та важливі завдання для 25%.</w:t>
      </w:r>
    </w:p>
    <w:p w14:paraId="5ECCB00B" w14:textId="787C3381" w:rsidR="0056696F" w:rsidRDefault="0056696F" w:rsidP="0056696F">
      <w:pPr>
        <w:spacing w:line="360" w:lineRule="auto"/>
        <w:jc w:val="right"/>
        <w:rPr>
          <w:rFonts w:ascii="Times New Roman" w:hAnsi="Times New Roman" w:cs="Times New Roman"/>
          <w:sz w:val="28"/>
          <w:szCs w:val="28"/>
          <w:lang w:val="uk-UA"/>
        </w:rPr>
      </w:pPr>
      <w:r w:rsidRPr="00EE1AF3">
        <w:rPr>
          <w:rFonts w:ascii="Times New Roman" w:hAnsi="Times New Roman" w:cs="Times New Roman"/>
          <w:sz w:val="28"/>
          <w:szCs w:val="28"/>
          <w:lang w:val="uk-UA"/>
        </w:rPr>
        <w:t>Таблиця 2.</w:t>
      </w:r>
      <w:r>
        <w:rPr>
          <w:rFonts w:ascii="Times New Roman" w:hAnsi="Times New Roman" w:cs="Times New Roman"/>
          <w:sz w:val="28"/>
          <w:szCs w:val="28"/>
          <w:lang w:val="uk-UA"/>
        </w:rPr>
        <w:t>6</w:t>
      </w:r>
    </w:p>
    <w:p w14:paraId="0CEA33FC" w14:textId="6AA6936C" w:rsidR="0056696F" w:rsidRPr="002C6A0B" w:rsidRDefault="0056696F" w:rsidP="002C6A0B">
      <w:pPr>
        <w:spacing w:line="360" w:lineRule="auto"/>
        <w:jc w:val="center"/>
        <w:rPr>
          <w:rFonts w:ascii="Times New Roman" w:hAnsi="Times New Roman" w:cs="Times New Roman"/>
          <w:b/>
          <w:bCs/>
          <w:sz w:val="28"/>
          <w:szCs w:val="28"/>
          <w:lang w:val="uk-UA"/>
        </w:rPr>
      </w:pPr>
      <w:r w:rsidRPr="0056696F">
        <w:rPr>
          <w:rFonts w:ascii="Times New Roman" w:hAnsi="Times New Roman" w:cs="Times New Roman"/>
          <w:b/>
          <w:bCs/>
          <w:sz w:val="28"/>
          <w:szCs w:val="28"/>
          <w:lang w:val="uk-UA"/>
        </w:rPr>
        <w:t xml:space="preserve">Оцінка задоволеності персоналу мотиваційними факторами на </w:t>
      </w:r>
      <w:r w:rsidRPr="008B1890">
        <w:rPr>
          <w:rFonts w:ascii="Times New Roman" w:hAnsi="Times New Roman" w:cs="Times New Roman"/>
          <w:b/>
          <w:bCs/>
          <w:sz w:val="28"/>
          <w:szCs w:val="28"/>
          <w:lang w:val="uk-UA"/>
        </w:rPr>
        <w:t>ТОВ «МК БЕТОН»</w:t>
      </w:r>
      <w:r w:rsidR="00AA3A16">
        <w:rPr>
          <w:rFonts w:ascii="Times New Roman" w:hAnsi="Times New Roman" w:cs="Times New Roman"/>
          <w:b/>
          <w:bCs/>
          <w:sz w:val="28"/>
          <w:szCs w:val="28"/>
          <w:lang w:val="uk-UA"/>
        </w:rPr>
        <w:t>*</w:t>
      </w:r>
    </w:p>
    <w:p w14:paraId="2B39386F" w14:textId="164B63D1" w:rsidR="00AA3A16" w:rsidRDefault="00312DEB" w:rsidP="00AA3A16">
      <w:pPr>
        <w:jc w:val="both"/>
        <w:rPr>
          <w:rFonts w:ascii="Times New Roman" w:hAnsi="Times New Roman" w:cs="Times New Roman"/>
          <w:b/>
          <w:bCs/>
          <w:sz w:val="28"/>
          <w:szCs w:val="28"/>
          <w:lang w:val="uk-UA"/>
        </w:rPr>
      </w:pPr>
      <w:r w:rsidRPr="00312DEB">
        <w:rPr>
          <w:rFonts w:ascii="Times New Roman" w:hAnsi="Times New Roman" w:cs="Times New Roman"/>
          <w:noProof/>
          <w:sz w:val="28"/>
          <w:szCs w:val="28"/>
          <w:lang w:val="uk-UA" w:eastAsia="uk-UA"/>
        </w:rPr>
        <w:drawing>
          <wp:inline distT="0" distB="0" distL="0" distR="0" wp14:anchorId="6540F74E" wp14:editId="15969AB3">
            <wp:extent cx="6120765" cy="2555240"/>
            <wp:effectExtent l="0" t="0" r="63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0765" cy="2555240"/>
                    </a:xfrm>
                    <a:prstGeom prst="rect">
                      <a:avLst/>
                    </a:prstGeom>
                  </pic:spPr>
                </pic:pic>
              </a:graphicData>
            </a:graphic>
          </wp:inline>
        </w:drawing>
      </w:r>
      <w:r w:rsidR="00AA3A16">
        <w:rPr>
          <w:rFonts w:ascii="Times New Roman" w:hAnsi="Times New Roman" w:cs="Times New Roman"/>
          <w:sz w:val="28"/>
          <w:szCs w:val="28"/>
        </w:rPr>
        <w:tab/>
      </w:r>
      <w:r w:rsidR="00AA3A16" w:rsidRPr="00C31AF8">
        <w:rPr>
          <w:rFonts w:ascii="Times New Roman" w:hAnsi="Times New Roman" w:cs="Times New Roman"/>
          <w:lang w:val="uk-UA"/>
        </w:rPr>
        <w:t xml:space="preserve">*складено автором </w:t>
      </w:r>
      <w:r w:rsidR="00AA3A16">
        <w:rPr>
          <w:rFonts w:ascii="Times New Roman" w:hAnsi="Times New Roman" w:cs="Times New Roman"/>
          <w:lang w:val="uk-UA"/>
        </w:rPr>
        <w:t>самостійно.</w:t>
      </w:r>
    </w:p>
    <w:p w14:paraId="563421AC" w14:textId="4D36C5ED" w:rsidR="008B5CF4" w:rsidRPr="008B5CF4" w:rsidRDefault="008B5CF4" w:rsidP="008B5CF4">
      <w:pPr>
        <w:tabs>
          <w:tab w:val="left" w:pos="709"/>
        </w:tabs>
        <w:spacing w:line="360" w:lineRule="auto"/>
        <w:jc w:val="both"/>
        <w:rPr>
          <w:rFonts w:ascii="Times New Roman" w:hAnsi="Times New Roman" w:cs="Times New Roman"/>
          <w:sz w:val="28"/>
          <w:szCs w:val="28"/>
        </w:rPr>
      </w:pPr>
    </w:p>
    <w:p w14:paraId="0CA3F09C" w14:textId="389E51C4" w:rsidR="0056696F" w:rsidRDefault="0056696F" w:rsidP="0056696F">
      <w:pPr>
        <w:tabs>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Відтак,</w:t>
      </w:r>
      <w:r w:rsidRPr="0056696F">
        <w:rPr>
          <w:rFonts w:ascii="Times New Roman" w:hAnsi="Times New Roman" w:cs="Times New Roman"/>
          <w:sz w:val="28"/>
          <w:szCs w:val="28"/>
          <w:lang w:val="uk-UA"/>
        </w:rPr>
        <w:t xml:space="preserve"> можна зробити висновок, що задоволеність змістом роботи на підприємстві є високою, але не всі працівники задоволені повністю. Також можна зрозуміти, що для більшості опитаних важливими є як матеріальні, так і нематеріальні мотиви. Для успішної мотивації працівників на підприємстві потрібно враховувати ці різноманітні фактори.</w:t>
      </w:r>
    </w:p>
    <w:p w14:paraId="16479445" w14:textId="16FA18F7" w:rsidR="002E0386" w:rsidRDefault="002E0386" w:rsidP="002E0386">
      <w:pPr>
        <w:tabs>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24AF2">
        <w:rPr>
          <w:rFonts w:ascii="Times New Roman" w:hAnsi="Times New Roman" w:cs="Times New Roman"/>
          <w:sz w:val="28"/>
          <w:szCs w:val="28"/>
        </w:rPr>
        <w:t>Результати</w:t>
      </w:r>
      <w:r>
        <w:rPr>
          <w:rFonts w:ascii="Times New Roman" w:hAnsi="Times New Roman" w:cs="Times New Roman"/>
          <w:sz w:val="28"/>
          <w:szCs w:val="28"/>
          <w:lang w:val="uk-UA"/>
        </w:rPr>
        <w:t>, наведені в табл. 2.7</w:t>
      </w:r>
      <w:r w:rsidRPr="00924AF2">
        <w:rPr>
          <w:rFonts w:ascii="Times New Roman" w:hAnsi="Times New Roman" w:cs="Times New Roman"/>
          <w:sz w:val="28"/>
          <w:szCs w:val="28"/>
        </w:rPr>
        <w:t xml:space="preserve"> показують, що більшість працівників задоволені системою навчання та розвитку, а також можливостями професійного зростання на підприємстві. Однак, лише 30% працівників вважають, що рівень заробітної плати на підприємстві відповідає їх очікуванням. Також, 45% працівників частково задоволені системою мотивації на підприємстві. Щодо </w:t>
      </w:r>
      <w:r w:rsidRPr="00924AF2">
        <w:rPr>
          <w:rFonts w:ascii="Times New Roman" w:hAnsi="Times New Roman" w:cs="Times New Roman"/>
          <w:sz w:val="28"/>
          <w:szCs w:val="28"/>
        </w:rPr>
        <w:lastRenderedPageBreak/>
        <w:t>умов праці, 50% працівників вважають, що вони відповідають їх очікуванням.</w:t>
      </w:r>
      <w:r>
        <w:rPr>
          <w:rFonts w:ascii="Times New Roman" w:hAnsi="Times New Roman" w:cs="Times New Roman"/>
          <w:sz w:val="28"/>
          <w:szCs w:val="28"/>
          <w:lang w:val="uk-UA"/>
        </w:rPr>
        <w:t xml:space="preserve"> </w:t>
      </w:r>
      <w:r w:rsidRPr="002E0386">
        <w:rPr>
          <w:rFonts w:ascii="Times New Roman" w:hAnsi="Times New Roman" w:cs="Times New Roman"/>
          <w:sz w:val="28"/>
          <w:szCs w:val="28"/>
          <w:lang w:val="uk-UA"/>
        </w:rPr>
        <w:t>Загальна тенденція в опитуванні свідчить про те, що більшість працівників ТОВ «МК БЕТОН» мають позитивне ставлення до системи комунікації та рівня підтримки та співпраці з керівництвом на підприємстві. Однак, в системі оцінки роботи та робочому графіку є більшість працівників, які частково задоволені або незадоволені, що може вказувати на необхідність удосконалення цих процесів. Також з опитування видно, що більшість працівників бажає мати можливість гнучкого графіку роботи або роботи з дому, що може бути важливим фактором для забезпечення задоволеності персоналу і покращення їх продуктивності.</w:t>
      </w:r>
    </w:p>
    <w:p w14:paraId="75CA3A3F" w14:textId="77777777" w:rsidR="00AA3A16" w:rsidRPr="002E0386" w:rsidRDefault="00AA3A16" w:rsidP="002E0386">
      <w:pPr>
        <w:tabs>
          <w:tab w:val="left" w:pos="709"/>
        </w:tabs>
        <w:spacing w:line="360" w:lineRule="auto"/>
        <w:jc w:val="both"/>
        <w:rPr>
          <w:rFonts w:ascii="Times New Roman" w:hAnsi="Times New Roman" w:cs="Times New Roman"/>
          <w:sz w:val="28"/>
          <w:szCs w:val="28"/>
          <w:lang w:val="uk-UA"/>
        </w:rPr>
      </w:pPr>
    </w:p>
    <w:p w14:paraId="60E70826" w14:textId="02B6DD97" w:rsidR="002E0386" w:rsidRDefault="002E0386" w:rsidP="002E0386">
      <w:pPr>
        <w:spacing w:line="360" w:lineRule="auto"/>
        <w:jc w:val="right"/>
        <w:rPr>
          <w:rFonts w:ascii="Times New Roman" w:hAnsi="Times New Roman" w:cs="Times New Roman"/>
          <w:sz w:val="28"/>
          <w:szCs w:val="28"/>
          <w:lang w:val="uk-UA"/>
        </w:rPr>
      </w:pPr>
      <w:r w:rsidRPr="00EE1AF3">
        <w:rPr>
          <w:rFonts w:ascii="Times New Roman" w:hAnsi="Times New Roman" w:cs="Times New Roman"/>
          <w:sz w:val="28"/>
          <w:szCs w:val="28"/>
          <w:lang w:val="uk-UA"/>
        </w:rPr>
        <w:t>Таблиця 2.</w:t>
      </w:r>
      <w:r>
        <w:rPr>
          <w:rFonts w:ascii="Times New Roman" w:hAnsi="Times New Roman" w:cs="Times New Roman"/>
          <w:sz w:val="28"/>
          <w:szCs w:val="28"/>
          <w:lang w:val="uk-UA"/>
        </w:rPr>
        <w:t>7</w:t>
      </w:r>
    </w:p>
    <w:p w14:paraId="7D18F671" w14:textId="398F7C61" w:rsidR="00924AF2" w:rsidRPr="002E0386" w:rsidRDefault="002E0386" w:rsidP="002E0386">
      <w:pPr>
        <w:spacing w:line="360" w:lineRule="auto"/>
        <w:jc w:val="center"/>
        <w:rPr>
          <w:rFonts w:ascii="Times New Roman" w:hAnsi="Times New Roman" w:cs="Times New Roman"/>
          <w:b/>
          <w:bCs/>
          <w:sz w:val="28"/>
          <w:szCs w:val="28"/>
          <w:lang w:val="uk-UA"/>
        </w:rPr>
      </w:pPr>
      <w:r w:rsidRPr="002E0386">
        <w:rPr>
          <w:rFonts w:ascii="Times New Roman" w:hAnsi="Times New Roman" w:cs="Times New Roman"/>
          <w:b/>
          <w:bCs/>
          <w:sz w:val="28"/>
          <w:szCs w:val="28"/>
          <w:lang w:val="uk-UA"/>
        </w:rPr>
        <w:t>Оцінка рівня задоволеності персоналу з різних аспектів роботи на ТОВ «МК БЕТОН»</w:t>
      </w:r>
      <w:r w:rsidR="00D304B6">
        <w:rPr>
          <w:rFonts w:ascii="Times New Roman" w:hAnsi="Times New Roman" w:cs="Times New Roman"/>
          <w:b/>
          <w:bCs/>
          <w:sz w:val="28"/>
          <w:szCs w:val="28"/>
          <w:lang w:val="uk-UA"/>
        </w:rPr>
        <w:t>*</w:t>
      </w:r>
    </w:p>
    <w:p w14:paraId="50A37346" w14:textId="3DF4BE24" w:rsidR="00D304B6" w:rsidRDefault="00312DEB" w:rsidP="00D304B6">
      <w:pPr>
        <w:jc w:val="both"/>
        <w:rPr>
          <w:rFonts w:ascii="Times New Roman" w:hAnsi="Times New Roman" w:cs="Times New Roman"/>
          <w:b/>
          <w:bCs/>
          <w:sz w:val="28"/>
          <w:szCs w:val="28"/>
          <w:lang w:val="uk-UA"/>
        </w:rPr>
      </w:pPr>
      <w:r w:rsidRPr="00312DEB">
        <w:rPr>
          <w:rFonts w:ascii="Times New Roman" w:hAnsi="Times New Roman" w:cs="Times New Roman"/>
          <w:noProof/>
          <w:lang w:val="uk-UA" w:eastAsia="uk-UA"/>
        </w:rPr>
        <w:drawing>
          <wp:inline distT="0" distB="0" distL="0" distR="0" wp14:anchorId="712F5207" wp14:editId="1DBFC305">
            <wp:extent cx="6120765" cy="4105910"/>
            <wp:effectExtent l="0" t="0" r="63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20765" cy="4105910"/>
                    </a:xfrm>
                    <a:prstGeom prst="rect">
                      <a:avLst/>
                    </a:prstGeom>
                  </pic:spPr>
                </pic:pic>
              </a:graphicData>
            </a:graphic>
          </wp:inline>
        </w:drawing>
      </w:r>
      <w:r w:rsidR="00D304B6">
        <w:rPr>
          <w:rFonts w:ascii="Times New Roman" w:hAnsi="Times New Roman" w:cs="Times New Roman"/>
          <w:lang w:val="uk-UA"/>
        </w:rPr>
        <w:tab/>
      </w:r>
      <w:r w:rsidR="00D304B6" w:rsidRPr="00C31AF8">
        <w:rPr>
          <w:rFonts w:ascii="Times New Roman" w:hAnsi="Times New Roman" w:cs="Times New Roman"/>
          <w:lang w:val="uk-UA"/>
        </w:rPr>
        <w:t xml:space="preserve">*складено автором </w:t>
      </w:r>
      <w:r w:rsidR="00D304B6">
        <w:rPr>
          <w:rFonts w:ascii="Times New Roman" w:hAnsi="Times New Roman" w:cs="Times New Roman"/>
          <w:lang w:val="uk-UA"/>
        </w:rPr>
        <w:t>самостійно.</w:t>
      </w:r>
    </w:p>
    <w:p w14:paraId="141DE597" w14:textId="4C771793" w:rsidR="00924AF2" w:rsidRDefault="00924AF2" w:rsidP="0056696F">
      <w:pPr>
        <w:tabs>
          <w:tab w:val="left" w:pos="709"/>
        </w:tabs>
        <w:spacing w:line="360" w:lineRule="auto"/>
        <w:jc w:val="both"/>
        <w:rPr>
          <w:rFonts w:ascii="Times New Roman" w:hAnsi="Times New Roman" w:cs="Times New Roman"/>
          <w:sz w:val="28"/>
          <w:szCs w:val="28"/>
          <w:lang w:val="uk-UA"/>
        </w:rPr>
      </w:pPr>
    </w:p>
    <w:p w14:paraId="659F96DC" w14:textId="176054CE" w:rsidR="00924AF2" w:rsidRDefault="00AA3A16" w:rsidP="0056696F">
      <w:pPr>
        <w:tabs>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ab/>
      </w:r>
      <w:r w:rsidRPr="00924AF2">
        <w:rPr>
          <w:rFonts w:ascii="Times New Roman" w:hAnsi="Times New Roman" w:cs="Times New Roman"/>
          <w:sz w:val="28"/>
          <w:szCs w:val="28"/>
        </w:rPr>
        <w:t>На підставі цих результатів можна підвести підсумок про те, що система навчання та розвитку на підприємстві є ефективною, але є певні проблеми з системою мотивації та заробітною платою</w:t>
      </w:r>
      <w:r>
        <w:rPr>
          <w:rFonts w:ascii="Times New Roman" w:hAnsi="Times New Roman" w:cs="Times New Roman"/>
          <w:sz w:val="28"/>
          <w:szCs w:val="28"/>
          <w:lang w:val="uk-UA"/>
        </w:rPr>
        <w:t>.</w:t>
      </w:r>
    </w:p>
    <w:p w14:paraId="755CBAA1" w14:textId="2F998B9D" w:rsidR="00051E56" w:rsidRDefault="00051E56" w:rsidP="005E5BF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51E56">
        <w:rPr>
          <w:rFonts w:ascii="Times New Roman" w:hAnsi="Times New Roman" w:cs="Times New Roman"/>
          <w:sz w:val="28"/>
          <w:szCs w:val="28"/>
          <w:lang w:val="uk-UA"/>
        </w:rPr>
        <w:t>На сьогодні,  підприємство  активно використовує такі технології як системи електронного документообігу, моніторинг та оптимізація виробничих процесів, автоматизація виробничих процесів, системи моніторингу працівників та телекомунікаційні технології. Проте наразі підприємство не використовує такі технології, як штучний інтелект та віртуальна та доповнена реальність. Розширення використання цифрових технологій може позитивно вплинути на ефективність та продуктивність праці, а також покращити якість продукції та задоволення клієнтів.</w:t>
      </w:r>
    </w:p>
    <w:p w14:paraId="5746BB3E" w14:textId="2DE2EAF6" w:rsidR="00051E56" w:rsidRDefault="00051E56" w:rsidP="00051E56">
      <w:pPr>
        <w:spacing w:line="360" w:lineRule="auto"/>
        <w:jc w:val="right"/>
        <w:rPr>
          <w:rFonts w:ascii="Times New Roman" w:hAnsi="Times New Roman" w:cs="Times New Roman"/>
          <w:sz w:val="28"/>
          <w:szCs w:val="28"/>
          <w:lang w:val="uk-UA"/>
        </w:rPr>
      </w:pPr>
      <w:r w:rsidRPr="00EE1AF3">
        <w:rPr>
          <w:rFonts w:ascii="Times New Roman" w:hAnsi="Times New Roman" w:cs="Times New Roman"/>
          <w:sz w:val="28"/>
          <w:szCs w:val="28"/>
          <w:lang w:val="uk-UA"/>
        </w:rPr>
        <w:t>Таблиця 2.</w:t>
      </w:r>
      <w:r>
        <w:rPr>
          <w:rFonts w:ascii="Times New Roman" w:hAnsi="Times New Roman" w:cs="Times New Roman"/>
          <w:sz w:val="28"/>
          <w:szCs w:val="28"/>
          <w:lang w:val="uk-UA"/>
        </w:rPr>
        <w:t>8</w:t>
      </w:r>
    </w:p>
    <w:p w14:paraId="19D7DD38" w14:textId="327BB175" w:rsidR="000975D6" w:rsidRPr="00051E56" w:rsidRDefault="00051E56" w:rsidP="00051E56">
      <w:pPr>
        <w:spacing w:line="360" w:lineRule="auto"/>
        <w:jc w:val="center"/>
        <w:rPr>
          <w:rFonts w:ascii="Times New Roman" w:hAnsi="Times New Roman" w:cs="Times New Roman"/>
          <w:b/>
          <w:bCs/>
          <w:sz w:val="28"/>
          <w:szCs w:val="28"/>
          <w:lang w:val="uk-UA"/>
        </w:rPr>
      </w:pPr>
      <w:r w:rsidRPr="00051E56">
        <w:rPr>
          <w:rFonts w:ascii="Times New Roman" w:hAnsi="Times New Roman" w:cs="Times New Roman"/>
          <w:b/>
          <w:bCs/>
          <w:sz w:val="28"/>
          <w:szCs w:val="28"/>
        </w:rPr>
        <w:t>Оцінка</w:t>
      </w:r>
      <w:r w:rsidRPr="00051E56">
        <w:rPr>
          <w:rFonts w:ascii="Times New Roman" w:hAnsi="Times New Roman" w:cs="Times New Roman"/>
          <w:b/>
          <w:bCs/>
          <w:sz w:val="28"/>
          <w:szCs w:val="28"/>
          <w:lang w:val="uk-UA"/>
        </w:rPr>
        <w:t xml:space="preserve"> </w:t>
      </w:r>
      <w:r w:rsidRPr="002E0386">
        <w:rPr>
          <w:rFonts w:ascii="Times New Roman" w:hAnsi="Times New Roman" w:cs="Times New Roman"/>
          <w:b/>
          <w:bCs/>
          <w:sz w:val="28"/>
          <w:szCs w:val="28"/>
          <w:lang w:val="uk-UA"/>
        </w:rPr>
        <w:t xml:space="preserve">рівня задоволеності персоналу </w:t>
      </w:r>
      <w:r w:rsidRPr="00051E56">
        <w:rPr>
          <w:rFonts w:ascii="Times New Roman" w:hAnsi="Times New Roman" w:cs="Times New Roman"/>
          <w:b/>
          <w:bCs/>
          <w:sz w:val="28"/>
          <w:szCs w:val="28"/>
        </w:rPr>
        <w:t xml:space="preserve">цифровими технологіями на ТОВ </w:t>
      </w:r>
      <w:r>
        <w:rPr>
          <w:rFonts w:ascii="Times New Roman" w:hAnsi="Times New Roman" w:cs="Times New Roman"/>
          <w:b/>
          <w:bCs/>
          <w:sz w:val="28"/>
          <w:szCs w:val="28"/>
          <w:lang w:val="uk-UA"/>
        </w:rPr>
        <w:t>«</w:t>
      </w:r>
      <w:r w:rsidRPr="00051E56">
        <w:rPr>
          <w:rFonts w:ascii="Times New Roman" w:hAnsi="Times New Roman" w:cs="Times New Roman"/>
          <w:b/>
          <w:bCs/>
          <w:sz w:val="28"/>
          <w:szCs w:val="28"/>
        </w:rPr>
        <w:t>МК БЕТОН</w:t>
      </w:r>
      <w:r>
        <w:rPr>
          <w:rFonts w:ascii="Times New Roman" w:hAnsi="Times New Roman" w:cs="Times New Roman"/>
          <w:b/>
          <w:bCs/>
          <w:sz w:val="28"/>
          <w:szCs w:val="28"/>
          <w:lang w:val="uk-UA"/>
        </w:rPr>
        <w:t>»</w:t>
      </w:r>
      <w:r w:rsidR="00D304B6">
        <w:rPr>
          <w:rFonts w:ascii="Times New Roman" w:hAnsi="Times New Roman" w:cs="Times New Roman"/>
          <w:b/>
          <w:bCs/>
          <w:sz w:val="28"/>
          <w:szCs w:val="28"/>
          <w:lang w:val="uk-UA"/>
        </w:rPr>
        <w:t>*</w:t>
      </w:r>
    </w:p>
    <w:p w14:paraId="4E539258" w14:textId="0D7B0900" w:rsidR="00D304B6" w:rsidRDefault="00312DEB" w:rsidP="00D304B6">
      <w:pPr>
        <w:jc w:val="both"/>
        <w:rPr>
          <w:rFonts w:ascii="Times New Roman" w:hAnsi="Times New Roman" w:cs="Times New Roman"/>
          <w:b/>
          <w:bCs/>
          <w:sz w:val="28"/>
          <w:szCs w:val="28"/>
          <w:lang w:val="uk-UA"/>
        </w:rPr>
      </w:pPr>
      <w:r w:rsidRPr="00312DEB">
        <w:rPr>
          <w:rFonts w:ascii="Times New Roman" w:hAnsi="Times New Roman" w:cs="Times New Roman"/>
          <w:noProof/>
          <w:lang w:val="uk-UA" w:eastAsia="uk-UA"/>
        </w:rPr>
        <w:drawing>
          <wp:inline distT="0" distB="0" distL="0" distR="0" wp14:anchorId="4414EDD6" wp14:editId="3477A9C6">
            <wp:extent cx="6120765" cy="2860675"/>
            <wp:effectExtent l="0" t="0" r="63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765" cy="2860675"/>
                    </a:xfrm>
                    <a:prstGeom prst="rect">
                      <a:avLst/>
                    </a:prstGeom>
                  </pic:spPr>
                </pic:pic>
              </a:graphicData>
            </a:graphic>
          </wp:inline>
        </w:drawing>
      </w:r>
      <w:r w:rsidR="00D304B6">
        <w:rPr>
          <w:rFonts w:ascii="Times New Roman" w:hAnsi="Times New Roman" w:cs="Times New Roman"/>
          <w:lang w:val="uk-UA"/>
        </w:rPr>
        <w:tab/>
      </w:r>
      <w:r w:rsidR="00D304B6" w:rsidRPr="00C31AF8">
        <w:rPr>
          <w:rFonts w:ascii="Times New Roman" w:hAnsi="Times New Roman" w:cs="Times New Roman"/>
          <w:lang w:val="uk-UA"/>
        </w:rPr>
        <w:t xml:space="preserve">*складено автором </w:t>
      </w:r>
      <w:r w:rsidR="00D304B6">
        <w:rPr>
          <w:rFonts w:ascii="Times New Roman" w:hAnsi="Times New Roman" w:cs="Times New Roman"/>
          <w:lang w:val="uk-UA"/>
        </w:rPr>
        <w:t>самостійно.</w:t>
      </w:r>
    </w:p>
    <w:p w14:paraId="1EDF6A39" w14:textId="77777777" w:rsidR="000975D6" w:rsidRDefault="000975D6" w:rsidP="00F654E9">
      <w:pPr>
        <w:spacing w:line="360" w:lineRule="auto"/>
        <w:jc w:val="both"/>
        <w:rPr>
          <w:rFonts w:ascii="Times New Roman" w:hAnsi="Times New Roman" w:cs="Times New Roman"/>
          <w:sz w:val="28"/>
          <w:szCs w:val="28"/>
        </w:rPr>
      </w:pPr>
    </w:p>
    <w:p w14:paraId="195F3E2D" w14:textId="120DA1DC" w:rsidR="000975D6" w:rsidRDefault="00B666DF" w:rsidP="00F654E9">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051E56" w:rsidRPr="00051E56">
        <w:rPr>
          <w:rFonts w:ascii="Times New Roman" w:hAnsi="Times New Roman" w:cs="Times New Roman"/>
          <w:sz w:val="28"/>
          <w:szCs w:val="28"/>
          <w:lang w:val="uk-UA"/>
        </w:rPr>
        <w:t xml:space="preserve">Згідно з даними, 50% працівників дуже задоволені якістю цифрових технологій на підприємстві, що свідчить про успішну реалізацію стратегії розвитку </w:t>
      </w:r>
      <w:r w:rsidR="00051E56">
        <w:rPr>
          <w:rFonts w:ascii="Times New Roman" w:hAnsi="Times New Roman" w:cs="Times New Roman"/>
          <w:sz w:val="28"/>
          <w:szCs w:val="28"/>
          <w:lang w:val="uk-UA"/>
        </w:rPr>
        <w:t xml:space="preserve">персоналу та </w:t>
      </w:r>
      <w:r w:rsidR="00051E56" w:rsidRPr="00051E56">
        <w:rPr>
          <w:rFonts w:ascii="Times New Roman" w:hAnsi="Times New Roman" w:cs="Times New Roman"/>
          <w:sz w:val="28"/>
          <w:szCs w:val="28"/>
          <w:lang w:val="uk-UA"/>
        </w:rPr>
        <w:t xml:space="preserve">цифрової інфраструктури на підприємстві. Однак, працівники виразили деякі обмеження щодо доступності необхідного </w:t>
      </w:r>
      <w:r w:rsidR="00051E56" w:rsidRPr="00051E56">
        <w:rPr>
          <w:rFonts w:ascii="Times New Roman" w:hAnsi="Times New Roman" w:cs="Times New Roman"/>
          <w:sz w:val="28"/>
          <w:szCs w:val="28"/>
          <w:lang w:val="uk-UA"/>
        </w:rPr>
        <w:lastRenderedPageBreak/>
        <w:t>програмного забезпечення, а також низького рівня кваліфікації персоналу у роботі з цифровими технологіями. Проте, більшість працівників (40-50%) задоволені рівнем навчання та розвитку через цифрові технології на підприємстві. У зв'язку з цим, можна зробити висновок, що хоча використання цифрових технологій на підприємстві є успішним, є певні напрямки для подальшого вдосконалення та розвитку.</w:t>
      </w:r>
    </w:p>
    <w:p w14:paraId="4B9D4380" w14:textId="5DBF925F" w:rsidR="00F654E9" w:rsidRDefault="00F654E9" w:rsidP="00F654E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Pr="00F654E9">
        <w:rPr>
          <w:rFonts w:ascii="Times New Roman" w:hAnsi="Times New Roman" w:cs="Times New Roman"/>
          <w:sz w:val="28"/>
          <w:szCs w:val="28"/>
        </w:rPr>
        <w:t xml:space="preserve">Аналізуючи </w:t>
      </w:r>
      <w:r>
        <w:rPr>
          <w:rFonts w:ascii="Times New Roman" w:hAnsi="Times New Roman" w:cs="Times New Roman"/>
          <w:sz w:val="28"/>
          <w:szCs w:val="28"/>
          <w:lang w:val="uk-UA"/>
        </w:rPr>
        <w:t xml:space="preserve">дані </w:t>
      </w:r>
      <w:r w:rsidRPr="00F654E9">
        <w:rPr>
          <w:rFonts w:ascii="Times New Roman" w:hAnsi="Times New Roman" w:cs="Times New Roman"/>
          <w:sz w:val="28"/>
          <w:szCs w:val="28"/>
        </w:rPr>
        <w:t>табл</w:t>
      </w:r>
      <w:r>
        <w:rPr>
          <w:rFonts w:ascii="Times New Roman" w:hAnsi="Times New Roman" w:cs="Times New Roman"/>
          <w:sz w:val="28"/>
          <w:szCs w:val="28"/>
          <w:lang w:val="uk-UA"/>
        </w:rPr>
        <w:t>. 2.</w:t>
      </w:r>
      <w:r w:rsidR="000975D6">
        <w:rPr>
          <w:rFonts w:ascii="Times New Roman" w:hAnsi="Times New Roman" w:cs="Times New Roman"/>
          <w:sz w:val="28"/>
          <w:szCs w:val="28"/>
          <w:lang w:val="uk-UA"/>
        </w:rPr>
        <w:t>9</w:t>
      </w:r>
      <w:r w:rsidRPr="00F654E9">
        <w:rPr>
          <w:rFonts w:ascii="Times New Roman" w:hAnsi="Times New Roman" w:cs="Times New Roman"/>
          <w:sz w:val="28"/>
          <w:szCs w:val="28"/>
        </w:rPr>
        <w:t>, можна побачити, що проблеми з реалізацією стратегії розвитку персоналу на ТОВ «МК БЕТОН» виникають із двох основних напрямків: на підприємстві та в кадровій політиці</w:t>
      </w:r>
      <w:r>
        <w:rPr>
          <w:rFonts w:ascii="Times New Roman" w:hAnsi="Times New Roman" w:cs="Times New Roman"/>
          <w:sz w:val="28"/>
          <w:szCs w:val="28"/>
          <w:lang w:val="uk-UA"/>
        </w:rPr>
        <w:t xml:space="preserve">, </w:t>
      </w:r>
      <w:r w:rsidRPr="00F654E9">
        <w:rPr>
          <w:rFonts w:ascii="Times New Roman" w:hAnsi="Times New Roman" w:cs="Times New Roman"/>
          <w:sz w:val="28"/>
          <w:szCs w:val="28"/>
          <w:lang w:val="uk-UA"/>
        </w:rPr>
        <w:t>які можуть перешкоджати ефективній реалізації стратегії розвитку персоналу на ТОВ «МК БЕТОН».</w:t>
      </w:r>
    </w:p>
    <w:p w14:paraId="349E0A0C" w14:textId="77777777" w:rsidR="00367A97" w:rsidRPr="00F654E9" w:rsidRDefault="00367A97" w:rsidP="00F654E9">
      <w:pPr>
        <w:spacing w:line="360" w:lineRule="auto"/>
        <w:jc w:val="both"/>
        <w:rPr>
          <w:rFonts w:ascii="Times New Roman" w:hAnsi="Times New Roman" w:cs="Times New Roman"/>
          <w:sz w:val="28"/>
          <w:szCs w:val="28"/>
          <w:lang w:val="uk-UA"/>
        </w:rPr>
      </w:pPr>
    </w:p>
    <w:p w14:paraId="77F2FE0A" w14:textId="47408337" w:rsidR="00F654E9" w:rsidRPr="00F654E9" w:rsidRDefault="00F654E9" w:rsidP="00F654E9">
      <w:pPr>
        <w:spacing w:line="360" w:lineRule="auto"/>
        <w:jc w:val="right"/>
        <w:rPr>
          <w:rFonts w:ascii="Times New Roman" w:hAnsi="Times New Roman" w:cs="Times New Roman"/>
          <w:sz w:val="28"/>
          <w:szCs w:val="28"/>
          <w:lang w:val="uk-UA"/>
        </w:rPr>
      </w:pPr>
      <w:r w:rsidRPr="00EE1AF3">
        <w:rPr>
          <w:rFonts w:ascii="Times New Roman" w:hAnsi="Times New Roman" w:cs="Times New Roman"/>
          <w:sz w:val="28"/>
          <w:szCs w:val="28"/>
          <w:lang w:val="uk-UA"/>
        </w:rPr>
        <w:t>Таблиця 2.</w:t>
      </w:r>
      <w:r w:rsidR="000975D6">
        <w:rPr>
          <w:rFonts w:ascii="Times New Roman" w:hAnsi="Times New Roman" w:cs="Times New Roman"/>
          <w:sz w:val="28"/>
          <w:szCs w:val="28"/>
          <w:lang w:val="uk-UA"/>
        </w:rPr>
        <w:t>9</w:t>
      </w:r>
    </w:p>
    <w:p w14:paraId="0AD2F20D" w14:textId="74331D47" w:rsidR="002E0386" w:rsidRPr="00D304B6" w:rsidRDefault="00F654E9" w:rsidP="00367A97">
      <w:pPr>
        <w:spacing w:line="360" w:lineRule="auto"/>
        <w:jc w:val="center"/>
        <w:rPr>
          <w:rFonts w:ascii="Times New Roman" w:hAnsi="Times New Roman" w:cs="Times New Roman"/>
          <w:b/>
          <w:bCs/>
          <w:sz w:val="28"/>
          <w:szCs w:val="28"/>
          <w:lang w:val="uk-UA"/>
        </w:rPr>
      </w:pPr>
      <w:r w:rsidRPr="00F654E9">
        <w:rPr>
          <w:rFonts w:ascii="Times New Roman" w:hAnsi="Times New Roman" w:cs="Times New Roman"/>
          <w:b/>
          <w:bCs/>
          <w:sz w:val="28"/>
          <w:szCs w:val="28"/>
        </w:rPr>
        <w:t>Проблеми з реалізацією стратегії розвитку персоналу на ТОВ «МК БЕТОН»</w:t>
      </w:r>
      <w:r w:rsidR="00D304B6">
        <w:rPr>
          <w:rFonts w:ascii="Times New Roman" w:hAnsi="Times New Roman" w:cs="Times New Roman"/>
          <w:b/>
          <w:bCs/>
          <w:sz w:val="28"/>
          <w:szCs w:val="28"/>
          <w:lang w:val="uk-UA"/>
        </w:rPr>
        <w:t>*</w:t>
      </w:r>
    </w:p>
    <w:p w14:paraId="1013098F" w14:textId="5E0B9E5F" w:rsidR="00D304B6" w:rsidRDefault="00312DEB" w:rsidP="00D304B6">
      <w:pPr>
        <w:jc w:val="both"/>
        <w:rPr>
          <w:rFonts w:ascii="Times New Roman" w:hAnsi="Times New Roman" w:cs="Times New Roman"/>
          <w:b/>
          <w:bCs/>
          <w:sz w:val="28"/>
          <w:szCs w:val="28"/>
          <w:lang w:val="uk-UA"/>
        </w:rPr>
      </w:pPr>
      <w:r w:rsidRPr="00312DEB">
        <w:rPr>
          <w:rFonts w:ascii="Times New Roman" w:hAnsi="Times New Roman" w:cs="Times New Roman"/>
          <w:b/>
          <w:bCs/>
          <w:noProof/>
          <w:sz w:val="28"/>
          <w:szCs w:val="28"/>
          <w:lang w:val="uk-UA" w:eastAsia="uk-UA"/>
        </w:rPr>
        <w:drawing>
          <wp:inline distT="0" distB="0" distL="0" distR="0" wp14:anchorId="7EC787BD" wp14:editId="5885BE0B">
            <wp:extent cx="6120765" cy="2554605"/>
            <wp:effectExtent l="0" t="0" r="63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20765" cy="2554605"/>
                    </a:xfrm>
                    <a:prstGeom prst="rect">
                      <a:avLst/>
                    </a:prstGeom>
                  </pic:spPr>
                </pic:pic>
              </a:graphicData>
            </a:graphic>
          </wp:inline>
        </w:drawing>
      </w:r>
      <w:r w:rsidR="00D304B6">
        <w:rPr>
          <w:rFonts w:ascii="Times New Roman" w:hAnsi="Times New Roman" w:cs="Times New Roman"/>
          <w:b/>
          <w:bCs/>
          <w:sz w:val="28"/>
          <w:szCs w:val="28"/>
        </w:rPr>
        <w:tab/>
      </w:r>
      <w:r w:rsidR="00D304B6" w:rsidRPr="00C31AF8">
        <w:rPr>
          <w:rFonts w:ascii="Times New Roman" w:hAnsi="Times New Roman" w:cs="Times New Roman"/>
          <w:lang w:val="uk-UA"/>
        </w:rPr>
        <w:t xml:space="preserve">*складено автором </w:t>
      </w:r>
      <w:r w:rsidR="00D304B6">
        <w:rPr>
          <w:rFonts w:ascii="Times New Roman" w:hAnsi="Times New Roman" w:cs="Times New Roman"/>
          <w:lang w:val="uk-UA"/>
        </w:rPr>
        <w:t>самостійно.</w:t>
      </w:r>
    </w:p>
    <w:p w14:paraId="723F00B1" w14:textId="45627855" w:rsidR="00F654E9" w:rsidRDefault="00F654E9" w:rsidP="00F654E9">
      <w:pPr>
        <w:tabs>
          <w:tab w:val="left" w:pos="4140"/>
        </w:tabs>
        <w:spacing w:line="360" w:lineRule="auto"/>
        <w:jc w:val="both"/>
        <w:rPr>
          <w:rFonts w:ascii="Times New Roman" w:hAnsi="Times New Roman" w:cs="Times New Roman"/>
          <w:b/>
          <w:bCs/>
          <w:sz w:val="28"/>
          <w:szCs w:val="28"/>
        </w:rPr>
      </w:pPr>
    </w:p>
    <w:p w14:paraId="2C194ECC" w14:textId="760A853A" w:rsidR="00D228CD" w:rsidRPr="00F654E9" w:rsidRDefault="00F654E9" w:rsidP="00F654E9">
      <w:pPr>
        <w:tabs>
          <w:tab w:val="left" w:pos="709"/>
        </w:tabs>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rPr>
        <w:tab/>
      </w:r>
      <w:r w:rsidRPr="00F654E9">
        <w:rPr>
          <w:rFonts w:ascii="Times New Roman" w:hAnsi="Times New Roman" w:cs="Times New Roman"/>
          <w:sz w:val="28"/>
          <w:szCs w:val="28"/>
        </w:rPr>
        <w:t xml:space="preserve">Зокрема, недостатня автоматизація виробничих процесів та розвиток телекомунікаційних технологій можуть обмежувати можливості підприємства у розширенні спектру робочих місць та моніторингу та оптимізації виробничих процесів. Недостатня ефективність системи навчання та розвитку, незадовільні умови праці та відсутність системи моніторингу та контролю за виконанням </w:t>
      </w:r>
      <w:r w:rsidRPr="00F654E9">
        <w:rPr>
          <w:rFonts w:ascii="Times New Roman" w:hAnsi="Times New Roman" w:cs="Times New Roman"/>
          <w:sz w:val="28"/>
          <w:szCs w:val="28"/>
        </w:rPr>
        <w:lastRenderedPageBreak/>
        <w:t>робіт можуть знижувати продуктивність працівників та обмежувати їх можливості професійного зростання. Недостатній рівень заробітної плати та соціальних гарантій, відсутність системи оцінки роботи та мотивації працівників, недостатнє забезпечення можливостями професійного зростання та використання інструментів роботи з персоналом можуть впливати на задоволеність та мотивацію працівників. Відсутність можливості гнучкого графіку роботи або роботи з дому також може обмежувати можливості працівників та впливати на їх рівень задоволеності. Ці проблеми потребують уваги та вирішення з боку керівництва підприємства для ефективної реалізації стратегії розвитку персоналу та підвищення продуктивності праці</w:t>
      </w:r>
      <w:r w:rsidRPr="00F654E9">
        <w:rPr>
          <w:rFonts w:ascii="Times New Roman" w:hAnsi="Times New Roman" w:cs="Times New Roman"/>
          <w:sz w:val="28"/>
          <w:szCs w:val="28"/>
          <w:lang w:val="uk-UA"/>
        </w:rPr>
        <w:t>.</w:t>
      </w:r>
    </w:p>
    <w:p w14:paraId="413D1984" w14:textId="77777777" w:rsidR="00D228CD" w:rsidRPr="00F654E9" w:rsidRDefault="00D228CD" w:rsidP="00F654E9">
      <w:pPr>
        <w:tabs>
          <w:tab w:val="left" w:pos="4140"/>
        </w:tabs>
        <w:spacing w:line="360" w:lineRule="auto"/>
        <w:jc w:val="both"/>
        <w:rPr>
          <w:rFonts w:ascii="Times New Roman" w:hAnsi="Times New Roman" w:cs="Times New Roman"/>
          <w:sz w:val="28"/>
          <w:szCs w:val="28"/>
          <w:lang w:val="uk-UA"/>
        </w:rPr>
      </w:pPr>
    </w:p>
    <w:p w14:paraId="4A36B176" w14:textId="77777777" w:rsidR="00D228CD" w:rsidRPr="00F654E9" w:rsidRDefault="00D228CD" w:rsidP="00F654E9">
      <w:pPr>
        <w:tabs>
          <w:tab w:val="left" w:pos="4140"/>
        </w:tabs>
        <w:spacing w:line="360" w:lineRule="auto"/>
        <w:jc w:val="both"/>
        <w:rPr>
          <w:rFonts w:ascii="Times New Roman" w:hAnsi="Times New Roman" w:cs="Times New Roman"/>
          <w:sz w:val="28"/>
          <w:szCs w:val="28"/>
          <w:lang w:val="uk-UA"/>
        </w:rPr>
      </w:pPr>
    </w:p>
    <w:p w14:paraId="37ECAB82" w14:textId="6008BC8F" w:rsidR="00E074AF" w:rsidRDefault="00487D5E" w:rsidP="00487D5E">
      <w:pPr>
        <w:tabs>
          <w:tab w:val="left" w:pos="4140"/>
        </w:tabs>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2</w:t>
      </w:r>
    </w:p>
    <w:p w14:paraId="637F3031" w14:textId="05638A5A" w:rsidR="00487D5E" w:rsidRDefault="00F654E9" w:rsidP="00F654E9">
      <w:pPr>
        <w:spacing w:line="360" w:lineRule="auto"/>
        <w:jc w:val="both"/>
        <w:rPr>
          <w:rFonts w:ascii="Times New Roman" w:hAnsi="Times New Roman" w:cs="Times New Roman"/>
          <w:b/>
          <w:bCs/>
          <w:sz w:val="28"/>
          <w:szCs w:val="28"/>
          <w:lang w:val="uk-UA"/>
        </w:rPr>
      </w:pPr>
      <w:r>
        <w:rPr>
          <w:rFonts w:ascii="Times New Roman" w:hAnsi="Times New Roman" w:cs="Times New Roman"/>
          <w:sz w:val="28"/>
          <w:szCs w:val="28"/>
          <w:lang w:val="uk-UA"/>
        </w:rPr>
        <w:tab/>
        <w:t xml:space="preserve">На основі  дослідження </w:t>
      </w:r>
      <w:r w:rsidR="00DD5D75">
        <w:rPr>
          <w:rFonts w:ascii="Times New Roman" w:hAnsi="Times New Roman" w:cs="Times New Roman"/>
          <w:sz w:val="28"/>
          <w:szCs w:val="28"/>
          <w:lang w:val="uk-UA"/>
        </w:rPr>
        <w:t>практичних</w:t>
      </w:r>
      <w:r w:rsidRPr="003101B1">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ів</w:t>
      </w:r>
      <w:r w:rsidRPr="003101B1">
        <w:rPr>
          <w:rFonts w:ascii="Times New Roman" w:hAnsi="Times New Roman" w:cs="Times New Roman"/>
          <w:sz w:val="28"/>
          <w:szCs w:val="28"/>
          <w:lang w:val="uk-UA"/>
        </w:rPr>
        <w:t xml:space="preserve"> формування стратегії розвитку персоналу</w:t>
      </w:r>
      <w:r>
        <w:rPr>
          <w:rFonts w:ascii="Times New Roman" w:hAnsi="Times New Roman" w:cs="Times New Roman"/>
          <w:sz w:val="28"/>
          <w:szCs w:val="28"/>
          <w:lang w:val="uk-UA"/>
        </w:rPr>
        <w:t xml:space="preserve"> можна зробити наступні висновки.</w:t>
      </w:r>
    </w:p>
    <w:p w14:paraId="7BF2D505" w14:textId="006A0ECA" w:rsidR="00E074AF" w:rsidRDefault="00487D5E" w:rsidP="00487D5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87D5E">
        <w:rPr>
          <w:rFonts w:ascii="Times New Roman" w:hAnsi="Times New Roman" w:cs="Times New Roman"/>
          <w:sz w:val="28"/>
          <w:szCs w:val="28"/>
          <w:lang w:val="uk-UA"/>
        </w:rPr>
        <w:t xml:space="preserve">На підставі аналізу системи </w:t>
      </w:r>
      <w:r w:rsidR="0007518F">
        <w:rPr>
          <w:rFonts w:ascii="Times New Roman" w:hAnsi="Times New Roman" w:cs="Times New Roman"/>
          <w:sz w:val="28"/>
          <w:szCs w:val="28"/>
          <w:lang w:val="uk-UA"/>
        </w:rPr>
        <w:t xml:space="preserve">розвитку та </w:t>
      </w:r>
      <w:r w:rsidRPr="00487D5E">
        <w:rPr>
          <w:rFonts w:ascii="Times New Roman" w:hAnsi="Times New Roman" w:cs="Times New Roman"/>
          <w:sz w:val="28"/>
          <w:szCs w:val="28"/>
          <w:lang w:val="uk-UA"/>
        </w:rPr>
        <w:t xml:space="preserve">управління персоналом на ТОВ «МК БЕТОН» можна зробити висновок про досить ефективну роботу </w:t>
      </w:r>
      <w:r w:rsidR="0007518F">
        <w:rPr>
          <w:rFonts w:ascii="Times New Roman" w:hAnsi="Times New Roman" w:cs="Times New Roman"/>
          <w:sz w:val="28"/>
          <w:szCs w:val="28"/>
          <w:lang w:val="uk-UA"/>
        </w:rPr>
        <w:t xml:space="preserve">щодо розвитку та </w:t>
      </w:r>
      <w:r w:rsidRPr="00487D5E">
        <w:rPr>
          <w:rFonts w:ascii="Times New Roman" w:hAnsi="Times New Roman" w:cs="Times New Roman"/>
          <w:sz w:val="28"/>
          <w:szCs w:val="28"/>
          <w:lang w:val="uk-UA"/>
        </w:rPr>
        <w:t>управління персоналом на даному підприємстві. Зокрема, були визначені позитивні тенденції в питанні зниження текучості кадрів, збільшення кількості працівників зі стажем більше 1 року та поліпшення умов роботи, що свідчить про відповідальне ставлення до управління персоналом на підприємстві. Однак, є можливості для покращення в цілому, зокрема у плані додаткового навчання та розвитку працівників, врахування їх індивідуальних потреб та поглиблення моніторингу стану персоналу та використання сучасних методів управління персоналом.</w:t>
      </w:r>
      <w:r>
        <w:rPr>
          <w:rFonts w:ascii="Times New Roman" w:hAnsi="Times New Roman" w:cs="Times New Roman"/>
          <w:sz w:val="28"/>
          <w:szCs w:val="28"/>
          <w:lang w:val="uk-UA"/>
        </w:rPr>
        <w:t xml:space="preserve"> Також </w:t>
      </w:r>
      <w:r w:rsidRPr="00487D5E">
        <w:rPr>
          <w:rFonts w:ascii="Times New Roman" w:hAnsi="Times New Roman" w:cs="Times New Roman"/>
          <w:sz w:val="28"/>
          <w:szCs w:val="28"/>
          <w:lang w:val="uk-UA"/>
        </w:rPr>
        <w:t xml:space="preserve">аналіз системи </w:t>
      </w:r>
      <w:r w:rsidR="006428FD">
        <w:rPr>
          <w:rFonts w:ascii="Times New Roman" w:hAnsi="Times New Roman" w:cs="Times New Roman"/>
          <w:sz w:val="28"/>
          <w:szCs w:val="28"/>
          <w:lang w:val="uk-UA"/>
        </w:rPr>
        <w:t xml:space="preserve">розвитку та </w:t>
      </w:r>
      <w:r w:rsidRPr="00487D5E">
        <w:rPr>
          <w:rFonts w:ascii="Times New Roman" w:hAnsi="Times New Roman" w:cs="Times New Roman"/>
          <w:sz w:val="28"/>
          <w:szCs w:val="28"/>
          <w:lang w:val="uk-UA"/>
        </w:rPr>
        <w:t xml:space="preserve">управління персоналом на ТОВ «МК БЕТОН» показав, що підприємство має достатньо ефективну систему управління персоналом з позитивними тенденціями у зменшенні втрат кадрів, збільшенні сталості працівників, поліпшенні умов роботи та збільшенні рівня кваліфікації персоналу. Однак, є потреба у </w:t>
      </w:r>
      <w:r w:rsidRPr="00487D5E">
        <w:rPr>
          <w:rFonts w:ascii="Times New Roman" w:hAnsi="Times New Roman" w:cs="Times New Roman"/>
          <w:sz w:val="28"/>
          <w:szCs w:val="28"/>
          <w:lang w:val="uk-UA"/>
        </w:rPr>
        <w:lastRenderedPageBreak/>
        <w:t>поліпшенні механізмів залучення та розвитку персоналу, розробці програми мотивації та збільшенні уваги до відтворення кадрів.</w:t>
      </w:r>
    </w:p>
    <w:p w14:paraId="67DAC209" w14:textId="04597F90" w:rsidR="00F654E9" w:rsidRPr="00487D5E" w:rsidRDefault="00F654E9" w:rsidP="00487D5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w:t>
      </w:r>
      <w:r w:rsidRPr="00F654E9">
        <w:rPr>
          <w:rFonts w:ascii="Times New Roman" w:hAnsi="Times New Roman" w:cs="Times New Roman"/>
          <w:sz w:val="28"/>
          <w:szCs w:val="28"/>
          <w:lang w:val="uk-UA"/>
        </w:rPr>
        <w:t>езультати анкетування працівників ТОВ «МК БЕТОН» свідчать про необхідність подальшого вдосконалення стратегії розвитку персоналу. Більшість працівників не повністю задоволені системою навчання та розвитку, а також рівнем заробітної плати та соціальних гарантій. Проблемами також є недостатня автоматизація виробничих процесів, недостатні умови праці та відсутність можливості гнучкого графіку роботи або роботи з дому. Щоб ефективно вирішити ці проблеми та покращити стратегію розвитку персоналу, необхідно провести детальний аналіз та розробити конкретні дії для їх вирішення.</w:t>
      </w:r>
    </w:p>
    <w:p w14:paraId="7D4890A1" w14:textId="77777777" w:rsidR="00E074AF" w:rsidRPr="00487D5E" w:rsidRDefault="00E074AF" w:rsidP="00487D5E">
      <w:pPr>
        <w:spacing w:line="360" w:lineRule="auto"/>
        <w:jc w:val="both"/>
        <w:rPr>
          <w:rFonts w:ascii="Times New Roman" w:hAnsi="Times New Roman" w:cs="Times New Roman"/>
          <w:sz w:val="28"/>
          <w:szCs w:val="28"/>
          <w:lang w:val="uk-UA"/>
        </w:rPr>
      </w:pPr>
    </w:p>
    <w:p w14:paraId="5A092F7E" w14:textId="77777777" w:rsidR="00E074AF" w:rsidRPr="00487D5E" w:rsidRDefault="00E074AF" w:rsidP="00487D5E">
      <w:pPr>
        <w:spacing w:line="360" w:lineRule="auto"/>
        <w:jc w:val="both"/>
        <w:rPr>
          <w:rFonts w:ascii="Times New Roman" w:hAnsi="Times New Roman" w:cs="Times New Roman"/>
          <w:sz w:val="28"/>
          <w:szCs w:val="28"/>
          <w:lang w:val="uk-UA"/>
        </w:rPr>
      </w:pPr>
    </w:p>
    <w:p w14:paraId="3810AF48" w14:textId="77777777" w:rsidR="00E074AF" w:rsidRDefault="00E074AF" w:rsidP="00E074AF">
      <w:pPr>
        <w:spacing w:line="360" w:lineRule="auto"/>
        <w:jc w:val="center"/>
        <w:rPr>
          <w:rFonts w:ascii="Times New Roman" w:hAnsi="Times New Roman" w:cs="Times New Roman"/>
          <w:b/>
          <w:bCs/>
          <w:sz w:val="28"/>
          <w:szCs w:val="28"/>
          <w:lang w:val="uk-UA"/>
        </w:rPr>
      </w:pPr>
    </w:p>
    <w:p w14:paraId="5B9E0DF0" w14:textId="77777777" w:rsidR="00E074AF" w:rsidRDefault="00E074AF" w:rsidP="00E074AF">
      <w:pPr>
        <w:spacing w:line="360" w:lineRule="auto"/>
        <w:jc w:val="center"/>
        <w:rPr>
          <w:rFonts w:ascii="Times New Roman" w:hAnsi="Times New Roman" w:cs="Times New Roman"/>
          <w:b/>
          <w:bCs/>
          <w:sz w:val="28"/>
          <w:szCs w:val="28"/>
          <w:lang w:val="uk-UA"/>
        </w:rPr>
      </w:pPr>
    </w:p>
    <w:p w14:paraId="0E63EA7E" w14:textId="77777777" w:rsidR="00E074AF" w:rsidRDefault="00E074AF" w:rsidP="00E074AF">
      <w:pPr>
        <w:spacing w:line="360" w:lineRule="auto"/>
        <w:jc w:val="center"/>
        <w:rPr>
          <w:rFonts w:ascii="Times New Roman" w:hAnsi="Times New Roman" w:cs="Times New Roman"/>
          <w:b/>
          <w:bCs/>
          <w:sz w:val="28"/>
          <w:szCs w:val="28"/>
          <w:lang w:val="uk-UA"/>
        </w:rPr>
      </w:pPr>
    </w:p>
    <w:p w14:paraId="4F87B8F6" w14:textId="77777777" w:rsidR="00A878AE" w:rsidRDefault="00A878AE" w:rsidP="00E074AF">
      <w:pPr>
        <w:spacing w:line="360" w:lineRule="auto"/>
        <w:jc w:val="center"/>
        <w:rPr>
          <w:rFonts w:ascii="Times New Roman" w:hAnsi="Times New Roman" w:cs="Times New Roman"/>
          <w:b/>
          <w:bCs/>
          <w:sz w:val="28"/>
          <w:szCs w:val="28"/>
          <w:lang w:val="uk-UA"/>
        </w:rPr>
      </w:pPr>
    </w:p>
    <w:p w14:paraId="484E6617" w14:textId="77777777" w:rsidR="00A878AE" w:rsidRDefault="00A878AE" w:rsidP="00E074AF">
      <w:pPr>
        <w:spacing w:line="360" w:lineRule="auto"/>
        <w:jc w:val="center"/>
        <w:rPr>
          <w:rFonts w:ascii="Times New Roman" w:hAnsi="Times New Roman" w:cs="Times New Roman"/>
          <w:b/>
          <w:bCs/>
          <w:sz w:val="28"/>
          <w:szCs w:val="28"/>
          <w:lang w:val="uk-UA"/>
        </w:rPr>
      </w:pPr>
    </w:p>
    <w:p w14:paraId="1E88464B" w14:textId="77777777" w:rsidR="00A878AE" w:rsidRDefault="00A878AE" w:rsidP="00E074AF">
      <w:pPr>
        <w:spacing w:line="360" w:lineRule="auto"/>
        <w:jc w:val="center"/>
        <w:rPr>
          <w:rFonts w:ascii="Times New Roman" w:hAnsi="Times New Roman" w:cs="Times New Roman"/>
          <w:b/>
          <w:bCs/>
          <w:sz w:val="28"/>
          <w:szCs w:val="28"/>
          <w:lang w:val="uk-UA"/>
        </w:rPr>
      </w:pPr>
    </w:p>
    <w:p w14:paraId="4FC5E0C5" w14:textId="77777777" w:rsidR="00A878AE" w:rsidRDefault="00A878AE" w:rsidP="00E074AF">
      <w:pPr>
        <w:spacing w:line="360" w:lineRule="auto"/>
        <w:jc w:val="center"/>
        <w:rPr>
          <w:rFonts w:ascii="Times New Roman" w:hAnsi="Times New Roman" w:cs="Times New Roman"/>
          <w:b/>
          <w:bCs/>
          <w:sz w:val="28"/>
          <w:szCs w:val="28"/>
          <w:lang w:val="uk-UA"/>
        </w:rPr>
      </w:pPr>
    </w:p>
    <w:p w14:paraId="1B71D4CD" w14:textId="77777777" w:rsidR="00A878AE" w:rsidRDefault="00A878AE" w:rsidP="00E074AF">
      <w:pPr>
        <w:spacing w:line="360" w:lineRule="auto"/>
        <w:jc w:val="center"/>
        <w:rPr>
          <w:rFonts w:ascii="Times New Roman" w:hAnsi="Times New Roman" w:cs="Times New Roman"/>
          <w:b/>
          <w:bCs/>
          <w:sz w:val="28"/>
          <w:szCs w:val="28"/>
          <w:lang w:val="uk-UA"/>
        </w:rPr>
      </w:pPr>
    </w:p>
    <w:p w14:paraId="311AE827" w14:textId="77777777" w:rsidR="00A878AE" w:rsidRDefault="00A878AE" w:rsidP="00E074AF">
      <w:pPr>
        <w:spacing w:line="360" w:lineRule="auto"/>
        <w:jc w:val="center"/>
        <w:rPr>
          <w:rFonts w:ascii="Times New Roman" w:hAnsi="Times New Roman" w:cs="Times New Roman"/>
          <w:b/>
          <w:bCs/>
          <w:sz w:val="28"/>
          <w:szCs w:val="28"/>
          <w:lang w:val="uk-UA"/>
        </w:rPr>
      </w:pPr>
    </w:p>
    <w:p w14:paraId="60C2F94A" w14:textId="77777777" w:rsidR="0007518F" w:rsidRDefault="0007518F" w:rsidP="00E074AF">
      <w:pPr>
        <w:spacing w:line="360" w:lineRule="auto"/>
        <w:jc w:val="center"/>
        <w:rPr>
          <w:rFonts w:ascii="Times New Roman" w:hAnsi="Times New Roman" w:cs="Times New Roman"/>
          <w:b/>
          <w:bCs/>
          <w:sz w:val="28"/>
          <w:szCs w:val="28"/>
          <w:lang w:val="uk-UA"/>
        </w:rPr>
      </w:pPr>
    </w:p>
    <w:p w14:paraId="36F44760" w14:textId="77777777" w:rsidR="0007518F" w:rsidRDefault="0007518F" w:rsidP="00E074AF">
      <w:pPr>
        <w:spacing w:line="360" w:lineRule="auto"/>
        <w:jc w:val="center"/>
        <w:rPr>
          <w:rFonts w:ascii="Times New Roman" w:hAnsi="Times New Roman" w:cs="Times New Roman"/>
          <w:b/>
          <w:bCs/>
          <w:sz w:val="28"/>
          <w:szCs w:val="28"/>
          <w:lang w:val="uk-UA"/>
        </w:rPr>
      </w:pPr>
    </w:p>
    <w:p w14:paraId="7293F289" w14:textId="77777777" w:rsidR="0007518F" w:rsidRDefault="0007518F" w:rsidP="00E074AF">
      <w:pPr>
        <w:spacing w:line="360" w:lineRule="auto"/>
        <w:jc w:val="center"/>
        <w:rPr>
          <w:rFonts w:ascii="Times New Roman" w:hAnsi="Times New Roman" w:cs="Times New Roman"/>
          <w:b/>
          <w:bCs/>
          <w:sz w:val="28"/>
          <w:szCs w:val="28"/>
          <w:lang w:val="uk-UA"/>
        </w:rPr>
      </w:pPr>
    </w:p>
    <w:p w14:paraId="2A94195E" w14:textId="77777777" w:rsidR="0007518F" w:rsidRDefault="0007518F" w:rsidP="00E074AF">
      <w:pPr>
        <w:spacing w:line="360" w:lineRule="auto"/>
        <w:jc w:val="center"/>
        <w:rPr>
          <w:rFonts w:ascii="Times New Roman" w:hAnsi="Times New Roman" w:cs="Times New Roman"/>
          <w:b/>
          <w:bCs/>
          <w:sz w:val="28"/>
          <w:szCs w:val="28"/>
          <w:lang w:val="uk-UA"/>
        </w:rPr>
      </w:pPr>
    </w:p>
    <w:p w14:paraId="59616E2A" w14:textId="77777777" w:rsidR="00F654E9" w:rsidRDefault="00F654E9" w:rsidP="00E074AF">
      <w:pPr>
        <w:spacing w:line="360" w:lineRule="auto"/>
        <w:jc w:val="center"/>
        <w:rPr>
          <w:rFonts w:ascii="Times New Roman" w:hAnsi="Times New Roman" w:cs="Times New Roman"/>
          <w:b/>
          <w:bCs/>
          <w:sz w:val="28"/>
          <w:szCs w:val="28"/>
          <w:lang w:val="uk-UA"/>
        </w:rPr>
      </w:pPr>
    </w:p>
    <w:p w14:paraId="493ABAF1" w14:textId="77777777" w:rsidR="005E5BFD" w:rsidRDefault="005E5BFD" w:rsidP="00E074AF">
      <w:pPr>
        <w:spacing w:line="360" w:lineRule="auto"/>
        <w:jc w:val="center"/>
        <w:rPr>
          <w:rFonts w:ascii="Times New Roman" w:hAnsi="Times New Roman" w:cs="Times New Roman"/>
          <w:b/>
          <w:bCs/>
          <w:sz w:val="28"/>
          <w:szCs w:val="28"/>
          <w:lang w:val="uk-UA"/>
        </w:rPr>
      </w:pPr>
    </w:p>
    <w:p w14:paraId="2C566397" w14:textId="77777777" w:rsidR="00A33E47" w:rsidRDefault="00A33E47" w:rsidP="00E074AF">
      <w:pPr>
        <w:spacing w:line="360" w:lineRule="auto"/>
        <w:jc w:val="center"/>
        <w:rPr>
          <w:rFonts w:ascii="Times New Roman" w:hAnsi="Times New Roman" w:cs="Times New Roman"/>
          <w:b/>
          <w:bCs/>
          <w:sz w:val="28"/>
          <w:szCs w:val="28"/>
          <w:lang w:val="uk-UA"/>
        </w:rPr>
      </w:pPr>
    </w:p>
    <w:p w14:paraId="75C54D52" w14:textId="77777777" w:rsidR="00D304B6" w:rsidRPr="006428FD" w:rsidRDefault="00D304B6" w:rsidP="00E074AF">
      <w:pPr>
        <w:spacing w:line="360" w:lineRule="auto"/>
        <w:jc w:val="center"/>
        <w:rPr>
          <w:rFonts w:ascii="Times New Roman" w:hAnsi="Times New Roman" w:cs="Times New Roman"/>
          <w:b/>
          <w:bCs/>
          <w:sz w:val="28"/>
          <w:szCs w:val="28"/>
          <w:lang w:val="ru-RU"/>
        </w:rPr>
      </w:pPr>
    </w:p>
    <w:p w14:paraId="3A413BBD" w14:textId="52EBF5BD" w:rsidR="00D23076" w:rsidRPr="00E074AF" w:rsidRDefault="00D23076" w:rsidP="00E074AF">
      <w:pPr>
        <w:spacing w:line="360" w:lineRule="auto"/>
        <w:jc w:val="center"/>
        <w:rPr>
          <w:rFonts w:ascii="Times New Roman" w:hAnsi="Times New Roman" w:cs="Times New Roman"/>
          <w:b/>
          <w:bCs/>
          <w:sz w:val="28"/>
          <w:szCs w:val="28"/>
          <w:lang w:val="uk-UA"/>
        </w:rPr>
      </w:pPr>
      <w:r w:rsidRPr="00E074AF">
        <w:rPr>
          <w:rFonts w:ascii="Times New Roman" w:hAnsi="Times New Roman" w:cs="Times New Roman"/>
          <w:b/>
          <w:bCs/>
          <w:sz w:val="28"/>
          <w:szCs w:val="28"/>
          <w:lang w:val="uk-UA"/>
        </w:rPr>
        <w:lastRenderedPageBreak/>
        <w:t>РОЗДІЛ 3</w:t>
      </w:r>
    </w:p>
    <w:p w14:paraId="3B89E83E" w14:textId="1891853B" w:rsidR="00D23076" w:rsidRDefault="00E074AF" w:rsidP="00E074AF">
      <w:pPr>
        <w:spacing w:line="360" w:lineRule="auto"/>
        <w:jc w:val="center"/>
        <w:rPr>
          <w:rFonts w:ascii="Times New Roman" w:hAnsi="Times New Roman" w:cs="Times New Roman"/>
          <w:b/>
          <w:bCs/>
          <w:sz w:val="28"/>
          <w:szCs w:val="28"/>
          <w:lang w:val="uk-UA"/>
        </w:rPr>
      </w:pPr>
      <w:r w:rsidRPr="00E074AF">
        <w:rPr>
          <w:rFonts w:ascii="Times New Roman" w:hAnsi="Times New Roman" w:cs="Times New Roman"/>
          <w:b/>
          <w:bCs/>
          <w:sz w:val="28"/>
          <w:szCs w:val="28"/>
          <w:lang w:val="uk-UA"/>
        </w:rPr>
        <w:t>ОПТИМІЗАЦІЯ СТРАТЕГІЇ РОЗВИТКУ ПЕРСОНАЛУ НА ПІДПРИЄМСТВІ З УРАХУВАННЯМ СУЧАСНИХ ТЕНДЕНЦІЙ ЦИФРОВІЗАЦІЇ ЕКОНОМІКИ</w:t>
      </w:r>
      <w:r w:rsidR="00D23076">
        <w:rPr>
          <w:rFonts w:ascii="Times New Roman" w:hAnsi="Times New Roman" w:cs="Times New Roman"/>
          <w:b/>
          <w:bCs/>
          <w:sz w:val="28"/>
          <w:szCs w:val="28"/>
          <w:lang w:val="uk-UA"/>
        </w:rPr>
        <w:tab/>
      </w:r>
    </w:p>
    <w:p w14:paraId="19B1E2A7" w14:textId="77777777" w:rsidR="00E074AF" w:rsidRDefault="00E074AF" w:rsidP="00E074AF">
      <w:pPr>
        <w:spacing w:line="360" w:lineRule="auto"/>
        <w:jc w:val="center"/>
        <w:rPr>
          <w:rFonts w:ascii="Times New Roman" w:hAnsi="Times New Roman" w:cs="Times New Roman"/>
          <w:b/>
          <w:bCs/>
          <w:sz w:val="28"/>
          <w:szCs w:val="28"/>
          <w:lang w:val="uk-UA"/>
        </w:rPr>
      </w:pPr>
    </w:p>
    <w:p w14:paraId="7705DC4E" w14:textId="4CCBF06E" w:rsidR="000019A2" w:rsidRPr="00161452" w:rsidRDefault="000019A2" w:rsidP="000019A2">
      <w:pPr>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161452">
        <w:rPr>
          <w:rFonts w:ascii="Times New Roman" w:hAnsi="Times New Roman" w:cs="Times New Roman"/>
          <w:sz w:val="28"/>
          <w:szCs w:val="28"/>
          <w:lang w:val="uk-UA"/>
        </w:rPr>
        <w:t>На сьогодні, підприємства повинні інвестувати в розвиток персоналу більше, ніж будь-коли, з  таких ключових причин</w:t>
      </w:r>
      <w:r w:rsidR="009E1FA5">
        <w:rPr>
          <w:rFonts w:ascii="Times New Roman" w:hAnsi="Times New Roman" w:cs="Times New Roman"/>
          <w:sz w:val="28"/>
          <w:szCs w:val="28"/>
          <w:lang w:val="uk-UA"/>
        </w:rPr>
        <w:t xml:space="preserve"> [37, с. 145]</w:t>
      </w:r>
      <w:r w:rsidRPr="00161452">
        <w:rPr>
          <w:rFonts w:ascii="Times New Roman" w:hAnsi="Times New Roman" w:cs="Times New Roman"/>
          <w:sz w:val="28"/>
          <w:szCs w:val="28"/>
          <w:lang w:val="uk-UA"/>
        </w:rPr>
        <w:t>:</w:t>
      </w:r>
    </w:p>
    <w:p w14:paraId="36E1A023" w14:textId="77777777" w:rsidR="000019A2" w:rsidRPr="00161452" w:rsidRDefault="000019A2" w:rsidP="000019A2">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1) рецесія. Під час кризи 2008 р. 63% роботодавців скоротили навчання та розвиток своїх працівників. Проте навчання та розвиток - це інвестиції, які дозволяють підприємствам підготуватися до майбутнього, підвищуючи та перекваліфіковуючи свою робочу силу . Таким чином, будь-яке скорочення в цій сфері породжує ризик, що працівники відчують себе незаангажованими;</w:t>
      </w:r>
    </w:p>
    <w:p w14:paraId="08C925AD" w14:textId="77777777" w:rsidR="000019A2" w:rsidRPr="00161452" w:rsidRDefault="000019A2" w:rsidP="000019A2">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2) психічне здоров'я. Психічне благополуччя та розвиток персоналу йдуть рука об руку. Тому в рамках будь-якої стратегії розвитку персоналу роботодавці повинні проводити тренінги з управління стресом, встановлення меж і створення здорового балансу між роботою та особистим життям. Підприємства також можуть включати перевірки психічного здоров’я в навчальну програму, щоб переконатися, що процес навчання не викликає надмірного напруження;</w:t>
      </w:r>
    </w:p>
    <w:p w14:paraId="27B711DA" w14:textId="77777777" w:rsidR="000019A2" w:rsidRPr="00161452" w:rsidRDefault="000019A2" w:rsidP="000019A2">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3) конкуренція на ринку. Конкуренція на ринку надає підприємствам стимул для постійного розвитку та покращення. Інвестування в розвиток персоналу може допомогти забезпечити той факт, що підприємство буде мати конкурентні переваги, такі як кращі навички та знання персоналу, що дозволяє бути ефективнішим та вигіднішим на ринку;</w:t>
      </w:r>
    </w:p>
    <w:p w14:paraId="35348DEB" w14:textId="77777777" w:rsidR="000019A2" w:rsidRPr="00161452" w:rsidRDefault="000019A2" w:rsidP="000019A2">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4) забезпечення стабільності підприємства. Інвестування в розвиток персоналу може допомогти забезпечити стабільність підприємства в довгостроковій перспективі. Разом з цим, розвиток персоналу допомагає підприємству залучати, утримувати та розвивати таланти, що є важливим для забезпечення стабільного розвитку бізнесу;</w:t>
      </w:r>
    </w:p>
    <w:p w14:paraId="3C355347" w14:textId="77777777" w:rsidR="000019A2" w:rsidRPr="00161452" w:rsidRDefault="000019A2" w:rsidP="000019A2">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lastRenderedPageBreak/>
        <w:tab/>
        <w:t>5) зміни в технологіях та процесах. Розвиток нових технологій та процесів надає більше можливостей для автоматизації та оптимізації бізнес-процесів. Щоб використовувати ці можливості, персонал повинен мати необхідні навички та знання. Інвестування в розвиток персоналу допоможе забезпечити, що вони зможуть ефективно працювати з новими технологіями та процесами;</w:t>
      </w:r>
    </w:p>
    <w:p w14:paraId="64C89BA4" w14:textId="77777777" w:rsidR="000019A2" w:rsidRPr="00161452" w:rsidRDefault="000019A2" w:rsidP="000019A2">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6) культура підприємства. Культура підприємства може вплинути на те, наскільки успішним буде розвиток бізнесу. Інвестування в розвиток персоналу дасть змогу створити культуру, яка підтримує інновації та творчість, що в свою чергу сприяє розвитку бізнесу;</w:t>
      </w:r>
    </w:p>
    <w:p w14:paraId="7F07BC0A" w14:textId="77777777" w:rsidR="000019A2" w:rsidRPr="00161452" w:rsidRDefault="000019A2" w:rsidP="000019A2">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7) зміни в бізнес-моделях. Швидкий розвиток інтернету та електронної комерції змінив бізнес-моделі багатьох підприємств. Щоб бути конкурентоспроможним, персонал повинен мати знання та навички в галузі цифрового маркетингу, електронної комерції та взаємодії з клієнтами в онлайн-середовищі;</w:t>
      </w:r>
    </w:p>
    <w:p w14:paraId="66C5C730" w14:textId="77777777" w:rsidR="000019A2" w:rsidRPr="00161452" w:rsidRDefault="000019A2" w:rsidP="000019A2">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8) потреби клієнтів. Зміна потреб та вимог клієнтів може стати причиною необхідності розвитку персоналу. Інвестування в навички та знання персоналу допоможе підприємству пристосуватися до змін у потребах клієнтів та забезпечити якісне обслуговування та задоволення потреб клієнтів.</w:t>
      </w:r>
    </w:p>
    <w:p w14:paraId="3E5C7EC3" w14:textId="1A633BCF" w:rsidR="000019A2" w:rsidRDefault="000019A2" w:rsidP="000019A2">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r>
      <w:r>
        <w:rPr>
          <w:rFonts w:ascii="Times New Roman" w:hAnsi="Times New Roman" w:cs="Times New Roman"/>
          <w:sz w:val="28"/>
          <w:szCs w:val="28"/>
          <w:lang w:val="uk-UA"/>
        </w:rPr>
        <w:t>Відтак</w:t>
      </w:r>
      <w:r w:rsidRPr="00161452">
        <w:rPr>
          <w:rFonts w:ascii="Times New Roman" w:hAnsi="Times New Roman" w:cs="Times New Roman"/>
          <w:sz w:val="28"/>
          <w:szCs w:val="28"/>
          <w:lang w:val="uk-UA"/>
        </w:rPr>
        <w:t>, розробка та реалізація стратегії розвитку персоналу є ключовим елементом успішної діяльності будь-якого підприємства. Інвестування в персонал та розвиток їх навичок та знань є необхідним для підтримки конкурентоспроможності підприємства, стабільності та розвитку в умовах швидкої зміни бізнес-середовища.</w:t>
      </w:r>
    </w:p>
    <w:p w14:paraId="6596B5AB" w14:textId="5BA292F2" w:rsidR="004A6FAE" w:rsidRPr="004A6FAE" w:rsidRDefault="004A6FAE" w:rsidP="004A6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Проте, з</w:t>
      </w:r>
      <w:r w:rsidRPr="004A6FAE">
        <w:rPr>
          <w:rFonts w:ascii="Times New Roman" w:hAnsi="Times New Roman" w:cs="Times New Roman"/>
          <w:sz w:val="28"/>
          <w:szCs w:val="28"/>
          <w:lang w:val="uk-UA"/>
        </w:rPr>
        <w:t>апровадження стратегії розвитку персоналу на підприємстві може зустрічати деякі проблеми. Ось деякі з них</w:t>
      </w:r>
      <w:r w:rsidR="009E1FA5">
        <w:rPr>
          <w:rFonts w:ascii="Times New Roman" w:hAnsi="Times New Roman" w:cs="Times New Roman"/>
          <w:sz w:val="28"/>
          <w:szCs w:val="28"/>
          <w:lang w:val="uk-UA"/>
        </w:rPr>
        <w:t xml:space="preserve"> [27, с. 39]</w:t>
      </w:r>
      <w:r w:rsidRPr="004A6FAE">
        <w:rPr>
          <w:rFonts w:ascii="Times New Roman" w:hAnsi="Times New Roman" w:cs="Times New Roman"/>
          <w:sz w:val="28"/>
          <w:szCs w:val="28"/>
          <w:lang w:val="uk-UA"/>
        </w:rPr>
        <w:t>:</w:t>
      </w:r>
    </w:p>
    <w:p w14:paraId="40280043" w14:textId="1E65620A" w:rsidR="004A6FAE" w:rsidRPr="004A6FAE" w:rsidRDefault="004A6FAE" w:rsidP="004A6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ф</w:t>
      </w:r>
      <w:r w:rsidRPr="004A6FAE">
        <w:rPr>
          <w:rFonts w:ascii="Times New Roman" w:hAnsi="Times New Roman" w:cs="Times New Roman"/>
          <w:sz w:val="28"/>
          <w:szCs w:val="28"/>
          <w:lang w:val="uk-UA"/>
        </w:rPr>
        <w:t>інансові обмеження: Реалізація стратегії розвитку персоналу може потребувати значних інвестицій. Однак, не всі підприємства можуть мати достатній бюджет на розвиток персоналу, особливо, якщо вони є маленькими або середніми підприємствами</w:t>
      </w:r>
      <w:r>
        <w:rPr>
          <w:rFonts w:ascii="Times New Roman" w:hAnsi="Times New Roman" w:cs="Times New Roman"/>
          <w:sz w:val="28"/>
          <w:szCs w:val="28"/>
          <w:lang w:val="uk-UA"/>
        </w:rPr>
        <w:t>;</w:t>
      </w:r>
    </w:p>
    <w:p w14:paraId="599EF15D" w14:textId="598B1FA7" w:rsidR="004A6FAE" w:rsidRPr="004A6FAE" w:rsidRDefault="004A6FAE" w:rsidP="004A6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в</w:t>
      </w:r>
      <w:r w:rsidRPr="004A6FAE">
        <w:rPr>
          <w:rFonts w:ascii="Times New Roman" w:hAnsi="Times New Roman" w:cs="Times New Roman"/>
          <w:sz w:val="28"/>
          <w:szCs w:val="28"/>
          <w:lang w:val="uk-UA"/>
        </w:rPr>
        <w:t>ідсутність підтримки керівництва</w:t>
      </w:r>
      <w:r>
        <w:rPr>
          <w:rFonts w:ascii="Times New Roman" w:hAnsi="Times New Roman" w:cs="Times New Roman"/>
          <w:sz w:val="28"/>
          <w:szCs w:val="28"/>
          <w:lang w:val="uk-UA"/>
        </w:rPr>
        <w:t>.</w:t>
      </w:r>
      <w:r w:rsidRPr="004A6FAE">
        <w:rPr>
          <w:rFonts w:ascii="Times New Roman" w:hAnsi="Times New Roman" w:cs="Times New Roman"/>
          <w:sz w:val="28"/>
          <w:szCs w:val="28"/>
          <w:lang w:val="uk-UA"/>
        </w:rPr>
        <w:t xml:space="preserve"> Якщо керівництво не підтримує ідею розвитку персоналу, то стратегія може не мати успіху. Без підтримки керівництва може бути важко залучити достатньо ресурсів та здійснити необхідні зміни на підприємстві</w:t>
      </w:r>
      <w:r>
        <w:rPr>
          <w:rFonts w:ascii="Times New Roman" w:hAnsi="Times New Roman" w:cs="Times New Roman"/>
          <w:sz w:val="28"/>
          <w:szCs w:val="28"/>
          <w:lang w:val="uk-UA"/>
        </w:rPr>
        <w:t>;</w:t>
      </w:r>
    </w:p>
    <w:p w14:paraId="419E739F" w14:textId="22CDC1F2" w:rsidR="004A6FAE" w:rsidRPr="004A6FAE" w:rsidRDefault="004A6FAE" w:rsidP="004A6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в</w:t>
      </w:r>
      <w:r w:rsidRPr="004A6FAE">
        <w:rPr>
          <w:rFonts w:ascii="Times New Roman" w:hAnsi="Times New Roman" w:cs="Times New Roman"/>
          <w:sz w:val="28"/>
          <w:szCs w:val="28"/>
          <w:lang w:val="uk-UA"/>
        </w:rPr>
        <w:t>ідсутність планування</w:t>
      </w:r>
      <w:r>
        <w:rPr>
          <w:rFonts w:ascii="Times New Roman" w:hAnsi="Times New Roman" w:cs="Times New Roman"/>
          <w:sz w:val="28"/>
          <w:szCs w:val="28"/>
          <w:lang w:val="uk-UA"/>
        </w:rPr>
        <w:t>.</w:t>
      </w:r>
      <w:r w:rsidRPr="004A6FAE">
        <w:rPr>
          <w:rFonts w:ascii="Times New Roman" w:hAnsi="Times New Roman" w:cs="Times New Roman"/>
          <w:sz w:val="28"/>
          <w:szCs w:val="28"/>
          <w:lang w:val="uk-UA"/>
        </w:rPr>
        <w:t xml:space="preserve"> Реалізація стратегії розвитку персоналу потребує ретельного планування. Якщо підприємство не має чіткого плану дій, то важко буде здійснити зміни та досягнути успіху</w:t>
      </w:r>
      <w:r>
        <w:rPr>
          <w:rFonts w:ascii="Times New Roman" w:hAnsi="Times New Roman" w:cs="Times New Roman"/>
          <w:sz w:val="28"/>
          <w:szCs w:val="28"/>
          <w:lang w:val="uk-UA"/>
        </w:rPr>
        <w:t>;</w:t>
      </w:r>
    </w:p>
    <w:p w14:paraId="76C677BF" w14:textId="6819742E" w:rsidR="004A6FAE" w:rsidRPr="004A6FAE" w:rsidRDefault="004A6FAE" w:rsidP="004A6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н</w:t>
      </w:r>
      <w:r w:rsidRPr="004A6FAE">
        <w:rPr>
          <w:rFonts w:ascii="Times New Roman" w:hAnsi="Times New Roman" w:cs="Times New Roman"/>
          <w:sz w:val="28"/>
          <w:szCs w:val="28"/>
          <w:lang w:val="uk-UA"/>
        </w:rPr>
        <w:t>евідповідність кваліфікації персоналу</w:t>
      </w:r>
      <w:r>
        <w:rPr>
          <w:rFonts w:ascii="Times New Roman" w:hAnsi="Times New Roman" w:cs="Times New Roman"/>
          <w:sz w:val="28"/>
          <w:szCs w:val="28"/>
          <w:lang w:val="uk-UA"/>
        </w:rPr>
        <w:t>.</w:t>
      </w:r>
      <w:r w:rsidRPr="004A6FAE">
        <w:rPr>
          <w:rFonts w:ascii="Times New Roman" w:hAnsi="Times New Roman" w:cs="Times New Roman"/>
          <w:sz w:val="28"/>
          <w:szCs w:val="28"/>
          <w:lang w:val="uk-UA"/>
        </w:rPr>
        <w:t xml:space="preserve"> У деяких випадках, підприємство може зіткнутися з проблемою недостатньої кваліфікації персоналу для впровадження нової стратегії</w:t>
      </w:r>
      <w:r>
        <w:rPr>
          <w:rFonts w:ascii="Times New Roman" w:hAnsi="Times New Roman" w:cs="Times New Roman"/>
          <w:sz w:val="28"/>
          <w:szCs w:val="28"/>
          <w:lang w:val="uk-UA"/>
        </w:rPr>
        <w:t>, що</w:t>
      </w:r>
      <w:r w:rsidRPr="004A6FAE">
        <w:rPr>
          <w:rFonts w:ascii="Times New Roman" w:hAnsi="Times New Roman" w:cs="Times New Roman"/>
          <w:sz w:val="28"/>
          <w:szCs w:val="28"/>
          <w:lang w:val="uk-UA"/>
        </w:rPr>
        <w:t xml:space="preserve"> може призвести до необхідності проведення додаткового навчання та перепідготовки персоналу</w:t>
      </w:r>
      <w:r>
        <w:rPr>
          <w:rFonts w:ascii="Times New Roman" w:hAnsi="Times New Roman" w:cs="Times New Roman"/>
          <w:sz w:val="28"/>
          <w:szCs w:val="28"/>
          <w:lang w:val="uk-UA"/>
        </w:rPr>
        <w:t>;</w:t>
      </w:r>
    </w:p>
    <w:p w14:paraId="36ECC430" w14:textId="029E89EB" w:rsidR="004A6FAE" w:rsidRPr="004A6FAE" w:rsidRDefault="004A6FAE" w:rsidP="004A6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н</w:t>
      </w:r>
      <w:r w:rsidRPr="004A6FAE">
        <w:rPr>
          <w:rFonts w:ascii="Times New Roman" w:hAnsi="Times New Roman" w:cs="Times New Roman"/>
          <w:sz w:val="28"/>
          <w:szCs w:val="28"/>
          <w:lang w:val="uk-UA"/>
        </w:rPr>
        <w:t>едостатній час</w:t>
      </w:r>
      <w:r>
        <w:rPr>
          <w:rFonts w:ascii="Times New Roman" w:hAnsi="Times New Roman" w:cs="Times New Roman"/>
          <w:sz w:val="28"/>
          <w:szCs w:val="28"/>
          <w:lang w:val="uk-UA"/>
        </w:rPr>
        <w:t>.</w:t>
      </w:r>
      <w:r w:rsidRPr="004A6FAE">
        <w:rPr>
          <w:rFonts w:ascii="Times New Roman" w:hAnsi="Times New Roman" w:cs="Times New Roman"/>
          <w:sz w:val="28"/>
          <w:szCs w:val="28"/>
          <w:lang w:val="uk-UA"/>
        </w:rPr>
        <w:t xml:space="preserve"> Реалізація стратегії розвитку персоналу може вимагати значного часу та зусиль. У деяких випадках, підприємства можуть бути занадто зайняті та не мати достатньої кількості ресурсів для реалізації стратегії.</w:t>
      </w:r>
    </w:p>
    <w:p w14:paraId="246E4B58" w14:textId="230CFF3E" w:rsidR="004A6FAE" w:rsidRPr="004A6FAE" w:rsidRDefault="004A6FAE" w:rsidP="004A6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Інша </w:t>
      </w:r>
      <w:r w:rsidRPr="004A6FAE">
        <w:rPr>
          <w:rFonts w:ascii="Times New Roman" w:hAnsi="Times New Roman" w:cs="Times New Roman"/>
          <w:sz w:val="28"/>
          <w:szCs w:val="28"/>
          <w:lang w:val="uk-UA"/>
        </w:rPr>
        <w:t>проблем</w:t>
      </w:r>
      <w:r>
        <w:rPr>
          <w:rFonts w:ascii="Times New Roman" w:hAnsi="Times New Roman" w:cs="Times New Roman"/>
          <w:sz w:val="28"/>
          <w:szCs w:val="28"/>
          <w:lang w:val="uk-UA"/>
        </w:rPr>
        <w:t>а</w:t>
      </w:r>
      <w:r w:rsidRPr="004A6FAE">
        <w:rPr>
          <w:rFonts w:ascii="Times New Roman" w:hAnsi="Times New Roman" w:cs="Times New Roman"/>
          <w:sz w:val="28"/>
          <w:szCs w:val="28"/>
          <w:lang w:val="uk-UA"/>
        </w:rPr>
        <w:t xml:space="preserve"> полягає в тому, що </w:t>
      </w:r>
      <w:r>
        <w:rPr>
          <w:rFonts w:ascii="Times New Roman" w:hAnsi="Times New Roman" w:cs="Times New Roman"/>
          <w:sz w:val="28"/>
          <w:szCs w:val="28"/>
          <w:lang w:val="uk-UA"/>
        </w:rPr>
        <w:t xml:space="preserve">є </w:t>
      </w:r>
      <w:r w:rsidRPr="004A6FAE">
        <w:rPr>
          <w:rFonts w:ascii="Times New Roman" w:hAnsi="Times New Roman" w:cs="Times New Roman"/>
          <w:sz w:val="28"/>
          <w:szCs w:val="28"/>
          <w:lang w:val="uk-UA"/>
        </w:rPr>
        <w:t>недостатній рівень фінансування навчальних програм і тренінгів для персоналу. Зазвичай такі програми є досить витратними, а виробничі компанії можуть не завжди виділяти достатньо коштів на ці цілі. Це може призвести до того, що розвиток персоналу буде обмежуватися лише найнеобхіднішими курсами і навчанням</w:t>
      </w:r>
      <w:r w:rsidR="009E1FA5">
        <w:rPr>
          <w:rFonts w:ascii="Times New Roman" w:hAnsi="Times New Roman" w:cs="Times New Roman"/>
          <w:sz w:val="28"/>
          <w:szCs w:val="28"/>
          <w:lang w:val="uk-UA"/>
        </w:rPr>
        <w:t xml:space="preserve"> [15, с. 47]</w:t>
      </w:r>
      <w:r w:rsidRPr="004A6FAE">
        <w:rPr>
          <w:rFonts w:ascii="Times New Roman" w:hAnsi="Times New Roman" w:cs="Times New Roman"/>
          <w:sz w:val="28"/>
          <w:szCs w:val="28"/>
          <w:lang w:val="uk-UA"/>
        </w:rPr>
        <w:t>.</w:t>
      </w:r>
    </w:p>
    <w:p w14:paraId="482C6137" w14:textId="49D8C5D5" w:rsidR="004A6FAE" w:rsidRPr="004A6FAE" w:rsidRDefault="00B15B0D" w:rsidP="004A6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Наступна </w:t>
      </w:r>
      <w:r w:rsidR="004A6FAE" w:rsidRPr="004A6FAE">
        <w:rPr>
          <w:rFonts w:ascii="Times New Roman" w:hAnsi="Times New Roman" w:cs="Times New Roman"/>
          <w:sz w:val="28"/>
          <w:szCs w:val="28"/>
          <w:lang w:val="uk-UA"/>
        </w:rPr>
        <w:t xml:space="preserve">проблема пов'язана з відсутністю ефективного механізму контролю і оцінки результатів розвитку персоналу. </w:t>
      </w:r>
      <w:r>
        <w:rPr>
          <w:rFonts w:ascii="Times New Roman" w:hAnsi="Times New Roman" w:cs="Times New Roman"/>
          <w:sz w:val="28"/>
          <w:szCs w:val="28"/>
          <w:lang w:val="uk-UA"/>
        </w:rPr>
        <w:t xml:space="preserve">Підприємства </w:t>
      </w:r>
      <w:r w:rsidR="004A6FAE" w:rsidRPr="004A6FAE">
        <w:rPr>
          <w:rFonts w:ascii="Times New Roman" w:hAnsi="Times New Roman" w:cs="Times New Roman"/>
          <w:sz w:val="28"/>
          <w:szCs w:val="28"/>
          <w:lang w:val="uk-UA"/>
        </w:rPr>
        <w:t>можуть інвестувати кошти в навчання і розвиток персоналу, але не мати ефективних методів оцінки результатів і користі від таких інвестицій. Також може виникнути проблема визначення конкретних критеріїв оцінки результатів, які відповідали б практичним потребам компанії і допомагали б їй досягати стратегічних цілей.</w:t>
      </w:r>
    </w:p>
    <w:p w14:paraId="6141A79F" w14:textId="1544C854" w:rsidR="004A6FAE" w:rsidRPr="004A6FAE" w:rsidRDefault="00B15B0D" w:rsidP="004A6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Наступна</w:t>
      </w:r>
      <w:r w:rsidR="004A6FAE" w:rsidRPr="004A6FAE">
        <w:rPr>
          <w:rFonts w:ascii="Times New Roman" w:hAnsi="Times New Roman" w:cs="Times New Roman"/>
          <w:sz w:val="28"/>
          <w:szCs w:val="28"/>
          <w:lang w:val="uk-UA"/>
        </w:rPr>
        <w:t xml:space="preserve">, але не менш важлива проблема полягає в тому, що не всі працівники компанії можуть бути зацікавлені у розвитку своїх навичок і знань. Деякі співробітники можуть бути задоволені своїм поточним рівнем компетенцій </w:t>
      </w:r>
      <w:r w:rsidR="004A6FAE" w:rsidRPr="004A6FAE">
        <w:rPr>
          <w:rFonts w:ascii="Times New Roman" w:hAnsi="Times New Roman" w:cs="Times New Roman"/>
          <w:sz w:val="28"/>
          <w:szCs w:val="28"/>
          <w:lang w:val="uk-UA"/>
        </w:rPr>
        <w:lastRenderedPageBreak/>
        <w:t>і не мати бажання займатися саморозвитком. Це може ускладнити процес розвитку персоналу та позитивний вплив на організацію в цілому.</w:t>
      </w:r>
    </w:p>
    <w:p w14:paraId="44EFD231" w14:textId="2DC22E9B" w:rsidR="00F03514" w:rsidRPr="00161452" w:rsidRDefault="00B15B0D" w:rsidP="00DA319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Тому д</w:t>
      </w:r>
      <w:r w:rsidR="00F03514" w:rsidRPr="00161452">
        <w:rPr>
          <w:rFonts w:ascii="Times New Roman" w:hAnsi="Times New Roman" w:cs="Times New Roman"/>
          <w:sz w:val="28"/>
          <w:szCs w:val="28"/>
          <w:lang w:val="uk-UA"/>
        </w:rPr>
        <w:t>ля розвитку персоналу на підприємстві необхідно визначити потреби підприємства у талантах та розробити індивідуальні плани розвитку для кожного працівника. Навчання та розвиток працівників слід підтримувати за допомогою внутрішніх та зовнішніх навчальних програм. Важливо створити культуру, що сприяє комунікації та співпраці працівників та забезпечує баланс між роботою та особистим життям. Підприємства повинні розвивати лідерські навички серед своїх працівників та встановлювати систему наставництва. Важливо також створити систему оцінки роботи працівників та використовувати її для розробки індивідуальних планів розвитку. Мотивація працівників та стимулювання їх до досягнення спільних цілей компанії також є важливим елементом стратегії розвитку персоналу. Підприємства повинні розробляти свою стратегію розвитку персоналу з урахуванням світового досвіду та найкращих практик в галузі, з урахуванням потреб компанії та її працівників.</w:t>
      </w:r>
    </w:p>
    <w:p w14:paraId="1462A82B" w14:textId="711E020A" w:rsidR="00D95ED7" w:rsidRPr="00161452" w:rsidRDefault="003B3DCE" w:rsidP="00D95ED7">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 xml:space="preserve">При </w:t>
      </w:r>
      <w:proofErr w:type="spellStart"/>
      <w:r w:rsidR="00B15B0D">
        <w:rPr>
          <w:rFonts w:ascii="Times New Roman" w:hAnsi="Times New Roman" w:cs="Times New Roman"/>
          <w:sz w:val="28"/>
          <w:szCs w:val="28"/>
          <w:lang w:val="uk-UA"/>
        </w:rPr>
        <w:t>досдідженні</w:t>
      </w:r>
      <w:proofErr w:type="spellEnd"/>
      <w:r w:rsidRPr="00161452">
        <w:rPr>
          <w:rFonts w:ascii="Times New Roman" w:hAnsi="Times New Roman" w:cs="Times New Roman"/>
          <w:sz w:val="28"/>
          <w:szCs w:val="28"/>
          <w:lang w:val="uk-UA"/>
        </w:rPr>
        <w:t xml:space="preserve"> зарубіжного досвіду розробки та впровадження стратегій розвитку на підприємствах слід відзначити, що на підприємствах США використовуються різноманітні стратегії розвитку, залежно від галузі та конкретних цілей компаній. Однією з найпопулярніших стратегій є стратегія інновацій, яка полягає у постійному Також на підприємствах США використовують стратегії розвитку, що базуються на різних формах співпраці, наприклад, стратегію партнерства або стратегію франчайзингу. Крім того, все більш популярною стає стратегія сталого розвитку, що відображає зростаючу увагу до соціальної відповідальності та екологічних питань. Загалом, стратегії розвитку на підприємствах США можуть бути дуже різноманітними та адаптованими до конкретних потреб та умов компаній</w:t>
      </w:r>
      <w:r w:rsidR="009E1FA5">
        <w:rPr>
          <w:rFonts w:ascii="Times New Roman" w:hAnsi="Times New Roman" w:cs="Times New Roman"/>
          <w:sz w:val="28"/>
          <w:szCs w:val="28"/>
          <w:lang w:val="uk-UA"/>
        </w:rPr>
        <w:t xml:space="preserve"> [48, с. 120]</w:t>
      </w:r>
      <w:r w:rsidRPr="00161452">
        <w:rPr>
          <w:rFonts w:ascii="Times New Roman" w:hAnsi="Times New Roman" w:cs="Times New Roman"/>
          <w:sz w:val="28"/>
          <w:szCs w:val="28"/>
          <w:lang w:val="uk-UA"/>
        </w:rPr>
        <w:t>.</w:t>
      </w:r>
    </w:p>
    <w:p w14:paraId="3485AA69" w14:textId="0D0EE181" w:rsidR="00D95ED7" w:rsidRDefault="00D95ED7" w:rsidP="00D95ED7">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 xml:space="preserve">Також на підприємствах США використовуються стратегії, які базуються на використанні нових технологій та цифрових інструментів. Зокрема, це може бути стратегія цифрової трансформації, яка передбачає впровадження цифрових </w:t>
      </w:r>
      <w:r w:rsidRPr="00161452">
        <w:rPr>
          <w:rFonts w:ascii="Times New Roman" w:hAnsi="Times New Roman" w:cs="Times New Roman"/>
          <w:sz w:val="28"/>
          <w:szCs w:val="28"/>
          <w:lang w:val="uk-UA"/>
        </w:rPr>
        <w:lastRenderedPageBreak/>
        <w:t xml:space="preserve">технологій у всіх аспектах діяльності компанії для забезпечення більшої ефективності та конкурентоспроможності. </w:t>
      </w:r>
    </w:p>
    <w:p w14:paraId="78883981" w14:textId="2FF1829B" w:rsidR="006603EB" w:rsidRPr="006603EB" w:rsidRDefault="006603EB" w:rsidP="00660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603EB">
        <w:rPr>
          <w:rFonts w:ascii="Times New Roman" w:hAnsi="Times New Roman" w:cs="Times New Roman"/>
          <w:sz w:val="28"/>
          <w:szCs w:val="28"/>
          <w:lang w:val="uk-UA"/>
        </w:rPr>
        <w:t xml:space="preserve">В Європейському Союзі також існують компанії, які відомі своїми стратегіями розвитку персоналу. </w:t>
      </w:r>
      <w:r w:rsidR="00FB4812">
        <w:rPr>
          <w:rFonts w:ascii="Times New Roman" w:hAnsi="Times New Roman" w:cs="Times New Roman"/>
          <w:sz w:val="28"/>
          <w:szCs w:val="28"/>
          <w:lang w:val="uk-UA"/>
        </w:rPr>
        <w:t xml:space="preserve">Найбільш вдалі </w:t>
      </w:r>
      <w:r w:rsidRPr="006603EB">
        <w:rPr>
          <w:rFonts w:ascii="Times New Roman" w:hAnsi="Times New Roman" w:cs="Times New Roman"/>
          <w:sz w:val="28"/>
          <w:szCs w:val="28"/>
          <w:lang w:val="uk-UA"/>
        </w:rPr>
        <w:t>стратегі</w:t>
      </w:r>
      <w:r w:rsidR="00FB4812">
        <w:rPr>
          <w:rFonts w:ascii="Times New Roman" w:hAnsi="Times New Roman" w:cs="Times New Roman"/>
          <w:sz w:val="28"/>
          <w:szCs w:val="28"/>
          <w:lang w:val="uk-UA"/>
        </w:rPr>
        <w:t>ї</w:t>
      </w:r>
      <w:r w:rsidRPr="006603EB">
        <w:rPr>
          <w:rFonts w:ascii="Times New Roman" w:hAnsi="Times New Roman" w:cs="Times New Roman"/>
          <w:sz w:val="28"/>
          <w:szCs w:val="28"/>
          <w:lang w:val="uk-UA"/>
        </w:rPr>
        <w:t xml:space="preserve"> розвитку персоналу </w:t>
      </w:r>
      <w:r w:rsidR="00FB4812">
        <w:rPr>
          <w:rFonts w:ascii="Times New Roman" w:hAnsi="Times New Roman" w:cs="Times New Roman"/>
          <w:sz w:val="28"/>
          <w:szCs w:val="28"/>
          <w:lang w:val="uk-UA"/>
        </w:rPr>
        <w:t xml:space="preserve">у ЄС </w:t>
      </w:r>
      <w:r w:rsidRPr="006603EB">
        <w:rPr>
          <w:rFonts w:ascii="Times New Roman" w:hAnsi="Times New Roman" w:cs="Times New Roman"/>
          <w:sz w:val="28"/>
          <w:szCs w:val="28"/>
          <w:lang w:val="uk-UA"/>
        </w:rPr>
        <w:t>базується на трьох ключових принципах: розвиток, різноманітність і гнучкість</w:t>
      </w:r>
      <w:r w:rsidR="00FB4812">
        <w:rPr>
          <w:rFonts w:ascii="Times New Roman" w:hAnsi="Times New Roman" w:cs="Times New Roman"/>
          <w:sz w:val="28"/>
          <w:szCs w:val="28"/>
          <w:lang w:val="uk-UA"/>
        </w:rPr>
        <w:t>;</w:t>
      </w:r>
    </w:p>
    <w:p w14:paraId="7D39CE25" w14:textId="0C843977" w:rsidR="006603EB" w:rsidRPr="00FB4812" w:rsidRDefault="00FB4812" w:rsidP="00660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р</w:t>
      </w:r>
      <w:r w:rsidR="006603EB" w:rsidRPr="006603EB">
        <w:rPr>
          <w:rFonts w:ascii="Times New Roman" w:hAnsi="Times New Roman" w:cs="Times New Roman"/>
          <w:sz w:val="28"/>
          <w:szCs w:val="28"/>
          <w:lang w:val="uk-UA"/>
        </w:rPr>
        <w:t xml:space="preserve">озвиток - це створення середовища, де працівники можуть постійно розвиватися та навчатися новому, де їх підтримують у розвитку їхніх талантів і здібностей. В </w:t>
      </w:r>
      <w:r>
        <w:rPr>
          <w:rFonts w:ascii="Times New Roman" w:hAnsi="Times New Roman" w:cs="Times New Roman"/>
          <w:sz w:val="28"/>
          <w:szCs w:val="28"/>
          <w:lang w:val="uk-UA"/>
        </w:rPr>
        <w:t>організаціях</w:t>
      </w:r>
      <w:r w:rsidR="006603EB" w:rsidRPr="006603EB">
        <w:rPr>
          <w:rFonts w:ascii="Times New Roman" w:hAnsi="Times New Roman" w:cs="Times New Roman"/>
          <w:sz w:val="28"/>
          <w:szCs w:val="28"/>
          <w:lang w:val="uk-UA"/>
        </w:rPr>
        <w:t xml:space="preserve"> існу</w:t>
      </w:r>
      <w:r>
        <w:rPr>
          <w:rFonts w:ascii="Times New Roman" w:hAnsi="Times New Roman" w:cs="Times New Roman"/>
          <w:sz w:val="28"/>
          <w:szCs w:val="28"/>
          <w:lang w:val="uk-UA"/>
        </w:rPr>
        <w:t>ють</w:t>
      </w:r>
      <w:r w:rsidR="006603EB" w:rsidRPr="006603EB">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006603EB" w:rsidRPr="006603EB">
        <w:rPr>
          <w:rFonts w:ascii="Times New Roman" w:hAnsi="Times New Roman" w:cs="Times New Roman"/>
          <w:sz w:val="28"/>
          <w:szCs w:val="28"/>
          <w:lang w:val="uk-UA"/>
        </w:rPr>
        <w:t xml:space="preserve"> оцінки роботи, яка дає змогу визначати потреби співробітник</w:t>
      </w:r>
      <w:r>
        <w:rPr>
          <w:rFonts w:ascii="Times New Roman" w:hAnsi="Times New Roman" w:cs="Times New Roman"/>
          <w:sz w:val="28"/>
          <w:szCs w:val="28"/>
          <w:lang w:val="uk-UA"/>
        </w:rPr>
        <w:t>ів</w:t>
      </w:r>
      <w:r w:rsidR="006603EB" w:rsidRPr="006603EB">
        <w:rPr>
          <w:rFonts w:ascii="Times New Roman" w:hAnsi="Times New Roman" w:cs="Times New Roman"/>
          <w:sz w:val="28"/>
          <w:szCs w:val="28"/>
          <w:lang w:val="uk-UA"/>
        </w:rPr>
        <w:t xml:space="preserve"> у розвитку та надавати </w:t>
      </w:r>
      <w:r>
        <w:rPr>
          <w:rFonts w:ascii="Times New Roman" w:hAnsi="Times New Roman" w:cs="Times New Roman"/>
          <w:sz w:val="28"/>
          <w:szCs w:val="28"/>
          <w:lang w:val="uk-UA"/>
        </w:rPr>
        <w:t>їм</w:t>
      </w:r>
      <w:r w:rsidR="006603EB" w:rsidRPr="006603EB">
        <w:rPr>
          <w:rFonts w:ascii="Times New Roman" w:hAnsi="Times New Roman" w:cs="Times New Roman"/>
          <w:sz w:val="28"/>
          <w:szCs w:val="28"/>
          <w:lang w:val="uk-UA"/>
        </w:rPr>
        <w:t xml:space="preserve"> відповідні можливості для навчання та зростання</w:t>
      </w:r>
      <w:r>
        <w:rPr>
          <w:rFonts w:ascii="Times New Roman" w:hAnsi="Times New Roman" w:cs="Times New Roman"/>
          <w:sz w:val="28"/>
          <w:szCs w:val="28"/>
          <w:lang w:val="uk-UA"/>
        </w:rPr>
        <w:t>;</w:t>
      </w:r>
    </w:p>
    <w:p w14:paraId="62E8A984" w14:textId="407FFEEA" w:rsidR="006603EB" w:rsidRPr="006603EB" w:rsidRDefault="00FB4812" w:rsidP="00660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р</w:t>
      </w:r>
      <w:r w:rsidR="006603EB" w:rsidRPr="006603EB">
        <w:rPr>
          <w:rFonts w:ascii="Times New Roman" w:hAnsi="Times New Roman" w:cs="Times New Roman"/>
          <w:sz w:val="28"/>
          <w:szCs w:val="28"/>
          <w:lang w:val="uk-UA"/>
        </w:rPr>
        <w:t xml:space="preserve">ізноманітність - це створення різноманітної робочої групи з різними талантами, культурними та етнічними фонами. </w:t>
      </w:r>
      <w:r>
        <w:rPr>
          <w:rFonts w:ascii="Times New Roman" w:hAnsi="Times New Roman" w:cs="Times New Roman"/>
          <w:sz w:val="28"/>
          <w:szCs w:val="28"/>
          <w:lang w:val="uk-UA"/>
        </w:rPr>
        <w:t>Організації у Європі</w:t>
      </w:r>
      <w:r w:rsidR="006603EB" w:rsidRPr="006603EB">
        <w:rPr>
          <w:rFonts w:ascii="Times New Roman" w:hAnsi="Times New Roman" w:cs="Times New Roman"/>
          <w:sz w:val="28"/>
          <w:szCs w:val="28"/>
          <w:lang w:val="uk-UA"/>
        </w:rPr>
        <w:t xml:space="preserve"> дотриму</w:t>
      </w:r>
      <w:r>
        <w:rPr>
          <w:rFonts w:ascii="Times New Roman" w:hAnsi="Times New Roman" w:cs="Times New Roman"/>
          <w:sz w:val="28"/>
          <w:szCs w:val="28"/>
          <w:lang w:val="uk-UA"/>
        </w:rPr>
        <w:t>ю</w:t>
      </w:r>
      <w:r w:rsidR="006603EB" w:rsidRPr="006603EB">
        <w:rPr>
          <w:rFonts w:ascii="Times New Roman" w:hAnsi="Times New Roman" w:cs="Times New Roman"/>
          <w:sz w:val="28"/>
          <w:szCs w:val="28"/>
          <w:lang w:val="uk-UA"/>
        </w:rPr>
        <w:t>ться принципу рівних можливостей для всіх працівників та створю</w:t>
      </w:r>
      <w:r>
        <w:rPr>
          <w:rFonts w:ascii="Times New Roman" w:hAnsi="Times New Roman" w:cs="Times New Roman"/>
          <w:sz w:val="28"/>
          <w:szCs w:val="28"/>
          <w:lang w:val="uk-UA"/>
        </w:rPr>
        <w:t>ють</w:t>
      </w:r>
      <w:r w:rsidR="006603EB" w:rsidRPr="006603EB">
        <w:rPr>
          <w:rFonts w:ascii="Times New Roman" w:hAnsi="Times New Roman" w:cs="Times New Roman"/>
          <w:sz w:val="28"/>
          <w:szCs w:val="28"/>
          <w:lang w:val="uk-UA"/>
        </w:rPr>
        <w:t xml:space="preserve"> середовище, де кожен може працювати на повну потужність, незалежно від своїх особистих характеристик</w:t>
      </w:r>
      <w:r>
        <w:rPr>
          <w:rFonts w:ascii="Times New Roman" w:hAnsi="Times New Roman" w:cs="Times New Roman"/>
          <w:sz w:val="28"/>
          <w:szCs w:val="28"/>
          <w:lang w:val="uk-UA"/>
        </w:rPr>
        <w:t>;</w:t>
      </w:r>
    </w:p>
    <w:p w14:paraId="569EDA67" w14:textId="3E01D812" w:rsidR="006603EB" w:rsidRDefault="00FB4812" w:rsidP="00660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г</w:t>
      </w:r>
      <w:r w:rsidR="006603EB" w:rsidRPr="006603EB">
        <w:rPr>
          <w:rFonts w:ascii="Times New Roman" w:hAnsi="Times New Roman" w:cs="Times New Roman"/>
          <w:sz w:val="28"/>
          <w:szCs w:val="28"/>
          <w:lang w:val="uk-UA"/>
        </w:rPr>
        <w:t xml:space="preserve">нучкість - це здатність </w:t>
      </w:r>
      <w:r>
        <w:rPr>
          <w:rFonts w:ascii="Times New Roman" w:hAnsi="Times New Roman" w:cs="Times New Roman"/>
          <w:sz w:val="28"/>
          <w:szCs w:val="28"/>
          <w:lang w:val="uk-UA"/>
        </w:rPr>
        <w:t xml:space="preserve">організації </w:t>
      </w:r>
      <w:r w:rsidR="006603EB" w:rsidRPr="006603EB">
        <w:rPr>
          <w:rFonts w:ascii="Times New Roman" w:hAnsi="Times New Roman" w:cs="Times New Roman"/>
          <w:sz w:val="28"/>
          <w:szCs w:val="28"/>
          <w:lang w:val="uk-UA"/>
        </w:rPr>
        <w:t xml:space="preserve">пристосовуватися до змін в ринкових умовах та вимогах споживачів. </w:t>
      </w:r>
      <w:r>
        <w:rPr>
          <w:rFonts w:ascii="Times New Roman" w:hAnsi="Times New Roman" w:cs="Times New Roman"/>
          <w:sz w:val="28"/>
          <w:szCs w:val="28"/>
          <w:lang w:val="uk-UA"/>
        </w:rPr>
        <w:t>Організації</w:t>
      </w:r>
      <w:r w:rsidR="006603EB" w:rsidRPr="006603EB">
        <w:rPr>
          <w:rFonts w:ascii="Times New Roman" w:hAnsi="Times New Roman" w:cs="Times New Roman"/>
          <w:sz w:val="28"/>
          <w:szCs w:val="28"/>
          <w:lang w:val="uk-UA"/>
        </w:rPr>
        <w:t xml:space="preserve"> дотриму</w:t>
      </w:r>
      <w:r>
        <w:rPr>
          <w:rFonts w:ascii="Times New Roman" w:hAnsi="Times New Roman" w:cs="Times New Roman"/>
          <w:sz w:val="28"/>
          <w:szCs w:val="28"/>
          <w:lang w:val="uk-UA"/>
        </w:rPr>
        <w:t>ю</w:t>
      </w:r>
      <w:r w:rsidR="006603EB" w:rsidRPr="006603EB">
        <w:rPr>
          <w:rFonts w:ascii="Times New Roman" w:hAnsi="Times New Roman" w:cs="Times New Roman"/>
          <w:sz w:val="28"/>
          <w:szCs w:val="28"/>
          <w:lang w:val="uk-UA"/>
        </w:rPr>
        <w:t>ться принципу "індивідуальний робочий час", що дозволяє працювати з дому або обирати робочий графік, який найкраще відповідає потребам співробітника</w:t>
      </w:r>
      <w:r w:rsidR="009E1FA5">
        <w:rPr>
          <w:rFonts w:ascii="Times New Roman" w:hAnsi="Times New Roman" w:cs="Times New Roman"/>
          <w:sz w:val="28"/>
          <w:szCs w:val="28"/>
          <w:lang w:val="uk-UA"/>
        </w:rPr>
        <w:t xml:space="preserve"> [52, с. 51]</w:t>
      </w:r>
      <w:r w:rsidR="006603EB" w:rsidRPr="006603EB">
        <w:rPr>
          <w:rFonts w:ascii="Times New Roman" w:hAnsi="Times New Roman" w:cs="Times New Roman"/>
          <w:sz w:val="28"/>
          <w:szCs w:val="28"/>
          <w:lang w:val="uk-UA"/>
        </w:rPr>
        <w:t>.</w:t>
      </w:r>
    </w:p>
    <w:p w14:paraId="592BB8EF" w14:textId="06FA077B" w:rsidR="00FB4812" w:rsidRPr="00FB4812" w:rsidRDefault="00FB4812" w:rsidP="00FB481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Водночас, </w:t>
      </w:r>
      <w:r w:rsidRPr="00FB4812">
        <w:rPr>
          <w:rFonts w:ascii="Times New Roman" w:hAnsi="Times New Roman" w:cs="Times New Roman"/>
          <w:sz w:val="28"/>
          <w:szCs w:val="28"/>
          <w:lang w:val="uk-UA"/>
        </w:rPr>
        <w:t xml:space="preserve">японська компанія </w:t>
      </w:r>
      <w:proofErr w:type="spellStart"/>
      <w:r w:rsidRPr="00FB4812">
        <w:rPr>
          <w:rFonts w:ascii="Times New Roman" w:hAnsi="Times New Roman" w:cs="Times New Roman"/>
          <w:sz w:val="28"/>
          <w:szCs w:val="28"/>
          <w:lang w:val="uk-UA"/>
        </w:rPr>
        <w:t>Toyota</w:t>
      </w:r>
      <w:proofErr w:type="spellEnd"/>
      <w:r w:rsidRPr="00FB4812">
        <w:rPr>
          <w:rFonts w:ascii="Times New Roman" w:hAnsi="Times New Roman" w:cs="Times New Roman"/>
          <w:sz w:val="28"/>
          <w:szCs w:val="28"/>
          <w:lang w:val="uk-UA"/>
        </w:rPr>
        <w:t xml:space="preserve"> має систему розвитку персоналу, відому як </w:t>
      </w:r>
      <w:proofErr w:type="spellStart"/>
      <w:r w:rsidRPr="00FB4812">
        <w:rPr>
          <w:rFonts w:ascii="Times New Roman" w:hAnsi="Times New Roman" w:cs="Times New Roman"/>
          <w:sz w:val="28"/>
          <w:szCs w:val="28"/>
          <w:lang w:val="uk-UA"/>
        </w:rPr>
        <w:t>Toyota</w:t>
      </w:r>
      <w:proofErr w:type="spellEnd"/>
      <w:r w:rsidRPr="00FB4812">
        <w:rPr>
          <w:rFonts w:ascii="Times New Roman" w:hAnsi="Times New Roman" w:cs="Times New Roman"/>
          <w:sz w:val="28"/>
          <w:szCs w:val="28"/>
          <w:lang w:val="uk-UA"/>
        </w:rPr>
        <w:t xml:space="preserve"> </w:t>
      </w:r>
      <w:proofErr w:type="spellStart"/>
      <w:r w:rsidRPr="00FB4812">
        <w:rPr>
          <w:rFonts w:ascii="Times New Roman" w:hAnsi="Times New Roman" w:cs="Times New Roman"/>
          <w:sz w:val="28"/>
          <w:szCs w:val="28"/>
          <w:lang w:val="uk-UA"/>
        </w:rPr>
        <w:t>Way</w:t>
      </w:r>
      <w:proofErr w:type="spellEnd"/>
      <w:r w:rsidRPr="00FB4812">
        <w:rPr>
          <w:rFonts w:ascii="Times New Roman" w:hAnsi="Times New Roman" w:cs="Times New Roman"/>
          <w:sz w:val="28"/>
          <w:szCs w:val="28"/>
          <w:lang w:val="uk-UA"/>
        </w:rPr>
        <w:t>, яка базується на концепції "</w:t>
      </w:r>
      <w:proofErr w:type="spellStart"/>
      <w:r w:rsidRPr="00FB4812">
        <w:rPr>
          <w:rFonts w:ascii="Times New Roman" w:hAnsi="Times New Roman" w:cs="Times New Roman"/>
          <w:sz w:val="28"/>
          <w:szCs w:val="28"/>
          <w:lang w:val="uk-UA"/>
        </w:rPr>
        <w:t>Lean</w:t>
      </w:r>
      <w:proofErr w:type="spellEnd"/>
      <w:r w:rsidRPr="00FB4812">
        <w:rPr>
          <w:rFonts w:ascii="Times New Roman" w:hAnsi="Times New Roman" w:cs="Times New Roman"/>
          <w:sz w:val="28"/>
          <w:szCs w:val="28"/>
          <w:lang w:val="uk-UA"/>
        </w:rPr>
        <w:t xml:space="preserve"> </w:t>
      </w:r>
      <w:proofErr w:type="spellStart"/>
      <w:r w:rsidRPr="00FB4812">
        <w:rPr>
          <w:rFonts w:ascii="Times New Roman" w:hAnsi="Times New Roman" w:cs="Times New Roman"/>
          <w:sz w:val="28"/>
          <w:szCs w:val="28"/>
          <w:lang w:val="uk-UA"/>
        </w:rPr>
        <w:t>Production</w:t>
      </w:r>
      <w:proofErr w:type="spellEnd"/>
      <w:r w:rsidRPr="00FB4812">
        <w:rPr>
          <w:rFonts w:ascii="Times New Roman" w:hAnsi="Times New Roman" w:cs="Times New Roman"/>
          <w:sz w:val="28"/>
          <w:szCs w:val="28"/>
          <w:lang w:val="uk-UA"/>
        </w:rPr>
        <w:t>" та включає в себе навчальні програми та системи оцінки роботи працівників. Ця система спрямована на розвиток культури безпеки, постійного удосконалення та розвитку комунікаційних навичок.</w:t>
      </w:r>
      <w:r>
        <w:rPr>
          <w:rFonts w:ascii="Times New Roman" w:hAnsi="Times New Roman" w:cs="Times New Roman"/>
          <w:sz w:val="28"/>
          <w:szCs w:val="28"/>
          <w:lang w:val="uk-UA"/>
        </w:rPr>
        <w:t xml:space="preserve"> </w:t>
      </w:r>
      <w:r w:rsidRPr="00FB4812">
        <w:rPr>
          <w:rFonts w:ascii="Times New Roman" w:hAnsi="Times New Roman" w:cs="Times New Roman"/>
          <w:sz w:val="28"/>
          <w:szCs w:val="28"/>
          <w:lang w:val="uk-UA"/>
        </w:rPr>
        <w:t xml:space="preserve">Ще одним прикладом є компанія </w:t>
      </w:r>
      <w:proofErr w:type="spellStart"/>
      <w:r w:rsidRPr="00FB4812">
        <w:rPr>
          <w:rFonts w:ascii="Times New Roman" w:hAnsi="Times New Roman" w:cs="Times New Roman"/>
          <w:sz w:val="28"/>
          <w:szCs w:val="28"/>
          <w:lang w:val="uk-UA"/>
        </w:rPr>
        <w:t>Honda</w:t>
      </w:r>
      <w:proofErr w:type="spellEnd"/>
      <w:r w:rsidRPr="00FB4812">
        <w:rPr>
          <w:rFonts w:ascii="Times New Roman" w:hAnsi="Times New Roman" w:cs="Times New Roman"/>
          <w:sz w:val="28"/>
          <w:szCs w:val="28"/>
          <w:lang w:val="uk-UA"/>
        </w:rPr>
        <w:t>, яка має свою систему навчання, відому як "</w:t>
      </w:r>
      <w:proofErr w:type="spellStart"/>
      <w:r w:rsidRPr="00FB4812">
        <w:rPr>
          <w:rFonts w:ascii="Times New Roman" w:hAnsi="Times New Roman" w:cs="Times New Roman"/>
          <w:sz w:val="28"/>
          <w:szCs w:val="28"/>
          <w:lang w:val="uk-UA"/>
        </w:rPr>
        <w:t>Honda</w:t>
      </w:r>
      <w:proofErr w:type="spellEnd"/>
      <w:r w:rsidRPr="00FB4812">
        <w:rPr>
          <w:rFonts w:ascii="Times New Roman" w:hAnsi="Times New Roman" w:cs="Times New Roman"/>
          <w:sz w:val="28"/>
          <w:szCs w:val="28"/>
          <w:lang w:val="uk-UA"/>
        </w:rPr>
        <w:t xml:space="preserve"> </w:t>
      </w:r>
      <w:proofErr w:type="spellStart"/>
      <w:r w:rsidRPr="00FB4812">
        <w:rPr>
          <w:rFonts w:ascii="Times New Roman" w:hAnsi="Times New Roman" w:cs="Times New Roman"/>
          <w:sz w:val="28"/>
          <w:szCs w:val="28"/>
          <w:lang w:val="uk-UA"/>
        </w:rPr>
        <w:t>Institute</w:t>
      </w:r>
      <w:proofErr w:type="spellEnd"/>
      <w:r w:rsidRPr="00FB4812">
        <w:rPr>
          <w:rFonts w:ascii="Times New Roman" w:hAnsi="Times New Roman" w:cs="Times New Roman"/>
          <w:sz w:val="28"/>
          <w:szCs w:val="28"/>
          <w:lang w:val="uk-UA"/>
        </w:rPr>
        <w:t>". Ця система передбачає не тільки навчання нових працівників, але і розвиток вже працюючих працівників, зокрема за допомогою програм навчання з питань лідерства та розвитку особистості.</w:t>
      </w:r>
    </w:p>
    <w:p w14:paraId="20573981" w14:textId="40FDAAD4" w:rsidR="00FB4812" w:rsidRPr="00FB4812" w:rsidRDefault="00FB4812" w:rsidP="00FB481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ab/>
      </w:r>
      <w:r w:rsidRPr="00FB4812">
        <w:rPr>
          <w:rFonts w:ascii="Times New Roman" w:hAnsi="Times New Roman" w:cs="Times New Roman"/>
          <w:sz w:val="28"/>
          <w:szCs w:val="28"/>
          <w:lang w:val="uk-UA"/>
        </w:rPr>
        <w:t>Отже, японські та європейські компанії прагнуть до створення сприятливих умов для розвитку та навчання своїх працівників. Вони базуються на принципах, таких як постійне удосконалення, культура безпеки та сприяння творчості та інноваціям. Такі підходи можуть бути корисними для підприємств у будь-якій країні, які прагнуть до зростання та розвитку свого персоналу.</w:t>
      </w:r>
    </w:p>
    <w:p w14:paraId="3AC11A85" w14:textId="1D1F08A6" w:rsidR="00F03514" w:rsidRPr="00161452" w:rsidRDefault="003B3DCE" w:rsidP="00F03514">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r>
      <w:r w:rsidR="00F03514" w:rsidRPr="00161452">
        <w:rPr>
          <w:rFonts w:ascii="Times New Roman" w:hAnsi="Times New Roman" w:cs="Times New Roman"/>
          <w:sz w:val="28"/>
          <w:szCs w:val="28"/>
          <w:lang w:val="uk-UA"/>
        </w:rPr>
        <w:t>Проаналізуємо світовий досвід в розробці стратегії розвитку персоналу на прикладах окремих підприємств</w:t>
      </w:r>
      <w:r w:rsidR="009E1FA5">
        <w:rPr>
          <w:rFonts w:ascii="Times New Roman" w:hAnsi="Times New Roman" w:cs="Times New Roman"/>
          <w:sz w:val="28"/>
          <w:szCs w:val="28"/>
          <w:lang w:val="uk-UA"/>
        </w:rPr>
        <w:t xml:space="preserve"> [48, с. 128]</w:t>
      </w:r>
      <w:r w:rsidR="00F03514" w:rsidRPr="00161452">
        <w:rPr>
          <w:rFonts w:ascii="Times New Roman" w:hAnsi="Times New Roman" w:cs="Times New Roman"/>
          <w:sz w:val="28"/>
          <w:szCs w:val="28"/>
          <w:lang w:val="uk-UA"/>
        </w:rPr>
        <w:t>:</w:t>
      </w:r>
    </w:p>
    <w:p w14:paraId="1D23209B" w14:textId="11A636B8" w:rsidR="00F03514" w:rsidRPr="00161452" w:rsidRDefault="00F03514" w:rsidP="00F03514">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 xml:space="preserve">1) </w:t>
      </w:r>
      <w:proofErr w:type="spellStart"/>
      <w:r w:rsidRPr="00161452">
        <w:rPr>
          <w:rFonts w:ascii="Times New Roman" w:hAnsi="Times New Roman" w:cs="Times New Roman"/>
          <w:sz w:val="28"/>
          <w:szCs w:val="28"/>
          <w:lang w:val="uk-UA"/>
        </w:rPr>
        <w:t>General</w:t>
      </w:r>
      <w:proofErr w:type="spellEnd"/>
      <w:r w:rsidRPr="00161452">
        <w:rPr>
          <w:rFonts w:ascii="Times New Roman" w:hAnsi="Times New Roman" w:cs="Times New Roman"/>
          <w:sz w:val="28"/>
          <w:szCs w:val="28"/>
          <w:lang w:val="uk-UA"/>
        </w:rPr>
        <w:t xml:space="preserve"> </w:t>
      </w:r>
      <w:proofErr w:type="spellStart"/>
      <w:r w:rsidRPr="00161452">
        <w:rPr>
          <w:rFonts w:ascii="Times New Roman" w:hAnsi="Times New Roman" w:cs="Times New Roman"/>
          <w:sz w:val="28"/>
          <w:szCs w:val="28"/>
          <w:lang w:val="uk-UA"/>
        </w:rPr>
        <w:t>Electric</w:t>
      </w:r>
      <w:proofErr w:type="spellEnd"/>
      <w:r w:rsidRPr="00161452">
        <w:rPr>
          <w:rFonts w:ascii="Times New Roman" w:hAnsi="Times New Roman" w:cs="Times New Roman"/>
          <w:sz w:val="28"/>
          <w:szCs w:val="28"/>
          <w:lang w:val="uk-UA"/>
        </w:rPr>
        <w:t xml:space="preserve">  має досвід в розробці стратегії розвитку персоналу, яка базується на системі "рейтингування талантів", що дозволяє виявляти та оцінювати талановитих працівників та розробляти для них індивідуальні плани розвитку. Крім того, </w:t>
      </w:r>
      <w:proofErr w:type="spellStart"/>
      <w:r w:rsidRPr="00161452">
        <w:rPr>
          <w:rFonts w:ascii="Times New Roman" w:hAnsi="Times New Roman" w:cs="Times New Roman"/>
          <w:sz w:val="28"/>
          <w:szCs w:val="28"/>
          <w:lang w:val="uk-UA"/>
        </w:rPr>
        <w:t>General</w:t>
      </w:r>
      <w:proofErr w:type="spellEnd"/>
      <w:r w:rsidRPr="00161452">
        <w:rPr>
          <w:rFonts w:ascii="Times New Roman" w:hAnsi="Times New Roman" w:cs="Times New Roman"/>
          <w:sz w:val="28"/>
          <w:szCs w:val="28"/>
          <w:lang w:val="uk-UA"/>
        </w:rPr>
        <w:t xml:space="preserve"> </w:t>
      </w:r>
      <w:proofErr w:type="spellStart"/>
      <w:r w:rsidRPr="00161452">
        <w:rPr>
          <w:rFonts w:ascii="Times New Roman" w:hAnsi="Times New Roman" w:cs="Times New Roman"/>
          <w:sz w:val="28"/>
          <w:szCs w:val="28"/>
          <w:lang w:val="uk-UA"/>
        </w:rPr>
        <w:t>Electric</w:t>
      </w:r>
      <w:proofErr w:type="spellEnd"/>
      <w:r w:rsidRPr="00161452">
        <w:rPr>
          <w:rFonts w:ascii="Times New Roman" w:hAnsi="Times New Roman" w:cs="Times New Roman"/>
          <w:sz w:val="28"/>
          <w:szCs w:val="28"/>
          <w:lang w:val="uk-UA"/>
        </w:rPr>
        <w:t xml:space="preserve"> пропонує своїм працівникам широкий спектр навчальних програм та можливостей для саморозвитку.</w:t>
      </w:r>
    </w:p>
    <w:p w14:paraId="67A6AE4D" w14:textId="7A48B44B" w:rsidR="00F03514" w:rsidRPr="00161452" w:rsidRDefault="00F03514" w:rsidP="00F03514">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 xml:space="preserve">2) </w:t>
      </w:r>
      <w:proofErr w:type="spellStart"/>
      <w:r w:rsidRPr="00161452">
        <w:rPr>
          <w:rFonts w:ascii="Times New Roman" w:hAnsi="Times New Roman" w:cs="Times New Roman"/>
          <w:sz w:val="28"/>
          <w:szCs w:val="28"/>
          <w:lang w:val="uk-UA"/>
        </w:rPr>
        <w:t>Zappos</w:t>
      </w:r>
      <w:proofErr w:type="spellEnd"/>
      <w:r w:rsidRPr="00161452">
        <w:rPr>
          <w:rFonts w:ascii="Times New Roman" w:hAnsi="Times New Roman" w:cs="Times New Roman"/>
          <w:sz w:val="28"/>
          <w:szCs w:val="28"/>
          <w:lang w:val="uk-UA"/>
        </w:rPr>
        <w:t xml:space="preserve"> має свою стратегію розвитку персоналу, яка базується на тому, що працівники мають бути щасливими та задоволеними своєю роботою. Зокрема, зазначена компанія активно вкладає в навчання та розвиток своїх працівників, організовує для них внутрішні програми навчання, а також пропонує можливості для саморозвитку та самовдосконалення.</w:t>
      </w:r>
    </w:p>
    <w:p w14:paraId="0079B191" w14:textId="315A44CB" w:rsidR="00F03514" w:rsidRPr="00161452" w:rsidRDefault="00F03514" w:rsidP="00F03514">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 xml:space="preserve">3) Компанія </w:t>
      </w:r>
      <w:proofErr w:type="spellStart"/>
      <w:r w:rsidRPr="00161452">
        <w:rPr>
          <w:rFonts w:ascii="Times New Roman" w:hAnsi="Times New Roman" w:cs="Times New Roman"/>
          <w:sz w:val="28"/>
          <w:szCs w:val="28"/>
          <w:lang w:val="uk-UA"/>
        </w:rPr>
        <w:t>HubSpot</w:t>
      </w:r>
      <w:proofErr w:type="spellEnd"/>
      <w:r w:rsidRPr="00161452">
        <w:rPr>
          <w:rFonts w:ascii="Times New Roman" w:hAnsi="Times New Roman" w:cs="Times New Roman"/>
          <w:sz w:val="28"/>
          <w:szCs w:val="28"/>
          <w:lang w:val="uk-UA"/>
        </w:rPr>
        <w:t xml:space="preserve"> має свою стратегію розвитку персоналу, яка базується на системі "гнучкої робочої культури, що дозволяє працівникам працювати з будь-якого місця та з будь-якого пристрою, що забезпечує їм більшу свободу та гнучкість в роботі. </w:t>
      </w:r>
    </w:p>
    <w:p w14:paraId="61F5D118" w14:textId="60C0529D" w:rsidR="00F03514" w:rsidRPr="00161452" w:rsidRDefault="00F03514" w:rsidP="00F03514">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 xml:space="preserve">4) Компанія </w:t>
      </w:r>
      <w:proofErr w:type="spellStart"/>
      <w:r w:rsidRPr="00161452">
        <w:rPr>
          <w:rFonts w:ascii="Times New Roman" w:hAnsi="Times New Roman" w:cs="Times New Roman"/>
          <w:sz w:val="28"/>
          <w:szCs w:val="28"/>
          <w:lang w:val="uk-UA"/>
        </w:rPr>
        <w:t>Patagonia</w:t>
      </w:r>
      <w:proofErr w:type="spellEnd"/>
      <w:r w:rsidRPr="00161452">
        <w:rPr>
          <w:rFonts w:ascii="Times New Roman" w:hAnsi="Times New Roman" w:cs="Times New Roman"/>
          <w:sz w:val="28"/>
          <w:szCs w:val="28"/>
          <w:lang w:val="uk-UA"/>
        </w:rPr>
        <w:t xml:space="preserve"> має свою стратегію розвитку персоналу, яка базується на підтримці балансу між роботою та особистим життям працівників. Компанія встановлює робочі години та гнучкий графік роботи, що дозволяє працівникам займатись особистими справами та зберігати баланс між роботою та особистим життям. </w:t>
      </w:r>
    </w:p>
    <w:p w14:paraId="687EAF6F" w14:textId="77777777" w:rsidR="00F03514" w:rsidRPr="00161452" w:rsidRDefault="00F03514" w:rsidP="00F03514">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 xml:space="preserve">6) Компанія </w:t>
      </w:r>
      <w:proofErr w:type="spellStart"/>
      <w:r w:rsidRPr="00161452">
        <w:rPr>
          <w:rFonts w:ascii="Times New Roman" w:hAnsi="Times New Roman" w:cs="Times New Roman"/>
          <w:sz w:val="28"/>
          <w:szCs w:val="28"/>
          <w:lang w:val="uk-UA"/>
        </w:rPr>
        <w:t>Airbnb</w:t>
      </w:r>
      <w:proofErr w:type="spellEnd"/>
      <w:r w:rsidRPr="00161452">
        <w:rPr>
          <w:rFonts w:ascii="Times New Roman" w:hAnsi="Times New Roman" w:cs="Times New Roman"/>
          <w:sz w:val="28"/>
          <w:szCs w:val="28"/>
          <w:lang w:val="uk-UA"/>
        </w:rPr>
        <w:t xml:space="preserve"> має свою стратегію розвитку персоналу, яка базується на підтримці культури співпраці та комунікації. Компанія ставить перед собою </w:t>
      </w:r>
      <w:r w:rsidRPr="00161452">
        <w:rPr>
          <w:rFonts w:ascii="Times New Roman" w:hAnsi="Times New Roman" w:cs="Times New Roman"/>
          <w:sz w:val="28"/>
          <w:szCs w:val="28"/>
          <w:lang w:val="uk-UA"/>
        </w:rPr>
        <w:lastRenderedPageBreak/>
        <w:t xml:space="preserve">завдання створити команду працівників, які працюють разом на досягнення спільних цілей. </w:t>
      </w:r>
    </w:p>
    <w:p w14:paraId="1890A205" w14:textId="15202BC5" w:rsidR="00F03514" w:rsidRPr="00161452" w:rsidRDefault="00F03514" w:rsidP="00F03514">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 xml:space="preserve">7) Компанія </w:t>
      </w:r>
      <w:proofErr w:type="spellStart"/>
      <w:r w:rsidRPr="00161452">
        <w:rPr>
          <w:rFonts w:ascii="Times New Roman" w:hAnsi="Times New Roman" w:cs="Times New Roman"/>
          <w:sz w:val="28"/>
          <w:szCs w:val="28"/>
          <w:lang w:val="uk-UA"/>
        </w:rPr>
        <w:t>Deloitte</w:t>
      </w:r>
      <w:proofErr w:type="spellEnd"/>
      <w:r w:rsidRPr="00161452">
        <w:rPr>
          <w:rFonts w:ascii="Times New Roman" w:hAnsi="Times New Roman" w:cs="Times New Roman"/>
          <w:sz w:val="28"/>
          <w:szCs w:val="28"/>
          <w:lang w:val="uk-UA"/>
        </w:rPr>
        <w:t xml:space="preserve"> має свою стратегію розвитку персоналу, яка базується на системі "талант-менеджменту". Ця система дозволяє виявляти талановитих працівників та розробляти для них індивідуальні плани розвитку. </w:t>
      </w:r>
    </w:p>
    <w:p w14:paraId="7C25FCAD" w14:textId="1F2372C4" w:rsidR="00F03514" w:rsidRPr="00161452" w:rsidRDefault="003B3DCE" w:rsidP="00F03514">
      <w:pPr>
        <w:spacing w:line="360" w:lineRule="auto"/>
        <w:jc w:val="both"/>
        <w:rPr>
          <w:rFonts w:ascii="Times New Roman" w:hAnsi="Times New Roman" w:cs="Times New Roman"/>
          <w:sz w:val="28"/>
          <w:szCs w:val="28"/>
          <w:lang w:val="uk-UA"/>
        </w:rPr>
      </w:pPr>
      <w:r w:rsidRPr="00161452">
        <w:rPr>
          <w:rFonts w:ascii="Times New Roman" w:hAnsi="Times New Roman" w:cs="Times New Roman"/>
          <w:sz w:val="28"/>
          <w:szCs w:val="28"/>
          <w:lang w:val="uk-UA"/>
        </w:rPr>
        <w:tab/>
        <w:t>Тому, до к</w:t>
      </w:r>
      <w:r w:rsidR="00F03514" w:rsidRPr="00161452">
        <w:rPr>
          <w:rFonts w:ascii="Times New Roman" w:hAnsi="Times New Roman" w:cs="Times New Roman"/>
          <w:sz w:val="28"/>
          <w:szCs w:val="28"/>
          <w:lang w:val="uk-UA"/>
        </w:rPr>
        <w:t>лючов</w:t>
      </w:r>
      <w:r w:rsidRPr="00161452">
        <w:rPr>
          <w:rFonts w:ascii="Times New Roman" w:hAnsi="Times New Roman" w:cs="Times New Roman"/>
          <w:sz w:val="28"/>
          <w:szCs w:val="28"/>
          <w:lang w:val="uk-UA"/>
        </w:rPr>
        <w:t>их</w:t>
      </w:r>
      <w:r w:rsidR="00F03514" w:rsidRPr="00161452">
        <w:rPr>
          <w:rFonts w:ascii="Times New Roman" w:hAnsi="Times New Roman" w:cs="Times New Roman"/>
          <w:sz w:val="28"/>
          <w:szCs w:val="28"/>
          <w:lang w:val="uk-UA"/>
        </w:rPr>
        <w:t xml:space="preserve"> принцип</w:t>
      </w:r>
      <w:r w:rsidRPr="00161452">
        <w:rPr>
          <w:rFonts w:ascii="Times New Roman" w:hAnsi="Times New Roman" w:cs="Times New Roman"/>
          <w:sz w:val="28"/>
          <w:szCs w:val="28"/>
          <w:lang w:val="uk-UA"/>
        </w:rPr>
        <w:t>ів стратегії</w:t>
      </w:r>
      <w:r w:rsidR="00F03514" w:rsidRPr="00161452">
        <w:rPr>
          <w:rFonts w:ascii="Times New Roman" w:hAnsi="Times New Roman" w:cs="Times New Roman"/>
          <w:sz w:val="28"/>
          <w:szCs w:val="28"/>
          <w:lang w:val="uk-UA"/>
        </w:rPr>
        <w:t xml:space="preserve"> розвитку персоналу  </w:t>
      </w:r>
      <w:r w:rsidRPr="00161452">
        <w:rPr>
          <w:rFonts w:ascii="Times New Roman" w:hAnsi="Times New Roman" w:cs="Times New Roman"/>
          <w:sz w:val="28"/>
          <w:szCs w:val="28"/>
          <w:lang w:val="uk-UA"/>
        </w:rPr>
        <w:t>пропонуємо віднести такі</w:t>
      </w:r>
      <w:r w:rsidR="00F03514" w:rsidRPr="00161452">
        <w:rPr>
          <w:rFonts w:ascii="Times New Roman" w:hAnsi="Times New Roman" w:cs="Times New Roman"/>
          <w:sz w:val="28"/>
          <w:szCs w:val="28"/>
          <w:lang w:val="uk-UA"/>
        </w:rPr>
        <w:t>:</w:t>
      </w:r>
      <w:r w:rsidRPr="00161452">
        <w:rPr>
          <w:rFonts w:ascii="Times New Roman" w:hAnsi="Times New Roman" w:cs="Times New Roman"/>
          <w:sz w:val="28"/>
          <w:szCs w:val="28"/>
          <w:lang w:val="uk-UA"/>
        </w:rPr>
        <w:t xml:space="preserve"> </w:t>
      </w:r>
      <w:r w:rsidR="00392C9E">
        <w:rPr>
          <w:rFonts w:ascii="Times New Roman" w:hAnsi="Times New Roman" w:cs="Times New Roman"/>
          <w:sz w:val="28"/>
          <w:szCs w:val="28"/>
          <w:lang w:val="uk-UA"/>
        </w:rPr>
        <w:t>«</w:t>
      </w:r>
      <w:r w:rsidRPr="00161452">
        <w:rPr>
          <w:rFonts w:ascii="Times New Roman" w:hAnsi="Times New Roman" w:cs="Times New Roman"/>
          <w:sz w:val="28"/>
          <w:szCs w:val="28"/>
          <w:lang w:val="uk-UA"/>
        </w:rPr>
        <w:t>в</w:t>
      </w:r>
      <w:r w:rsidR="00F03514" w:rsidRPr="00161452">
        <w:rPr>
          <w:rFonts w:ascii="Times New Roman" w:hAnsi="Times New Roman" w:cs="Times New Roman"/>
          <w:sz w:val="28"/>
          <w:szCs w:val="28"/>
          <w:lang w:val="uk-UA"/>
        </w:rPr>
        <w:t>изначення потреб компанії у талантах та розробка індивідуальних планів розвитку для кожного працівника</w:t>
      </w:r>
      <w:r w:rsidRPr="00161452">
        <w:rPr>
          <w:rFonts w:ascii="Times New Roman" w:hAnsi="Times New Roman" w:cs="Times New Roman"/>
          <w:sz w:val="28"/>
          <w:szCs w:val="28"/>
          <w:lang w:val="uk-UA"/>
        </w:rPr>
        <w:t>;</w:t>
      </w:r>
      <w:r w:rsidR="008D182A">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п</w:t>
      </w:r>
      <w:r w:rsidR="00F03514" w:rsidRPr="00161452">
        <w:rPr>
          <w:rFonts w:ascii="Times New Roman" w:hAnsi="Times New Roman" w:cs="Times New Roman"/>
          <w:sz w:val="28"/>
          <w:szCs w:val="28"/>
          <w:lang w:val="uk-UA"/>
        </w:rPr>
        <w:t>ідтримка навчання та розвитку працівників за допомогою внутрішніх та зовнішніх навчальних програм</w:t>
      </w:r>
      <w:r w:rsidRPr="00161452">
        <w:rPr>
          <w:rFonts w:ascii="Times New Roman" w:hAnsi="Times New Roman" w:cs="Times New Roman"/>
          <w:sz w:val="28"/>
          <w:szCs w:val="28"/>
          <w:lang w:val="uk-UA"/>
        </w:rPr>
        <w:t>;</w:t>
      </w:r>
      <w:r w:rsidR="008D182A">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с</w:t>
      </w:r>
      <w:r w:rsidR="00F03514" w:rsidRPr="00161452">
        <w:rPr>
          <w:rFonts w:ascii="Times New Roman" w:hAnsi="Times New Roman" w:cs="Times New Roman"/>
          <w:sz w:val="28"/>
          <w:szCs w:val="28"/>
          <w:lang w:val="uk-UA"/>
        </w:rPr>
        <w:t>творення культури, яка сприяє комунікації та співпраці працівників</w:t>
      </w:r>
      <w:r w:rsidRPr="00161452">
        <w:rPr>
          <w:rFonts w:ascii="Times New Roman" w:hAnsi="Times New Roman" w:cs="Times New Roman"/>
          <w:sz w:val="28"/>
          <w:szCs w:val="28"/>
          <w:lang w:val="uk-UA"/>
        </w:rPr>
        <w:t>;</w:t>
      </w:r>
      <w:r w:rsidR="008D182A">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п</w:t>
      </w:r>
      <w:r w:rsidR="00F03514" w:rsidRPr="00161452">
        <w:rPr>
          <w:rFonts w:ascii="Times New Roman" w:hAnsi="Times New Roman" w:cs="Times New Roman"/>
          <w:sz w:val="28"/>
          <w:szCs w:val="28"/>
          <w:lang w:val="uk-UA"/>
        </w:rPr>
        <w:t>ідтримка балансу між роботою та особистим життям працівників</w:t>
      </w:r>
      <w:r w:rsidRPr="00161452">
        <w:rPr>
          <w:rFonts w:ascii="Times New Roman" w:hAnsi="Times New Roman" w:cs="Times New Roman"/>
          <w:sz w:val="28"/>
          <w:szCs w:val="28"/>
          <w:lang w:val="uk-UA"/>
        </w:rPr>
        <w:t>;</w:t>
      </w:r>
      <w:r w:rsidR="008D182A">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р</w:t>
      </w:r>
      <w:r w:rsidR="00F03514" w:rsidRPr="00161452">
        <w:rPr>
          <w:rFonts w:ascii="Times New Roman" w:hAnsi="Times New Roman" w:cs="Times New Roman"/>
          <w:sz w:val="28"/>
          <w:szCs w:val="28"/>
          <w:lang w:val="uk-UA"/>
        </w:rPr>
        <w:t>озвиток лідерських навичок серед працівників та створення системи наставництва</w:t>
      </w:r>
      <w:r w:rsidRPr="00161452">
        <w:rPr>
          <w:rFonts w:ascii="Times New Roman" w:hAnsi="Times New Roman" w:cs="Times New Roman"/>
          <w:sz w:val="28"/>
          <w:szCs w:val="28"/>
          <w:lang w:val="uk-UA"/>
        </w:rPr>
        <w:t>;</w:t>
      </w:r>
      <w:r w:rsidR="008D182A">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в</w:t>
      </w:r>
      <w:r w:rsidR="00F03514" w:rsidRPr="00161452">
        <w:rPr>
          <w:rFonts w:ascii="Times New Roman" w:hAnsi="Times New Roman" w:cs="Times New Roman"/>
          <w:sz w:val="28"/>
          <w:szCs w:val="28"/>
          <w:lang w:val="uk-UA"/>
        </w:rPr>
        <w:t>становлення системи оцінки роботи працівників та використання її для розробки індивідуальних планів розвитку</w:t>
      </w:r>
      <w:r w:rsidRPr="00161452">
        <w:rPr>
          <w:rFonts w:ascii="Times New Roman" w:hAnsi="Times New Roman" w:cs="Times New Roman"/>
          <w:sz w:val="28"/>
          <w:szCs w:val="28"/>
          <w:lang w:val="uk-UA"/>
        </w:rPr>
        <w:t>;</w:t>
      </w:r>
      <w:r w:rsidR="008D182A">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с</w:t>
      </w:r>
      <w:r w:rsidR="00F03514" w:rsidRPr="00161452">
        <w:rPr>
          <w:rFonts w:ascii="Times New Roman" w:hAnsi="Times New Roman" w:cs="Times New Roman"/>
          <w:sz w:val="28"/>
          <w:szCs w:val="28"/>
          <w:lang w:val="uk-UA"/>
        </w:rPr>
        <w:t>творення системи мотивації та стимулювання працівників для досягнення спільних цілей компанії</w:t>
      </w:r>
      <w:r w:rsidR="00392C9E">
        <w:rPr>
          <w:rFonts w:ascii="Times New Roman" w:hAnsi="Times New Roman" w:cs="Times New Roman"/>
          <w:sz w:val="28"/>
          <w:szCs w:val="28"/>
          <w:lang w:val="uk-UA"/>
        </w:rPr>
        <w:t>»</w:t>
      </w:r>
      <w:r w:rsidR="00F03514" w:rsidRPr="00161452">
        <w:rPr>
          <w:rFonts w:ascii="Times New Roman" w:hAnsi="Times New Roman" w:cs="Times New Roman"/>
          <w:sz w:val="28"/>
          <w:szCs w:val="28"/>
          <w:lang w:val="uk-UA"/>
        </w:rPr>
        <w:t>.</w:t>
      </w:r>
    </w:p>
    <w:p w14:paraId="7BE80BE3" w14:textId="041F7651" w:rsidR="007046CF" w:rsidRPr="00161452" w:rsidRDefault="003B3DCE" w:rsidP="002A2D87">
      <w:pPr>
        <w:spacing w:line="360" w:lineRule="auto"/>
        <w:jc w:val="both"/>
        <w:rPr>
          <w:rFonts w:ascii="Times New Roman" w:hAnsi="Times New Roman" w:cs="Times New Roman"/>
          <w:sz w:val="28"/>
          <w:szCs w:val="28"/>
        </w:rPr>
      </w:pPr>
      <w:r w:rsidRPr="00161452">
        <w:rPr>
          <w:rFonts w:ascii="Times New Roman" w:hAnsi="Times New Roman" w:cs="Times New Roman"/>
          <w:sz w:val="28"/>
          <w:szCs w:val="28"/>
          <w:lang w:val="uk-UA"/>
        </w:rPr>
        <w:tab/>
      </w:r>
      <w:r w:rsidR="00F03514" w:rsidRPr="00161452">
        <w:rPr>
          <w:rFonts w:ascii="Times New Roman" w:hAnsi="Times New Roman" w:cs="Times New Roman"/>
          <w:sz w:val="28"/>
          <w:szCs w:val="28"/>
          <w:lang w:val="uk-UA"/>
        </w:rPr>
        <w:t>Взагалі, стратегія розвитку персоналу повинна бути розроблена з урахуванням потреб компанії та її працівників, а також з урахуванням світового досвіду та найкращих практик в галузі.</w:t>
      </w:r>
      <w:r w:rsidR="008D182A">
        <w:rPr>
          <w:rFonts w:ascii="Times New Roman" w:hAnsi="Times New Roman" w:cs="Times New Roman"/>
          <w:sz w:val="28"/>
          <w:szCs w:val="28"/>
          <w:lang w:val="uk-UA"/>
        </w:rPr>
        <w:t xml:space="preserve"> </w:t>
      </w:r>
      <w:r w:rsidR="00AF3F57" w:rsidRPr="00161452">
        <w:rPr>
          <w:rFonts w:ascii="Times New Roman" w:hAnsi="Times New Roman" w:cs="Times New Roman"/>
          <w:sz w:val="28"/>
          <w:szCs w:val="28"/>
          <w:lang w:val="uk"/>
        </w:rPr>
        <w:t>Тому, н</w:t>
      </w:r>
      <w:r w:rsidR="007046CF" w:rsidRPr="00161452">
        <w:rPr>
          <w:rFonts w:ascii="Times New Roman" w:hAnsi="Times New Roman" w:cs="Times New Roman"/>
          <w:sz w:val="28"/>
          <w:szCs w:val="28"/>
          <w:lang w:val="uk"/>
        </w:rPr>
        <w:t>а наш погляд, існує кілька ключових стратегій, які можна використовувати для розвитку персоналу на підприємстві:</w:t>
      </w:r>
    </w:p>
    <w:p w14:paraId="41FD817F" w14:textId="31811648" w:rsidR="007046CF" w:rsidRPr="00161452" w:rsidRDefault="007046CF" w:rsidP="002A2D87">
      <w:pPr>
        <w:spacing w:line="360" w:lineRule="auto"/>
        <w:jc w:val="both"/>
        <w:rPr>
          <w:rFonts w:ascii="Times New Roman" w:hAnsi="Times New Roman" w:cs="Times New Roman"/>
          <w:sz w:val="28"/>
          <w:szCs w:val="28"/>
        </w:rPr>
      </w:pPr>
      <w:r w:rsidRPr="00161452">
        <w:rPr>
          <w:rFonts w:ascii="Times New Roman" w:hAnsi="Times New Roman" w:cs="Times New Roman"/>
          <w:sz w:val="28"/>
          <w:szCs w:val="28"/>
        </w:rPr>
        <w:tab/>
      </w:r>
      <w:r w:rsidRPr="00161452">
        <w:rPr>
          <w:rFonts w:ascii="Times New Roman" w:hAnsi="Times New Roman" w:cs="Times New Roman"/>
          <w:sz w:val="28"/>
          <w:szCs w:val="28"/>
          <w:lang w:val="uk-UA"/>
        </w:rPr>
        <w:t xml:space="preserve">1) </w:t>
      </w:r>
      <w:r w:rsidRPr="00161452">
        <w:rPr>
          <w:rFonts w:ascii="Times New Roman" w:hAnsi="Times New Roman" w:cs="Times New Roman"/>
          <w:sz w:val="28"/>
          <w:szCs w:val="28"/>
          <w:lang w:val="uk"/>
        </w:rPr>
        <w:t>Навчання та розвиток: Підприємство може надавати програми навчання та розвитку для підвищення навичок та знань працівників, що може включати внутрішнє навчання, онлайн-курси та зовнішні навчальні програми;</w:t>
      </w:r>
    </w:p>
    <w:p w14:paraId="355DAC05" w14:textId="2A464F26" w:rsidR="007046CF" w:rsidRPr="00161452" w:rsidRDefault="007046CF" w:rsidP="002A2D87">
      <w:pPr>
        <w:spacing w:line="360" w:lineRule="auto"/>
        <w:jc w:val="both"/>
        <w:rPr>
          <w:rFonts w:ascii="Times New Roman" w:hAnsi="Times New Roman" w:cs="Times New Roman"/>
          <w:sz w:val="28"/>
          <w:szCs w:val="28"/>
        </w:rPr>
      </w:pPr>
      <w:r w:rsidRPr="00161452">
        <w:rPr>
          <w:rFonts w:ascii="Times New Roman" w:hAnsi="Times New Roman" w:cs="Times New Roman"/>
          <w:sz w:val="28"/>
          <w:szCs w:val="28"/>
          <w:lang w:val="uk"/>
        </w:rPr>
        <w:tab/>
        <w:t xml:space="preserve">2) Наставництво та </w:t>
      </w:r>
      <w:proofErr w:type="spellStart"/>
      <w:r w:rsidRPr="00161452">
        <w:rPr>
          <w:rFonts w:ascii="Times New Roman" w:hAnsi="Times New Roman" w:cs="Times New Roman"/>
          <w:sz w:val="28"/>
          <w:szCs w:val="28"/>
          <w:lang w:val="uk"/>
        </w:rPr>
        <w:t>коучинг</w:t>
      </w:r>
      <w:proofErr w:type="spellEnd"/>
      <w:r w:rsidRPr="00161452">
        <w:rPr>
          <w:rFonts w:ascii="Times New Roman" w:hAnsi="Times New Roman" w:cs="Times New Roman"/>
          <w:sz w:val="28"/>
          <w:szCs w:val="28"/>
          <w:lang w:val="uk"/>
        </w:rPr>
        <w:t>: Підприємство може призначати наставників та тренерів працівникам, щоб допомогти їм розвинути свої навички та керувати ними у кар'єрному зростанні, що може допомогти співробітникам отримати цінну інформацію та перспективи від досвідчених професіоналів;</w:t>
      </w:r>
    </w:p>
    <w:p w14:paraId="659D0F36" w14:textId="4B19602B" w:rsidR="007046CF" w:rsidRPr="00161452" w:rsidRDefault="007046CF" w:rsidP="002A2D87">
      <w:pPr>
        <w:spacing w:line="360" w:lineRule="auto"/>
        <w:jc w:val="both"/>
        <w:rPr>
          <w:rFonts w:ascii="Times New Roman" w:hAnsi="Times New Roman" w:cs="Times New Roman"/>
          <w:sz w:val="28"/>
          <w:szCs w:val="28"/>
        </w:rPr>
      </w:pPr>
      <w:r w:rsidRPr="00161452">
        <w:rPr>
          <w:rFonts w:ascii="Times New Roman" w:hAnsi="Times New Roman" w:cs="Times New Roman"/>
          <w:sz w:val="28"/>
          <w:szCs w:val="28"/>
          <w:lang w:val="uk"/>
        </w:rPr>
        <w:tab/>
        <w:t xml:space="preserve">3) Планування кар'єрного шляху: Підприємство може створити програму планування кар'єрного шляху для співробітників, яка передбачає постановку </w:t>
      </w:r>
      <w:r w:rsidRPr="00161452">
        <w:rPr>
          <w:rFonts w:ascii="Times New Roman" w:hAnsi="Times New Roman" w:cs="Times New Roman"/>
          <w:sz w:val="28"/>
          <w:szCs w:val="28"/>
          <w:lang w:val="uk"/>
        </w:rPr>
        <w:lastRenderedPageBreak/>
        <w:t>чітких цілей і завдань для їх кар'єрного зростання всередині організації, що може допомогти співробітникам відчувати себе мотивованими та залученими, знаючи, що є чіткі можливості для просування;</w:t>
      </w:r>
    </w:p>
    <w:p w14:paraId="555D6AD3" w14:textId="1839684E" w:rsidR="007046CF" w:rsidRPr="00161452" w:rsidRDefault="007046CF" w:rsidP="002A2D87">
      <w:pPr>
        <w:spacing w:line="360" w:lineRule="auto"/>
        <w:jc w:val="both"/>
        <w:rPr>
          <w:rFonts w:ascii="Times New Roman" w:hAnsi="Times New Roman" w:cs="Times New Roman"/>
          <w:sz w:val="28"/>
          <w:szCs w:val="28"/>
        </w:rPr>
      </w:pPr>
      <w:r w:rsidRPr="00161452">
        <w:rPr>
          <w:rFonts w:ascii="Times New Roman" w:hAnsi="Times New Roman" w:cs="Times New Roman"/>
          <w:sz w:val="28"/>
          <w:szCs w:val="28"/>
          <w:lang w:val="uk"/>
        </w:rPr>
        <w:tab/>
        <w:t xml:space="preserve">4) Управління ефективністю: Підприємство може створити систему управління ефективністю, яка забезпечує регулярний зворотний зв'язок з працівниками щодо їх роботи, а також плани </w:t>
      </w:r>
      <w:proofErr w:type="spellStart"/>
      <w:r w:rsidRPr="00161452">
        <w:rPr>
          <w:rFonts w:ascii="Times New Roman" w:hAnsi="Times New Roman" w:cs="Times New Roman"/>
          <w:sz w:val="28"/>
          <w:szCs w:val="28"/>
          <w:lang w:val="uk"/>
        </w:rPr>
        <w:t>коучингу</w:t>
      </w:r>
      <w:proofErr w:type="spellEnd"/>
      <w:r w:rsidRPr="00161452">
        <w:rPr>
          <w:rFonts w:ascii="Times New Roman" w:hAnsi="Times New Roman" w:cs="Times New Roman"/>
          <w:sz w:val="28"/>
          <w:szCs w:val="28"/>
          <w:lang w:val="uk"/>
        </w:rPr>
        <w:t xml:space="preserve"> та розвитку, щоб допомогти їм покращити свої навички та можливості;</w:t>
      </w:r>
    </w:p>
    <w:p w14:paraId="7BD8032E" w14:textId="16598BFE" w:rsidR="007046CF" w:rsidRPr="00161452" w:rsidRDefault="007046CF" w:rsidP="002A2D87">
      <w:pPr>
        <w:spacing w:line="360" w:lineRule="auto"/>
        <w:jc w:val="both"/>
        <w:rPr>
          <w:rFonts w:ascii="Times New Roman" w:hAnsi="Times New Roman" w:cs="Times New Roman"/>
          <w:sz w:val="28"/>
          <w:szCs w:val="28"/>
        </w:rPr>
      </w:pPr>
      <w:r w:rsidRPr="00161452">
        <w:rPr>
          <w:rFonts w:ascii="Times New Roman" w:hAnsi="Times New Roman" w:cs="Times New Roman"/>
          <w:sz w:val="28"/>
          <w:szCs w:val="28"/>
          <w:lang w:val="uk"/>
        </w:rPr>
        <w:tab/>
        <w:t>5) Планування наступництва: Підприємство може реалізувати програму планування наступності для визначення та підготовки працівників до майбутніх керівних ролей в організації, що може допомогти забезпечити підприємству потужний потік талантів для виконання критично важливих ролей;</w:t>
      </w:r>
    </w:p>
    <w:p w14:paraId="28FEF672" w14:textId="6583C6C2" w:rsidR="007046CF" w:rsidRPr="00161452" w:rsidRDefault="007046CF" w:rsidP="002A2D87">
      <w:pPr>
        <w:spacing w:line="360" w:lineRule="auto"/>
        <w:jc w:val="both"/>
        <w:rPr>
          <w:rFonts w:ascii="Times New Roman" w:hAnsi="Times New Roman" w:cs="Times New Roman"/>
          <w:sz w:val="28"/>
          <w:szCs w:val="28"/>
          <w:lang w:val="uk"/>
        </w:rPr>
      </w:pPr>
      <w:r w:rsidRPr="00161452">
        <w:rPr>
          <w:rFonts w:ascii="Times New Roman" w:hAnsi="Times New Roman" w:cs="Times New Roman"/>
          <w:sz w:val="28"/>
          <w:szCs w:val="28"/>
          <w:lang w:val="uk"/>
        </w:rPr>
        <w:tab/>
        <w:t>6) Залучення співробітників: Підприємство може створити культуру залучення співробітників, залучаючи співробітників до процесів прийняття рішень, визнаючи їх внесок і створюючи позитивне робоче середовище, яке сприяє творчості, інноваціям та співпраці;</w:t>
      </w:r>
    </w:p>
    <w:p w14:paraId="61D4B5A3" w14:textId="77777777" w:rsidR="007046CF" w:rsidRPr="00161452" w:rsidRDefault="007046CF" w:rsidP="00191CB4">
      <w:pPr>
        <w:spacing w:line="360" w:lineRule="auto"/>
        <w:jc w:val="both"/>
        <w:rPr>
          <w:rFonts w:ascii="Times New Roman" w:hAnsi="Times New Roman" w:cs="Times New Roman"/>
          <w:sz w:val="28"/>
          <w:szCs w:val="28"/>
          <w:lang w:val="uk"/>
        </w:rPr>
      </w:pPr>
      <w:r w:rsidRPr="00161452">
        <w:rPr>
          <w:rFonts w:ascii="Times New Roman" w:hAnsi="Times New Roman" w:cs="Times New Roman"/>
          <w:sz w:val="28"/>
          <w:szCs w:val="28"/>
          <w:lang w:val="uk"/>
        </w:rPr>
        <w:tab/>
        <w:t xml:space="preserve">7) Різноманіття та </w:t>
      </w:r>
      <w:proofErr w:type="spellStart"/>
      <w:r w:rsidRPr="00161452">
        <w:rPr>
          <w:rFonts w:ascii="Times New Roman" w:hAnsi="Times New Roman" w:cs="Times New Roman"/>
          <w:sz w:val="28"/>
          <w:szCs w:val="28"/>
          <w:lang w:val="uk"/>
        </w:rPr>
        <w:t>інклюзивність</w:t>
      </w:r>
      <w:proofErr w:type="spellEnd"/>
      <w:r w:rsidRPr="00161452">
        <w:rPr>
          <w:rFonts w:ascii="Times New Roman" w:hAnsi="Times New Roman" w:cs="Times New Roman"/>
          <w:sz w:val="28"/>
          <w:szCs w:val="28"/>
          <w:lang w:val="uk"/>
        </w:rPr>
        <w:t xml:space="preserve">: Підприємство може розробити програму різноманіття та </w:t>
      </w:r>
      <w:proofErr w:type="spellStart"/>
      <w:r w:rsidRPr="00161452">
        <w:rPr>
          <w:rFonts w:ascii="Times New Roman" w:hAnsi="Times New Roman" w:cs="Times New Roman"/>
          <w:sz w:val="28"/>
          <w:szCs w:val="28"/>
          <w:lang w:val="uk"/>
        </w:rPr>
        <w:t>інклюзивності</w:t>
      </w:r>
      <w:proofErr w:type="spellEnd"/>
      <w:r w:rsidRPr="00161452">
        <w:rPr>
          <w:rFonts w:ascii="Times New Roman" w:hAnsi="Times New Roman" w:cs="Times New Roman"/>
          <w:sz w:val="28"/>
          <w:szCs w:val="28"/>
          <w:lang w:val="uk"/>
        </w:rPr>
        <w:t xml:space="preserve">, щоб створити більш інклюзивне робоче місце та сприяти різноманітності у </w:t>
      </w:r>
      <w:proofErr w:type="spellStart"/>
      <w:r w:rsidRPr="00161452">
        <w:rPr>
          <w:rFonts w:ascii="Times New Roman" w:hAnsi="Times New Roman" w:cs="Times New Roman"/>
          <w:sz w:val="28"/>
          <w:szCs w:val="28"/>
          <w:lang w:val="uk"/>
        </w:rPr>
        <w:t>наймі</w:t>
      </w:r>
      <w:proofErr w:type="spellEnd"/>
      <w:r w:rsidRPr="00161452">
        <w:rPr>
          <w:rFonts w:ascii="Times New Roman" w:hAnsi="Times New Roman" w:cs="Times New Roman"/>
          <w:sz w:val="28"/>
          <w:szCs w:val="28"/>
          <w:lang w:val="uk"/>
        </w:rPr>
        <w:t xml:space="preserve"> та просуванні по службі, що може призвести до більш різноманітної та інноваційної робочої сили, а також допомогти залучити ширший пул талантів;</w:t>
      </w:r>
    </w:p>
    <w:p w14:paraId="51C0AA68" w14:textId="77777777" w:rsidR="00700B07" w:rsidRPr="00161452" w:rsidRDefault="007046CF" w:rsidP="00191CB4">
      <w:pPr>
        <w:spacing w:line="360" w:lineRule="auto"/>
        <w:jc w:val="both"/>
        <w:rPr>
          <w:rFonts w:ascii="Times New Roman" w:hAnsi="Times New Roman" w:cs="Times New Roman"/>
          <w:sz w:val="28"/>
          <w:szCs w:val="28"/>
          <w:lang w:val="uk"/>
        </w:rPr>
      </w:pPr>
      <w:r w:rsidRPr="00161452">
        <w:rPr>
          <w:rFonts w:ascii="Times New Roman" w:hAnsi="Times New Roman" w:cs="Times New Roman"/>
          <w:sz w:val="28"/>
          <w:szCs w:val="28"/>
          <w:lang w:val="uk"/>
        </w:rPr>
        <w:tab/>
        <w:t>8) Гнучкі умови роботи: Підприємство може запропонувати гнучкі умови роботи, такі як віддалена робота, гнучкий графік та розподіл роботи, щоб допомогти працівникам досягти балансу між роботою та особистим життям та зменшити стрес</w:t>
      </w:r>
      <w:r w:rsidR="00700B07" w:rsidRPr="00161452">
        <w:rPr>
          <w:rFonts w:ascii="Times New Roman" w:hAnsi="Times New Roman" w:cs="Times New Roman"/>
          <w:sz w:val="28"/>
          <w:szCs w:val="28"/>
          <w:lang w:val="uk"/>
        </w:rPr>
        <w:t>, що</w:t>
      </w:r>
      <w:r w:rsidRPr="00161452">
        <w:rPr>
          <w:rFonts w:ascii="Times New Roman" w:hAnsi="Times New Roman" w:cs="Times New Roman"/>
          <w:sz w:val="28"/>
          <w:szCs w:val="28"/>
          <w:lang w:val="uk"/>
        </w:rPr>
        <w:t xml:space="preserve"> також може допомогти залучити та утримати найкращих талантів, які цінують гнучкість</w:t>
      </w:r>
      <w:r w:rsidR="00700B07" w:rsidRPr="00161452">
        <w:rPr>
          <w:rFonts w:ascii="Times New Roman" w:hAnsi="Times New Roman" w:cs="Times New Roman"/>
          <w:sz w:val="28"/>
          <w:szCs w:val="28"/>
          <w:lang w:val="uk"/>
        </w:rPr>
        <w:t>;</w:t>
      </w:r>
    </w:p>
    <w:p w14:paraId="4E4576F3" w14:textId="0600C333" w:rsidR="007046CF" w:rsidRPr="00161452" w:rsidRDefault="00700B07" w:rsidP="00191CB4">
      <w:pPr>
        <w:spacing w:line="360" w:lineRule="auto"/>
        <w:jc w:val="both"/>
        <w:rPr>
          <w:rFonts w:ascii="Times New Roman" w:hAnsi="Times New Roman" w:cs="Times New Roman"/>
          <w:sz w:val="28"/>
          <w:szCs w:val="28"/>
          <w:lang w:val="uk"/>
        </w:rPr>
      </w:pPr>
      <w:r w:rsidRPr="00161452">
        <w:rPr>
          <w:rFonts w:ascii="Times New Roman" w:hAnsi="Times New Roman" w:cs="Times New Roman"/>
          <w:sz w:val="28"/>
          <w:szCs w:val="28"/>
          <w:lang w:val="uk"/>
        </w:rPr>
        <w:tab/>
        <w:t xml:space="preserve">9) </w:t>
      </w:r>
      <w:r w:rsidR="007046CF" w:rsidRPr="00161452">
        <w:rPr>
          <w:rFonts w:ascii="Times New Roman" w:hAnsi="Times New Roman" w:cs="Times New Roman"/>
          <w:sz w:val="28"/>
          <w:szCs w:val="28"/>
          <w:lang w:val="uk"/>
        </w:rPr>
        <w:t>Оздоровлення співробітників: Підприємство може визначити пріоритетність оздоровлення співробітників, пропонуючи оздоровчі програми, підтримку психічного здоров'я та пільги на медичне страхування</w:t>
      </w:r>
      <w:r w:rsidRPr="00161452">
        <w:rPr>
          <w:rFonts w:ascii="Times New Roman" w:hAnsi="Times New Roman" w:cs="Times New Roman"/>
          <w:sz w:val="28"/>
          <w:szCs w:val="28"/>
          <w:lang w:val="uk"/>
        </w:rPr>
        <w:t xml:space="preserve">, що </w:t>
      </w:r>
      <w:r w:rsidR="007046CF" w:rsidRPr="00161452">
        <w:rPr>
          <w:rFonts w:ascii="Times New Roman" w:hAnsi="Times New Roman" w:cs="Times New Roman"/>
          <w:sz w:val="28"/>
          <w:szCs w:val="28"/>
          <w:lang w:val="uk"/>
        </w:rPr>
        <w:t xml:space="preserve">може </w:t>
      </w:r>
      <w:r w:rsidR="007046CF" w:rsidRPr="00161452">
        <w:rPr>
          <w:rFonts w:ascii="Times New Roman" w:hAnsi="Times New Roman" w:cs="Times New Roman"/>
          <w:sz w:val="28"/>
          <w:szCs w:val="28"/>
          <w:lang w:val="uk"/>
        </w:rPr>
        <w:lastRenderedPageBreak/>
        <w:t>поліпшити добробут співробітників, зменшити прогули і підвищити продуктивність</w:t>
      </w:r>
      <w:r w:rsidRPr="00161452">
        <w:rPr>
          <w:rFonts w:ascii="Times New Roman" w:hAnsi="Times New Roman" w:cs="Times New Roman"/>
          <w:sz w:val="28"/>
          <w:szCs w:val="28"/>
          <w:lang w:val="uk"/>
        </w:rPr>
        <w:t>;</w:t>
      </w:r>
    </w:p>
    <w:p w14:paraId="59F128B5" w14:textId="1EB1B493" w:rsidR="007046CF" w:rsidRPr="00161452" w:rsidRDefault="00700B07" w:rsidP="00191CB4">
      <w:pPr>
        <w:spacing w:line="360" w:lineRule="auto"/>
        <w:jc w:val="both"/>
        <w:rPr>
          <w:rFonts w:ascii="Times New Roman" w:hAnsi="Times New Roman" w:cs="Times New Roman"/>
          <w:sz w:val="28"/>
          <w:szCs w:val="28"/>
          <w:lang w:val="uk"/>
        </w:rPr>
      </w:pPr>
      <w:r w:rsidRPr="00161452">
        <w:rPr>
          <w:rFonts w:ascii="Times New Roman" w:hAnsi="Times New Roman" w:cs="Times New Roman"/>
          <w:sz w:val="28"/>
          <w:szCs w:val="28"/>
          <w:lang w:val="uk"/>
        </w:rPr>
        <w:tab/>
        <w:t xml:space="preserve">10) </w:t>
      </w:r>
      <w:r w:rsidR="007046CF" w:rsidRPr="00161452">
        <w:rPr>
          <w:rFonts w:ascii="Times New Roman" w:hAnsi="Times New Roman" w:cs="Times New Roman"/>
          <w:sz w:val="28"/>
          <w:szCs w:val="28"/>
          <w:lang w:val="uk"/>
        </w:rPr>
        <w:t>Залучення талантів: Підприємство може розробити програму залучення талантів для залучення та утримання найкращих талантів</w:t>
      </w:r>
      <w:r w:rsidRPr="00161452">
        <w:rPr>
          <w:rFonts w:ascii="Times New Roman" w:hAnsi="Times New Roman" w:cs="Times New Roman"/>
          <w:sz w:val="28"/>
          <w:szCs w:val="28"/>
          <w:lang w:val="uk"/>
        </w:rPr>
        <w:t>, що</w:t>
      </w:r>
      <w:r w:rsidR="007046CF" w:rsidRPr="00161452">
        <w:rPr>
          <w:rFonts w:ascii="Times New Roman" w:hAnsi="Times New Roman" w:cs="Times New Roman"/>
          <w:sz w:val="28"/>
          <w:szCs w:val="28"/>
          <w:lang w:val="uk"/>
        </w:rPr>
        <w:t xml:space="preserve"> може включати створення бренду роботодавця, який відображає культуру та цінності компанії, пропонуючи конкурентоспроможні пакети компенсацій та пільг, а також надаючи можливості для кар'єрного росту та розвитку.</w:t>
      </w:r>
    </w:p>
    <w:p w14:paraId="13B39F31" w14:textId="276293F1" w:rsidR="007046CF" w:rsidRDefault="00700B07" w:rsidP="00191CB4">
      <w:pPr>
        <w:spacing w:line="360" w:lineRule="auto"/>
        <w:jc w:val="both"/>
        <w:rPr>
          <w:rFonts w:ascii="Times New Roman" w:hAnsi="Times New Roman" w:cs="Times New Roman"/>
          <w:sz w:val="28"/>
          <w:szCs w:val="28"/>
          <w:lang w:val="uk"/>
        </w:rPr>
      </w:pPr>
      <w:r w:rsidRPr="00161452">
        <w:rPr>
          <w:rFonts w:ascii="Times New Roman" w:hAnsi="Times New Roman" w:cs="Times New Roman"/>
          <w:sz w:val="28"/>
          <w:szCs w:val="28"/>
          <w:lang w:val="uk"/>
        </w:rPr>
        <w:tab/>
        <w:t xml:space="preserve">Відтак, впроваджуючи зазначені стратегії, підприємство може створити культуру навчання та розвитку, підвищити залученість співробітників, а також утримати та залучити найкращих талантів. </w:t>
      </w:r>
      <w:r w:rsidR="007046CF" w:rsidRPr="00161452">
        <w:rPr>
          <w:rFonts w:ascii="Times New Roman" w:hAnsi="Times New Roman" w:cs="Times New Roman"/>
          <w:sz w:val="28"/>
          <w:szCs w:val="28"/>
          <w:lang w:val="uk"/>
        </w:rPr>
        <w:t xml:space="preserve">Загалом, розвиток персоналу на підприємстві має вирішальне значення для створення сильної, залученої та інноваційної робочої сили, яка може сприяти успіху організації. </w:t>
      </w:r>
      <w:r w:rsidRPr="00161452">
        <w:rPr>
          <w:rFonts w:ascii="Times New Roman" w:hAnsi="Times New Roman" w:cs="Times New Roman"/>
          <w:sz w:val="28"/>
          <w:szCs w:val="28"/>
          <w:lang w:val="uk"/>
        </w:rPr>
        <w:t xml:space="preserve">Застосовуючи </w:t>
      </w:r>
      <w:r w:rsidR="007046CF" w:rsidRPr="00161452">
        <w:rPr>
          <w:rFonts w:ascii="Times New Roman" w:hAnsi="Times New Roman" w:cs="Times New Roman"/>
          <w:sz w:val="28"/>
          <w:szCs w:val="28"/>
          <w:lang w:val="uk"/>
        </w:rPr>
        <w:t>ці стратегії, підприємство може сприяти залученню та добробуту співробітників, а також залучати та утримувати найкращих талантів, що в кінцевому підсумку призведе до підвищення продуктивності та прибутковості.</w:t>
      </w:r>
    </w:p>
    <w:p w14:paraId="47DE9397" w14:textId="77777777" w:rsidR="000879CB" w:rsidRPr="00161452" w:rsidRDefault="000879CB" w:rsidP="000879CB">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r>
      <w:r w:rsidRPr="00161452">
        <w:rPr>
          <w:rFonts w:ascii="Times New Roman" w:hAnsi="Times New Roman" w:cs="Times New Roman"/>
          <w:sz w:val="28"/>
          <w:szCs w:val="28"/>
          <w:lang w:val="uk"/>
        </w:rPr>
        <w:t>На сьогодні, щоб утримати високопродуктивних працівників, необхідно інвестувати в програми розвитку співробітників. Оскільки підприємства стикаються з рекордно високою нестачею кадрів у всьому світі, лідери, які перекваліфіковують і підвищують кваліфікацію своєї робочої сили - і цінують індивідуальні потреби співробітників - є тими, хто забезпечить їх утримання.</w:t>
      </w:r>
    </w:p>
    <w:p w14:paraId="367DE581" w14:textId="1F97B58C" w:rsidR="00392C9E" w:rsidRDefault="000879CB" w:rsidP="00392C9E">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Відтак, основні п</w:t>
      </w:r>
      <w:r w:rsidRPr="000879CB">
        <w:rPr>
          <w:rFonts w:ascii="Times New Roman" w:hAnsi="Times New Roman" w:cs="Times New Roman"/>
          <w:sz w:val="28"/>
          <w:szCs w:val="28"/>
          <w:lang w:val="uk"/>
        </w:rPr>
        <w:t>роблеми та шляхи реалізації стратегії розвитку персоналу на ТОВ «МК БЕТОН»</w:t>
      </w:r>
      <w:r>
        <w:rPr>
          <w:rFonts w:ascii="Times New Roman" w:hAnsi="Times New Roman" w:cs="Times New Roman"/>
          <w:sz w:val="28"/>
          <w:szCs w:val="28"/>
          <w:lang w:val="uk"/>
        </w:rPr>
        <w:t xml:space="preserve"> відображено в табл. 3.1.</w:t>
      </w:r>
    </w:p>
    <w:p w14:paraId="16DA46E7" w14:textId="77777777" w:rsidR="00392C9E" w:rsidRPr="00AC46EB" w:rsidRDefault="00392C9E" w:rsidP="00392C9E">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Відтак, до основних з</w:t>
      </w:r>
      <w:r w:rsidRPr="00AC46EB">
        <w:rPr>
          <w:rFonts w:ascii="Times New Roman" w:hAnsi="Times New Roman" w:cs="Times New Roman"/>
          <w:sz w:val="28"/>
          <w:szCs w:val="28"/>
          <w:lang w:val="uk"/>
        </w:rPr>
        <w:t>аход</w:t>
      </w:r>
      <w:r>
        <w:rPr>
          <w:rFonts w:ascii="Times New Roman" w:hAnsi="Times New Roman" w:cs="Times New Roman"/>
          <w:sz w:val="28"/>
          <w:szCs w:val="28"/>
          <w:lang w:val="uk"/>
        </w:rPr>
        <w:t>ів</w:t>
      </w:r>
      <w:r w:rsidRPr="00AC46EB">
        <w:rPr>
          <w:rFonts w:ascii="Times New Roman" w:hAnsi="Times New Roman" w:cs="Times New Roman"/>
          <w:sz w:val="28"/>
          <w:szCs w:val="28"/>
          <w:lang w:val="uk"/>
        </w:rPr>
        <w:t>, які можуть бути використані для реалізації стратегії розвитку персоналу в умовах цифрової економіки</w:t>
      </w:r>
      <w:r w:rsidRPr="000879CB">
        <w:t xml:space="preserve"> </w:t>
      </w:r>
      <w:r w:rsidRPr="000879CB">
        <w:rPr>
          <w:rFonts w:ascii="Times New Roman" w:hAnsi="Times New Roman" w:cs="Times New Roman"/>
          <w:sz w:val="28"/>
          <w:szCs w:val="28"/>
          <w:lang w:val="uk"/>
        </w:rPr>
        <w:t>на ТОВ «МК БЕТОН»</w:t>
      </w:r>
      <w:r w:rsidRPr="00AC46EB">
        <w:rPr>
          <w:rFonts w:ascii="Times New Roman" w:hAnsi="Times New Roman" w:cs="Times New Roman"/>
          <w:sz w:val="28"/>
          <w:szCs w:val="28"/>
          <w:lang w:val="uk"/>
        </w:rPr>
        <w:t xml:space="preserve"> </w:t>
      </w:r>
      <w:r>
        <w:rPr>
          <w:rFonts w:ascii="Times New Roman" w:hAnsi="Times New Roman" w:cs="Times New Roman"/>
          <w:sz w:val="28"/>
          <w:szCs w:val="28"/>
          <w:lang w:val="uk"/>
        </w:rPr>
        <w:t>варто віднести такі</w:t>
      </w:r>
      <w:r w:rsidRPr="00AC46EB">
        <w:rPr>
          <w:rFonts w:ascii="Times New Roman" w:hAnsi="Times New Roman" w:cs="Times New Roman"/>
          <w:sz w:val="28"/>
          <w:szCs w:val="28"/>
          <w:lang w:val="uk"/>
        </w:rPr>
        <w:t>:</w:t>
      </w:r>
      <w:r>
        <w:rPr>
          <w:rFonts w:ascii="Times New Roman" w:hAnsi="Times New Roman" w:cs="Times New Roman"/>
          <w:sz w:val="28"/>
          <w:szCs w:val="28"/>
          <w:lang w:val="uk"/>
        </w:rPr>
        <w:t xml:space="preserve"> </w:t>
      </w:r>
    </w:p>
    <w:p w14:paraId="4EDED8DE" w14:textId="77777777" w:rsidR="00392C9E" w:rsidRPr="00AC46EB" w:rsidRDefault="00392C9E" w:rsidP="00392C9E">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р</w:t>
      </w:r>
      <w:r w:rsidRPr="00AC46EB">
        <w:rPr>
          <w:rFonts w:ascii="Times New Roman" w:hAnsi="Times New Roman" w:cs="Times New Roman"/>
          <w:sz w:val="28"/>
          <w:szCs w:val="28"/>
          <w:lang w:val="uk"/>
        </w:rPr>
        <w:t>озробка та впровадження системи навчання та розвитку навичок з урахуванням технологій та інструментів цифрової економіки</w:t>
      </w:r>
      <w:r>
        <w:rPr>
          <w:rFonts w:ascii="Times New Roman" w:hAnsi="Times New Roman" w:cs="Times New Roman"/>
          <w:sz w:val="28"/>
          <w:szCs w:val="28"/>
          <w:lang w:val="uk"/>
        </w:rPr>
        <w:t>;</w:t>
      </w:r>
    </w:p>
    <w:p w14:paraId="5632AB64" w14:textId="77777777" w:rsidR="00392C9E" w:rsidRPr="00AC46EB" w:rsidRDefault="00392C9E" w:rsidP="00392C9E">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в</w:t>
      </w:r>
      <w:r w:rsidRPr="00AC46EB">
        <w:rPr>
          <w:rFonts w:ascii="Times New Roman" w:hAnsi="Times New Roman" w:cs="Times New Roman"/>
          <w:sz w:val="28"/>
          <w:szCs w:val="28"/>
          <w:lang w:val="uk"/>
        </w:rPr>
        <w:t>провадження новітніх технологій у процеси навчання та розвитку персоналу</w:t>
      </w:r>
      <w:r>
        <w:rPr>
          <w:rFonts w:ascii="Times New Roman" w:hAnsi="Times New Roman" w:cs="Times New Roman"/>
          <w:sz w:val="28"/>
          <w:szCs w:val="28"/>
          <w:lang w:val="uk"/>
        </w:rPr>
        <w:t>;</w:t>
      </w:r>
    </w:p>
    <w:p w14:paraId="70E606FF" w14:textId="77777777" w:rsidR="00392C9E" w:rsidRPr="00AC46EB" w:rsidRDefault="00392C9E" w:rsidP="00392C9E">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lastRenderedPageBreak/>
        <w:tab/>
        <w:t>- о</w:t>
      </w:r>
      <w:r w:rsidRPr="00AC46EB">
        <w:rPr>
          <w:rFonts w:ascii="Times New Roman" w:hAnsi="Times New Roman" w:cs="Times New Roman"/>
          <w:sz w:val="28"/>
          <w:szCs w:val="28"/>
          <w:lang w:val="uk"/>
        </w:rPr>
        <w:t>птимізація робочих процесів та впровадження автоматизованих систем для підвищення ефективності роботи персоналу</w:t>
      </w:r>
      <w:r>
        <w:rPr>
          <w:rFonts w:ascii="Times New Roman" w:hAnsi="Times New Roman" w:cs="Times New Roman"/>
          <w:sz w:val="28"/>
          <w:szCs w:val="28"/>
          <w:lang w:val="uk"/>
        </w:rPr>
        <w:t>;</w:t>
      </w:r>
    </w:p>
    <w:p w14:paraId="43A76583" w14:textId="77777777" w:rsidR="00392C9E" w:rsidRDefault="00392C9E" w:rsidP="00392C9E">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с</w:t>
      </w:r>
      <w:r w:rsidRPr="00AC46EB">
        <w:rPr>
          <w:rFonts w:ascii="Times New Roman" w:hAnsi="Times New Roman" w:cs="Times New Roman"/>
          <w:sz w:val="28"/>
          <w:szCs w:val="28"/>
          <w:lang w:val="uk"/>
        </w:rPr>
        <w:t>творення культури інновацій та творчості серед персоналу для стимулювання розробки та впровадження нових ідей та проектів</w:t>
      </w:r>
      <w:r>
        <w:rPr>
          <w:rFonts w:ascii="Times New Roman" w:hAnsi="Times New Roman" w:cs="Times New Roman"/>
          <w:sz w:val="28"/>
          <w:szCs w:val="28"/>
          <w:lang w:val="uk"/>
        </w:rPr>
        <w:t>;</w:t>
      </w:r>
    </w:p>
    <w:p w14:paraId="07EE3C9E" w14:textId="77777777" w:rsidR="00392C9E" w:rsidRPr="00AC46EB" w:rsidRDefault="00392C9E" w:rsidP="00392C9E">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ab/>
        <w:t>- п</w:t>
      </w:r>
      <w:r w:rsidRPr="00AC46EB">
        <w:rPr>
          <w:rFonts w:ascii="Times New Roman" w:hAnsi="Times New Roman" w:cs="Times New Roman"/>
          <w:sz w:val="28"/>
          <w:szCs w:val="28"/>
          <w:lang w:val="uk"/>
        </w:rPr>
        <w:t>ідвищення кваліфікації та розвиток лідерських якостей керівництва для успішної реалізації стратегії розвитку персоналу в умовах цифрової економіки.</w:t>
      </w:r>
    </w:p>
    <w:p w14:paraId="30A80ED0" w14:textId="59982DB2" w:rsidR="00392C9E" w:rsidRPr="009E1FA5" w:rsidRDefault="00392C9E" w:rsidP="00191CB4">
      <w:pPr>
        <w:spacing w:line="360" w:lineRule="auto"/>
        <w:jc w:val="both"/>
        <w:rPr>
          <w:rFonts w:ascii="Times New Roman" w:hAnsi="Times New Roman" w:cs="Times New Roman"/>
          <w:sz w:val="28"/>
          <w:szCs w:val="28"/>
          <w:lang w:val="uk"/>
        </w:rPr>
      </w:pPr>
    </w:p>
    <w:p w14:paraId="1C6358CE" w14:textId="6978B1AC" w:rsidR="00AC46EB" w:rsidRDefault="00AC46EB" w:rsidP="00AC46EB">
      <w:pPr>
        <w:spacing w:line="360" w:lineRule="auto"/>
        <w:jc w:val="right"/>
        <w:rPr>
          <w:rFonts w:ascii="Times New Roman" w:hAnsi="Times New Roman" w:cs="Times New Roman"/>
          <w:sz w:val="28"/>
          <w:szCs w:val="28"/>
          <w:lang w:val="uk"/>
        </w:rPr>
      </w:pPr>
      <w:r>
        <w:rPr>
          <w:rFonts w:ascii="Times New Roman" w:hAnsi="Times New Roman" w:cs="Times New Roman"/>
          <w:sz w:val="28"/>
          <w:szCs w:val="28"/>
          <w:lang w:val="uk"/>
        </w:rPr>
        <w:t>Таблиця 3.1</w:t>
      </w:r>
    </w:p>
    <w:p w14:paraId="330E38BD" w14:textId="4A9B78C8" w:rsidR="00AC46EB" w:rsidRPr="000879CB" w:rsidRDefault="00AC46EB" w:rsidP="00AC46EB">
      <w:pPr>
        <w:spacing w:line="360" w:lineRule="auto"/>
        <w:jc w:val="center"/>
        <w:rPr>
          <w:rFonts w:ascii="Times New Roman" w:hAnsi="Times New Roman" w:cs="Times New Roman"/>
          <w:b/>
          <w:bCs/>
          <w:sz w:val="28"/>
          <w:szCs w:val="28"/>
          <w:lang w:val="ru-RU"/>
        </w:rPr>
      </w:pPr>
      <w:r w:rsidRPr="00AC46EB">
        <w:rPr>
          <w:rFonts w:ascii="Times New Roman" w:hAnsi="Times New Roman" w:cs="Times New Roman"/>
          <w:b/>
          <w:bCs/>
          <w:sz w:val="28"/>
          <w:szCs w:val="28"/>
          <w:lang w:val="uk"/>
        </w:rPr>
        <w:t>Проблеми та шляхи реалізації стратегії розвитку персоналу</w:t>
      </w:r>
      <w:r w:rsidR="000879CB" w:rsidRPr="000879CB">
        <w:rPr>
          <w:rFonts w:ascii="Times New Roman" w:hAnsi="Times New Roman" w:cs="Times New Roman"/>
          <w:b/>
          <w:bCs/>
          <w:sz w:val="28"/>
          <w:szCs w:val="28"/>
          <w:lang w:val="ru-RU"/>
        </w:rPr>
        <w:t xml:space="preserve"> </w:t>
      </w:r>
      <w:r w:rsidR="000879CB">
        <w:rPr>
          <w:rFonts w:ascii="Times New Roman" w:hAnsi="Times New Roman" w:cs="Times New Roman"/>
          <w:b/>
          <w:bCs/>
          <w:sz w:val="28"/>
          <w:szCs w:val="28"/>
          <w:lang w:val="uk-UA"/>
        </w:rPr>
        <w:t xml:space="preserve">на </w:t>
      </w:r>
      <w:r w:rsidR="000879CB" w:rsidRPr="000879CB">
        <w:rPr>
          <w:rFonts w:ascii="Times New Roman" w:hAnsi="Times New Roman" w:cs="Times New Roman"/>
          <w:b/>
          <w:bCs/>
          <w:sz w:val="28"/>
          <w:szCs w:val="28"/>
          <w:lang w:val="uk-UA"/>
        </w:rPr>
        <w:t>ТОВ «МК БЕТОН»</w:t>
      </w:r>
      <w:r w:rsidR="009E1FA5">
        <w:rPr>
          <w:rFonts w:ascii="Times New Roman" w:hAnsi="Times New Roman" w:cs="Times New Roman"/>
          <w:b/>
          <w:bCs/>
          <w:sz w:val="28"/>
          <w:szCs w:val="28"/>
          <w:lang w:val="uk-UA"/>
        </w:rPr>
        <w:t>*</w:t>
      </w:r>
    </w:p>
    <w:p w14:paraId="3B82D947" w14:textId="30CD9431" w:rsidR="009E1FA5" w:rsidRDefault="00312DEB" w:rsidP="009E1FA5">
      <w:pPr>
        <w:jc w:val="both"/>
        <w:rPr>
          <w:rFonts w:ascii="Times New Roman" w:hAnsi="Times New Roman" w:cs="Times New Roman"/>
          <w:b/>
          <w:bCs/>
          <w:sz w:val="28"/>
          <w:szCs w:val="28"/>
          <w:lang w:val="uk-UA"/>
        </w:rPr>
      </w:pPr>
      <w:r w:rsidRPr="00312DEB">
        <w:rPr>
          <w:rFonts w:ascii="Times New Roman" w:hAnsi="Times New Roman" w:cs="Times New Roman"/>
          <w:noProof/>
          <w:sz w:val="28"/>
          <w:szCs w:val="28"/>
          <w:lang w:val="uk-UA" w:eastAsia="uk-UA"/>
        </w:rPr>
        <w:drawing>
          <wp:inline distT="0" distB="0" distL="0" distR="0" wp14:anchorId="59BAEE72" wp14:editId="04FDF21D">
            <wp:extent cx="6120765" cy="4244340"/>
            <wp:effectExtent l="0" t="0" r="63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765" cy="4244340"/>
                    </a:xfrm>
                    <a:prstGeom prst="rect">
                      <a:avLst/>
                    </a:prstGeom>
                  </pic:spPr>
                </pic:pic>
              </a:graphicData>
            </a:graphic>
          </wp:inline>
        </w:drawing>
      </w:r>
      <w:r w:rsidR="00700B07" w:rsidRPr="00161452">
        <w:rPr>
          <w:rFonts w:ascii="Times New Roman" w:hAnsi="Times New Roman" w:cs="Times New Roman"/>
          <w:sz w:val="28"/>
          <w:szCs w:val="28"/>
          <w:lang w:val="uk"/>
        </w:rPr>
        <w:tab/>
      </w:r>
      <w:r w:rsidR="009E1FA5" w:rsidRPr="00C31AF8">
        <w:rPr>
          <w:rFonts w:ascii="Times New Roman" w:hAnsi="Times New Roman" w:cs="Times New Roman"/>
          <w:lang w:val="uk-UA"/>
        </w:rPr>
        <w:t xml:space="preserve">*складено автором </w:t>
      </w:r>
      <w:r w:rsidR="009E1FA5">
        <w:rPr>
          <w:rFonts w:ascii="Times New Roman" w:hAnsi="Times New Roman" w:cs="Times New Roman"/>
          <w:lang w:val="uk-UA"/>
        </w:rPr>
        <w:t>самостійно.</w:t>
      </w:r>
    </w:p>
    <w:p w14:paraId="548852A1" w14:textId="77777777" w:rsidR="00392C9E" w:rsidRDefault="00466484" w:rsidP="00466484">
      <w:pPr>
        <w:spacing w:line="360" w:lineRule="auto"/>
        <w:jc w:val="both"/>
        <w:rPr>
          <w:rFonts w:ascii="Times New Roman" w:hAnsi="Times New Roman" w:cs="Times New Roman"/>
          <w:sz w:val="28"/>
          <w:szCs w:val="28"/>
        </w:rPr>
      </w:pPr>
      <w:r>
        <w:rPr>
          <w:rFonts w:ascii="Times New Roman" w:hAnsi="Times New Roman" w:cs="Times New Roman"/>
          <w:sz w:val="28"/>
          <w:szCs w:val="28"/>
        </w:rPr>
        <w:tab/>
      </w:r>
    </w:p>
    <w:p w14:paraId="1179B2D7" w14:textId="0CD6E05B" w:rsidR="00466484" w:rsidRPr="00466484" w:rsidRDefault="00392C9E" w:rsidP="00466484">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466484">
        <w:rPr>
          <w:rFonts w:ascii="Times New Roman" w:hAnsi="Times New Roman" w:cs="Times New Roman"/>
          <w:sz w:val="28"/>
          <w:szCs w:val="28"/>
          <w:lang w:val="uk-UA"/>
        </w:rPr>
        <w:t>Р</w:t>
      </w:r>
      <w:r w:rsidR="00466484" w:rsidRPr="00466484">
        <w:rPr>
          <w:rFonts w:ascii="Times New Roman" w:hAnsi="Times New Roman" w:cs="Times New Roman"/>
          <w:sz w:val="28"/>
          <w:szCs w:val="28"/>
        </w:rPr>
        <w:t xml:space="preserve">озвиток цифрових технологій змінює підходи до виробництва та організації бізнесу, тому компанії повинні забезпечувати своїх співробітників необхідними знаннями та навичками в галузі цифрових технологій. Основними </w:t>
      </w:r>
      <w:r w:rsidR="00466484" w:rsidRPr="00466484">
        <w:rPr>
          <w:rFonts w:ascii="Times New Roman" w:hAnsi="Times New Roman" w:cs="Times New Roman"/>
          <w:sz w:val="28"/>
          <w:szCs w:val="28"/>
        </w:rPr>
        <w:lastRenderedPageBreak/>
        <w:t>напрямами підвищення компетентності персоналу в цьому напрямку є</w:t>
      </w:r>
      <w:r w:rsidR="009E1FA5">
        <w:rPr>
          <w:rFonts w:ascii="Times New Roman" w:hAnsi="Times New Roman" w:cs="Times New Roman"/>
          <w:sz w:val="28"/>
          <w:szCs w:val="28"/>
          <w:lang w:val="uk-UA"/>
        </w:rPr>
        <w:t xml:space="preserve"> [10, с. 424]</w:t>
      </w:r>
      <w:r w:rsidR="00466484" w:rsidRPr="00466484">
        <w:rPr>
          <w:rFonts w:ascii="Times New Roman" w:hAnsi="Times New Roman" w:cs="Times New Roman"/>
          <w:sz w:val="28"/>
          <w:szCs w:val="28"/>
        </w:rPr>
        <w:t>:</w:t>
      </w:r>
    </w:p>
    <w:p w14:paraId="0694CC8D" w14:textId="3C7A2DE2" w:rsidR="00466484" w:rsidRP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о</w:t>
      </w:r>
      <w:r w:rsidRPr="00466484">
        <w:rPr>
          <w:rFonts w:ascii="Times New Roman" w:hAnsi="Times New Roman" w:cs="Times New Roman"/>
          <w:sz w:val="28"/>
          <w:szCs w:val="28"/>
        </w:rPr>
        <w:t>рганізація навчання та підготовки персоналу в галузі цифрових технологій.</w:t>
      </w:r>
      <w:r>
        <w:rPr>
          <w:rFonts w:ascii="Times New Roman" w:hAnsi="Times New Roman" w:cs="Times New Roman"/>
          <w:sz w:val="28"/>
          <w:szCs w:val="28"/>
          <w:lang w:val="uk-UA"/>
        </w:rPr>
        <w:t xml:space="preserve"> Підприємства</w:t>
      </w:r>
      <w:r w:rsidRPr="00466484">
        <w:rPr>
          <w:rFonts w:ascii="Times New Roman" w:hAnsi="Times New Roman" w:cs="Times New Roman"/>
          <w:sz w:val="28"/>
          <w:szCs w:val="28"/>
        </w:rPr>
        <w:t xml:space="preserve"> можуть запроваджувати спеціалізовані курси, тренінги та майстер-класи для розвитку навичок та знань персоналу. Важливо, щоб навчання було орієнтоване на конкретні потреби компанії та сприяло її розвитку</w:t>
      </w:r>
      <w:r>
        <w:rPr>
          <w:rFonts w:ascii="Times New Roman" w:hAnsi="Times New Roman" w:cs="Times New Roman"/>
          <w:sz w:val="28"/>
          <w:szCs w:val="28"/>
          <w:lang w:val="uk-UA"/>
        </w:rPr>
        <w:t>;</w:t>
      </w:r>
    </w:p>
    <w:p w14:paraId="1577F7AB" w14:textId="65BFD23F" w:rsidR="00466484" w:rsidRP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в</w:t>
      </w:r>
      <w:r w:rsidRPr="00466484">
        <w:rPr>
          <w:rFonts w:ascii="Times New Roman" w:hAnsi="Times New Roman" w:cs="Times New Roman"/>
          <w:sz w:val="28"/>
          <w:szCs w:val="28"/>
        </w:rPr>
        <w:t>провадження цифрових інструментів та розробка власного програмного забезпечення</w:t>
      </w:r>
      <w:r>
        <w:rPr>
          <w:rFonts w:ascii="Times New Roman" w:hAnsi="Times New Roman" w:cs="Times New Roman"/>
          <w:sz w:val="28"/>
          <w:szCs w:val="28"/>
          <w:lang w:val="uk-UA"/>
        </w:rPr>
        <w:t xml:space="preserve">, що дасть змогу </w:t>
      </w:r>
      <w:r w:rsidRPr="00466484">
        <w:rPr>
          <w:rFonts w:ascii="Times New Roman" w:hAnsi="Times New Roman" w:cs="Times New Roman"/>
          <w:sz w:val="28"/>
          <w:szCs w:val="28"/>
        </w:rPr>
        <w:t>персоналу бути більш продуктивним та ефективним в роботі, а також забезпечити конкурентну перевагу компанії на ринку</w:t>
      </w:r>
      <w:r>
        <w:rPr>
          <w:rFonts w:ascii="Times New Roman" w:hAnsi="Times New Roman" w:cs="Times New Roman"/>
          <w:sz w:val="28"/>
          <w:szCs w:val="28"/>
          <w:lang w:val="uk-UA"/>
        </w:rPr>
        <w:t>;</w:t>
      </w:r>
    </w:p>
    <w:p w14:paraId="366528AC" w14:textId="30AFDEAC" w:rsidR="00466484" w:rsidRP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xml:space="preserve">- формування </w:t>
      </w:r>
      <w:r w:rsidRPr="00466484">
        <w:rPr>
          <w:rFonts w:ascii="Times New Roman" w:hAnsi="Times New Roman" w:cs="Times New Roman"/>
          <w:sz w:val="28"/>
          <w:szCs w:val="28"/>
        </w:rPr>
        <w:t xml:space="preserve">сприятливого середовища для розвитку та вдосконалення навичок персоналу. </w:t>
      </w:r>
      <w:r>
        <w:rPr>
          <w:rFonts w:ascii="Times New Roman" w:hAnsi="Times New Roman" w:cs="Times New Roman"/>
          <w:sz w:val="28"/>
          <w:szCs w:val="28"/>
          <w:lang w:val="uk-UA"/>
        </w:rPr>
        <w:t>Підприємства</w:t>
      </w:r>
      <w:r w:rsidRPr="00466484">
        <w:rPr>
          <w:rFonts w:ascii="Times New Roman" w:hAnsi="Times New Roman" w:cs="Times New Roman"/>
          <w:sz w:val="28"/>
          <w:szCs w:val="28"/>
        </w:rPr>
        <w:t xml:space="preserve"> можуть забезпечувати доступ до необхідних ресурсів та технологій, сприяти саморозвитку персоналу та підтримувати його у розвитку кар'єри</w:t>
      </w:r>
      <w:r>
        <w:rPr>
          <w:rFonts w:ascii="Times New Roman" w:hAnsi="Times New Roman" w:cs="Times New Roman"/>
          <w:sz w:val="28"/>
          <w:szCs w:val="28"/>
          <w:lang w:val="uk-UA"/>
        </w:rPr>
        <w:t>;</w:t>
      </w:r>
    </w:p>
    <w:p w14:paraId="61D6283F" w14:textId="1C5473EB" w:rsidR="00466484" w:rsidRP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з</w:t>
      </w:r>
      <w:r w:rsidRPr="00466484">
        <w:rPr>
          <w:rFonts w:ascii="Times New Roman" w:hAnsi="Times New Roman" w:cs="Times New Roman"/>
          <w:sz w:val="28"/>
          <w:szCs w:val="28"/>
        </w:rPr>
        <w:t>алучення експертів з галузі цифрових технологій для розробки та впровадження інноваційних проектів</w:t>
      </w:r>
      <w:r>
        <w:rPr>
          <w:rFonts w:ascii="Times New Roman" w:hAnsi="Times New Roman" w:cs="Times New Roman"/>
          <w:sz w:val="28"/>
          <w:szCs w:val="28"/>
          <w:lang w:val="uk-UA"/>
        </w:rPr>
        <w:t>, що дозволить підприємству</w:t>
      </w:r>
      <w:r w:rsidRPr="00466484">
        <w:rPr>
          <w:rFonts w:ascii="Times New Roman" w:hAnsi="Times New Roman" w:cs="Times New Roman"/>
          <w:sz w:val="28"/>
          <w:szCs w:val="28"/>
        </w:rPr>
        <w:t xml:space="preserve"> отримати нові знання та навички, а також підвищити якість своєї роботи</w:t>
      </w:r>
      <w:r>
        <w:rPr>
          <w:rFonts w:ascii="Times New Roman" w:hAnsi="Times New Roman" w:cs="Times New Roman"/>
          <w:sz w:val="28"/>
          <w:szCs w:val="28"/>
          <w:lang w:val="uk-UA"/>
        </w:rPr>
        <w:t>;</w:t>
      </w:r>
    </w:p>
    <w:p w14:paraId="6FD2E9F3" w14:textId="18F9C29D" w:rsidR="00466484" w:rsidRP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р</w:t>
      </w:r>
      <w:r w:rsidRPr="00466484">
        <w:rPr>
          <w:rFonts w:ascii="Times New Roman" w:hAnsi="Times New Roman" w:cs="Times New Roman"/>
          <w:sz w:val="28"/>
          <w:szCs w:val="28"/>
        </w:rPr>
        <w:t>озвиток комунікаційних та міжособистісних навичок персоналу</w:t>
      </w:r>
      <w:r>
        <w:rPr>
          <w:rFonts w:ascii="Times New Roman" w:hAnsi="Times New Roman" w:cs="Times New Roman"/>
          <w:sz w:val="28"/>
          <w:szCs w:val="28"/>
          <w:lang w:val="uk-UA"/>
        </w:rPr>
        <w:t>;</w:t>
      </w:r>
    </w:p>
    <w:p w14:paraId="213E42D4" w14:textId="7D54AE08" w:rsidR="00466484" w:rsidRP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о</w:t>
      </w:r>
      <w:r w:rsidRPr="00466484">
        <w:rPr>
          <w:rFonts w:ascii="Times New Roman" w:hAnsi="Times New Roman" w:cs="Times New Roman"/>
          <w:sz w:val="28"/>
          <w:szCs w:val="28"/>
        </w:rPr>
        <w:t>рганізація внутрішнього навчання та розвитку</w:t>
      </w:r>
      <w:r>
        <w:rPr>
          <w:rFonts w:ascii="Times New Roman" w:hAnsi="Times New Roman" w:cs="Times New Roman"/>
          <w:sz w:val="28"/>
          <w:szCs w:val="28"/>
          <w:lang w:val="uk-UA"/>
        </w:rPr>
        <w:t>, що може</w:t>
      </w:r>
      <w:r w:rsidRPr="00466484">
        <w:rPr>
          <w:rFonts w:ascii="Times New Roman" w:hAnsi="Times New Roman" w:cs="Times New Roman"/>
          <w:sz w:val="28"/>
          <w:szCs w:val="28"/>
        </w:rPr>
        <w:t xml:space="preserve"> бути різноманітними формами, такими як майстер-класи, тренінги, воркшопи, курси тощо. Важливо, щоб навчальні програми були адаптовані до конкретних потреб підприємства та відповідали рівню знань та потребам персоналу</w:t>
      </w:r>
      <w:r>
        <w:rPr>
          <w:rFonts w:ascii="Times New Roman" w:hAnsi="Times New Roman" w:cs="Times New Roman"/>
          <w:sz w:val="28"/>
          <w:szCs w:val="28"/>
          <w:lang w:val="uk-UA"/>
        </w:rPr>
        <w:t>;</w:t>
      </w:r>
    </w:p>
    <w:p w14:paraId="6C9680BA" w14:textId="663F6693" w:rsidR="00466484" w:rsidRP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в</w:t>
      </w:r>
      <w:r w:rsidRPr="00466484">
        <w:rPr>
          <w:rFonts w:ascii="Times New Roman" w:hAnsi="Times New Roman" w:cs="Times New Roman"/>
          <w:sz w:val="28"/>
          <w:szCs w:val="28"/>
        </w:rPr>
        <w:t xml:space="preserve">икористання e-learning та інших цифрових ресурсів для самостійного навчання. </w:t>
      </w:r>
      <w:r>
        <w:rPr>
          <w:rFonts w:ascii="Times New Roman" w:hAnsi="Times New Roman" w:cs="Times New Roman"/>
          <w:sz w:val="28"/>
          <w:szCs w:val="28"/>
          <w:lang w:val="uk-UA"/>
        </w:rPr>
        <w:t>Наприклад,</w:t>
      </w:r>
      <w:r w:rsidRPr="00466484">
        <w:rPr>
          <w:rFonts w:ascii="Times New Roman" w:hAnsi="Times New Roman" w:cs="Times New Roman"/>
          <w:sz w:val="28"/>
          <w:szCs w:val="28"/>
        </w:rPr>
        <w:t xml:space="preserve"> інтерактивні курси, вебінари, відеоуроки та інші електронні ресурси, які дозволяють персоналу самостійно підвищувати свої знання та вміння</w:t>
      </w:r>
      <w:r>
        <w:rPr>
          <w:rFonts w:ascii="Times New Roman" w:hAnsi="Times New Roman" w:cs="Times New Roman"/>
          <w:sz w:val="28"/>
          <w:szCs w:val="28"/>
          <w:lang w:val="uk-UA"/>
        </w:rPr>
        <w:t>;</w:t>
      </w:r>
    </w:p>
    <w:p w14:paraId="64D544DF" w14:textId="0AAA5962" w:rsidR="00466484" w:rsidRP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з</w:t>
      </w:r>
      <w:r w:rsidRPr="00466484">
        <w:rPr>
          <w:rFonts w:ascii="Times New Roman" w:hAnsi="Times New Roman" w:cs="Times New Roman"/>
          <w:sz w:val="28"/>
          <w:szCs w:val="28"/>
        </w:rPr>
        <w:t>алучення зовнішніх консультантів та експертів. Досвідчені фахівці з певних галузей можуть допомогти персоналу оволодіти новими цифровими технологіями та методами роботи</w:t>
      </w:r>
      <w:r>
        <w:rPr>
          <w:rFonts w:ascii="Times New Roman" w:hAnsi="Times New Roman" w:cs="Times New Roman"/>
          <w:sz w:val="28"/>
          <w:szCs w:val="28"/>
          <w:lang w:val="uk-UA"/>
        </w:rPr>
        <w:t>;</w:t>
      </w:r>
    </w:p>
    <w:p w14:paraId="64C00F07" w14:textId="76B2160D" w:rsidR="00466484" w:rsidRP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ab/>
      </w:r>
      <w:r>
        <w:rPr>
          <w:rFonts w:ascii="Times New Roman" w:hAnsi="Times New Roman" w:cs="Times New Roman"/>
          <w:sz w:val="28"/>
          <w:szCs w:val="28"/>
          <w:lang w:val="uk-UA"/>
        </w:rPr>
        <w:t>- у</w:t>
      </w:r>
      <w:r w:rsidRPr="00466484">
        <w:rPr>
          <w:rFonts w:ascii="Times New Roman" w:hAnsi="Times New Roman" w:cs="Times New Roman"/>
          <w:sz w:val="28"/>
          <w:szCs w:val="28"/>
        </w:rPr>
        <w:t>часть у конференціях, семінарах та інших заходах, що стосуються цифрових технологій та їх застосування в роботі</w:t>
      </w:r>
      <w:r>
        <w:rPr>
          <w:rFonts w:ascii="Times New Roman" w:hAnsi="Times New Roman" w:cs="Times New Roman"/>
          <w:sz w:val="28"/>
          <w:szCs w:val="28"/>
          <w:lang w:val="uk-UA"/>
        </w:rPr>
        <w:t>, що</w:t>
      </w:r>
      <w:r w:rsidRPr="00466484">
        <w:rPr>
          <w:rFonts w:ascii="Times New Roman" w:hAnsi="Times New Roman" w:cs="Times New Roman"/>
          <w:sz w:val="28"/>
          <w:szCs w:val="28"/>
        </w:rPr>
        <w:t xml:space="preserve"> дозволить персоналу бути в курсі останніх тенденцій та новинок у своїй галузі, а також знайомитися з практиками успішних компаній</w:t>
      </w:r>
      <w:r>
        <w:rPr>
          <w:rFonts w:ascii="Times New Roman" w:hAnsi="Times New Roman" w:cs="Times New Roman"/>
          <w:sz w:val="28"/>
          <w:szCs w:val="28"/>
          <w:lang w:val="uk-UA"/>
        </w:rPr>
        <w:t>;</w:t>
      </w:r>
    </w:p>
    <w:p w14:paraId="33C05CD3" w14:textId="1644AA3A" w:rsidR="00466484" w:rsidRDefault="0046648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с</w:t>
      </w:r>
      <w:r w:rsidRPr="00466484">
        <w:rPr>
          <w:rFonts w:ascii="Times New Roman" w:hAnsi="Times New Roman" w:cs="Times New Roman"/>
          <w:sz w:val="28"/>
          <w:szCs w:val="28"/>
        </w:rPr>
        <w:t>творення сприятливого робочого середовища, яке сприяє розвитку та використанню цифрових технологій. Наприклад, це може бути встановлення сучасного обладнання, використання програмного забезпечення для автоматизації бізнес-процесів та інші заходи.</w:t>
      </w:r>
      <w:r>
        <w:rPr>
          <w:rFonts w:ascii="Times New Roman" w:hAnsi="Times New Roman" w:cs="Times New Roman"/>
          <w:sz w:val="28"/>
          <w:szCs w:val="28"/>
          <w:lang w:val="uk-UA"/>
        </w:rPr>
        <w:t xml:space="preserve"> </w:t>
      </w:r>
      <w:r w:rsidRPr="00466484">
        <w:rPr>
          <w:rFonts w:ascii="Times New Roman" w:hAnsi="Times New Roman" w:cs="Times New Roman"/>
          <w:sz w:val="28"/>
          <w:szCs w:val="28"/>
        </w:rPr>
        <w:t>Важливо пам'ятати, що розвиток компетентності персоналу в галузі цифрових технологій повинен бути системним та постійним процесом, що дозволяє підприємству бути конкурентоспром</w:t>
      </w:r>
      <w:proofErr w:type="spellStart"/>
      <w:r>
        <w:rPr>
          <w:rFonts w:ascii="Times New Roman" w:hAnsi="Times New Roman" w:cs="Times New Roman"/>
          <w:sz w:val="28"/>
          <w:szCs w:val="28"/>
          <w:lang w:val="uk-UA"/>
        </w:rPr>
        <w:t>ожним</w:t>
      </w:r>
      <w:proofErr w:type="spellEnd"/>
      <w:r>
        <w:rPr>
          <w:rFonts w:ascii="Times New Roman" w:hAnsi="Times New Roman" w:cs="Times New Roman"/>
          <w:sz w:val="28"/>
          <w:szCs w:val="28"/>
          <w:lang w:val="uk-UA"/>
        </w:rPr>
        <w:t>.</w:t>
      </w:r>
    </w:p>
    <w:p w14:paraId="3956FAED" w14:textId="211DA397" w:rsidR="003C08E4" w:rsidRDefault="003C08E4" w:rsidP="004664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Відтак, с</w:t>
      </w:r>
      <w:r w:rsidRPr="003C08E4">
        <w:rPr>
          <w:rFonts w:ascii="Times New Roman" w:hAnsi="Times New Roman" w:cs="Times New Roman"/>
          <w:sz w:val="28"/>
          <w:szCs w:val="28"/>
          <w:lang w:val="uk-UA"/>
        </w:rPr>
        <w:t>тратегія розвитку персоналу в умовах цифрової економіки - це план дій, спрямований на розвиток компетенцій та навичок працівників для ефективної роботи в сучасних умовах, що вимагають володінням цифровими технологіями. Така стратегія має на меті забезпечення конкурентоспроможності підприємства в умовах швидкого розвитку цифрових технологій та максимальної використання їх потенціалу для досягнення стратегічних цілей організації.</w:t>
      </w:r>
    </w:p>
    <w:p w14:paraId="4A66697A" w14:textId="3BA18187" w:rsidR="003C08E4" w:rsidRPr="003C08E4" w:rsidRDefault="003C08E4" w:rsidP="003C0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До о</w:t>
      </w:r>
      <w:r w:rsidRPr="003C08E4">
        <w:rPr>
          <w:rFonts w:ascii="Times New Roman" w:hAnsi="Times New Roman" w:cs="Times New Roman"/>
          <w:sz w:val="28"/>
          <w:szCs w:val="28"/>
          <w:lang w:val="uk-UA"/>
        </w:rPr>
        <w:t>сновн</w:t>
      </w:r>
      <w:r>
        <w:rPr>
          <w:rFonts w:ascii="Times New Roman" w:hAnsi="Times New Roman" w:cs="Times New Roman"/>
          <w:sz w:val="28"/>
          <w:szCs w:val="28"/>
          <w:lang w:val="uk-UA"/>
        </w:rPr>
        <w:t xml:space="preserve">их </w:t>
      </w:r>
      <w:r w:rsidRPr="003C08E4">
        <w:rPr>
          <w:rFonts w:ascii="Times New Roman" w:hAnsi="Times New Roman" w:cs="Times New Roman"/>
          <w:sz w:val="28"/>
          <w:szCs w:val="28"/>
          <w:lang w:val="uk-UA"/>
        </w:rPr>
        <w:t>напрям</w:t>
      </w:r>
      <w:r>
        <w:rPr>
          <w:rFonts w:ascii="Times New Roman" w:hAnsi="Times New Roman" w:cs="Times New Roman"/>
          <w:sz w:val="28"/>
          <w:szCs w:val="28"/>
          <w:lang w:val="uk-UA"/>
        </w:rPr>
        <w:t>ів</w:t>
      </w:r>
      <w:r w:rsidRPr="003C08E4">
        <w:rPr>
          <w:rFonts w:ascii="Times New Roman" w:hAnsi="Times New Roman" w:cs="Times New Roman"/>
          <w:sz w:val="28"/>
          <w:szCs w:val="28"/>
          <w:lang w:val="uk-UA"/>
        </w:rPr>
        <w:t xml:space="preserve"> розвитку персоналу в умовах цифрової економіки </w:t>
      </w:r>
      <w:r>
        <w:rPr>
          <w:rFonts w:ascii="Times New Roman" w:hAnsi="Times New Roman" w:cs="Times New Roman"/>
          <w:sz w:val="28"/>
          <w:szCs w:val="28"/>
          <w:lang w:val="uk-UA"/>
        </w:rPr>
        <w:t xml:space="preserve">пропонуємо </w:t>
      </w:r>
      <w:r w:rsidRPr="00AC46EB">
        <w:rPr>
          <w:rFonts w:ascii="Times New Roman" w:hAnsi="Times New Roman" w:cs="Times New Roman"/>
          <w:sz w:val="28"/>
          <w:szCs w:val="28"/>
          <w:lang w:val="uk-UA"/>
        </w:rPr>
        <w:t>віднести такі (рис. 3</w:t>
      </w:r>
      <w:r w:rsidR="00AC46EB" w:rsidRPr="00AC46EB">
        <w:rPr>
          <w:rFonts w:ascii="Times New Roman" w:hAnsi="Times New Roman" w:cs="Times New Roman"/>
          <w:sz w:val="28"/>
          <w:szCs w:val="28"/>
          <w:lang w:val="uk-UA"/>
        </w:rPr>
        <w:t>.</w:t>
      </w:r>
      <w:r w:rsidR="00CB6406">
        <w:rPr>
          <w:rFonts w:ascii="Times New Roman" w:hAnsi="Times New Roman" w:cs="Times New Roman"/>
          <w:sz w:val="28"/>
          <w:szCs w:val="28"/>
          <w:lang w:val="uk-UA"/>
        </w:rPr>
        <w:t>1</w:t>
      </w:r>
      <w:r w:rsidRPr="00AC46EB">
        <w:rPr>
          <w:rFonts w:ascii="Times New Roman" w:hAnsi="Times New Roman" w:cs="Times New Roman"/>
          <w:sz w:val="28"/>
          <w:szCs w:val="28"/>
          <w:lang w:val="uk-UA"/>
        </w:rPr>
        <w:t>)</w:t>
      </w:r>
      <w:r w:rsidR="009E1FA5">
        <w:rPr>
          <w:rFonts w:ascii="Times New Roman" w:hAnsi="Times New Roman" w:cs="Times New Roman"/>
          <w:sz w:val="28"/>
          <w:szCs w:val="28"/>
          <w:lang w:val="uk-UA"/>
        </w:rPr>
        <w:t xml:space="preserve"> [23, с. 104]</w:t>
      </w:r>
      <w:r w:rsidRPr="00AC46EB">
        <w:rPr>
          <w:rFonts w:ascii="Times New Roman" w:hAnsi="Times New Roman" w:cs="Times New Roman"/>
          <w:sz w:val="28"/>
          <w:szCs w:val="28"/>
          <w:lang w:val="uk-UA"/>
        </w:rPr>
        <w:t>:</w:t>
      </w:r>
    </w:p>
    <w:p w14:paraId="70DA6762" w14:textId="544A9E8E" w:rsidR="003C08E4" w:rsidRPr="003C08E4" w:rsidRDefault="003C08E4" w:rsidP="003C0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3C08E4">
        <w:rPr>
          <w:rFonts w:ascii="Times New Roman" w:hAnsi="Times New Roman" w:cs="Times New Roman"/>
          <w:sz w:val="28"/>
          <w:szCs w:val="28"/>
          <w:lang w:val="uk-UA"/>
        </w:rPr>
        <w:t>панування цифрових технологій - персонал повинен володіти базовими навичками використання сучасних інструментів та програмного забезпечення для роботи з даними, їх аналізу та обробки</w:t>
      </w:r>
      <w:r>
        <w:rPr>
          <w:rFonts w:ascii="Times New Roman" w:hAnsi="Times New Roman" w:cs="Times New Roman"/>
          <w:sz w:val="28"/>
          <w:szCs w:val="28"/>
          <w:lang w:val="uk-UA"/>
        </w:rPr>
        <w:t>;</w:t>
      </w:r>
    </w:p>
    <w:p w14:paraId="05BD13FD" w14:textId="4D4DE9E4" w:rsidR="003C08E4" w:rsidRPr="003C08E4" w:rsidRDefault="003C08E4" w:rsidP="003C0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2) р</w:t>
      </w:r>
      <w:r w:rsidRPr="003C08E4">
        <w:rPr>
          <w:rFonts w:ascii="Times New Roman" w:hAnsi="Times New Roman" w:cs="Times New Roman"/>
          <w:sz w:val="28"/>
          <w:szCs w:val="28"/>
          <w:lang w:val="uk-UA"/>
        </w:rPr>
        <w:t xml:space="preserve">озвиток компетенцій у сфері </w:t>
      </w:r>
      <w:proofErr w:type="spellStart"/>
      <w:r w:rsidRPr="003C08E4">
        <w:rPr>
          <w:rFonts w:ascii="Times New Roman" w:hAnsi="Times New Roman" w:cs="Times New Roman"/>
          <w:sz w:val="28"/>
          <w:szCs w:val="28"/>
          <w:lang w:val="uk-UA"/>
        </w:rPr>
        <w:t>кібербезпеки</w:t>
      </w:r>
      <w:proofErr w:type="spellEnd"/>
      <w:r w:rsidRPr="003C08E4">
        <w:rPr>
          <w:rFonts w:ascii="Times New Roman" w:hAnsi="Times New Roman" w:cs="Times New Roman"/>
          <w:sz w:val="28"/>
          <w:szCs w:val="28"/>
          <w:lang w:val="uk-UA"/>
        </w:rPr>
        <w:t xml:space="preserve"> - забезпечення захисту від кібератак та недобросовісних дій</w:t>
      </w:r>
      <w:r>
        <w:rPr>
          <w:rFonts w:ascii="Times New Roman" w:hAnsi="Times New Roman" w:cs="Times New Roman"/>
          <w:sz w:val="28"/>
          <w:szCs w:val="28"/>
          <w:lang w:val="uk-UA"/>
        </w:rPr>
        <w:t>;</w:t>
      </w:r>
    </w:p>
    <w:p w14:paraId="41B48E47" w14:textId="579850DE" w:rsidR="003C08E4" w:rsidRPr="003C08E4" w:rsidRDefault="003C08E4" w:rsidP="003C0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3) р</w:t>
      </w:r>
      <w:r w:rsidRPr="003C08E4">
        <w:rPr>
          <w:rFonts w:ascii="Times New Roman" w:hAnsi="Times New Roman" w:cs="Times New Roman"/>
          <w:sz w:val="28"/>
          <w:szCs w:val="28"/>
          <w:lang w:val="uk-UA"/>
        </w:rPr>
        <w:t xml:space="preserve">озвиток </w:t>
      </w:r>
      <w:proofErr w:type="spellStart"/>
      <w:r w:rsidRPr="003C08E4">
        <w:rPr>
          <w:rFonts w:ascii="Times New Roman" w:hAnsi="Times New Roman" w:cs="Times New Roman"/>
          <w:sz w:val="28"/>
          <w:szCs w:val="28"/>
          <w:lang w:val="uk-UA"/>
        </w:rPr>
        <w:t>soft</w:t>
      </w:r>
      <w:proofErr w:type="spellEnd"/>
      <w:r w:rsidRPr="003C08E4">
        <w:rPr>
          <w:rFonts w:ascii="Times New Roman" w:hAnsi="Times New Roman" w:cs="Times New Roman"/>
          <w:sz w:val="28"/>
          <w:szCs w:val="28"/>
          <w:lang w:val="uk-UA"/>
        </w:rPr>
        <w:t xml:space="preserve"> </w:t>
      </w:r>
      <w:proofErr w:type="spellStart"/>
      <w:r w:rsidRPr="003C08E4">
        <w:rPr>
          <w:rFonts w:ascii="Times New Roman" w:hAnsi="Times New Roman" w:cs="Times New Roman"/>
          <w:sz w:val="28"/>
          <w:szCs w:val="28"/>
          <w:lang w:val="uk-UA"/>
        </w:rPr>
        <w:t>skills</w:t>
      </w:r>
      <w:proofErr w:type="spellEnd"/>
      <w:r w:rsidRPr="003C08E4">
        <w:rPr>
          <w:rFonts w:ascii="Times New Roman" w:hAnsi="Times New Roman" w:cs="Times New Roman"/>
          <w:sz w:val="28"/>
          <w:szCs w:val="28"/>
          <w:lang w:val="uk-UA"/>
        </w:rPr>
        <w:t xml:space="preserve"> - розвиток навичок комунікації, роботи в команді, лідерства, креативності та інших м'яких навичок, які є не менш важливими для успішної роботи в умовах цифрової економіки</w:t>
      </w:r>
      <w:r>
        <w:rPr>
          <w:rFonts w:ascii="Times New Roman" w:hAnsi="Times New Roman" w:cs="Times New Roman"/>
          <w:sz w:val="28"/>
          <w:szCs w:val="28"/>
          <w:lang w:val="uk-UA"/>
        </w:rPr>
        <w:t>;</w:t>
      </w:r>
    </w:p>
    <w:p w14:paraId="46C30A91" w14:textId="4FD8B5A1" w:rsidR="003C08E4" w:rsidRPr="003C08E4" w:rsidRDefault="003C08E4" w:rsidP="003C0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4) п</w:t>
      </w:r>
      <w:r w:rsidRPr="003C08E4">
        <w:rPr>
          <w:rFonts w:ascii="Times New Roman" w:hAnsi="Times New Roman" w:cs="Times New Roman"/>
          <w:sz w:val="28"/>
          <w:szCs w:val="28"/>
          <w:lang w:val="uk-UA"/>
        </w:rPr>
        <w:t>ідвищення кваліфікації - навчання персоналу сучасним методам та технологіям роботи з даними, їх аналізу та обробці, а також використанням різноманітних інструментів цифрової трансформації</w:t>
      </w:r>
      <w:r>
        <w:rPr>
          <w:rFonts w:ascii="Times New Roman" w:hAnsi="Times New Roman" w:cs="Times New Roman"/>
          <w:sz w:val="28"/>
          <w:szCs w:val="28"/>
          <w:lang w:val="uk-UA"/>
        </w:rPr>
        <w:t>;</w:t>
      </w:r>
    </w:p>
    <w:p w14:paraId="369B0FAD" w14:textId="3DF2F9AD" w:rsidR="003C08E4" w:rsidRPr="009E1FA5" w:rsidRDefault="003C08E4" w:rsidP="0046648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t>5) р</w:t>
      </w:r>
      <w:r w:rsidRPr="003C08E4">
        <w:rPr>
          <w:rFonts w:ascii="Times New Roman" w:hAnsi="Times New Roman" w:cs="Times New Roman"/>
          <w:sz w:val="28"/>
          <w:szCs w:val="28"/>
          <w:lang w:val="uk-UA"/>
        </w:rPr>
        <w:t xml:space="preserve">озвиток творчого потенціалу - підтримка та створення умов для розвитку креативності та </w:t>
      </w:r>
      <w:proofErr w:type="spellStart"/>
      <w:r w:rsidRPr="003C08E4">
        <w:rPr>
          <w:rFonts w:ascii="Times New Roman" w:hAnsi="Times New Roman" w:cs="Times New Roman"/>
          <w:sz w:val="28"/>
          <w:szCs w:val="28"/>
          <w:lang w:val="uk-UA"/>
        </w:rPr>
        <w:t>інноваційності</w:t>
      </w:r>
      <w:proofErr w:type="spellEnd"/>
      <w:r w:rsidRPr="003C08E4">
        <w:rPr>
          <w:rFonts w:ascii="Times New Roman" w:hAnsi="Times New Roman" w:cs="Times New Roman"/>
          <w:sz w:val="28"/>
          <w:szCs w:val="28"/>
          <w:lang w:val="uk-UA"/>
        </w:rPr>
        <w:t xml:space="preserve"> серед персоналу, що дозволяє розробляти нові цифрові продукти</w:t>
      </w:r>
      <w:r>
        <w:rPr>
          <w:rFonts w:ascii="Times New Roman" w:hAnsi="Times New Roman" w:cs="Times New Roman"/>
          <w:sz w:val="28"/>
          <w:szCs w:val="28"/>
          <w:lang w:val="uk-UA"/>
        </w:rPr>
        <w:t>.</w:t>
      </w:r>
    </w:p>
    <w:p w14:paraId="4572BB19" w14:textId="393CBA4D" w:rsidR="003C08E4" w:rsidRPr="00466484" w:rsidRDefault="00312DEB" w:rsidP="00466484">
      <w:pPr>
        <w:spacing w:line="360" w:lineRule="auto"/>
        <w:jc w:val="both"/>
        <w:rPr>
          <w:rFonts w:ascii="Times New Roman" w:hAnsi="Times New Roman" w:cs="Times New Roman"/>
          <w:sz w:val="28"/>
          <w:szCs w:val="28"/>
          <w:lang w:val="uk-UA"/>
        </w:rPr>
      </w:pPr>
      <w:r w:rsidRPr="00312DEB">
        <w:rPr>
          <w:rFonts w:ascii="Times New Roman" w:hAnsi="Times New Roman" w:cs="Times New Roman"/>
          <w:noProof/>
          <w:sz w:val="28"/>
          <w:szCs w:val="28"/>
          <w:lang w:val="uk-UA" w:eastAsia="uk-UA"/>
        </w:rPr>
        <w:drawing>
          <wp:inline distT="0" distB="0" distL="0" distR="0" wp14:anchorId="69C3E061" wp14:editId="0B8611FB">
            <wp:extent cx="6120765" cy="2733040"/>
            <wp:effectExtent l="0" t="0" r="63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0765" cy="2733040"/>
                    </a:xfrm>
                    <a:prstGeom prst="rect">
                      <a:avLst/>
                    </a:prstGeom>
                  </pic:spPr>
                </pic:pic>
              </a:graphicData>
            </a:graphic>
          </wp:inline>
        </w:drawing>
      </w:r>
    </w:p>
    <w:p w14:paraId="18D9B51F" w14:textId="25CB2A9D" w:rsidR="003C08E4" w:rsidRPr="003C08E4" w:rsidRDefault="00466484" w:rsidP="003C08E4">
      <w:pPr>
        <w:spacing w:line="360" w:lineRule="auto"/>
        <w:jc w:val="both"/>
        <w:rPr>
          <w:rFonts w:ascii="Times New Roman" w:hAnsi="Times New Roman" w:cs="Times New Roman"/>
          <w:b/>
          <w:bCs/>
          <w:sz w:val="28"/>
          <w:szCs w:val="28"/>
          <w:lang w:val="uk-UA"/>
        </w:rPr>
      </w:pPr>
      <w:r w:rsidRPr="003C08E4">
        <w:rPr>
          <w:rFonts w:ascii="Times New Roman" w:hAnsi="Times New Roman" w:cs="Times New Roman"/>
          <w:b/>
          <w:bCs/>
          <w:sz w:val="28"/>
          <w:szCs w:val="28"/>
        </w:rPr>
        <w:tab/>
      </w:r>
      <w:r w:rsidR="003C08E4" w:rsidRPr="003C08E4">
        <w:rPr>
          <w:rFonts w:ascii="Times New Roman" w:hAnsi="Times New Roman" w:cs="Times New Roman"/>
          <w:b/>
          <w:bCs/>
          <w:sz w:val="28"/>
          <w:szCs w:val="28"/>
          <w:lang w:val="uk-UA"/>
        </w:rPr>
        <w:t>Рис.</w:t>
      </w:r>
      <w:r w:rsidR="003C08E4">
        <w:rPr>
          <w:rFonts w:ascii="Times New Roman" w:hAnsi="Times New Roman" w:cs="Times New Roman"/>
          <w:b/>
          <w:bCs/>
          <w:sz w:val="28"/>
          <w:szCs w:val="28"/>
          <w:lang w:val="uk-UA"/>
        </w:rPr>
        <w:t xml:space="preserve"> 3.</w:t>
      </w:r>
      <w:r w:rsidR="00CB6406">
        <w:rPr>
          <w:rFonts w:ascii="Times New Roman" w:hAnsi="Times New Roman" w:cs="Times New Roman"/>
          <w:b/>
          <w:bCs/>
          <w:sz w:val="28"/>
          <w:szCs w:val="28"/>
          <w:lang w:val="uk-UA"/>
        </w:rPr>
        <w:t>1</w:t>
      </w:r>
      <w:r w:rsidR="00AC46EB">
        <w:rPr>
          <w:rFonts w:ascii="Times New Roman" w:hAnsi="Times New Roman" w:cs="Times New Roman"/>
          <w:b/>
          <w:bCs/>
          <w:sz w:val="28"/>
          <w:szCs w:val="28"/>
          <w:lang w:val="uk-UA"/>
        </w:rPr>
        <w:t xml:space="preserve">. </w:t>
      </w:r>
      <w:r w:rsidR="003C08E4" w:rsidRPr="003C08E4">
        <w:rPr>
          <w:rFonts w:ascii="Times New Roman" w:hAnsi="Times New Roman" w:cs="Times New Roman"/>
          <w:b/>
          <w:bCs/>
          <w:sz w:val="28"/>
          <w:szCs w:val="28"/>
          <w:lang w:val="uk-UA"/>
        </w:rPr>
        <w:t>Основні напрями розвитку персоналу в умовах цифрової економіки</w:t>
      </w:r>
      <w:r w:rsidR="009E1FA5">
        <w:rPr>
          <w:rFonts w:ascii="Times New Roman" w:hAnsi="Times New Roman" w:cs="Times New Roman"/>
          <w:b/>
          <w:bCs/>
          <w:sz w:val="28"/>
          <w:szCs w:val="28"/>
          <w:lang w:val="uk-UA"/>
        </w:rPr>
        <w:t>*</w:t>
      </w:r>
      <w:r w:rsidR="003C08E4" w:rsidRPr="003C08E4">
        <w:rPr>
          <w:rFonts w:ascii="Times New Roman" w:hAnsi="Times New Roman" w:cs="Times New Roman"/>
          <w:b/>
          <w:bCs/>
          <w:sz w:val="28"/>
          <w:szCs w:val="28"/>
          <w:lang w:val="uk-UA"/>
        </w:rPr>
        <w:t xml:space="preserve"> </w:t>
      </w:r>
    </w:p>
    <w:p w14:paraId="7E2E9203" w14:textId="2BEC5A34" w:rsidR="009E1FA5" w:rsidRDefault="007D5E1F" w:rsidP="009E1FA5">
      <w:pPr>
        <w:jc w:val="both"/>
        <w:rPr>
          <w:rFonts w:ascii="Times New Roman" w:hAnsi="Times New Roman" w:cs="Times New Roman"/>
          <w:b/>
          <w:bCs/>
          <w:sz w:val="28"/>
          <w:szCs w:val="28"/>
          <w:lang w:val="uk-UA"/>
        </w:rPr>
      </w:pPr>
      <w:r>
        <w:rPr>
          <w:rFonts w:ascii="Times New Roman" w:hAnsi="Times New Roman" w:cs="Times New Roman"/>
          <w:sz w:val="28"/>
          <w:szCs w:val="28"/>
        </w:rPr>
        <w:tab/>
      </w:r>
      <w:r w:rsidR="009E1FA5" w:rsidRPr="00C31AF8">
        <w:rPr>
          <w:rFonts w:ascii="Times New Roman" w:hAnsi="Times New Roman" w:cs="Times New Roman"/>
          <w:lang w:val="uk-UA"/>
        </w:rPr>
        <w:t xml:space="preserve">*складено автором </w:t>
      </w:r>
      <w:r w:rsidR="009E1FA5">
        <w:rPr>
          <w:rFonts w:ascii="Times New Roman" w:hAnsi="Times New Roman" w:cs="Times New Roman"/>
          <w:lang w:val="uk-UA"/>
        </w:rPr>
        <w:t>за даними [23, с. 104]</w:t>
      </w:r>
    </w:p>
    <w:p w14:paraId="47A9C437" w14:textId="5BA47A25" w:rsidR="003C08E4" w:rsidRDefault="003C08E4" w:rsidP="001A7E34">
      <w:pPr>
        <w:spacing w:line="360" w:lineRule="auto"/>
        <w:jc w:val="both"/>
        <w:rPr>
          <w:rFonts w:ascii="Times New Roman" w:hAnsi="Times New Roman" w:cs="Times New Roman"/>
          <w:sz w:val="28"/>
          <w:szCs w:val="28"/>
        </w:rPr>
      </w:pPr>
    </w:p>
    <w:p w14:paraId="16246DBC" w14:textId="3927EB5A" w:rsidR="007D5E1F" w:rsidRPr="007D5E1F" w:rsidRDefault="007D5E1F" w:rsidP="007D5E1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7D5E1F">
        <w:rPr>
          <w:rFonts w:ascii="Times New Roman" w:hAnsi="Times New Roman" w:cs="Times New Roman"/>
          <w:sz w:val="28"/>
          <w:szCs w:val="28"/>
        </w:rPr>
        <w:t>Крім того, важливим елементом стратегії розвитку персоналу в умовах цифрової економіки є розвиток комунікаційних навичок та здатності до співпраці та командної роботи. В цифровому світі взаємодія з колегами та клієнтами може відбуватися за допомогою різних онлайн-інструментів, тому важливо мати навички віртуальної комунікації та знати, як ефективно співпрацювати в онлайн-команді.</w:t>
      </w:r>
      <w:r w:rsidR="00EA6731">
        <w:rPr>
          <w:rFonts w:ascii="Times New Roman" w:hAnsi="Times New Roman" w:cs="Times New Roman"/>
          <w:sz w:val="28"/>
          <w:szCs w:val="28"/>
          <w:lang w:val="uk-UA"/>
        </w:rPr>
        <w:t xml:space="preserve"> </w:t>
      </w:r>
      <w:r w:rsidRPr="007D5E1F">
        <w:rPr>
          <w:rFonts w:ascii="Times New Roman" w:hAnsi="Times New Roman" w:cs="Times New Roman"/>
          <w:sz w:val="28"/>
          <w:szCs w:val="28"/>
        </w:rPr>
        <w:t>Окрім того, до складу стратегії розвитку персоналу в умовах цифрової економіки можуть входити такі напрями, як забезпечення доступу до актуальної технічної літератури та онлайн-курсів, стимулювання навчання та саморозвитку співробітників, впровадження системи внутрішнього менторингу та розвитку лідерських якостей.</w:t>
      </w:r>
    </w:p>
    <w:p w14:paraId="74F1BE30" w14:textId="4311628A" w:rsidR="001A7E34" w:rsidRDefault="003C08E4" w:rsidP="001A7E34">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1A7E34" w:rsidRPr="00161452">
        <w:rPr>
          <w:rFonts w:ascii="Times New Roman" w:hAnsi="Times New Roman" w:cs="Times New Roman"/>
          <w:sz w:val="28"/>
          <w:szCs w:val="28"/>
          <w:lang w:val="uk-UA"/>
        </w:rPr>
        <w:t>Водночас, ц</w:t>
      </w:r>
      <w:r w:rsidR="001A7E34" w:rsidRPr="00161452">
        <w:rPr>
          <w:rFonts w:ascii="Times New Roman" w:hAnsi="Times New Roman" w:cs="Times New Roman"/>
          <w:sz w:val="28"/>
          <w:szCs w:val="28"/>
        </w:rPr>
        <w:t>ифрові технології та інтернет-інструменти дозволяють підприємствам оптимізувати та поліпшувати процеси управління персоналом. Впровадження діджитал стратегії управління персоналом дозволяє підприємствам забезпечувати ефективне використання ресурсів, максимізувати результативність та ефективність роботи, а також залучати та утримувати талановитих працівників. Діджитал-стратегія управління персоналом має на меті створення більш прозорих та доступних механізмів управління персоналом, забезпечення розвитку та збереження людських ресурсів, а також забезпечення ефективності роботи підприємства</w:t>
      </w:r>
      <w:r w:rsidR="00D178CD">
        <w:rPr>
          <w:rFonts w:ascii="Times New Roman" w:hAnsi="Times New Roman" w:cs="Times New Roman"/>
          <w:sz w:val="28"/>
          <w:szCs w:val="28"/>
          <w:lang w:val="uk-UA"/>
        </w:rPr>
        <w:t xml:space="preserve"> [42, с. 218]</w:t>
      </w:r>
      <w:r w:rsidR="001A7E34" w:rsidRPr="00161452">
        <w:rPr>
          <w:rFonts w:ascii="Times New Roman" w:hAnsi="Times New Roman" w:cs="Times New Roman"/>
          <w:sz w:val="28"/>
          <w:szCs w:val="28"/>
        </w:rPr>
        <w:t>.</w:t>
      </w:r>
    </w:p>
    <w:p w14:paraId="2F359072" w14:textId="77777777" w:rsidR="004F19D6" w:rsidRPr="004F19D6" w:rsidRDefault="004F19D6" w:rsidP="004F1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В</w:t>
      </w:r>
      <w:r w:rsidRPr="004F19D6">
        <w:rPr>
          <w:rFonts w:ascii="Times New Roman" w:hAnsi="Times New Roman" w:cs="Times New Roman"/>
          <w:sz w:val="28"/>
          <w:szCs w:val="28"/>
        </w:rPr>
        <w:t>провадження цифрових технологій на ТОВ «МК БЕТОН» може позитивно вплинути на стратегію розвитку персоналу. Автоматизація процесів виробництва та використання нових програм та інструментів може збільшити ефективність та продуктивність праці, а впровадження системи електронного документообігу допоможе скоротити час на оформлення документів. Застосування інтернет-речей та штучного інтелекту може підвищити точність та швидкість вирішення завдань, а розвиток онлайн-навчання допоможе підвищити</w:t>
      </w:r>
      <w:r>
        <w:rPr>
          <w:rFonts w:ascii="Times New Roman" w:hAnsi="Times New Roman" w:cs="Times New Roman"/>
          <w:sz w:val="28"/>
          <w:szCs w:val="28"/>
          <w:lang w:val="uk-UA"/>
        </w:rPr>
        <w:t xml:space="preserve"> </w:t>
      </w:r>
    </w:p>
    <w:p w14:paraId="2D967EAE" w14:textId="4F82E399" w:rsidR="004F19D6" w:rsidRPr="004F19D6" w:rsidRDefault="004F19D6" w:rsidP="004F19D6">
      <w:pPr>
        <w:spacing w:line="360" w:lineRule="auto"/>
        <w:jc w:val="both"/>
        <w:rPr>
          <w:rFonts w:ascii="Times New Roman" w:hAnsi="Times New Roman" w:cs="Times New Roman"/>
          <w:sz w:val="28"/>
          <w:szCs w:val="28"/>
          <w:lang w:val="uk-UA"/>
        </w:rPr>
      </w:pPr>
      <w:r w:rsidRPr="004F19D6">
        <w:rPr>
          <w:rFonts w:ascii="Times New Roman" w:hAnsi="Times New Roman" w:cs="Times New Roman"/>
          <w:sz w:val="28"/>
          <w:szCs w:val="28"/>
          <w:lang w:val="uk-UA"/>
        </w:rPr>
        <w:t>рівень кваліфікації персоналу і забезпечити їх адаптацію до вимог цифрової економіки.</w:t>
      </w:r>
    </w:p>
    <w:p w14:paraId="06F6E1CB" w14:textId="0AEEB034" w:rsidR="001A7E34" w:rsidRDefault="001A7E34" w:rsidP="001A7E34">
      <w:pPr>
        <w:spacing w:line="360" w:lineRule="auto"/>
        <w:jc w:val="both"/>
        <w:rPr>
          <w:rFonts w:ascii="Times New Roman" w:hAnsi="Times New Roman" w:cs="Times New Roman"/>
          <w:sz w:val="28"/>
          <w:szCs w:val="28"/>
        </w:rPr>
      </w:pPr>
      <w:r w:rsidRPr="00161452">
        <w:rPr>
          <w:rFonts w:ascii="Times New Roman" w:hAnsi="Times New Roman" w:cs="Times New Roman"/>
          <w:sz w:val="28"/>
          <w:szCs w:val="28"/>
        </w:rPr>
        <w:tab/>
        <w:t>Основні принципи діджитал стратегії управління персоналом включають:</w:t>
      </w:r>
      <w:r w:rsidR="00CB6406">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в</w:t>
      </w:r>
      <w:r w:rsidRPr="00161452">
        <w:rPr>
          <w:rFonts w:ascii="Times New Roman" w:hAnsi="Times New Roman" w:cs="Times New Roman"/>
          <w:sz w:val="28"/>
          <w:szCs w:val="28"/>
        </w:rPr>
        <w:t>икористання цифрових технологій та інтернет-інструментів для автоматизації та оптимізації процесів управління персоналом</w:t>
      </w:r>
      <w:r w:rsidRPr="00161452">
        <w:rPr>
          <w:rFonts w:ascii="Times New Roman" w:hAnsi="Times New Roman" w:cs="Times New Roman"/>
          <w:sz w:val="28"/>
          <w:szCs w:val="28"/>
          <w:lang w:val="uk-UA"/>
        </w:rPr>
        <w:t>;</w:t>
      </w:r>
      <w:r w:rsidR="00CB6406">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с</w:t>
      </w:r>
      <w:r w:rsidRPr="00161452">
        <w:rPr>
          <w:rFonts w:ascii="Times New Roman" w:hAnsi="Times New Roman" w:cs="Times New Roman"/>
          <w:sz w:val="28"/>
          <w:szCs w:val="28"/>
        </w:rPr>
        <w:t>творення ефективних систем збору та аналізу даних про персонал підприємства з метою покращення управління ресурсами</w:t>
      </w:r>
      <w:r w:rsidRPr="00161452">
        <w:rPr>
          <w:rFonts w:ascii="Times New Roman" w:hAnsi="Times New Roman" w:cs="Times New Roman"/>
          <w:sz w:val="28"/>
          <w:szCs w:val="28"/>
          <w:lang w:val="uk-UA"/>
        </w:rPr>
        <w:t>;</w:t>
      </w:r>
      <w:r w:rsidR="00CB6406">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в</w:t>
      </w:r>
      <w:r w:rsidRPr="00161452">
        <w:rPr>
          <w:rFonts w:ascii="Times New Roman" w:hAnsi="Times New Roman" w:cs="Times New Roman"/>
          <w:sz w:val="28"/>
          <w:szCs w:val="28"/>
        </w:rPr>
        <w:t>икористання електронних платформ та інтернет-інструментів для залучення талановитих кандидатів та проведення онлайн-рекрутингу</w:t>
      </w:r>
      <w:r w:rsidRPr="00161452">
        <w:rPr>
          <w:rFonts w:ascii="Times New Roman" w:hAnsi="Times New Roman" w:cs="Times New Roman"/>
          <w:sz w:val="28"/>
          <w:szCs w:val="28"/>
          <w:lang w:val="uk-UA"/>
        </w:rPr>
        <w:t>;</w:t>
      </w:r>
      <w:r w:rsidR="00CB6406">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в</w:t>
      </w:r>
      <w:r w:rsidRPr="00161452">
        <w:rPr>
          <w:rFonts w:ascii="Times New Roman" w:hAnsi="Times New Roman" w:cs="Times New Roman"/>
          <w:sz w:val="28"/>
          <w:szCs w:val="28"/>
        </w:rPr>
        <w:t>провадження електронних систем оцінки роботи працівників та забезпечення доступу до цієї інформації всьому персоналу</w:t>
      </w:r>
      <w:r w:rsidRPr="00161452">
        <w:rPr>
          <w:rFonts w:ascii="Times New Roman" w:hAnsi="Times New Roman" w:cs="Times New Roman"/>
          <w:sz w:val="28"/>
          <w:szCs w:val="28"/>
          <w:lang w:val="uk-UA"/>
        </w:rPr>
        <w:t>;</w:t>
      </w:r>
      <w:r w:rsidR="00CB6406">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в</w:t>
      </w:r>
      <w:r w:rsidRPr="00161452">
        <w:rPr>
          <w:rFonts w:ascii="Times New Roman" w:hAnsi="Times New Roman" w:cs="Times New Roman"/>
          <w:sz w:val="28"/>
          <w:szCs w:val="28"/>
        </w:rPr>
        <w:t>икористання інтернет-інструментів для навчання та розвитку персоналу, зокрема онлайн-курсів та тренінгів</w:t>
      </w:r>
      <w:r w:rsidRPr="00161452">
        <w:rPr>
          <w:rFonts w:ascii="Times New Roman" w:hAnsi="Times New Roman" w:cs="Times New Roman"/>
          <w:sz w:val="28"/>
          <w:szCs w:val="28"/>
          <w:lang w:val="uk-UA"/>
        </w:rPr>
        <w:t>;</w:t>
      </w:r>
      <w:r w:rsidR="00CB6406">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с</w:t>
      </w:r>
      <w:r w:rsidRPr="00161452">
        <w:rPr>
          <w:rFonts w:ascii="Times New Roman" w:hAnsi="Times New Roman" w:cs="Times New Roman"/>
          <w:sz w:val="28"/>
          <w:szCs w:val="28"/>
        </w:rPr>
        <w:t>творення ефективної системи комунікації з персоналом за допомогою електронних платформ та інтер</w:t>
      </w:r>
      <w:r w:rsidRPr="00161452">
        <w:rPr>
          <w:rFonts w:ascii="Times New Roman" w:hAnsi="Times New Roman" w:cs="Times New Roman"/>
          <w:sz w:val="28"/>
          <w:szCs w:val="28"/>
          <w:lang w:val="uk-UA"/>
        </w:rPr>
        <w:t>нету;</w:t>
      </w:r>
      <w:r w:rsidR="00CB6406">
        <w:rPr>
          <w:rFonts w:ascii="Times New Roman" w:hAnsi="Times New Roman" w:cs="Times New Roman"/>
          <w:sz w:val="28"/>
          <w:szCs w:val="28"/>
          <w:lang w:val="uk-UA"/>
        </w:rPr>
        <w:t xml:space="preserve"> </w:t>
      </w:r>
      <w:r w:rsidRPr="00161452">
        <w:rPr>
          <w:rFonts w:ascii="Times New Roman" w:hAnsi="Times New Roman" w:cs="Times New Roman"/>
          <w:sz w:val="28"/>
          <w:szCs w:val="28"/>
          <w:lang w:val="uk-UA"/>
        </w:rPr>
        <w:t>в</w:t>
      </w:r>
      <w:r w:rsidRPr="00161452">
        <w:rPr>
          <w:rFonts w:ascii="Times New Roman" w:hAnsi="Times New Roman" w:cs="Times New Roman"/>
          <w:sz w:val="28"/>
          <w:szCs w:val="28"/>
        </w:rPr>
        <w:t xml:space="preserve">икористання соціальних мереж </w:t>
      </w:r>
      <w:r w:rsidRPr="00161452">
        <w:rPr>
          <w:rFonts w:ascii="Times New Roman" w:hAnsi="Times New Roman" w:cs="Times New Roman"/>
          <w:sz w:val="28"/>
          <w:szCs w:val="28"/>
        </w:rPr>
        <w:lastRenderedPageBreak/>
        <w:t>та інтернет-інструментів для підтримки співпраці між працівниками, а також для залучення працівників до розвитку інноваційних ідей та проектів</w:t>
      </w:r>
      <w:r w:rsidR="00D178CD">
        <w:rPr>
          <w:rFonts w:ascii="Times New Roman" w:hAnsi="Times New Roman" w:cs="Times New Roman"/>
          <w:sz w:val="28"/>
          <w:szCs w:val="28"/>
          <w:lang w:val="uk-UA"/>
        </w:rPr>
        <w:t>.</w:t>
      </w:r>
    </w:p>
    <w:p w14:paraId="6E1584F2" w14:textId="620777E8" w:rsidR="00B55ADA" w:rsidRPr="00B55ADA" w:rsidRDefault="00B55ADA" w:rsidP="00B55ADA">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CB6406">
        <w:rPr>
          <w:rFonts w:ascii="Times New Roman" w:hAnsi="Times New Roman" w:cs="Times New Roman"/>
          <w:sz w:val="28"/>
          <w:szCs w:val="28"/>
          <w:lang w:val="uk-UA"/>
        </w:rPr>
        <w:t>2</w:t>
      </w:r>
    </w:p>
    <w:p w14:paraId="60B3D8C2" w14:textId="01EA74D0" w:rsidR="004F19D6" w:rsidRPr="00B55ADA" w:rsidRDefault="0031305F" w:rsidP="00B55ADA">
      <w:pPr>
        <w:spacing w:line="360" w:lineRule="auto"/>
        <w:jc w:val="center"/>
        <w:rPr>
          <w:rFonts w:ascii="Times New Roman" w:hAnsi="Times New Roman" w:cs="Times New Roman"/>
          <w:sz w:val="32"/>
          <w:szCs w:val="32"/>
          <w:lang w:val="uk-UA"/>
        </w:rPr>
      </w:pPr>
      <w:r w:rsidRPr="00B55ADA">
        <w:rPr>
          <w:rFonts w:ascii="Times New Roman" w:hAnsi="Times New Roman" w:cs="Times New Roman"/>
          <w:b/>
          <w:bCs/>
          <w:sz w:val="28"/>
          <w:szCs w:val="28"/>
        </w:rPr>
        <w:t>Аспекти впливу цифрових технологі</w:t>
      </w:r>
      <w:r w:rsidR="00D6063F" w:rsidRPr="00B55ADA">
        <w:rPr>
          <w:rFonts w:ascii="Times New Roman" w:hAnsi="Times New Roman" w:cs="Times New Roman"/>
          <w:b/>
          <w:bCs/>
          <w:sz w:val="28"/>
          <w:szCs w:val="28"/>
          <w:lang w:val="uk-UA"/>
        </w:rPr>
        <w:t>й на стратегію розвитку персоналу на ТОВ «МК БЕТОН»</w:t>
      </w:r>
      <w:r w:rsidR="00D178CD">
        <w:rPr>
          <w:rFonts w:ascii="Times New Roman" w:hAnsi="Times New Roman" w:cs="Times New Roman"/>
          <w:b/>
          <w:bCs/>
          <w:sz w:val="28"/>
          <w:szCs w:val="28"/>
          <w:lang w:val="uk-UA"/>
        </w:rPr>
        <w:t>*</w:t>
      </w:r>
    </w:p>
    <w:p w14:paraId="5155FAB6" w14:textId="7ADD2FA0" w:rsidR="00D178CD" w:rsidRDefault="00312DEB" w:rsidP="00D178CD">
      <w:pPr>
        <w:jc w:val="both"/>
        <w:rPr>
          <w:rFonts w:ascii="Times New Roman" w:hAnsi="Times New Roman" w:cs="Times New Roman"/>
          <w:b/>
          <w:bCs/>
          <w:sz w:val="28"/>
          <w:szCs w:val="28"/>
          <w:lang w:val="uk-UA"/>
        </w:rPr>
      </w:pPr>
      <w:r w:rsidRPr="00312DEB">
        <w:rPr>
          <w:rFonts w:ascii="Times New Roman" w:hAnsi="Times New Roman" w:cs="Times New Roman"/>
          <w:noProof/>
          <w:sz w:val="28"/>
          <w:szCs w:val="28"/>
          <w:lang w:val="uk-UA" w:eastAsia="uk-UA"/>
        </w:rPr>
        <w:drawing>
          <wp:inline distT="0" distB="0" distL="0" distR="0" wp14:anchorId="12791187" wp14:editId="14806938">
            <wp:extent cx="6120765" cy="2689225"/>
            <wp:effectExtent l="0" t="0" r="635" b="317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0765" cy="2689225"/>
                    </a:xfrm>
                    <a:prstGeom prst="rect">
                      <a:avLst/>
                    </a:prstGeom>
                  </pic:spPr>
                </pic:pic>
              </a:graphicData>
            </a:graphic>
          </wp:inline>
        </w:drawing>
      </w:r>
      <w:r w:rsidR="00CB6406">
        <w:rPr>
          <w:rFonts w:ascii="Times New Roman" w:hAnsi="Times New Roman" w:cs="Times New Roman"/>
          <w:sz w:val="28"/>
          <w:szCs w:val="28"/>
          <w:lang w:val="uk-UA"/>
        </w:rPr>
        <w:tab/>
      </w:r>
      <w:r w:rsidR="00D178CD" w:rsidRPr="00C31AF8">
        <w:rPr>
          <w:rFonts w:ascii="Times New Roman" w:hAnsi="Times New Roman" w:cs="Times New Roman"/>
          <w:lang w:val="uk-UA"/>
        </w:rPr>
        <w:t xml:space="preserve">*складено автором </w:t>
      </w:r>
      <w:r w:rsidR="00D178CD">
        <w:rPr>
          <w:rFonts w:ascii="Times New Roman" w:hAnsi="Times New Roman" w:cs="Times New Roman"/>
          <w:lang w:val="uk-UA"/>
        </w:rPr>
        <w:t>самостійно.</w:t>
      </w:r>
    </w:p>
    <w:p w14:paraId="242A2D48" w14:textId="6A800B0E" w:rsidR="00D178CD" w:rsidRDefault="00D178CD" w:rsidP="001A7E34">
      <w:pPr>
        <w:spacing w:line="360" w:lineRule="auto"/>
        <w:jc w:val="both"/>
        <w:rPr>
          <w:rFonts w:ascii="Times New Roman" w:hAnsi="Times New Roman" w:cs="Times New Roman"/>
          <w:sz w:val="28"/>
          <w:szCs w:val="28"/>
          <w:lang w:val="uk-UA"/>
        </w:rPr>
      </w:pPr>
    </w:p>
    <w:p w14:paraId="7A0B7C71" w14:textId="0117DBE2" w:rsidR="00CB6406" w:rsidRDefault="00D178CD" w:rsidP="001A7E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B6406">
        <w:rPr>
          <w:rFonts w:ascii="Times New Roman" w:hAnsi="Times New Roman" w:cs="Times New Roman"/>
          <w:sz w:val="28"/>
          <w:szCs w:val="28"/>
          <w:lang w:val="uk-UA"/>
        </w:rPr>
        <w:t xml:space="preserve">У </w:t>
      </w:r>
      <w:r w:rsidR="00CB6406" w:rsidRPr="00CB6406">
        <w:rPr>
          <w:rFonts w:ascii="Times New Roman" w:hAnsi="Times New Roman" w:cs="Times New Roman"/>
          <w:sz w:val="28"/>
          <w:szCs w:val="28"/>
          <w:lang w:val="uk-UA"/>
        </w:rPr>
        <w:t>табл</w:t>
      </w:r>
      <w:r w:rsidR="00CB6406">
        <w:rPr>
          <w:rFonts w:ascii="Times New Roman" w:hAnsi="Times New Roman" w:cs="Times New Roman"/>
          <w:sz w:val="28"/>
          <w:szCs w:val="28"/>
          <w:lang w:val="uk-UA"/>
        </w:rPr>
        <w:t>.</w:t>
      </w:r>
      <w:r w:rsidR="00CB6406" w:rsidRPr="00CB6406">
        <w:rPr>
          <w:rFonts w:ascii="Times New Roman" w:hAnsi="Times New Roman" w:cs="Times New Roman"/>
          <w:sz w:val="28"/>
          <w:szCs w:val="28"/>
          <w:lang w:val="uk-UA"/>
        </w:rPr>
        <w:t xml:space="preserve"> </w:t>
      </w:r>
      <w:r w:rsidR="00CB6406">
        <w:rPr>
          <w:rFonts w:ascii="Times New Roman" w:hAnsi="Times New Roman" w:cs="Times New Roman"/>
          <w:sz w:val="28"/>
          <w:szCs w:val="28"/>
          <w:lang w:val="uk-UA"/>
        </w:rPr>
        <w:t xml:space="preserve">3.2 </w:t>
      </w:r>
      <w:r w:rsidR="00CB6406" w:rsidRPr="00CB6406">
        <w:rPr>
          <w:rFonts w:ascii="Times New Roman" w:hAnsi="Times New Roman" w:cs="Times New Roman"/>
          <w:sz w:val="28"/>
          <w:szCs w:val="28"/>
          <w:lang w:val="uk-UA"/>
        </w:rPr>
        <w:t>відображе</w:t>
      </w:r>
      <w:r w:rsidR="00CB6406">
        <w:rPr>
          <w:rFonts w:ascii="Times New Roman" w:hAnsi="Times New Roman" w:cs="Times New Roman"/>
          <w:sz w:val="28"/>
          <w:szCs w:val="28"/>
          <w:lang w:val="uk-UA"/>
        </w:rPr>
        <w:t>но</w:t>
      </w:r>
      <w:r w:rsidR="00CB6406" w:rsidRPr="00CB6406">
        <w:rPr>
          <w:rFonts w:ascii="Times New Roman" w:hAnsi="Times New Roman" w:cs="Times New Roman"/>
          <w:sz w:val="28"/>
          <w:szCs w:val="28"/>
          <w:lang w:val="uk-UA"/>
        </w:rPr>
        <w:t xml:space="preserve"> різні аспекти впливу цифрових технологій на стратегію розвитку персоналу на ТОВ «МК БЕТОН». Зокрема, автоматизація процесів виробництва може призвести до розширення спектру робочих місць, використання нових програм та інструментів може збільшити ефективність та продуктивність праці, а впровадження системи електронного документообігу може зменшити час на оформлення документів. Застосування інтернету речей дозволяє здійснювати моніторинг та оптимізацію виробничих процесів, а використання штучного інтелекту підвищує точність та швидкість вирішення завдань. Розвиток онлайн-навчання може підвищити рівень кваліфікації працівників, а використання телекомунікаційних технологій може дозволити здійснювати дистанційну роботу та зменшити витрати на відрядження. Впровадження системи моніторингу працівників дозволяє контролювати виконання робіт та підвищувати продуктивність праці.</w:t>
      </w:r>
    </w:p>
    <w:p w14:paraId="4AEFFC33" w14:textId="77777777" w:rsidR="008D182A" w:rsidRDefault="008D182A" w:rsidP="008D182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Відтак, о</w:t>
      </w:r>
      <w:r w:rsidRPr="00CA132B">
        <w:rPr>
          <w:rFonts w:ascii="Times New Roman" w:hAnsi="Times New Roman" w:cs="Times New Roman"/>
          <w:sz w:val="28"/>
          <w:szCs w:val="28"/>
          <w:lang w:val="uk-UA"/>
        </w:rPr>
        <w:t>днією з головних переваг впровадження стратегії розвитку персоналу є забезпечення ефективної роботи команди та індивідуального розвитку кожного працівника. Це дозволяє підприємству збільшувати продуктивність, підвищувати якість продукту або послуги та займати більш сильну позицію на ринку.</w:t>
      </w:r>
    </w:p>
    <w:p w14:paraId="7FBFAA3A" w14:textId="4F08B2E7" w:rsidR="008D182A" w:rsidRDefault="008D182A" w:rsidP="001A7E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Відтак, в</w:t>
      </w:r>
      <w:r w:rsidRPr="00CA132B">
        <w:rPr>
          <w:rFonts w:ascii="Times New Roman" w:hAnsi="Times New Roman" w:cs="Times New Roman"/>
          <w:sz w:val="28"/>
          <w:szCs w:val="28"/>
          <w:lang w:val="uk-UA"/>
        </w:rPr>
        <w:t>провадження стратегії розвитку персоналу в умовах цифрової економіки може мати багато переваг для підприємства. Наприклад, це дозволяє збільшити продуктивність праці та підвищити якість роботи, що може сприяти збільшенню прибутку та покращенню конкурентоспроможності. Впровадження цифрових технологій також може сприяти збільшенню автоматизації та оптимізації бізнес-процесів, що дозволить підприємству зосередитися на стратегічних цілях та відповідати на зміни в економічному середовищі швидко та ефективно</w:t>
      </w:r>
      <w:r w:rsidR="00D178CD">
        <w:rPr>
          <w:rFonts w:ascii="Times New Roman" w:hAnsi="Times New Roman" w:cs="Times New Roman"/>
          <w:sz w:val="28"/>
          <w:szCs w:val="28"/>
          <w:lang w:val="uk-UA"/>
        </w:rPr>
        <w:t xml:space="preserve"> [18, с. 315]</w:t>
      </w:r>
      <w:r w:rsidRPr="00CA132B">
        <w:rPr>
          <w:rFonts w:ascii="Times New Roman" w:hAnsi="Times New Roman" w:cs="Times New Roman"/>
          <w:sz w:val="28"/>
          <w:szCs w:val="28"/>
          <w:lang w:val="uk-UA"/>
        </w:rPr>
        <w:t>.</w:t>
      </w:r>
    </w:p>
    <w:p w14:paraId="3A410710" w14:textId="2AE45E9C" w:rsidR="00D178CD" w:rsidRDefault="00D178CD" w:rsidP="001A7E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К</w:t>
      </w:r>
      <w:r w:rsidRPr="00CA132B">
        <w:rPr>
          <w:rFonts w:ascii="Times New Roman" w:hAnsi="Times New Roman" w:cs="Times New Roman"/>
          <w:sz w:val="28"/>
          <w:szCs w:val="28"/>
          <w:lang w:val="uk-UA"/>
        </w:rPr>
        <w:t xml:space="preserve">рім того, впровадження стратегії розвитку персоналу в умовах </w:t>
      </w:r>
      <w:proofErr w:type="spellStart"/>
      <w:r>
        <w:rPr>
          <w:rFonts w:ascii="Times New Roman" w:hAnsi="Times New Roman" w:cs="Times New Roman"/>
          <w:sz w:val="28"/>
          <w:szCs w:val="28"/>
          <w:lang w:val="uk-UA"/>
        </w:rPr>
        <w:t>цифровізації</w:t>
      </w:r>
      <w:proofErr w:type="spellEnd"/>
      <w:r w:rsidRPr="00CA132B">
        <w:rPr>
          <w:rFonts w:ascii="Times New Roman" w:hAnsi="Times New Roman" w:cs="Times New Roman"/>
          <w:sz w:val="28"/>
          <w:szCs w:val="28"/>
          <w:lang w:val="uk-UA"/>
        </w:rPr>
        <w:t xml:space="preserve"> дозволяє підприємству забезпечити своїх працівників необхідними знаннями та навичками для роботи зі сучасними технологіями та інструментами</w:t>
      </w:r>
      <w:r>
        <w:rPr>
          <w:rFonts w:ascii="Times New Roman" w:hAnsi="Times New Roman" w:cs="Times New Roman"/>
          <w:sz w:val="28"/>
          <w:szCs w:val="28"/>
          <w:lang w:val="uk-UA"/>
        </w:rPr>
        <w:t xml:space="preserve">, що </w:t>
      </w:r>
      <w:r w:rsidRPr="00CA132B">
        <w:rPr>
          <w:rFonts w:ascii="Times New Roman" w:hAnsi="Times New Roman" w:cs="Times New Roman"/>
          <w:sz w:val="28"/>
          <w:szCs w:val="28"/>
          <w:lang w:val="uk-UA"/>
        </w:rPr>
        <w:t>може підвищити мотивацію працівників та забезпечити їхню лояльність до компанії.</w:t>
      </w:r>
    </w:p>
    <w:p w14:paraId="6892AB63" w14:textId="33BB27CD" w:rsidR="00AC46EB" w:rsidRDefault="00AC46EB" w:rsidP="001A7E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B6406">
        <w:rPr>
          <w:rFonts w:ascii="Times New Roman" w:hAnsi="Times New Roman" w:cs="Times New Roman"/>
          <w:sz w:val="28"/>
          <w:szCs w:val="28"/>
          <w:lang w:val="uk-UA"/>
        </w:rPr>
        <w:t>Водночас п</w:t>
      </w:r>
      <w:r w:rsidRPr="00AC46EB">
        <w:rPr>
          <w:rFonts w:ascii="Times New Roman" w:hAnsi="Times New Roman" w:cs="Times New Roman"/>
          <w:sz w:val="28"/>
          <w:szCs w:val="28"/>
          <w:lang w:val="uk-UA"/>
        </w:rPr>
        <w:t xml:space="preserve">ереваги та </w:t>
      </w:r>
      <w:r w:rsidR="00585E33">
        <w:rPr>
          <w:rFonts w:ascii="Times New Roman" w:hAnsi="Times New Roman" w:cs="Times New Roman"/>
          <w:sz w:val="28"/>
          <w:szCs w:val="28"/>
          <w:lang w:val="uk-UA"/>
        </w:rPr>
        <w:t xml:space="preserve">можливі </w:t>
      </w:r>
      <w:r w:rsidRPr="00AC46EB">
        <w:rPr>
          <w:rFonts w:ascii="Times New Roman" w:hAnsi="Times New Roman" w:cs="Times New Roman"/>
          <w:sz w:val="28"/>
          <w:szCs w:val="28"/>
          <w:lang w:val="uk-UA"/>
        </w:rPr>
        <w:t xml:space="preserve">недоліки впровадження стратегії розвитку персоналу в контексті </w:t>
      </w:r>
      <w:proofErr w:type="spellStart"/>
      <w:r w:rsidRPr="00AC46EB">
        <w:rPr>
          <w:rFonts w:ascii="Times New Roman" w:hAnsi="Times New Roman" w:cs="Times New Roman"/>
          <w:sz w:val="28"/>
          <w:szCs w:val="28"/>
          <w:lang w:val="uk-UA"/>
        </w:rPr>
        <w:t>цифровізації</w:t>
      </w:r>
      <w:proofErr w:type="spellEnd"/>
      <w:r>
        <w:rPr>
          <w:rFonts w:ascii="Times New Roman" w:hAnsi="Times New Roman" w:cs="Times New Roman"/>
          <w:sz w:val="28"/>
          <w:szCs w:val="28"/>
          <w:lang w:val="uk-UA"/>
        </w:rPr>
        <w:t xml:space="preserve"> відображено </w:t>
      </w:r>
      <w:r w:rsidR="00EA6731">
        <w:rPr>
          <w:rFonts w:ascii="Times New Roman" w:hAnsi="Times New Roman" w:cs="Times New Roman"/>
          <w:sz w:val="28"/>
          <w:szCs w:val="28"/>
          <w:lang w:val="uk-UA"/>
        </w:rPr>
        <w:t>у табл. 3.</w:t>
      </w:r>
      <w:r w:rsidR="00CB6406">
        <w:rPr>
          <w:rFonts w:ascii="Times New Roman" w:hAnsi="Times New Roman" w:cs="Times New Roman"/>
          <w:sz w:val="28"/>
          <w:szCs w:val="28"/>
          <w:lang w:val="uk-UA"/>
        </w:rPr>
        <w:t>3</w:t>
      </w:r>
      <w:r w:rsidR="00B55ADA">
        <w:rPr>
          <w:rFonts w:ascii="Times New Roman" w:hAnsi="Times New Roman" w:cs="Times New Roman"/>
          <w:sz w:val="28"/>
          <w:szCs w:val="28"/>
          <w:lang w:val="uk-UA"/>
        </w:rPr>
        <w:t>.</w:t>
      </w:r>
    </w:p>
    <w:p w14:paraId="475A1B29" w14:textId="77777777" w:rsidR="00392C9E" w:rsidRDefault="00392C9E" w:rsidP="00392C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Водночас</w:t>
      </w:r>
      <w:r w:rsidRPr="00CA13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реалізація </w:t>
      </w:r>
      <w:r w:rsidRPr="00CA132B">
        <w:rPr>
          <w:rFonts w:ascii="Times New Roman" w:hAnsi="Times New Roman" w:cs="Times New Roman"/>
          <w:sz w:val="28"/>
          <w:szCs w:val="28"/>
          <w:lang w:val="uk-UA"/>
        </w:rPr>
        <w:t>стратегії розвитку персоналу дозволяє підприємству зосередитися на розвитку творчих та інноваційних рішень, що може допомогти створити конкурентні переваги та виходити на нові ринки</w:t>
      </w:r>
      <w:r>
        <w:rPr>
          <w:rFonts w:ascii="Times New Roman" w:hAnsi="Times New Roman" w:cs="Times New Roman"/>
          <w:sz w:val="28"/>
          <w:szCs w:val="28"/>
          <w:lang w:val="uk-UA"/>
        </w:rPr>
        <w:t xml:space="preserve"> та </w:t>
      </w:r>
      <w:r w:rsidRPr="00CA132B">
        <w:rPr>
          <w:rFonts w:ascii="Times New Roman" w:hAnsi="Times New Roman" w:cs="Times New Roman"/>
          <w:sz w:val="28"/>
          <w:szCs w:val="28"/>
          <w:lang w:val="uk-UA"/>
        </w:rPr>
        <w:t>залучати талановитих та кваліфікованих працівників, що є ключовим для забезпечення стабільного розвитку та конкурентоспроможності.</w:t>
      </w:r>
    </w:p>
    <w:p w14:paraId="63513F6E" w14:textId="3D5596FD" w:rsidR="00392C9E" w:rsidRDefault="00392C9E" w:rsidP="001A7E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132B">
        <w:rPr>
          <w:rFonts w:ascii="Times New Roman" w:hAnsi="Times New Roman" w:cs="Times New Roman"/>
          <w:sz w:val="28"/>
          <w:szCs w:val="28"/>
          <w:lang w:val="uk-UA"/>
        </w:rPr>
        <w:t xml:space="preserve">Іншою перевагою впровадження </w:t>
      </w:r>
      <w:r>
        <w:rPr>
          <w:rFonts w:ascii="Times New Roman" w:hAnsi="Times New Roman" w:cs="Times New Roman"/>
          <w:sz w:val="28"/>
          <w:szCs w:val="28"/>
          <w:lang w:val="uk-UA"/>
        </w:rPr>
        <w:t xml:space="preserve">такої стратегії </w:t>
      </w:r>
      <w:r w:rsidRPr="00CA132B">
        <w:rPr>
          <w:rFonts w:ascii="Times New Roman" w:hAnsi="Times New Roman" w:cs="Times New Roman"/>
          <w:sz w:val="28"/>
          <w:szCs w:val="28"/>
          <w:lang w:val="uk-UA"/>
        </w:rPr>
        <w:t xml:space="preserve">є зменшення відставання підприємства від конкурентів. </w:t>
      </w:r>
      <w:r>
        <w:rPr>
          <w:rFonts w:ascii="Times New Roman" w:hAnsi="Times New Roman" w:cs="Times New Roman"/>
          <w:sz w:val="28"/>
          <w:szCs w:val="28"/>
          <w:lang w:val="uk-UA"/>
        </w:rPr>
        <w:t>Підприємства</w:t>
      </w:r>
      <w:r w:rsidRPr="00CA132B">
        <w:rPr>
          <w:rFonts w:ascii="Times New Roman" w:hAnsi="Times New Roman" w:cs="Times New Roman"/>
          <w:sz w:val="28"/>
          <w:szCs w:val="28"/>
          <w:lang w:val="uk-UA"/>
        </w:rPr>
        <w:t xml:space="preserve">, які успішно впроваджують інноваційні технології та вкладають у розвиток персоналу, можуть бути конкурентоспроможними на ринку та здатні більш ефективно використовувати </w:t>
      </w:r>
      <w:r w:rsidRPr="00CA132B">
        <w:rPr>
          <w:rFonts w:ascii="Times New Roman" w:hAnsi="Times New Roman" w:cs="Times New Roman"/>
          <w:sz w:val="28"/>
          <w:szCs w:val="28"/>
          <w:lang w:val="uk-UA"/>
        </w:rPr>
        <w:lastRenderedPageBreak/>
        <w:t xml:space="preserve">свої ресурси. Також важливо зазначити, </w:t>
      </w:r>
      <w:r>
        <w:rPr>
          <w:rFonts w:ascii="Times New Roman" w:hAnsi="Times New Roman" w:cs="Times New Roman"/>
          <w:sz w:val="28"/>
          <w:szCs w:val="28"/>
          <w:lang w:val="uk-UA"/>
        </w:rPr>
        <w:t xml:space="preserve"> що я</w:t>
      </w:r>
      <w:r w:rsidRPr="00CA132B">
        <w:rPr>
          <w:rFonts w:ascii="Times New Roman" w:hAnsi="Times New Roman" w:cs="Times New Roman"/>
          <w:sz w:val="28"/>
          <w:szCs w:val="28"/>
          <w:lang w:val="uk-UA"/>
        </w:rPr>
        <w:t>кщо компанія інвестує у розвиток свого персоналу, вона може досягати своїх бізнес-цілей, користуватись внутрішніми ресурсами та збільшувати виробничу ефективність.</w:t>
      </w:r>
    </w:p>
    <w:p w14:paraId="67B9ADF3" w14:textId="77777777" w:rsidR="008D182A" w:rsidRPr="00AC46EB" w:rsidRDefault="008D182A" w:rsidP="001A7E34">
      <w:pPr>
        <w:spacing w:line="360" w:lineRule="auto"/>
        <w:jc w:val="both"/>
        <w:rPr>
          <w:rFonts w:ascii="Times New Roman" w:hAnsi="Times New Roman" w:cs="Times New Roman"/>
          <w:sz w:val="28"/>
          <w:szCs w:val="28"/>
          <w:lang w:val="uk-UA"/>
        </w:rPr>
      </w:pPr>
    </w:p>
    <w:p w14:paraId="402B9F90" w14:textId="4FDD6B35" w:rsidR="00CA132B" w:rsidRPr="00CA132B" w:rsidRDefault="00CA132B" w:rsidP="00CA132B">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AC46EB">
        <w:rPr>
          <w:rFonts w:ascii="Times New Roman" w:hAnsi="Times New Roman" w:cs="Times New Roman"/>
          <w:sz w:val="28"/>
          <w:szCs w:val="28"/>
          <w:lang w:val="uk-UA"/>
        </w:rPr>
        <w:t>.</w:t>
      </w:r>
      <w:r w:rsidR="00CB6406">
        <w:rPr>
          <w:rFonts w:ascii="Times New Roman" w:hAnsi="Times New Roman" w:cs="Times New Roman"/>
          <w:sz w:val="28"/>
          <w:szCs w:val="28"/>
          <w:lang w:val="uk-UA"/>
        </w:rPr>
        <w:t>3</w:t>
      </w:r>
    </w:p>
    <w:p w14:paraId="06C94075" w14:textId="160E4EAE" w:rsidR="00FB4812" w:rsidRPr="00CA132B" w:rsidRDefault="00FB4812" w:rsidP="00CA132B">
      <w:pPr>
        <w:spacing w:line="360" w:lineRule="auto"/>
        <w:jc w:val="center"/>
        <w:rPr>
          <w:rFonts w:ascii="Times New Roman" w:hAnsi="Times New Roman" w:cs="Times New Roman"/>
          <w:b/>
          <w:bCs/>
          <w:sz w:val="28"/>
          <w:szCs w:val="28"/>
          <w:lang w:val="uk-UA"/>
        </w:rPr>
      </w:pPr>
      <w:r w:rsidRPr="00CA132B">
        <w:rPr>
          <w:rFonts w:ascii="Times New Roman" w:hAnsi="Times New Roman" w:cs="Times New Roman"/>
          <w:b/>
          <w:bCs/>
          <w:sz w:val="28"/>
          <w:szCs w:val="28"/>
          <w:lang w:val="uk-UA"/>
        </w:rPr>
        <w:t>Переваги та недоліки впровадження стратегії розвитку персоналу</w:t>
      </w:r>
      <w:r w:rsidR="00CA132B" w:rsidRPr="00CA132B">
        <w:rPr>
          <w:rFonts w:ascii="Times New Roman" w:hAnsi="Times New Roman" w:cs="Times New Roman"/>
          <w:b/>
          <w:bCs/>
          <w:sz w:val="28"/>
          <w:szCs w:val="28"/>
          <w:lang w:val="uk-UA"/>
        </w:rPr>
        <w:t xml:space="preserve"> в контексті </w:t>
      </w:r>
      <w:proofErr w:type="spellStart"/>
      <w:r w:rsidR="00CA132B" w:rsidRPr="00CA132B">
        <w:rPr>
          <w:rFonts w:ascii="Times New Roman" w:hAnsi="Times New Roman" w:cs="Times New Roman"/>
          <w:b/>
          <w:bCs/>
          <w:sz w:val="28"/>
          <w:szCs w:val="28"/>
          <w:lang w:val="uk-UA"/>
        </w:rPr>
        <w:t>цифровізації</w:t>
      </w:r>
      <w:proofErr w:type="spellEnd"/>
      <w:r w:rsidR="00D178CD">
        <w:rPr>
          <w:rFonts w:ascii="Times New Roman" w:hAnsi="Times New Roman" w:cs="Times New Roman"/>
          <w:b/>
          <w:bCs/>
          <w:sz w:val="28"/>
          <w:szCs w:val="28"/>
          <w:lang w:val="uk-UA"/>
        </w:rPr>
        <w:t>*</w:t>
      </w:r>
    </w:p>
    <w:p w14:paraId="381BCE1A" w14:textId="2D51DEEA" w:rsidR="00CA132B" w:rsidRPr="00D178CD" w:rsidRDefault="00312DEB" w:rsidP="008D182A">
      <w:pPr>
        <w:spacing w:line="360" w:lineRule="auto"/>
        <w:jc w:val="both"/>
        <w:rPr>
          <w:rFonts w:ascii="Times New Roman" w:hAnsi="Times New Roman" w:cs="Times New Roman"/>
          <w:lang w:val="uk-UA"/>
        </w:rPr>
      </w:pPr>
      <w:r w:rsidRPr="00312DEB">
        <w:rPr>
          <w:rFonts w:ascii="Times New Roman" w:hAnsi="Times New Roman" w:cs="Times New Roman"/>
          <w:noProof/>
          <w:lang w:val="uk-UA" w:eastAsia="uk-UA"/>
        </w:rPr>
        <w:drawing>
          <wp:inline distT="0" distB="0" distL="0" distR="0" wp14:anchorId="38E18550" wp14:editId="29257E49">
            <wp:extent cx="6120765" cy="3719195"/>
            <wp:effectExtent l="0" t="0" r="635" b="190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20765" cy="3719195"/>
                    </a:xfrm>
                    <a:prstGeom prst="rect">
                      <a:avLst/>
                    </a:prstGeom>
                  </pic:spPr>
                </pic:pic>
              </a:graphicData>
            </a:graphic>
          </wp:inline>
        </w:drawing>
      </w:r>
      <w:r w:rsidR="00D178CD" w:rsidRPr="00D178CD">
        <w:rPr>
          <w:rFonts w:ascii="Times New Roman" w:hAnsi="Times New Roman" w:cs="Times New Roman"/>
          <w:lang w:val="uk-UA"/>
        </w:rPr>
        <w:tab/>
        <w:t>* складено автором самостійно.</w:t>
      </w:r>
    </w:p>
    <w:p w14:paraId="031B6EE6" w14:textId="02DB25DC" w:rsidR="00CA132B" w:rsidRDefault="00CA132B" w:rsidP="00392C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492DD9A5" w14:textId="6CF6BE31" w:rsidR="00CA132B" w:rsidRDefault="00CA132B" w:rsidP="00CA132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Також</w:t>
      </w:r>
      <w:r w:rsidRPr="00CA132B">
        <w:rPr>
          <w:rFonts w:ascii="Times New Roman" w:hAnsi="Times New Roman" w:cs="Times New Roman"/>
          <w:sz w:val="28"/>
          <w:szCs w:val="28"/>
          <w:lang w:val="uk-UA"/>
        </w:rPr>
        <w:t>, розвиток персоналу є важливим фактором конкурентоспроможності підприємства. Навчання та розвиток дозволяють підвищити якість продукту, зменшити витрати на виробництво та підтримку продукту, що забезпечує підприємству конкурентну перевагу на ринку. Додатково, збільшення компетентності працівників може сприяти створенню нових продуктів та послуг, що може відкрити нові ринки та забезпечити додатковий розвиток підприємства.</w:t>
      </w:r>
    </w:p>
    <w:p w14:paraId="0E3AA0B5" w14:textId="583F2545" w:rsidR="00376905" w:rsidRPr="00376905" w:rsidRDefault="00376905" w:rsidP="0037690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Проте, о</w:t>
      </w:r>
      <w:r w:rsidRPr="00376905">
        <w:rPr>
          <w:rFonts w:ascii="Times New Roman" w:hAnsi="Times New Roman" w:cs="Times New Roman"/>
          <w:sz w:val="28"/>
          <w:szCs w:val="28"/>
          <w:lang w:val="uk-UA"/>
        </w:rPr>
        <w:t xml:space="preserve">дним з найбільших недоліків стратегії розвитку персоналу в умовах цифрової економіки є швидкі зміни технологій та засобів комунікації, що можуть вимагати постійного оновлення компетенцій працівників та навчання новим навичкам. Крім того, цифрові технології можуть призвести до заміщення деяких робочих місць автоматизованими системами, що може створити проблеми з </w:t>
      </w:r>
      <w:proofErr w:type="spellStart"/>
      <w:r w:rsidRPr="00376905">
        <w:rPr>
          <w:rFonts w:ascii="Times New Roman" w:hAnsi="Times New Roman" w:cs="Times New Roman"/>
          <w:sz w:val="28"/>
          <w:szCs w:val="28"/>
          <w:lang w:val="uk-UA"/>
        </w:rPr>
        <w:t>рекваліфікацією</w:t>
      </w:r>
      <w:proofErr w:type="spellEnd"/>
      <w:r w:rsidRPr="00376905">
        <w:rPr>
          <w:rFonts w:ascii="Times New Roman" w:hAnsi="Times New Roman" w:cs="Times New Roman"/>
          <w:sz w:val="28"/>
          <w:szCs w:val="28"/>
          <w:lang w:val="uk-UA"/>
        </w:rPr>
        <w:t xml:space="preserve"> працівників та забезпеченням їхньої зайнятості</w:t>
      </w:r>
      <w:r w:rsidR="00D178CD">
        <w:rPr>
          <w:rFonts w:ascii="Times New Roman" w:hAnsi="Times New Roman" w:cs="Times New Roman"/>
          <w:sz w:val="28"/>
          <w:szCs w:val="28"/>
          <w:lang w:val="uk-UA"/>
        </w:rPr>
        <w:t xml:space="preserve"> [44, с. 117]</w:t>
      </w:r>
      <w:r w:rsidRPr="00376905">
        <w:rPr>
          <w:rFonts w:ascii="Times New Roman" w:hAnsi="Times New Roman" w:cs="Times New Roman"/>
          <w:sz w:val="28"/>
          <w:szCs w:val="28"/>
          <w:lang w:val="uk-UA"/>
        </w:rPr>
        <w:t>.</w:t>
      </w:r>
    </w:p>
    <w:p w14:paraId="34046741" w14:textId="1A071548" w:rsidR="00376905" w:rsidRPr="00376905" w:rsidRDefault="00376905" w:rsidP="0037690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76905">
        <w:rPr>
          <w:rFonts w:ascii="Times New Roman" w:hAnsi="Times New Roman" w:cs="Times New Roman"/>
          <w:sz w:val="28"/>
          <w:szCs w:val="28"/>
          <w:lang w:val="uk-UA"/>
        </w:rPr>
        <w:t xml:space="preserve">Іншим недоліком може бути необхідність значних витрат на впровадження цифрових технологій та програм, а також на підготовку та навчання персоналу. Крім того, можуть виникати проблеми з захистом конфіденційної інформації та забезпеченням </w:t>
      </w:r>
      <w:proofErr w:type="spellStart"/>
      <w:r w:rsidRPr="00376905">
        <w:rPr>
          <w:rFonts w:ascii="Times New Roman" w:hAnsi="Times New Roman" w:cs="Times New Roman"/>
          <w:sz w:val="28"/>
          <w:szCs w:val="28"/>
          <w:lang w:val="uk-UA"/>
        </w:rPr>
        <w:t>кібербезпеки</w:t>
      </w:r>
      <w:proofErr w:type="spellEnd"/>
      <w:r w:rsidRPr="00376905">
        <w:rPr>
          <w:rFonts w:ascii="Times New Roman" w:hAnsi="Times New Roman" w:cs="Times New Roman"/>
          <w:sz w:val="28"/>
          <w:szCs w:val="28"/>
          <w:lang w:val="uk-UA"/>
        </w:rPr>
        <w:t>, що вимагає наявності відповідних кваліфікацій у персоналу або найму спеціалістів з цих питань.</w:t>
      </w:r>
    </w:p>
    <w:p w14:paraId="3E7EDF54" w14:textId="1CC82694" w:rsidR="00376905" w:rsidRPr="00376905" w:rsidRDefault="00376905" w:rsidP="0037690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76905">
        <w:rPr>
          <w:rFonts w:ascii="Times New Roman" w:hAnsi="Times New Roman" w:cs="Times New Roman"/>
          <w:sz w:val="28"/>
          <w:szCs w:val="28"/>
          <w:lang w:val="uk-UA"/>
        </w:rPr>
        <w:t>Також можуть виникати проблеми зі збереженням морального та психологічного здоров'я працівників у зв'язку з високим темпом роботи та постійним стресом, що можуть впливати на їхню продуктивність та задоволеність роботою. Крім того, може бути важко забезпечити індивідуальний підхід до кожного працівника в умовах масового впровадження цифрових технологій та стандартизації робочих процесів.</w:t>
      </w:r>
    </w:p>
    <w:p w14:paraId="6EDFF8C2" w14:textId="4079AFAF" w:rsidR="00CA132B" w:rsidRDefault="00376905" w:rsidP="00CA132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Тому,</w:t>
      </w:r>
      <w:r w:rsidRPr="00376905">
        <w:rPr>
          <w:rFonts w:ascii="Times New Roman" w:hAnsi="Times New Roman" w:cs="Times New Roman"/>
          <w:sz w:val="28"/>
          <w:szCs w:val="28"/>
          <w:lang w:val="uk-UA"/>
        </w:rPr>
        <w:t xml:space="preserve"> необхідно бути свідомими недоліків та викликів, що виникають при впровадженні стратегії розвитку персоналу в умовах цифрової економіки</w:t>
      </w:r>
      <w:r>
        <w:rPr>
          <w:rFonts w:ascii="Times New Roman" w:hAnsi="Times New Roman" w:cs="Times New Roman"/>
          <w:sz w:val="28"/>
          <w:szCs w:val="28"/>
          <w:lang w:val="uk-UA"/>
        </w:rPr>
        <w:t xml:space="preserve">. </w:t>
      </w:r>
      <w:r w:rsidRPr="00376905">
        <w:rPr>
          <w:rFonts w:ascii="Times New Roman" w:hAnsi="Times New Roman" w:cs="Times New Roman"/>
          <w:sz w:val="28"/>
          <w:szCs w:val="28"/>
          <w:lang w:val="uk-UA"/>
        </w:rPr>
        <w:t>Незважаючи на недоліки, стратегія розвитку персоналу є надзвичайно важливим інструментом в умовах цифрової економіки. Забезпечення розвитку та підготовки кваліфікованого персоналу дає підприємству конкурентну перевагу, забезпечує ефективність та продуктивність роботи та відкриває можливості для розвитку та інновацій. На сьогоднішній день, коли швидкі технологічні зміни вимагають постійного оновлення знань та навичок, стратегія розвитку персоналу є необхідною складовою для успіху будь-якої компанії.</w:t>
      </w:r>
    </w:p>
    <w:p w14:paraId="4840E7D6" w14:textId="6481315D" w:rsidR="001A7E34" w:rsidRDefault="00F24EAB" w:rsidP="001A7E3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1A7E34" w:rsidRPr="00161452">
        <w:rPr>
          <w:rFonts w:ascii="Times New Roman" w:hAnsi="Times New Roman" w:cs="Times New Roman"/>
          <w:sz w:val="28"/>
          <w:szCs w:val="28"/>
          <w:lang w:val="uk-UA"/>
        </w:rPr>
        <w:t>Відтак, р</w:t>
      </w:r>
      <w:r w:rsidR="001A7E34" w:rsidRPr="00161452">
        <w:rPr>
          <w:rFonts w:ascii="Times New Roman" w:hAnsi="Times New Roman" w:cs="Times New Roman"/>
          <w:sz w:val="28"/>
          <w:szCs w:val="28"/>
        </w:rPr>
        <w:t xml:space="preserve">еалізація діджитал стратегії управління персоналом дозволяє підприємствам забезпечити ефективність роботи, залучення та утримання талантів, а також досягнення більш високих результатів в конкурентному </w:t>
      </w:r>
      <w:r w:rsidR="001A7E34" w:rsidRPr="00161452">
        <w:rPr>
          <w:rFonts w:ascii="Times New Roman" w:hAnsi="Times New Roman" w:cs="Times New Roman"/>
          <w:sz w:val="28"/>
          <w:szCs w:val="28"/>
        </w:rPr>
        <w:lastRenderedPageBreak/>
        <w:t>середовищі. Застосування цифрових технологій та інтернет-інструментів є ключовим елементом успішної стратегії управління персоналом на сучасних підприємствах.</w:t>
      </w:r>
    </w:p>
    <w:p w14:paraId="66A72A6D" w14:textId="77D53905" w:rsidR="007D5E1F" w:rsidRDefault="007D5E1F" w:rsidP="007D5E1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Отже</w:t>
      </w:r>
      <w:r w:rsidRPr="007D5E1F">
        <w:rPr>
          <w:rFonts w:ascii="Times New Roman" w:hAnsi="Times New Roman" w:cs="Times New Roman"/>
          <w:sz w:val="28"/>
          <w:szCs w:val="28"/>
        </w:rPr>
        <w:t>, стратегія розвитку персоналу в умовах цифрової економіки повинна бути гнучкою та адаптивною до змін, які відбуваються в галузі. Важливо пам'ятати, що розвиток персоналу є постійним процесом, який повинен бути вбудований в стратегію розвитку підприємства.</w:t>
      </w:r>
    </w:p>
    <w:p w14:paraId="3B203EA3" w14:textId="77777777" w:rsidR="00392C9E" w:rsidRPr="003C08E4" w:rsidRDefault="00392C9E" w:rsidP="007D5E1F">
      <w:pPr>
        <w:spacing w:line="360" w:lineRule="auto"/>
        <w:jc w:val="both"/>
        <w:rPr>
          <w:rFonts w:ascii="Times New Roman" w:hAnsi="Times New Roman" w:cs="Times New Roman"/>
          <w:sz w:val="28"/>
          <w:szCs w:val="28"/>
        </w:rPr>
      </w:pPr>
    </w:p>
    <w:p w14:paraId="1836C831" w14:textId="77777777" w:rsidR="00EA6731" w:rsidRPr="00161452" w:rsidRDefault="00EA6731" w:rsidP="001A7E34">
      <w:pPr>
        <w:spacing w:line="360" w:lineRule="auto"/>
        <w:ind w:right="-613"/>
        <w:jc w:val="center"/>
        <w:rPr>
          <w:rFonts w:ascii="Times New Roman" w:hAnsi="Times New Roman" w:cs="Times New Roman"/>
          <w:b/>
          <w:bCs/>
          <w:sz w:val="28"/>
          <w:szCs w:val="28"/>
        </w:rPr>
      </w:pPr>
    </w:p>
    <w:p w14:paraId="2380A7AF" w14:textId="20ECD8D7" w:rsidR="001A7E34" w:rsidRDefault="00AC46EB" w:rsidP="001A7E34">
      <w:pPr>
        <w:spacing w:line="360" w:lineRule="auto"/>
        <w:ind w:right="-613"/>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3</w:t>
      </w:r>
    </w:p>
    <w:p w14:paraId="2DB7DDD7" w14:textId="35466D85" w:rsidR="00EA6731" w:rsidRDefault="00EA6731" w:rsidP="00EA673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 основі дослідження шляхів </w:t>
      </w:r>
      <w:r w:rsidRPr="00EA6731">
        <w:rPr>
          <w:rFonts w:ascii="Times New Roman" w:hAnsi="Times New Roman" w:cs="Times New Roman"/>
          <w:sz w:val="28"/>
          <w:szCs w:val="28"/>
          <w:lang w:val="uk-UA"/>
        </w:rPr>
        <w:t>оптимізаці</w:t>
      </w:r>
      <w:r>
        <w:rPr>
          <w:rFonts w:ascii="Times New Roman" w:hAnsi="Times New Roman" w:cs="Times New Roman"/>
          <w:sz w:val="28"/>
          <w:szCs w:val="28"/>
          <w:lang w:val="uk-UA"/>
        </w:rPr>
        <w:t>ї</w:t>
      </w:r>
      <w:r w:rsidRPr="00EA6731">
        <w:rPr>
          <w:rFonts w:ascii="Times New Roman" w:hAnsi="Times New Roman" w:cs="Times New Roman"/>
          <w:sz w:val="28"/>
          <w:szCs w:val="28"/>
          <w:lang w:val="uk-UA"/>
        </w:rPr>
        <w:t xml:space="preserve"> стратегії розвитку персоналу на підприємстві з урахуванням сучасних тенденцій та викликів ринку праці</w:t>
      </w:r>
      <w:r>
        <w:rPr>
          <w:rFonts w:ascii="Times New Roman" w:hAnsi="Times New Roman" w:cs="Times New Roman"/>
          <w:sz w:val="28"/>
          <w:szCs w:val="28"/>
          <w:lang w:val="uk-UA"/>
        </w:rPr>
        <w:t xml:space="preserve"> можна зробити такі висновки.</w:t>
      </w:r>
    </w:p>
    <w:p w14:paraId="493C0162" w14:textId="5CAB3DC3" w:rsidR="00EA6731" w:rsidRDefault="00EA6731" w:rsidP="00EA673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A6731">
        <w:rPr>
          <w:rFonts w:ascii="Times New Roman" w:hAnsi="Times New Roman" w:cs="Times New Roman"/>
          <w:sz w:val="28"/>
          <w:szCs w:val="28"/>
          <w:lang w:val="uk-UA"/>
        </w:rPr>
        <w:t>У зв'язку з швидкими змінами в сфері технологій та глобалізацією економіки, стратегія розвитку персоналу стала ключовим елементом успіху будь-якої організації. Зарубіжний досвід показує, що реалізація стратегії розвитку персоналу може значно підвищити ефективність роботи підприємства та забезпечити збільшення прибутку. Однак, впровадження стратегії розвитку персоналу має свої проблеми, такі як нестача фінансових ресурсів, відсутність відповідного досвіду та знань у менеджменту, недостатня підтримка з боку керівництва та інших факторів. Тому, для успішної реалізації стратегії розвитку персоналу варто зосередитися на забезпеченні необхідних ресурсів, відповідному навчанні та розвитку персоналу, підтримці з боку керівництва та активної співпраці між відділами організації.</w:t>
      </w:r>
    </w:p>
    <w:p w14:paraId="6691E8AF" w14:textId="2A45BF75" w:rsidR="00EA6731" w:rsidRDefault="00EA6731" w:rsidP="00EA673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w:t>
      </w:r>
      <w:r w:rsidRPr="00EA6731">
        <w:rPr>
          <w:rFonts w:ascii="Times New Roman" w:hAnsi="Times New Roman" w:cs="Times New Roman"/>
          <w:sz w:val="28"/>
          <w:szCs w:val="28"/>
          <w:lang w:val="uk-UA"/>
        </w:rPr>
        <w:t xml:space="preserve">еалізація стратегії розвитку персоналу є важливим етапом в успішному функціонуванні будь-якої організації. Шляхи реалізації такої стратегії включають у себе оцінку потреб підприємства в кадрах, визначення ключових компетенцій, планування розвитку та навчання персоналу, залучення та утримання талановитих співробітників, а також використання сучасних технологій та </w:t>
      </w:r>
      <w:r w:rsidRPr="00EA6731">
        <w:rPr>
          <w:rFonts w:ascii="Times New Roman" w:hAnsi="Times New Roman" w:cs="Times New Roman"/>
          <w:sz w:val="28"/>
          <w:szCs w:val="28"/>
          <w:lang w:val="uk-UA"/>
        </w:rPr>
        <w:lastRenderedPageBreak/>
        <w:t>підходів. Застосування цих шляхів сприяє підвищенню ефективності роботи персоналу та досягненню стратегічних цілей організації. Однак, при реалізації такої стратегії необхідно враховувати особливості конкретного підприємства, його галузі та специфіки ринку праці.</w:t>
      </w:r>
    </w:p>
    <w:p w14:paraId="09FE2409" w14:textId="4794932F" w:rsidR="00EA6731" w:rsidRDefault="00EA6731" w:rsidP="00EA673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 основі аналізу</w:t>
      </w:r>
      <w:r w:rsidRPr="00EA6731">
        <w:rPr>
          <w:rFonts w:ascii="Times New Roman" w:hAnsi="Times New Roman" w:cs="Times New Roman"/>
          <w:sz w:val="28"/>
          <w:szCs w:val="28"/>
          <w:lang w:val="uk-UA"/>
        </w:rPr>
        <w:t xml:space="preserve"> зарубіжного та вітчизняного досвіду, можна зробити висновок, що </w:t>
      </w:r>
      <w:proofErr w:type="spellStart"/>
      <w:r w:rsidRPr="00EA6731">
        <w:rPr>
          <w:rFonts w:ascii="Times New Roman" w:hAnsi="Times New Roman" w:cs="Times New Roman"/>
          <w:sz w:val="28"/>
          <w:szCs w:val="28"/>
          <w:lang w:val="uk-UA"/>
        </w:rPr>
        <w:t>цифровізація</w:t>
      </w:r>
      <w:proofErr w:type="spellEnd"/>
      <w:r w:rsidRPr="00EA6731">
        <w:rPr>
          <w:rFonts w:ascii="Times New Roman" w:hAnsi="Times New Roman" w:cs="Times New Roman"/>
          <w:sz w:val="28"/>
          <w:szCs w:val="28"/>
          <w:lang w:val="uk-UA"/>
        </w:rPr>
        <w:t xml:space="preserve"> економіки вимагає перегляду стратегії розвитку персоналу підприємств. Одним з головних напрямків вдосконалення такої стратегії є врахування нових технологій та інструментів, які дозволяють покращити ефективність роботи персоналу та забезпечити високий рівень конкурентоспроможності організації. </w:t>
      </w:r>
      <w:r w:rsidR="004F19D6">
        <w:rPr>
          <w:rFonts w:ascii="Times New Roman" w:hAnsi="Times New Roman" w:cs="Times New Roman"/>
          <w:sz w:val="28"/>
          <w:szCs w:val="28"/>
          <w:lang w:val="uk-UA"/>
        </w:rPr>
        <w:t xml:space="preserve">Тому </w:t>
      </w:r>
      <w:r w:rsidRPr="00EA6731">
        <w:rPr>
          <w:rFonts w:ascii="Times New Roman" w:hAnsi="Times New Roman" w:cs="Times New Roman"/>
          <w:sz w:val="28"/>
          <w:szCs w:val="28"/>
          <w:lang w:val="uk-UA"/>
        </w:rPr>
        <w:t xml:space="preserve">важливими напрямками </w:t>
      </w:r>
      <w:r w:rsidR="004F19D6">
        <w:rPr>
          <w:rFonts w:ascii="Times New Roman" w:hAnsi="Times New Roman" w:cs="Times New Roman"/>
          <w:sz w:val="28"/>
          <w:szCs w:val="28"/>
          <w:lang w:val="uk-UA"/>
        </w:rPr>
        <w:t xml:space="preserve">для вдосконалення стратегії розвитку персоналу на </w:t>
      </w:r>
      <w:r w:rsidR="004F19D6" w:rsidRPr="004F19D6">
        <w:rPr>
          <w:rFonts w:ascii="Times New Roman" w:hAnsi="Times New Roman" w:cs="Times New Roman"/>
          <w:sz w:val="28"/>
          <w:szCs w:val="28"/>
        </w:rPr>
        <w:t xml:space="preserve">ТОВ «МК БЕТОН» </w:t>
      </w:r>
      <w:r w:rsidRPr="00EA6731">
        <w:rPr>
          <w:rFonts w:ascii="Times New Roman" w:hAnsi="Times New Roman" w:cs="Times New Roman"/>
          <w:sz w:val="28"/>
          <w:szCs w:val="28"/>
          <w:lang w:val="uk-UA"/>
        </w:rPr>
        <w:t>є акцент на навчанні та розвитку персоналу у галузі цифрових технологій, залучення до роботи молоді та талановитих фахівців, а також створення сприятливого робочого середовища, що стимулює творчість та інновації. Усі ці напрямки дозволя</w:t>
      </w:r>
      <w:r w:rsidR="004F19D6">
        <w:rPr>
          <w:rFonts w:ascii="Times New Roman" w:hAnsi="Times New Roman" w:cs="Times New Roman"/>
          <w:sz w:val="28"/>
          <w:szCs w:val="28"/>
          <w:lang w:val="uk-UA"/>
        </w:rPr>
        <w:t xml:space="preserve">ть </w:t>
      </w:r>
      <w:r w:rsidRPr="00EA6731">
        <w:rPr>
          <w:rFonts w:ascii="Times New Roman" w:hAnsi="Times New Roman" w:cs="Times New Roman"/>
          <w:sz w:val="28"/>
          <w:szCs w:val="28"/>
          <w:lang w:val="uk-UA"/>
        </w:rPr>
        <w:t>підприємств</w:t>
      </w:r>
      <w:r w:rsidR="004F19D6">
        <w:rPr>
          <w:rFonts w:ascii="Times New Roman" w:hAnsi="Times New Roman" w:cs="Times New Roman"/>
          <w:sz w:val="28"/>
          <w:szCs w:val="28"/>
          <w:lang w:val="uk-UA"/>
        </w:rPr>
        <w:t>у</w:t>
      </w:r>
      <w:r w:rsidRPr="00EA6731">
        <w:rPr>
          <w:rFonts w:ascii="Times New Roman" w:hAnsi="Times New Roman" w:cs="Times New Roman"/>
          <w:sz w:val="28"/>
          <w:szCs w:val="28"/>
          <w:lang w:val="uk-UA"/>
        </w:rPr>
        <w:t xml:space="preserve"> ефективно використовувати можливості </w:t>
      </w:r>
      <w:proofErr w:type="spellStart"/>
      <w:r w:rsidRPr="00EA6731">
        <w:rPr>
          <w:rFonts w:ascii="Times New Roman" w:hAnsi="Times New Roman" w:cs="Times New Roman"/>
          <w:sz w:val="28"/>
          <w:szCs w:val="28"/>
          <w:lang w:val="uk-UA"/>
        </w:rPr>
        <w:t>цифровізації</w:t>
      </w:r>
      <w:proofErr w:type="spellEnd"/>
      <w:r w:rsidRPr="00EA6731">
        <w:rPr>
          <w:rFonts w:ascii="Times New Roman" w:hAnsi="Times New Roman" w:cs="Times New Roman"/>
          <w:sz w:val="28"/>
          <w:szCs w:val="28"/>
          <w:lang w:val="uk-UA"/>
        </w:rPr>
        <w:t xml:space="preserve"> економіки та забезпечити стабільний розвиток у сучасних умовах</w:t>
      </w:r>
      <w:r w:rsidR="004F19D6">
        <w:rPr>
          <w:rFonts w:ascii="Times New Roman" w:hAnsi="Times New Roman" w:cs="Times New Roman"/>
          <w:sz w:val="28"/>
          <w:szCs w:val="28"/>
          <w:lang w:val="uk-UA"/>
        </w:rPr>
        <w:t>.</w:t>
      </w:r>
    </w:p>
    <w:p w14:paraId="673A0806" w14:textId="14378582" w:rsidR="001A7E34" w:rsidRDefault="004F19D6" w:rsidP="004F1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5418F233" w14:textId="77777777" w:rsidR="004F19D6" w:rsidRDefault="004F19D6" w:rsidP="004F19D6">
      <w:pPr>
        <w:spacing w:line="360" w:lineRule="auto"/>
        <w:jc w:val="both"/>
        <w:rPr>
          <w:rFonts w:ascii="Times New Roman" w:hAnsi="Times New Roman" w:cs="Times New Roman"/>
          <w:sz w:val="28"/>
          <w:szCs w:val="28"/>
          <w:lang w:val="uk-UA"/>
        </w:rPr>
      </w:pPr>
    </w:p>
    <w:p w14:paraId="7EF353A0" w14:textId="77777777" w:rsidR="004F19D6" w:rsidRDefault="004F19D6" w:rsidP="004F19D6">
      <w:pPr>
        <w:spacing w:line="360" w:lineRule="auto"/>
        <w:jc w:val="both"/>
        <w:rPr>
          <w:rFonts w:ascii="Times New Roman" w:hAnsi="Times New Roman" w:cs="Times New Roman"/>
          <w:sz w:val="28"/>
          <w:szCs w:val="28"/>
          <w:lang w:val="uk-UA"/>
        </w:rPr>
      </w:pPr>
    </w:p>
    <w:p w14:paraId="307F01B7" w14:textId="77777777" w:rsidR="004F19D6" w:rsidRDefault="004F19D6" w:rsidP="004F19D6">
      <w:pPr>
        <w:spacing w:line="360" w:lineRule="auto"/>
        <w:jc w:val="both"/>
        <w:rPr>
          <w:rFonts w:ascii="Times New Roman" w:hAnsi="Times New Roman" w:cs="Times New Roman"/>
          <w:sz w:val="28"/>
          <w:szCs w:val="28"/>
          <w:lang w:val="uk-UA"/>
        </w:rPr>
      </w:pPr>
    </w:p>
    <w:p w14:paraId="0870FF87" w14:textId="77777777" w:rsidR="004F19D6" w:rsidRDefault="004F19D6" w:rsidP="004F19D6">
      <w:pPr>
        <w:spacing w:line="360" w:lineRule="auto"/>
        <w:jc w:val="both"/>
        <w:rPr>
          <w:rFonts w:ascii="Times New Roman" w:hAnsi="Times New Roman" w:cs="Times New Roman"/>
          <w:sz w:val="28"/>
          <w:szCs w:val="28"/>
          <w:lang w:val="uk-UA"/>
        </w:rPr>
      </w:pPr>
    </w:p>
    <w:p w14:paraId="2677D7B9" w14:textId="77777777" w:rsidR="004F19D6" w:rsidRDefault="004F19D6" w:rsidP="004F19D6">
      <w:pPr>
        <w:spacing w:line="360" w:lineRule="auto"/>
        <w:jc w:val="both"/>
        <w:rPr>
          <w:rFonts w:ascii="Times New Roman" w:hAnsi="Times New Roman" w:cs="Times New Roman"/>
          <w:sz w:val="28"/>
          <w:szCs w:val="28"/>
          <w:lang w:val="uk-UA"/>
        </w:rPr>
      </w:pPr>
    </w:p>
    <w:p w14:paraId="14E6DA3E" w14:textId="77777777" w:rsidR="004F19D6" w:rsidRDefault="004F19D6" w:rsidP="004F19D6">
      <w:pPr>
        <w:spacing w:line="360" w:lineRule="auto"/>
        <w:jc w:val="both"/>
        <w:rPr>
          <w:rFonts w:ascii="Times New Roman" w:hAnsi="Times New Roman" w:cs="Times New Roman"/>
          <w:sz w:val="28"/>
          <w:szCs w:val="28"/>
          <w:lang w:val="uk-UA"/>
        </w:rPr>
      </w:pPr>
    </w:p>
    <w:p w14:paraId="0C485A9C" w14:textId="77777777" w:rsidR="004F19D6" w:rsidRDefault="004F19D6" w:rsidP="004F19D6">
      <w:pPr>
        <w:spacing w:line="360" w:lineRule="auto"/>
        <w:jc w:val="both"/>
        <w:rPr>
          <w:rFonts w:ascii="Times New Roman" w:hAnsi="Times New Roman" w:cs="Times New Roman"/>
          <w:sz w:val="28"/>
          <w:szCs w:val="28"/>
          <w:lang w:val="uk-UA"/>
        </w:rPr>
      </w:pPr>
    </w:p>
    <w:p w14:paraId="05F33CC8" w14:textId="77777777" w:rsidR="004A5449" w:rsidRDefault="004A5449" w:rsidP="004F19D6">
      <w:pPr>
        <w:spacing w:line="360" w:lineRule="auto"/>
        <w:jc w:val="both"/>
        <w:rPr>
          <w:rFonts w:ascii="Times New Roman" w:hAnsi="Times New Roman" w:cs="Times New Roman"/>
          <w:sz w:val="28"/>
          <w:szCs w:val="28"/>
          <w:lang w:val="uk-UA"/>
        </w:rPr>
      </w:pPr>
    </w:p>
    <w:p w14:paraId="531879BF" w14:textId="77777777" w:rsidR="004A5449" w:rsidRDefault="004A5449" w:rsidP="004F19D6">
      <w:pPr>
        <w:spacing w:line="360" w:lineRule="auto"/>
        <w:jc w:val="both"/>
        <w:rPr>
          <w:rFonts w:ascii="Times New Roman" w:hAnsi="Times New Roman" w:cs="Times New Roman"/>
          <w:sz w:val="28"/>
          <w:szCs w:val="28"/>
          <w:lang w:val="uk-UA"/>
        </w:rPr>
      </w:pPr>
    </w:p>
    <w:p w14:paraId="384F313E" w14:textId="77777777" w:rsidR="004A5449" w:rsidRDefault="004A5449" w:rsidP="004F19D6">
      <w:pPr>
        <w:spacing w:line="360" w:lineRule="auto"/>
        <w:jc w:val="both"/>
        <w:rPr>
          <w:rFonts w:ascii="Times New Roman" w:hAnsi="Times New Roman" w:cs="Times New Roman"/>
          <w:sz w:val="28"/>
          <w:szCs w:val="28"/>
          <w:lang w:val="uk-UA"/>
        </w:rPr>
      </w:pPr>
    </w:p>
    <w:p w14:paraId="5C776267" w14:textId="77777777" w:rsidR="00D178CD" w:rsidRDefault="00D178CD" w:rsidP="004F19D6">
      <w:pPr>
        <w:spacing w:line="360" w:lineRule="auto"/>
        <w:jc w:val="both"/>
        <w:rPr>
          <w:rFonts w:ascii="Times New Roman" w:hAnsi="Times New Roman" w:cs="Times New Roman"/>
          <w:sz w:val="28"/>
          <w:szCs w:val="28"/>
          <w:lang w:val="uk-UA"/>
        </w:rPr>
      </w:pPr>
    </w:p>
    <w:p w14:paraId="77E37A18" w14:textId="77777777" w:rsidR="00312DEB" w:rsidRDefault="00312DEB" w:rsidP="004F19D6">
      <w:pPr>
        <w:spacing w:line="360" w:lineRule="auto"/>
        <w:jc w:val="both"/>
        <w:rPr>
          <w:rFonts w:ascii="Times New Roman" w:hAnsi="Times New Roman" w:cs="Times New Roman"/>
          <w:sz w:val="28"/>
          <w:szCs w:val="28"/>
          <w:lang w:val="uk-UA"/>
        </w:rPr>
      </w:pPr>
    </w:p>
    <w:p w14:paraId="45668C7A" w14:textId="77777777" w:rsidR="00392C9E" w:rsidRPr="004F19D6" w:rsidRDefault="00392C9E" w:rsidP="004F19D6">
      <w:pPr>
        <w:spacing w:line="360" w:lineRule="auto"/>
        <w:jc w:val="both"/>
        <w:rPr>
          <w:rFonts w:ascii="Times New Roman" w:hAnsi="Times New Roman" w:cs="Times New Roman"/>
          <w:sz w:val="28"/>
          <w:szCs w:val="28"/>
          <w:lang w:val="uk-UA"/>
        </w:rPr>
      </w:pPr>
    </w:p>
    <w:p w14:paraId="60D3AEB5" w14:textId="2E2D558C" w:rsidR="00EA6731" w:rsidRDefault="00EA6731" w:rsidP="00C01A30">
      <w:pPr>
        <w:spacing w:line="360" w:lineRule="auto"/>
        <w:ind w:right="-613"/>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p>
    <w:p w14:paraId="2894AC7D" w14:textId="2EDA04E7" w:rsidR="0057541E" w:rsidRDefault="0057541E" w:rsidP="007971E1">
      <w:pPr>
        <w:spacing w:line="360" w:lineRule="auto"/>
        <w:jc w:val="both"/>
        <w:rPr>
          <w:rFonts w:ascii="Times New Roman" w:hAnsi="Times New Roman" w:cs="Times New Roman"/>
          <w:sz w:val="28"/>
          <w:szCs w:val="28"/>
          <w:lang w:val="uk-UA"/>
        </w:rPr>
      </w:pPr>
      <w:r w:rsidRPr="0057541E">
        <w:rPr>
          <w:rFonts w:ascii="Times New Roman" w:hAnsi="Times New Roman" w:cs="Times New Roman"/>
          <w:sz w:val="28"/>
          <w:szCs w:val="28"/>
          <w:lang w:val="uk-UA"/>
        </w:rPr>
        <w:tab/>
        <w:t>Сутність стратегії розвитку персоналу полягає в розробленні довгострокової програми, спрямованої на поліпшення кваліфікації персоналу та забезпечення відповідності їхніх навичок потребам підприємства. Основні принципи формування стратегії розвитку персоналу полягають у врахуванні стратегії підприємства, орієнтації на потреби персоналу та розвитку їх професійних та особистісних якостей. Цілі формування стратегії розвитку персоналу повинні бути спрямовані на забезпечення підприємству кваліфікованого, мотивованого та ефективного персоналу, який здатен виконувати поставлені завдання та досягати поставлених цілей. Врахування цих аспектів допомагає розробити ефективну стратегію розвитку персоналу, яка буде сприяти досягненню успіху підприємства та задоволенню потреб його працівників.</w:t>
      </w:r>
    </w:p>
    <w:p w14:paraId="2D971D43" w14:textId="15953848" w:rsidR="0057541E" w:rsidRDefault="0057541E" w:rsidP="007971E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w:t>
      </w:r>
      <w:r w:rsidRPr="0057541E">
        <w:rPr>
          <w:rFonts w:ascii="Times New Roman" w:hAnsi="Times New Roman" w:cs="Times New Roman"/>
          <w:sz w:val="28"/>
          <w:szCs w:val="28"/>
          <w:lang w:val="uk-UA"/>
        </w:rPr>
        <w:t xml:space="preserve"> процесі вивчення виділено декілька основних видів стратегій розвитку персоналу, таких як корпоративна, функціональна та бізнес-стратегії. Кожен з цих видів має свої особливості, але головною метою є забезпечення розвитку персоналу відповідно до стратегічних цілей підприємства. Вибір конкретної стратегії залежить від багатьох факторів, таких як розмір підприємства, його ринок, конкуренти, бізнес-модель та інші. Правильно розроблена стратегія розвитку персоналу допоможе забезпечити належний рівень кваліфікації персоналу, підвищити ефективність роботи підприємства та конкурентоспроможність на ринку.</w:t>
      </w:r>
      <w:r>
        <w:rPr>
          <w:rFonts w:ascii="Times New Roman" w:hAnsi="Times New Roman" w:cs="Times New Roman"/>
          <w:sz w:val="28"/>
          <w:szCs w:val="28"/>
          <w:lang w:val="uk-UA"/>
        </w:rPr>
        <w:t xml:space="preserve"> </w:t>
      </w:r>
      <w:r w:rsidRPr="0057541E">
        <w:rPr>
          <w:rFonts w:ascii="Times New Roman" w:hAnsi="Times New Roman" w:cs="Times New Roman"/>
          <w:sz w:val="28"/>
          <w:szCs w:val="28"/>
          <w:lang w:val="uk-UA"/>
        </w:rPr>
        <w:t xml:space="preserve">Особливості стратегій розвитку персоналу полягають у тому, що кожна з них спрямована на досягнення певної мети та враховує специфіку підприємства та його персоналу. Для розробки і впровадження ефективної стратегії розвитку персоналу необхідно ураховувати не лише загальні принципи, але й індивідуальні особливості підприємства, його специфіку та потреби персоналу. </w:t>
      </w:r>
    </w:p>
    <w:p w14:paraId="1AA9A7A8" w14:textId="2E81BF5F" w:rsidR="006428FD" w:rsidRDefault="006428FD" w:rsidP="006428F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6428FD">
        <w:rPr>
          <w:rFonts w:ascii="Times New Roman" w:hAnsi="Times New Roman" w:cs="Times New Roman"/>
          <w:sz w:val="28"/>
          <w:szCs w:val="28"/>
          <w:lang w:val="uk-UA"/>
        </w:rPr>
        <w:t>В результаті аналізу с</w:t>
      </w:r>
      <w:r>
        <w:rPr>
          <w:rFonts w:ascii="Times New Roman" w:hAnsi="Times New Roman" w:cs="Times New Roman"/>
          <w:sz w:val="28"/>
          <w:szCs w:val="28"/>
          <w:lang w:val="uk-UA"/>
        </w:rPr>
        <w:t>тратегії</w:t>
      </w:r>
      <w:r w:rsidRPr="006428FD">
        <w:rPr>
          <w:rFonts w:ascii="Times New Roman" w:hAnsi="Times New Roman" w:cs="Times New Roman"/>
          <w:sz w:val="28"/>
          <w:szCs w:val="28"/>
          <w:lang w:val="uk-UA"/>
        </w:rPr>
        <w:t xml:space="preserve"> розвитку персонал</w:t>
      </w:r>
      <w:r>
        <w:rPr>
          <w:rFonts w:ascii="Times New Roman" w:hAnsi="Times New Roman" w:cs="Times New Roman"/>
          <w:sz w:val="28"/>
          <w:szCs w:val="28"/>
          <w:lang w:val="uk-UA"/>
        </w:rPr>
        <w:t>у</w:t>
      </w:r>
      <w:r w:rsidRPr="006428FD">
        <w:rPr>
          <w:rFonts w:ascii="Times New Roman" w:hAnsi="Times New Roman" w:cs="Times New Roman"/>
          <w:sz w:val="28"/>
          <w:szCs w:val="28"/>
          <w:lang w:val="uk-UA"/>
        </w:rPr>
        <w:t xml:space="preserve"> на ТОВ </w:t>
      </w:r>
      <w:r>
        <w:rPr>
          <w:rFonts w:ascii="Times New Roman" w:hAnsi="Times New Roman" w:cs="Times New Roman"/>
          <w:sz w:val="28"/>
          <w:szCs w:val="28"/>
          <w:lang w:val="uk-UA"/>
        </w:rPr>
        <w:t>«</w:t>
      </w:r>
      <w:r w:rsidRPr="006428FD">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6428FD">
        <w:rPr>
          <w:rFonts w:ascii="Times New Roman" w:hAnsi="Times New Roman" w:cs="Times New Roman"/>
          <w:sz w:val="28"/>
          <w:szCs w:val="28"/>
          <w:lang w:val="uk-UA"/>
        </w:rPr>
        <w:t xml:space="preserve"> було виявлено, що </w:t>
      </w:r>
      <w:r>
        <w:rPr>
          <w:rFonts w:ascii="Times New Roman" w:hAnsi="Times New Roman" w:cs="Times New Roman"/>
          <w:sz w:val="28"/>
          <w:szCs w:val="28"/>
          <w:lang w:val="uk-UA"/>
        </w:rPr>
        <w:t>підприємство</w:t>
      </w:r>
      <w:r w:rsidRPr="006428FD">
        <w:rPr>
          <w:rFonts w:ascii="Times New Roman" w:hAnsi="Times New Roman" w:cs="Times New Roman"/>
          <w:sz w:val="28"/>
          <w:szCs w:val="28"/>
          <w:lang w:val="uk-UA"/>
        </w:rPr>
        <w:t xml:space="preserve"> активно працює над реалізацією </w:t>
      </w:r>
      <w:r>
        <w:rPr>
          <w:rFonts w:ascii="Times New Roman" w:hAnsi="Times New Roman" w:cs="Times New Roman"/>
          <w:sz w:val="28"/>
          <w:szCs w:val="28"/>
          <w:lang w:val="uk-UA"/>
        </w:rPr>
        <w:t xml:space="preserve">цієї </w:t>
      </w:r>
      <w:r w:rsidRPr="006428FD">
        <w:rPr>
          <w:rFonts w:ascii="Times New Roman" w:hAnsi="Times New Roman" w:cs="Times New Roman"/>
          <w:sz w:val="28"/>
          <w:szCs w:val="28"/>
          <w:lang w:val="uk-UA"/>
        </w:rPr>
        <w:t xml:space="preserve">стратегії, включаючи планування кадрів, навчання та атестацію співробітників. Застосування системи мотивації сприяє підвищенню задоволеності працівників та продуктивності. Однак деякі аспекти системи управління персоналом потребують удосконалення, такі як оптимізація процесів </w:t>
      </w:r>
      <w:proofErr w:type="spellStart"/>
      <w:r w:rsidRPr="006428FD">
        <w:rPr>
          <w:rFonts w:ascii="Times New Roman" w:hAnsi="Times New Roman" w:cs="Times New Roman"/>
          <w:sz w:val="28"/>
          <w:szCs w:val="28"/>
          <w:lang w:val="uk-UA"/>
        </w:rPr>
        <w:t>рекрутингу</w:t>
      </w:r>
      <w:proofErr w:type="spellEnd"/>
      <w:r w:rsidRPr="006428FD">
        <w:rPr>
          <w:rFonts w:ascii="Times New Roman" w:hAnsi="Times New Roman" w:cs="Times New Roman"/>
          <w:sz w:val="28"/>
          <w:szCs w:val="28"/>
          <w:lang w:val="uk-UA"/>
        </w:rPr>
        <w:t xml:space="preserve"> та впровадження нових інструментів оцінки ефективності персоналу. Загалом, ТОВ </w:t>
      </w:r>
      <w:r>
        <w:rPr>
          <w:rFonts w:ascii="Times New Roman" w:hAnsi="Times New Roman" w:cs="Times New Roman"/>
          <w:sz w:val="28"/>
          <w:szCs w:val="28"/>
          <w:lang w:val="uk-UA"/>
        </w:rPr>
        <w:t>«</w:t>
      </w:r>
      <w:r w:rsidRPr="006428FD">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6428FD">
        <w:rPr>
          <w:rFonts w:ascii="Times New Roman" w:hAnsi="Times New Roman" w:cs="Times New Roman"/>
          <w:sz w:val="28"/>
          <w:szCs w:val="28"/>
          <w:lang w:val="uk-UA"/>
        </w:rPr>
        <w:t xml:space="preserve"> має стабільну та зростаючу систему розвитку та управління персоналом, яка позитивно впливає на успіх компанії на ринку.</w:t>
      </w:r>
      <w:r>
        <w:rPr>
          <w:rFonts w:ascii="Times New Roman" w:hAnsi="Times New Roman" w:cs="Times New Roman"/>
          <w:sz w:val="28"/>
          <w:szCs w:val="28"/>
          <w:lang w:val="uk-UA"/>
        </w:rPr>
        <w:t xml:space="preserve"> </w:t>
      </w:r>
      <w:r w:rsidRPr="006428FD">
        <w:rPr>
          <w:rFonts w:ascii="Times New Roman" w:hAnsi="Times New Roman" w:cs="Times New Roman"/>
          <w:sz w:val="28"/>
          <w:szCs w:val="28"/>
          <w:lang w:val="uk-UA"/>
        </w:rPr>
        <w:t xml:space="preserve">Крім того, ТОВ </w:t>
      </w:r>
      <w:r>
        <w:rPr>
          <w:rFonts w:ascii="Times New Roman" w:hAnsi="Times New Roman" w:cs="Times New Roman"/>
          <w:sz w:val="28"/>
          <w:szCs w:val="28"/>
          <w:lang w:val="uk-UA"/>
        </w:rPr>
        <w:t>«</w:t>
      </w:r>
      <w:r w:rsidRPr="006428FD">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6428FD">
        <w:rPr>
          <w:rFonts w:ascii="Times New Roman" w:hAnsi="Times New Roman" w:cs="Times New Roman"/>
          <w:sz w:val="28"/>
          <w:szCs w:val="28"/>
          <w:lang w:val="uk-UA"/>
        </w:rPr>
        <w:t xml:space="preserve"> акцентує увагу на розвитку корпоративної культури та сприянні взаємодії між співробітниками. Забезпечення відкритості комунікацій та забезпечення рівного доступу до інформації сприяють згуртованості команди та підвищенню ефективності роботи. Інвестиції в системи оцінки задоволеності співробітників, а також у програми збереження талантів, дозволяють компанії виявляти та усувати можливі проблеми ще до їх ескалації</w:t>
      </w:r>
      <w:r>
        <w:rPr>
          <w:rFonts w:ascii="Times New Roman" w:hAnsi="Times New Roman" w:cs="Times New Roman"/>
          <w:sz w:val="28"/>
          <w:szCs w:val="28"/>
          <w:lang w:val="uk-UA"/>
        </w:rPr>
        <w:t>.</w:t>
      </w:r>
    </w:p>
    <w:p w14:paraId="05F3C5D2" w14:textId="5CD628AE" w:rsidR="00DD5D75" w:rsidRDefault="00DD5D75" w:rsidP="006428F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D5D75">
        <w:rPr>
          <w:rFonts w:ascii="Times New Roman" w:hAnsi="Times New Roman" w:cs="Times New Roman"/>
          <w:sz w:val="28"/>
          <w:szCs w:val="28"/>
          <w:lang w:val="uk-UA"/>
        </w:rPr>
        <w:t>Загальний аналіз результатів анкетування персоналу на ТОВ «МК БЕТОН» показує, що хоча деякі аспекти кадрової політики на підприємстві є успішними, проте більшість опитаних висловлюють деякі проблеми та незадоволення в різних сферах, що свідчить про необхідність подальшого вдосконалення стратегії розвитку персоналу на підприємстві. Продуктивність та ефективність роботи на підприємстві можуть бути покращені за допомогою вдосконалення системи мотивації та навчання персоналу, а також забезпечення можливостей професійного зростання та розвитку кар'єри. Зважаючи на зростаючу роль цифрових технологій в бізнесі, ТОВ «МК БЕТОН» має потенціал для вдосконалення роботи персоналу шляхом використання різних цифрових інструментів та програм для підвищення продуктивності та ефективності виробничих процесів.</w:t>
      </w:r>
    </w:p>
    <w:p w14:paraId="6DD3725B" w14:textId="194A7067" w:rsidR="007971E1" w:rsidRDefault="0057541E" w:rsidP="007971E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971E1">
        <w:rPr>
          <w:rFonts w:ascii="Times New Roman" w:hAnsi="Times New Roman" w:cs="Times New Roman"/>
          <w:sz w:val="28"/>
          <w:szCs w:val="28"/>
          <w:lang w:val="uk-UA"/>
        </w:rPr>
        <w:t>В</w:t>
      </w:r>
      <w:r w:rsidR="007971E1" w:rsidRPr="007971E1">
        <w:rPr>
          <w:rFonts w:ascii="Times New Roman" w:hAnsi="Times New Roman" w:cs="Times New Roman"/>
          <w:sz w:val="28"/>
          <w:szCs w:val="28"/>
          <w:lang w:val="uk-UA"/>
        </w:rPr>
        <w:t xml:space="preserve"> реалізації стратегії розвитку персоналу важливо враховувати зарубіжний досвід та адаптувати його до специфіки своєї організації. Для цього можна </w:t>
      </w:r>
      <w:r w:rsidR="007971E1" w:rsidRPr="007971E1">
        <w:rPr>
          <w:rFonts w:ascii="Times New Roman" w:hAnsi="Times New Roman" w:cs="Times New Roman"/>
          <w:sz w:val="28"/>
          <w:szCs w:val="28"/>
          <w:lang w:val="uk-UA"/>
        </w:rPr>
        <w:lastRenderedPageBreak/>
        <w:t>використовувати різноманітні підходи та методики, зокрема з оцінки потреб у розвитку персоналу, формування системи мотивації, вдосконалення процесів управління та розвитку персоналу. Важливо також забезпечувати постійний моніторинг та аналіз ефективності впроваджуваних рішень та змін, що дозволить забезпечити найбільш оптимальний розвиток персоналу і підвищення конкурентоспроможності організації. Шляхи реалізації стратегії розвитку персоналу з урахуванням зарубіжного досвіду включають в себе вивчення практик та технологій, відбір тих, що найбільш підходять для конкретної організації, а також ретельне планування впровадження з метою досягнення максимальної ефективності та мінімізації ризиків.</w:t>
      </w:r>
    </w:p>
    <w:p w14:paraId="067ABC16" w14:textId="77777777" w:rsidR="004F19D6" w:rsidRPr="004F19D6" w:rsidRDefault="007971E1" w:rsidP="004F1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F19D6">
        <w:rPr>
          <w:rFonts w:ascii="Times New Roman" w:hAnsi="Times New Roman" w:cs="Times New Roman"/>
          <w:sz w:val="28"/>
          <w:szCs w:val="28"/>
          <w:lang w:val="uk-UA"/>
        </w:rPr>
        <w:t>В</w:t>
      </w:r>
      <w:r w:rsidR="004F19D6" w:rsidRPr="004F19D6">
        <w:rPr>
          <w:rFonts w:ascii="Times New Roman" w:hAnsi="Times New Roman" w:cs="Times New Roman"/>
          <w:sz w:val="28"/>
          <w:szCs w:val="28"/>
        </w:rPr>
        <w:t>провадження цифрових технологій на ТОВ «МК БЕТОН» може позитивно вплинути на стратегію розвитку персоналу. Автоматизація процесів виробництва та використання нових програм та інструментів може збільшити ефективність та продуктивність праці, а впровадження системи електронного документообігу допоможе скоротити час на оформлення документів. Застосування інтернет-речей та штучного інтелекту може підвищити точність та швидкість вирішення завдань, а розвиток онлайн-навчання допоможе підвищити</w:t>
      </w:r>
      <w:r w:rsidR="004F19D6">
        <w:rPr>
          <w:rFonts w:ascii="Times New Roman" w:hAnsi="Times New Roman" w:cs="Times New Roman"/>
          <w:sz w:val="28"/>
          <w:szCs w:val="28"/>
          <w:lang w:val="uk-UA"/>
        </w:rPr>
        <w:t xml:space="preserve"> </w:t>
      </w:r>
    </w:p>
    <w:p w14:paraId="2D8E43AD" w14:textId="1B2735D1" w:rsidR="004F19D6" w:rsidRPr="004F19D6" w:rsidRDefault="004F19D6" w:rsidP="004F19D6">
      <w:pPr>
        <w:spacing w:line="360" w:lineRule="auto"/>
        <w:jc w:val="both"/>
        <w:rPr>
          <w:rFonts w:ascii="Times New Roman" w:hAnsi="Times New Roman" w:cs="Times New Roman"/>
          <w:sz w:val="28"/>
          <w:szCs w:val="28"/>
          <w:lang w:val="uk-UA"/>
        </w:rPr>
      </w:pPr>
      <w:r w:rsidRPr="004F19D6">
        <w:rPr>
          <w:rFonts w:ascii="Times New Roman" w:hAnsi="Times New Roman" w:cs="Times New Roman"/>
          <w:sz w:val="28"/>
          <w:szCs w:val="28"/>
          <w:lang w:val="uk-UA"/>
        </w:rPr>
        <w:t>рівень кваліфікації персоналу і забезпечити їх адаптацію до вимог цифрової економіки.</w:t>
      </w:r>
      <w:r w:rsidR="002A3359">
        <w:rPr>
          <w:rFonts w:ascii="Times New Roman" w:hAnsi="Times New Roman" w:cs="Times New Roman"/>
          <w:sz w:val="28"/>
          <w:szCs w:val="28"/>
          <w:lang w:val="uk-UA"/>
        </w:rPr>
        <w:t xml:space="preserve"> </w:t>
      </w:r>
      <w:r w:rsidR="002A3359" w:rsidRPr="002A3359">
        <w:rPr>
          <w:rFonts w:ascii="Times New Roman" w:hAnsi="Times New Roman" w:cs="Times New Roman"/>
          <w:sz w:val="28"/>
          <w:szCs w:val="28"/>
          <w:lang w:val="uk-UA"/>
        </w:rPr>
        <w:t>Крім того, цифрові технології дозволя</w:t>
      </w:r>
      <w:r w:rsidR="002A3359">
        <w:rPr>
          <w:rFonts w:ascii="Times New Roman" w:hAnsi="Times New Roman" w:cs="Times New Roman"/>
          <w:sz w:val="28"/>
          <w:szCs w:val="28"/>
          <w:lang w:val="uk-UA"/>
        </w:rPr>
        <w:t>ть</w:t>
      </w:r>
      <w:r w:rsidR="002A3359" w:rsidRPr="002A3359">
        <w:rPr>
          <w:rFonts w:ascii="Times New Roman" w:hAnsi="Times New Roman" w:cs="Times New Roman"/>
          <w:sz w:val="28"/>
          <w:szCs w:val="28"/>
          <w:lang w:val="uk-UA"/>
        </w:rPr>
        <w:t xml:space="preserve"> вести моніторинг та аналіз продуктивності працівників, що дає змогу визначити їх сильні та слабкі сторони та відповідно підбирати навчальні програми</w:t>
      </w:r>
      <w:r w:rsidR="002A3359">
        <w:rPr>
          <w:rFonts w:ascii="Times New Roman" w:hAnsi="Times New Roman" w:cs="Times New Roman"/>
          <w:sz w:val="28"/>
          <w:szCs w:val="28"/>
          <w:lang w:val="uk-UA"/>
        </w:rPr>
        <w:t xml:space="preserve">; </w:t>
      </w:r>
      <w:r w:rsidR="002A3359" w:rsidRPr="002A3359">
        <w:rPr>
          <w:rFonts w:ascii="Times New Roman" w:hAnsi="Times New Roman" w:cs="Times New Roman"/>
          <w:sz w:val="28"/>
          <w:szCs w:val="28"/>
          <w:lang w:val="uk-UA"/>
        </w:rPr>
        <w:t>швидко виявляти проблеми та неефективність роботи персоналу та вчасно приймати відповідні заходи для їх вирішення.</w:t>
      </w:r>
    </w:p>
    <w:p w14:paraId="08374129" w14:textId="45C719B7" w:rsidR="00EA6731" w:rsidRDefault="00EA6731" w:rsidP="004F19D6">
      <w:pPr>
        <w:spacing w:line="360" w:lineRule="auto"/>
        <w:jc w:val="both"/>
        <w:rPr>
          <w:rFonts w:ascii="Times New Roman" w:hAnsi="Times New Roman" w:cs="Times New Roman"/>
          <w:b/>
          <w:bCs/>
          <w:sz w:val="28"/>
          <w:szCs w:val="28"/>
          <w:lang w:val="uk-UA"/>
        </w:rPr>
      </w:pPr>
    </w:p>
    <w:p w14:paraId="7ACCEA65" w14:textId="77777777" w:rsidR="00EA6731" w:rsidRDefault="00EA6731" w:rsidP="00C01A30">
      <w:pPr>
        <w:spacing w:line="360" w:lineRule="auto"/>
        <w:ind w:right="-613"/>
        <w:jc w:val="center"/>
        <w:rPr>
          <w:rFonts w:ascii="Times New Roman" w:hAnsi="Times New Roman" w:cs="Times New Roman"/>
          <w:b/>
          <w:bCs/>
          <w:sz w:val="28"/>
          <w:szCs w:val="28"/>
          <w:lang w:val="uk-UA"/>
        </w:rPr>
      </w:pPr>
    </w:p>
    <w:p w14:paraId="6B2D561B" w14:textId="77777777" w:rsidR="00EA6731" w:rsidRDefault="00EA6731" w:rsidP="00C01A30">
      <w:pPr>
        <w:spacing w:line="360" w:lineRule="auto"/>
        <w:ind w:right="-613"/>
        <w:jc w:val="center"/>
        <w:rPr>
          <w:rFonts w:ascii="Times New Roman" w:hAnsi="Times New Roman" w:cs="Times New Roman"/>
          <w:b/>
          <w:bCs/>
          <w:sz w:val="28"/>
          <w:szCs w:val="28"/>
          <w:lang w:val="uk-UA"/>
        </w:rPr>
      </w:pPr>
    </w:p>
    <w:p w14:paraId="3ECFE16C" w14:textId="77777777" w:rsidR="00EA6731" w:rsidRDefault="00EA6731" w:rsidP="00C01A30">
      <w:pPr>
        <w:spacing w:line="360" w:lineRule="auto"/>
        <w:ind w:right="-613"/>
        <w:jc w:val="center"/>
        <w:rPr>
          <w:rFonts w:ascii="Times New Roman" w:hAnsi="Times New Roman" w:cs="Times New Roman"/>
          <w:b/>
          <w:bCs/>
          <w:sz w:val="28"/>
          <w:szCs w:val="28"/>
          <w:lang w:val="uk-UA"/>
        </w:rPr>
      </w:pPr>
    </w:p>
    <w:p w14:paraId="1A2DA59D" w14:textId="77777777" w:rsidR="00EA6731" w:rsidRDefault="00EA6731" w:rsidP="00C01A30">
      <w:pPr>
        <w:spacing w:line="360" w:lineRule="auto"/>
        <w:ind w:right="-613"/>
        <w:jc w:val="center"/>
        <w:rPr>
          <w:rFonts w:ascii="Times New Roman" w:hAnsi="Times New Roman" w:cs="Times New Roman"/>
          <w:b/>
          <w:bCs/>
          <w:sz w:val="28"/>
          <w:szCs w:val="28"/>
          <w:lang w:val="uk-UA"/>
        </w:rPr>
      </w:pPr>
    </w:p>
    <w:p w14:paraId="142C6C7F" w14:textId="77777777" w:rsidR="004A5449" w:rsidRDefault="004A5449" w:rsidP="00C01A30">
      <w:pPr>
        <w:spacing w:line="360" w:lineRule="auto"/>
        <w:ind w:right="-613"/>
        <w:jc w:val="center"/>
        <w:rPr>
          <w:rFonts w:ascii="Times New Roman" w:hAnsi="Times New Roman" w:cs="Times New Roman"/>
          <w:b/>
          <w:bCs/>
          <w:sz w:val="28"/>
          <w:szCs w:val="28"/>
          <w:lang w:val="uk-UA"/>
        </w:rPr>
      </w:pPr>
    </w:p>
    <w:p w14:paraId="085A13A9" w14:textId="726C7EC1" w:rsidR="000934B5" w:rsidRPr="000934B5" w:rsidRDefault="00EA6731" w:rsidP="000934B5">
      <w:pPr>
        <w:spacing w:line="360" w:lineRule="auto"/>
        <w:ind w:right="-613"/>
        <w:jc w:val="center"/>
        <w:rPr>
          <w:rFonts w:ascii="Times New Roman" w:hAnsi="Times New Roman" w:cs="Times New Roman"/>
          <w:b/>
          <w:bCs/>
          <w:sz w:val="28"/>
          <w:szCs w:val="28"/>
          <w:lang w:val="uk-UA"/>
        </w:rPr>
      </w:pPr>
      <w:r w:rsidRPr="00161452">
        <w:rPr>
          <w:rFonts w:ascii="Times New Roman" w:hAnsi="Times New Roman" w:cs="Times New Roman"/>
          <w:b/>
          <w:bCs/>
          <w:sz w:val="28"/>
          <w:szCs w:val="28"/>
          <w:lang w:val="uk-UA"/>
        </w:rPr>
        <w:lastRenderedPageBreak/>
        <w:t>СПИСОК ВИКОРИСТАНИХ ДЖЕРЕЛ</w:t>
      </w:r>
    </w:p>
    <w:p w14:paraId="380C2F9A" w14:textId="77777777" w:rsidR="000934B5" w:rsidRPr="00D72C99" w:rsidRDefault="000934B5" w:rsidP="00741B56">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Андріїв Н. М. Розроблення стратегії управління персоналом компанії та інструменти її реалізації. Вчені записки Таврійського національного університету імені В. І. Вернадського. Серія : Економіка і управління. 2020. Т. 31(70), № 3(1). С. 102-107.</w:t>
      </w:r>
    </w:p>
    <w:p w14:paraId="468B0461" w14:textId="77777777" w:rsidR="000934B5" w:rsidRPr="00EA2424" w:rsidRDefault="000934B5" w:rsidP="00D72C99">
      <w:pPr>
        <w:pStyle w:val="a9"/>
        <w:numPr>
          <w:ilvl w:val="0"/>
          <w:numId w:val="1"/>
        </w:numPr>
        <w:spacing w:line="360" w:lineRule="auto"/>
        <w:ind w:left="0" w:firstLine="0"/>
        <w:jc w:val="both"/>
        <w:rPr>
          <w:rFonts w:ascii="Times New Roman" w:hAnsi="Times New Roman" w:cs="Times New Roman"/>
          <w:sz w:val="28"/>
          <w:szCs w:val="28"/>
          <w:lang w:val="uk-UA"/>
        </w:rPr>
      </w:pPr>
      <w:r w:rsidRPr="00EA2424">
        <w:rPr>
          <w:rFonts w:ascii="Times New Roman" w:hAnsi="Times New Roman" w:cs="Times New Roman"/>
          <w:sz w:val="28"/>
          <w:szCs w:val="28"/>
        </w:rPr>
        <w:t>Бей Г.В. Управління розвитком персоналу як метод забезпечення високого рівня залученості працівників. Modern Economics. 2018. № 8. С. 6−14</w:t>
      </w:r>
      <w:r w:rsidRPr="00EA2424">
        <w:rPr>
          <w:rFonts w:ascii="Times New Roman" w:hAnsi="Times New Roman" w:cs="Times New Roman"/>
          <w:sz w:val="28"/>
          <w:szCs w:val="28"/>
          <w:lang w:val="uk-UA"/>
        </w:rPr>
        <w:t>.</w:t>
      </w:r>
    </w:p>
    <w:p w14:paraId="5E33EA7B" w14:textId="77777777" w:rsid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0934B5">
        <w:rPr>
          <w:rFonts w:ascii="Times New Roman" w:hAnsi="Times New Roman" w:cs="Times New Roman"/>
          <w:sz w:val="28"/>
          <w:szCs w:val="28"/>
          <w:lang w:val="uk-UA"/>
        </w:rPr>
        <w:t>Брич</w:t>
      </w:r>
      <w:proofErr w:type="spellEnd"/>
      <w:r w:rsidRPr="000934B5">
        <w:rPr>
          <w:rFonts w:ascii="Times New Roman" w:hAnsi="Times New Roman" w:cs="Times New Roman"/>
          <w:sz w:val="28"/>
          <w:szCs w:val="28"/>
          <w:lang w:val="uk-UA"/>
        </w:rPr>
        <w:t xml:space="preserve"> В., </w:t>
      </w:r>
      <w:proofErr w:type="spellStart"/>
      <w:r w:rsidRPr="000934B5">
        <w:rPr>
          <w:rFonts w:ascii="Times New Roman" w:hAnsi="Times New Roman" w:cs="Times New Roman"/>
          <w:sz w:val="28"/>
          <w:szCs w:val="28"/>
          <w:lang w:val="uk-UA"/>
        </w:rPr>
        <w:t>Борисяк</w:t>
      </w:r>
      <w:proofErr w:type="spellEnd"/>
      <w:r w:rsidRPr="000934B5">
        <w:rPr>
          <w:rFonts w:ascii="Times New Roman" w:hAnsi="Times New Roman" w:cs="Times New Roman"/>
          <w:sz w:val="28"/>
          <w:szCs w:val="28"/>
          <w:lang w:val="uk-UA"/>
        </w:rPr>
        <w:t xml:space="preserve"> О., Білоус Л., </w:t>
      </w:r>
      <w:proofErr w:type="spellStart"/>
      <w:r w:rsidRPr="000934B5">
        <w:rPr>
          <w:rFonts w:ascii="Times New Roman" w:hAnsi="Times New Roman" w:cs="Times New Roman"/>
          <w:sz w:val="28"/>
          <w:szCs w:val="28"/>
          <w:lang w:val="uk-UA"/>
        </w:rPr>
        <w:t>Галиш</w:t>
      </w:r>
      <w:proofErr w:type="spellEnd"/>
      <w:r w:rsidRPr="000934B5">
        <w:rPr>
          <w:rFonts w:ascii="Times New Roman" w:hAnsi="Times New Roman" w:cs="Times New Roman"/>
          <w:sz w:val="28"/>
          <w:szCs w:val="28"/>
          <w:lang w:val="uk-UA"/>
        </w:rPr>
        <w:t xml:space="preserve"> Н. Трансформація системи управління персоналом підприємств: монографія. Тернопіль: ВПЦ «Економічна думка». ТНЕУ, 2020. 212 с.</w:t>
      </w:r>
    </w:p>
    <w:p w14:paraId="08B76A72" w14:textId="77777777" w:rsidR="000934B5" w:rsidRPr="00D72C99" w:rsidRDefault="000934B5" w:rsidP="00741B56">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Б</w:t>
      </w:r>
      <w:r w:rsidRPr="00D72C99">
        <w:rPr>
          <w:rFonts w:ascii="Times New Roman" w:hAnsi="Times New Roman" w:cs="Times New Roman"/>
          <w:sz w:val="28"/>
          <w:szCs w:val="28"/>
        </w:rPr>
        <w:t xml:space="preserve">урачек І.В., Ярмолюк Д.І. Коучинг на підприємстві: обґрунтування ефективності. Приазовський економічний вісник. 2019. Вип. 5(16). С. 126–132. </w:t>
      </w:r>
    </w:p>
    <w:p w14:paraId="7F7B5141"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Вапнярчук</w:t>
      </w:r>
      <w:proofErr w:type="spellEnd"/>
      <w:r w:rsidRPr="00D72C99">
        <w:rPr>
          <w:rFonts w:ascii="Times New Roman" w:hAnsi="Times New Roman" w:cs="Times New Roman"/>
          <w:sz w:val="28"/>
          <w:szCs w:val="28"/>
          <w:lang w:val="uk-UA"/>
        </w:rPr>
        <w:t xml:space="preserve"> Н. М. Світовий досвід професійного розвитку персоналу. Право та інновації. 2020. № 2. С. 63-69.</w:t>
      </w:r>
    </w:p>
    <w:p w14:paraId="38E93382" w14:textId="77777777" w:rsidR="000934B5" w:rsidRPr="00D72C99" w:rsidRDefault="000934B5" w:rsidP="00880748">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rPr>
        <w:t>Волянська-Савчук Л. В., Мацишина М. В. Використання інноваційних персоналтехнологій в управлінні персоналом на підприємствах. Економiка i органiзацiя управлiння. 2019. № 1 (33) C. 33–42</w:t>
      </w:r>
      <w:r w:rsidRPr="00D72C99">
        <w:rPr>
          <w:rFonts w:ascii="Times New Roman" w:hAnsi="Times New Roman" w:cs="Times New Roman"/>
          <w:sz w:val="28"/>
          <w:szCs w:val="28"/>
          <w:lang w:val="uk-UA"/>
        </w:rPr>
        <w:t xml:space="preserve">. </w:t>
      </w:r>
    </w:p>
    <w:p w14:paraId="6569D6AB" w14:textId="77777777" w:rsidR="000934B5" w:rsidRPr="00D72C99" w:rsidRDefault="000934B5" w:rsidP="00741B56">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Гакова</w:t>
      </w:r>
      <w:proofErr w:type="spellEnd"/>
      <w:r w:rsidRPr="00D72C99">
        <w:rPr>
          <w:rFonts w:ascii="Times New Roman" w:hAnsi="Times New Roman" w:cs="Times New Roman"/>
          <w:sz w:val="28"/>
          <w:szCs w:val="28"/>
          <w:lang w:val="uk-UA"/>
        </w:rPr>
        <w:t xml:space="preserve"> М. В. Сучасні підходи щодо визначення сутності стратегічного управління персоналом підприємства. Торгівля і ринок України. 2019. № 1. С. 95-103.</w:t>
      </w:r>
    </w:p>
    <w:p w14:paraId="285D5329" w14:textId="77777777" w:rsidR="000934B5" w:rsidRPr="00D72C99" w:rsidRDefault="000934B5" w:rsidP="007C491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rPr>
        <w:t xml:space="preserve">Губик Ю. Ю., Беляєв С. С., Багунц О. С. Сутність та зміст поняття «управління персоналом» у системі менеджменту організації. Економіка та суспільство. 2018. №17. С. 216–224. </w:t>
      </w:r>
    </w:p>
    <w:p w14:paraId="1F4C1B19"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 xml:space="preserve">Данилевич Н., Рудакова С., </w:t>
      </w:r>
      <w:proofErr w:type="spellStart"/>
      <w:r w:rsidRPr="00D72C99">
        <w:rPr>
          <w:rFonts w:ascii="Times New Roman" w:hAnsi="Times New Roman" w:cs="Times New Roman"/>
          <w:sz w:val="28"/>
          <w:szCs w:val="28"/>
          <w:lang w:val="uk-UA"/>
        </w:rPr>
        <w:t>Щетініна</w:t>
      </w:r>
      <w:proofErr w:type="spellEnd"/>
      <w:r w:rsidRPr="00D72C99">
        <w:rPr>
          <w:rFonts w:ascii="Times New Roman" w:hAnsi="Times New Roman" w:cs="Times New Roman"/>
          <w:sz w:val="28"/>
          <w:szCs w:val="28"/>
          <w:lang w:val="uk-UA"/>
        </w:rPr>
        <w:t xml:space="preserve"> Л., </w:t>
      </w:r>
      <w:proofErr w:type="spellStart"/>
      <w:r w:rsidRPr="00D72C99">
        <w:rPr>
          <w:rFonts w:ascii="Times New Roman" w:hAnsi="Times New Roman" w:cs="Times New Roman"/>
          <w:sz w:val="28"/>
          <w:szCs w:val="28"/>
          <w:lang w:val="uk-UA"/>
        </w:rPr>
        <w:t>Касяненко</w:t>
      </w:r>
      <w:proofErr w:type="spellEnd"/>
      <w:r w:rsidRPr="00D72C99">
        <w:rPr>
          <w:rFonts w:ascii="Times New Roman" w:hAnsi="Times New Roman" w:cs="Times New Roman"/>
          <w:sz w:val="28"/>
          <w:szCs w:val="28"/>
          <w:lang w:val="uk-UA"/>
        </w:rPr>
        <w:t xml:space="preserve"> Я. </w:t>
      </w:r>
      <w:proofErr w:type="spellStart"/>
      <w:r w:rsidRPr="00D72C99">
        <w:rPr>
          <w:rFonts w:ascii="Times New Roman" w:hAnsi="Times New Roman" w:cs="Times New Roman"/>
          <w:sz w:val="28"/>
          <w:szCs w:val="28"/>
          <w:lang w:val="uk-UA"/>
        </w:rPr>
        <w:t>Діджіталізація</w:t>
      </w:r>
      <w:proofErr w:type="spellEnd"/>
      <w:r w:rsidRPr="00D72C99">
        <w:rPr>
          <w:rFonts w:ascii="Times New Roman" w:hAnsi="Times New Roman" w:cs="Times New Roman"/>
          <w:sz w:val="28"/>
          <w:szCs w:val="28"/>
          <w:lang w:val="uk-UA"/>
        </w:rPr>
        <w:t xml:space="preserve"> HR-процесів у сучасних реаліях. Галицький економічний вісник. 2020. №3 (64). С. 147-156.</w:t>
      </w:r>
    </w:p>
    <w:p w14:paraId="45B84155"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Дащенко</w:t>
      </w:r>
      <w:proofErr w:type="spellEnd"/>
      <w:r w:rsidRPr="00D72C99">
        <w:rPr>
          <w:rFonts w:ascii="Times New Roman" w:hAnsi="Times New Roman" w:cs="Times New Roman"/>
          <w:sz w:val="28"/>
          <w:szCs w:val="28"/>
          <w:lang w:val="uk-UA"/>
        </w:rPr>
        <w:t xml:space="preserve"> Н.М. </w:t>
      </w:r>
      <w:proofErr w:type="spellStart"/>
      <w:r w:rsidRPr="00D72C99">
        <w:rPr>
          <w:rFonts w:ascii="Times New Roman" w:hAnsi="Times New Roman" w:cs="Times New Roman"/>
          <w:sz w:val="28"/>
          <w:szCs w:val="28"/>
          <w:lang w:val="uk-UA"/>
        </w:rPr>
        <w:t>Cоціально</w:t>
      </w:r>
      <w:proofErr w:type="spellEnd"/>
      <w:r w:rsidRPr="00D72C99">
        <w:rPr>
          <w:rFonts w:ascii="Times New Roman" w:hAnsi="Times New Roman" w:cs="Times New Roman"/>
          <w:sz w:val="28"/>
          <w:szCs w:val="28"/>
          <w:lang w:val="uk-UA"/>
        </w:rPr>
        <w:t xml:space="preserve"> відповідальне управління персоналом підприємства в умовах </w:t>
      </w:r>
      <w:proofErr w:type="spellStart"/>
      <w:r w:rsidRPr="00D72C99">
        <w:rPr>
          <w:rFonts w:ascii="Times New Roman" w:hAnsi="Times New Roman" w:cs="Times New Roman"/>
          <w:sz w:val="28"/>
          <w:szCs w:val="28"/>
          <w:lang w:val="uk-UA"/>
        </w:rPr>
        <w:t>цифровізації</w:t>
      </w:r>
      <w:proofErr w:type="spellEnd"/>
      <w:r w:rsidRPr="00D72C99">
        <w:rPr>
          <w:rFonts w:ascii="Times New Roman" w:hAnsi="Times New Roman" w:cs="Times New Roman"/>
          <w:sz w:val="28"/>
          <w:szCs w:val="28"/>
          <w:lang w:val="uk-UA"/>
        </w:rPr>
        <w:t xml:space="preserve"> економіки. Бізнес </w:t>
      </w:r>
      <w:proofErr w:type="spellStart"/>
      <w:r w:rsidRPr="00D72C99">
        <w:rPr>
          <w:rFonts w:ascii="Times New Roman" w:hAnsi="Times New Roman" w:cs="Times New Roman"/>
          <w:sz w:val="28"/>
          <w:szCs w:val="28"/>
          <w:lang w:val="uk-UA"/>
        </w:rPr>
        <w:t>Інформ</w:t>
      </w:r>
      <w:proofErr w:type="spellEnd"/>
      <w:r w:rsidRPr="00D72C99">
        <w:rPr>
          <w:rFonts w:ascii="Times New Roman" w:hAnsi="Times New Roman" w:cs="Times New Roman"/>
          <w:sz w:val="28"/>
          <w:szCs w:val="28"/>
          <w:lang w:val="uk-UA"/>
        </w:rPr>
        <w:t>. 2020. № 4. C. 424-432.</w:t>
      </w:r>
    </w:p>
    <w:p w14:paraId="48AF3D02"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lastRenderedPageBreak/>
        <w:t>Доронін</w:t>
      </w:r>
      <w:proofErr w:type="spellEnd"/>
      <w:r w:rsidRPr="00D72C99">
        <w:rPr>
          <w:rFonts w:ascii="Times New Roman" w:hAnsi="Times New Roman" w:cs="Times New Roman"/>
          <w:sz w:val="28"/>
          <w:szCs w:val="28"/>
          <w:lang w:val="uk-UA"/>
        </w:rPr>
        <w:t xml:space="preserve">, А. В. Розвиток професійної мобільності управлінського персоналу : монографія; </w:t>
      </w:r>
      <w:proofErr w:type="spellStart"/>
      <w:r w:rsidRPr="00D72C99">
        <w:rPr>
          <w:rFonts w:ascii="Times New Roman" w:hAnsi="Times New Roman" w:cs="Times New Roman"/>
          <w:sz w:val="28"/>
          <w:szCs w:val="28"/>
          <w:lang w:val="uk-UA"/>
        </w:rPr>
        <w:t>Нац</w:t>
      </w:r>
      <w:proofErr w:type="spellEnd"/>
      <w:r w:rsidRPr="00D72C99">
        <w:rPr>
          <w:rFonts w:ascii="Times New Roman" w:hAnsi="Times New Roman" w:cs="Times New Roman"/>
          <w:sz w:val="28"/>
          <w:szCs w:val="28"/>
          <w:lang w:val="uk-UA"/>
        </w:rPr>
        <w:t xml:space="preserve">. </w:t>
      </w:r>
      <w:proofErr w:type="spellStart"/>
      <w:r w:rsidRPr="00D72C99">
        <w:rPr>
          <w:rFonts w:ascii="Times New Roman" w:hAnsi="Times New Roman" w:cs="Times New Roman"/>
          <w:sz w:val="28"/>
          <w:szCs w:val="28"/>
          <w:lang w:val="uk-UA"/>
        </w:rPr>
        <w:t>аерокосм</w:t>
      </w:r>
      <w:proofErr w:type="spellEnd"/>
      <w:r w:rsidRPr="00D72C99">
        <w:rPr>
          <w:rFonts w:ascii="Times New Roman" w:hAnsi="Times New Roman" w:cs="Times New Roman"/>
          <w:sz w:val="28"/>
          <w:szCs w:val="28"/>
          <w:lang w:val="uk-UA"/>
        </w:rPr>
        <w:t xml:space="preserve">. ун-т ім. М. Є. Жуковського "Харків. </w:t>
      </w:r>
      <w:proofErr w:type="spellStart"/>
      <w:r w:rsidRPr="00D72C99">
        <w:rPr>
          <w:rFonts w:ascii="Times New Roman" w:hAnsi="Times New Roman" w:cs="Times New Roman"/>
          <w:sz w:val="28"/>
          <w:szCs w:val="28"/>
          <w:lang w:val="uk-UA"/>
        </w:rPr>
        <w:t>нац</w:t>
      </w:r>
      <w:proofErr w:type="spellEnd"/>
      <w:r w:rsidRPr="00D72C99">
        <w:rPr>
          <w:rFonts w:ascii="Times New Roman" w:hAnsi="Times New Roman" w:cs="Times New Roman"/>
          <w:sz w:val="28"/>
          <w:szCs w:val="28"/>
          <w:lang w:val="uk-UA"/>
        </w:rPr>
        <w:t xml:space="preserve">. </w:t>
      </w:r>
      <w:proofErr w:type="spellStart"/>
      <w:r w:rsidRPr="00D72C99">
        <w:rPr>
          <w:rFonts w:ascii="Times New Roman" w:hAnsi="Times New Roman" w:cs="Times New Roman"/>
          <w:sz w:val="28"/>
          <w:szCs w:val="28"/>
          <w:lang w:val="uk-UA"/>
        </w:rPr>
        <w:t>авіац</w:t>
      </w:r>
      <w:proofErr w:type="spellEnd"/>
      <w:r w:rsidRPr="00D72C99">
        <w:rPr>
          <w:rFonts w:ascii="Times New Roman" w:hAnsi="Times New Roman" w:cs="Times New Roman"/>
          <w:sz w:val="28"/>
          <w:szCs w:val="28"/>
          <w:lang w:val="uk-UA"/>
        </w:rPr>
        <w:t>. ін-т". Харків : НАУ ХАІ, 2021. 287 с.</w:t>
      </w:r>
    </w:p>
    <w:p w14:paraId="05C45B7C" w14:textId="77777777" w:rsidR="000934B5" w:rsidRP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r w:rsidRPr="000934B5">
        <w:rPr>
          <w:rFonts w:ascii="Times New Roman" w:hAnsi="Times New Roman" w:cs="Times New Roman"/>
          <w:sz w:val="28"/>
          <w:szCs w:val="28"/>
          <w:lang w:val="uk-UA"/>
        </w:rPr>
        <w:t xml:space="preserve">Дяків О. П., </w:t>
      </w:r>
      <w:proofErr w:type="spellStart"/>
      <w:r w:rsidRPr="000934B5">
        <w:rPr>
          <w:rFonts w:ascii="Times New Roman" w:hAnsi="Times New Roman" w:cs="Times New Roman"/>
          <w:sz w:val="28"/>
          <w:szCs w:val="28"/>
          <w:lang w:val="uk-UA"/>
        </w:rPr>
        <w:t>Коцур</w:t>
      </w:r>
      <w:proofErr w:type="spellEnd"/>
      <w:r w:rsidRPr="000934B5">
        <w:rPr>
          <w:rFonts w:ascii="Times New Roman" w:hAnsi="Times New Roman" w:cs="Times New Roman"/>
          <w:sz w:val="28"/>
          <w:szCs w:val="28"/>
          <w:lang w:val="uk-UA"/>
        </w:rPr>
        <w:t xml:space="preserve"> А. С., </w:t>
      </w:r>
      <w:proofErr w:type="spellStart"/>
      <w:r w:rsidRPr="000934B5">
        <w:rPr>
          <w:rFonts w:ascii="Times New Roman" w:hAnsi="Times New Roman" w:cs="Times New Roman"/>
          <w:sz w:val="28"/>
          <w:szCs w:val="28"/>
          <w:lang w:val="uk-UA"/>
        </w:rPr>
        <w:t>Островерхов</w:t>
      </w:r>
      <w:proofErr w:type="spellEnd"/>
      <w:r w:rsidRPr="000934B5">
        <w:rPr>
          <w:rFonts w:ascii="Times New Roman" w:hAnsi="Times New Roman" w:cs="Times New Roman"/>
          <w:sz w:val="28"/>
          <w:szCs w:val="28"/>
          <w:lang w:val="uk-UA"/>
        </w:rPr>
        <w:t xml:space="preserve">  В. М., </w:t>
      </w:r>
      <w:proofErr w:type="spellStart"/>
      <w:r w:rsidRPr="000934B5">
        <w:rPr>
          <w:rFonts w:ascii="Times New Roman" w:hAnsi="Times New Roman" w:cs="Times New Roman"/>
          <w:sz w:val="28"/>
          <w:szCs w:val="28"/>
          <w:lang w:val="uk-UA"/>
        </w:rPr>
        <w:t>Надвиничний</w:t>
      </w:r>
      <w:proofErr w:type="spellEnd"/>
      <w:r w:rsidRPr="000934B5">
        <w:rPr>
          <w:rFonts w:ascii="Times New Roman" w:hAnsi="Times New Roman" w:cs="Times New Roman"/>
          <w:sz w:val="28"/>
          <w:szCs w:val="28"/>
          <w:lang w:val="uk-UA"/>
        </w:rPr>
        <w:t xml:space="preserve"> С. А., </w:t>
      </w:r>
      <w:proofErr w:type="spellStart"/>
      <w:r w:rsidRPr="000934B5">
        <w:rPr>
          <w:rFonts w:ascii="Times New Roman" w:hAnsi="Times New Roman" w:cs="Times New Roman"/>
          <w:sz w:val="28"/>
          <w:szCs w:val="28"/>
          <w:lang w:val="uk-UA"/>
        </w:rPr>
        <w:t>Шкільняк</w:t>
      </w:r>
      <w:proofErr w:type="spellEnd"/>
      <w:r w:rsidRPr="000934B5">
        <w:rPr>
          <w:rFonts w:ascii="Times New Roman" w:hAnsi="Times New Roman" w:cs="Times New Roman"/>
          <w:sz w:val="28"/>
          <w:szCs w:val="28"/>
          <w:lang w:val="uk-UA"/>
        </w:rPr>
        <w:t xml:space="preserve"> М. М., </w:t>
      </w:r>
      <w:proofErr w:type="spellStart"/>
      <w:r w:rsidRPr="000934B5">
        <w:rPr>
          <w:rFonts w:ascii="Times New Roman" w:hAnsi="Times New Roman" w:cs="Times New Roman"/>
          <w:sz w:val="28"/>
          <w:szCs w:val="28"/>
          <w:lang w:val="uk-UA"/>
        </w:rPr>
        <w:t>Шушпанов</w:t>
      </w:r>
      <w:proofErr w:type="spellEnd"/>
      <w:r w:rsidRPr="000934B5">
        <w:rPr>
          <w:rFonts w:ascii="Times New Roman" w:hAnsi="Times New Roman" w:cs="Times New Roman"/>
          <w:sz w:val="28"/>
          <w:szCs w:val="28"/>
          <w:lang w:val="uk-UA"/>
        </w:rPr>
        <w:t xml:space="preserve"> Д. Г. / Менеджмент персоналу : </w:t>
      </w:r>
      <w:proofErr w:type="spellStart"/>
      <w:r w:rsidRPr="000934B5">
        <w:rPr>
          <w:rFonts w:ascii="Times New Roman" w:hAnsi="Times New Roman" w:cs="Times New Roman"/>
          <w:sz w:val="28"/>
          <w:szCs w:val="28"/>
          <w:lang w:val="uk-UA"/>
        </w:rPr>
        <w:t>навч</w:t>
      </w:r>
      <w:proofErr w:type="spellEnd"/>
      <w:r w:rsidRPr="000934B5">
        <w:rPr>
          <w:rFonts w:ascii="Times New Roman" w:hAnsi="Times New Roman" w:cs="Times New Roman"/>
          <w:sz w:val="28"/>
          <w:szCs w:val="28"/>
          <w:lang w:val="uk-UA"/>
        </w:rPr>
        <w:t xml:space="preserve">.-метод. </w:t>
      </w:r>
      <w:proofErr w:type="spellStart"/>
      <w:r w:rsidRPr="000934B5">
        <w:rPr>
          <w:rFonts w:ascii="Times New Roman" w:hAnsi="Times New Roman" w:cs="Times New Roman"/>
          <w:sz w:val="28"/>
          <w:szCs w:val="28"/>
          <w:lang w:val="uk-UA"/>
        </w:rPr>
        <w:t>посіб</w:t>
      </w:r>
      <w:proofErr w:type="spellEnd"/>
      <w:r w:rsidRPr="000934B5">
        <w:rPr>
          <w:rFonts w:ascii="Times New Roman" w:hAnsi="Times New Roman" w:cs="Times New Roman"/>
          <w:sz w:val="28"/>
          <w:szCs w:val="28"/>
          <w:lang w:val="uk-UA"/>
        </w:rPr>
        <w:t xml:space="preserve">. для </w:t>
      </w:r>
      <w:proofErr w:type="spellStart"/>
      <w:r w:rsidRPr="000934B5">
        <w:rPr>
          <w:rFonts w:ascii="Times New Roman" w:hAnsi="Times New Roman" w:cs="Times New Roman"/>
          <w:sz w:val="28"/>
          <w:szCs w:val="28"/>
          <w:lang w:val="uk-UA"/>
        </w:rPr>
        <w:t>студ</w:t>
      </w:r>
      <w:proofErr w:type="spellEnd"/>
      <w:r w:rsidRPr="000934B5">
        <w:rPr>
          <w:rFonts w:ascii="Times New Roman" w:hAnsi="Times New Roman" w:cs="Times New Roman"/>
          <w:sz w:val="28"/>
          <w:szCs w:val="28"/>
          <w:lang w:val="uk-UA"/>
        </w:rPr>
        <w:t>. спец. «Менеджмент» і «</w:t>
      </w:r>
      <w:proofErr w:type="spellStart"/>
      <w:r w:rsidRPr="000934B5">
        <w:rPr>
          <w:rFonts w:ascii="Times New Roman" w:hAnsi="Times New Roman" w:cs="Times New Roman"/>
          <w:sz w:val="28"/>
          <w:szCs w:val="28"/>
          <w:lang w:val="uk-UA"/>
        </w:rPr>
        <w:t>Публіч</w:t>
      </w:r>
      <w:proofErr w:type="spellEnd"/>
      <w:r w:rsidRPr="000934B5">
        <w:rPr>
          <w:rFonts w:ascii="Times New Roman" w:hAnsi="Times New Roman" w:cs="Times New Roman"/>
          <w:sz w:val="28"/>
          <w:szCs w:val="28"/>
          <w:lang w:val="uk-UA"/>
        </w:rPr>
        <w:t>. управління та адміністрування». Тернопіль: ЗУНУ, 2021. 334 с.</w:t>
      </w:r>
    </w:p>
    <w:p w14:paraId="58F64AC9" w14:textId="77777777" w:rsid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r w:rsidRPr="008B2ECD">
        <w:rPr>
          <w:rFonts w:ascii="Times New Roman" w:hAnsi="Times New Roman" w:cs="Times New Roman"/>
          <w:sz w:val="28"/>
          <w:szCs w:val="28"/>
          <w:lang w:val="uk-UA"/>
        </w:rPr>
        <w:t xml:space="preserve">Дяків О. П., </w:t>
      </w:r>
      <w:proofErr w:type="spellStart"/>
      <w:r w:rsidRPr="008B2ECD">
        <w:rPr>
          <w:rFonts w:ascii="Times New Roman" w:hAnsi="Times New Roman" w:cs="Times New Roman"/>
          <w:sz w:val="28"/>
          <w:szCs w:val="28"/>
          <w:lang w:val="uk-UA"/>
        </w:rPr>
        <w:t>Островерхов</w:t>
      </w:r>
      <w:proofErr w:type="spellEnd"/>
      <w:r w:rsidRPr="008B2ECD">
        <w:rPr>
          <w:rFonts w:ascii="Times New Roman" w:hAnsi="Times New Roman" w:cs="Times New Roman"/>
          <w:sz w:val="28"/>
          <w:szCs w:val="28"/>
          <w:lang w:val="uk-UA"/>
        </w:rPr>
        <w:t xml:space="preserve"> В. М. Управління персоналом : навчально-методичний посібник (видання друге, </w:t>
      </w:r>
      <w:proofErr w:type="spellStart"/>
      <w:r w:rsidRPr="008B2ECD">
        <w:rPr>
          <w:rFonts w:ascii="Times New Roman" w:hAnsi="Times New Roman" w:cs="Times New Roman"/>
          <w:sz w:val="28"/>
          <w:szCs w:val="28"/>
          <w:lang w:val="uk-UA"/>
        </w:rPr>
        <w:t>переробл</w:t>
      </w:r>
      <w:proofErr w:type="spellEnd"/>
      <w:r w:rsidRPr="008B2ECD">
        <w:rPr>
          <w:rFonts w:ascii="Times New Roman" w:hAnsi="Times New Roman" w:cs="Times New Roman"/>
          <w:sz w:val="28"/>
          <w:szCs w:val="28"/>
          <w:lang w:val="uk-UA"/>
        </w:rPr>
        <w:t>. і доповнено). Тернопіль : ТНЕУ, 2018</w:t>
      </w:r>
      <w:r>
        <w:rPr>
          <w:rFonts w:ascii="Times New Roman" w:hAnsi="Times New Roman" w:cs="Times New Roman"/>
          <w:sz w:val="28"/>
          <w:szCs w:val="28"/>
          <w:lang w:val="uk-UA"/>
        </w:rPr>
        <w:t xml:space="preserve">. </w:t>
      </w:r>
      <w:r w:rsidRPr="008B2ECD">
        <w:rPr>
          <w:rFonts w:ascii="Times New Roman" w:hAnsi="Times New Roman" w:cs="Times New Roman"/>
          <w:sz w:val="28"/>
          <w:szCs w:val="28"/>
          <w:lang w:val="uk-UA"/>
        </w:rPr>
        <w:t>288 с.</w:t>
      </w:r>
    </w:p>
    <w:p w14:paraId="7B9FD755"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Єпіфанова І. Ю.,   Панкова В. Д., Ткачук Л. М. Стратегічне управління ризиками в системі управління персоналом. Вісник Хмельницького національного університету. Економічні науки. 2021. № 6(1). С. 12-15.</w:t>
      </w:r>
    </w:p>
    <w:p w14:paraId="3E14E1AC" w14:textId="77777777" w:rsidR="000934B5" w:rsidRPr="00D72C99" w:rsidRDefault="000934B5" w:rsidP="00462B4D">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rPr>
        <w:t>Жосан Г. В., Кириченко Н. В. Менеджмент персоналу в умовах постпандемії та воєнного стану в Україні. Таврiйський науковий вiсник. Серiя: Eкoноміка. 2022. Вип. 12. С. 46–51</w:t>
      </w:r>
      <w:r w:rsidRPr="00D72C99">
        <w:rPr>
          <w:rFonts w:ascii="Times New Roman" w:hAnsi="Times New Roman" w:cs="Times New Roman"/>
          <w:sz w:val="28"/>
          <w:szCs w:val="28"/>
          <w:lang w:val="uk-UA"/>
        </w:rPr>
        <w:t>.</w:t>
      </w:r>
    </w:p>
    <w:p w14:paraId="42225ED2"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Заріцька</w:t>
      </w:r>
      <w:proofErr w:type="spellEnd"/>
      <w:r w:rsidRPr="00D72C99">
        <w:rPr>
          <w:rFonts w:ascii="Times New Roman" w:hAnsi="Times New Roman" w:cs="Times New Roman"/>
          <w:sz w:val="28"/>
          <w:szCs w:val="28"/>
          <w:lang w:val="uk-UA"/>
        </w:rPr>
        <w:t xml:space="preserve"> К. О. Мотиваційні засади організації праці персоналу торгівельного підприємства в контексті стратегії ведення бізнесу. Молодий вчений. 2021. № 1(1). С. 58-63.</w:t>
      </w:r>
    </w:p>
    <w:p w14:paraId="3B9C883D"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Застрожнікова</w:t>
      </w:r>
      <w:proofErr w:type="spellEnd"/>
      <w:r w:rsidRPr="00D72C99">
        <w:rPr>
          <w:rFonts w:ascii="Times New Roman" w:hAnsi="Times New Roman" w:cs="Times New Roman"/>
          <w:sz w:val="28"/>
          <w:szCs w:val="28"/>
          <w:lang w:val="uk-UA"/>
        </w:rPr>
        <w:t xml:space="preserve"> І. В. Проблеми взаємозв’язку та взаємоузгодження стратегії управління персоналом та загальної стратегії підприємства. Український журнал прикладної економіки. 2020. Т. 5, № 3. С. 329-335.</w:t>
      </w:r>
    </w:p>
    <w:p w14:paraId="7F235FDA"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Застрожнікова</w:t>
      </w:r>
      <w:proofErr w:type="spellEnd"/>
      <w:r w:rsidRPr="00D72C99">
        <w:rPr>
          <w:rFonts w:ascii="Times New Roman" w:hAnsi="Times New Roman" w:cs="Times New Roman"/>
          <w:sz w:val="28"/>
          <w:szCs w:val="28"/>
          <w:lang w:val="uk-UA"/>
        </w:rPr>
        <w:t xml:space="preserve"> І. В. Стратегічна орієнтація сільськогосподарського підприємства та завдання управління персоналом із застосуванням цифрових технологій. Український журнал прикладної економіки. 2020. Т. 5, № 4. С. 314-320.</w:t>
      </w:r>
    </w:p>
    <w:p w14:paraId="0B212A48"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Захарчин</w:t>
      </w:r>
      <w:proofErr w:type="spellEnd"/>
      <w:r w:rsidRPr="00D72C99">
        <w:rPr>
          <w:rFonts w:ascii="Times New Roman" w:hAnsi="Times New Roman" w:cs="Times New Roman"/>
          <w:sz w:val="28"/>
          <w:szCs w:val="28"/>
          <w:lang w:val="uk-UA"/>
        </w:rPr>
        <w:t xml:space="preserve"> Г. М., </w:t>
      </w:r>
      <w:proofErr w:type="spellStart"/>
      <w:r w:rsidRPr="00D72C99">
        <w:rPr>
          <w:rFonts w:ascii="Times New Roman" w:hAnsi="Times New Roman" w:cs="Times New Roman"/>
          <w:sz w:val="28"/>
          <w:szCs w:val="28"/>
          <w:lang w:val="uk-UA"/>
        </w:rPr>
        <w:t>Любомудрова</w:t>
      </w:r>
      <w:proofErr w:type="spellEnd"/>
      <w:r w:rsidRPr="00D72C99">
        <w:rPr>
          <w:rFonts w:ascii="Times New Roman" w:hAnsi="Times New Roman" w:cs="Times New Roman"/>
          <w:sz w:val="28"/>
          <w:szCs w:val="28"/>
          <w:lang w:val="uk-UA"/>
        </w:rPr>
        <w:t xml:space="preserve"> Н. П., Винничук Р. </w:t>
      </w:r>
      <w:proofErr w:type="spellStart"/>
      <w:r w:rsidRPr="00D72C99">
        <w:rPr>
          <w:rFonts w:ascii="Times New Roman" w:hAnsi="Times New Roman" w:cs="Times New Roman"/>
          <w:sz w:val="28"/>
          <w:szCs w:val="28"/>
          <w:lang w:val="uk-UA"/>
        </w:rPr>
        <w:t>О.Мотивування</w:t>
      </w:r>
      <w:proofErr w:type="spellEnd"/>
      <w:r w:rsidRPr="00D72C99">
        <w:rPr>
          <w:rFonts w:ascii="Times New Roman" w:hAnsi="Times New Roman" w:cs="Times New Roman"/>
          <w:sz w:val="28"/>
          <w:szCs w:val="28"/>
          <w:lang w:val="uk-UA"/>
        </w:rPr>
        <w:t xml:space="preserve"> й розвиток персоналу: культурологічний аспект: монографія; </w:t>
      </w:r>
      <w:proofErr w:type="spellStart"/>
      <w:r w:rsidRPr="00D72C99">
        <w:rPr>
          <w:rFonts w:ascii="Times New Roman" w:hAnsi="Times New Roman" w:cs="Times New Roman"/>
          <w:sz w:val="28"/>
          <w:szCs w:val="28"/>
          <w:lang w:val="uk-UA"/>
        </w:rPr>
        <w:t>Нац</w:t>
      </w:r>
      <w:proofErr w:type="spellEnd"/>
      <w:r w:rsidRPr="00D72C99">
        <w:rPr>
          <w:rFonts w:ascii="Times New Roman" w:hAnsi="Times New Roman" w:cs="Times New Roman"/>
          <w:sz w:val="28"/>
          <w:szCs w:val="28"/>
          <w:lang w:val="uk-UA"/>
        </w:rPr>
        <w:t xml:space="preserve">. ун-т "Львів. політехніка". Львів : Вид-во Львів. політехніки, 2015. 282 с. </w:t>
      </w:r>
    </w:p>
    <w:p w14:paraId="125FB7D8" w14:textId="77777777" w:rsidR="000934B5" w:rsidRPr="00D72C99" w:rsidRDefault="000934B5" w:rsidP="00741B56">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lastRenderedPageBreak/>
        <w:t>Захарчин</w:t>
      </w:r>
      <w:proofErr w:type="spellEnd"/>
      <w:r w:rsidRPr="00D72C99">
        <w:rPr>
          <w:rFonts w:ascii="Times New Roman" w:hAnsi="Times New Roman" w:cs="Times New Roman"/>
          <w:sz w:val="28"/>
          <w:szCs w:val="28"/>
          <w:lang w:val="uk-UA"/>
        </w:rPr>
        <w:t xml:space="preserve"> Г. М., </w:t>
      </w:r>
      <w:proofErr w:type="spellStart"/>
      <w:r w:rsidRPr="00D72C99">
        <w:rPr>
          <w:rFonts w:ascii="Times New Roman" w:hAnsi="Times New Roman" w:cs="Times New Roman"/>
          <w:sz w:val="28"/>
          <w:szCs w:val="28"/>
          <w:lang w:val="uk-UA"/>
        </w:rPr>
        <w:t>Миханцю</w:t>
      </w:r>
      <w:proofErr w:type="spellEnd"/>
      <w:r w:rsidRPr="00D72C99">
        <w:rPr>
          <w:rFonts w:ascii="Times New Roman" w:hAnsi="Times New Roman" w:cs="Times New Roman"/>
          <w:sz w:val="28"/>
          <w:szCs w:val="28"/>
          <w:lang w:val="uk-UA"/>
        </w:rPr>
        <w:t xml:space="preserve"> О. О. Гендерна політика у стратегії управління персоналом. Науковий вісник Ужгородського національного університету. Серія : Міжнародні економічні відносини та світове господарство. 2019.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23(1). С. 87-90.</w:t>
      </w:r>
    </w:p>
    <w:p w14:paraId="7D1C88F8" w14:textId="77777777" w:rsidR="000934B5" w:rsidRPr="00EA2424" w:rsidRDefault="000934B5" w:rsidP="00D72C99">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rPr>
        <w:t xml:space="preserve">Збрицька Т.П., Савченко Г.О., Татаревська М.С. Управління розвитком </w:t>
      </w:r>
      <w:r w:rsidRPr="00EA2424">
        <w:rPr>
          <w:rFonts w:ascii="Times New Roman" w:hAnsi="Times New Roman" w:cs="Times New Roman"/>
          <w:sz w:val="28"/>
          <w:szCs w:val="28"/>
        </w:rPr>
        <w:t>персоналу : навчальний посібник. Одеса : Атлант, 2013. 427 с</w:t>
      </w:r>
      <w:r w:rsidRPr="00EA2424">
        <w:rPr>
          <w:rFonts w:ascii="Times New Roman" w:hAnsi="Times New Roman" w:cs="Times New Roman"/>
          <w:sz w:val="28"/>
          <w:szCs w:val="28"/>
          <w:lang w:val="uk-UA"/>
        </w:rPr>
        <w:t>.</w:t>
      </w:r>
    </w:p>
    <w:p w14:paraId="4ABF9871"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Зелінська Г. О. Управління розвитком персоналу суб'єктів господарювання через призму формування корпоративної культури Науковий вісник Івано-Франківського національного технічного університету нафти і газу. Серія : Економіка та управління в нафтовій і газовій промисловості. 2020. № 2. С. 72-80.</w:t>
      </w:r>
    </w:p>
    <w:p w14:paraId="3347F4C1"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Канцур</w:t>
      </w:r>
      <w:proofErr w:type="spellEnd"/>
      <w:r w:rsidRPr="00D72C99">
        <w:rPr>
          <w:rFonts w:ascii="Times New Roman" w:hAnsi="Times New Roman" w:cs="Times New Roman"/>
          <w:sz w:val="28"/>
          <w:szCs w:val="28"/>
          <w:lang w:val="uk-UA"/>
        </w:rPr>
        <w:t xml:space="preserve"> І. Г., Кононова О. Є., </w:t>
      </w:r>
      <w:proofErr w:type="spellStart"/>
      <w:r w:rsidRPr="00D72C99">
        <w:rPr>
          <w:rFonts w:ascii="Times New Roman" w:hAnsi="Times New Roman" w:cs="Times New Roman"/>
          <w:sz w:val="28"/>
          <w:szCs w:val="28"/>
          <w:lang w:val="uk-UA"/>
        </w:rPr>
        <w:t>Хмарська</w:t>
      </w:r>
      <w:proofErr w:type="spellEnd"/>
      <w:r w:rsidRPr="00D72C99">
        <w:rPr>
          <w:rFonts w:ascii="Times New Roman" w:hAnsi="Times New Roman" w:cs="Times New Roman"/>
          <w:sz w:val="28"/>
          <w:szCs w:val="28"/>
          <w:lang w:val="uk-UA"/>
        </w:rPr>
        <w:t xml:space="preserve"> І. А. Управління персоналом в умовах цифрової економіки. Економіка та держава. 2022. № 2. С. 103–108.</w:t>
      </w:r>
    </w:p>
    <w:p w14:paraId="6A855173"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Каут</w:t>
      </w:r>
      <w:proofErr w:type="spellEnd"/>
      <w:r w:rsidRPr="00D72C99">
        <w:rPr>
          <w:rFonts w:ascii="Times New Roman" w:hAnsi="Times New Roman" w:cs="Times New Roman"/>
          <w:sz w:val="28"/>
          <w:szCs w:val="28"/>
          <w:lang w:val="uk-UA"/>
        </w:rPr>
        <w:t xml:space="preserve"> О. В. Науково-практичні підходи до формування та оцінки ефективності системи розвитку персоналу. Науковий вісник Ужгородського національного університету. Серія : Міжнародні економічні відносини та світове господарство. 2020.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29. С. 76-79.</w:t>
      </w:r>
    </w:p>
    <w:p w14:paraId="1792919B" w14:textId="77777777" w:rsidR="000934B5" w:rsidRDefault="000934B5" w:rsidP="008B2ECD">
      <w:pPr>
        <w:pStyle w:val="a9"/>
        <w:numPr>
          <w:ilvl w:val="0"/>
          <w:numId w:val="1"/>
        </w:numPr>
        <w:spacing w:line="360" w:lineRule="auto"/>
        <w:ind w:left="0" w:firstLine="0"/>
        <w:jc w:val="both"/>
        <w:rPr>
          <w:rFonts w:ascii="Times New Roman" w:hAnsi="Times New Roman" w:cs="Times New Roman"/>
          <w:sz w:val="28"/>
          <w:szCs w:val="28"/>
          <w:lang w:val="uk-UA"/>
        </w:rPr>
      </w:pPr>
      <w:r w:rsidRPr="008B2ECD">
        <w:rPr>
          <w:rFonts w:ascii="Times New Roman" w:hAnsi="Times New Roman" w:cs="Times New Roman"/>
          <w:sz w:val="28"/>
          <w:szCs w:val="28"/>
          <w:lang w:val="uk-UA"/>
        </w:rPr>
        <w:t>Ковальська К. В.</w:t>
      </w:r>
      <w:r>
        <w:rPr>
          <w:rFonts w:ascii="Times New Roman" w:hAnsi="Times New Roman" w:cs="Times New Roman"/>
          <w:sz w:val="28"/>
          <w:szCs w:val="28"/>
          <w:lang w:val="uk-UA"/>
        </w:rPr>
        <w:t>,</w:t>
      </w:r>
      <w:r w:rsidRPr="008B2ECD">
        <w:rPr>
          <w:rFonts w:ascii="Times New Roman" w:hAnsi="Times New Roman" w:cs="Times New Roman"/>
          <w:sz w:val="28"/>
          <w:szCs w:val="28"/>
          <w:lang w:val="uk-UA"/>
        </w:rPr>
        <w:t xml:space="preserve"> </w:t>
      </w:r>
      <w:proofErr w:type="spellStart"/>
      <w:r w:rsidRPr="008B2ECD">
        <w:rPr>
          <w:rFonts w:ascii="Times New Roman" w:hAnsi="Times New Roman" w:cs="Times New Roman"/>
          <w:sz w:val="28"/>
          <w:szCs w:val="28"/>
          <w:lang w:val="uk-UA"/>
        </w:rPr>
        <w:t>Солодаренко-Літковська</w:t>
      </w:r>
      <w:proofErr w:type="spellEnd"/>
      <w:r w:rsidRPr="008B2ECD">
        <w:rPr>
          <w:rFonts w:ascii="Times New Roman" w:hAnsi="Times New Roman" w:cs="Times New Roman"/>
          <w:sz w:val="28"/>
          <w:szCs w:val="28"/>
          <w:lang w:val="uk-UA"/>
        </w:rPr>
        <w:t xml:space="preserve"> Р. А. Організаційно-методичні аспекти реалізації стратегії розвитку персоналу підприємства</w:t>
      </w:r>
      <w:r>
        <w:rPr>
          <w:rFonts w:ascii="Times New Roman" w:hAnsi="Times New Roman" w:cs="Times New Roman"/>
          <w:sz w:val="28"/>
          <w:szCs w:val="28"/>
          <w:lang w:val="uk-UA"/>
        </w:rPr>
        <w:t xml:space="preserve">. </w:t>
      </w:r>
      <w:r w:rsidRPr="008B2ECD">
        <w:rPr>
          <w:rFonts w:ascii="Times New Roman" w:hAnsi="Times New Roman" w:cs="Times New Roman"/>
          <w:sz w:val="28"/>
          <w:szCs w:val="28"/>
          <w:lang w:val="uk-UA"/>
        </w:rPr>
        <w:t>Економіка та держава. 2020. № 7. С. 150-154.</w:t>
      </w:r>
    </w:p>
    <w:p w14:paraId="6CE89F34" w14:textId="77777777" w:rsid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0934B5">
        <w:rPr>
          <w:rFonts w:ascii="Times New Roman" w:hAnsi="Times New Roman" w:cs="Times New Roman"/>
          <w:sz w:val="28"/>
          <w:szCs w:val="28"/>
          <w:lang w:val="uk-UA"/>
        </w:rPr>
        <w:t>Коцур</w:t>
      </w:r>
      <w:proofErr w:type="spellEnd"/>
      <w:r w:rsidRPr="000934B5">
        <w:rPr>
          <w:rFonts w:ascii="Times New Roman" w:hAnsi="Times New Roman" w:cs="Times New Roman"/>
          <w:sz w:val="28"/>
          <w:szCs w:val="28"/>
          <w:lang w:val="uk-UA"/>
        </w:rPr>
        <w:t xml:space="preserve"> А. С. Суть та значення </w:t>
      </w:r>
      <w:proofErr w:type="spellStart"/>
      <w:r w:rsidRPr="000934B5">
        <w:rPr>
          <w:rFonts w:ascii="Times New Roman" w:hAnsi="Times New Roman" w:cs="Times New Roman"/>
          <w:sz w:val="28"/>
          <w:szCs w:val="28"/>
          <w:lang w:val="uk-UA"/>
        </w:rPr>
        <w:t>hr</w:t>
      </w:r>
      <w:proofErr w:type="spellEnd"/>
      <w:r w:rsidRPr="000934B5">
        <w:rPr>
          <w:rFonts w:ascii="Times New Roman" w:hAnsi="Times New Roman" w:cs="Times New Roman"/>
          <w:sz w:val="28"/>
          <w:szCs w:val="28"/>
          <w:lang w:val="uk-UA"/>
        </w:rPr>
        <w:t>-аналітики в стратегічному управління персоналом. Актуальні проблеми менеджменту та публічного управління в умовах інноваційного розвитку економіки. 2020. С. 91–94.</w:t>
      </w:r>
    </w:p>
    <w:p w14:paraId="33307B10" w14:textId="77777777" w:rsidR="000934B5" w:rsidRPr="00D72C99" w:rsidRDefault="000934B5" w:rsidP="007C491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rPr>
        <w:t xml:space="preserve"> Крушельницькa О. В., Мельничук Д. П. Управління персоналом. Київ: Кондор, 2014. 296 с. </w:t>
      </w:r>
    </w:p>
    <w:p w14:paraId="65EDE150" w14:textId="77777777" w:rsidR="000934B5" w:rsidRPr="00D72C99" w:rsidRDefault="000934B5" w:rsidP="00C97AEA">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Кустріч</w:t>
      </w:r>
      <w:proofErr w:type="spellEnd"/>
      <w:r w:rsidRPr="00D72C99">
        <w:rPr>
          <w:rFonts w:ascii="Times New Roman" w:hAnsi="Times New Roman" w:cs="Times New Roman"/>
          <w:sz w:val="28"/>
          <w:szCs w:val="28"/>
          <w:lang w:val="uk-UA"/>
        </w:rPr>
        <w:t xml:space="preserve"> Л. О. Інноваційні методи управління персоналом на підприємствах. Збірник наукових праць Уманського національного університету садівництва.  2022.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100(2).  С. 250-262.</w:t>
      </w:r>
    </w:p>
    <w:p w14:paraId="71E9A55B" w14:textId="77777777" w:rsidR="000934B5" w:rsidRPr="00D72C99" w:rsidRDefault="000934B5" w:rsidP="00741B56">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Ляхович Л. А. Стратегії подолання опору персоналу змінам на підприємстві. Економічний простір. 2020. № 161. С. 54-58.</w:t>
      </w:r>
    </w:p>
    <w:p w14:paraId="2B799875"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lastRenderedPageBreak/>
        <w:t>Малтиз</w:t>
      </w:r>
      <w:proofErr w:type="spellEnd"/>
      <w:r w:rsidRPr="00D72C99">
        <w:rPr>
          <w:rFonts w:ascii="Times New Roman" w:hAnsi="Times New Roman" w:cs="Times New Roman"/>
          <w:sz w:val="28"/>
          <w:szCs w:val="28"/>
          <w:lang w:val="uk-UA"/>
        </w:rPr>
        <w:t xml:space="preserve"> В. В. Сучасний підхід до стратегічного управління розвитком персоналу підприємства  Молодий вчений. 2020. № 3(2). С. 233-236.</w:t>
      </w:r>
    </w:p>
    <w:p w14:paraId="72DA98D7"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Мельник А. О. Система розвитку персоналу. Науковий погляд: економіка та управління. 2020. № 1. С. 89-94.</w:t>
      </w:r>
    </w:p>
    <w:p w14:paraId="4726763A" w14:textId="77777777" w:rsidR="000934B5" w:rsidRPr="00D72C99" w:rsidRDefault="000934B5" w:rsidP="007C491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rPr>
        <w:t xml:space="preserve"> Михaйловa Л. І. Управління персоналом. Київ: Центр учбової літератури, 2015. 248 с</w:t>
      </w:r>
    </w:p>
    <w:p w14:paraId="29926E4E" w14:textId="77777777" w:rsid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r w:rsidRPr="000934B5">
        <w:rPr>
          <w:rFonts w:ascii="Times New Roman" w:hAnsi="Times New Roman" w:cs="Times New Roman"/>
          <w:sz w:val="28"/>
          <w:szCs w:val="28"/>
          <w:lang w:val="uk-UA"/>
        </w:rPr>
        <w:t xml:space="preserve">Монастирський Г. Л. Теорія організації : </w:t>
      </w:r>
      <w:proofErr w:type="spellStart"/>
      <w:r w:rsidRPr="000934B5">
        <w:rPr>
          <w:rFonts w:ascii="Times New Roman" w:hAnsi="Times New Roman" w:cs="Times New Roman"/>
          <w:sz w:val="28"/>
          <w:szCs w:val="28"/>
          <w:lang w:val="uk-UA"/>
        </w:rPr>
        <w:t>навч</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посіб</w:t>
      </w:r>
      <w:proofErr w:type="spellEnd"/>
      <w:r w:rsidRPr="000934B5">
        <w:rPr>
          <w:rFonts w:ascii="Times New Roman" w:hAnsi="Times New Roman" w:cs="Times New Roman"/>
          <w:sz w:val="28"/>
          <w:szCs w:val="28"/>
          <w:lang w:val="uk-UA"/>
        </w:rPr>
        <w:t>. Тернопіль :ТНЕУ. 2014</w:t>
      </w:r>
      <w:r>
        <w:rPr>
          <w:rFonts w:ascii="Times New Roman" w:hAnsi="Times New Roman" w:cs="Times New Roman"/>
          <w:sz w:val="28"/>
          <w:szCs w:val="28"/>
          <w:lang w:val="uk-UA"/>
        </w:rPr>
        <w:t xml:space="preserve">. </w:t>
      </w:r>
      <w:r w:rsidRPr="000934B5">
        <w:rPr>
          <w:rFonts w:ascii="Times New Roman" w:hAnsi="Times New Roman" w:cs="Times New Roman"/>
          <w:sz w:val="28"/>
          <w:szCs w:val="28"/>
          <w:lang w:val="uk-UA"/>
        </w:rPr>
        <w:t>288 с</w:t>
      </w:r>
      <w:r>
        <w:rPr>
          <w:rFonts w:ascii="Times New Roman" w:hAnsi="Times New Roman" w:cs="Times New Roman"/>
          <w:sz w:val="28"/>
          <w:szCs w:val="28"/>
          <w:lang w:val="uk-UA"/>
        </w:rPr>
        <w:t>.</w:t>
      </w:r>
    </w:p>
    <w:p w14:paraId="719E7B01"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 xml:space="preserve">Наумова О. О.  Стратегії управління персоналом підприємства. Вчені записки університету "КРОК". Серія : Економіка. 2021.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1. С. 137-141.</w:t>
      </w:r>
    </w:p>
    <w:p w14:paraId="67E1B8F1" w14:textId="77777777" w:rsidR="000934B5" w:rsidRPr="00D72C99" w:rsidRDefault="000934B5" w:rsidP="00741B56">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rPr>
        <w:t>Никифорак В.А., Мельник О.І., Белінська Ю.О. Коучинг як інструмент управління персоналом. Ефективна економіка. 2019. № 4. URL: http://www.economy.nayka.com.ua/pdf/10_2019/75.pdf</w:t>
      </w:r>
      <w:r w:rsidRPr="00D72C99">
        <w:rPr>
          <w:rFonts w:ascii="Times New Roman" w:hAnsi="Times New Roman" w:cs="Times New Roman"/>
          <w:sz w:val="28"/>
          <w:szCs w:val="28"/>
          <w:lang w:val="uk-UA"/>
        </w:rPr>
        <w:t xml:space="preserve"> </w:t>
      </w:r>
    </w:p>
    <w:p w14:paraId="5980DED3"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rPr>
        <w:t>Ольмезова І. К.</w:t>
      </w:r>
      <w:r w:rsidRPr="00D72C99">
        <w:rPr>
          <w:rFonts w:ascii="Times New Roman" w:hAnsi="Times New Roman" w:cs="Times New Roman"/>
          <w:sz w:val="28"/>
          <w:szCs w:val="28"/>
          <w:lang w:val="uk-UA"/>
        </w:rPr>
        <w:t xml:space="preserve">, </w:t>
      </w:r>
      <w:r w:rsidRPr="00D72C99">
        <w:rPr>
          <w:rFonts w:ascii="Times New Roman" w:hAnsi="Times New Roman" w:cs="Times New Roman"/>
          <w:sz w:val="28"/>
          <w:szCs w:val="28"/>
        </w:rPr>
        <w:t>Дергачова</w:t>
      </w:r>
      <w:r w:rsidRPr="00D72C99">
        <w:rPr>
          <w:rFonts w:ascii="Times New Roman" w:hAnsi="Times New Roman" w:cs="Times New Roman"/>
          <w:sz w:val="28"/>
          <w:szCs w:val="28"/>
          <w:lang w:val="uk-UA"/>
        </w:rPr>
        <w:t xml:space="preserve"> В. В. </w:t>
      </w:r>
      <w:r w:rsidRPr="00D72C99">
        <w:rPr>
          <w:rFonts w:ascii="Times New Roman" w:hAnsi="Times New Roman" w:cs="Times New Roman"/>
          <w:sz w:val="28"/>
          <w:szCs w:val="28"/>
        </w:rPr>
        <w:t xml:space="preserve"> Управління персоналом як складова стратегії підприємства</w:t>
      </w:r>
      <w:r w:rsidRPr="00D72C99">
        <w:rPr>
          <w:rFonts w:ascii="Times New Roman" w:hAnsi="Times New Roman" w:cs="Times New Roman"/>
          <w:sz w:val="28"/>
          <w:szCs w:val="28"/>
          <w:lang w:val="uk-UA"/>
        </w:rPr>
        <w:t xml:space="preserve">. </w:t>
      </w:r>
      <w:r w:rsidRPr="00D72C99">
        <w:rPr>
          <w:rFonts w:ascii="Times New Roman" w:hAnsi="Times New Roman" w:cs="Times New Roman"/>
          <w:sz w:val="28"/>
          <w:szCs w:val="28"/>
        </w:rPr>
        <w:t>Міжнародний науковий журнал "Інтернаука" .</w:t>
      </w:r>
      <w:r w:rsidRPr="00D72C99">
        <w:rPr>
          <w:rFonts w:ascii="Times New Roman" w:hAnsi="Times New Roman" w:cs="Times New Roman"/>
          <w:sz w:val="28"/>
          <w:szCs w:val="28"/>
          <w:lang w:val="uk-UA"/>
        </w:rPr>
        <w:t xml:space="preserve"> </w:t>
      </w:r>
      <w:r w:rsidRPr="00D72C99">
        <w:rPr>
          <w:rFonts w:ascii="Times New Roman" w:hAnsi="Times New Roman" w:cs="Times New Roman"/>
          <w:sz w:val="28"/>
          <w:szCs w:val="28"/>
        </w:rPr>
        <w:t>2021. № 17(2). С. 35-37</w:t>
      </w:r>
      <w:r w:rsidRPr="00D72C99">
        <w:rPr>
          <w:rFonts w:ascii="Times New Roman" w:hAnsi="Times New Roman" w:cs="Times New Roman"/>
          <w:sz w:val="28"/>
          <w:szCs w:val="28"/>
          <w:lang w:val="uk-UA"/>
        </w:rPr>
        <w:t>.</w:t>
      </w:r>
    </w:p>
    <w:p w14:paraId="3FF1265C"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 xml:space="preserve">Ольшанський О. В.,  </w:t>
      </w:r>
      <w:proofErr w:type="spellStart"/>
      <w:r w:rsidRPr="00D72C99">
        <w:rPr>
          <w:rFonts w:ascii="Times New Roman" w:hAnsi="Times New Roman" w:cs="Times New Roman"/>
          <w:sz w:val="28"/>
          <w:szCs w:val="28"/>
          <w:lang w:val="uk-UA"/>
        </w:rPr>
        <w:t>Шкробот</w:t>
      </w:r>
      <w:proofErr w:type="spellEnd"/>
      <w:r w:rsidRPr="00D72C99">
        <w:rPr>
          <w:rFonts w:ascii="Times New Roman" w:hAnsi="Times New Roman" w:cs="Times New Roman"/>
          <w:sz w:val="28"/>
          <w:szCs w:val="28"/>
          <w:lang w:val="uk-UA"/>
        </w:rPr>
        <w:t xml:space="preserve">  М. В., </w:t>
      </w:r>
      <w:proofErr w:type="spellStart"/>
      <w:r w:rsidRPr="00D72C99">
        <w:rPr>
          <w:rFonts w:ascii="Times New Roman" w:hAnsi="Times New Roman" w:cs="Times New Roman"/>
          <w:sz w:val="28"/>
          <w:szCs w:val="28"/>
          <w:lang w:val="uk-UA"/>
        </w:rPr>
        <w:t>Дідур</w:t>
      </w:r>
      <w:proofErr w:type="spellEnd"/>
      <w:r w:rsidRPr="00D72C99">
        <w:rPr>
          <w:rFonts w:ascii="Times New Roman" w:hAnsi="Times New Roman" w:cs="Times New Roman"/>
          <w:sz w:val="28"/>
          <w:szCs w:val="28"/>
          <w:lang w:val="uk-UA"/>
        </w:rPr>
        <w:t xml:space="preserve">  Г. І., О. М. Шевченко. Стратегічні інноваційні напрями управління персоналом організації на основі </w:t>
      </w:r>
      <w:proofErr w:type="spellStart"/>
      <w:r w:rsidRPr="00D72C99">
        <w:rPr>
          <w:rFonts w:ascii="Times New Roman" w:hAnsi="Times New Roman" w:cs="Times New Roman"/>
          <w:sz w:val="28"/>
          <w:szCs w:val="28"/>
          <w:lang w:val="uk-UA"/>
        </w:rPr>
        <w:t>компетентнісного</w:t>
      </w:r>
      <w:proofErr w:type="spellEnd"/>
      <w:r w:rsidRPr="00D72C99">
        <w:rPr>
          <w:rFonts w:ascii="Times New Roman" w:hAnsi="Times New Roman" w:cs="Times New Roman"/>
          <w:sz w:val="28"/>
          <w:szCs w:val="28"/>
          <w:lang w:val="uk-UA"/>
        </w:rPr>
        <w:t xml:space="preserve"> підходу в умовах фінансових, міграційних ризиків, </w:t>
      </w:r>
      <w:proofErr w:type="spellStart"/>
      <w:r w:rsidRPr="00D72C99">
        <w:rPr>
          <w:rFonts w:ascii="Times New Roman" w:hAnsi="Times New Roman" w:cs="Times New Roman"/>
          <w:sz w:val="28"/>
          <w:szCs w:val="28"/>
          <w:lang w:val="uk-UA"/>
        </w:rPr>
        <w:t>діджиталізації</w:t>
      </w:r>
      <w:proofErr w:type="spellEnd"/>
      <w:r w:rsidRPr="00D72C99">
        <w:rPr>
          <w:rFonts w:ascii="Times New Roman" w:hAnsi="Times New Roman" w:cs="Times New Roman"/>
          <w:sz w:val="28"/>
          <w:szCs w:val="28"/>
          <w:lang w:val="uk-UA"/>
        </w:rPr>
        <w:t xml:space="preserve"> та сталого розвитку. Формування ринкових відносин в Україні. 2022. № 2. С. 144-152.</w:t>
      </w:r>
    </w:p>
    <w:p w14:paraId="21596BDE" w14:textId="77777777" w:rsidR="000934B5" w:rsidRDefault="000934B5" w:rsidP="008B2ECD">
      <w:pPr>
        <w:pStyle w:val="a9"/>
        <w:numPr>
          <w:ilvl w:val="0"/>
          <w:numId w:val="1"/>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Офіційний сайт </w:t>
      </w:r>
      <w:r w:rsidRPr="00DD5D75">
        <w:rPr>
          <w:rFonts w:ascii="Times New Roman" w:hAnsi="Times New Roman" w:cs="Times New Roman"/>
          <w:sz w:val="28"/>
          <w:szCs w:val="28"/>
          <w:lang w:val="uk-UA"/>
        </w:rPr>
        <w:t>ТОВ «МК БЕТОН»</w:t>
      </w:r>
      <w:r>
        <w:rPr>
          <w:rFonts w:ascii="Times New Roman" w:hAnsi="Times New Roman" w:cs="Times New Roman"/>
          <w:sz w:val="28"/>
          <w:szCs w:val="28"/>
          <w:lang w:val="uk-UA"/>
        </w:rPr>
        <w:t xml:space="preserve">. </w:t>
      </w:r>
      <w:r w:rsidRPr="00D72C99">
        <w:rPr>
          <w:rFonts w:ascii="Times New Roman" w:hAnsi="Times New Roman" w:cs="Times New Roman"/>
          <w:sz w:val="28"/>
          <w:szCs w:val="28"/>
          <w:lang w:val="uk-UA"/>
        </w:rPr>
        <w:t>URL:</w:t>
      </w:r>
      <w:r w:rsidRPr="000975D6">
        <w:t xml:space="preserve"> </w:t>
      </w:r>
      <w:r w:rsidRPr="000975D6">
        <w:rPr>
          <w:rFonts w:ascii="Times New Roman" w:hAnsi="Times New Roman" w:cs="Times New Roman"/>
          <w:sz w:val="28"/>
          <w:szCs w:val="28"/>
          <w:lang w:val="uk-UA"/>
        </w:rPr>
        <w:t>https://mkbeton.com.ua</w:t>
      </w:r>
      <w:r>
        <w:rPr>
          <w:rFonts w:ascii="Times New Roman" w:hAnsi="Times New Roman" w:cs="Times New Roman"/>
          <w:sz w:val="28"/>
          <w:szCs w:val="28"/>
          <w:lang w:val="uk-UA"/>
        </w:rPr>
        <w:t xml:space="preserve"> .</w:t>
      </w:r>
    </w:p>
    <w:p w14:paraId="7E8BF252"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 xml:space="preserve">Партика І. В. Концептуальна модель управління розвитком персоналу підприємства. Науковий вісник Ужгородського національного університету. Серія : Міжнародні економічні відносини та світове господарство. 2019.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xml:space="preserve">. 25(2). С. 51-54. </w:t>
      </w:r>
    </w:p>
    <w:p w14:paraId="59DC295A"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Партика І. В. Сучасні аспекти професійного розвитку персоналу організації. Науковий погляд: економіка та управління. 2020. № 2. С. 154-158.</w:t>
      </w:r>
    </w:p>
    <w:p w14:paraId="6E2B3B62" w14:textId="77777777" w:rsidR="000934B5" w:rsidRDefault="000934B5" w:rsidP="00D72C99">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lastRenderedPageBreak/>
        <w:t>Пархоменко Н.А. Середовище стратегічного управління персоналом. Науковий вісник ЛНАУ. 2010. № 17.</w:t>
      </w:r>
      <w:r>
        <w:rPr>
          <w:rFonts w:ascii="Times New Roman" w:hAnsi="Times New Roman" w:cs="Times New Roman"/>
          <w:sz w:val="28"/>
          <w:szCs w:val="28"/>
          <w:lang w:val="uk-UA"/>
        </w:rPr>
        <w:t xml:space="preserve"> </w:t>
      </w:r>
      <w:r w:rsidRPr="00D72C99">
        <w:rPr>
          <w:rFonts w:ascii="Times New Roman" w:hAnsi="Times New Roman" w:cs="Times New Roman"/>
          <w:sz w:val="28"/>
          <w:szCs w:val="28"/>
          <w:lang w:val="uk-UA"/>
        </w:rPr>
        <w:t>С. 172–180.</w:t>
      </w:r>
    </w:p>
    <w:p w14:paraId="0B9208B4" w14:textId="77777777" w:rsidR="000934B5" w:rsidRPr="00D72C99" w:rsidRDefault="000934B5" w:rsidP="00880748">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 xml:space="preserve"> Потьомкіна О. В. Трансформація системи управління персоналом підприємства в умовах </w:t>
      </w:r>
      <w:proofErr w:type="spellStart"/>
      <w:r w:rsidRPr="00D72C99">
        <w:rPr>
          <w:rFonts w:ascii="Times New Roman" w:hAnsi="Times New Roman" w:cs="Times New Roman"/>
          <w:sz w:val="28"/>
          <w:szCs w:val="28"/>
          <w:lang w:val="uk-UA"/>
        </w:rPr>
        <w:t>цифровізації</w:t>
      </w:r>
      <w:proofErr w:type="spellEnd"/>
      <w:r w:rsidRPr="00D72C99">
        <w:rPr>
          <w:rFonts w:ascii="Times New Roman" w:hAnsi="Times New Roman" w:cs="Times New Roman"/>
          <w:sz w:val="28"/>
          <w:szCs w:val="28"/>
          <w:lang w:val="uk-UA"/>
        </w:rPr>
        <w:t xml:space="preserve"> економіки. Економічні науки. Серія : Регіональна економіка. 2022.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19.  С. 217-224.</w:t>
      </w:r>
    </w:p>
    <w:p w14:paraId="7C649CA8"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Почтовюк</w:t>
      </w:r>
      <w:proofErr w:type="spellEnd"/>
      <w:r w:rsidRPr="00D72C99">
        <w:rPr>
          <w:rFonts w:ascii="Times New Roman" w:hAnsi="Times New Roman" w:cs="Times New Roman"/>
          <w:sz w:val="28"/>
          <w:szCs w:val="28"/>
          <w:lang w:val="uk-UA"/>
        </w:rPr>
        <w:t xml:space="preserve"> А. Б. HR-менеджмент та можливості його використання для професійного розвитку персоналу. Економічний простір. 2020. № 160. С. 103-107.</w:t>
      </w:r>
    </w:p>
    <w:p w14:paraId="3ADACCDF" w14:textId="77777777" w:rsidR="000934B5" w:rsidRPr="00D72C99" w:rsidRDefault="000934B5" w:rsidP="00C97AEA">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Продіус</w:t>
      </w:r>
      <w:proofErr w:type="spellEnd"/>
      <w:r w:rsidRPr="00D72C99">
        <w:rPr>
          <w:rFonts w:ascii="Times New Roman" w:hAnsi="Times New Roman" w:cs="Times New Roman"/>
          <w:sz w:val="28"/>
          <w:szCs w:val="28"/>
          <w:lang w:val="uk-UA"/>
        </w:rPr>
        <w:t xml:space="preserve"> О. І. Теоретично-методичні основи управління персоналом транспортного підприємства. Причорноморські економічні студії. 2019. № 41. С. 116–120.</w:t>
      </w:r>
    </w:p>
    <w:p w14:paraId="76F259F4"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Рарок</w:t>
      </w:r>
      <w:proofErr w:type="spellEnd"/>
      <w:r w:rsidRPr="00D72C99">
        <w:rPr>
          <w:rFonts w:ascii="Times New Roman" w:hAnsi="Times New Roman" w:cs="Times New Roman"/>
          <w:sz w:val="28"/>
          <w:szCs w:val="28"/>
          <w:lang w:val="uk-UA"/>
        </w:rPr>
        <w:t xml:space="preserve"> О. В. Напрями удосконалення управління розвитком персоналу. Молодий вчений. 2019. № 12(2). С. 483-486.</w:t>
      </w:r>
    </w:p>
    <w:p w14:paraId="4A71E8C4"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Рекун</w:t>
      </w:r>
      <w:proofErr w:type="spellEnd"/>
      <w:r w:rsidRPr="00D72C99">
        <w:rPr>
          <w:rFonts w:ascii="Times New Roman" w:hAnsi="Times New Roman" w:cs="Times New Roman"/>
          <w:sz w:val="28"/>
          <w:szCs w:val="28"/>
          <w:lang w:val="uk-UA"/>
        </w:rPr>
        <w:t xml:space="preserve"> Г. П. Особливості управління розвитком персоналу в ІТ-компаніях України. Молодий вчений. 2020. № 3(2). С. 253-257. </w:t>
      </w:r>
    </w:p>
    <w:p w14:paraId="0EFB7C40" w14:textId="77777777" w:rsidR="000934B5" w:rsidRPr="00D72C99" w:rsidRDefault="000934B5" w:rsidP="00462B4D">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Рекуненко</w:t>
      </w:r>
      <w:proofErr w:type="spellEnd"/>
      <w:r w:rsidRPr="00D72C99">
        <w:rPr>
          <w:rFonts w:ascii="Times New Roman" w:hAnsi="Times New Roman" w:cs="Times New Roman"/>
          <w:sz w:val="28"/>
          <w:szCs w:val="28"/>
          <w:lang w:val="uk-UA"/>
        </w:rPr>
        <w:t xml:space="preserve"> І. І., </w:t>
      </w:r>
      <w:proofErr w:type="spellStart"/>
      <w:r w:rsidRPr="00D72C99">
        <w:rPr>
          <w:rFonts w:ascii="Times New Roman" w:hAnsi="Times New Roman" w:cs="Times New Roman"/>
          <w:sz w:val="28"/>
          <w:szCs w:val="28"/>
          <w:lang w:val="uk-UA"/>
        </w:rPr>
        <w:t>Кобушко</w:t>
      </w:r>
      <w:proofErr w:type="spellEnd"/>
      <w:r w:rsidRPr="00D72C99">
        <w:rPr>
          <w:rFonts w:ascii="Times New Roman" w:hAnsi="Times New Roman" w:cs="Times New Roman"/>
          <w:sz w:val="28"/>
          <w:szCs w:val="28"/>
          <w:lang w:val="uk-UA"/>
        </w:rPr>
        <w:t xml:space="preserve"> Я. </w:t>
      </w:r>
      <w:proofErr w:type="spellStart"/>
      <w:r w:rsidRPr="00D72C99">
        <w:rPr>
          <w:rFonts w:ascii="Times New Roman" w:hAnsi="Times New Roman" w:cs="Times New Roman"/>
          <w:sz w:val="28"/>
          <w:szCs w:val="28"/>
          <w:lang w:val="uk-UA"/>
        </w:rPr>
        <w:t>В.Управління</w:t>
      </w:r>
      <w:proofErr w:type="spellEnd"/>
      <w:r w:rsidRPr="00D72C99">
        <w:rPr>
          <w:rFonts w:ascii="Times New Roman" w:hAnsi="Times New Roman" w:cs="Times New Roman"/>
          <w:sz w:val="28"/>
          <w:szCs w:val="28"/>
          <w:lang w:val="uk-UA"/>
        </w:rPr>
        <w:t xml:space="preserve"> мотивацією професійного розвитку персоналу організації. Вісник Сумського державного університету. Серія : Економіка. 2021. № 3. С. 254-262.</w:t>
      </w:r>
    </w:p>
    <w:p w14:paraId="60DA5CF1"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 xml:space="preserve">Романюк Л. М. Застосування зарубіжного досвіду стратегічного менеджменту управління персоналом вітчизняними підприємствами. </w:t>
      </w:r>
      <w:proofErr w:type="spellStart"/>
      <w:r w:rsidRPr="00D72C99">
        <w:rPr>
          <w:rFonts w:ascii="Times New Roman" w:hAnsi="Times New Roman" w:cs="Times New Roman"/>
          <w:sz w:val="28"/>
          <w:szCs w:val="28"/>
          <w:lang w:val="uk-UA"/>
        </w:rPr>
        <w:t>Центральноукраїнський</w:t>
      </w:r>
      <w:proofErr w:type="spellEnd"/>
      <w:r w:rsidRPr="00D72C99">
        <w:rPr>
          <w:rFonts w:ascii="Times New Roman" w:hAnsi="Times New Roman" w:cs="Times New Roman"/>
          <w:sz w:val="28"/>
          <w:szCs w:val="28"/>
          <w:lang w:val="uk-UA"/>
        </w:rPr>
        <w:t xml:space="preserve"> науковий вісник . Економічні науки. 2020.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4. С. 119-129.</w:t>
      </w:r>
    </w:p>
    <w:p w14:paraId="342C8482"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 xml:space="preserve">Савченко В. А. Розвиток персоналу : підручник; </w:t>
      </w:r>
      <w:proofErr w:type="spellStart"/>
      <w:r w:rsidRPr="00D72C99">
        <w:rPr>
          <w:rFonts w:ascii="Times New Roman" w:hAnsi="Times New Roman" w:cs="Times New Roman"/>
          <w:sz w:val="28"/>
          <w:szCs w:val="28"/>
          <w:lang w:val="uk-UA"/>
        </w:rPr>
        <w:t>Держ</w:t>
      </w:r>
      <w:proofErr w:type="spellEnd"/>
      <w:r w:rsidRPr="00D72C99">
        <w:rPr>
          <w:rFonts w:ascii="Times New Roman" w:hAnsi="Times New Roman" w:cs="Times New Roman"/>
          <w:sz w:val="28"/>
          <w:szCs w:val="28"/>
          <w:lang w:val="uk-UA"/>
        </w:rPr>
        <w:t xml:space="preserve">. ВНЗ "Київ. </w:t>
      </w:r>
      <w:proofErr w:type="spellStart"/>
      <w:r w:rsidRPr="00D72C99">
        <w:rPr>
          <w:rFonts w:ascii="Times New Roman" w:hAnsi="Times New Roman" w:cs="Times New Roman"/>
          <w:sz w:val="28"/>
          <w:szCs w:val="28"/>
          <w:lang w:val="uk-UA"/>
        </w:rPr>
        <w:t>нац</w:t>
      </w:r>
      <w:proofErr w:type="spellEnd"/>
      <w:r w:rsidRPr="00D72C99">
        <w:rPr>
          <w:rFonts w:ascii="Times New Roman" w:hAnsi="Times New Roman" w:cs="Times New Roman"/>
          <w:sz w:val="28"/>
          <w:szCs w:val="28"/>
          <w:lang w:val="uk-UA"/>
        </w:rPr>
        <w:t xml:space="preserve">. </w:t>
      </w:r>
      <w:proofErr w:type="spellStart"/>
      <w:r w:rsidRPr="00D72C99">
        <w:rPr>
          <w:rFonts w:ascii="Times New Roman" w:hAnsi="Times New Roman" w:cs="Times New Roman"/>
          <w:sz w:val="28"/>
          <w:szCs w:val="28"/>
          <w:lang w:val="uk-UA"/>
        </w:rPr>
        <w:t>екон</w:t>
      </w:r>
      <w:proofErr w:type="spellEnd"/>
      <w:r w:rsidRPr="00D72C99">
        <w:rPr>
          <w:rFonts w:ascii="Times New Roman" w:hAnsi="Times New Roman" w:cs="Times New Roman"/>
          <w:sz w:val="28"/>
          <w:szCs w:val="28"/>
          <w:lang w:val="uk-UA"/>
        </w:rPr>
        <w:t xml:space="preserve">. ун-т ім. Вадима Гетьмана". - 2-ге вид., перероб. і </w:t>
      </w:r>
      <w:proofErr w:type="spellStart"/>
      <w:r w:rsidRPr="00D72C99">
        <w:rPr>
          <w:rFonts w:ascii="Times New Roman" w:hAnsi="Times New Roman" w:cs="Times New Roman"/>
          <w:sz w:val="28"/>
          <w:szCs w:val="28"/>
          <w:lang w:val="uk-UA"/>
        </w:rPr>
        <w:t>допов</w:t>
      </w:r>
      <w:proofErr w:type="spellEnd"/>
      <w:r w:rsidRPr="00D72C99">
        <w:rPr>
          <w:rFonts w:ascii="Times New Roman" w:hAnsi="Times New Roman" w:cs="Times New Roman"/>
          <w:sz w:val="28"/>
          <w:szCs w:val="28"/>
          <w:lang w:val="uk-UA"/>
        </w:rPr>
        <w:t>. Київ : КНЕУ, 2015. 505 с.</w:t>
      </w:r>
    </w:p>
    <w:p w14:paraId="2AE44BD7"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Семикіна</w:t>
      </w:r>
      <w:proofErr w:type="spellEnd"/>
      <w:r w:rsidRPr="00D72C99">
        <w:rPr>
          <w:rFonts w:ascii="Times New Roman" w:hAnsi="Times New Roman" w:cs="Times New Roman"/>
          <w:sz w:val="28"/>
          <w:szCs w:val="28"/>
          <w:lang w:val="uk-UA"/>
        </w:rPr>
        <w:t xml:space="preserve"> М. В. Професійний розвиток персоналу підприємств в системі мотиваційного менеджменту : </w:t>
      </w:r>
      <w:proofErr w:type="spellStart"/>
      <w:r w:rsidRPr="00D72C99">
        <w:rPr>
          <w:rFonts w:ascii="Times New Roman" w:hAnsi="Times New Roman" w:cs="Times New Roman"/>
          <w:sz w:val="28"/>
          <w:szCs w:val="28"/>
          <w:lang w:val="uk-UA"/>
        </w:rPr>
        <w:t>колект</w:t>
      </w:r>
      <w:proofErr w:type="spellEnd"/>
      <w:r w:rsidRPr="00D72C99">
        <w:rPr>
          <w:rFonts w:ascii="Times New Roman" w:hAnsi="Times New Roman" w:cs="Times New Roman"/>
          <w:sz w:val="28"/>
          <w:szCs w:val="28"/>
          <w:lang w:val="uk-UA"/>
        </w:rPr>
        <w:t xml:space="preserve">. монографія; </w:t>
      </w:r>
      <w:proofErr w:type="spellStart"/>
      <w:r w:rsidRPr="00D72C99">
        <w:rPr>
          <w:rFonts w:ascii="Times New Roman" w:hAnsi="Times New Roman" w:cs="Times New Roman"/>
          <w:sz w:val="28"/>
          <w:szCs w:val="28"/>
          <w:lang w:val="uk-UA"/>
        </w:rPr>
        <w:t>Центральноукр</w:t>
      </w:r>
      <w:proofErr w:type="spellEnd"/>
      <w:r w:rsidRPr="00D72C99">
        <w:rPr>
          <w:rFonts w:ascii="Times New Roman" w:hAnsi="Times New Roman" w:cs="Times New Roman"/>
          <w:sz w:val="28"/>
          <w:szCs w:val="28"/>
          <w:lang w:val="uk-UA"/>
        </w:rPr>
        <w:t xml:space="preserve">. </w:t>
      </w:r>
      <w:proofErr w:type="spellStart"/>
      <w:r w:rsidRPr="00D72C99">
        <w:rPr>
          <w:rFonts w:ascii="Times New Roman" w:hAnsi="Times New Roman" w:cs="Times New Roman"/>
          <w:sz w:val="28"/>
          <w:szCs w:val="28"/>
          <w:lang w:val="uk-UA"/>
        </w:rPr>
        <w:t>нац</w:t>
      </w:r>
      <w:proofErr w:type="spellEnd"/>
      <w:r w:rsidRPr="00D72C99">
        <w:rPr>
          <w:rFonts w:ascii="Times New Roman" w:hAnsi="Times New Roman" w:cs="Times New Roman"/>
          <w:sz w:val="28"/>
          <w:szCs w:val="28"/>
          <w:lang w:val="uk-UA"/>
        </w:rPr>
        <w:t xml:space="preserve">. </w:t>
      </w:r>
      <w:proofErr w:type="spellStart"/>
      <w:r w:rsidRPr="00D72C99">
        <w:rPr>
          <w:rFonts w:ascii="Times New Roman" w:hAnsi="Times New Roman" w:cs="Times New Roman"/>
          <w:sz w:val="28"/>
          <w:szCs w:val="28"/>
          <w:lang w:val="uk-UA"/>
        </w:rPr>
        <w:t>техн</w:t>
      </w:r>
      <w:proofErr w:type="spellEnd"/>
      <w:r w:rsidRPr="00D72C99">
        <w:rPr>
          <w:rFonts w:ascii="Times New Roman" w:hAnsi="Times New Roman" w:cs="Times New Roman"/>
          <w:sz w:val="28"/>
          <w:szCs w:val="28"/>
          <w:lang w:val="uk-UA"/>
        </w:rPr>
        <w:t>. ун-т. - Кропивницький : Лисенко В. Ф., 2021. 439 с.</w:t>
      </w:r>
    </w:p>
    <w:p w14:paraId="133E3E11" w14:textId="77777777" w:rsidR="000934B5" w:rsidRPr="00D72C99" w:rsidRDefault="000934B5" w:rsidP="00C97AEA">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lastRenderedPageBreak/>
        <w:t>Смолинець</w:t>
      </w:r>
      <w:proofErr w:type="spellEnd"/>
      <w:r w:rsidRPr="00D72C99">
        <w:rPr>
          <w:rFonts w:ascii="Times New Roman" w:hAnsi="Times New Roman" w:cs="Times New Roman"/>
          <w:sz w:val="28"/>
          <w:szCs w:val="28"/>
          <w:lang w:val="uk-UA"/>
        </w:rPr>
        <w:t xml:space="preserve"> І. Б, Левків Г. Я.. Управління персоналом в умовах </w:t>
      </w:r>
      <w:proofErr w:type="spellStart"/>
      <w:r w:rsidRPr="00D72C99">
        <w:rPr>
          <w:rFonts w:ascii="Times New Roman" w:hAnsi="Times New Roman" w:cs="Times New Roman"/>
          <w:sz w:val="28"/>
          <w:szCs w:val="28"/>
          <w:lang w:val="uk-UA"/>
        </w:rPr>
        <w:t>діджиталізації</w:t>
      </w:r>
      <w:proofErr w:type="spellEnd"/>
      <w:r w:rsidRPr="00D72C99">
        <w:rPr>
          <w:rFonts w:ascii="Times New Roman" w:hAnsi="Times New Roman" w:cs="Times New Roman"/>
          <w:sz w:val="28"/>
          <w:szCs w:val="28"/>
          <w:lang w:val="uk-UA"/>
        </w:rPr>
        <w:t xml:space="preserve">. Вісник Харківського національного університету імені В. Н. Каразіна. Серія : Економічна. 2021.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101. С. 94-100.</w:t>
      </w:r>
    </w:p>
    <w:p w14:paraId="55DFC62D" w14:textId="77777777" w:rsidR="000934B5" w:rsidRPr="00D72C99" w:rsidRDefault="000934B5" w:rsidP="00880748">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Сновидович</w:t>
      </w:r>
      <w:proofErr w:type="spellEnd"/>
      <w:r w:rsidRPr="00D72C99">
        <w:rPr>
          <w:rFonts w:ascii="Times New Roman" w:hAnsi="Times New Roman" w:cs="Times New Roman"/>
          <w:sz w:val="28"/>
          <w:szCs w:val="28"/>
          <w:lang w:val="uk-UA"/>
        </w:rPr>
        <w:t xml:space="preserve"> І. Г., Кохан М. О.  Ринок праці та інновації в управлінні персоналом підприємства під час війни. Стратегія економічного розвитку України. 2022.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51. С. 50-62.</w:t>
      </w:r>
    </w:p>
    <w:p w14:paraId="04C28870"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Танасюк</w:t>
      </w:r>
      <w:proofErr w:type="spellEnd"/>
      <w:r w:rsidRPr="00D72C99">
        <w:rPr>
          <w:rFonts w:ascii="Times New Roman" w:hAnsi="Times New Roman" w:cs="Times New Roman"/>
          <w:sz w:val="28"/>
          <w:szCs w:val="28"/>
          <w:lang w:val="uk-UA"/>
        </w:rPr>
        <w:t xml:space="preserve"> І. М. Формування кадрового потенціалу підприємства через розвиток креативних здібностей персоналу. Бізнес </w:t>
      </w:r>
      <w:proofErr w:type="spellStart"/>
      <w:r w:rsidRPr="00D72C99">
        <w:rPr>
          <w:rFonts w:ascii="Times New Roman" w:hAnsi="Times New Roman" w:cs="Times New Roman"/>
          <w:sz w:val="28"/>
          <w:szCs w:val="28"/>
          <w:lang w:val="uk-UA"/>
        </w:rPr>
        <w:t>Інформ</w:t>
      </w:r>
      <w:proofErr w:type="spellEnd"/>
      <w:r w:rsidRPr="00D72C99">
        <w:rPr>
          <w:rFonts w:ascii="Times New Roman" w:hAnsi="Times New Roman" w:cs="Times New Roman"/>
          <w:sz w:val="28"/>
          <w:szCs w:val="28"/>
          <w:lang w:val="uk-UA"/>
        </w:rPr>
        <w:t>. 2021. № 4. С. 310-315.</w:t>
      </w:r>
    </w:p>
    <w:p w14:paraId="35F8ED3B"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 xml:space="preserve">Чиж В. І. Розвиток персоналу як складова стратегії управління в інформаційному суспільстві. </w:t>
      </w:r>
      <w:proofErr w:type="spellStart"/>
      <w:r w:rsidRPr="00D72C99">
        <w:rPr>
          <w:rFonts w:ascii="Times New Roman" w:hAnsi="Times New Roman" w:cs="Times New Roman"/>
          <w:sz w:val="28"/>
          <w:szCs w:val="28"/>
          <w:lang w:val="uk-UA"/>
        </w:rPr>
        <w:t>Modern</w:t>
      </w:r>
      <w:proofErr w:type="spellEnd"/>
      <w:r w:rsidRPr="00D72C99">
        <w:rPr>
          <w:rFonts w:ascii="Times New Roman" w:hAnsi="Times New Roman" w:cs="Times New Roman"/>
          <w:sz w:val="28"/>
          <w:szCs w:val="28"/>
          <w:lang w:val="uk-UA"/>
        </w:rPr>
        <w:t xml:space="preserve"> </w:t>
      </w:r>
      <w:proofErr w:type="spellStart"/>
      <w:r w:rsidRPr="00D72C99">
        <w:rPr>
          <w:rFonts w:ascii="Times New Roman" w:hAnsi="Times New Roman" w:cs="Times New Roman"/>
          <w:sz w:val="28"/>
          <w:szCs w:val="28"/>
          <w:lang w:val="uk-UA"/>
        </w:rPr>
        <w:t>economics</w:t>
      </w:r>
      <w:proofErr w:type="spellEnd"/>
      <w:r w:rsidRPr="00D72C99">
        <w:rPr>
          <w:rFonts w:ascii="Times New Roman" w:hAnsi="Times New Roman" w:cs="Times New Roman"/>
          <w:sz w:val="28"/>
          <w:szCs w:val="28"/>
          <w:lang w:val="uk-UA"/>
        </w:rPr>
        <w:t xml:space="preserve">. 2021. № 26. С. 160-166. </w:t>
      </w:r>
    </w:p>
    <w:p w14:paraId="29B1C148" w14:textId="77777777" w:rsidR="000934B5" w:rsidRPr="00D72C99" w:rsidRDefault="000934B5" w:rsidP="00BA3B43">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Чопко</w:t>
      </w:r>
      <w:proofErr w:type="spellEnd"/>
      <w:r w:rsidRPr="00D72C99">
        <w:rPr>
          <w:rFonts w:ascii="Times New Roman" w:hAnsi="Times New Roman" w:cs="Times New Roman"/>
          <w:sz w:val="28"/>
          <w:szCs w:val="28"/>
          <w:lang w:val="uk-UA"/>
        </w:rPr>
        <w:t xml:space="preserve"> Н. С., Вівчар М. О., Смолій М. В. Стратегічний аналіз рівня залученості та лояльності персоналу в організації. Інфраструктура ринку. 2020. </w:t>
      </w:r>
      <w:proofErr w:type="spellStart"/>
      <w:r w:rsidRPr="00D72C99">
        <w:rPr>
          <w:rFonts w:ascii="Times New Roman" w:hAnsi="Times New Roman" w:cs="Times New Roman"/>
          <w:sz w:val="28"/>
          <w:szCs w:val="28"/>
          <w:lang w:val="uk-UA"/>
        </w:rPr>
        <w:t>Вип</w:t>
      </w:r>
      <w:proofErr w:type="spellEnd"/>
      <w:r w:rsidRPr="00D72C99">
        <w:rPr>
          <w:rFonts w:ascii="Times New Roman" w:hAnsi="Times New Roman" w:cs="Times New Roman"/>
          <w:sz w:val="28"/>
          <w:szCs w:val="28"/>
          <w:lang w:val="uk-UA"/>
        </w:rPr>
        <w:t>. 40. С. 369-375.</w:t>
      </w:r>
    </w:p>
    <w:p w14:paraId="2350C09F" w14:textId="77777777" w:rsidR="000934B5" w:rsidRPr="00D72C99" w:rsidRDefault="000934B5" w:rsidP="00C97AEA">
      <w:pPr>
        <w:pStyle w:val="a9"/>
        <w:numPr>
          <w:ilvl w:val="0"/>
          <w:numId w:val="1"/>
        </w:numPr>
        <w:spacing w:line="360" w:lineRule="auto"/>
        <w:ind w:left="0" w:firstLine="0"/>
        <w:jc w:val="both"/>
        <w:rPr>
          <w:rFonts w:ascii="Times New Roman" w:hAnsi="Times New Roman" w:cs="Times New Roman"/>
          <w:sz w:val="28"/>
          <w:szCs w:val="28"/>
          <w:lang w:val="uk-UA"/>
        </w:rPr>
      </w:pPr>
      <w:r w:rsidRPr="00D72C99">
        <w:rPr>
          <w:rFonts w:ascii="Times New Roman" w:hAnsi="Times New Roman" w:cs="Times New Roman"/>
          <w:sz w:val="28"/>
          <w:szCs w:val="28"/>
          <w:lang w:val="uk-UA"/>
        </w:rPr>
        <w:t>Шевченко О.С., Євтушенко Г.І. Інноваційні методи управління персоналом на підприємствах у сучасних умовах господарювання. Молодий вчений. 2019. № 10(74). DOI: https://doi.org/10.32839/2304-5809/2019-10-74-156.</w:t>
      </w:r>
    </w:p>
    <w:p w14:paraId="6BFA68F4" w14:textId="77777777" w:rsidR="000934B5" w:rsidRPr="00D72C99" w:rsidRDefault="000934B5" w:rsidP="00C97AEA">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Шкільняк</w:t>
      </w:r>
      <w:proofErr w:type="spellEnd"/>
      <w:r w:rsidRPr="00D72C99">
        <w:rPr>
          <w:rFonts w:ascii="Times New Roman" w:hAnsi="Times New Roman" w:cs="Times New Roman"/>
          <w:sz w:val="28"/>
          <w:szCs w:val="28"/>
          <w:lang w:val="uk-UA"/>
        </w:rPr>
        <w:t xml:space="preserve"> М. М, </w:t>
      </w:r>
      <w:proofErr w:type="spellStart"/>
      <w:r w:rsidRPr="00D72C99">
        <w:rPr>
          <w:rFonts w:ascii="Times New Roman" w:hAnsi="Times New Roman" w:cs="Times New Roman"/>
          <w:sz w:val="28"/>
          <w:szCs w:val="28"/>
          <w:lang w:val="uk-UA"/>
        </w:rPr>
        <w:t>Овсянюк-Бердадіна</w:t>
      </w:r>
      <w:proofErr w:type="spellEnd"/>
      <w:r w:rsidRPr="00D72C99">
        <w:rPr>
          <w:rFonts w:ascii="Times New Roman" w:hAnsi="Times New Roman" w:cs="Times New Roman"/>
          <w:sz w:val="28"/>
          <w:szCs w:val="28"/>
          <w:lang w:val="uk-UA"/>
        </w:rPr>
        <w:t xml:space="preserve"> О. Ф., </w:t>
      </w:r>
      <w:proofErr w:type="spellStart"/>
      <w:r w:rsidRPr="00D72C99">
        <w:rPr>
          <w:rFonts w:ascii="Times New Roman" w:hAnsi="Times New Roman" w:cs="Times New Roman"/>
          <w:sz w:val="28"/>
          <w:szCs w:val="28"/>
          <w:lang w:val="uk-UA"/>
        </w:rPr>
        <w:t>Крисько</w:t>
      </w:r>
      <w:proofErr w:type="spellEnd"/>
      <w:r w:rsidRPr="00D72C99">
        <w:rPr>
          <w:rFonts w:ascii="Times New Roman" w:hAnsi="Times New Roman" w:cs="Times New Roman"/>
          <w:sz w:val="28"/>
          <w:szCs w:val="28"/>
          <w:lang w:val="uk-UA"/>
        </w:rPr>
        <w:t xml:space="preserve"> Ж. Л., Демків І. О. Менеджмент: навчальний посібник. Тернопіль: Крок, 2017. 252 с.</w:t>
      </w:r>
    </w:p>
    <w:p w14:paraId="009946A4" w14:textId="77777777" w:rsidR="000934B5" w:rsidRDefault="000934B5" w:rsidP="00D72C99">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D72C99">
        <w:rPr>
          <w:rFonts w:ascii="Times New Roman" w:hAnsi="Times New Roman" w:cs="Times New Roman"/>
          <w:sz w:val="28"/>
          <w:szCs w:val="28"/>
          <w:lang w:val="uk-UA"/>
        </w:rPr>
        <w:t>Шматковська</w:t>
      </w:r>
      <w:proofErr w:type="spellEnd"/>
      <w:r w:rsidRPr="00D72C99">
        <w:rPr>
          <w:rFonts w:ascii="Times New Roman" w:hAnsi="Times New Roman" w:cs="Times New Roman"/>
          <w:sz w:val="28"/>
          <w:szCs w:val="28"/>
          <w:lang w:val="uk-UA"/>
        </w:rPr>
        <w:t xml:space="preserve"> Т. О. Управління розвитком персоналу підприємства на засадах інклюзивного зростання. Ефективна економіка. 2020. № 8.  URL: http://nbuv.gov.ua/UJRN/efek_2020_8_37.</w:t>
      </w:r>
    </w:p>
    <w:p w14:paraId="1337A792" w14:textId="77777777" w:rsid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0934B5">
        <w:rPr>
          <w:rFonts w:ascii="Times New Roman" w:hAnsi="Times New Roman" w:cs="Times New Roman"/>
          <w:sz w:val="28"/>
          <w:szCs w:val="28"/>
          <w:lang w:val="uk-UA"/>
        </w:rPr>
        <w:t>Шушпанов</w:t>
      </w:r>
      <w:proofErr w:type="spellEnd"/>
      <w:r w:rsidRPr="000934B5">
        <w:rPr>
          <w:rFonts w:ascii="Times New Roman" w:hAnsi="Times New Roman" w:cs="Times New Roman"/>
          <w:sz w:val="28"/>
          <w:szCs w:val="28"/>
          <w:lang w:val="uk-UA"/>
        </w:rPr>
        <w:t xml:space="preserve"> Д. </w:t>
      </w:r>
      <w:proofErr w:type="spellStart"/>
      <w:r w:rsidRPr="000934B5">
        <w:rPr>
          <w:rFonts w:ascii="Times New Roman" w:hAnsi="Times New Roman" w:cs="Times New Roman"/>
          <w:sz w:val="28"/>
          <w:szCs w:val="28"/>
          <w:lang w:val="uk-UA"/>
        </w:rPr>
        <w:t>Ліфанова</w:t>
      </w:r>
      <w:proofErr w:type="spellEnd"/>
      <w:r w:rsidRPr="000934B5">
        <w:rPr>
          <w:rFonts w:ascii="Times New Roman" w:hAnsi="Times New Roman" w:cs="Times New Roman"/>
          <w:sz w:val="28"/>
          <w:szCs w:val="28"/>
          <w:lang w:val="uk-UA"/>
        </w:rPr>
        <w:t xml:space="preserve"> М. Інноваційні інструменти управління персоналом транснаціональних корпорацій. Регіональні аспекти розвитку продуктивних сил України. 2019. </w:t>
      </w:r>
      <w:proofErr w:type="spellStart"/>
      <w:r w:rsidRPr="000934B5">
        <w:rPr>
          <w:rFonts w:ascii="Times New Roman" w:hAnsi="Times New Roman" w:cs="Times New Roman"/>
          <w:sz w:val="28"/>
          <w:szCs w:val="28"/>
          <w:lang w:val="uk-UA"/>
        </w:rPr>
        <w:t>Вип</w:t>
      </w:r>
      <w:proofErr w:type="spellEnd"/>
      <w:r w:rsidRPr="000934B5">
        <w:rPr>
          <w:rFonts w:ascii="Times New Roman" w:hAnsi="Times New Roman" w:cs="Times New Roman"/>
          <w:sz w:val="28"/>
          <w:szCs w:val="28"/>
          <w:lang w:val="uk-UA"/>
        </w:rPr>
        <w:t>. 24. С. 86–93.</w:t>
      </w:r>
    </w:p>
    <w:p w14:paraId="59244309" w14:textId="77777777" w:rsid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0934B5">
        <w:rPr>
          <w:rFonts w:ascii="Times New Roman" w:hAnsi="Times New Roman" w:cs="Times New Roman"/>
          <w:sz w:val="28"/>
          <w:szCs w:val="28"/>
          <w:lang w:val="uk-UA"/>
        </w:rPr>
        <w:t>Bilorus</w:t>
      </w:r>
      <w:proofErr w:type="spellEnd"/>
      <w:r w:rsidRPr="000934B5">
        <w:rPr>
          <w:rFonts w:ascii="Times New Roman" w:hAnsi="Times New Roman" w:cs="Times New Roman"/>
          <w:sz w:val="28"/>
          <w:szCs w:val="28"/>
          <w:lang w:val="uk-UA"/>
        </w:rPr>
        <w:t xml:space="preserve">, T. V. </w:t>
      </w:r>
      <w:proofErr w:type="spellStart"/>
      <w:r w:rsidRPr="000934B5">
        <w:rPr>
          <w:rFonts w:ascii="Times New Roman" w:hAnsi="Times New Roman" w:cs="Times New Roman"/>
          <w:sz w:val="28"/>
          <w:szCs w:val="28"/>
          <w:lang w:val="uk-UA"/>
        </w:rPr>
        <w:t>Development</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strategy</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formation</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of</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the</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personnel</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management</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system</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of</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the</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enterprise</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based</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on</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portfolio</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analysis</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Marketing</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and</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Management</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of</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Innovations</w:t>
      </w:r>
      <w:proofErr w:type="spellEnd"/>
      <w:r w:rsidRPr="000934B5">
        <w:rPr>
          <w:rFonts w:ascii="Times New Roman" w:hAnsi="Times New Roman" w:cs="Times New Roman"/>
          <w:sz w:val="28"/>
          <w:szCs w:val="28"/>
          <w:lang w:val="uk-UA"/>
        </w:rPr>
        <w:t>, 1, 2018. p</w:t>
      </w:r>
      <w:r>
        <w:rPr>
          <w:rFonts w:ascii="Times New Roman" w:hAnsi="Times New Roman" w:cs="Times New Roman"/>
          <w:sz w:val="28"/>
          <w:szCs w:val="28"/>
          <w:lang w:val="uk-UA"/>
        </w:rPr>
        <w:t>.</w:t>
      </w:r>
      <w:r w:rsidRPr="000934B5">
        <w:rPr>
          <w:rFonts w:ascii="Times New Roman" w:hAnsi="Times New Roman" w:cs="Times New Roman"/>
          <w:sz w:val="28"/>
          <w:szCs w:val="28"/>
          <w:lang w:val="uk-UA"/>
        </w:rPr>
        <w:t xml:space="preserve"> 184-195</w:t>
      </w:r>
      <w:r>
        <w:rPr>
          <w:rFonts w:ascii="Times New Roman" w:hAnsi="Times New Roman" w:cs="Times New Roman"/>
          <w:sz w:val="28"/>
          <w:szCs w:val="28"/>
          <w:lang w:val="uk-UA"/>
        </w:rPr>
        <w:t>.</w:t>
      </w:r>
      <w:r w:rsidRPr="000934B5">
        <w:rPr>
          <w:rFonts w:ascii="Times New Roman" w:hAnsi="Times New Roman" w:cs="Times New Roman"/>
          <w:sz w:val="28"/>
          <w:szCs w:val="28"/>
          <w:lang w:val="uk-UA"/>
        </w:rPr>
        <w:t xml:space="preserve"> </w:t>
      </w:r>
    </w:p>
    <w:p w14:paraId="5F2CA20C" w14:textId="77777777" w:rsid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r w:rsidRPr="000934B5">
        <w:rPr>
          <w:rFonts w:ascii="Times New Roman" w:hAnsi="Times New Roman" w:cs="Times New Roman"/>
          <w:sz w:val="28"/>
          <w:szCs w:val="28"/>
          <w:lang w:val="uk-UA"/>
        </w:rPr>
        <w:t xml:space="preserve">HR </w:t>
      </w:r>
      <w:proofErr w:type="spellStart"/>
      <w:r w:rsidRPr="000934B5">
        <w:rPr>
          <w:rFonts w:ascii="Times New Roman" w:hAnsi="Times New Roman" w:cs="Times New Roman"/>
          <w:sz w:val="28"/>
          <w:szCs w:val="28"/>
          <w:lang w:val="uk-UA"/>
        </w:rPr>
        <w:t>Analytics</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Everything</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You</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Need</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to</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Know</w:t>
      </w:r>
      <w:proofErr w:type="spellEnd"/>
      <w:r w:rsidRPr="000934B5">
        <w:rPr>
          <w:rFonts w:ascii="Times New Roman" w:hAnsi="Times New Roman" w:cs="Times New Roman"/>
          <w:sz w:val="28"/>
          <w:szCs w:val="28"/>
          <w:lang w:val="uk-UA"/>
        </w:rPr>
        <w:t>. URL: https://www.microstrategy.com.</w:t>
      </w:r>
    </w:p>
    <w:p w14:paraId="4E518C90" w14:textId="77777777" w:rsid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0934B5">
        <w:rPr>
          <w:rFonts w:ascii="Times New Roman" w:hAnsi="Times New Roman" w:cs="Times New Roman"/>
          <w:sz w:val="28"/>
          <w:szCs w:val="28"/>
          <w:lang w:val="uk-UA"/>
        </w:rPr>
        <w:lastRenderedPageBreak/>
        <w:t>Innola</w:t>
      </w:r>
      <w:proofErr w:type="spellEnd"/>
      <w:r w:rsidRPr="000934B5">
        <w:rPr>
          <w:rFonts w:ascii="Times New Roman" w:hAnsi="Times New Roman" w:cs="Times New Roman"/>
          <w:sz w:val="28"/>
          <w:szCs w:val="28"/>
          <w:lang w:val="uk-UA"/>
        </w:rPr>
        <w:t xml:space="preserve">, N., </w:t>
      </w:r>
      <w:proofErr w:type="spellStart"/>
      <w:r w:rsidRPr="000934B5">
        <w:rPr>
          <w:rFonts w:ascii="Times New Roman" w:hAnsi="Times New Roman" w:cs="Times New Roman"/>
          <w:sz w:val="28"/>
          <w:szCs w:val="28"/>
          <w:lang w:val="uk-UA"/>
        </w:rPr>
        <w:t>Roman</w:t>
      </w:r>
      <w:proofErr w:type="spellEnd"/>
      <w:r w:rsidRPr="000934B5">
        <w:rPr>
          <w:rFonts w:ascii="Times New Roman" w:hAnsi="Times New Roman" w:cs="Times New Roman"/>
          <w:sz w:val="28"/>
          <w:szCs w:val="28"/>
          <w:lang w:val="uk-UA"/>
        </w:rPr>
        <w:t xml:space="preserve">, C., </w:t>
      </w:r>
      <w:proofErr w:type="spellStart"/>
      <w:r w:rsidRPr="000934B5">
        <w:rPr>
          <w:rFonts w:ascii="Times New Roman" w:hAnsi="Times New Roman" w:cs="Times New Roman"/>
          <w:sz w:val="28"/>
          <w:szCs w:val="28"/>
          <w:lang w:val="uk-UA"/>
        </w:rPr>
        <w:t>Nelia</w:t>
      </w:r>
      <w:proofErr w:type="spellEnd"/>
      <w:r w:rsidRPr="000934B5">
        <w:rPr>
          <w:rFonts w:ascii="Times New Roman" w:hAnsi="Times New Roman" w:cs="Times New Roman"/>
          <w:sz w:val="28"/>
          <w:szCs w:val="28"/>
          <w:lang w:val="uk-UA"/>
        </w:rPr>
        <w:t xml:space="preserve">, C., </w:t>
      </w:r>
      <w:proofErr w:type="spellStart"/>
      <w:r w:rsidRPr="000934B5">
        <w:rPr>
          <w:rFonts w:ascii="Times New Roman" w:hAnsi="Times New Roman" w:cs="Times New Roman"/>
          <w:sz w:val="28"/>
          <w:szCs w:val="28"/>
          <w:lang w:val="uk-UA"/>
        </w:rPr>
        <w:t>Roman</w:t>
      </w:r>
      <w:proofErr w:type="spellEnd"/>
      <w:r w:rsidRPr="000934B5">
        <w:rPr>
          <w:rFonts w:ascii="Times New Roman" w:hAnsi="Times New Roman" w:cs="Times New Roman"/>
          <w:sz w:val="28"/>
          <w:szCs w:val="28"/>
          <w:lang w:val="uk-UA"/>
        </w:rPr>
        <w:t xml:space="preserve">, B., &amp; </w:t>
      </w:r>
      <w:proofErr w:type="spellStart"/>
      <w:r w:rsidRPr="000934B5">
        <w:rPr>
          <w:rFonts w:ascii="Times New Roman" w:hAnsi="Times New Roman" w:cs="Times New Roman"/>
          <w:sz w:val="28"/>
          <w:szCs w:val="28"/>
          <w:lang w:val="uk-UA"/>
        </w:rPr>
        <w:t>Viktor</w:t>
      </w:r>
      <w:proofErr w:type="spellEnd"/>
      <w:r w:rsidRPr="000934B5">
        <w:rPr>
          <w:rFonts w:ascii="Times New Roman" w:hAnsi="Times New Roman" w:cs="Times New Roman"/>
          <w:sz w:val="28"/>
          <w:szCs w:val="28"/>
          <w:lang w:val="uk-UA"/>
        </w:rPr>
        <w:t xml:space="preserve">, L. (2022). </w:t>
      </w:r>
      <w:proofErr w:type="spellStart"/>
      <w:r w:rsidRPr="000934B5">
        <w:rPr>
          <w:rFonts w:ascii="Times New Roman" w:hAnsi="Times New Roman" w:cs="Times New Roman"/>
          <w:sz w:val="28"/>
          <w:szCs w:val="28"/>
          <w:lang w:val="uk-UA"/>
        </w:rPr>
        <w:t>Simulation</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of</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Comprehensive</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Assessments</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of</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Personnel</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Innovation</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Development</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Management</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System</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In</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International</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Conference</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on</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Business</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and</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Technology</w:t>
      </w:r>
      <w:proofErr w:type="spellEnd"/>
      <w:r>
        <w:rPr>
          <w:rFonts w:ascii="Times New Roman" w:hAnsi="Times New Roman" w:cs="Times New Roman"/>
          <w:sz w:val="28"/>
          <w:szCs w:val="28"/>
          <w:lang w:val="uk-UA"/>
        </w:rPr>
        <w:t xml:space="preserve">. </w:t>
      </w:r>
      <w:r w:rsidRPr="000934B5">
        <w:rPr>
          <w:rFonts w:ascii="Times New Roman" w:hAnsi="Times New Roman" w:cs="Times New Roman"/>
          <w:sz w:val="28"/>
          <w:szCs w:val="28"/>
          <w:lang w:val="uk-UA"/>
        </w:rPr>
        <w:t xml:space="preserve">p. 95-108. </w:t>
      </w:r>
    </w:p>
    <w:p w14:paraId="298A40DD" w14:textId="77777777" w:rsidR="000934B5" w:rsidRPr="000934B5" w:rsidRDefault="000934B5" w:rsidP="000934B5">
      <w:pPr>
        <w:pStyle w:val="a9"/>
        <w:numPr>
          <w:ilvl w:val="0"/>
          <w:numId w:val="1"/>
        </w:numPr>
        <w:spacing w:line="360" w:lineRule="auto"/>
        <w:ind w:left="0" w:firstLine="0"/>
        <w:jc w:val="both"/>
        <w:rPr>
          <w:rFonts w:ascii="Times New Roman" w:hAnsi="Times New Roman" w:cs="Times New Roman"/>
          <w:sz w:val="28"/>
          <w:szCs w:val="28"/>
          <w:lang w:val="uk-UA"/>
        </w:rPr>
      </w:pPr>
      <w:proofErr w:type="spellStart"/>
      <w:r w:rsidRPr="000934B5">
        <w:rPr>
          <w:rFonts w:ascii="Times New Roman" w:hAnsi="Times New Roman" w:cs="Times New Roman"/>
          <w:sz w:val="28"/>
          <w:szCs w:val="28"/>
          <w:lang w:val="uk-UA"/>
        </w:rPr>
        <w:t>Vladimirovich</w:t>
      </w:r>
      <w:proofErr w:type="spellEnd"/>
      <w:r w:rsidRPr="000934B5">
        <w:rPr>
          <w:rFonts w:ascii="Times New Roman" w:hAnsi="Times New Roman" w:cs="Times New Roman"/>
          <w:sz w:val="28"/>
          <w:szCs w:val="28"/>
          <w:lang w:val="uk-UA"/>
        </w:rPr>
        <w:t xml:space="preserve">, T. O. (2021). </w:t>
      </w:r>
      <w:proofErr w:type="spellStart"/>
      <w:r w:rsidRPr="000934B5">
        <w:rPr>
          <w:rFonts w:ascii="Times New Roman" w:hAnsi="Times New Roman" w:cs="Times New Roman"/>
          <w:sz w:val="28"/>
          <w:szCs w:val="28"/>
          <w:lang w:val="uk-UA"/>
        </w:rPr>
        <w:t>Neural</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Network</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Models</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and</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Methods</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in</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the</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Tasks</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of</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Personnel</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Development</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Management</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in</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Companies</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Process</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Management</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and</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Scientific</w:t>
      </w:r>
      <w:proofErr w:type="spellEnd"/>
      <w:r w:rsidRPr="000934B5">
        <w:rPr>
          <w:rFonts w:ascii="Times New Roman" w:hAnsi="Times New Roman" w:cs="Times New Roman"/>
          <w:sz w:val="28"/>
          <w:szCs w:val="28"/>
          <w:lang w:val="uk-UA"/>
        </w:rPr>
        <w:t xml:space="preserve"> </w:t>
      </w:r>
      <w:proofErr w:type="spellStart"/>
      <w:r w:rsidRPr="000934B5">
        <w:rPr>
          <w:rFonts w:ascii="Times New Roman" w:hAnsi="Times New Roman" w:cs="Times New Roman"/>
          <w:sz w:val="28"/>
          <w:szCs w:val="28"/>
          <w:lang w:val="uk-UA"/>
        </w:rPr>
        <w:t>Developments</w:t>
      </w:r>
      <w:proofErr w:type="spellEnd"/>
      <w:r w:rsidRPr="000934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 </w:t>
      </w:r>
      <w:r w:rsidRPr="000934B5">
        <w:rPr>
          <w:rFonts w:ascii="Times New Roman" w:hAnsi="Times New Roman" w:cs="Times New Roman"/>
          <w:sz w:val="28"/>
          <w:szCs w:val="28"/>
          <w:lang w:val="uk-UA"/>
        </w:rPr>
        <w:t>20.</w:t>
      </w:r>
    </w:p>
    <w:p w14:paraId="6C9D46BF" w14:textId="77777777" w:rsidR="00DA495F" w:rsidRPr="00161452" w:rsidRDefault="00DA495F" w:rsidP="00C01A30">
      <w:pPr>
        <w:spacing w:line="360" w:lineRule="auto"/>
        <w:ind w:right="-613"/>
        <w:jc w:val="center"/>
        <w:rPr>
          <w:rFonts w:ascii="Times New Roman" w:hAnsi="Times New Roman" w:cs="Times New Roman"/>
          <w:b/>
          <w:bCs/>
          <w:sz w:val="28"/>
          <w:szCs w:val="28"/>
          <w:lang w:val="uk-UA"/>
        </w:rPr>
      </w:pPr>
    </w:p>
    <w:sectPr w:rsidR="00DA495F" w:rsidRPr="00161452" w:rsidSect="00161452">
      <w:headerReference w:type="even" r:id="rId33"/>
      <w:headerReference w:type="default" r:id="rId34"/>
      <w:pgSz w:w="11906" w:h="16838"/>
      <w:pgMar w:top="1440" w:right="827"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BCFC13" w14:textId="77777777" w:rsidR="006E6E3E" w:rsidRDefault="006E6E3E" w:rsidP="00161452">
      <w:r>
        <w:separator/>
      </w:r>
    </w:p>
  </w:endnote>
  <w:endnote w:type="continuationSeparator" w:id="0">
    <w:p w14:paraId="67AB25B3" w14:textId="77777777" w:rsidR="006E6E3E" w:rsidRDefault="006E6E3E" w:rsidP="001614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9F2E4F" w14:textId="77777777" w:rsidR="006E6E3E" w:rsidRDefault="006E6E3E" w:rsidP="00161452">
      <w:r>
        <w:separator/>
      </w:r>
    </w:p>
  </w:footnote>
  <w:footnote w:type="continuationSeparator" w:id="0">
    <w:p w14:paraId="7CB84104" w14:textId="77777777" w:rsidR="006E6E3E" w:rsidRDefault="006E6E3E" w:rsidP="0016145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513279761"/>
      <w:docPartObj>
        <w:docPartGallery w:val="Page Numbers (Top of Page)"/>
        <w:docPartUnique/>
      </w:docPartObj>
    </w:sdtPr>
    <w:sdtEndPr>
      <w:rPr>
        <w:rStyle w:val="a5"/>
      </w:rPr>
    </w:sdtEndPr>
    <w:sdtContent>
      <w:p w14:paraId="61899CE2" w14:textId="7F67B9BB" w:rsidR="00161452" w:rsidRDefault="00161452" w:rsidP="00FC6B97">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end"/>
        </w:r>
      </w:p>
    </w:sdtContent>
  </w:sdt>
  <w:p w14:paraId="60A97F68" w14:textId="77777777" w:rsidR="00161452" w:rsidRDefault="00161452" w:rsidP="00161452">
    <w:pPr>
      <w:pStyle w:val="a3"/>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223453518"/>
      <w:docPartObj>
        <w:docPartGallery w:val="Page Numbers (Top of Page)"/>
        <w:docPartUnique/>
      </w:docPartObj>
    </w:sdtPr>
    <w:sdtEndPr>
      <w:rPr>
        <w:rStyle w:val="a5"/>
      </w:rPr>
    </w:sdtEndPr>
    <w:sdtContent>
      <w:p w14:paraId="0AB019A9" w14:textId="4B252D4C" w:rsidR="00161452" w:rsidRDefault="00161452" w:rsidP="00FC6B97">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sidR="003A22C6">
          <w:rPr>
            <w:rStyle w:val="a5"/>
            <w:noProof/>
          </w:rPr>
          <w:t>22</w:t>
        </w:r>
        <w:r>
          <w:rPr>
            <w:rStyle w:val="a5"/>
          </w:rPr>
          <w:fldChar w:fldCharType="end"/>
        </w:r>
      </w:p>
    </w:sdtContent>
  </w:sdt>
  <w:p w14:paraId="2FA5E788" w14:textId="77777777" w:rsidR="00161452" w:rsidRDefault="00161452" w:rsidP="00161452">
    <w:pPr>
      <w:pStyle w:val="a3"/>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C651F4"/>
    <w:multiLevelType w:val="hybridMultilevel"/>
    <w:tmpl w:val="907EDD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74553003"/>
    <w:multiLevelType w:val="hybridMultilevel"/>
    <w:tmpl w:val="2B9ED7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3514"/>
    <w:rsid w:val="000019A2"/>
    <w:rsid w:val="00022514"/>
    <w:rsid w:val="00051E56"/>
    <w:rsid w:val="0007518F"/>
    <w:rsid w:val="000879CB"/>
    <w:rsid w:val="00092D34"/>
    <w:rsid w:val="000934B5"/>
    <w:rsid w:val="000975D6"/>
    <w:rsid w:val="00097ACA"/>
    <w:rsid w:val="000C10BF"/>
    <w:rsid w:val="000E5D06"/>
    <w:rsid w:val="00121AB9"/>
    <w:rsid w:val="00161452"/>
    <w:rsid w:val="00167ADF"/>
    <w:rsid w:val="00184BD9"/>
    <w:rsid w:val="001A4E38"/>
    <w:rsid w:val="001A7E34"/>
    <w:rsid w:val="001C7E65"/>
    <w:rsid w:val="001D187F"/>
    <w:rsid w:val="002048D7"/>
    <w:rsid w:val="00207153"/>
    <w:rsid w:val="0021258A"/>
    <w:rsid w:val="00221DE6"/>
    <w:rsid w:val="002505DF"/>
    <w:rsid w:val="002A3359"/>
    <w:rsid w:val="002A4A5E"/>
    <w:rsid w:val="002B4D6E"/>
    <w:rsid w:val="002C6A0B"/>
    <w:rsid w:val="002E0386"/>
    <w:rsid w:val="002E631D"/>
    <w:rsid w:val="002F2908"/>
    <w:rsid w:val="002F66E7"/>
    <w:rsid w:val="003101B1"/>
    <w:rsid w:val="00312DEB"/>
    <w:rsid w:val="0031305F"/>
    <w:rsid w:val="00327F2D"/>
    <w:rsid w:val="003639ED"/>
    <w:rsid w:val="00365212"/>
    <w:rsid w:val="00367A97"/>
    <w:rsid w:val="00376905"/>
    <w:rsid w:val="00381083"/>
    <w:rsid w:val="00392C9E"/>
    <w:rsid w:val="00396ECE"/>
    <w:rsid w:val="003A22C6"/>
    <w:rsid w:val="003A4F07"/>
    <w:rsid w:val="003A557D"/>
    <w:rsid w:val="003B3DCE"/>
    <w:rsid w:val="003C08E4"/>
    <w:rsid w:val="003C2484"/>
    <w:rsid w:val="004052F1"/>
    <w:rsid w:val="0043712E"/>
    <w:rsid w:val="00440E41"/>
    <w:rsid w:val="00452282"/>
    <w:rsid w:val="00462B4D"/>
    <w:rsid w:val="00466484"/>
    <w:rsid w:val="00487D5E"/>
    <w:rsid w:val="004909B6"/>
    <w:rsid w:val="004A5449"/>
    <w:rsid w:val="004A6FAE"/>
    <w:rsid w:val="004C12C6"/>
    <w:rsid w:val="004E7401"/>
    <w:rsid w:val="004F19D6"/>
    <w:rsid w:val="00511333"/>
    <w:rsid w:val="005115A8"/>
    <w:rsid w:val="00542E35"/>
    <w:rsid w:val="0056696F"/>
    <w:rsid w:val="00573811"/>
    <w:rsid w:val="0057541E"/>
    <w:rsid w:val="00585E33"/>
    <w:rsid w:val="005A0178"/>
    <w:rsid w:val="005E5BFD"/>
    <w:rsid w:val="005E7115"/>
    <w:rsid w:val="0060046E"/>
    <w:rsid w:val="006428FD"/>
    <w:rsid w:val="00646BC6"/>
    <w:rsid w:val="006603EB"/>
    <w:rsid w:val="00675A7A"/>
    <w:rsid w:val="006811B6"/>
    <w:rsid w:val="00693E36"/>
    <w:rsid w:val="006A70E5"/>
    <w:rsid w:val="006C47B9"/>
    <w:rsid w:val="006E6E3E"/>
    <w:rsid w:val="00700B07"/>
    <w:rsid w:val="007046CF"/>
    <w:rsid w:val="00741B56"/>
    <w:rsid w:val="0079314A"/>
    <w:rsid w:val="007971E1"/>
    <w:rsid w:val="007B048E"/>
    <w:rsid w:val="007B41FE"/>
    <w:rsid w:val="007C4913"/>
    <w:rsid w:val="007D5E1F"/>
    <w:rsid w:val="007F6496"/>
    <w:rsid w:val="008324DA"/>
    <w:rsid w:val="008452E4"/>
    <w:rsid w:val="00875DE8"/>
    <w:rsid w:val="00880748"/>
    <w:rsid w:val="00897682"/>
    <w:rsid w:val="008A4B3B"/>
    <w:rsid w:val="008B1890"/>
    <w:rsid w:val="008B2ECD"/>
    <w:rsid w:val="008B5CF4"/>
    <w:rsid w:val="008D182A"/>
    <w:rsid w:val="00924AF2"/>
    <w:rsid w:val="00925B9D"/>
    <w:rsid w:val="009E1FA5"/>
    <w:rsid w:val="009E451D"/>
    <w:rsid w:val="009E5540"/>
    <w:rsid w:val="00A33E47"/>
    <w:rsid w:val="00A76961"/>
    <w:rsid w:val="00A85295"/>
    <w:rsid w:val="00A878AE"/>
    <w:rsid w:val="00A95BCE"/>
    <w:rsid w:val="00AA3A16"/>
    <w:rsid w:val="00AC46EB"/>
    <w:rsid w:val="00AC7B4F"/>
    <w:rsid w:val="00AF3F57"/>
    <w:rsid w:val="00B024B0"/>
    <w:rsid w:val="00B15B0D"/>
    <w:rsid w:val="00B55ADA"/>
    <w:rsid w:val="00B666DF"/>
    <w:rsid w:val="00BA3B43"/>
    <w:rsid w:val="00BE2B94"/>
    <w:rsid w:val="00BE66CA"/>
    <w:rsid w:val="00C01A30"/>
    <w:rsid w:val="00C13FDF"/>
    <w:rsid w:val="00C31AF8"/>
    <w:rsid w:val="00C715E3"/>
    <w:rsid w:val="00C97AEA"/>
    <w:rsid w:val="00CA132B"/>
    <w:rsid w:val="00CB08BE"/>
    <w:rsid w:val="00CB6406"/>
    <w:rsid w:val="00CC4705"/>
    <w:rsid w:val="00CC504E"/>
    <w:rsid w:val="00CD2DA4"/>
    <w:rsid w:val="00CD353E"/>
    <w:rsid w:val="00CF717A"/>
    <w:rsid w:val="00D01362"/>
    <w:rsid w:val="00D12C4F"/>
    <w:rsid w:val="00D178CD"/>
    <w:rsid w:val="00D228CD"/>
    <w:rsid w:val="00D23076"/>
    <w:rsid w:val="00D27682"/>
    <w:rsid w:val="00D304B6"/>
    <w:rsid w:val="00D32921"/>
    <w:rsid w:val="00D57B27"/>
    <w:rsid w:val="00D6063F"/>
    <w:rsid w:val="00D63D13"/>
    <w:rsid w:val="00D70C51"/>
    <w:rsid w:val="00D72609"/>
    <w:rsid w:val="00D72C99"/>
    <w:rsid w:val="00D95ED7"/>
    <w:rsid w:val="00DA319C"/>
    <w:rsid w:val="00DA495F"/>
    <w:rsid w:val="00DC4773"/>
    <w:rsid w:val="00DD5D75"/>
    <w:rsid w:val="00E074AF"/>
    <w:rsid w:val="00E1264D"/>
    <w:rsid w:val="00E272A2"/>
    <w:rsid w:val="00E334DC"/>
    <w:rsid w:val="00E73AEB"/>
    <w:rsid w:val="00EA2424"/>
    <w:rsid w:val="00EA6731"/>
    <w:rsid w:val="00EB1809"/>
    <w:rsid w:val="00EB48EF"/>
    <w:rsid w:val="00EC7063"/>
    <w:rsid w:val="00EE1AF3"/>
    <w:rsid w:val="00F00924"/>
    <w:rsid w:val="00F03514"/>
    <w:rsid w:val="00F24EAB"/>
    <w:rsid w:val="00F654E9"/>
    <w:rsid w:val="00F76B6C"/>
    <w:rsid w:val="00F964D2"/>
    <w:rsid w:val="00FB4812"/>
    <w:rsid w:val="00FC3483"/>
    <w:rsid w:val="00FD63D3"/>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7222A"/>
  <w15:chartTrackingRefBased/>
  <w15:docId w15:val="{1D75E66E-668D-3540-9D6D-AF46B2D27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61452"/>
    <w:pPr>
      <w:tabs>
        <w:tab w:val="center" w:pos="4513"/>
        <w:tab w:val="right" w:pos="9026"/>
      </w:tabs>
    </w:pPr>
  </w:style>
  <w:style w:type="character" w:customStyle="1" w:styleId="a4">
    <w:name w:val="Верхній колонтитул Знак"/>
    <w:basedOn w:val="a0"/>
    <w:link w:val="a3"/>
    <w:uiPriority w:val="99"/>
    <w:rsid w:val="00161452"/>
  </w:style>
  <w:style w:type="character" w:styleId="a5">
    <w:name w:val="page number"/>
    <w:basedOn w:val="a0"/>
    <w:uiPriority w:val="99"/>
    <w:semiHidden/>
    <w:unhideWhenUsed/>
    <w:rsid w:val="00161452"/>
  </w:style>
  <w:style w:type="paragraph" w:styleId="a6">
    <w:name w:val="footer"/>
    <w:basedOn w:val="a"/>
    <w:link w:val="a7"/>
    <w:uiPriority w:val="99"/>
    <w:unhideWhenUsed/>
    <w:rsid w:val="00161452"/>
    <w:pPr>
      <w:tabs>
        <w:tab w:val="center" w:pos="4513"/>
        <w:tab w:val="right" w:pos="9026"/>
      </w:tabs>
    </w:pPr>
  </w:style>
  <w:style w:type="character" w:customStyle="1" w:styleId="a7">
    <w:name w:val="Нижній колонтитул Знак"/>
    <w:basedOn w:val="a0"/>
    <w:link w:val="a6"/>
    <w:uiPriority w:val="99"/>
    <w:rsid w:val="00161452"/>
  </w:style>
  <w:style w:type="table" w:styleId="a8">
    <w:name w:val="Table Grid"/>
    <w:basedOn w:val="a1"/>
    <w:uiPriority w:val="39"/>
    <w:rsid w:val="00542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BA3B43"/>
    <w:pPr>
      <w:ind w:left="720"/>
      <w:contextualSpacing/>
    </w:pPr>
  </w:style>
  <w:style w:type="character" w:styleId="aa">
    <w:name w:val="Placeholder Text"/>
    <w:basedOn w:val="a0"/>
    <w:uiPriority w:val="99"/>
    <w:semiHidden/>
    <w:rsid w:val="00C31AF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129418">
      <w:bodyDiv w:val="1"/>
      <w:marLeft w:val="0"/>
      <w:marRight w:val="0"/>
      <w:marTop w:val="0"/>
      <w:marBottom w:val="0"/>
      <w:divBdr>
        <w:top w:val="none" w:sz="0" w:space="0" w:color="auto"/>
        <w:left w:val="none" w:sz="0" w:space="0" w:color="auto"/>
        <w:bottom w:val="none" w:sz="0" w:space="0" w:color="auto"/>
        <w:right w:val="none" w:sz="0" w:space="0" w:color="auto"/>
      </w:divBdr>
      <w:divsChild>
        <w:div w:id="472529934">
          <w:marLeft w:val="0"/>
          <w:marRight w:val="0"/>
          <w:marTop w:val="0"/>
          <w:marBottom w:val="0"/>
          <w:divBdr>
            <w:top w:val="single" w:sz="2" w:space="0" w:color="D9D9E3"/>
            <w:left w:val="single" w:sz="2" w:space="0" w:color="D9D9E3"/>
            <w:bottom w:val="single" w:sz="2" w:space="0" w:color="D9D9E3"/>
            <w:right w:val="single" w:sz="2" w:space="0" w:color="D9D9E3"/>
          </w:divBdr>
          <w:divsChild>
            <w:div w:id="721058008">
              <w:marLeft w:val="0"/>
              <w:marRight w:val="0"/>
              <w:marTop w:val="0"/>
              <w:marBottom w:val="0"/>
              <w:divBdr>
                <w:top w:val="single" w:sz="2" w:space="0" w:color="D9D9E3"/>
                <w:left w:val="single" w:sz="2" w:space="0" w:color="D9D9E3"/>
                <w:bottom w:val="single" w:sz="2" w:space="0" w:color="D9D9E3"/>
                <w:right w:val="single" w:sz="2" w:space="0" w:color="D9D9E3"/>
              </w:divBdr>
              <w:divsChild>
                <w:div w:id="1276059491">
                  <w:marLeft w:val="0"/>
                  <w:marRight w:val="0"/>
                  <w:marTop w:val="0"/>
                  <w:marBottom w:val="0"/>
                  <w:divBdr>
                    <w:top w:val="single" w:sz="2" w:space="0" w:color="D9D9E3"/>
                    <w:left w:val="single" w:sz="2" w:space="0" w:color="D9D9E3"/>
                    <w:bottom w:val="single" w:sz="2" w:space="0" w:color="D9D9E3"/>
                    <w:right w:val="single" w:sz="2" w:space="0" w:color="D9D9E3"/>
                  </w:divBdr>
                  <w:divsChild>
                    <w:div w:id="630591951">
                      <w:marLeft w:val="0"/>
                      <w:marRight w:val="0"/>
                      <w:marTop w:val="0"/>
                      <w:marBottom w:val="0"/>
                      <w:divBdr>
                        <w:top w:val="single" w:sz="2" w:space="0" w:color="D9D9E3"/>
                        <w:left w:val="single" w:sz="2" w:space="0" w:color="D9D9E3"/>
                        <w:bottom w:val="single" w:sz="2" w:space="0" w:color="D9D9E3"/>
                        <w:right w:val="single" w:sz="2" w:space="0" w:color="D9D9E3"/>
                      </w:divBdr>
                      <w:divsChild>
                        <w:div w:id="332529855">
                          <w:marLeft w:val="0"/>
                          <w:marRight w:val="0"/>
                          <w:marTop w:val="0"/>
                          <w:marBottom w:val="0"/>
                          <w:divBdr>
                            <w:top w:val="single" w:sz="2" w:space="0" w:color="auto"/>
                            <w:left w:val="single" w:sz="2" w:space="0" w:color="auto"/>
                            <w:bottom w:val="single" w:sz="6" w:space="0" w:color="auto"/>
                            <w:right w:val="single" w:sz="2" w:space="0" w:color="auto"/>
                          </w:divBdr>
                          <w:divsChild>
                            <w:div w:id="1261256092">
                              <w:marLeft w:val="0"/>
                              <w:marRight w:val="0"/>
                              <w:marTop w:val="100"/>
                              <w:marBottom w:val="100"/>
                              <w:divBdr>
                                <w:top w:val="single" w:sz="2" w:space="0" w:color="D9D9E3"/>
                                <w:left w:val="single" w:sz="2" w:space="0" w:color="D9D9E3"/>
                                <w:bottom w:val="single" w:sz="2" w:space="0" w:color="D9D9E3"/>
                                <w:right w:val="single" w:sz="2" w:space="0" w:color="D9D9E3"/>
                              </w:divBdr>
                              <w:divsChild>
                                <w:div w:id="2069641982">
                                  <w:marLeft w:val="0"/>
                                  <w:marRight w:val="0"/>
                                  <w:marTop w:val="0"/>
                                  <w:marBottom w:val="0"/>
                                  <w:divBdr>
                                    <w:top w:val="single" w:sz="2" w:space="0" w:color="D9D9E3"/>
                                    <w:left w:val="single" w:sz="2" w:space="0" w:color="D9D9E3"/>
                                    <w:bottom w:val="single" w:sz="2" w:space="0" w:color="D9D9E3"/>
                                    <w:right w:val="single" w:sz="2" w:space="0" w:color="D9D9E3"/>
                                  </w:divBdr>
                                  <w:divsChild>
                                    <w:div w:id="1476485710">
                                      <w:marLeft w:val="0"/>
                                      <w:marRight w:val="0"/>
                                      <w:marTop w:val="0"/>
                                      <w:marBottom w:val="0"/>
                                      <w:divBdr>
                                        <w:top w:val="single" w:sz="2" w:space="0" w:color="D9D9E3"/>
                                        <w:left w:val="single" w:sz="2" w:space="0" w:color="D9D9E3"/>
                                        <w:bottom w:val="single" w:sz="2" w:space="0" w:color="D9D9E3"/>
                                        <w:right w:val="single" w:sz="2" w:space="0" w:color="D9D9E3"/>
                                      </w:divBdr>
                                      <w:divsChild>
                                        <w:div w:id="1464538663">
                                          <w:marLeft w:val="0"/>
                                          <w:marRight w:val="0"/>
                                          <w:marTop w:val="0"/>
                                          <w:marBottom w:val="0"/>
                                          <w:divBdr>
                                            <w:top w:val="single" w:sz="2" w:space="0" w:color="D9D9E3"/>
                                            <w:left w:val="single" w:sz="2" w:space="0" w:color="D9D9E3"/>
                                            <w:bottom w:val="single" w:sz="2" w:space="0" w:color="D9D9E3"/>
                                            <w:right w:val="single" w:sz="2" w:space="0" w:color="D9D9E3"/>
                                          </w:divBdr>
                                          <w:divsChild>
                                            <w:div w:id="20423160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09150365">
          <w:marLeft w:val="0"/>
          <w:marRight w:val="0"/>
          <w:marTop w:val="0"/>
          <w:marBottom w:val="0"/>
          <w:divBdr>
            <w:top w:val="none" w:sz="0" w:space="0" w:color="auto"/>
            <w:left w:val="none" w:sz="0" w:space="0" w:color="auto"/>
            <w:bottom w:val="none" w:sz="0" w:space="0" w:color="auto"/>
            <w:right w:val="none" w:sz="0" w:space="0" w:color="auto"/>
          </w:divBdr>
          <w:divsChild>
            <w:div w:id="563830156">
              <w:marLeft w:val="0"/>
              <w:marRight w:val="0"/>
              <w:marTop w:val="0"/>
              <w:marBottom w:val="0"/>
              <w:divBdr>
                <w:top w:val="single" w:sz="2" w:space="0" w:color="D9D9E3"/>
                <w:left w:val="single" w:sz="2" w:space="0" w:color="D9D9E3"/>
                <w:bottom w:val="single" w:sz="2" w:space="0" w:color="D9D9E3"/>
                <w:right w:val="single" w:sz="2" w:space="0" w:color="D9D9E3"/>
              </w:divBdr>
              <w:divsChild>
                <w:div w:id="1919360116">
                  <w:marLeft w:val="0"/>
                  <w:marRight w:val="0"/>
                  <w:marTop w:val="0"/>
                  <w:marBottom w:val="0"/>
                  <w:divBdr>
                    <w:top w:val="single" w:sz="2" w:space="0" w:color="D9D9E3"/>
                    <w:left w:val="single" w:sz="2" w:space="0" w:color="D9D9E3"/>
                    <w:bottom w:val="single" w:sz="2" w:space="0" w:color="D9D9E3"/>
                    <w:right w:val="single" w:sz="2" w:space="0" w:color="D9D9E3"/>
                  </w:divBdr>
                  <w:divsChild>
                    <w:div w:id="1704867410">
                      <w:marLeft w:val="0"/>
                      <w:marRight w:val="0"/>
                      <w:marTop w:val="0"/>
                      <w:marBottom w:val="0"/>
                      <w:divBdr>
                        <w:top w:val="single" w:sz="2" w:space="0" w:color="D9D9E3"/>
                        <w:left w:val="single" w:sz="2" w:space="0" w:color="D9D9E3"/>
                        <w:bottom w:val="single" w:sz="2" w:space="0" w:color="D9D9E3"/>
                        <w:right w:val="single" w:sz="2" w:space="0" w:color="D9D9E3"/>
                      </w:divBdr>
                      <w:divsChild>
                        <w:div w:id="18427432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6853326">
      <w:bodyDiv w:val="1"/>
      <w:marLeft w:val="0"/>
      <w:marRight w:val="0"/>
      <w:marTop w:val="0"/>
      <w:marBottom w:val="0"/>
      <w:divBdr>
        <w:top w:val="none" w:sz="0" w:space="0" w:color="auto"/>
        <w:left w:val="none" w:sz="0" w:space="0" w:color="auto"/>
        <w:bottom w:val="none" w:sz="0" w:space="0" w:color="auto"/>
        <w:right w:val="none" w:sz="0" w:space="0" w:color="auto"/>
      </w:divBdr>
      <w:divsChild>
        <w:div w:id="131950470">
          <w:marLeft w:val="0"/>
          <w:marRight w:val="0"/>
          <w:marTop w:val="0"/>
          <w:marBottom w:val="0"/>
          <w:divBdr>
            <w:top w:val="single" w:sz="2" w:space="0" w:color="auto"/>
            <w:left w:val="single" w:sz="2" w:space="0" w:color="auto"/>
            <w:bottom w:val="single" w:sz="6" w:space="0" w:color="auto"/>
            <w:right w:val="single" w:sz="2" w:space="0" w:color="auto"/>
          </w:divBdr>
          <w:divsChild>
            <w:div w:id="427821177">
              <w:marLeft w:val="0"/>
              <w:marRight w:val="0"/>
              <w:marTop w:val="100"/>
              <w:marBottom w:val="100"/>
              <w:divBdr>
                <w:top w:val="single" w:sz="2" w:space="0" w:color="D9D9E3"/>
                <w:left w:val="single" w:sz="2" w:space="0" w:color="D9D9E3"/>
                <w:bottom w:val="single" w:sz="2" w:space="0" w:color="D9D9E3"/>
                <w:right w:val="single" w:sz="2" w:space="0" w:color="D9D9E3"/>
              </w:divBdr>
              <w:divsChild>
                <w:div w:id="779566588">
                  <w:marLeft w:val="0"/>
                  <w:marRight w:val="0"/>
                  <w:marTop w:val="0"/>
                  <w:marBottom w:val="0"/>
                  <w:divBdr>
                    <w:top w:val="single" w:sz="2" w:space="0" w:color="D9D9E3"/>
                    <w:left w:val="single" w:sz="2" w:space="0" w:color="D9D9E3"/>
                    <w:bottom w:val="single" w:sz="2" w:space="0" w:color="D9D9E3"/>
                    <w:right w:val="single" w:sz="2" w:space="0" w:color="D9D9E3"/>
                  </w:divBdr>
                  <w:divsChild>
                    <w:div w:id="1471483229">
                      <w:marLeft w:val="0"/>
                      <w:marRight w:val="0"/>
                      <w:marTop w:val="0"/>
                      <w:marBottom w:val="0"/>
                      <w:divBdr>
                        <w:top w:val="single" w:sz="2" w:space="0" w:color="D9D9E3"/>
                        <w:left w:val="single" w:sz="2" w:space="0" w:color="D9D9E3"/>
                        <w:bottom w:val="single" w:sz="2" w:space="0" w:color="D9D9E3"/>
                        <w:right w:val="single" w:sz="2" w:space="0" w:color="D9D9E3"/>
                      </w:divBdr>
                      <w:divsChild>
                        <w:div w:id="1659266614">
                          <w:marLeft w:val="0"/>
                          <w:marRight w:val="0"/>
                          <w:marTop w:val="0"/>
                          <w:marBottom w:val="0"/>
                          <w:divBdr>
                            <w:top w:val="single" w:sz="2" w:space="0" w:color="D9D9E3"/>
                            <w:left w:val="single" w:sz="2" w:space="0" w:color="D9D9E3"/>
                            <w:bottom w:val="single" w:sz="2" w:space="0" w:color="D9D9E3"/>
                            <w:right w:val="single" w:sz="2" w:space="0" w:color="D9D9E3"/>
                          </w:divBdr>
                          <w:divsChild>
                            <w:div w:id="19354317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56003183">
          <w:marLeft w:val="0"/>
          <w:marRight w:val="0"/>
          <w:marTop w:val="0"/>
          <w:marBottom w:val="0"/>
          <w:divBdr>
            <w:top w:val="single" w:sz="2" w:space="0" w:color="auto"/>
            <w:left w:val="single" w:sz="2" w:space="0" w:color="auto"/>
            <w:bottom w:val="single" w:sz="6" w:space="0" w:color="auto"/>
            <w:right w:val="single" w:sz="2" w:space="0" w:color="auto"/>
          </w:divBdr>
          <w:divsChild>
            <w:div w:id="2092851634">
              <w:marLeft w:val="0"/>
              <w:marRight w:val="0"/>
              <w:marTop w:val="100"/>
              <w:marBottom w:val="100"/>
              <w:divBdr>
                <w:top w:val="single" w:sz="2" w:space="0" w:color="D9D9E3"/>
                <w:left w:val="single" w:sz="2" w:space="0" w:color="D9D9E3"/>
                <w:bottom w:val="single" w:sz="2" w:space="0" w:color="D9D9E3"/>
                <w:right w:val="single" w:sz="2" w:space="0" w:color="D9D9E3"/>
              </w:divBdr>
              <w:divsChild>
                <w:div w:id="791628335">
                  <w:marLeft w:val="0"/>
                  <w:marRight w:val="0"/>
                  <w:marTop w:val="0"/>
                  <w:marBottom w:val="0"/>
                  <w:divBdr>
                    <w:top w:val="single" w:sz="2" w:space="0" w:color="D9D9E3"/>
                    <w:left w:val="single" w:sz="2" w:space="0" w:color="D9D9E3"/>
                    <w:bottom w:val="single" w:sz="2" w:space="0" w:color="D9D9E3"/>
                    <w:right w:val="single" w:sz="2" w:space="0" w:color="D9D9E3"/>
                  </w:divBdr>
                  <w:divsChild>
                    <w:div w:id="5648002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29400549">
                  <w:marLeft w:val="0"/>
                  <w:marRight w:val="0"/>
                  <w:marTop w:val="0"/>
                  <w:marBottom w:val="0"/>
                  <w:divBdr>
                    <w:top w:val="single" w:sz="2" w:space="0" w:color="D9D9E3"/>
                    <w:left w:val="single" w:sz="2" w:space="0" w:color="D9D9E3"/>
                    <w:bottom w:val="single" w:sz="2" w:space="0" w:color="D9D9E3"/>
                    <w:right w:val="single" w:sz="2" w:space="0" w:color="D9D9E3"/>
                  </w:divBdr>
                  <w:divsChild>
                    <w:div w:id="327028666">
                      <w:marLeft w:val="0"/>
                      <w:marRight w:val="0"/>
                      <w:marTop w:val="0"/>
                      <w:marBottom w:val="0"/>
                      <w:divBdr>
                        <w:top w:val="single" w:sz="2" w:space="0" w:color="D9D9E3"/>
                        <w:left w:val="single" w:sz="2" w:space="0" w:color="D9D9E3"/>
                        <w:bottom w:val="single" w:sz="2" w:space="0" w:color="D9D9E3"/>
                        <w:right w:val="single" w:sz="2" w:space="0" w:color="D9D9E3"/>
                      </w:divBdr>
                      <w:divsChild>
                        <w:div w:id="4060040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22684148">
          <w:marLeft w:val="0"/>
          <w:marRight w:val="0"/>
          <w:marTop w:val="0"/>
          <w:marBottom w:val="0"/>
          <w:divBdr>
            <w:top w:val="single" w:sz="2" w:space="0" w:color="auto"/>
            <w:left w:val="single" w:sz="2" w:space="0" w:color="auto"/>
            <w:bottom w:val="single" w:sz="6" w:space="0" w:color="auto"/>
            <w:right w:val="single" w:sz="2" w:space="0" w:color="auto"/>
          </w:divBdr>
          <w:divsChild>
            <w:div w:id="1514607136">
              <w:marLeft w:val="0"/>
              <w:marRight w:val="0"/>
              <w:marTop w:val="100"/>
              <w:marBottom w:val="100"/>
              <w:divBdr>
                <w:top w:val="single" w:sz="2" w:space="0" w:color="D9D9E3"/>
                <w:left w:val="single" w:sz="2" w:space="0" w:color="D9D9E3"/>
                <w:bottom w:val="single" w:sz="2" w:space="0" w:color="D9D9E3"/>
                <w:right w:val="single" w:sz="2" w:space="0" w:color="D9D9E3"/>
              </w:divBdr>
              <w:divsChild>
                <w:div w:id="1083720901">
                  <w:marLeft w:val="0"/>
                  <w:marRight w:val="0"/>
                  <w:marTop w:val="0"/>
                  <w:marBottom w:val="0"/>
                  <w:divBdr>
                    <w:top w:val="single" w:sz="2" w:space="0" w:color="D9D9E3"/>
                    <w:left w:val="single" w:sz="2" w:space="0" w:color="D9D9E3"/>
                    <w:bottom w:val="single" w:sz="2" w:space="0" w:color="D9D9E3"/>
                    <w:right w:val="single" w:sz="2" w:space="0" w:color="D9D9E3"/>
                  </w:divBdr>
                  <w:divsChild>
                    <w:div w:id="695888581">
                      <w:marLeft w:val="0"/>
                      <w:marRight w:val="0"/>
                      <w:marTop w:val="0"/>
                      <w:marBottom w:val="0"/>
                      <w:divBdr>
                        <w:top w:val="single" w:sz="2" w:space="0" w:color="D9D9E3"/>
                        <w:left w:val="single" w:sz="2" w:space="0" w:color="D9D9E3"/>
                        <w:bottom w:val="single" w:sz="2" w:space="0" w:color="D9D9E3"/>
                        <w:right w:val="single" w:sz="2" w:space="0" w:color="D9D9E3"/>
                      </w:divBdr>
                      <w:divsChild>
                        <w:div w:id="1702391086">
                          <w:marLeft w:val="0"/>
                          <w:marRight w:val="0"/>
                          <w:marTop w:val="0"/>
                          <w:marBottom w:val="0"/>
                          <w:divBdr>
                            <w:top w:val="single" w:sz="2" w:space="0" w:color="D9D9E3"/>
                            <w:left w:val="single" w:sz="2" w:space="0" w:color="D9D9E3"/>
                            <w:bottom w:val="single" w:sz="2" w:space="0" w:color="D9D9E3"/>
                            <w:right w:val="single" w:sz="2" w:space="0" w:color="D9D9E3"/>
                          </w:divBdr>
                          <w:divsChild>
                            <w:div w:id="21164394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5135896">
      <w:bodyDiv w:val="1"/>
      <w:marLeft w:val="0"/>
      <w:marRight w:val="0"/>
      <w:marTop w:val="0"/>
      <w:marBottom w:val="0"/>
      <w:divBdr>
        <w:top w:val="none" w:sz="0" w:space="0" w:color="auto"/>
        <w:left w:val="none" w:sz="0" w:space="0" w:color="auto"/>
        <w:bottom w:val="none" w:sz="0" w:space="0" w:color="auto"/>
        <w:right w:val="none" w:sz="0" w:space="0" w:color="auto"/>
      </w:divBdr>
    </w:div>
    <w:div w:id="103887402">
      <w:bodyDiv w:val="1"/>
      <w:marLeft w:val="0"/>
      <w:marRight w:val="0"/>
      <w:marTop w:val="0"/>
      <w:marBottom w:val="0"/>
      <w:divBdr>
        <w:top w:val="none" w:sz="0" w:space="0" w:color="auto"/>
        <w:left w:val="none" w:sz="0" w:space="0" w:color="auto"/>
        <w:bottom w:val="none" w:sz="0" w:space="0" w:color="auto"/>
        <w:right w:val="none" w:sz="0" w:space="0" w:color="auto"/>
      </w:divBdr>
    </w:div>
    <w:div w:id="113404843">
      <w:bodyDiv w:val="1"/>
      <w:marLeft w:val="0"/>
      <w:marRight w:val="0"/>
      <w:marTop w:val="0"/>
      <w:marBottom w:val="0"/>
      <w:divBdr>
        <w:top w:val="none" w:sz="0" w:space="0" w:color="auto"/>
        <w:left w:val="none" w:sz="0" w:space="0" w:color="auto"/>
        <w:bottom w:val="none" w:sz="0" w:space="0" w:color="auto"/>
        <w:right w:val="none" w:sz="0" w:space="0" w:color="auto"/>
      </w:divBdr>
    </w:div>
    <w:div w:id="187645979">
      <w:bodyDiv w:val="1"/>
      <w:marLeft w:val="0"/>
      <w:marRight w:val="0"/>
      <w:marTop w:val="0"/>
      <w:marBottom w:val="0"/>
      <w:divBdr>
        <w:top w:val="none" w:sz="0" w:space="0" w:color="auto"/>
        <w:left w:val="none" w:sz="0" w:space="0" w:color="auto"/>
        <w:bottom w:val="none" w:sz="0" w:space="0" w:color="auto"/>
        <w:right w:val="none" w:sz="0" w:space="0" w:color="auto"/>
      </w:divBdr>
    </w:div>
    <w:div w:id="192227118">
      <w:bodyDiv w:val="1"/>
      <w:marLeft w:val="0"/>
      <w:marRight w:val="0"/>
      <w:marTop w:val="0"/>
      <w:marBottom w:val="0"/>
      <w:divBdr>
        <w:top w:val="none" w:sz="0" w:space="0" w:color="auto"/>
        <w:left w:val="none" w:sz="0" w:space="0" w:color="auto"/>
        <w:bottom w:val="none" w:sz="0" w:space="0" w:color="auto"/>
        <w:right w:val="none" w:sz="0" w:space="0" w:color="auto"/>
      </w:divBdr>
    </w:div>
    <w:div w:id="194276714">
      <w:bodyDiv w:val="1"/>
      <w:marLeft w:val="0"/>
      <w:marRight w:val="0"/>
      <w:marTop w:val="0"/>
      <w:marBottom w:val="0"/>
      <w:divBdr>
        <w:top w:val="none" w:sz="0" w:space="0" w:color="auto"/>
        <w:left w:val="none" w:sz="0" w:space="0" w:color="auto"/>
        <w:bottom w:val="none" w:sz="0" w:space="0" w:color="auto"/>
        <w:right w:val="none" w:sz="0" w:space="0" w:color="auto"/>
      </w:divBdr>
      <w:divsChild>
        <w:div w:id="920138041">
          <w:marLeft w:val="0"/>
          <w:marRight w:val="0"/>
          <w:marTop w:val="0"/>
          <w:marBottom w:val="0"/>
          <w:divBdr>
            <w:top w:val="single" w:sz="2" w:space="0" w:color="auto"/>
            <w:left w:val="single" w:sz="2" w:space="0" w:color="auto"/>
            <w:bottom w:val="single" w:sz="6" w:space="0" w:color="auto"/>
            <w:right w:val="single" w:sz="2" w:space="0" w:color="auto"/>
          </w:divBdr>
          <w:divsChild>
            <w:div w:id="2145780134">
              <w:marLeft w:val="0"/>
              <w:marRight w:val="0"/>
              <w:marTop w:val="100"/>
              <w:marBottom w:val="100"/>
              <w:divBdr>
                <w:top w:val="single" w:sz="2" w:space="0" w:color="D9D9E3"/>
                <w:left w:val="single" w:sz="2" w:space="0" w:color="D9D9E3"/>
                <w:bottom w:val="single" w:sz="2" w:space="0" w:color="D9D9E3"/>
                <w:right w:val="single" w:sz="2" w:space="0" w:color="D9D9E3"/>
              </w:divBdr>
              <w:divsChild>
                <w:div w:id="78910912">
                  <w:marLeft w:val="0"/>
                  <w:marRight w:val="0"/>
                  <w:marTop w:val="0"/>
                  <w:marBottom w:val="0"/>
                  <w:divBdr>
                    <w:top w:val="single" w:sz="2" w:space="0" w:color="D9D9E3"/>
                    <w:left w:val="single" w:sz="2" w:space="0" w:color="D9D9E3"/>
                    <w:bottom w:val="single" w:sz="2" w:space="0" w:color="D9D9E3"/>
                    <w:right w:val="single" w:sz="2" w:space="0" w:color="D9D9E3"/>
                  </w:divBdr>
                  <w:divsChild>
                    <w:div w:id="1045568170">
                      <w:marLeft w:val="0"/>
                      <w:marRight w:val="0"/>
                      <w:marTop w:val="0"/>
                      <w:marBottom w:val="0"/>
                      <w:divBdr>
                        <w:top w:val="single" w:sz="2" w:space="0" w:color="D9D9E3"/>
                        <w:left w:val="single" w:sz="2" w:space="0" w:color="D9D9E3"/>
                        <w:bottom w:val="single" w:sz="2" w:space="0" w:color="D9D9E3"/>
                        <w:right w:val="single" w:sz="2" w:space="0" w:color="D9D9E3"/>
                      </w:divBdr>
                      <w:divsChild>
                        <w:div w:id="1512141910">
                          <w:marLeft w:val="0"/>
                          <w:marRight w:val="0"/>
                          <w:marTop w:val="0"/>
                          <w:marBottom w:val="0"/>
                          <w:divBdr>
                            <w:top w:val="single" w:sz="2" w:space="0" w:color="D9D9E3"/>
                            <w:left w:val="single" w:sz="2" w:space="0" w:color="D9D9E3"/>
                            <w:bottom w:val="single" w:sz="2" w:space="0" w:color="D9D9E3"/>
                            <w:right w:val="single" w:sz="2" w:space="0" w:color="D9D9E3"/>
                          </w:divBdr>
                          <w:divsChild>
                            <w:div w:id="16994244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14408522">
          <w:marLeft w:val="0"/>
          <w:marRight w:val="0"/>
          <w:marTop w:val="0"/>
          <w:marBottom w:val="0"/>
          <w:divBdr>
            <w:top w:val="single" w:sz="2" w:space="0" w:color="auto"/>
            <w:left w:val="single" w:sz="2" w:space="0" w:color="auto"/>
            <w:bottom w:val="single" w:sz="6" w:space="0" w:color="auto"/>
            <w:right w:val="single" w:sz="2" w:space="0" w:color="auto"/>
          </w:divBdr>
          <w:divsChild>
            <w:div w:id="181867042">
              <w:marLeft w:val="0"/>
              <w:marRight w:val="0"/>
              <w:marTop w:val="100"/>
              <w:marBottom w:val="100"/>
              <w:divBdr>
                <w:top w:val="single" w:sz="2" w:space="0" w:color="D9D9E3"/>
                <w:left w:val="single" w:sz="2" w:space="0" w:color="D9D9E3"/>
                <w:bottom w:val="single" w:sz="2" w:space="0" w:color="D9D9E3"/>
                <w:right w:val="single" w:sz="2" w:space="0" w:color="D9D9E3"/>
              </w:divBdr>
              <w:divsChild>
                <w:div w:id="954411977">
                  <w:marLeft w:val="0"/>
                  <w:marRight w:val="0"/>
                  <w:marTop w:val="0"/>
                  <w:marBottom w:val="0"/>
                  <w:divBdr>
                    <w:top w:val="single" w:sz="2" w:space="0" w:color="D9D9E3"/>
                    <w:left w:val="single" w:sz="2" w:space="0" w:color="D9D9E3"/>
                    <w:bottom w:val="single" w:sz="2" w:space="0" w:color="D9D9E3"/>
                    <w:right w:val="single" w:sz="2" w:space="0" w:color="D9D9E3"/>
                  </w:divBdr>
                  <w:divsChild>
                    <w:div w:id="17774090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49679269">
                  <w:marLeft w:val="0"/>
                  <w:marRight w:val="0"/>
                  <w:marTop w:val="0"/>
                  <w:marBottom w:val="0"/>
                  <w:divBdr>
                    <w:top w:val="single" w:sz="2" w:space="0" w:color="D9D9E3"/>
                    <w:left w:val="single" w:sz="2" w:space="0" w:color="D9D9E3"/>
                    <w:bottom w:val="single" w:sz="2" w:space="0" w:color="D9D9E3"/>
                    <w:right w:val="single" w:sz="2" w:space="0" w:color="D9D9E3"/>
                  </w:divBdr>
                  <w:divsChild>
                    <w:div w:id="731470529">
                      <w:marLeft w:val="0"/>
                      <w:marRight w:val="0"/>
                      <w:marTop w:val="0"/>
                      <w:marBottom w:val="0"/>
                      <w:divBdr>
                        <w:top w:val="single" w:sz="2" w:space="0" w:color="D9D9E3"/>
                        <w:left w:val="single" w:sz="2" w:space="0" w:color="D9D9E3"/>
                        <w:bottom w:val="single" w:sz="2" w:space="0" w:color="D9D9E3"/>
                        <w:right w:val="single" w:sz="2" w:space="0" w:color="D9D9E3"/>
                      </w:divBdr>
                      <w:divsChild>
                        <w:div w:id="14621182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5175464">
          <w:marLeft w:val="0"/>
          <w:marRight w:val="0"/>
          <w:marTop w:val="0"/>
          <w:marBottom w:val="0"/>
          <w:divBdr>
            <w:top w:val="single" w:sz="2" w:space="0" w:color="auto"/>
            <w:left w:val="single" w:sz="2" w:space="0" w:color="auto"/>
            <w:bottom w:val="single" w:sz="6" w:space="0" w:color="auto"/>
            <w:right w:val="single" w:sz="2" w:space="0" w:color="auto"/>
          </w:divBdr>
          <w:divsChild>
            <w:div w:id="1027024365">
              <w:marLeft w:val="0"/>
              <w:marRight w:val="0"/>
              <w:marTop w:val="100"/>
              <w:marBottom w:val="100"/>
              <w:divBdr>
                <w:top w:val="single" w:sz="2" w:space="0" w:color="D9D9E3"/>
                <w:left w:val="single" w:sz="2" w:space="0" w:color="D9D9E3"/>
                <w:bottom w:val="single" w:sz="2" w:space="0" w:color="D9D9E3"/>
                <w:right w:val="single" w:sz="2" w:space="0" w:color="D9D9E3"/>
              </w:divBdr>
              <w:divsChild>
                <w:div w:id="1213464841">
                  <w:marLeft w:val="0"/>
                  <w:marRight w:val="0"/>
                  <w:marTop w:val="0"/>
                  <w:marBottom w:val="0"/>
                  <w:divBdr>
                    <w:top w:val="single" w:sz="2" w:space="0" w:color="D9D9E3"/>
                    <w:left w:val="single" w:sz="2" w:space="0" w:color="D9D9E3"/>
                    <w:bottom w:val="single" w:sz="2" w:space="0" w:color="D9D9E3"/>
                    <w:right w:val="single" w:sz="2" w:space="0" w:color="D9D9E3"/>
                  </w:divBdr>
                  <w:divsChild>
                    <w:div w:id="1222793070">
                      <w:marLeft w:val="0"/>
                      <w:marRight w:val="0"/>
                      <w:marTop w:val="0"/>
                      <w:marBottom w:val="0"/>
                      <w:divBdr>
                        <w:top w:val="single" w:sz="2" w:space="0" w:color="D9D9E3"/>
                        <w:left w:val="single" w:sz="2" w:space="0" w:color="D9D9E3"/>
                        <w:bottom w:val="single" w:sz="2" w:space="0" w:color="D9D9E3"/>
                        <w:right w:val="single" w:sz="2" w:space="0" w:color="D9D9E3"/>
                      </w:divBdr>
                      <w:divsChild>
                        <w:div w:id="2123573393">
                          <w:marLeft w:val="0"/>
                          <w:marRight w:val="0"/>
                          <w:marTop w:val="0"/>
                          <w:marBottom w:val="0"/>
                          <w:divBdr>
                            <w:top w:val="single" w:sz="2" w:space="0" w:color="D9D9E3"/>
                            <w:left w:val="single" w:sz="2" w:space="0" w:color="D9D9E3"/>
                            <w:bottom w:val="single" w:sz="2" w:space="0" w:color="D9D9E3"/>
                            <w:right w:val="single" w:sz="2" w:space="0" w:color="D9D9E3"/>
                          </w:divBdr>
                          <w:divsChild>
                            <w:div w:id="441873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4542846">
      <w:bodyDiv w:val="1"/>
      <w:marLeft w:val="0"/>
      <w:marRight w:val="0"/>
      <w:marTop w:val="0"/>
      <w:marBottom w:val="0"/>
      <w:divBdr>
        <w:top w:val="none" w:sz="0" w:space="0" w:color="auto"/>
        <w:left w:val="none" w:sz="0" w:space="0" w:color="auto"/>
        <w:bottom w:val="none" w:sz="0" w:space="0" w:color="auto"/>
        <w:right w:val="none" w:sz="0" w:space="0" w:color="auto"/>
      </w:divBdr>
      <w:divsChild>
        <w:div w:id="598412275">
          <w:marLeft w:val="0"/>
          <w:marRight w:val="0"/>
          <w:marTop w:val="0"/>
          <w:marBottom w:val="0"/>
          <w:divBdr>
            <w:top w:val="single" w:sz="2" w:space="0" w:color="auto"/>
            <w:left w:val="single" w:sz="2" w:space="0" w:color="auto"/>
            <w:bottom w:val="single" w:sz="6" w:space="0" w:color="auto"/>
            <w:right w:val="single" w:sz="2" w:space="0" w:color="auto"/>
          </w:divBdr>
          <w:divsChild>
            <w:div w:id="1268074572">
              <w:marLeft w:val="0"/>
              <w:marRight w:val="0"/>
              <w:marTop w:val="100"/>
              <w:marBottom w:val="100"/>
              <w:divBdr>
                <w:top w:val="single" w:sz="2" w:space="0" w:color="D9D9E3"/>
                <w:left w:val="single" w:sz="2" w:space="0" w:color="D9D9E3"/>
                <w:bottom w:val="single" w:sz="2" w:space="0" w:color="D9D9E3"/>
                <w:right w:val="single" w:sz="2" w:space="0" w:color="D9D9E3"/>
              </w:divBdr>
              <w:divsChild>
                <w:div w:id="698548226">
                  <w:marLeft w:val="0"/>
                  <w:marRight w:val="0"/>
                  <w:marTop w:val="0"/>
                  <w:marBottom w:val="0"/>
                  <w:divBdr>
                    <w:top w:val="single" w:sz="2" w:space="0" w:color="D9D9E3"/>
                    <w:left w:val="single" w:sz="2" w:space="0" w:color="D9D9E3"/>
                    <w:bottom w:val="single" w:sz="2" w:space="0" w:color="D9D9E3"/>
                    <w:right w:val="single" w:sz="2" w:space="0" w:color="D9D9E3"/>
                  </w:divBdr>
                  <w:divsChild>
                    <w:div w:id="1912810156">
                      <w:marLeft w:val="0"/>
                      <w:marRight w:val="0"/>
                      <w:marTop w:val="0"/>
                      <w:marBottom w:val="0"/>
                      <w:divBdr>
                        <w:top w:val="single" w:sz="2" w:space="0" w:color="D9D9E3"/>
                        <w:left w:val="single" w:sz="2" w:space="0" w:color="D9D9E3"/>
                        <w:bottom w:val="single" w:sz="2" w:space="0" w:color="D9D9E3"/>
                        <w:right w:val="single" w:sz="2" w:space="0" w:color="D9D9E3"/>
                      </w:divBdr>
                      <w:divsChild>
                        <w:div w:id="2023166149">
                          <w:marLeft w:val="0"/>
                          <w:marRight w:val="0"/>
                          <w:marTop w:val="0"/>
                          <w:marBottom w:val="0"/>
                          <w:divBdr>
                            <w:top w:val="single" w:sz="2" w:space="0" w:color="D9D9E3"/>
                            <w:left w:val="single" w:sz="2" w:space="0" w:color="D9D9E3"/>
                            <w:bottom w:val="single" w:sz="2" w:space="0" w:color="D9D9E3"/>
                            <w:right w:val="single" w:sz="2" w:space="0" w:color="D9D9E3"/>
                          </w:divBdr>
                          <w:divsChild>
                            <w:div w:id="8767028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10628563">
          <w:marLeft w:val="0"/>
          <w:marRight w:val="0"/>
          <w:marTop w:val="0"/>
          <w:marBottom w:val="0"/>
          <w:divBdr>
            <w:top w:val="single" w:sz="2" w:space="0" w:color="auto"/>
            <w:left w:val="single" w:sz="2" w:space="0" w:color="auto"/>
            <w:bottom w:val="single" w:sz="6" w:space="0" w:color="auto"/>
            <w:right w:val="single" w:sz="2" w:space="0" w:color="auto"/>
          </w:divBdr>
          <w:divsChild>
            <w:div w:id="1474518791">
              <w:marLeft w:val="0"/>
              <w:marRight w:val="0"/>
              <w:marTop w:val="100"/>
              <w:marBottom w:val="100"/>
              <w:divBdr>
                <w:top w:val="single" w:sz="2" w:space="0" w:color="D9D9E3"/>
                <w:left w:val="single" w:sz="2" w:space="0" w:color="D9D9E3"/>
                <w:bottom w:val="single" w:sz="2" w:space="0" w:color="D9D9E3"/>
                <w:right w:val="single" w:sz="2" w:space="0" w:color="D9D9E3"/>
              </w:divBdr>
              <w:divsChild>
                <w:div w:id="1551696456">
                  <w:marLeft w:val="0"/>
                  <w:marRight w:val="0"/>
                  <w:marTop w:val="0"/>
                  <w:marBottom w:val="0"/>
                  <w:divBdr>
                    <w:top w:val="single" w:sz="2" w:space="0" w:color="D9D9E3"/>
                    <w:left w:val="single" w:sz="2" w:space="0" w:color="D9D9E3"/>
                    <w:bottom w:val="single" w:sz="2" w:space="0" w:color="D9D9E3"/>
                    <w:right w:val="single" w:sz="2" w:space="0" w:color="D9D9E3"/>
                  </w:divBdr>
                  <w:divsChild>
                    <w:div w:id="18600063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72917769">
                  <w:marLeft w:val="0"/>
                  <w:marRight w:val="0"/>
                  <w:marTop w:val="0"/>
                  <w:marBottom w:val="0"/>
                  <w:divBdr>
                    <w:top w:val="single" w:sz="2" w:space="0" w:color="D9D9E3"/>
                    <w:left w:val="single" w:sz="2" w:space="0" w:color="D9D9E3"/>
                    <w:bottom w:val="single" w:sz="2" w:space="0" w:color="D9D9E3"/>
                    <w:right w:val="single" w:sz="2" w:space="0" w:color="D9D9E3"/>
                  </w:divBdr>
                  <w:divsChild>
                    <w:div w:id="264658876">
                      <w:marLeft w:val="0"/>
                      <w:marRight w:val="0"/>
                      <w:marTop w:val="0"/>
                      <w:marBottom w:val="0"/>
                      <w:divBdr>
                        <w:top w:val="single" w:sz="2" w:space="0" w:color="D9D9E3"/>
                        <w:left w:val="single" w:sz="2" w:space="0" w:color="D9D9E3"/>
                        <w:bottom w:val="single" w:sz="2" w:space="0" w:color="D9D9E3"/>
                        <w:right w:val="single" w:sz="2" w:space="0" w:color="D9D9E3"/>
                      </w:divBdr>
                      <w:divsChild>
                        <w:div w:id="2847005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00002536">
          <w:marLeft w:val="0"/>
          <w:marRight w:val="0"/>
          <w:marTop w:val="0"/>
          <w:marBottom w:val="0"/>
          <w:divBdr>
            <w:top w:val="single" w:sz="2" w:space="0" w:color="auto"/>
            <w:left w:val="single" w:sz="2" w:space="0" w:color="auto"/>
            <w:bottom w:val="single" w:sz="6" w:space="0" w:color="auto"/>
            <w:right w:val="single" w:sz="2" w:space="0" w:color="auto"/>
          </w:divBdr>
          <w:divsChild>
            <w:div w:id="1839037263">
              <w:marLeft w:val="0"/>
              <w:marRight w:val="0"/>
              <w:marTop w:val="100"/>
              <w:marBottom w:val="100"/>
              <w:divBdr>
                <w:top w:val="single" w:sz="2" w:space="0" w:color="D9D9E3"/>
                <w:left w:val="single" w:sz="2" w:space="0" w:color="D9D9E3"/>
                <w:bottom w:val="single" w:sz="2" w:space="0" w:color="D9D9E3"/>
                <w:right w:val="single" w:sz="2" w:space="0" w:color="D9D9E3"/>
              </w:divBdr>
              <w:divsChild>
                <w:div w:id="1654021289">
                  <w:marLeft w:val="0"/>
                  <w:marRight w:val="0"/>
                  <w:marTop w:val="0"/>
                  <w:marBottom w:val="0"/>
                  <w:divBdr>
                    <w:top w:val="single" w:sz="2" w:space="0" w:color="D9D9E3"/>
                    <w:left w:val="single" w:sz="2" w:space="0" w:color="D9D9E3"/>
                    <w:bottom w:val="single" w:sz="2" w:space="0" w:color="D9D9E3"/>
                    <w:right w:val="single" w:sz="2" w:space="0" w:color="D9D9E3"/>
                  </w:divBdr>
                  <w:divsChild>
                    <w:div w:id="1699086575">
                      <w:marLeft w:val="0"/>
                      <w:marRight w:val="0"/>
                      <w:marTop w:val="0"/>
                      <w:marBottom w:val="0"/>
                      <w:divBdr>
                        <w:top w:val="single" w:sz="2" w:space="0" w:color="D9D9E3"/>
                        <w:left w:val="single" w:sz="2" w:space="0" w:color="D9D9E3"/>
                        <w:bottom w:val="single" w:sz="2" w:space="0" w:color="D9D9E3"/>
                        <w:right w:val="single" w:sz="2" w:space="0" w:color="D9D9E3"/>
                      </w:divBdr>
                      <w:divsChild>
                        <w:div w:id="1988971017">
                          <w:marLeft w:val="0"/>
                          <w:marRight w:val="0"/>
                          <w:marTop w:val="0"/>
                          <w:marBottom w:val="0"/>
                          <w:divBdr>
                            <w:top w:val="single" w:sz="2" w:space="0" w:color="D9D9E3"/>
                            <w:left w:val="single" w:sz="2" w:space="0" w:color="D9D9E3"/>
                            <w:bottom w:val="single" w:sz="2" w:space="0" w:color="D9D9E3"/>
                            <w:right w:val="single" w:sz="2" w:space="0" w:color="D9D9E3"/>
                          </w:divBdr>
                          <w:divsChild>
                            <w:div w:id="10592107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32543332">
      <w:bodyDiv w:val="1"/>
      <w:marLeft w:val="0"/>
      <w:marRight w:val="0"/>
      <w:marTop w:val="0"/>
      <w:marBottom w:val="0"/>
      <w:divBdr>
        <w:top w:val="none" w:sz="0" w:space="0" w:color="auto"/>
        <w:left w:val="none" w:sz="0" w:space="0" w:color="auto"/>
        <w:bottom w:val="none" w:sz="0" w:space="0" w:color="auto"/>
        <w:right w:val="none" w:sz="0" w:space="0" w:color="auto"/>
      </w:divBdr>
    </w:div>
    <w:div w:id="265777184">
      <w:bodyDiv w:val="1"/>
      <w:marLeft w:val="0"/>
      <w:marRight w:val="0"/>
      <w:marTop w:val="0"/>
      <w:marBottom w:val="0"/>
      <w:divBdr>
        <w:top w:val="none" w:sz="0" w:space="0" w:color="auto"/>
        <w:left w:val="none" w:sz="0" w:space="0" w:color="auto"/>
        <w:bottom w:val="none" w:sz="0" w:space="0" w:color="auto"/>
        <w:right w:val="none" w:sz="0" w:space="0" w:color="auto"/>
      </w:divBdr>
    </w:div>
    <w:div w:id="298729061">
      <w:bodyDiv w:val="1"/>
      <w:marLeft w:val="0"/>
      <w:marRight w:val="0"/>
      <w:marTop w:val="0"/>
      <w:marBottom w:val="0"/>
      <w:divBdr>
        <w:top w:val="none" w:sz="0" w:space="0" w:color="auto"/>
        <w:left w:val="none" w:sz="0" w:space="0" w:color="auto"/>
        <w:bottom w:val="none" w:sz="0" w:space="0" w:color="auto"/>
        <w:right w:val="none" w:sz="0" w:space="0" w:color="auto"/>
      </w:divBdr>
      <w:divsChild>
        <w:div w:id="608511114">
          <w:marLeft w:val="0"/>
          <w:marRight w:val="0"/>
          <w:marTop w:val="0"/>
          <w:marBottom w:val="0"/>
          <w:divBdr>
            <w:top w:val="single" w:sz="2" w:space="0" w:color="auto"/>
            <w:left w:val="single" w:sz="2" w:space="0" w:color="auto"/>
            <w:bottom w:val="single" w:sz="6" w:space="0" w:color="auto"/>
            <w:right w:val="single" w:sz="2" w:space="0" w:color="auto"/>
          </w:divBdr>
          <w:divsChild>
            <w:div w:id="332489736">
              <w:marLeft w:val="0"/>
              <w:marRight w:val="0"/>
              <w:marTop w:val="100"/>
              <w:marBottom w:val="100"/>
              <w:divBdr>
                <w:top w:val="single" w:sz="2" w:space="0" w:color="D9D9E3"/>
                <w:left w:val="single" w:sz="2" w:space="0" w:color="D9D9E3"/>
                <w:bottom w:val="single" w:sz="2" w:space="0" w:color="D9D9E3"/>
                <w:right w:val="single" w:sz="2" w:space="0" w:color="D9D9E3"/>
              </w:divBdr>
              <w:divsChild>
                <w:div w:id="1933010808">
                  <w:marLeft w:val="0"/>
                  <w:marRight w:val="0"/>
                  <w:marTop w:val="0"/>
                  <w:marBottom w:val="0"/>
                  <w:divBdr>
                    <w:top w:val="single" w:sz="2" w:space="0" w:color="D9D9E3"/>
                    <w:left w:val="single" w:sz="2" w:space="0" w:color="D9D9E3"/>
                    <w:bottom w:val="single" w:sz="2" w:space="0" w:color="D9D9E3"/>
                    <w:right w:val="single" w:sz="2" w:space="0" w:color="D9D9E3"/>
                  </w:divBdr>
                  <w:divsChild>
                    <w:div w:id="1949963388">
                      <w:marLeft w:val="0"/>
                      <w:marRight w:val="0"/>
                      <w:marTop w:val="0"/>
                      <w:marBottom w:val="0"/>
                      <w:divBdr>
                        <w:top w:val="single" w:sz="2" w:space="0" w:color="D9D9E3"/>
                        <w:left w:val="single" w:sz="2" w:space="0" w:color="D9D9E3"/>
                        <w:bottom w:val="single" w:sz="2" w:space="0" w:color="D9D9E3"/>
                        <w:right w:val="single" w:sz="2" w:space="0" w:color="D9D9E3"/>
                      </w:divBdr>
                      <w:divsChild>
                        <w:div w:id="654915688">
                          <w:marLeft w:val="0"/>
                          <w:marRight w:val="0"/>
                          <w:marTop w:val="0"/>
                          <w:marBottom w:val="0"/>
                          <w:divBdr>
                            <w:top w:val="single" w:sz="2" w:space="0" w:color="D9D9E3"/>
                            <w:left w:val="single" w:sz="2" w:space="0" w:color="D9D9E3"/>
                            <w:bottom w:val="single" w:sz="2" w:space="0" w:color="D9D9E3"/>
                            <w:right w:val="single" w:sz="2" w:space="0" w:color="D9D9E3"/>
                          </w:divBdr>
                          <w:divsChild>
                            <w:div w:id="16273935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910185677">
          <w:marLeft w:val="0"/>
          <w:marRight w:val="0"/>
          <w:marTop w:val="0"/>
          <w:marBottom w:val="0"/>
          <w:divBdr>
            <w:top w:val="single" w:sz="2" w:space="0" w:color="auto"/>
            <w:left w:val="single" w:sz="2" w:space="0" w:color="auto"/>
            <w:bottom w:val="single" w:sz="6" w:space="0" w:color="auto"/>
            <w:right w:val="single" w:sz="2" w:space="0" w:color="auto"/>
          </w:divBdr>
          <w:divsChild>
            <w:div w:id="788818411">
              <w:marLeft w:val="0"/>
              <w:marRight w:val="0"/>
              <w:marTop w:val="100"/>
              <w:marBottom w:val="100"/>
              <w:divBdr>
                <w:top w:val="single" w:sz="2" w:space="0" w:color="D9D9E3"/>
                <w:left w:val="single" w:sz="2" w:space="0" w:color="D9D9E3"/>
                <w:bottom w:val="single" w:sz="2" w:space="0" w:color="D9D9E3"/>
                <w:right w:val="single" w:sz="2" w:space="0" w:color="D9D9E3"/>
              </w:divBdr>
              <w:divsChild>
                <w:div w:id="1517882719">
                  <w:marLeft w:val="0"/>
                  <w:marRight w:val="0"/>
                  <w:marTop w:val="0"/>
                  <w:marBottom w:val="0"/>
                  <w:divBdr>
                    <w:top w:val="single" w:sz="2" w:space="0" w:color="D9D9E3"/>
                    <w:left w:val="single" w:sz="2" w:space="0" w:color="D9D9E3"/>
                    <w:bottom w:val="single" w:sz="2" w:space="0" w:color="D9D9E3"/>
                    <w:right w:val="single" w:sz="2" w:space="0" w:color="D9D9E3"/>
                  </w:divBdr>
                  <w:divsChild>
                    <w:div w:id="13734570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036033234">
                  <w:marLeft w:val="0"/>
                  <w:marRight w:val="0"/>
                  <w:marTop w:val="0"/>
                  <w:marBottom w:val="0"/>
                  <w:divBdr>
                    <w:top w:val="single" w:sz="2" w:space="0" w:color="D9D9E3"/>
                    <w:left w:val="single" w:sz="2" w:space="0" w:color="D9D9E3"/>
                    <w:bottom w:val="single" w:sz="2" w:space="0" w:color="D9D9E3"/>
                    <w:right w:val="single" w:sz="2" w:space="0" w:color="D9D9E3"/>
                  </w:divBdr>
                  <w:divsChild>
                    <w:div w:id="1534806831">
                      <w:marLeft w:val="0"/>
                      <w:marRight w:val="0"/>
                      <w:marTop w:val="0"/>
                      <w:marBottom w:val="0"/>
                      <w:divBdr>
                        <w:top w:val="single" w:sz="2" w:space="0" w:color="D9D9E3"/>
                        <w:left w:val="single" w:sz="2" w:space="0" w:color="D9D9E3"/>
                        <w:bottom w:val="single" w:sz="2" w:space="0" w:color="D9D9E3"/>
                        <w:right w:val="single" w:sz="2" w:space="0" w:color="D9D9E3"/>
                      </w:divBdr>
                      <w:divsChild>
                        <w:div w:id="2938752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74109720">
          <w:marLeft w:val="0"/>
          <w:marRight w:val="0"/>
          <w:marTop w:val="0"/>
          <w:marBottom w:val="0"/>
          <w:divBdr>
            <w:top w:val="single" w:sz="2" w:space="0" w:color="auto"/>
            <w:left w:val="single" w:sz="2" w:space="0" w:color="auto"/>
            <w:bottom w:val="single" w:sz="6" w:space="0" w:color="auto"/>
            <w:right w:val="single" w:sz="2" w:space="0" w:color="auto"/>
          </w:divBdr>
          <w:divsChild>
            <w:div w:id="1568612122">
              <w:marLeft w:val="0"/>
              <w:marRight w:val="0"/>
              <w:marTop w:val="100"/>
              <w:marBottom w:val="100"/>
              <w:divBdr>
                <w:top w:val="single" w:sz="2" w:space="0" w:color="D9D9E3"/>
                <w:left w:val="single" w:sz="2" w:space="0" w:color="D9D9E3"/>
                <w:bottom w:val="single" w:sz="2" w:space="0" w:color="D9D9E3"/>
                <w:right w:val="single" w:sz="2" w:space="0" w:color="D9D9E3"/>
              </w:divBdr>
              <w:divsChild>
                <w:div w:id="851650628">
                  <w:marLeft w:val="0"/>
                  <w:marRight w:val="0"/>
                  <w:marTop w:val="0"/>
                  <w:marBottom w:val="0"/>
                  <w:divBdr>
                    <w:top w:val="single" w:sz="2" w:space="0" w:color="D9D9E3"/>
                    <w:left w:val="single" w:sz="2" w:space="0" w:color="D9D9E3"/>
                    <w:bottom w:val="single" w:sz="2" w:space="0" w:color="D9D9E3"/>
                    <w:right w:val="single" w:sz="2" w:space="0" w:color="D9D9E3"/>
                  </w:divBdr>
                  <w:divsChild>
                    <w:div w:id="1744716692">
                      <w:marLeft w:val="0"/>
                      <w:marRight w:val="0"/>
                      <w:marTop w:val="0"/>
                      <w:marBottom w:val="0"/>
                      <w:divBdr>
                        <w:top w:val="single" w:sz="2" w:space="0" w:color="D9D9E3"/>
                        <w:left w:val="single" w:sz="2" w:space="0" w:color="D9D9E3"/>
                        <w:bottom w:val="single" w:sz="2" w:space="0" w:color="D9D9E3"/>
                        <w:right w:val="single" w:sz="2" w:space="0" w:color="D9D9E3"/>
                      </w:divBdr>
                      <w:divsChild>
                        <w:div w:id="1241330804">
                          <w:marLeft w:val="0"/>
                          <w:marRight w:val="0"/>
                          <w:marTop w:val="0"/>
                          <w:marBottom w:val="0"/>
                          <w:divBdr>
                            <w:top w:val="single" w:sz="2" w:space="0" w:color="D9D9E3"/>
                            <w:left w:val="single" w:sz="2" w:space="0" w:color="D9D9E3"/>
                            <w:bottom w:val="single" w:sz="2" w:space="0" w:color="D9D9E3"/>
                            <w:right w:val="single" w:sz="2" w:space="0" w:color="D9D9E3"/>
                          </w:divBdr>
                          <w:divsChild>
                            <w:div w:id="7932104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12295181">
      <w:bodyDiv w:val="1"/>
      <w:marLeft w:val="0"/>
      <w:marRight w:val="0"/>
      <w:marTop w:val="0"/>
      <w:marBottom w:val="0"/>
      <w:divBdr>
        <w:top w:val="none" w:sz="0" w:space="0" w:color="auto"/>
        <w:left w:val="none" w:sz="0" w:space="0" w:color="auto"/>
        <w:bottom w:val="none" w:sz="0" w:space="0" w:color="auto"/>
        <w:right w:val="none" w:sz="0" w:space="0" w:color="auto"/>
      </w:divBdr>
    </w:div>
    <w:div w:id="314191679">
      <w:bodyDiv w:val="1"/>
      <w:marLeft w:val="0"/>
      <w:marRight w:val="0"/>
      <w:marTop w:val="0"/>
      <w:marBottom w:val="0"/>
      <w:divBdr>
        <w:top w:val="none" w:sz="0" w:space="0" w:color="auto"/>
        <w:left w:val="none" w:sz="0" w:space="0" w:color="auto"/>
        <w:bottom w:val="none" w:sz="0" w:space="0" w:color="auto"/>
        <w:right w:val="none" w:sz="0" w:space="0" w:color="auto"/>
      </w:divBdr>
    </w:div>
    <w:div w:id="319237466">
      <w:bodyDiv w:val="1"/>
      <w:marLeft w:val="0"/>
      <w:marRight w:val="0"/>
      <w:marTop w:val="0"/>
      <w:marBottom w:val="0"/>
      <w:divBdr>
        <w:top w:val="none" w:sz="0" w:space="0" w:color="auto"/>
        <w:left w:val="none" w:sz="0" w:space="0" w:color="auto"/>
        <w:bottom w:val="none" w:sz="0" w:space="0" w:color="auto"/>
        <w:right w:val="none" w:sz="0" w:space="0" w:color="auto"/>
      </w:divBdr>
      <w:divsChild>
        <w:div w:id="918904041">
          <w:marLeft w:val="0"/>
          <w:marRight w:val="0"/>
          <w:marTop w:val="0"/>
          <w:marBottom w:val="0"/>
          <w:divBdr>
            <w:top w:val="single" w:sz="2" w:space="0" w:color="D9D9E3"/>
            <w:left w:val="single" w:sz="2" w:space="0" w:color="D9D9E3"/>
            <w:bottom w:val="single" w:sz="2" w:space="0" w:color="D9D9E3"/>
            <w:right w:val="single" w:sz="2" w:space="0" w:color="D9D9E3"/>
          </w:divBdr>
          <w:divsChild>
            <w:div w:id="819810548">
              <w:marLeft w:val="0"/>
              <w:marRight w:val="0"/>
              <w:marTop w:val="0"/>
              <w:marBottom w:val="0"/>
              <w:divBdr>
                <w:top w:val="single" w:sz="2" w:space="0" w:color="D9D9E3"/>
                <w:left w:val="single" w:sz="2" w:space="0" w:color="D9D9E3"/>
                <w:bottom w:val="single" w:sz="2" w:space="0" w:color="D9D9E3"/>
                <w:right w:val="single" w:sz="2" w:space="0" w:color="D9D9E3"/>
              </w:divBdr>
              <w:divsChild>
                <w:div w:id="733628569">
                  <w:marLeft w:val="0"/>
                  <w:marRight w:val="0"/>
                  <w:marTop w:val="0"/>
                  <w:marBottom w:val="0"/>
                  <w:divBdr>
                    <w:top w:val="single" w:sz="2" w:space="0" w:color="D9D9E3"/>
                    <w:left w:val="single" w:sz="2" w:space="0" w:color="D9D9E3"/>
                    <w:bottom w:val="single" w:sz="2" w:space="0" w:color="D9D9E3"/>
                    <w:right w:val="single" w:sz="2" w:space="0" w:color="D9D9E3"/>
                  </w:divBdr>
                  <w:divsChild>
                    <w:div w:id="791289419">
                      <w:marLeft w:val="0"/>
                      <w:marRight w:val="0"/>
                      <w:marTop w:val="0"/>
                      <w:marBottom w:val="0"/>
                      <w:divBdr>
                        <w:top w:val="single" w:sz="2" w:space="0" w:color="D9D9E3"/>
                        <w:left w:val="single" w:sz="2" w:space="0" w:color="D9D9E3"/>
                        <w:bottom w:val="single" w:sz="2" w:space="0" w:color="D9D9E3"/>
                        <w:right w:val="single" w:sz="2" w:space="0" w:color="D9D9E3"/>
                      </w:divBdr>
                      <w:divsChild>
                        <w:div w:id="2062054182">
                          <w:marLeft w:val="0"/>
                          <w:marRight w:val="0"/>
                          <w:marTop w:val="0"/>
                          <w:marBottom w:val="0"/>
                          <w:divBdr>
                            <w:top w:val="single" w:sz="2" w:space="0" w:color="auto"/>
                            <w:left w:val="single" w:sz="2" w:space="0" w:color="auto"/>
                            <w:bottom w:val="single" w:sz="6" w:space="0" w:color="auto"/>
                            <w:right w:val="single" w:sz="2" w:space="0" w:color="auto"/>
                          </w:divBdr>
                          <w:divsChild>
                            <w:div w:id="1276447798">
                              <w:marLeft w:val="0"/>
                              <w:marRight w:val="0"/>
                              <w:marTop w:val="100"/>
                              <w:marBottom w:val="100"/>
                              <w:divBdr>
                                <w:top w:val="single" w:sz="2" w:space="0" w:color="D9D9E3"/>
                                <w:left w:val="single" w:sz="2" w:space="0" w:color="D9D9E3"/>
                                <w:bottom w:val="single" w:sz="2" w:space="0" w:color="D9D9E3"/>
                                <w:right w:val="single" w:sz="2" w:space="0" w:color="D9D9E3"/>
                              </w:divBdr>
                              <w:divsChild>
                                <w:div w:id="1982804043">
                                  <w:marLeft w:val="0"/>
                                  <w:marRight w:val="0"/>
                                  <w:marTop w:val="0"/>
                                  <w:marBottom w:val="0"/>
                                  <w:divBdr>
                                    <w:top w:val="single" w:sz="2" w:space="0" w:color="D9D9E3"/>
                                    <w:left w:val="single" w:sz="2" w:space="0" w:color="D9D9E3"/>
                                    <w:bottom w:val="single" w:sz="2" w:space="0" w:color="D9D9E3"/>
                                    <w:right w:val="single" w:sz="2" w:space="0" w:color="D9D9E3"/>
                                  </w:divBdr>
                                  <w:divsChild>
                                    <w:div w:id="1904560002">
                                      <w:marLeft w:val="0"/>
                                      <w:marRight w:val="0"/>
                                      <w:marTop w:val="0"/>
                                      <w:marBottom w:val="0"/>
                                      <w:divBdr>
                                        <w:top w:val="single" w:sz="2" w:space="0" w:color="D9D9E3"/>
                                        <w:left w:val="single" w:sz="2" w:space="0" w:color="D9D9E3"/>
                                        <w:bottom w:val="single" w:sz="2" w:space="0" w:color="D9D9E3"/>
                                        <w:right w:val="single" w:sz="2" w:space="0" w:color="D9D9E3"/>
                                      </w:divBdr>
                                      <w:divsChild>
                                        <w:div w:id="768357900">
                                          <w:marLeft w:val="0"/>
                                          <w:marRight w:val="0"/>
                                          <w:marTop w:val="0"/>
                                          <w:marBottom w:val="0"/>
                                          <w:divBdr>
                                            <w:top w:val="single" w:sz="2" w:space="0" w:color="D9D9E3"/>
                                            <w:left w:val="single" w:sz="2" w:space="0" w:color="D9D9E3"/>
                                            <w:bottom w:val="single" w:sz="2" w:space="0" w:color="D9D9E3"/>
                                            <w:right w:val="single" w:sz="2" w:space="0" w:color="D9D9E3"/>
                                          </w:divBdr>
                                          <w:divsChild>
                                            <w:div w:id="7645019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64824512">
          <w:marLeft w:val="0"/>
          <w:marRight w:val="0"/>
          <w:marTop w:val="0"/>
          <w:marBottom w:val="0"/>
          <w:divBdr>
            <w:top w:val="none" w:sz="0" w:space="0" w:color="auto"/>
            <w:left w:val="none" w:sz="0" w:space="0" w:color="auto"/>
            <w:bottom w:val="none" w:sz="0" w:space="0" w:color="auto"/>
            <w:right w:val="none" w:sz="0" w:space="0" w:color="auto"/>
          </w:divBdr>
        </w:div>
      </w:divsChild>
    </w:div>
    <w:div w:id="344019052">
      <w:bodyDiv w:val="1"/>
      <w:marLeft w:val="0"/>
      <w:marRight w:val="0"/>
      <w:marTop w:val="0"/>
      <w:marBottom w:val="0"/>
      <w:divBdr>
        <w:top w:val="none" w:sz="0" w:space="0" w:color="auto"/>
        <w:left w:val="none" w:sz="0" w:space="0" w:color="auto"/>
        <w:bottom w:val="none" w:sz="0" w:space="0" w:color="auto"/>
        <w:right w:val="none" w:sz="0" w:space="0" w:color="auto"/>
      </w:divBdr>
      <w:divsChild>
        <w:div w:id="70658215">
          <w:marLeft w:val="0"/>
          <w:marRight w:val="0"/>
          <w:marTop w:val="0"/>
          <w:marBottom w:val="0"/>
          <w:divBdr>
            <w:top w:val="single" w:sz="2" w:space="0" w:color="auto"/>
            <w:left w:val="single" w:sz="2" w:space="0" w:color="auto"/>
            <w:bottom w:val="single" w:sz="6" w:space="0" w:color="auto"/>
            <w:right w:val="single" w:sz="2" w:space="0" w:color="auto"/>
          </w:divBdr>
          <w:divsChild>
            <w:div w:id="1897426418">
              <w:marLeft w:val="0"/>
              <w:marRight w:val="0"/>
              <w:marTop w:val="100"/>
              <w:marBottom w:val="100"/>
              <w:divBdr>
                <w:top w:val="single" w:sz="2" w:space="0" w:color="D9D9E3"/>
                <w:left w:val="single" w:sz="2" w:space="0" w:color="D9D9E3"/>
                <w:bottom w:val="single" w:sz="2" w:space="0" w:color="D9D9E3"/>
                <w:right w:val="single" w:sz="2" w:space="0" w:color="D9D9E3"/>
              </w:divBdr>
              <w:divsChild>
                <w:div w:id="49885497">
                  <w:marLeft w:val="0"/>
                  <w:marRight w:val="0"/>
                  <w:marTop w:val="0"/>
                  <w:marBottom w:val="0"/>
                  <w:divBdr>
                    <w:top w:val="single" w:sz="2" w:space="0" w:color="D9D9E3"/>
                    <w:left w:val="single" w:sz="2" w:space="0" w:color="D9D9E3"/>
                    <w:bottom w:val="single" w:sz="2" w:space="0" w:color="D9D9E3"/>
                    <w:right w:val="single" w:sz="2" w:space="0" w:color="D9D9E3"/>
                  </w:divBdr>
                  <w:divsChild>
                    <w:div w:id="212471018">
                      <w:marLeft w:val="0"/>
                      <w:marRight w:val="0"/>
                      <w:marTop w:val="0"/>
                      <w:marBottom w:val="0"/>
                      <w:divBdr>
                        <w:top w:val="single" w:sz="2" w:space="0" w:color="D9D9E3"/>
                        <w:left w:val="single" w:sz="2" w:space="0" w:color="D9D9E3"/>
                        <w:bottom w:val="single" w:sz="2" w:space="0" w:color="D9D9E3"/>
                        <w:right w:val="single" w:sz="2" w:space="0" w:color="D9D9E3"/>
                      </w:divBdr>
                      <w:divsChild>
                        <w:div w:id="484665742">
                          <w:marLeft w:val="0"/>
                          <w:marRight w:val="0"/>
                          <w:marTop w:val="0"/>
                          <w:marBottom w:val="0"/>
                          <w:divBdr>
                            <w:top w:val="single" w:sz="2" w:space="0" w:color="D9D9E3"/>
                            <w:left w:val="single" w:sz="2" w:space="0" w:color="D9D9E3"/>
                            <w:bottom w:val="single" w:sz="2" w:space="0" w:color="D9D9E3"/>
                            <w:right w:val="single" w:sz="2" w:space="0" w:color="D9D9E3"/>
                          </w:divBdr>
                          <w:divsChild>
                            <w:div w:id="13100193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340620">
          <w:marLeft w:val="0"/>
          <w:marRight w:val="0"/>
          <w:marTop w:val="0"/>
          <w:marBottom w:val="0"/>
          <w:divBdr>
            <w:top w:val="single" w:sz="2" w:space="0" w:color="auto"/>
            <w:left w:val="single" w:sz="2" w:space="0" w:color="auto"/>
            <w:bottom w:val="single" w:sz="6" w:space="0" w:color="auto"/>
            <w:right w:val="single" w:sz="2" w:space="0" w:color="auto"/>
          </w:divBdr>
          <w:divsChild>
            <w:div w:id="1642268285">
              <w:marLeft w:val="0"/>
              <w:marRight w:val="0"/>
              <w:marTop w:val="100"/>
              <w:marBottom w:val="100"/>
              <w:divBdr>
                <w:top w:val="single" w:sz="2" w:space="0" w:color="D9D9E3"/>
                <w:left w:val="single" w:sz="2" w:space="0" w:color="D9D9E3"/>
                <w:bottom w:val="single" w:sz="2" w:space="0" w:color="D9D9E3"/>
                <w:right w:val="single" w:sz="2" w:space="0" w:color="D9D9E3"/>
              </w:divBdr>
              <w:divsChild>
                <w:div w:id="63917178">
                  <w:marLeft w:val="0"/>
                  <w:marRight w:val="0"/>
                  <w:marTop w:val="0"/>
                  <w:marBottom w:val="0"/>
                  <w:divBdr>
                    <w:top w:val="single" w:sz="2" w:space="0" w:color="D9D9E3"/>
                    <w:left w:val="single" w:sz="2" w:space="0" w:color="D9D9E3"/>
                    <w:bottom w:val="single" w:sz="2" w:space="0" w:color="D9D9E3"/>
                    <w:right w:val="single" w:sz="2" w:space="0" w:color="D9D9E3"/>
                  </w:divBdr>
                  <w:divsChild>
                    <w:div w:id="3965193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036535413">
                  <w:marLeft w:val="0"/>
                  <w:marRight w:val="0"/>
                  <w:marTop w:val="0"/>
                  <w:marBottom w:val="0"/>
                  <w:divBdr>
                    <w:top w:val="single" w:sz="2" w:space="0" w:color="D9D9E3"/>
                    <w:left w:val="single" w:sz="2" w:space="0" w:color="D9D9E3"/>
                    <w:bottom w:val="single" w:sz="2" w:space="0" w:color="D9D9E3"/>
                    <w:right w:val="single" w:sz="2" w:space="0" w:color="D9D9E3"/>
                  </w:divBdr>
                  <w:divsChild>
                    <w:div w:id="656687492">
                      <w:marLeft w:val="0"/>
                      <w:marRight w:val="0"/>
                      <w:marTop w:val="0"/>
                      <w:marBottom w:val="0"/>
                      <w:divBdr>
                        <w:top w:val="single" w:sz="2" w:space="0" w:color="D9D9E3"/>
                        <w:left w:val="single" w:sz="2" w:space="0" w:color="D9D9E3"/>
                        <w:bottom w:val="single" w:sz="2" w:space="0" w:color="D9D9E3"/>
                        <w:right w:val="single" w:sz="2" w:space="0" w:color="D9D9E3"/>
                      </w:divBdr>
                      <w:divsChild>
                        <w:div w:id="19131525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60496623">
          <w:marLeft w:val="0"/>
          <w:marRight w:val="0"/>
          <w:marTop w:val="0"/>
          <w:marBottom w:val="0"/>
          <w:divBdr>
            <w:top w:val="single" w:sz="2" w:space="0" w:color="auto"/>
            <w:left w:val="single" w:sz="2" w:space="0" w:color="auto"/>
            <w:bottom w:val="single" w:sz="6" w:space="0" w:color="auto"/>
            <w:right w:val="single" w:sz="2" w:space="0" w:color="auto"/>
          </w:divBdr>
          <w:divsChild>
            <w:div w:id="1084885242">
              <w:marLeft w:val="0"/>
              <w:marRight w:val="0"/>
              <w:marTop w:val="100"/>
              <w:marBottom w:val="100"/>
              <w:divBdr>
                <w:top w:val="single" w:sz="2" w:space="0" w:color="D9D9E3"/>
                <w:left w:val="single" w:sz="2" w:space="0" w:color="D9D9E3"/>
                <w:bottom w:val="single" w:sz="2" w:space="0" w:color="D9D9E3"/>
                <w:right w:val="single" w:sz="2" w:space="0" w:color="D9D9E3"/>
              </w:divBdr>
              <w:divsChild>
                <w:div w:id="601188598">
                  <w:marLeft w:val="0"/>
                  <w:marRight w:val="0"/>
                  <w:marTop w:val="0"/>
                  <w:marBottom w:val="0"/>
                  <w:divBdr>
                    <w:top w:val="single" w:sz="2" w:space="0" w:color="D9D9E3"/>
                    <w:left w:val="single" w:sz="2" w:space="0" w:color="D9D9E3"/>
                    <w:bottom w:val="single" w:sz="2" w:space="0" w:color="D9D9E3"/>
                    <w:right w:val="single" w:sz="2" w:space="0" w:color="D9D9E3"/>
                  </w:divBdr>
                  <w:divsChild>
                    <w:div w:id="1166941033">
                      <w:marLeft w:val="0"/>
                      <w:marRight w:val="0"/>
                      <w:marTop w:val="0"/>
                      <w:marBottom w:val="0"/>
                      <w:divBdr>
                        <w:top w:val="single" w:sz="2" w:space="0" w:color="D9D9E3"/>
                        <w:left w:val="single" w:sz="2" w:space="0" w:color="D9D9E3"/>
                        <w:bottom w:val="single" w:sz="2" w:space="0" w:color="D9D9E3"/>
                        <w:right w:val="single" w:sz="2" w:space="0" w:color="D9D9E3"/>
                      </w:divBdr>
                      <w:divsChild>
                        <w:div w:id="831795806">
                          <w:marLeft w:val="0"/>
                          <w:marRight w:val="0"/>
                          <w:marTop w:val="0"/>
                          <w:marBottom w:val="0"/>
                          <w:divBdr>
                            <w:top w:val="single" w:sz="2" w:space="0" w:color="D9D9E3"/>
                            <w:left w:val="single" w:sz="2" w:space="0" w:color="D9D9E3"/>
                            <w:bottom w:val="single" w:sz="2" w:space="0" w:color="D9D9E3"/>
                            <w:right w:val="single" w:sz="2" w:space="0" w:color="D9D9E3"/>
                          </w:divBdr>
                          <w:divsChild>
                            <w:div w:id="16588737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47488804">
      <w:bodyDiv w:val="1"/>
      <w:marLeft w:val="0"/>
      <w:marRight w:val="0"/>
      <w:marTop w:val="0"/>
      <w:marBottom w:val="0"/>
      <w:divBdr>
        <w:top w:val="none" w:sz="0" w:space="0" w:color="auto"/>
        <w:left w:val="none" w:sz="0" w:space="0" w:color="auto"/>
        <w:bottom w:val="none" w:sz="0" w:space="0" w:color="auto"/>
        <w:right w:val="none" w:sz="0" w:space="0" w:color="auto"/>
      </w:divBdr>
    </w:div>
    <w:div w:id="466975854">
      <w:bodyDiv w:val="1"/>
      <w:marLeft w:val="0"/>
      <w:marRight w:val="0"/>
      <w:marTop w:val="0"/>
      <w:marBottom w:val="0"/>
      <w:divBdr>
        <w:top w:val="none" w:sz="0" w:space="0" w:color="auto"/>
        <w:left w:val="none" w:sz="0" w:space="0" w:color="auto"/>
        <w:bottom w:val="none" w:sz="0" w:space="0" w:color="auto"/>
        <w:right w:val="none" w:sz="0" w:space="0" w:color="auto"/>
      </w:divBdr>
      <w:divsChild>
        <w:div w:id="1983002918">
          <w:marLeft w:val="0"/>
          <w:marRight w:val="0"/>
          <w:marTop w:val="0"/>
          <w:marBottom w:val="0"/>
          <w:divBdr>
            <w:top w:val="single" w:sz="2" w:space="0" w:color="auto"/>
            <w:left w:val="single" w:sz="2" w:space="0" w:color="auto"/>
            <w:bottom w:val="single" w:sz="6" w:space="0" w:color="auto"/>
            <w:right w:val="single" w:sz="2" w:space="0" w:color="auto"/>
          </w:divBdr>
          <w:divsChild>
            <w:div w:id="2117750085">
              <w:marLeft w:val="0"/>
              <w:marRight w:val="0"/>
              <w:marTop w:val="100"/>
              <w:marBottom w:val="100"/>
              <w:divBdr>
                <w:top w:val="single" w:sz="2" w:space="0" w:color="D9D9E3"/>
                <w:left w:val="single" w:sz="2" w:space="0" w:color="D9D9E3"/>
                <w:bottom w:val="single" w:sz="2" w:space="0" w:color="D9D9E3"/>
                <w:right w:val="single" w:sz="2" w:space="0" w:color="D9D9E3"/>
              </w:divBdr>
              <w:divsChild>
                <w:div w:id="2133010114">
                  <w:marLeft w:val="0"/>
                  <w:marRight w:val="0"/>
                  <w:marTop w:val="0"/>
                  <w:marBottom w:val="0"/>
                  <w:divBdr>
                    <w:top w:val="single" w:sz="2" w:space="0" w:color="D9D9E3"/>
                    <w:left w:val="single" w:sz="2" w:space="0" w:color="D9D9E3"/>
                    <w:bottom w:val="single" w:sz="2" w:space="0" w:color="D9D9E3"/>
                    <w:right w:val="single" w:sz="2" w:space="0" w:color="D9D9E3"/>
                  </w:divBdr>
                  <w:divsChild>
                    <w:div w:id="518861607">
                      <w:marLeft w:val="0"/>
                      <w:marRight w:val="0"/>
                      <w:marTop w:val="0"/>
                      <w:marBottom w:val="0"/>
                      <w:divBdr>
                        <w:top w:val="single" w:sz="2" w:space="0" w:color="D9D9E3"/>
                        <w:left w:val="single" w:sz="2" w:space="0" w:color="D9D9E3"/>
                        <w:bottom w:val="single" w:sz="2" w:space="0" w:color="D9D9E3"/>
                        <w:right w:val="single" w:sz="2" w:space="0" w:color="D9D9E3"/>
                      </w:divBdr>
                      <w:divsChild>
                        <w:div w:id="1095594099">
                          <w:marLeft w:val="0"/>
                          <w:marRight w:val="0"/>
                          <w:marTop w:val="0"/>
                          <w:marBottom w:val="0"/>
                          <w:divBdr>
                            <w:top w:val="single" w:sz="2" w:space="0" w:color="D9D9E3"/>
                            <w:left w:val="single" w:sz="2" w:space="0" w:color="D9D9E3"/>
                            <w:bottom w:val="single" w:sz="2" w:space="0" w:color="D9D9E3"/>
                            <w:right w:val="single" w:sz="2" w:space="0" w:color="D9D9E3"/>
                          </w:divBdr>
                          <w:divsChild>
                            <w:div w:id="18499085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643462600">
          <w:marLeft w:val="0"/>
          <w:marRight w:val="0"/>
          <w:marTop w:val="0"/>
          <w:marBottom w:val="0"/>
          <w:divBdr>
            <w:top w:val="single" w:sz="2" w:space="0" w:color="auto"/>
            <w:left w:val="single" w:sz="2" w:space="0" w:color="auto"/>
            <w:bottom w:val="single" w:sz="6" w:space="0" w:color="auto"/>
            <w:right w:val="single" w:sz="2" w:space="0" w:color="auto"/>
          </w:divBdr>
          <w:divsChild>
            <w:div w:id="695615064">
              <w:marLeft w:val="0"/>
              <w:marRight w:val="0"/>
              <w:marTop w:val="100"/>
              <w:marBottom w:val="100"/>
              <w:divBdr>
                <w:top w:val="single" w:sz="2" w:space="0" w:color="D9D9E3"/>
                <w:left w:val="single" w:sz="2" w:space="0" w:color="D9D9E3"/>
                <w:bottom w:val="single" w:sz="2" w:space="0" w:color="D9D9E3"/>
                <w:right w:val="single" w:sz="2" w:space="0" w:color="D9D9E3"/>
              </w:divBdr>
              <w:divsChild>
                <w:div w:id="2029717128">
                  <w:marLeft w:val="0"/>
                  <w:marRight w:val="0"/>
                  <w:marTop w:val="0"/>
                  <w:marBottom w:val="0"/>
                  <w:divBdr>
                    <w:top w:val="single" w:sz="2" w:space="0" w:color="D9D9E3"/>
                    <w:left w:val="single" w:sz="2" w:space="0" w:color="D9D9E3"/>
                    <w:bottom w:val="single" w:sz="2" w:space="0" w:color="D9D9E3"/>
                    <w:right w:val="single" w:sz="2" w:space="0" w:color="D9D9E3"/>
                  </w:divBdr>
                  <w:divsChild>
                    <w:div w:id="1751163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46631927">
                  <w:marLeft w:val="0"/>
                  <w:marRight w:val="0"/>
                  <w:marTop w:val="0"/>
                  <w:marBottom w:val="0"/>
                  <w:divBdr>
                    <w:top w:val="single" w:sz="2" w:space="0" w:color="D9D9E3"/>
                    <w:left w:val="single" w:sz="2" w:space="0" w:color="D9D9E3"/>
                    <w:bottom w:val="single" w:sz="2" w:space="0" w:color="D9D9E3"/>
                    <w:right w:val="single" w:sz="2" w:space="0" w:color="D9D9E3"/>
                  </w:divBdr>
                  <w:divsChild>
                    <w:div w:id="102848620">
                      <w:marLeft w:val="0"/>
                      <w:marRight w:val="0"/>
                      <w:marTop w:val="0"/>
                      <w:marBottom w:val="0"/>
                      <w:divBdr>
                        <w:top w:val="single" w:sz="2" w:space="0" w:color="D9D9E3"/>
                        <w:left w:val="single" w:sz="2" w:space="0" w:color="D9D9E3"/>
                        <w:bottom w:val="single" w:sz="2" w:space="0" w:color="D9D9E3"/>
                        <w:right w:val="single" w:sz="2" w:space="0" w:color="D9D9E3"/>
                      </w:divBdr>
                      <w:divsChild>
                        <w:div w:id="7120745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77920218">
          <w:marLeft w:val="0"/>
          <w:marRight w:val="0"/>
          <w:marTop w:val="0"/>
          <w:marBottom w:val="0"/>
          <w:divBdr>
            <w:top w:val="single" w:sz="2" w:space="0" w:color="auto"/>
            <w:left w:val="single" w:sz="2" w:space="0" w:color="auto"/>
            <w:bottom w:val="single" w:sz="6" w:space="0" w:color="auto"/>
            <w:right w:val="single" w:sz="2" w:space="0" w:color="auto"/>
          </w:divBdr>
          <w:divsChild>
            <w:div w:id="1356226472">
              <w:marLeft w:val="0"/>
              <w:marRight w:val="0"/>
              <w:marTop w:val="100"/>
              <w:marBottom w:val="100"/>
              <w:divBdr>
                <w:top w:val="single" w:sz="2" w:space="0" w:color="D9D9E3"/>
                <w:left w:val="single" w:sz="2" w:space="0" w:color="D9D9E3"/>
                <w:bottom w:val="single" w:sz="2" w:space="0" w:color="D9D9E3"/>
                <w:right w:val="single" w:sz="2" w:space="0" w:color="D9D9E3"/>
              </w:divBdr>
              <w:divsChild>
                <w:div w:id="220362472">
                  <w:marLeft w:val="0"/>
                  <w:marRight w:val="0"/>
                  <w:marTop w:val="0"/>
                  <w:marBottom w:val="0"/>
                  <w:divBdr>
                    <w:top w:val="single" w:sz="2" w:space="0" w:color="D9D9E3"/>
                    <w:left w:val="single" w:sz="2" w:space="0" w:color="D9D9E3"/>
                    <w:bottom w:val="single" w:sz="2" w:space="0" w:color="D9D9E3"/>
                    <w:right w:val="single" w:sz="2" w:space="0" w:color="D9D9E3"/>
                  </w:divBdr>
                  <w:divsChild>
                    <w:div w:id="1698702933">
                      <w:marLeft w:val="0"/>
                      <w:marRight w:val="0"/>
                      <w:marTop w:val="0"/>
                      <w:marBottom w:val="0"/>
                      <w:divBdr>
                        <w:top w:val="single" w:sz="2" w:space="0" w:color="D9D9E3"/>
                        <w:left w:val="single" w:sz="2" w:space="0" w:color="D9D9E3"/>
                        <w:bottom w:val="single" w:sz="2" w:space="0" w:color="D9D9E3"/>
                        <w:right w:val="single" w:sz="2" w:space="0" w:color="D9D9E3"/>
                      </w:divBdr>
                      <w:divsChild>
                        <w:div w:id="1770199691">
                          <w:marLeft w:val="0"/>
                          <w:marRight w:val="0"/>
                          <w:marTop w:val="0"/>
                          <w:marBottom w:val="0"/>
                          <w:divBdr>
                            <w:top w:val="single" w:sz="2" w:space="0" w:color="D9D9E3"/>
                            <w:left w:val="single" w:sz="2" w:space="0" w:color="D9D9E3"/>
                            <w:bottom w:val="single" w:sz="2" w:space="0" w:color="D9D9E3"/>
                            <w:right w:val="single" w:sz="2" w:space="0" w:color="D9D9E3"/>
                          </w:divBdr>
                          <w:divsChild>
                            <w:div w:id="8956289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57002847">
          <w:marLeft w:val="0"/>
          <w:marRight w:val="0"/>
          <w:marTop w:val="0"/>
          <w:marBottom w:val="0"/>
          <w:divBdr>
            <w:top w:val="single" w:sz="2" w:space="0" w:color="auto"/>
            <w:left w:val="single" w:sz="2" w:space="0" w:color="auto"/>
            <w:bottom w:val="single" w:sz="6" w:space="0" w:color="auto"/>
            <w:right w:val="single" w:sz="2" w:space="0" w:color="auto"/>
          </w:divBdr>
          <w:divsChild>
            <w:div w:id="1610232493">
              <w:marLeft w:val="0"/>
              <w:marRight w:val="0"/>
              <w:marTop w:val="100"/>
              <w:marBottom w:val="100"/>
              <w:divBdr>
                <w:top w:val="single" w:sz="2" w:space="0" w:color="D9D9E3"/>
                <w:left w:val="single" w:sz="2" w:space="0" w:color="D9D9E3"/>
                <w:bottom w:val="single" w:sz="2" w:space="0" w:color="D9D9E3"/>
                <w:right w:val="single" w:sz="2" w:space="0" w:color="D9D9E3"/>
              </w:divBdr>
              <w:divsChild>
                <w:div w:id="322666463">
                  <w:marLeft w:val="0"/>
                  <w:marRight w:val="0"/>
                  <w:marTop w:val="0"/>
                  <w:marBottom w:val="0"/>
                  <w:divBdr>
                    <w:top w:val="single" w:sz="2" w:space="0" w:color="D9D9E3"/>
                    <w:left w:val="single" w:sz="2" w:space="0" w:color="D9D9E3"/>
                    <w:bottom w:val="single" w:sz="2" w:space="0" w:color="D9D9E3"/>
                    <w:right w:val="single" w:sz="2" w:space="0" w:color="D9D9E3"/>
                  </w:divBdr>
                  <w:divsChild>
                    <w:div w:id="8734232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00000043">
                  <w:marLeft w:val="0"/>
                  <w:marRight w:val="0"/>
                  <w:marTop w:val="0"/>
                  <w:marBottom w:val="0"/>
                  <w:divBdr>
                    <w:top w:val="single" w:sz="2" w:space="0" w:color="D9D9E3"/>
                    <w:left w:val="single" w:sz="2" w:space="0" w:color="D9D9E3"/>
                    <w:bottom w:val="single" w:sz="2" w:space="0" w:color="D9D9E3"/>
                    <w:right w:val="single" w:sz="2" w:space="0" w:color="D9D9E3"/>
                  </w:divBdr>
                  <w:divsChild>
                    <w:div w:id="516584247">
                      <w:marLeft w:val="0"/>
                      <w:marRight w:val="0"/>
                      <w:marTop w:val="0"/>
                      <w:marBottom w:val="0"/>
                      <w:divBdr>
                        <w:top w:val="single" w:sz="2" w:space="0" w:color="D9D9E3"/>
                        <w:left w:val="single" w:sz="2" w:space="0" w:color="D9D9E3"/>
                        <w:bottom w:val="single" w:sz="2" w:space="0" w:color="D9D9E3"/>
                        <w:right w:val="single" w:sz="2" w:space="0" w:color="D9D9E3"/>
                      </w:divBdr>
                      <w:divsChild>
                        <w:div w:id="1092169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82698066">
          <w:marLeft w:val="0"/>
          <w:marRight w:val="0"/>
          <w:marTop w:val="0"/>
          <w:marBottom w:val="0"/>
          <w:divBdr>
            <w:top w:val="single" w:sz="2" w:space="0" w:color="auto"/>
            <w:left w:val="single" w:sz="2" w:space="0" w:color="auto"/>
            <w:bottom w:val="single" w:sz="6" w:space="0" w:color="auto"/>
            <w:right w:val="single" w:sz="2" w:space="0" w:color="auto"/>
          </w:divBdr>
          <w:divsChild>
            <w:div w:id="72047680">
              <w:marLeft w:val="0"/>
              <w:marRight w:val="0"/>
              <w:marTop w:val="100"/>
              <w:marBottom w:val="100"/>
              <w:divBdr>
                <w:top w:val="single" w:sz="2" w:space="0" w:color="D9D9E3"/>
                <w:left w:val="single" w:sz="2" w:space="0" w:color="D9D9E3"/>
                <w:bottom w:val="single" w:sz="2" w:space="0" w:color="D9D9E3"/>
                <w:right w:val="single" w:sz="2" w:space="0" w:color="D9D9E3"/>
              </w:divBdr>
              <w:divsChild>
                <w:div w:id="1433864863">
                  <w:marLeft w:val="0"/>
                  <w:marRight w:val="0"/>
                  <w:marTop w:val="0"/>
                  <w:marBottom w:val="0"/>
                  <w:divBdr>
                    <w:top w:val="single" w:sz="2" w:space="0" w:color="D9D9E3"/>
                    <w:left w:val="single" w:sz="2" w:space="0" w:color="D9D9E3"/>
                    <w:bottom w:val="single" w:sz="2" w:space="0" w:color="D9D9E3"/>
                    <w:right w:val="single" w:sz="2" w:space="0" w:color="D9D9E3"/>
                  </w:divBdr>
                  <w:divsChild>
                    <w:div w:id="1845705794">
                      <w:marLeft w:val="0"/>
                      <w:marRight w:val="0"/>
                      <w:marTop w:val="0"/>
                      <w:marBottom w:val="0"/>
                      <w:divBdr>
                        <w:top w:val="single" w:sz="2" w:space="0" w:color="D9D9E3"/>
                        <w:left w:val="single" w:sz="2" w:space="0" w:color="D9D9E3"/>
                        <w:bottom w:val="single" w:sz="2" w:space="0" w:color="D9D9E3"/>
                        <w:right w:val="single" w:sz="2" w:space="0" w:color="D9D9E3"/>
                      </w:divBdr>
                      <w:divsChild>
                        <w:div w:id="2067561263">
                          <w:marLeft w:val="0"/>
                          <w:marRight w:val="0"/>
                          <w:marTop w:val="0"/>
                          <w:marBottom w:val="0"/>
                          <w:divBdr>
                            <w:top w:val="single" w:sz="2" w:space="0" w:color="D9D9E3"/>
                            <w:left w:val="single" w:sz="2" w:space="0" w:color="D9D9E3"/>
                            <w:bottom w:val="single" w:sz="2" w:space="0" w:color="D9D9E3"/>
                            <w:right w:val="single" w:sz="2" w:space="0" w:color="D9D9E3"/>
                          </w:divBdr>
                          <w:divsChild>
                            <w:div w:id="7030187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37879014">
          <w:marLeft w:val="0"/>
          <w:marRight w:val="0"/>
          <w:marTop w:val="0"/>
          <w:marBottom w:val="0"/>
          <w:divBdr>
            <w:top w:val="single" w:sz="2" w:space="0" w:color="auto"/>
            <w:left w:val="single" w:sz="2" w:space="0" w:color="auto"/>
            <w:bottom w:val="single" w:sz="6" w:space="0" w:color="auto"/>
            <w:right w:val="single" w:sz="2" w:space="0" w:color="auto"/>
          </w:divBdr>
          <w:divsChild>
            <w:div w:id="1092433344">
              <w:marLeft w:val="0"/>
              <w:marRight w:val="0"/>
              <w:marTop w:val="100"/>
              <w:marBottom w:val="100"/>
              <w:divBdr>
                <w:top w:val="single" w:sz="2" w:space="0" w:color="D9D9E3"/>
                <w:left w:val="single" w:sz="2" w:space="0" w:color="D9D9E3"/>
                <w:bottom w:val="single" w:sz="2" w:space="0" w:color="D9D9E3"/>
                <w:right w:val="single" w:sz="2" w:space="0" w:color="D9D9E3"/>
              </w:divBdr>
              <w:divsChild>
                <w:div w:id="555048754">
                  <w:marLeft w:val="0"/>
                  <w:marRight w:val="0"/>
                  <w:marTop w:val="0"/>
                  <w:marBottom w:val="0"/>
                  <w:divBdr>
                    <w:top w:val="single" w:sz="2" w:space="0" w:color="D9D9E3"/>
                    <w:left w:val="single" w:sz="2" w:space="0" w:color="D9D9E3"/>
                    <w:bottom w:val="single" w:sz="2" w:space="0" w:color="D9D9E3"/>
                    <w:right w:val="single" w:sz="2" w:space="0" w:color="D9D9E3"/>
                  </w:divBdr>
                  <w:divsChild>
                    <w:div w:id="16576114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66208993">
                  <w:marLeft w:val="0"/>
                  <w:marRight w:val="0"/>
                  <w:marTop w:val="0"/>
                  <w:marBottom w:val="0"/>
                  <w:divBdr>
                    <w:top w:val="single" w:sz="2" w:space="0" w:color="D9D9E3"/>
                    <w:left w:val="single" w:sz="2" w:space="0" w:color="D9D9E3"/>
                    <w:bottom w:val="single" w:sz="2" w:space="0" w:color="D9D9E3"/>
                    <w:right w:val="single" w:sz="2" w:space="0" w:color="D9D9E3"/>
                  </w:divBdr>
                  <w:divsChild>
                    <w:div w:id="1975059092">
                      <w:marLeft w:val="0"/>
                      <w:marRight w:val="0"/>
                      <w:marTop w:val="0"/>
                      <w:marBottom w:val="0"/>
                      <w:divBdr>
                        <w:top w:val="single" w:sz="2" w:space="0" w:color="D9D9E3"/>
                        <w:left w:val="single" w:sz="2" w:space="0" w:color="D9D9E3"/>
                        <w:bottom w:val="single" w:sz="2" w:space="0" w:color="D9D9E3"/>
                        <w:right w:val="single" w:sz="2" w:space="0" w:color="D9D9E3"/>
                      </w:divBdr>
                      <w:divsChild>
                        <w:div w:id="9380213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78621899">
          <w:marLeft w:val="0"/>
          <w:marRight w:val="0"/>
          <w:marTop w:val="0"/>
          <w:marBottom w:val="0"/>
          <w:divBdr>
            <w:top w:val="single" w:sz="2" w:space="0" w:color="auto"/>
            <w:left w:val="single" w:sz="2" w:space="0" w:color="auto"/>
            <w:bottom w:val="single" w:sz="6" w:space="0" w:color="auto"/>
            <w:right w:val="single" w:sz="2" w:space="0" w:color="auto"/>
          </w:divBdr>
          <w:divsChild>
            <w:div w:id="291443532">
              <w:marLeft w:val="0"/>
              <w:marRight w:val="0"/>
              <w:marTop w:val="100"/>
              <w:marBottom w:val="100"/>
              <w:divBdr>
                <w:top w:val="single" w:sz="2" w:space="0" w:color="D9D9E3"/>
                <w:left w:val="single" w:sz="2" w:space="0" w:color="D9D9E3"/>
                <w:bottom w:val="single" w:sz="2" w:space="0" w:color="D9D9E3"/>
                <w:right w:val="single" w:sz="2" w:space="0" w:color="D9D9E3"/>
              </w:divBdr>
              <w:divsChild>
                <w:div w:id="2129546416">
                  <w:marLeft w:val="0"/>
                  <w:marRight w:val="0"/>
                  <w:marTop w:val="0"/>
                  <w:marBottom w:val="0"/>
                  <w:divBdr>
                    <w:top w:val="single" w:sz="2" w:space="0" w:color="D9D9E3"/>
                    <w:left w:val="single" w:sz="2" w:space="0" w:color="D9D9E3"/>
                    <w:bottom w:val="single" w:sz="2" w:space="0" w:color="D9D9E3"/>
                    <w:right w:val="single" w:sz="2" w:space="0" w:color="D9D9E3"/>
                  </w:divBdr>
                  <w:divsChild>
                    <w:div w:id="1567913025">
                      <w:marLeft w:val="0"/>
                      <w:marRight w:val="0"/>
                      <w:marTop w:val="0"/>
                      <w:marBottom w:val="0"/>
                      <w:divBdr>
                        <w:top w:val="single" w:sz="2" w:space="0" w:color="D9D9E3"/>
                        <w:left w:val="single" w:sz="2" w:space="0" w:color="D9D9E3"/>
                        <w:bottom w:val="single" w:sz="2" w:space="0" w:color="D9D9E3"/>
                        <w:right w:val="single" w:sz="2" w:space="0" w:color="D9D9E3"/>
                      </w:divBdr>
                      <w:divsChild>
                        <w:div w:id="1363937897">
                          <w:marLeft w:val="0"/>
                          <w:marRight w:val="0"/>
                          <w:marTop w:val="0"/>
                          <w:marBottom w:val="0"/>
                          <w:divBdr>
                            <w:top w:val="single" w:sz="2" w:space="0" w:color="D9D9E3"/>
                            <w:left w:val="single" w:sz="2" w:space="0" w:color="D9D9E3"/>
                            <w:bottom w:val="single" w:sz="2" w:space="0" w:color="D9D9E3"/>
                            <w:right w:val="single" w:sz="2" w:space="0" w:color="D9D9E3"/>
                          </w:divBdr>
                          <w:divsChild>
                            <w:div w:id="7555210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66976611">
      <w:bodyDiv w:val="1"/>
      <w:marLeft w:val="0"/>
      <w:marRight w:val="0"/>
      <w:marTop w:val="0"/>
      <w:marBottom w:val="0"/>
      <w:divBdr>
        <w:top w:val="none" w:sz="0" w:space="0" w:color="auto"/>
        <w:left w:val="none" w:sz="0" w:space="0" w:color="auto"/>
        <w:bottom w:val="none" w:sz="0" w:space="0" w:color="auto"/>
        <w:right w:val="none" w:sz="0" w:space="0" w:color="auto"/>
      </w:divBdr>
      <w:divsChild>
        <w:div w:id="614404678">
          <w:marLeft w:val="0"/>
          <w:marRight w:val="0"/>
          <w:marTop w:val="0"/>
          <w:marBottom w:val="0"/>
          <w:divBdr>
            <w:top w:val="single" w:sz="2" w:space="0" w:color="auto"/>
            <w:left w:val="single" w:sz="2" w:space="0" w:color="auto"/>
            <w:bottom w:val="single" w:sz="6" w:space="0" w:color="auto"/>
            <w:right w:val="single" w:sz="2" w:space="0" w:color="auto"/>
          </w:divBdr>
          <w:divsChild>
            <w:div w:id="72700664">
              <w:marLeft w:val="0"/>
              <w:marRight w:val="0"/>
              <w:marTop w:val="100"/>
              <w:marBottom w:val="100"/>
              <w:divBdr>
                <w:top w:val="single" w:sz="2" w:space="0" w:color="D9D9E3"/>
                <w:left w:val="single" w:sz="2" w:space="0" w:color="D9D9E3"/>
                <w:bottom w:val="single" w:sz="2" w:space="0" w:color="D9D9E3"/>
                <w:right w:val="single" w:sz="2" w:space="0" w:color="D9D9E3"/>
              </w:divBdr>
              <w:divsChild>
                <w:div w:id="1182164012">
                  <w:marLeft w:val="0"/>
                  <w:marRight w:val="0"/>
                  <w:marTop w:val="0"/>
                  <w:marBottom w:val="0"/>
                  <w:divBdr>
                    <w:top w:val="single" w:sz="2" w:space="0" w:color="D9D9E3"/>
                    <w:left w:val="single" w:sz="2" w:space="0" w:color="D9D9E3"/>
                    <w:bottom w:val="single" w:sz="2" w:space="0" w:color="D9D9E3"/>
                    <w:right w:val="single" w:sz="2" w:space="0" w:color="D9D9E3"/>
                  </w:divBdr>
                  <w:divsChild>
                    <w:div w:id="1332679486">
                      <w:marLeft w:val="0"/>
                      <w:marRight w:val="0"/>
                      <w:marTop w:val="0"/>
                      <w:marBottom w:val="0"/>
                      <w:divBdr>
                        <w:top w:val="single" w:sz="2" w:space="0" w:color="D9D9E3"/>
                        <w:left w:val="single" w:sz="2" w:space="0" w:color="D9D9E3"/>
                        <w:bottom w:val="single" w:sz="2" w:space="0" w:color="D9D9E3"/>
                        <w:right w:val="single" w:sz="2" w:space="0" w:color="D9D9E3"/>
                      </w:divBdr>
                      <w:divsChild>
                        <w:div w:id="627205713">
                          <w:marLeft w:val="0"/>
                          <w:marRight w:val="0"/>
                          <w:marTop w:val="0"/>
                          <w:marBottom w:val="0"/>
                          <w:divBdr>
                            <w:top w:val="single" w:sz="2" w:space="0" w:color="D9D9E3"/>
                            <w:left w:val="single" w:sz="2" w:space="0" w:color="D9D9E3"/>
                            <w:bottom w:val="single" w:sz="2" w:space="0" w:color="D9D9E3"/>
                            <w:right w:val="single" w:sz="2" w:space="0" w:color="D9D9E3"/>
                          </w:divBdr>
                          <w:divsChild>
                            <w:div w:id="12973760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985888580">
          <w:marLeft w:val="0"/>
          <w:marRight w:val="0"/>
          <w:marTop w:val="0"/>
          <w:marBottom w:val="0"/>
          <w:divBdr>
            <w:top w:val="single" w:sz="2" w:space="0" w:color="auto"/>
            <w:left w:val="single" w:sz="2" w:space="0" w:color="auto"/>
            <w:bottom w:val="single" w:sz="6" w:space="0" w:color="auto"/>
            <w:right w:val="single" w:sz="2" w:space="0" w:color="auto"/>
          </w:divBdr>
          <w:divsChild>
            <w:div w:id="998458099">
              <w:marLeft w:val="0"/>
              <w:marRight w:val="0"/>
              <w:marTop w:val="100"/>
              <w:marBottom w:val="100"/>
              <w:divBdr>
                <w:top w:val="single" w:sz="2" w:space="0" w:color="D9D9E3"/>
                <w:left w:val="single" w:sz="2" w:space="0" w:color="D9D9E3"/>
                <w:bottom w:val="single" w:sz="2" w:space="0" w:color="D9D9E3"/>
                <w:right w:val="single" w:sz="2" w:space="0" w:color="D9D9E3"/>
              </w:divBdr>
              <w:divsChild>
                <w:div w:id="441999643">
                  <w:marLeft w:val="0"/>
                  <w:marRight w:val="0"/>
                  <w:marTop w:val="0"/>
                  <w:marBottom w:val="0"/>
                  <w:divBdr>
                    <w:top w:val="single" w:sz="2" w:space="0" w:color="D9D9E3"/>
                    <w:left w:val="single" w:sz="2" w:space="0" w:color="D9D9E3"/>
                    <w:bottom w:val="single" w:sz="2" w:space="0" w:color="D9D9E3"/>
                    <w:right w:val="single" w:sz="2" w:space="0" w:color="D9D9E3"/>
                  </w:divBdr>
                  <w:divsChild>
                    <w:div w:id="5913567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27205401">
                  <w:marLeft w:val="0"/>
                  <w:marRight w:val="0"/>
                  <w:marTop w:val="0"/>
                  <w:marBottom w:val="0"/>
                  <w:divBdr>
                    <w:top w:val="single" w:sz="2" w:space="0" w:color="D9D9E3"/>
                    <w:left w:val="single" w:sz="2" w:space="0" w:color="D9D9E3"/>
                    <w:bottom w:val="single" w:sz="2" w:space="0" w:color="D9D9E3"/>
                    <w:right w:val="single" w:sz="2" w:space="0" w:color="D9D9E3"/>
                  </w:divBdr>
                  <w:divsChild>
                    <w:div w:id="1547789282">
                      <w:marLeft w:val="0"/>
                      <w:marRight w:val="0"/>
                      <w:marTop w:val="0"/>
                      <w:marBottom w:val="0"/>
                      <w:divBdr>
                        <w:top w:val="single" w:sz="2" w:space="0" w:color="D9D9E3"/>
                        <w:left w:val="single" w:sz="2" w:space="0" w:color="D9D9E3"/>
                        <w:bottom w:val="single" w:sz="2" w:space="0" w:color="D9D9E3"/>
                        <w:right w:val="single" w:sz="2" w:space="0" w:color="D9D9E3"/>
                      </w:divBdr>
                      <w:divsChild>
                        <w:div w:id="17368512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67516652">
          <w:marLeft w:val="0"/>
          <w:marRight w:val="0"/>
          <w:marTop w:val="0"/>
          <w:marBottom w:val="0"/>
          <w:divBdr>
            <w:top w:val="single" w:sz="2" w:space="0" w:color="auto"/>
            <w:left w:val="single" w:sz="2" w:space="0" w:color="auto"/>
            <w:bottom w:val="single" w:sz="6" w:space="0" w:color="auto"/>
            <w:right w:val="single" w:sz="2" w:space="0" w:color="auto"/>
          </w:divBdr>
          <w:divsChild>
            <w:div w:id="887954350">
              <w:marLeft w:val="0"/>
              <w:marRight w:val="0"/>
              <w:marTop w:val="100"/>
              <w:marBottom w:val="100"/>
              <w:divBdr>
                <w:top w:val="single" w:sz="2" w:space="0" w:color="D9D9E3"/>
                <w:left w:val="single" w:sz="2" w:space="0" w:color="D9D9E3"/>
                <w:bottom w:val="single" w:sz="2" w:space="0" w:color="D9D9E3"/>
                <w:right w:val="single" w:sz="2" w:space="0" w:color="D9D9E3"/>
              </w:divBdr>
              <w:divsChild>
                <w:div w:id="1343319913">
                  <w:marLeft w:val="0"/>
                  <w:marRight w:val="0"/>
                  <w:marTop w:val="0"/>
                  <w:marBottom w:val="0"/>
                  <w:divBdr>
                    <w:top w:val="single" w:sz="2" w:space="0" w:color="D9D9E3"/>
                    <w:left w:val="single" w:sz="2" w:space="0" w:color="D9D9E3"/>
                    <w:bottom w:val="single" w:sz="2" w:space="0" w:color="D9D9E3"/>
                    <w:right w:val="single" w:sz="2" w:space="0" w:color="D9D9E3"/>
                  </w:divBdr>
                  <w:divsChild>
                    <w:div w:id="1548300220">
                      <w:marLeft w:val="0"/>
                      <w:marRight w:val="0"/>
                      <w:marTop w:val="0"/>
                      <w:marBottom w:val="0"/>
                      <w:divBdr>
                        <w:top w:val="single" w:sz="2" w:space="0" w:color="D9D9E3"/>
                        <w:left w:val="single" w:sz="2" w:space="0" w:color="D9D9E3"/>
                        <w:bottom w:val="single" w:sz="2" w:space="0" w:color="D9D9E3"/>
                        <w:right w:val="single" w:sz="2" w:space="0" w:color="D9D9E3"/>
                      </w:divBdr>
                      <w:divsChild>
                        <w:div w:id="133839371">
                          <w:marLeft w:val="0"/>
                          <w:marRight w:val="0"/>
                          <w:marTop w:val="0"/>
                          <w:marBottom w:val="0"/>
                          <w:divBdr>
                            <w:top w:val="single" w:sz="2" w:space="0" w:color="D9D9E3"/>
                            <w:left w:val="single" w:sz="2" w:space="0" w:color="D9D9E3"/>
                            <w:bottom w:val="single" w:sz="2" w:space="0" w:color="D9D9E3"/>
                            <w:right w:val="single" w:sz="2" w:space="0" w:color="D9D9E3"/>
                          </w:divBdr>
                          <w:divsChild>
                            <w:div w:id="4665832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69058482">
      <w:bodyDiv w:val="1"/>
      <w:marLeft w:val="0"/>
      <w:marRight w:val="0"/>
      <w:marTop w:val="0"/>
      <w:marBottom w:val="0"/>
      <w:divBdr>
        <w:top w:val="none" w:sz="0" w:space="0" w:color="auto"/>
        <w:left w:val="none" w:sz="0" w:space="0" w:color="auto"/>
        <w:bottom w:val="none" w:sz="0" w:space="0" w:color="auto"/>
        <w:right w:val="none" w:sz="0" w:space="0" w:color="auto"/>
      </w:divBdr>
      <w:divsChild>
        <w:div w:id="575937784">
          <w:marLeft w:val="0"/>
          <w:marRight w:val="0"/>
          <w:marTop w:val="0"/>
          <w:marBottom w:val="0"/>
          <w:divBdr>
            <w:top w:val="single" w:sz="2" w:space="0" w:color="auto"/>
            <w:left w:val="single" w:sz="2" w:space="0" w:color="auto"/>
            <w:bottom w:val="single" w:sz="6" w:space="0" w:color="auto"/>
            <w:right w:val="single" w:sz="2" w:space="0" w:color="auto"/>
          </w:divBdr>
          <w:divsChild>
            <w:div w:id="24723098">
              <w:marLeft w:val="0"/>
              <w:marRight w:val="0"/>
              <w:marTop w:val="100"/>
              <w:marBottom w:val="100"/>
              <w:divBdr>
                <w:top w:val="single" w:sz="2" w:space="0" w:color="D9D9E3"/>
                <w:left w:val="single" w:sz="2" w:space="0" w:color="D9D9E3"/>
                <w:bottom w:val="single" w:sz="2" w:space="0" w:color="D9D9E3"/>
                <w:right w:val="single" w:sz="2" w:space="0" w:color="D9D9E3"/>
              </w:divBdr>
              <w:divsChild>
                <w:div w:id="1397970790">
                  <w:marLeft w:val="0"/>
                  <w:marRight w:val="0"/>
                  <w:marTop w:val="0"/>
                  <w:marBottom w:val="0"/>
                  <w:divBdr>
                    <w:top w:val="single" w:sz="2" w:space="0" w:color="D9D9E3"/>
                    <w:left w:val="single" w:sz="2" w:space="0" w:color="D9D9E3"/>
                    <w:bottom w:val="single" w:sz="2" w:space="0" w:color="D9D9E3"/>
                    <w:right w:val="single" w:sz="2" w:space="0" w:color="D9D9E3"/>
                  </w:divBdr>
                  <w:divsChild>
                    <w:div w:id="1715234191">
                      <w:marLeft w:val="0"/>
                      <w:marRight w:val="0"/>
                      <w:marTop w:val="0"/>
                      <w:marBottom w:val="0"/>
                      <w:divBdr>
                        <w:top w:val="single" w:sz="2" w:space="0" w:color="D9D9E3"/>
                        <w:left w:val="single" w:sz="2" w:space="0" w:color="D9D9E3"/>
                        <w:bottom w:val="single" w:sz="2" w:space="0" w:color="D9D9E3"/>
                        <w:right w:val="single" w:sz="2" w:space="0" w:color="D9D9E3"/>
                      </w:divBdr>
                      <w:divsChild>
                        <w:div w:id="379789050">
                          <w:marLeft w:val="0"/>
                          <w:marRight w:val="0"/>
                          <w:marTop w:val="0"/>
                          <w:marBottom w:val="0"/>
                          <w:divBdr>
                            <w:top w:val="single" w:sz="2" w:space="0" w:color="D9D9E3"/>
                            <w:left w:val="single" w:sz="2" w:space="0" w:color="D9D9E3"/>
                            <w:bottom w:val="single" w:sz="2" w:space="0" w:color="D9D9E3"/>
                            <w:right w:val="single" w:sz="2" w:space="0" w:color="D9D9E3"/>
                          </w:divBdr>
                          <w:divsChild>
                            <w:div w:id="7118107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557164916">
          <w:marLeft w:val="0"/>
          <w:marRight w:val="0"/>
          <w:marTop w:val="0"/>
          <w:marBottom w:val="0"/>
          <w:divBdr>
            <w:top w:val="single" w:sz="2" w:space="0" w:color="auto"/>
            <w:left w:val="single" w:sz="2" w:space="0" w:color="auto"/>
            <w:bottom w:val="single" w:sz="6" w:space="0" w:color="auto"/>
            <w:right w:val="single" w:sz="2" w:space="0" w:color="auto"/>
          </w:divBdr>
          <w:divsChild>
            <w:div w:id="1264652315">
              <w:marLeft w:val="0"/>
              <w:marRight w:val="0"/>
              <w:marTop w:val="100"/>
              <w:marBottom w:val="100"/>
              <w:divBdr>
                <w:top w:val="single" w:sz="2" w:space="0" w:color="D9D9E3"/>
                <w:left w:val="single" w:sz="2" w:space="0" w:color="D9D9E3"/>
                <w:bottom w:val="single" w:sz="2" w:space="0" w:color="D9D9E3"/>
                <w:right w:val="single" w:sz="2" w:space="0" w:color="D9D9E3"/>
              </w:divBdr>
              <w:divsChild>
                <w:div w:id="1586069207">
                  <w:marLeft w:val="0"/>
                  <w:marRight w:val="0"/>
                  <w:marTop w:val="0"/>
                  <w:marBottom w:val="0"/>
                  <w:divBdr>
                    <w:top w:val="single" w:sz="2" w:space="0" w:color="D9D9E3"/>
                    <w:left w:val="single" w:sz="2" w:space="0" w:color="D9D9E3"/>
                    <w:bottom w:val="single" w:sz="2" w:space="0" w:color="D9D9E3"/>
                    <w:right w:val="single" w:sz="2" w:space="0" w:color="D9D9E3"/>
                  </w:divBdr>
                  <w:divsChild>
                    <w:div w:id="16770028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975722164">
                  <w:marLeft w:val="0"/>
                  <w:marRight w:val="0"/>
                  <w:marTop w:val="0"/>
                  <w:marBottom w:val="0"/>
                  <w:divBdr>
                    <w:top w:val="single" w:sz="2" w:space="0" w:color="D9D9E3"/>
                    <w:left w:val="single" w:sz="2" w:space="0" w:color="D9D9E3"/>
                    <w:bottom w:val="single" w:sz="2" w:space="0" w:color="D9D9E3"/>
                    <w:right w:val="single" w:sz="2" w:space="0" w:color="D9D9E3"/>
                  </w:divBdr>
                  <w:divsChild>
                    <w:div w:id="916404580">
                      <w:marLeft w:val="0"/>
                      <w:marRight w:val="0"/>
                      <w:marTop w:val="0"/>
                      <w:marBottom w:val="0"/>
                      <w:divBdr>
                        <w:top w:val="single" w:sz="2" w:space="0" w:color="D9D9E3"/>
                        <w:left w:val="single" w:sz="2" w:space="0" w:color="D9D9E3"/>
                        <w:bottom w:val="single" w:sz="2" w:space="0" w:color="D9D9E3"/>
                        <w:right w:val="single" w:sz="2" w:space="0" w:color="D9D9E3"/>
                      </w:divBdr>
                      <w:divsChild>
                        <w:div w:id="7118121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35222627">
          <w:marLeft w:val="0"/>
          <w:marRight w:val="0"/>
          <w:marTop w:val="0"/>
          <w:marBottom w:val="0"/>
          <w:divBdr>
            <w:top w:val="single" w:sz="2" w:space="0" w:color="auto"/>
            <w:left w:val="single" w:sz="2" w:space="0" w:color="auto"/>
            <w:bottom w:val="single" w:sz="6" w:space="0" w:color="auto"/>
            <w:right w:val="single" w:sz="2" w:space="0" w:color="auto"/>
          </w:divBdr>
          <w:divsChild>
            <w:div w:id="1178816179">
              <w:marLeft w:val="0"/>
              <w:marRight w:val="0"/>
              <w:marTop w:val="100"/>
              <w:marBottom w:val="100"/>
              <w:divBdr>
                <w:top w:val="single" w:sz="2" w:space="0" w:color="D9D9E3"/>
                <w:left w:val="single" w:sz="2" w:space="0" w:color="D9D9E3"/>
                <w:bottom w:val="single" w:sz="2" w:space="0" w:color="D9D9E3"/>
                <w:right w:val="single" w:sz="2" w:space="0" w:color="D9D9E3"/>
              </w:divBdr>
              <w:divsChild>
                <w:div w:id="1319767409">
                  <w:marLeft w:val="0"/>
                  <w:marRight w:val="0"/>
                  <w:marTop w:val="0"/>
                  <w:marBottom w:val="0"/>
                  <w:divBdr>
                    <w:top w:val="single" w:sz="2" w:space="0" w:color="D9D9E3"/>
                    <w:left w:val="single" w:sz="2" w:space="0" w:color="D9D9E3"/>
                    <w:bottom w:val="single" w:sz="2" w:space="0" w:color="D9D9E3"/>
                    <w:right w:val="single" w:sz="2" w:space="0" w:color="D9D9E3"/>
                  </w:divBdr>
                  <w:divsChild>
                    <w:div w:id="389157141">
                      <w:marLeft w:val="0"/>
                      <w:marRight w:val="0"/>
                      <w:marTop w:val="0"/>
                      <w:marBottom w:val="0"/>
                      <w:divBdr>
                        <w:top w:val="single" w:sz="2" w:space="0" w:color="D9D9E3"/>
                        <w:left w:val="single" w:sz="2" w:space="0" w:color="D9D9E3"/>
                        <w:bottom w:val="single" w:sz="2" w:space="0" w:color="D9D9E3"/>
                        <w:right w:val="single" w:sz="2" w:space="0" w:color="D9D9E3"/>
                      </w:divBdr>
                      <w:divsChild>
                        <w:div w:id="1102066372">
                          <w:marLeft w:val="0"/>
                          <w:marRight w:val="0"/>
                          <w:marTop w:val="0"/>
                          <w:marBottom w:val="0"/>
                          <w:divBdr>
                            <w:top w:val="single" w:sz="2" w:space="0" w:color="D9D9E3"/>
                            <w:left w:val="single" w:sz="2" w:space="0" w:color="D9D9E3"/>
                            <w:bottom w:val="single" w:sz="2" w:space="0" w:color="D9D9E3"/>
                            <w:right w:val="single" w:sz="2" w:space="0" w:color="D9D9E3"/>
                          </w:divBdr>
                          <w:divsChild>
                            <w:div w:id="14705870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21015607">
      <w:bodyDiv w:val="1"/>
      <w:marLeft w:val="0"/>
      <w:marRight w:val="0"/>
      <w:marTop w:val="0"/>
      <w:marBottom w:val="0"/>
      <w:divBdr>
        <w:top w:val="none" w:sz="0" w:space="0" w:color="auto"/>
        <w:left w:val="none" w:sz="0" w:space="0" w:color="auto"/>
        <w:bottom w:val="none" w:sz="0" w:space="0" w:color="auto"/>
        <w:right w:val="none" w:sz="0" w:space="0" w:color="auto"/>
      </w:divBdr>
    </w:div>
    <w:div w:id="591279008">
      <w:bodyDiv w:val="1"/>
      <w:marLeft w:val="0"/>
      <w:marRight w:val="0"/>
      <w:marTop w:val="0"/>
      <w:marBottom w:val="0"/>
      <w:divBdr>
        <w:top w:val="none" w:sz="0" w:space="0" w:color="auto"/>
        <w:left w:val="none" w:sz="0" w:space="0" w:color="auto"/>
        <w:bottom w:val="none" w:sz="0" w:space="0" w:color="auto"/>
        <w:right w:val="none" w:sz="0" w:space="0" w:color="auto"/>
      </w:divBdr>
      <w:divsChild>
        <w:div w:id="720783182">
          <w:blockQuote w:val="1"/>
          <w:marLeft w:val="-750"/>
          <w:marRight w:val="-750"/>
          <w:marTop w:val="600"/>
          <w:marBottom w:val="600"/>
          <w:divBdr>
            <w:top w:val="single" w:sz="2" w:space="8" w:color="00D2C8"/>
            <w:left w:val="single" w:sz="18" w:space="17" w:color="00D2C8"/>
            <w:bottom w:val="single" w:sz="2" w:space="8" w:color="00D2C8"/>
            <w:right w:val="single" w:sz="2" w:space="28" w:color="00D2C8"/>
          </w:divBdr>
        </w:div>
      </w:divsChild>
    </w:div>
    <w:div w:id="645622158">
      <w:bodyDiv w:val="1"/>
      <w:marLeft w:val="0"/>
      <w:marRight w:val="0"/>
      <w:marTop w:val="0"/>
      <w:marBottom w:val="0"/>
      <w:divBdr>
        <w:top w:val="none" w:sz="0" w:space="0" w:color="auto"/>
        <w:left w:val="none" w:sz="0" w:space="0" w:color="auto"/>
        <w:bottom w:val="none" w:sz="0" w:space="0" w:color="auto"/>
        <w:right w:val="none" w:sz="0" w:space="0" w:color="auto"/>
      </w:divBdr>
    </w:div>
    <w:div w:id="717438319">
      <w:bodyDiv w:val="1"/>
      <w:marLeft w:val="0"/>
      <w:marRight w:val="0"/>
      <w:marTop w:val="0"/>
      <w:marBottom w:val="0"/>
      <w:divBdr>
        <w:top w:val="none" w:sz="0" w:space="0" w:color="auto"/>
        <w:left w:val="none" w:sz="0" w:space="0" w:color="auto"/>
        <w:bottom w:val="none" w:sz="0" w:space="0" w:color="auto"/>
        <w:right w:val="none" w:sz="0" w:space="0" w:color="auto"/>
      </w:divBdr>
    </w:div>
    <w:div w:id="803085599">
      <w:bodyDiv w:val="1"/>
      <w:marLeft w:val="0"/>
      <w:marRight w:val="0"/>
      <w:marTop w:val="0"/>
      <w:marBottom w:val="0"/>
      <w:divBdr>
        <w:top w:val="none" w:sz="0" w:space="0" w:color="auto"/>
        <w:left w:val="none" w:sz="0" w:space="0" w:color="auto"/>
        <w:bottom w:val="none" w:sz="0" w:space="0" w:color="auto"/>
        <w:right w:val="none" w:sz="0" w:space="0" w:color="auto"/>
      </w:divBdr>
      <w:divsChild>
        <w:div w:id="1491629522">
          <w:blockQuote w:val="1"/>
          <w:marLeft w:val="-750"/>
          <w:marRight w:val="-750"/>
          <w:marTop w:val="600"/>
          <w:marBottom w:val="600"/>
          <w:divBdr>
            <w:top w:val="single" w:sz="2" w:space="8" w:color="00D2C8"/>
            <w:left w:val="single" w:sz="18" w:space="17" w:color="00D2C8"/>
            <w:bottom w:val="single" w:sz="2" w:space="8" w:color="00D2C8"/>
            <w:right w:val="single" w:sz="2" w:space="28" w:color="00D2C8"/>
          </w:divBdr>
        </w:div>
      </w:divsChild>
    </w:div>
    <w:div w:id="833691747">
      <w:bodyDiv w:val="1"/>
      <w:marLeft w:val="0"/>
      <w:marRight w:val="0"/>
      <w:marTop w:val="0"/>
      <w:marBottom w:val="0"/>
      <w:divBdr>
        <w:top w:val="none" w:sz="0" w:space="0" w:color="auto"/>
        <w:left w:val="none" w:sz="0" w:space="0" w:color="auto"/>
        <w:bottom w:val="none" w:sz="0" w:space="0" w:color="auto"/>
        <w:right w:val="none" w:sz="0" w:space="0" w:color="auto"/>
      </w:divBdr>
    </w:div>
    <w:div w:id="879559589">
      <w:bodyDiv w:val="1"/>
      <w:marLeft w:val="0"/>
      <w:marRight w:val="0"/>
      <w:marTop w:val="0"/>
      <w:marBottom w:val="0"/>
      <w:divBdr>
        <w:top w:val="none" w:sz="0" w:space="0" w:color="auto"/>
        <w:left w:val="none" w:sz="0" w:space="0" w:color="auto"/>
        <w:bottom w:val="none" w:sz="0" w:space="0" w:color="auto"/>
        <w:right w:val="none" w:sz="0" w:space="0" w:color="auto"/>
      </w:divBdr>
    </w:div>
    <w:div w:id="902256731">
      <w:bodyDiv w:val="1"/>
      <w:marLeft w:val="0"/>
      <w:marRight w:val="0"/>
      <w:marTop w:val="0"/>
      <w:marBottom w:val="0"/>
      <w:divBdr>
        <w:top w:val="none" w:sz="0" w:space="0" w:color="auto"/>
        <w:left w:val="none" w:sz="0" w:space="0" w:color="auto"/>
        <w:bottom w:val="none" w:sz="0" w:space="0" w:color="auto"/>
        <w:right w:val="none" w:sz="0" w:space="0" w:color="auto"/>
      </w:divBdr>
    </w:div>
    <w:div w:id="905801758">
      <w:bodyDiv w:val="1"/>
      <w:marLeft w:val="0"/>
      <w:marRight w:val="0"/>
      <w:marTop w:val="0"/>
      <w:marBottom w:val="0"/>
      <w:divBdr>
        <w:top w:val="none" w:sz="0" w:space="0" w:color="auto"/>
        <w:left w:val="none" w:sz="0" w:space="0" w:color="auto"/>
        <w:bottom w:val="none" w:sz="0" w:space="0" w:color="auto"/>
        <w:right w:val="none" w:sz="0" w:space="0" w:color="auto"/>
      </w:divBdr>
    </w:div>
    <w:div w:id="936331198">
      <w:bodyDiv w:val="1"/>
      <w:marLeft w:val="0"/>
      <w:marRight w:val="0"/>
      <w:marTop w:val="0"/>
      <w:marBottom w:val="0"/>
      <w:divBdr>
        <w:top w:val="none" w:sz="0" w:space="0" w:color="auto"/>
        <w:left w:val="none" w:sz="0" w:space="0" w:color="auto"/>
        <w:bottom w:val="none" w:sz="0" w:space="0" w:color="auto"/>
        <w:right w:val="none" w:sz="0" w:space="0" w:color="auto"/>
      </w:divBdr>
    </w:div>
    <w:div w:id="938679041">
      <w:bodyDiv w:val="1"/>
      <w:marLeft w:val="0"/>
      <w:marRight w:val="0"/>
      <w:marTop w:val="0"/>
      <w:marBottom w:val="0"/>
      <w:divBdr>
        <w:top w:val="none" w:sz="0" w:space="0" w:color="auto"/>
        <w:left w:val="none" w:sz="0" w:space="0" w:color="auto"/>
        <w:bottom w:val="none" w:sz="0" w:space="0" w:color="auto"/>
        <w:right w:val="none" w:sz="0" w:space="0" w:color="auto"/>
      </w:divBdr>
    </w:div>
    <w:div w:id="939676226">
      <w:bodyDiv w:val="1"/>
      <w:marLeft w:val="0"/>
      <w:marRight w:val="0"/>
      <w:marTop w:val="0"/>
      <w:marBottom w:val="0"/>
      <w:divBdr>
        <w:top w:val="none" w:sz="0" w:space="0" w:color="auto"/>
        <w:left w:val="none" w:sz="0" w:space="0" w:color="auto"/>
        <w:bottom w:val="none" w:sz="0" w:space="0" w:color="auto"/>
        <w:right w:val="none" w:sz="0" w:space="0" w:color="auto"/>
      </w:divBdr>
    </w:div>
    <w:div w:id="944196684">
      <w:bodyDiv w:val="1"/>
      <w:marLeft w:val="0"/>
      <w:marRight w:val="0"/>
      <w:marTop w:val="0"/>
      <w:marBottom w:val="0"/>
      <w:divBdr>
        <w:top w:val="none" w:sz="0" w:space="0" w:color="auto"/>
        <w:left w:val="none" w:sz="0" w:space="0" w:color="auto"/>
        <w:bottom w:val="none" w:sz="0" w:space="0" w:color="auto"/>
        <w:right w:val="none" w:sz="0" w:space="0" w:color="auto"/>
      </w:divBdr>
    </w:div>
    <w:div w:id="951130109">
      <w:bodyDiv w:val="1"/>
      <w:marLeft w:val="0"/>
      <w:marRight w:val="0"/>
      <w:marTop w:val="0"/>
      <w:marBottom w:val="0"/>
      <w:divBdr>
        <w:top w:val="none" w:sz="0" w:space="0" w:color="auto"/>
        <w:left w:val="none" w:sz="0" w:space="0" w:color="auto"/>
        <w:bottom w:val="none" w:sz="0" w:space="0" w:color="auto"/>
        <w:right w:val="none" w:sz="0" w:space="0" w:color="auto"/>
      </w:divBdr>
    </w:div>
    <w:div w:id="977299668">
      <w:bodyDiv w:val="1"/>
      <w:marLeft w:val="0"/>
      <w:marRight w:val="0"/>
      <w:marTop w:val="0"/>
      <w:marBottom w:val="0"/>
      <w:divBdr>
        <w:top w:val="none" w:sz="0" w:space="0" w:color="auto"/>
        <w:left w:val="none" w:sz="0" w:space="0" w:color="auto"/>
        <w:bottom w:val="none" w:sz="0" w:space="0" w:color="auto"/>
        <w:right w:val="none" w:sz="0" w:space="0" w:color="auto"/>
      </w:divBdr>
      <w:divsChild>
        <w:div w:id="657809642">
          <w:marLeft w:val="0"/>
          <w:marRight w:val="0"/>
          <w:marTop w:val="0"/>
          <w:marBottom w:val="0"/>
          <w:divBdr>
            <w:top w:val="single" w:sz="2" w:space="0" w:color="D9D9E3"/>
            <w:left w:val="single" w:sz="2" w:space="0" w:color="D9D9E3"/>
            <w:bottom w:val="single" w:sz="2" w:space="0" w:color="D9D9E3"/>
            <w:right w:val="single" w:sz="2" w:space="0" w:color="D9D9E3"/>
          </w:divBdr>
          <w:divsChild>
            <w:div w:id="21417279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51687785">
          <w:marLeft w:val="0"/>
          <w:marRight w:val="0"/>
          <w:marTop w:val="0"/>
          <w:marBottom w:val="0"/>
          <w:divBdr>
            <w:top w:val="single" w:sz="2" w:space="0" w:color="D9D9E3"/>
            <w:left w:val="single" w:sz="2" w:space="0" w:color="D9D9E3"/>
            <w:bottom w:val="single" w:sz="2" w:space="0" w:color="D9D9E3"/>
            <w:right w:val="single" w:sz="2" w:space="0" w:color="D9D9E3"/>
          </w:divBdr>
          <w:divsChild>
            <w:div w:id="417678279">
              <w:marLeft w:val="0"/>
              <w:marRight w:val="0"/>
              <w:marTop w:val="0"/>
              <w:marBottom w:val="0"/>
              <w:divBdr>
                <w:top w:val="single" w:sz="2" w:space="0" w:color="D9D9E3"/>
                <w:left w:val="single" w:sz="2" w:space="0" w:color="D9D9E3"/>
                <w:bottom w:val="single" w:sz="2" w:space="0" w:color="D9D9E3"/>
                <w:right w:val="single" w:sz="2" w:space="0" w:color="D9D9E3"/>
              </w:divBdr>
              <w:divsChild>
                <w:div w:id="1757945241">
                  <w:marLeft w:val="0"/>
                  <w:marRight w:val="0"/>
                  <w:marTop w:val="0"/>
                  <w:marBottom w:val="0"/>
                  <w:divBdr>
                    <w:top w:val="single" w:sz="2" w:space="0" w:color="D9D9E3"/>
                    <w:left w:val="single" w:sz="2" w:space="0" w:color="D9D9E3"/>
                    <w:bottom w:val="single" w:sz="2" w:space="0" w:color="D9D9E3"/>
                    <w:right w:val="single" w:sz="2" w:space="0" w:color="D9D9E3"/>
                  </w:divBdr>
                  <w:divsChild>
                    <w:div w:id="17026274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81471141">
      <w:bodyDiv w:val="1"/>
      <w:marLeft w:val="0"/>
      <w:marRight w:val="0"/>
      <w:marTop w:val="0"/>
      <w:marBottom w:val="0"/>
      <w:divBdr>
        <w:top w:val="none" w:sz="0" w:space="0" w:color="auto"/>
        <w:left w:val="none" w:sz="0" w:space="0" w:color="auto"/>
        <w:bottom w:val="none" w:sz="0" w:space="0" w:color="auto"/>
        <w:right w:val="none" w:sz="0" w:space="0" w:color="auto"/>
      </w:divBdr>
    </w:div>
    <w:div w:id="998003651">
      <w:bodyDiv w:val="1"/>
      <w:marLeft w:val="0"/>
      <w:marRight w:val="0"/>
      <w:marTop w:val="0"/>
      <w:marBottom w:val="0"/>
      <w:divBdr>
        <w:top w:val="none" w:sz="0" w:space="0" w:color="auto"/>
        <w:left w:val="none" w:sz="0" w:space="0" w:color="auto"/>
        <w:bottom w:val="none" w:sz="0" w:space="0" w:color="auto"/>
        <w:right w:val="none" w:sz="0" w:space="0" w:color="auto"/>
      </w:divBdr>
    </w:div>
    <w:div w:id="1018387173">
      <w:bodyDiv w:val="1"/>
      <w:marLeft w:val="0"/>
      <w:marRight w:val="0"/>
      <w:marTop w:val="0"/>
      <w:marBottom w:val="0"/>
      <w:divBdr>
        <w:top w:val="none" w:sz="0" w:space="0" w:color="auto"/>
        <w:left w:val="none" w:sz="0" w:space="0" w:color="auto"/>
        <w:bottom w:val="none" w:sz="0" w:space="0" w:color="auto"/>
        <w:right w:val="none" w:sz="0" w:space="0" w:color="auto"/>
      </w:divBdr>
    </w:div>
    <w:div w:id="1023943195">
      <w:bodyDiv w:val="1"/>
      <w:marLeft w:val="0"/>
      <w:marRight w:val="0"/>
      <w:marTop w:val="0"/>
      <w:marBottom w:val="0"/>
      <w:divBdr>
        <w:top w:val="none" w:sz="0" w:space="0" w:color="auto"/>
        <w:left w:val="none" w:sz="0" w:space="0" w:color="auto"/>
        <w:bottom w:val="none" w:sz="0" w:space="0" w:color="auto"/>
        <w:right w:val="none" w:sz="0" w:space="0" w:color="auto"/>
      </w:divBdr>
    </w:div>
    <w:div w:id="1027489335">
      <w:bodyDiv w:val="1"/>
      <w:marLeft w:val="0"/>
      <w:marRight w:val="0"/>
      <w:marTop w:val="0"/>
      <w:marBottom w:val="0"/>
      <w:divBdr>
        <w:top w:val="none" w:sz="0" w:space="0" w:color="auto"/>
        <w:left w:val="none" w:sz="0" w:space="0" w:color="auto"/>
        <w:bottom w:val="none" w:sz="0" w:space="0" w:color="auto"/>
        <w:right w:val="none" w:sz="0" w:space="0" w:color="auto"/>
      </w:divBdr>
      <w:divsChild>
        <w:div w:id="1544517353">
          <w:marLeft w:val="0"/>
          <w:marRight w:val="0"/>
          <w:marTop w:val="0"/>
          <w:marBottom w:val="0"/>
          <w:divBdr>
            <w:top w:val="single" w:sz="2" w:space="0" w:color="auto"/>
            <w:left w:val="single" w:sz="2" w:space="0" w:color="auto"/>
            <w:bottom w:val="single" w:sz="6" w:space="0" w:color="auto"/>
            <w:right w:val="single" w:sz="2" w:space="0" w:color="auto"/>
          </w:divBdr>
          <w:divsChild>
            <w:div w:id="662204036">
              <w:marLeft w:val="0"/>
              <w:marRight w:val="0"/>
              <w:marTop w:val="100"/>
              <w:marBottom w:val="100"/>
              <w:divBdr>
                <w:top w:val="single" w:sz="2" w:space="0" w:color="D9D9E3"/>
                <w:left w:val="single" w:sz="2" w:space="0" w:color="D9D9E3"/>
                <w:bottom w:val="single" w:sz="2" w:space="0" w:color="D9D9E3"/>
                <w:right w:val="single" w:sz="2" w:space="0" w:color="D9D9E3"/>
              </w:divBdr>
              <w:divsChild>
                <w:div w:id="1304887504">
                  <w:marLeft w:val="0"/>
                  <w:marRight w:val="0"/>
                  <w:marTop w:val="0"/>
                  <w:marBottom w:val="0"/>
                  <w:divBdr>
                    <w:top w:val="single" w:sz="2" w:space="0" w:color="D9D9E3"/>
                    <w:left w:val="single" w:sz="2" w:space="0" w:color="D9D9E3"/>
                    <w:bottom w:val="single" w:sz="2" w:space="0" w:color="D9D9E3"/>
                    <w:right w:val="single" w:sz="2" w:space="0" w:color="D9D9E3"/>
                  </w:divBdr>
                  <w:divsChild>
                    <w:div w:id="499737515">
                      <w:marLeft w:val="0"/>
                      <w:marRight w:val="0"/>
                      <w:marTop w:val="0"/>
                      <w:marBottom w:val="0"/>
                      <w:divBdr>
                        <w:top w:val="single" w:sz="2" w:space="0" w:color="D9D9E3"/>
                        <w:left w:val="single" w:sz="2" w:space="0" w:color="D9D9E3"/>
                        <w:bottom w:val="single" w:sz="2" w:space="0" w:color="D9D9E3"/>
                        <w:right w:val="single" w:sz="2" w:space="0" w:color="D9D9E3"/>
                      </w:divBdr>
                      <w:divsChild>
                        <w:div w:id="1657688921">
                          <w:marLeft w:val="0"/>
                          <w:marRight w:val="0"/>
                          <w:marTop w:val="0"/>
                          <w:marBottom w:val="0"/>
                          <w:divBdr>
                            <w:top w:val="single" w:sz="2" w:space="0" w:color="D9D9E3"/>
                            <w:left w:val="single" w:sz="2" w:space="0" w:color="D9D9E3"/>
                            <w:bottom w:val="single" w:sz="2" w:space="0" w:color="D9D9E3"/>
                            <w:right w:val="single" w:sz="2" w:space="0" w:color="D9D9E3"/>
                          </w:divBdr>
                          <w:divsChild>
                            <w:div w:id="5275296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66290983">
          <w:marLeft w:val="0"/>
          <w:marRight w:val="0"/>
          <w:marTop w:val="0"/>
          <w:marBottom w:val="0"/>
          <w:divBdr>
            <w:top w:val="single" w:sz="2" w:space="0" w:color="auto"/>
            <w:left w:val="single" w:sz="2" w:space="0" w:color="auto"/>
            <w:bottom w:val="single" w:sz="6" w:space="0" w:color="auto"/>
            <w:right w:val="single" w:sz="2" w:space="0" w:color="auto"/>
          </w:divBdr>
          <w:divsChild>
            <w:div w:id="598803966">
              <w:marLeft w:val="0"/>
              <w:marRight w:val="0"/>
              <w:marTop w:val="100"/>
              <w:marBottom w:val="100"/>
              <w:divBdr>
                <w:top w:val="single" w:sz="2" w:space="0" w:color="D9D9E3"/>
                <w:left w:val="single" w:sz="2" w:space="0" w:color="D9D9E3"/>
                <w:bottom w:val="single" w:sz="2" w:space="0" w:color="D9D9E3"/>
                <w:right w:val="single" w:sz="2" w:space="0" w:color="D9D9E3"/>
              </w:divBdr>
              <w:divsChild>
                <w:div w:id="424764800">
                  <w:marLeft w:val="0"/>
                  <w:marRight w:val="0"/>
                  <w:marTop w:val="0"/>
                  <w:marBottom w:val="0"/>
                  <w:divBdr>
                    <w:top w:val="single" w:sz="2" w:space="0" w:color="D9D9E3"/>
                    <w:left w:val="single" w:sz="2" w:space="0" w:color="D9D9E3"/>
                    <w:bottom w:val="single" w:sz="2" w:space="0" w:color="D9D9E3"/>
                    <w:right w:val="single" w:sz="2" w:space="0" w:color="D9D9E3"/>
                  </w:divBdr>
                  <w:divsChild>
                    <w:div w:id="1005343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37047742">
                  <w:marLeft w:val="0"/>
                  <w:marRight w:val="0"/>
                  <w:marTop w:val="0"/>
                  <w:marBottom w:val="0"/>
                  <w:divBdr>
                    <w:top w:val="single" w:sz="2" w:space="0" w:color="D9D9E3"/>
                    <w:left w:val="single" w:sz="2" w:space="0" w:color="D9D9E3"/>
                    <w:bottom w:val="single" w:sz="2" w:space="0" w:color="D9D9E3"/>
                    <w:right w:val="single" w:sz="2" w:space="0" w:color="D9D9E3"/>
                  </w:divBdr>
                  <w:divsChild>
                    <w:div w:id="1875851297">
                      <w:marLeft w:val="0"/>
                      <w:marRight w:val="0"/>
                      <w:marTop w:val="0"/>
                      <w:marBottom w:val="0"/>
                      <w:divBdr>
                        <w:top w:val="single" w:sz="2" w:space="0" w:color="D9D9E3"/>
                        <w:left w:val="single" w:sz="2" w:space="0" w:color="D9D9E3"/>
                        <w:bottom w:val="single" w:sz="2" w:space="0" w:color="D9D9E3"/>
                        <w:right w:val="single" w:sz="2" w:space="0" w:color="D9D9E3"/>
                      </w:divBdr>
                      <w:divsChild>
                        <w:div w:id="3084394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62747296">
          <w:marLeft w:val="0"/>
          <w:marRight w:val="0"/>
          <w:marTop w:val="0"/>
          <w:marBottom w:val="0"/>
          <w:divBdr>
            <w:top w:val="single" w:sz="2" w:space="0" w:color="auto"/>
            <w:left w:val="single" w:sz="2" w:space="0" w:color="auto"/>
            <w:bottom w:val="single" w:sz="6" w:space="0" w:color="auto"/>
            <w:right w:val="single" w:sz="2" w:space="0" w:color="auto"/>
          </w:divBdr>
          <w:divsChild>
            <w:div w:id="257562777">
              <w:marLeft w:val="0"/>
              <w:marRight w:val="0"/>
              <w:marTop w:val="100"/>
              <w:marBottom w:val="100"/>
              <w:divBdr>
                <w:top w:val="single" w:sz="2" w:space="0" w:color="D9D9E3"/>
                <w:left w:val="single" w:sz="2" w:space="0" w:color="D9D9E3"/>
                <w:bottom w:val="single" w:sz="2" w:space="0" w:color="D9D9E3"/>
                <w:right w:val="single" w:sz="2" w:space="0" w:color="D9D9E3"/>
              </w:divBdr>
              <w:divsChild>
                <w:div w:id="1337615821">
                  <w:marLeft w:val="0"/>
                  <w:marRight w:val="0"/>
                  <w:marTop w:val="0"/>
                  <w:marBottom w:val="0"/>
                  <w:divBdr>
                    <w:top w:val="single" w:sz="2" w:space="0" w:color="D9D9E3"/>
                    <w:left w:val="single" w:sz="2" w:space="0" w:color="D9D9E3"/>
                    <w:bottom w:val="single" w:sz="2" w:space="0" w:color="D9D9E3"/>
                    <w:right w:val="single" w:sz="2" w:space="0" w:color="D9D9E3"/>
                  </w:divBdr>
                  <w:divsChild>
                    <w:div w:id="1931968503">
                      <w:marLeft w:val="0"/>
                      <w:marRight w:val="0"/>
                      <w:marTop w:val="0"/>
                      <w:marBottom w:val="0"/>
                      <w:divBdr>
                        <w:top w:val="single" w:sz="2" w:space="0" w:color="D9D9E3"/>
                        <w:left w:val="single" w:sz="2" w:space="0" w:color="D9D9E3"/>
                        <w:bottom w:val="single" w:sz="2" w:space="0" w:color="D9D9E3"/>
                        <w:right w:val="single" w:sz="2" w:space="0" w:color="D9D9E3"/>
                      </w:divBdr>
                      <w:divsChild>
                        <w:div w:id="423114645">
                          <w:marLeft w:val="0"/>
                          <w:marRight w:val="0"/>
                          <w:marTop w:val="0"/>
                          <w:marBottom w:val="0"/>
                          <w:divBdr>
                            <w:top w:val="single" w:sz="2" w:space="0" w:color="D9D9E3"/>
                            <w:left w:val="single" w:sz="2" w:space="0" w:color="D9D9E3"/>
                            <w:bottom w:val="single" w:sz="2" w:space="0" w:color="D9D9E3"/>
                            <w:right w:val="single" w:sz="2" w:space="0" w:color="D9D9E3"/>
                          </w:divBdr>
                          <w:divsChild>
                            <w:div w:id="1390805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91040961">
          <w:marLeft w:val="0"/>
          <w:marRight w:val="0"/>
          <w:marTop w:val="0"/>
          <w:marBottom w:val="0"/>
          <w:divBdr>
            <w:top w:val="single" w:sz="2" w:space="0" w:color="auto"/>
            <w:left w:val="single" w:sz="2" w:space="0" w:color="auto"/>
            <w:bottom w:val="single" w:sz="6" w:space="0" w:color="auto"/>
            <w:right w:val="single" w:sz="2" w:space="0" w:color="auto"/>
          </w:divBdr>
        </w:div>
      </w:divsChild>
    </w:div>
    <w:div w:id="1048604390">
      <w:bodyDiv w:val="1"/>
      <w:marLeft w:val="0"/>
      <w:marRight w:val="0"/>
      <w:marTop w:val="0"/>
      <w:marBottom w:val="0"/>
      <w:divBdr>
        <w:top w:val="none" w:sz="0" w:space="0" w:color="auto"/>
        <w:left w:val="none" w:sz="0" w:space="0" w:color="auto"/>
        <w:bottom w:val="none" w:sz="0" w:space="0" w:color="auto"/>
        <w:right w:val="none" w:sz="0" w:space="0" w:color="auto"/>
      </w:divBdr>
    </w:div>
    <w:div w:id="1050806672">
      <w:bodyDiv w:val="1"/>
      <w:marLeft w:val="0"/>
      <w:marRight w:val="0"/>
      <w:marTop w:val="0"/>
      <w:marBottom w:val="0"/>
      <w:divBdr>
        <w:top w:val="none" w:sz="0" w:space="0" w:color="auto"/>
        <w:left w:val="none" w:sz="0" w:space="0" w:color="auto"/>
        <w:bottom w:val="none" w:sz="0" w:space="0" w:color="auto"/>
        <w:right w:val="none" w:sz="0" w:space="0" w:color="auto"/>
      </w:divBdr>
    </w:div>
    <w:div w:id="1061169241">
      <w:bodyDiv w:val="1"/>
      <w:marLeft w:val="0"/>
      <w:marRight w:val="0"/>
      <w:marTop w:val="0"/>
      <w:marBottom w:val="0"/>
      <w:divBdr>
        <w:top w:val="none" w:sz="0" w:space="0" w:color="auto"/>
        <w:left w:val="none" w:sz="0" w:space="0" w:color="auto"/>
        <w:bottom w:val="none" w:sz="0" w:space="0" w:color="auto"/>
        <w:right w:val="none" w:sz="0" w:space="0" w:color="auto"/>
      </w:divBdr>
    </w:div>
    <w:div w:id="1096051533">
      <w:bodyDiv w:val="1"/>
      <w:marLeft w:val="0"/>
      <w:marRight w:val="0"/>
      <w:marTop w:val="0"/>
      <w:marBottom w:val="0"/>
      <w:divBdr>
        <w:top w:val="none" w:sz="0" w:space="0" w:color="auto"/>
        <w:left w:val="none" w:sz="0" w:space="0" w:color="auto"/>
        <w:bottom w:val="none" w:sz="0" w:space="0" w:color="auto"/>
        <w:right w:val="none" w:sz="0" w:space="0" w:color="auto"/>
      </w:divBdr>
    </w:div>
    <w:div w:id="1133712993">
      <w:bodyDiv w:val="1"/>
      <w:marLeft w:val="0"/>
      <w:marRight w:val="0"/>
      <w:marTop w:val="0"/>
      <w:marBottom w:val="0"/>
      <w:divBdr>
        <w:top w:val="none" w:sz="0" w:space="0" w:color="auto"/>
        <w:left w:val="none" w:sz="0" w:space="0" w:color="auto"/>
        <w:bottom w:val="none" w:sz="0" w:space="0" w:color="auto"/>
        <w:right w:val="none" w:sz="0" w:space="0" w:color="auto"/>
      </w:divBdr>
    </w:div>
    <w:div w:id="1178272500">
      <w:bodyDiv w:val="1"/>
      <w:marLeft w:val="0"/>
      <w:marRight w:val="0"/>
      <w:marTop w:val="0"/>
      <w:marBottom w:val="0"/>
      <w:divBdr>
        <w:top w:val="none" w:sz="0" w:space="0" w:color="auto"/>
        <w:left w:val="none" w:sz="0" w:space="0" w:color="auto"/>
        <w:bottom w:val="none" w:sz="0" w:space="0" w:color="auto"/>
        <w:right w:val="none" w:sz="0" w:space="0" w:color="auto"/>
      </w:divBdr>
    </w:div>
    <w:div w:id="1252665552">
      <w:bodyDiv w:val="1"/>
      <w:marLeft w:val="0"/>
      <w:marRight w:val="0"/>
      <w:marTop w:val="0"/>
      <w:marBottom w:val="0"/>
      <w:divBdr>
        <w:top w:val="none" w:sz="0" w:space="0" w:color="auto"/>
        <w:left w:val="none" w:sz="0" w:space="0" w:color="auto"/>
        <w:bottom w:val="none" w:sz="0" w:space="0" w:color="auto"/>
        <w:right w:val="none" w:sz="0" w:space="0" w:color="auto"/>
      </w:divBdr>
    </w:div>
    <w:div w:id="1264461725">
      <w:bodyDiv w:val="1"/>
      <w:marLeft w:val="0"/>
      <w:marRight w:val="0"/>
      <w:marTop w:val="0"/>
      <w:marBottom w:val="0"/>
      <w:divBdr>
        <w:top w:val="none" w:sz="0" w:space="0" w:color="auto"/>
        <w:left w:val="none" w:sz="0" w:space="0" w:color="auto"/>
        <w:bottom w:val="none" w:sz="0" w:space="0" w:color="auto"/>
        <w:right w:val="none" w:sz="0" w:space="0" w:color="auto"/>
      </w:divBdr>
    </w:div>
    <w:div w:id="1282146570">
      <w:bodyDiv w:val="1"/>
      <w:marLeft w:val="0"/>
      <w:marRight w:val="0"/>
      <w:marTop w:val="0"/>
      <w:marBottom w:val="0"/>
      <w:divBdr>
        <w:top w:val="none" w:sz="0" w:space="0" w:color="auto"/>
        <w:left w:val="none" w:sz="0" w:space="0" w:color="auto"/>
        <w:bottom w:val="none" w:sz="0" w:space="0" w:color="auto"/>
        <w:right w:val="none" w:sz="0" w:space="0" w:color="auto"/>
      </w:divBdr>
    </w:div>
    <w:div w:id="1291012283">
      <w:bodyDiv w:val="1"/>
      <w:marLeft w:val="0"/>
      <w:marRight w:val="0"/>
      <w:marTop w:val="0"/>
      <w:marBottom w:val="0"/>
      <w:divBdr>
        <w:top w:val="none" w:sz="0" w:space="0" w:color="auto"/>
        <w:left w:val="none" w:sz="0" w:space="0" w:color="auto"/>
        <w:bottom w:val="none" w:sz="0" w:space="0" w:color="auto"/>
        <w:right w:val="none" w:sz="0" w:space="0" w:color="auto"/>
      </w:divBdr>
    </w:div>
    <w:div w:id="1324969708">
      <w:bodyDiv w:val="1"/>
      <w:marLeft w:val="0"/>
      <w:marRight w:val="0"/>
      <w:marTop w:val="0"/>
      <w:marBottom w:val="0"/>
      <w:divBdr>
        <w:top w:val="none" w:sz="0" w:space="0" w:color="auto"/>
        <w:left w:val="none" w:sz="0" w:space="0" w:color="auto"/>
        <w:bottom w:val="none" w:sz="0" w:space="0" w:color="auto"/>
        <w:right w:val="none" w:sz="0" w:space="0" w:color="auto"/>
      </w:divBdr>
    </w:div>
    <w:div w:id="1339191571">
      <w:bodyDiv w:val="1"/>
      <w:marLeft w:val="0"/>
      <w:marRight w:val="0"/>
      <w:marTop w:val="0"/>
      <w:marBottom w:val="0"/>
      <w:divBdr>
        <w:top w:val="none" w:sz="0" w:space="0" w:color="auto"/>
        <w:left w:val="none" w:sz="0" w:space="0" w:color="auto"/>
        <w:bottom w:val="none" w:sz="0" w:space="0" w:color="auto"/>
        <w:right w:val="none" w:sz="0" w:space="0" w:color="auto"/>
      </w:divBdr>
      <w:divsChild>
        <w:div w:id="900363274">
          <w:marLeft w:val="0"/>
          <w:marRight w:val="0"/>
          <w:marTop w:val="0"/>
          <w:marBottom w:val="0"/>
          <w:divBdr>
            <w:top w:val="single" w:sz="2" w:space="0" w:color="auto"/>
            <w:left w:val="single" w:sz="2" w:space="0" w:color="auto"/>
            <w:bottom w:val="single" w:sz="6" w:space="0" w:color="auto"/>
            <w:right w:val="single" w:sz="2" w:space="0" w:color="auto"/>
          </w:divBdr>
          <w:divsChild>
            <w:div w:id="182135075">
              <w:marLeft w:val="0"/>
              <w:marRight w:val="0"/>
              <w:marTop w:val="100"/>
              <w:marBottom w:val="100"/>
              <w:divBdr>
                <w:top w:val="single" w:sz="2" w:space="0" w:color="D9D9E3"/>
                <w:left w:val="single" w:sz="2" w:space="0" w:color="D9D9E3"/>
                <w:bottom w:val="single" w:sz="2" w:space="0" w:color="D9D9E3"/>
                <w:right w:val="single" w:sz="2" w:space="0" w:color="D9D9E3"/>
              </w:divBdr>
              <w:divsChild>
                <w:div w:id="1630354860">
                  <w:marLeft w:val="0"/>
                  <w:marRight w:val="0"/>
                  <w:marTop w:val="0"/>
                  <w:marBottom w:val="0"/>
                  <w:divBdr>
                    <w:top w:val="single" w:sz="2" w:space="0" w:color="D9D9E3"/>
                    <w:left w:val="single" w:sz="2" w:space="0" w:color="D9D9E3"/>
                    <w:bottom w:val="single" w:sz="2" w:space="0" w:color="D9D9E3"/>
                    <w:right w:val="single" w:sz="2" w:space="0" w:color="D9D9E3"/>
                  </w:divBdr>
                  <w:divsChild>
                    <w:div w:id="250237336">
                      <w:marLeft w:val="0"/>
                      <w:marRight w:val="0"/>
                      <w:marTop w:val="0"/>
                      <w:marBottom w:val="0"/>
                      <w:divBdr>
                        <w:top w:val="single" w:sz="2" w:space="0" w:color="D9D9E3"/>
                        <w:left w:val="single" w:sz="2" w:space="0" w:color="D9D9E3"/>
                        <w:bottom w:val="single" w:sz="2" w:space="0" w:color="D9D9E3"/>
                        <w:right w:val="single" w:sz="2" w:space="0" w:color="D9D9E3"/>
                      </w:divBdr>
                      <w:divsChild>
                        <w:div w:id="1133522717">
                          <w:marLeft w:val="0"/>
                          <w:marRight w:val="0"/>
                          <w:marTop w:val="0"/>
                          <w:marBottom w:val="0"/>
                          <w:divBdr>
                            <w:top w:val="single" w:sz="2" w:space="0" w:color="D9D9E3"/>
                            <w:left w:val="single" w:sz="2" w:space="0" w:color="D9D9E3"/>
                            <w:bottom w:val="single" w:sz="2" w:space="0" w:color="D9D9E3"/>
                            <w:right w:val="single" w:sz="2" w:space="0" w:color="D9D9E3"/>
                          </w:divBdr>
                          <w:divsChild>
                            <w:div w:id="15144212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74385723">
      <w:bodyDiv w:val="1"/>
      <w:marLeft w:val="0"/>
      <w:marRight w:val="0"/>
      <w:marTop w:val="0"/>
      <w:marBottom w:val="0"/>
      <w:divBdr>
        <w:top w:val="none" w:sz="0" w:space="0" w:color="auto"/>
        <w:left w:val="none" w:sz="0" w:space="0" w:color="auto"/>
        <w:bottom w:val="none" w:sz="0" w:space="0" w:color="auto"/>
        <w:right w:val="none" w:sz="0" w:space="0" w:color="auto"/>
      </w:divBdr>
      <w:divsChild>
        <w:div w:id="1027757414">
          <w:marLeft w:val="0"/>
          <w:marRight w:val="0"/>
          <w:marTop w:val="0"/>
          <w:marBottom w:val="0"/>
          <w:divBdr>
            <w:top w:val="single" w:sz="2" w:space="0" w:color="auto"/>
            <w:left w:val="single" w:sz="2" w:space="0" w:color="auto"/>
            <w:bottom w:val="single" w:sz="6" w:space="0" w:color="auto"/>
            <w:right w:val="single" w:sz="2" w:space="0" w:color="auto"/>
          </w:divBdr>
          <w:divsChild>
            <w:div w:id="1656454698">
              <w:marLeft w:val="0"/>
              <w:marRight w:val="0"/>
              <w:marTop w:val="100"/>
              <w:marBottom w:val="100"/>
              <w:divBdr>
                <w:top w:val="single" w:sz="2" w:space="0" w:color="D9D9E3"/>
                <w:left w:val="single" w:sz="2" w:space="0" w:color="D9D9E3"/>
                <w:bottom w:val="single" w:sz="2" w:space="0" w:color="D9D9E3"/>
                <w:right w:val="single" w:sz="2" w:space="0" w:color="D9D9E3"/>
              </w:divBdr>
              <w:divsChild>
                <w:div w:id="852721392">
                  <w:marLeft w:val="0"/>
                  <w:marRight w:val="0"/>
                  <w:marTop w:val="0"/>
                  <w:marBottom w:val="0"/>
                  <w:divBdr>
                    <w:top w:val="single" w:sz="2" w:space="0" w:color="D9D9E3"/>
                    <w:left w:val="single" w:sz="2" w:space="0" w:color="D9D9E3"/>
                    <w:bottom w:val="single" w:sz="2" w:space="0" w:color="D9D9E3"/>
                    <w:right w:val="single" w:sz="2" w:space="0" w:color="D9D9E3"/>
                  </w:divBdr>
                  <w:divsChild>
                    <w:div w:id="1732343204">
                      <w:marLeft w:val="0"/>
                      <w:marRight w:val="0"/>
                      <w:marTop w:val="0"/>
                      <w:marBottom w:val="0"/>
                      <w:divBdr>
                        <w:top w:val="single" w:sz="2" w:space="0" w:color="D9D9E3"/>
                        <w:left w:val="single" w:sz="2" w:space="0" w:color="D9D9E3"/>
                        <w:bottom w:val="single" w:sz="2" w:space="0" w:color="D9D9E3"/>
                        <w:right w:val="single" w:sz="2" w:space="0" w:color="D9D9E3"/>
                      </w:divBdr>
                      <w:divsChild>
                        <w:div w:id="248392740">
                          <w:marLeft w:val="0"/>
                          <w:marRight w:val="0"/>
                          <w:marTop w:val="0"/>
                          <w:marBottom w:val="0"/>
                          <w:divBdr>
                            <w:top w:val="single" w:sz="2" w:space="0" w:color="D9D9E3"/>
                            <w:left w:val="single" w:sz="2" w:space="0" w:color="D9D9E3"/>
                            <w:bottom w:val="single" w:sz="2" w:space="0" w:color="D9D9E3"/>
                            <w:right w:val="single" w:sz="2" w:space="0" w:color="D9D9E3"/>
                          </w:divBdr>
                          <w:divsChild>
                            <w:div w:id="10312963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12015658">
          <w:marLeft w:val="0"/>
          <w:marRight w:val="0"/>
          <w:marTop w:val="0"/>
          <w:marBottom w:val="0"/>
          <w:divBdr>
            <w:top w:val="single" w:sz="2" w:space="0" w:color="auto"/>
            <w:left w:val="single" w:sz="2" w:space="0" w:color="auto"/>
            <w:bottom w:val="single" w:sz="6" w:space="0" w:color="auto"/>
            <w:right w:val="single" w:sz="2" w:space="0" w:color="auto"/>
          </w:divBdr>
          <w:divsChild>
            <w:div w:id="111560108">
              <w:marLeft w:val="0"/>
              <w:marRight w:val="0"/>
              <w:marTop w:val="100"/>
              <w:marBottom w:val="100"/>
              <w:divBdr>
                <w:top w:val="single" w:sz="2" w:space="0" w:color="D9D9E3"/>
                <w:left w:val="single" w:sz="2" w:space="0" w:color="D9D9E3"/>
                <w:bottom w:val="single" w:sz="2" w:space="0" w:color="D9D9E3"/>
                <w:right w:val="single" w:sz="2" w:space="0" w:color="D9D9E3"/>
              </w:divBdr>
              <w:divsChild>
                <w:div w:id="652300034">
                  <w:marLeft w:val="0"/>
                  <w:marRight w:val="0"/>
                  <w:marTop w:val="0"/>
                  <w:marBottom w:val="0"/>
                  <w:divBdr>
                    <w:top w:val="single" w:sz="2" w:space="0" w:color="D9D9E3"/>
                    <w:left w:val="single" w:sz="2" w:space="0" w:color="D9D9E3"/>
                    <w:bottom w:val="single" w:sz="2" w:space="0" w:color="D9D9E3"/>
                    <w:right w:val="single" w:sz="2" w:space="0" w:color="D9D9E3"/>
                  </w:divBdr>
                  <w:divsChild>
                    <w:div w:id="12259195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629555511">
                  <w:marLeft w:val="0"/>
                  <w:marRight w:val="0"/>
                  <w:marTop w:val="0"/>
                  <w:marBottom w:val="0"/>
                  <w:divBdr>
                    <w:top w:val="single" w:sz="2" w:space="0" w:color="D9D9E3"/>
                    <w:left w:val="single" w:sz="2" w:space="0" w:color="D9D9E3"/>
                    <w:bottom w:val="single" w:sz="2" w:space="0" w:color="D9D9E3"/>
                    <w:right w:val="single" w:sz="2" w:space="0" w:color="D9D9E3"/>
                  </w:divBdr>
                  <w:divsChild>
                    <w:div w:id="672417571">
                      <w:marLeft w:val="0"/>
                      <w:marRight w:val="0"/>
                      <w:marTop w:val="0"/>
                      <w:marBottom w:val="0"/>
                      <w:divBdr>
                        <w:top w:val="single" w:sz="2" w:space="0" w:color="D9D9E3"/>
                        <w:left w:val="single" w:sz="2" w:space="0" w:color="D9D9E3"/>
                        <w:bottom w:val="single" w:sz="2" w:space="0" w:color="D9D9E3"/>
                        <w:right w:val="single" w:sz="2" w:space="0" w:color="D9D9E3"/>
                      </w:divBdr>
                      <w:divsChild>
                        <w:div w:id="3428282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05770002">
          <w:marLeft w:val="0"/>
          <w:marRight w:val="0"/>
          <w:marTop w:val="0"/>
          <w:marBottom w:val="0"/>
          <w:divBdr>
            <w:top w:val="single" w:sz="2" w:space="0" w:color="auto"/>
            <w:left w:val="single" w:sz="2" w:space="0" w:color="auto"/>
            <w:bottom w:val="single" w:sz="6" w:space="0" w:color="auto"/>
            <w:right w:val="single" w:sz="2" w:space="0" w:color="auto"/>
          </w:divBdr>
          <w:divsChild>
            <w:div w:id="442306508">
              <w:marLeft w:val="0"/>
              <w:marRight w:val="0"/>
              <w:marTop w:val="100"/>
              <w:marBottom w:val="100"/>
              <w:divBdr>
                <w:top w:val="single" w:sz="2" w:space="0" w:color="D9D9E3"/>
                <w:left w:val="single" w:sz="2" w:space="0" w:color="D9D9E3"/>
                <w:bottom w:val="single" w:sz="2" w:space="0" w:color="D9D9E3"/>
                <w:right w:val="single" w:sz="2" w:space="0" w:color="D9D9E3"/>
              </w:divBdr>
              <w:divsChild>
                <w:div w:id="1964774826">
                  <w:marLeft w:val="0"/>
                  <w:marRight w:val="0"/>
                  <w:marTop w:val="0"/>
                  <w:marBottom w:val="0"/>
                  <w:divBdr>
                    <w:top w:val="single" w:sz="2" w:space="0" w:color="D9D9E3"/>
                    <w:left w:val="single" w:sz="2" w:space="0" w:color="D9D9E3"/>
                    <w:bottom w:val="single" w:sz="2" w:space="0" w:color="D9D9E3"/>
                    <w:right w:val="single" w:sz="2" w:space="0" w:color="D9D9E3"/>
                  </w:divBdr>
                  <w:divsChild>
                    <w:div w:id="225073615">
                      <w:marLeft w:val="0"/>
                      <w:marRight w:val="0"/>
                      <w:marTop w:val="0"/>
                      <w:marBottom w:val="0"/>
                      <w:divBdr>
                        <w:top w:val="single" w:sz="2" w:space="0" w:color="D9D9E3"/>
                        <w:left w:val="single" w:sz="2" w:space="0" w:color="D9D9E3"/>
                        <w:bottom w:val="single" w:sz="2" w:space="0" w:color="D9D9E3"/>
                        <w:right w:val="single" w:sz="2" w:space="0" w:color="D9D9E3"/>
                      </w:divBdr>
                      <w:divsChild>
                        <w:div w:id="713384517">
                          <w:marLeft w:val="0"/>
                          <w:marRight w:val="0"/>
                          <w:marTop w:val="0"/>
                          <w:marBottom w:val="0"/>
                          <w:divBdr>
                            <w:top w:val="single" w:sz="2" w:space="0" w:color="D9D9E3"/>
                            <w:left w:val="single" w:sz="2" w:space="0" w:color="D9D9E3"/>
                            <w:bottom w:val="single" w:sz="2" w:space="0" w:color="D9D9E3"/>
                            <w:right w:val="single" w:sz="2" w:space="0" w:color="D9D9E3"/>
                          </w:divBdr>
                          <w:divsChild>
                            <w:div w:id="10797874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97894235">
      <w:bodyDiv w:val="1"/>
      <w:marLeft w:val="0"/>
      <w:marRight w:val="0"/>
      <w:marTop w:val="0"/>
      <w:marBottom w:val="0"/>
      <w:divBdr>
        <w:top w:val="none" w:sz="0" w:space="0" w:color="auto"/>
        <w:left w:val="none" w:sz="0" w:space="0" w:color="auto"/>
        <w:bottom w:val="none" w:sz="0" w:space="0" w:color="auto"/>
        <w:right w:val="none" w:sz="0" w:space="0" w:color="auto"/>
      </w:divBdr>
    </w:div>
    <w:div w:id="1400979921">
      <w:bodyDiv w:val="1"/>
      <w:marLeft w:val="0"/>
      <w:marRight w:val="0"/>
      <w:marTop w:val="0"/>
      <w:marBottom w:val="0"/>
      <w:divBdr>
        <w:top w:val="none" w:sz="0" w:space="0" w:color="auto"/>
        <w:left w:val="none" w:sz="0" w:space="0" w:color="auto"/>
        <w:bottom w:val="none" w:sz="0" w:space="0" w:color="auto"/>
        <w:right w:val="none" w:sz="0" w:space="0" w:color="auto"/>
      </w:divBdr>
    </w:div>
    <w:div w:id="1515682896">
      <w:bodyDiv w:val="1"/>
      <w:marLeft w:val="0"/>
      <w:marRight w:val="0"/>
      <w:marTop w:val="0"/>
      <w:marBottom w:val="0"/>
      <w:divBdr>
        <w:top w:val="none" w:sz="0" w:space="0" w:color="auto"/>
        <w:left w:val="none" w:sz="0" w:space="0" w:color="auto"/>
        <w:bottom w:val="none" w:sz="0" w:space="0" w:color="auto"/>
        <w:right w:val="none" w:sz="0" w:space="0" w:color="auto"/>
      </w:divBdr>
      <w:divsChild>
        <w:div w:id="2086219549">
          <w:marLeft w:val="0"/>
          <w:marRight w:val="0"/>
          <w:marTop w:val="0"/>
          <w:marBottom w:val="0"/>
          <w:divBdr>
            <w:top w:val="single" w:sz="2" w:space="0" w:color="D9D9E3"/>
            <w:left w:val="single" w:sz="2" w:space="0" w:color="D9D9E3"/>
            <w:bottom w:val="single" w:sz="2" w:space="0" w:color="D9D9E3"/>
            <w:right w:val="single" w:sz="2" w:space="0" w:color="D9D9E3"/>
          </w:divBdr>
          <w:divsChild>
            <w:div w:id="483546995">
              <w:marLeft w:val="0"/>
              <w:marRight w:val="0"/>
              <w:marTop w:val="0"/>
              <w:marBottom w:val="0"/>
              <w:divBdr>
                <w:top w:val="single" w:sz="2" w:space="0" w:color="D9D9E3"/>
                <w:left w:val="single" w:sz="2" w:space="0" w:color="D9D9E3"/>
                <w:bottom w:val="single" w:sz="2" w:space="0" w:color="D9D9E3"/>
                <w:right w:val="single" w:sz="2" w:space="0" w:color="D9D9E3"/>
              </w:divBdr>
              <w:divsChild>
                <w:div w:id="1192064930">
                  <w:marLeft w:val="0"/>
                  <w:marRight w:val="0"/>
                  <w:marTop w:val="0"/>
                  <w:marBottom w:val="0"/>
                  <w:divBdr>
                    <w:top w:val="single" w:sz="2" w:space="0" w:color="D9D9E3"/>
                    <w:left w:val="single" w:sz="2" w:space="0" w:color="D9D9E3"/>
                    <w:bottom w:val="single" w:sz="2" w:space="0" w:color="D9D9E3"/>
                    <w:right w:val="single" w:sz="2" w:space="0" w:color="D9D9E3"/>
                  </w:divBdr>
                  <w:divsChild>
                    <w:div w:id="1359044980">
                      <w:marLeft w:val="0"/>
                      <w:marRight w:val="0"/>
                      <w:marTop w:val="0"/>
                      <w:marBottom w:val="0"/>
                      <w:divBdr>
                        <w:top w:val="single" w:sz="2" w:space="0" w:color="D9D9E3"/>
                        <w:left w:val="single" w:sz="2" w:space="0" w:color="D9D9E3"/>
                        <w:bottom w:val="single" w:sz="2" w:space="0" w:color="D9D9E3"/>
                        <w:right w:val="single" w:sz="2" w:space="0" w:color="D9D9E3"/>
                      </w:divBdr>
                      <w:divsChild>
                        <w:div w:id="115370507">
                          <w:marLeft w:val="0"/>
                          <w:marRight w:val="0"/>
                          <w:marTop w:val="0"/>
                          <w:marBottom w:val="0"/>
                          <w:divBdr>
                            <w:top w:val="single" w:sz="2" w:space="0" w:color="auto"/>
                            <w:left w:val="single" w:sz="2" w:space="0" w:color="auto"/>
                            <w:bottom w:val="single" w:sz="6" w:space="0" w:color="auto"/>
                            <w:right w:val="single" w:sz="2" w:space="0" w:color="auto"/>
                          </w:divBdr>
                          <w:divsChild>
                            <w:div w:id="729963443">
                              <w:marLeft w:val="0"/>
                              <w:marRight w:val="0"/>
                              <w:marTop w:val="100"/>
                              <w:marBottom w:val="100"/>
                              <w:divBdr>
                                <w:top w:val="single" w:sz="2" w:space="0" w:color="D9D9E3"/>
                                <w:left w:val="single" w:sz="2" w:space="0" w:color="D9D9E3"/>
                                <w:bottom w:val="single" w:sz="2" w:space="0" w:color="D9D9E3"/>
                                <w:right w:val="single" w:sz="2" w:space="0" w:color="D9D9E3"/>
                              </w:divBdr>
                              <w:divsChild>
                                <w:div w:id="2076664213">
                                  <w:marLeft w:val="0"/>
                                  <w:marRight w:val="0"/>
                                  <w:marTop w:val="0"/>
                                  <w:marBottom w:val="0"/>
                                  <w:divBdr>
                                    <w:top w:val="single" w:sz="2" w:space="0" w:color="D9D9E3"/>
                                    <w:left w:val="single" w:sz="2" w:space="0" w:color="D9D9E3"/>
                                    <w:bottom w:val="single" w:sz="2" w:space="0" w:color="D9D9E3"/>
                                    <w:right w:val="single" w:sz="2" w:space="0" w:color="D9D9E3"/>
                                  </w:divBdr>
                                  <w:divsChild>
                                    <w:div w:id="529614806">
                                      <w:marLeft w:val="0"/>
                                      <w:marRight w:val="0"/>
                                      <w:marTop w:val="0"/>
                                      <w:marBottom w:val="0"/>
                                      <w:divBdr>
                                        <w:top w:val="single" w:sz="2" w:space="0" w:color="D9D9E3"/>
                                        <w:left w:val="single" w:sz="2" w:space="0" w:color="D9D9E3"/>
                                        <w:bottom w:val="single" w:sz="2" w:space="0" w:color="D9D9E3"/>
                                        <w:right w:val="single" w:sz="2" w:space="0" w:color="D9D9E3"/>
                                      </w:divBdr>
                                      <w:divsChild>
                                        <w:div w:id="1670987107">
                                          <w:marLeft w:val="0"/>
                                          <w:marRight w:val="0"/>
                                          <w:marTop w:val="0"/>
                                          <w:marBottom w:val="0"/>
                                          <w:divBdr>
                                            <w:top w:val="single" w:sz="2" w:space="0" w:color="D9D9E3"/>
                                            <w:left w:val="single" w:sz="2" w:space="0" w:color="D9D9E3"/>
                                            <w:bottom w:val="single" w:sz="2" w:space="0" w:color="D9D9E3"/>
                                            <w:right w:val="single" w:sz="2" w:space="0" w:color="D9D9E3"/>
                                          </w:divBdr>
                                          <w:divsChild>
                                            <w:div w:id="9804212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42952050">
          <w:marLeft w:val="0"/>
          <w:marRight w:val="0"/>
          <w:marTop w:val="0"/>
          <w:marBottom w:val="0"/>
          <w:divBdr>
            <w:top w:val="none" w:sz="0" w:space="0" w:color="auto"/>
            <w:left w:val="none" w:sz="0" w:space="0" w:color="auto"/>
            <w:bottom w:val="none" w:sz="0" w:space="0" w:color="auto"/>
            <w:right w:val="none" w:sz="0" w:space="0" w:color="auto"/>
          </w:divBdr>
        </w:div>
      </w:divsChild>
    </w:div>
    <w:div w:id="1537692971">
      <w:bodyDiv w:val="1"/>
      <w:marLeft w:val="0"/>
      <w:marRight w:val="0"/>
      <w:marTop w:val="0"/>
      <w:marBottom w:val="0"/>
      <w:divBdr>
        <w:top w:val="none" w:sz="0" w:space="0" w:color="auto"/>
        <w:left w:val="none" w:sz="0" w:space="0" w:color="auto"/>
        <w:bottom w:val="none" w:sz="0" w:space="0" w:color="auto"/>
        <w:right w:val="none" w:sz="0" w:space="0" w:color="auto"/>
      </w:divBdr>
    </w:div>
    <w:div w:id="1598251170">
      <w:bodyDiv w:val="1"/>
      <w:marLeft w:val="0"/>
      <w:marRight w:val="0"/>
      <w:marTop w:val="0"/>
      <w:marBottom w:val="0"/>
      <w:divBdr>
        <w:top w:val="none" w:sz="0" w:space="0" w:color="auto"/>
        <w:left w:val="none" w:sz="0" w:space="0" w:color="auto"/>
        <w:bottom w:val="none" w:sz="0" w:space="0" w:color="auto"/>
        <w:right w:val="none" w:sz="0" w:space="0" w:color="auto"/>
      </w:divBdr>
    </w:div>
    <w:div w:id="1622178730">
      <w:bodyDiv w:val="1"/>
      <w:marLeft w:val="0"/>
      <w:marRight w:val="0"/>
      <w:marTop w:val="0"/>
      <w:marBottom w:val="0"/>
      <w:divBdr>
        <w:top w:val="none" w:sz="0" w:space="0" w:color="auto"/>
        <w:left w:val="none" w:sz="0" w:space="0" w:color="auto"/>
        <w:bottom w:val="none" w:sz="0" w:space="0" w:color="auto"/>
        <w:right w:val="none" w:sz="0" w:space="0" w:color="auto"/>
      </w:divBdr>
    </w:div>
    <w:div w:id="1641374269">
      <w:bodyDiv w:val="1"/>
      <w:marLeft w:val="0"/>
      <w:marRight w:val="0"/>
      <w:marTop w:val="0"/>
      <w:marBottom w:val="0"/>
      <w:divBdr>
        <w:top w:val="none" w:sz="0" w:space="0" w:color="auto"/>
        <w:left w:val="none" w:sz="0" w:space="0" w:color="auto"/>
        <w:bottom w:val="none" w:sz="0" w:space="0" w:color="auto"/>
        <w:right w:val="none" w:sz="0" w:space="0" w:color="auto"/>
      </w:divBdr>
    </w:div>
    <w:div w:id="1645352702">
      <w:bodyDiv w:val="1"/>
      <w:marLeft w:val="0"/>
      <w:marRight w:val="0"/>
      <w:marTop w:val="0"/>
      <w:marBottom w:val="0"/>
      <w:divBdr>
        <w:top w:val="none" w:sz="0" w:space="0" w:color="auto"/>
        <w:left w:val="none" w:sz="0" w:space="0" w:color="auto"/>
        <w:bottom w:val="none" w:sz="0" w:space="0" w:color="auto"/>
        <w:right w:val="none" w:sz="0" w:space="0" w:color="auto"/>
      </w:divBdr>
    </w:div>
    <w:div w:id="1700928675">
      <w:bodyDiv w:val="1"/>
      <w:marLeft w:val="0"/>
      <w:marRight w:val="0"/>
      <w:marTop w:val="0"/>
      <w:marBottom w:val="0"/>
      <w:divBdr>
        <w:top w:val="none" w:sz="0" w:space="0" w:color="auto"/>
        <w:left w:val="none" w:sz="0" w:space="0" w:color="auto"/>
        <w:bottom w:val="none" w:sz="0" w:space="0" w:color="auto"/>
        <w:right w:val="none" w:sz="0" w:space="0" w:color="auto"/>
      </w:divBdr>
    </w:div>
    <w:div w:id="1711106188">
      <w:bodyDiv w:val="1"/>
      <w:marLeft w:val="0"/>
      <w:marRight w:val="0"/>
      <w:marTop w:val="0"/>
      <w:marBottom w:val="0"/>
      <w:divBdr>
        <w:top w:val="none" w:sz="0" w:space="0" w:color="auto"/>
        <w:left w:val="none" w:sz="0" w:space="0" w:color="auto"/>
        <w:bottom w:val="none" w:sz="0" w:space="0" w:color="auto"/>
        <w:right w:val="none" w:sz="0" w:space="0" w:color="auto"/>
      </w:divBdr>
    </w:div>
    <w:div w:id="1799639319">
      <w:bodyDiv w:val="1"/>
      <w:marLeft w:val="0"/>
      <w:marRight w:val="0"/>
      <w:marTop w:val="0"/>
      <w:marBottom w:val="0"/>
      <w:divBdr>
        <w:top w:val="none" w:sz="0" w:space="0" w:color="auto"/>
        <w:left w:val="none" w:sz="0" w:space="0" w:color="auto"/>
        <w:bottom w:val="none" w:sz="0" w:space="0" w:color="auto"/>
        <w:right w:val="none" w:sz="0" w:space="0" w:color="auto"/>
      </w:divBdr>
      <w:divsChild>
        <w:div w:id="1050953700">
          <w:marLeft w:val="0"/>
          <w:marRight w:val="0"/>
          <w:marTop w:val="0"/>
          <w:marBottom w:val="0"/>
          <w:divBdr>
            <w:top w:val="single" w:sz="2" w:space="0" w:color="auto"/>
            <w:left w:val="single" w:sz="2" w:space="0" w:color="auto"/>
            <w:bottom w:val="single" w:sz="6" w:space="0" w:color="auto"/>
            <w:right w:val="single" w:sz="2" w:space="0" w:color="auto"/>
          </w:divBdr>
          <w:divsChild>
            <w:div w:id="437334721">
              <w:marLeft w:val="0"/>
              <w:marRight w:val="0"/>
              <w:marTop w:val="100"/>
              <w:marBottom w:val="100"/>
              <w:divBdr>
                <w:top w:val="single" w:sz="2" w:space="0" w:color="D9D9E3"/>
                <w:left w:val="single" w:sz="2" w:space="0" w:color="D9D9E3"/>
                <w:bottom w:val="single" w:sz="2" w:space="0" w:color="D9D9E3"/>
                <w:right w:val="single" w:sz="2" w:space="0" w:color="D9D9E3"/>
              </w:divBdr>
              <w:divsChild>
                <w:div w:id="1547064994">
                  <w:marLeft w:val="0"/>
                  <w:marRight w:val="0"/>
                  <w:marTop w:val="0"/>
                  <w:marBottom w:val="0"/>
                  <w:divBdr>
                    <w:top w:val="single" w:sz="2" w:space="0" w:color="D9D9E3"/>
                    <w:left w:val="single" w:sz="2" w:space="0" w:color="D9D9E3"/>
                    <w:bottom w:val="single" w:sz="2" w:space="0" w:color="D9D9E3"/>
                    <w:right w:val="single" w:sz="2" w:space="0" w:color="D9D9E3"/>
                  </w:divBdr>
                  <w:divsChild>
                    <w:div w:id="1548373350">
                      <w:marLeft w:val="0"/>
                      <w:marRight w:val="0"/>
                      <w:marTop w:val="0"/>
                      <w:marBottom w:val="0"/>
                      <w:divBdr>
                        <w:top w:val="single" w:sz="2" w:space="0" w:color="D9D9E3"/>
                        <w:left w:val="single" w:sz="2" w:space="0" w:color="D9D9E3"/>
                        <w:bottom w:val="single" w:sz="2" w:space="0" w:color="D9D9E3"/>
                        <w:right w:val="single" w:sz="2" w:space="0" w:color="D9D9E3"/>
                      </w:divBdr>
                      <w:divsChild>
                        <w:div w:id="1679500680">
                          <w:marLeft w:val="0"/>
                          <w:marRight w:val="0"/>
                          <w:marTop w:val="0"/>
                          <w:marBottom w:val="0"/>
                          <w:divBdr>
                            <w:top w:val="single" w:sz="2" w:space="0" w:color="D9D9E3"/>
                            <w:left w:val="single" w:sz="2" w:space="0" w:color="D9D9E3"/>
                            <w:bottom w:val="single" w:sz="2" w:space="0" w:color="D9D9E3"/>
                            <w:right w:val="single" w:sz="2" w:space="0" w:color="D9D9E3"/>
                          </w:divBdr>
                          <w:divsChild>
                            <w:div w:id="20262451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10475464">
          <w:marLeft w:val="0"/>
          <w:marRight w:val="0"/>
          <w:marTop w:val="0"/>
          <w:marBottom w:val="0"/>
          <w:divBdr>
            <w:top w:val="single" w:sz="2" w:space="0" w:color="auto"/>
            <w:left w:val="single" w:sz="2" w:space="0" w:color="auto"/>
            <w:bottom w:val="single" w:sz="6" w:space="0" w:color="auto"/>
            <w:right w:val="single" w:sz="2" w:space="0" w:color="auto"/>
          </w:divBdr>
          <w:divsChild>
            <w:div w:id="2055155348">
              <w:marLeft w:val="0"/>
              <w:marRight w:val="0"/>
              <w:marTop w:val="100"/>
              <w:marBottom w:val="100"/>
              <w:divBdr>
                <w:top w:val="single" w:sz="2" w:space="0" w:color="D9D9E3"/>
                <w:left w:val="single" w:sz="2" w:space="0" w:color="D9D9E3"/>
                <w:bottom w:val="single" w:sz="2" w:space="0" w:color="D9D9E3"/>
                <w:right w:val="single" w:sz="2" w:space="0" w:color="D9D9E3"/>
              </w:divBdr>
              <w:divsChild>
                <w:div w:id="50080142">
                  <w:marLeft w:val="0"/>
                  <w:marRight w:val="0"/>
                  <w:marTop w:val="0"/>
                  <w:marBottom w:val="0"/>
                  <w:divBdr>
                    <w:top w:val="single" w:sz="2" w:space="0" w:color="D9D9E3"/>
                    <w:left w:val="single" w:sz="2" w:space="0" w:color="D9D9E3"/>
                    <w:bottom w:val="single" w:sz="2" w:space="0" w:color="D9D9E3"/>
                    <w:right w:val="single" w:sz="2" w:space="0" w:color="D9D9E3"/>
                  </w:divBdr>
                  <w:divsChild>
                    <w:div w:id="3233569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644968313">
                  <w:marLeft w:val="0"/>
                  <w:marRight w:val="0"/>
                  <w:marTop w:val="0"/>
                  <w:marBottom w:val="0"/>
                  <w:divBdr>
                    <w:top w:val="single" w:sz="2" w:space="0" w:color="D9D9E3"/>
                    <w:left w:val="single" w:sz="2" w:space="0" w:color="D9D9E3"/>
                    <w:bottom w:val="single" w:sz="2" w:space="0" w:color="D9D9E3"/>
                    <w:right w:val="single" w:sz="2" w:space="0" w:color="D9D9E3"/>
                  </w:divBdr>
                  <w:divsChild>
                    <w:div w:id="1587111172">
                      <w:marLeft w:val="0"/>
                      <w:marRight w:val="0"/>
                      <w:marTop w:val="0"/>
                      <w:marBottom w:val="0"/>
                      <w:divBdr>
                        <w:top w:val="single" w:sz="2" w:space="0" w:color="D9D9E3"/>
                        <w:left w:val="single" w:sz="2" w:space="0" w:color="D9D9E3"/>
                        <w:bottom w:val="single" w:sz="2" w:space="0" w:color="D9D9E3"/>
                        <w:right w:val="single" w:sz="2" w:space="0" w:color="D9D9E3"/>
                      </w:divBdr>
                      <w:divsChild>
                        <w:div w:id="12130369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99140954">
          <w:marLeft w:val="0"/>
          <w:marRight w:val="0"/>
          <w:marTop w:val="0"/>
          <w:marBottom w:val="0"/>
          <w:divBdr>
            <w:top w:val="single" w:sz="2" w:space="0" w:color="auto"/>
            <w:left w:val="single" w:sz="2" w:space="0" w:color="auto"/>
            <w:bottom w:val="single" w:sz="6" w:space="0" w:color="auto"/>
            <w:right w:val="single" w:sz="2" w:space="0" w:color="auto"/>
          </w:divBdr>
          <w:divsChild>
            <w:div w:id="32653694">
              <w:marLeft w:val="0"/>
              <w:marRight w:val="0"/>
              <w:marTop w:val="100"/>
              <w:marBottom w:val="100"/>
              <w:divBdr>
                <w:top w:val="single" w:sz="2" w:space="0" w:color="D9D9E3"/>
                <w:left w:val="single" w:sz="2" w:space="0" w:color="D9D9E3"/>
                <w:bottom w:val="single" w:sz="2" w:space="0" w:color="D9D9E3"/>
                <w:right w:val="single" w:sz="2" w:space="0" w:color="D9D9E3"/>
              </w:divBdr>
              <w:divsChild>
                <w:div w:id="1551500278">
                  <w:marLeft w:val="0"/>
                  <w:marRight w:val="0"/>
                  <w:marTop w:val="0"/>
                  <w:marBottom w:val="0"/>
                  <w:divBdr>
                    <w:top w:val="single" w:sz="2" w:space="0" w:color="D9D9E3"/>
                    <w:left w:val="single" w:sz="2" w:space="0" w:color="D9D9E3"/>
                    <w:bottom w:val="single" w:sz="2" w:space="0" w:color="D9D9E3"/>
                    <w:right w:val="single" w:sz="2" w:space="0" w:color="D9D9E3"/>
                  </w:divBdr>
                  <w:divsChild>
                    <w:div w:id="1671591740">
                      <w:marLeft w:val="0"/>
                      <w:marRight w:val="0"/>
                      <w:marTop w:val="0"/>
                      <w:marBottom w:val="0"/>
                      <w:divBdr>
                        <w:top w:val="single" w:sz="2" w:space="0" w:color="D9D9E3"/>
                        <w:left w:val="single" w:sz="2" w:space="0" w:color="D9D9E3"/>
                        <w:bottom w:val="single" w:sz="2" w:space="0" w:color="D9D9E3"/>
                        <w:right w:val="single" w:sz="2" w:space="0" w:color="D9D9E3"/>
                      </w:divBdr>
                      <w:divsChild>
                        <w:div w:id="520977119">
                          <w:marLeft w:val="0"/>
                          <w:marRight w:val="0"/>
                          <w:marTop w:val="0"/>
                          <w:marBottom w:val="0"/>
                          <w:divBdr>
                            <w:top w:val="single" w:sz="2" w:space="0" w:color="D9D9E3"/>
                            <w:left w:val="single" w:sz="2" w:space="0" w:color="D9D9E3"/>
                            <w:bottom w:val="single" w:sz="2" w:space="0" w:color="D9D9E3"/>
                            <w:right w:val="single" w:sz="2" w:space="0" w:color="D9D9E3"/>
                          </w:divBdr>
                          <w:divsChild>
                            <w:div w:id="2834648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63742877">
      <w:bodyDiv w:val="1"/>
      <w:marLeft w:val="0"/>
      <w:marRight w:val="0"/>
      <w:marTop w:val="0"/>
      <w:marBottom w:val="0"/>
      <w:divBdr>
        <w:top w:val="none" w:sz="0" w:space="0" w:color="auto"/>
        <w:left w:val="none" w:sz="0" w:space="0" w:color="auto"/>
        <w:bottom w:val="none" w:sz="0" w:space="0" w:color="auto"/>
        <w:right w:val="none" w:sz="0" w:space="0" w:color="auto"/>
      </w:divBdr>
      <w:divsChild>
        <w:div w:id="1789929820">
          <w:marLeft w:val="0"/>
          <w:marRight w:val="0"/>
          <w:marTop w:val="0"/>
          <w:marBottom w:val="0"/>
          <w:divBdr>
            <w:top w:val="single" w:sz="2" w:space="0" w:color="D9D9E3"/>
            <w:left w:val="single" w:sz="2" w:space="0" w:color="D9D9E3"/>
            <w:bottom w:val="single" w:sz="2" w:space="0" w:color="D9D9E3"/>
            <w:right w:val="single" w:sz="2" w:space="0" w:color="D9D9E3"/>
          </w:divBdr>
          <w:divsChild>
            <w:div w:id="5536588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99862004">
          <w:marLeft w:val="0"/>
          <w:marRight w:val="0"/>
          <w:marTop w:val="0"/>
          <w:marBottom w:val="0"/>
          <w:divBdr>
            <w:top w:val="single" w:sz="2" w:space="0" w:color="D9D9E3"/>
            <w:left w:val="single" w:sz="2" w:space="0" w:color="D9D9E3"/>
            <w:bottom w:val="single" w:sz="2" w:space="0" w:color="D9D9E3"/>
            <w:right w:val="single" w:sz="2" w:space="0" w:color="D9D9E3"/>
          </w:divBdr>
          <w:divsChild>
            <w:div w:id="1173764671">
              <w:marLeft w:val="0"/>
              <w:marRight w:val="0"/>
              <w:marTop w:val="0"/>
              <w:marBottom w:val="0"/>
              <w:divBdr>
                <w:top w:val="single" w:sz="2" w:space="0" w:color="D9D9E3"/>
                <w:left w:val="single" w:sz="2" w:space="0" w:color="D9D9E3"/>
                <w:bottom w:val="single" w:sz="2" w:space="0" w:color="D9D9E3"/>
                <w:right w:val="single" w:sz="2" w:space="0" w:color="D9D9E3"/>
              </w:divBdr>
              <w:divsChild>
                <w:div w:id="1075935182">
                  <w:marLeft w:val="0"/>
                  <w:marRight w:val="0"/>
                  <w:marTop w:val="0"/>
                  <w:marBottom w:val="0"/>
                  <w:divBdr>
                    <w:top w:val="single" w:sz="2" w:space="0" w:color="D9D9E3"/>
                    <w:left w:val="single" w:sz="2" w:space="0" w:color="D9D9E3"/>
                    <w:bottom w:val="single" w:sz="2" w:space="0" w:color="D9D9E3"/>
                    <w:right w:val="single" w:sz="2" w:space="0" w:color="D9D9E3"/>
                  </w:divBdr>
                  <w:divsChild>
                    <w:div w:id="18932289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80043919">
      <w:bodyDiv w:val="1"/>
      <w:marLeft w:val="0"/>
      <w:marRight w:val="0"/>
      <w:marTop w:val="0"/>
      <w:marBottom w:val="0"/>
      <w:divBdr>
        <w:top w:val="none" w:sz="0" w:space="0" w:color="auto"/>
        <w:left w:val="none" w:sz="0" w:space="0" w:color="auto"/>
        <w:bottom w:val="none" w:sz="0" w:space="0" w:color="auto"/>
        <w:right w:val="none" w:sz="0" w:space="0" w:color="auto"/>
      </w:divBdr>
    </w:div>
    <w:div w:id="1899244492">
      <w:bodyDiv w:val="1"/>
      <w:marLeft w:val="0"/>
      <w:marRight w:val="0"/>
      <w:marTop w:val="0"/>
      <w:marBottom w:val="0"/>
      <w:divBdr>
        <w:top w:val="none" w:sz="0" w:space="0" w:color="auto"/>
        <w:left w:val="none" w:sz="0" w:space="0" w:color="auto"/>
        <w:bottom w:val="none" w:sz="0" w:space="0" w:color="auto"/>
        <w:right w:val="none" w:sz="0" w:space="0" w:color="auto"/>
      </w:divBdr>
    </w:div>
    <w:div w:id="1953659284">
      <w:bodyDiv w:val="1"/>
      <w:marLeft w:val="0"/>
      <w:marRight w:val="0"/>
      <w:marTop w:val="0"/>
      <w:marBottom w:val="0"/>
      <w:divBdr>
        <w:top w:val="none" w:sz="0" w:space="0" w:color="auto"/>
        <w:left w:val="none" w:sz="0" w:space="0" w:color="auto"/>
        <w:bottom w:val="none" w:sz="0" w:space="0" w:color="auto"/>
        <w:right w:val="none" w:sz="0" w:space="0" w:color="auto"/>
      </w:divBdr>
    </w:div>
    <w:div w:id="1984381881">
      <w:bodyDiv w:val="1"/>
      <w:marLeft w:val="0"/>
      <w:marRight w:val="0"/>
      <w:marTop w:val="0"/>
      <w:marBottom w:val="0"/>
      <w:divBdr>
        <w:top w:val="none" w:sz="0" w:space="0" w:color="auto"/>
        <w:left w:val="none" w:sz="0" w:space="0" w:color="auto"/>
        <w:bottom w:val="none" w:sz="0" w:space="0" w:color="auto"/>
        <w:right w:val="none" w:sz="0" w:space="0" w:color="auto"/>
      </w:divBdr>
    </w:div>
    <w:div w:id="2020963177">
      <w:bodyDiv w:val="1"/>
      <w:marLeft w:val="0"/>
      <w:marRight w:val="0"/>
      <w:marTop w:val="0"/>
      <w:marBottom w:val="0"/>
      <w:divBdr>
        <w:top w:val="none" w:sz="0" w:space="0" w:color="auto"/>
        <w:left w:val="none" w:sz="0" w:space="0" w:color="auto"/>
        <w:bottom w:val="none" w:sz="0" w:space="0" w:color="auto"/>
        <w:right w:val="none" w:sz="0" w:space="0" w:color="auto"/>
      </w:divBdr>
    </w:div>
    <w:div w:id="2041397653">
      <w:bodyDiv w:val="1"/>
      <w:marLeft w:val="0"/>
      <w:marRight w:val="0"/>
      <w:marTop w:val="0"/>
      <w:marBottom w:val="0"/>
      <w:divBdr>
        <w:top w:val="none" w:sz="0" w:space="0" w:color="auto"/>
        <w:left w:val="none" w:sz="0" w:space="0" w:color="auto"/>
        <w:bottom w:val="none" w:sz="0" w:space="0" w:color="auto"/>
        <w:right w:val="none" w:sz="0" w:space="0" w:color="auto"/>
      </w:divBdr>
      <w:divsChild>
        <w:div w:id="84109633">
          <w:marLeft w:val="0"/>
          <w:marRight w:val="0"/>
          <w:marTop w:val="0"/>
          <w:marBottom w:val="0"/>
          <w:divBdr>
            <w:top w:val="single" w:sz="2" w:space="0" w:color="auto"/>
            <w:left w:val="single" w:sz="2" w:space="0" w:color="auto"/>
            <w:bottom w:val="single" w:sz="6" w:space="0" w:color="auto"/>
            <w:right w:val="single" w:sz="2" w:space="0" w:color="auto"/>
          </w:divBdr>
          <w:divsChild>
            <w:div w:id="1400908039">
              <w:marLeft w:val="0"/>
              <w:marRight w:val="0"/>
              <w:marTop w:val="100"/>
              <w:marBottom w:val="100"/>
              <w:divBdr>
                <w:top w:val="single" w:sz="2" w:space="0" w:color="D9D9E3"/>
                <w:left w:val="single" w:sz="2" w:space="0" w:color="D9D9E3"/>
                <w:bottom w:val="single" w:sz="2" w:space="0" w:color="D9D9E3"/>
                <w:right w:val="single" w:sz="2" w:space="0" w:color="D9D9E3"/>
              </w:divBdr>
              <w:divsChild>
                <w:div w:id="626737162">
                  <w:marLeft w:val="0"/>
                  <w:marRight w:val="0"/>
                  <w:marTop w:val="0"/>
                  <w:marBottom w:val="0"/>
                  <w:divBdr>
                    <w:top w:val="single" w:sz="2" w:space="0" w:color="D9D9E3"/>
                    <w:left w:val="single" w:sz="2" w:space="0" w:color="D9D9E3"/>
                    <w:bottom w:val="single" w:sz="2" w:space="0" w:color="D9D9E3"/>
                    <w:right w:val="single" w:sz="2" w:space="0" w:color="D9D9E3"/>
                  </w:divBdr>
                  <w:divsChild>
                    <w:div w:id="1509251876">
                      <w:marLeft w:val="0"/>
                      <w:marRight w:val="0"/>
                      <w:marTop w:val="0"/>
                      <w:marBottom w:val="0"/>
                      <w:divBdr>
                        <w:top w:val="single" w:sz="2" w:space="0" w:color="D9D9E3"/>
                        <w:left w:val="single" w:sz="2" w:space="0" w:color="D9D9E3"/>
                        <w:bottom w:val="single" w:sz="2" w:space="0" w:color="D9D9E3"/>
                        <w:right w:val="single" w:sz="2" w:space="0" w:color="D9D9E3"/>
                      </w:divBdr>
                      <w:divsChild>
                        <w:div w:id="2891722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83439075">
          <w:marLeft w:val="0"/>
          <w:marRight w:val="0"/>
          <w:marTop w:val="0"/>
          <w:marBottom w:val="0"/>
          <w:divBdr>
            <w:top w:val="single" w:sz="2" w:space="0" w:color="auto"/>
            <w:left w:val="single" w:sz="2" w:space="0" w:color="auto"/>
            <w:bottom w:val="single" w:sz="6" w:space="0" w:color="auto"/>
            <w:right w:val="single" w:sz="2" w:space="0" w:color="auto"/>
          </w:divBdr>
          <w:divsChild>
            <w:div w:id="861364232">
              <w:marLeft w:val="0"/>
              <w:marRight w:val="0"/>
              <w:marTop w:val="100"/>
              <w:marBottom w:val="100"/>
              <w:divBdr>
                <w:top w:val="single" w:sz="2" w:space="0" w:color="D9D9E3"/>
                <w:left w:val="single" w:sz="2" w:space="0" w:color="D9D9E3"/>
                <w:bottom w:val="single" w:sz="2" w:space="0" w:color="D9D9E3"/>
                <w:right w:val="single" w:sz="2" w:space="0" w:color="D9D9E3"/>
              </w:divBdr>
              <w:divsChild>
                <w:div w:id="429400117">
                  <w:marLeft w:val="0"/>
                  <w:marRight w:val="0"/>
                  <w:marTop w:val="0"/>
                  <w:marBottom w:val="0"/>
                  <w:divBdr>
                    <w:top w:val="single" w:sz="2" w:space="0" w:color="D9D9E3"/>
                    <w:left w:val="single" w:sz="2" w:space="0" w:color="D9D9E3"/>
                    <w:bottom w:val="single" w:sz="2" w:space="0" w:color="D9D9E3"/>
                    <w:right w:val="single" w:sz="2" w:space="0" w:color="D9D9E3"/>
                  </w:divBdr>
                  <w:divsChild>
                    <w:div w:id="1175001277">
                      <w:marLeft w:val="0"/>
                      <w:marRight w:val="0"/>
                      <w:marTop w:val="0"/>
                      <w:marBottom w:val="0"/>
                      <w:divBdr>
                        <w:top w:val="single" w:sz="2" w:space="0" w:color="D9D9E3"/>
                        <w:left w:val="single" w:sz="2" w:space="0" w:color="D9D9E3"/>
                        <w:bottom w:val="single" w:sz="2" w:space="0" w:color="D9D9E3"/>
                        <w:right w:val="single" w:sz="2" w:space="0" w:color="D9D9E3"/>
                      </w:divBdr>
                      <w:divsChild>
                        <w:div w:id="382217087">
                          <w:marLeft w:val="0"/>
                          <w:marRight w:val="0"/>
                          <w:marTop w:val="0"/>
                          <w:marBottom w:val="0"/>
                          <w:divBdr>
                            <w:top w:val="single" w:sz="2" w:space="0" w:color="D9D9E3"/>
                            <w:left w:val="single" w:sz="2" w:space="0" w:color="D9D9E3"/>
                            <w:bottom w:val="single" w:sz="2" w:space="0" w:color="D9D9E3"/>
                            <w:right w:val="single" w:sz="2" w:space="0" w:color="D9D9E3"/>
                          </w:divBdr>
                          <w:divsChild>
                            <w:div w:id="4046859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52462398">
      <w:bodyDiv w:val="1"/>
      <w:marLeft w:val="0"/>
      <w:marRight w:val="0"/>
      <w:marTop w:val="0"/>
      <w:marBottom w:val="0"/>
      <w:divBdr>
        <w:top w:val="none" w:sz="0" w:space="0" w:color="auto"/>
        <w:left w:val="none" w:sz="0" w:space="0" w:color="auto"/>
        <w:bottom w:val="none" w:sz="0" w:space="0" w:color="auto"/>
        <w:right w:val="none" w:sz="0" w:space="0" w:color="auto"/>
      </w:divBdr>
      <w:divsChild>
        <w:div w:id="58328482">
          <w:marLeft w:val="0"/>
          <w:marRight w:val="0"/>
          <w:marTop w:val="0"/>
          <w:marBottom w:val="0"/>
          <w:divBdr>
            <w:top w:val="single" w:sz="2" w:space="0" w:color="D9D9E3"/>
            <w:left w:val="single" w:sz="2" w:space="0" w:color="D9D9E3"/>
            <w:bottom w:val="single" w:sz="2" w:space="0" w:color="D9D9E3"/>
            <w:right w:val="single" w:sz="2" w:space="0" w:color="D9D9E3"/>
          </w:divBdr>
          <w:divsChild>
            <w:div w:id="1712684521">
              <w:marLeft w:val="0"/>
              <w:marRight w:val="0"/>
              <w:marTop w:val="0"/>
              <w:marBottom w:val="0"/>
              <w:divBdr>
                <w:top w:val="single" w:sz="2" w:space="0" w:color="D9D9E3"/>
                <w:left w:val="single" w:sz="2" w:space="0" w:color="D9D9E3"/>
                <w:bottom w:val="single" w:sz="2" w:space="0" w:color="D9D9E3"/>
                <w:right w:val="single" w:sz="2" w:space="0" w:color="D9D9E3"/>
              </w:divBdr>
              <w:divsChild>
                <w:div w:id="1095590137">
                  <w:marLeft w:val="0"/>
                  <w:marRight w:val="0"/>
                  <w:marTop w:val="0"/>
                  <w:marBottom w:val="0"/>
                  <w:divBdr>
                    <w:top w:val="single" w:sz="2" w:space="0" w:color="D9D9E3"/>
                    <w:left w:val="single" w:sz="2" w:space="0" w:color="D9D9E3"/>
                    <w:bottom w:val="single" w:sz="2" w:space="0" w:color="D9D9E3"/>
                    <w:right w:val="single" w:sz="2" w:space="0" w:color="D9D9E3"/>
                  </w:divBdr>
                  <w:divsChild>
                    <w:div w:id="859120624">
                      <w:marLeft w:val="0"/>
                      <w:marRight w:val="0"/>
                      <w:marTop w:val="0"/>
                      <w:marBottom w:val="0"/>
                      <w:divBdr>
                        <w:top w:val="single" w:sz="2" w:space="0" w:color="D9D9E3"/>
                        <w:left w:val="single" w:sz="2" w:space="0" w:color="D9D9E3"/>
                        <w:bottom w:val="single" w:sz="2" w:space="0" w:color="D9D9E3"/>
                        <w:right w:val="single" w:sz="2" w:space="0" w:color="D9D9E3"/>
                      </w:divBdr>
                      <w:divsChild>
                        <w:div w:id="1962296243">
                          <w:marLeft w:val="0"/>
                          <w:marRight w:val="0"/>
                          <w:marTop w:val="0"/>
                          <w:marBottom w:val="0"/>
                          <w:divBdr>
                            <w:top w:val="single" w:sz="2" w:space="0" w:color="auto"/>
                            <w:left w:val="single" w:sz="2" w:space="0" w:color="auto"/>
                            <w:bottom w:val="single" w:sz="6" w:space="0" w:color="auto"/>
                            <w:right w:val="single" w:sz="2" w:space="0" w:color="auto"/>
                          </w:divBdr>
                          <w:divsChild>
                            <w:div w:id="1478644485">
                              <w:marLeft w:val="0"/>
                              <w:marRight w:val="0"/>
                              <w:marTop w:val="100"/>
                              <w:marBottom w:val="100"/>
                              <w:divBdr>
                                <w:top w:val="single" w:sz="2" w:space="0" w:color="D9D9E3"/>
                                <w:left w:val="single" w:sz="2" w:space="0" w:color="D9D9E3"/>
                                <w:bottom w:val="single" w:sz="2" w:space="0" w:color="D9D9E3"/>
                                <w:right w:val="single" w:sz="2" w:space="0" w:color="D9D9E3"/>
                              </w:divBdr>
                              <w:divsChild>
                                <w:div w:id="450512166">
                                  <w:marLeft w:val="0"/>
                                  <w:marRight w:val="0"/>
                                  <w:marTop w:val="0"/>
                                  <w:marBottom w:val="0"/>
                                  <w:divBdr>
                                    <w:top w:val="single" w:sz="2" w:space="0" w:color="D9D9E3"/>
                                    <w:left w:val="single" w:sz="2" w:space="0" w:color="D9D9E3"/>
                                    <w:bottom w:val="single" w:sz="2" w:space="0" w:color="D9D9E3"/>
                                    <w:right w:val="single" w:sz="2" w:space="0" w:color="D9D9E3"/>
                                  </w:divBdr>
                                  <w:divsChild>
                                    <w:div w:id="796337198">
                                      <w:marLeft w:val="0"/>
                                      <w:marRight w:val="0"/>
                                      <w:marTop w:val="0"/>
                                      <w:marBottom w:val="0"/>
                                      <w:divBdr>
                                        <w:top w:val="single" w:sz="2" w:space="0" w:color="D9D9E3"/>
                                        <w:left w:val="single" w:sz="2" w:space="0" w:color="D9D9E3"/>
                                        <w:bottom w:val="single" w:sz="2" w:space="0" w:color="D9D9E3"/>
                                        <w:right w:val="single" w:sz="2" w:space="0" w:color="D9D9E3"/>
                                      </w:divBdr>
                                      <w:divsChild>
                                        <w:div w:id="1218514766">
                                          <w:marLeft w:val="0"/>
                                          <w:marRight w:val="0"/>
                                          <w:marTop w:val="0"/>
                                          <w:marBottom w:val="0"/>
                                          <w:divBdr>
                                            <w:top w:val="single" w:sz="2" w:space="0" w:color="D9D9E3"/>
                                            <w:left w:val="single" w:sz="2" w:space="0" w:color="D9D9E3"/>
                                            <w:bottom w:val="single" w:sz="2" w:space="0" w:color="D9D9E3"/>
                                            <w:right w:val="single" w:sz="2" w:space="0" w:color="D9D9E3"/>
                                          </w:divBdr>
                                          <w:divsChild>
                                            <w:div w:id="12564790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571738723">
          <w:marLeft w:val="0"/>
          <w:marRight w:val="0"/>
          <w:marTop w:val="0"/>
          <w:marBottom w:val="0"/>
          <w:divBdr>
            <w:top w:val="none" w:sz="0" w:space="0" w:color="auto"/>
            <w:left w:val="none" w:sz="0" w:space="0" w:color="auto"/>
            <w:bottom w:val="none" w:sz="0" w:space="0" w:color="auto"/>
            <w:right w:val="none" w:sz="0" w:space="0" w:color="auto"/>
          </w:divBdr>
        </w:div>
      </w:divsChild>
    </w:div>
    <w:div w:id="2099864203">
      <w:bodyDiv w:val="1"/>
      <w:marLeft w:val="0"/>
      <w:marRight w:val="0"/>
      <w:marTop w:val="0"/>
      <w:marBottom w:val="0"/>
      <w:divBdr>
        <w:top w:val="none" w:sz="0" w:space="0" w:color="auto"/>
        <w:left w:val="none" w:sz="0" w:space="0" w:color="auto"/>
        <w:bottom w:val="none" w:sz="0" w:space="0" w:color="auto"/>
        <w:right w:val="none" w:sz="0" w:space="0" w:color="auto"/>
      </w:divBdr>
    </w:div>
    <w:div w:id="2117868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6.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5.png"/><Relationship Id="rId25" Type="http://schemas.openxmlformats.org/officeDocument/2006/relationships/image" Target="media/image11.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chart" Target="charts/chart2.xml"/><Relationship Id="rId32" Type="http://schemas.openxmlformats.org/officeDocument/2006/relationships/image" Target="media/image18.png"/><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10.png"/><Relationship Id="rId28" Type="http://schemas.openxmlformats.org/officeDocument/2006/relationships/image" Target="media/image14.pn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chart" Target="charts/chart1.xml"/><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fontTable" Target="fontTable.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3-4C35-BC43-A2D5-AE10EC1A992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4C35-BC43-A2D5-AE10EC1A992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2-4C35-BC43-A2D5-AE10EC1A9923}"/>
              </c:ext>
            </c:extLst>
          </c:dPt>
          <c:dLbls>
            <c:dLbl>
              <c:idx val="0"/>
              <c:layout>
                <c:manualLayout>
                  <c:x val="5.0661544911052785E-2"/>
                  <c:y val="-4.5359642544681916E-2"/>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4C35-BC43-A2D5-AE10EC1A9923}"/>
                </c:ext>
              </c:extLst>
            </c:dLbl>
            <c:dLbl>
              <c:idx val="1"/>
              <c:layout>
                <c:manualLayout>
                  <c:x val="0.21643518518518517"/>
                  <c:y val="1.4965004374453191E-2"/>
                </c:manualLayout>
              </c:layout>
              <c:spPr>
                <a:no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eparator>, </c:separator>
              <c:extLst>
                <c:ext xmlns:c15="http://schemas.microsoft.com/office/drawing/2012/chart" uri="{CE6537A1-D6FC-4f65-9D91-7224C49458BB}">
                  <c15:layout>
                    <c:manualLayout>
                      <c:w val="0.10474537037037036"/>
                      <c:h val="0.10119047619047619"/>
                    </c:manualLayout>
                  </c15:layout>
                </c:ext>
                <c:ext xmlns:c16="http://schemas.microsoft.com/office/drawing/2014/chart" uri="{C3380CC4-5D6E-409C-BE32-E72D297353CC}">
                  <c16:uniqueId val="{00000001-4C35-BC43-A2D5-AE10EC1A9923}"/>
                </c:ext>
              </c:extLst>
            </c:dLbl>
            <c:dLbl>
              <c:idx val="2"/>
              <c:layout>
                <c:manualLayout>
                  <c:x val="-8.4288148877223676E-2"/>
                  <c:y val="1.3304586926634171E-3"/>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2-4C35-BC43-A2D5-AE10EC1A992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0"/>
            <c:showCatName val="0"/>
            <c:showSerName val="0"/>
            <c:showPercent val="0"/>
            <c:showBubbleSize val="0"/>
            <c:separator>, </c:separator>
            <c:extLst>
              <c:ext xmlns:c15="http://schemas.microsoft.com/office/drawing/2012/chart" uri="{CE6537A1-D6FC-4f65-9D91-7224C49458BB}"/>
            </c:extLst>
          </c:dLbls>
          <c:cat>
            <c:strRef>
              <c:f>Лист1!$A$2:$A$4</c:f>
              <c:strCache>
                <c:ptCount val="3"/>
                <c:pt idx="0">
                  <c:v>керівники</c:v>
                </c:pt>
                <c:pt idx="1">
                  <c:v>робітники</c:v>
                </c:pt>
                <c:pt idx="2">
                  <c:v>технічні службовці</c:v>
                </c:pt>
              </c:strCache>
            </c:strRef>
          </c:cat>
          <c:val>
            <c:numRef>
              <c:f>Лист1!$B$2:$B$4</c:f>
              <c:numCache>
                <c:formatCode>0.00%</c:formatCode>
                <c:ptCount val="3"/>
                <c:pt idx="0">
                  <c:v>4.7899999999999998E-2</c:v>
                </c:pt>
                <c:pt idx="1">
                  <c:v>0.86990000000000001</c:v>
                </c:pt>
                <c:pt idx="2">
                  <c:v>8.2199999999999995E-2</c:v>
                </c:pt>
              </c:numCache>
            </c:numRef>
          </c:val>
          <c:extLst>
            <c:ext xmlns:c16="http://schemas.microsoft.com/office/drawing/2014/chart" uri="{C3380CC4-5D6E-409C-BE32-E72D297353CC}">
              <c16:uniqueId val="{00000000-4C35-BC43-A2D5-AE10EC1A992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51C-1249-AAB9-9DB313A8265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2-F51C-1249-AAB9-9DB313A8265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3-F51C-1249-AAB9-9DB313A82659}"/>
              </c:ext>
            </c:extLst>
          </c:dPt>
          <c:dLbls>
            <c:dLbl>
              <c:idx val="0"/>
              <c:layout>
                <c:manualLayout>
                  <c:x val="0.10706638115631699"/>
                  <c:y val="-1.76211453744493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51C-1249-AAB9-9DB313A82659}"/>
                </c:ext>
              </c:extLst>
            </c:dLbl>
            <c:dLbl>
              <c:idx val="1"/>
              <c:layout>
                <c:manualLayout>
                  <c:x val="-0.11563169164882227"/>
                  <c:y val="8.810572687224588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51C-1249-AAB9-9DB313A82659}"/>
                </c:ext>
              </c:extLst>
            </c:dLbl>
            <c:dLbl>
              <c:idx val="2"/>
              <c:layout>
                <c:manualLayout>
                  <c:x val="-7.2805139186295498E-2"/>
                  <c:y val="-6.16740088105726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51C-1249-AAB9-9DB313A8265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задоволені</c:v>
                </c:pt>
                <c:pt idx="1">
                  <c:v>задоволені частково </c:v>
                </c:pt>
                <c:pt idx="2">
                  <c:v>не задоволені</c:v>
                </c:pt>
              </c:strCache>
            </c:strRef>
          </c:cat>
          <c:val>
            <c:numRef>
              <c:f>Лист1!$B$2:$B$4</c:f>
              <c:numCache>
                <c:formatCode>0%</c:formatCode>
                <c:ptCount val="3"/>
                <c:pt idx="0">
                  <c:v>0.35</c:v>
                </c:pt>
                <c:pt idx="1">
                  <c:v>0.5</c:v>
                </c:pt>
                <c:pt idx="2">
                  <c:v>0.25</c:v>
                </c:pt>
              </c:numCache>
            </c:numRef>
          </c:val>
          <c:extLst>
            <c:ext xmlns:c16="http://schemas.microsoft.com/office/drawing/2014/chart" uri="{C3380CC4-5D6E-409C-BE32-E72D297353CC}">
              <c16:uniqueId val="{00000000-F51C-1249-AAB9-9DB313A82659}"/>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layout>
        <c:manualLayout>
          <c:xMode val="edge"/>
          <c:yMode val="edge"/>
          <c:x val="2.1289916885389313E-2"/>
          <c:y val="0.81638732658417701"/>
          <c:w val="0.94121646252551761"/>
          <c:h val="0.15980314960629918"/>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EEE9191-1D18-E145-ACEA-231BD3F6669F}" type="doc">
      <dgm:prSet loTypeId="urn:microsoft.com/office/officeart/2005/8/layout/cycle6" loCatId="" qsTypeId="urn:microsoft.com/office/officeart/2005/8/quickstyle/simple1" qsCatId="simple" csTypeId="urn:microsoft.com/office/officeart/2005/8/colors/accent1_2" csCatId="accent1" phldr="1"/>
      <dgm:spPr/>
      <dgm:t>
        <a:bodyPr/>
        <a:lstStyle/>
        <a:p>
          <a:endParaRPr lang="ru-RU"/>
        </a:p>
      </dgm:t>
    </dgm:pt>
    <dgm:pt modelId="{49706C8F-FC94-5942-B589-C5DD27712637}">
      <dgm:prSet phldrT="[Текст]" custT="1">
        <dgm:style>
          <a:lnRef idx="2">
            <a:schemeClr val="accent1"/>
          </a:lnRef>
          <a:fillRef idx="1">
            <a:schemeClr val="lt1"/>
          </a:fillRef>
          <a:effectRef idx="0">
            <a:schemeClr val="accent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взаємодія зі стратегією бізнесу</a:t>
          </a:r>
          <a:endParaRPr lang="ru-RU" sz="1200">
            <a:latin typeface="Times New Roman" panose="02020603050405020304" pitchFamily="18" charset="0"/>
            <a:cs typeface="Times New Roman" panose="02020603050405020304" pitchFamily="18" charset="0"/>
          </a:endParaRPr>
        </a:p>
      </dgm:t>
    </dgm:pt>
    <dgm:pt modelId="{39A3F4A1-9B29-1940-A894-B9D7D51F28B2}" type="parTrans" cxnId="{108F8B8B-8B42-A742-BEC9-469F2A9D6731}">
      <dgm:prSet/>
      <dgm:spPr/>
      <dgm:t>
        <a:bodyPr/>
        <a:lstStyle/>
        <a:p>
          <a:endParaRPr lang="ru-RU" sz="3600">
            <a:latin typeface="Times New Roman" panose="02020603050405020304" pitchFamily="18" charset="0"/>
            <a:cs typeface="Times New Roman" panose="02020603050405020304" pitchFamily="18" charset="0"/>
          </a:endParaRPr>
        </a:p>
      </dgm:t>
    </dgm:pt>
    <dgm:pt modelId="{C576FA88-F029-494B-9AD7-28651FCD7778}" type="sibTrans" cxnId="{108F8B8B-8B42-A742-BEC9-469F2A9D6731}">
      <dgm:prSet/>
      <dgm:spPr/>
      <dgm:t>
        <a:bodyPr/>
        <a:lstStyle/>
        <a:p>
          <a:endParaRPr lang="ru-RU" sz="3600">
            <a:latin typeface="Times New Roman" panose="02020603050405020304" pitchFamily="18" charset="0"/>
            <a:cs typeface="Times New Roman" panose="02020603050405020304" pitchFamily="18" charset="0"/>
          </a:endParaRPr>
        </a:p>
      </dgm:t>
    </dgm:pt>
    <dgm:pt modelId="{256C9533-1F7B-004F-B16B-C337B85CA50C}">
      <dgm:prSet phldrT="[Текст]" custT="1">
        <dgm:style>
          <a:lnRef idx="2">
            <a:schemeClr val="accent1"/>
          </a:lnRef>
          <a:fillRef idx="1">
            <a:schemeClr val="lt1"/>
          </a:fillRef>
          <a:effectRef idx="0">
            <a:schemeClr val="accent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цілісність</a:t>
          </a:r>
          <a:endParaRPr lang="ru-RU" sz="1200">
            <a:latin typeface="Times New Roman" panose="02020603050405020304" pitchFamily="18" charset="0"/>
            <a:cs typeface="Times New Roman" panose="02020603050405020304" pitchFamily="18" charset="0"/>
          </a:endParaRPr>
        </a:p>
      </dgm:t>
    </dgm:pt>
    <dgm:pt modelId="{163E0A81-6CBC-5149-AFF7-4BFD957B47DB}" type="parTrans" cxnId="{41357997-7CE2-944A-BCBD-63F715A22ECB}">
      <dgm:prSet/>
      <dgm:spPr/>
      <dgm:t>
        <a:bodyPr/>
        <a:lstStyle/>
        <a:p>
          <a:endParaRPr lang="ru-RU" sz="3600">
            <a:latin typeface="Times New Roman" panose="02020603050405020304" pitchFamily="18" charset="0"/>
            <a:cs typeface="Times New Roman" panose="02020603050405020304" pitchFamily="18" charset="0"/>
          </a:endParaRPr>
        </a:p>
      </dgm:t>
    </dgm:pt>
    <dgm:pt modelId="{B7DC5EA0-213E-3542-9E32-90D7F57C14F6}" type="sibTrans" cxnId="{41357997-7CE2-944A-BCBD-63F715A22ECB}">
      <dgm:prSet/>
      <dgm:spPr/>
      <dgm:t>
        <a:bodyPr/>
        <a:lstStyle/>
        <a:p>
          <a:endParaRPr lang="ru-RU" sz="3600">
            <a:latin typeface="Times New Roman" panose="02020603050405020304" pitchFamily="18" charset="0"/>
            <a:cs typeface="Times New Roman" panose="02020603050405020304" pitchFamily="18" charset="0"/>
          </a:endParaRPr>
        </a:p>
      </dgm:t>
    </dgm:pt>
    <dgm:pt modelId="{51E55FC1-9465-B04E-8F6A-D70B1D8044AE}">
      <dgm:prSet phldrT="[Текст]" custT="1">
        <dgm:style>
          <a:lnRef idx="2">
            <a:schemeClr val="accent1"/>
          </a:lnRef>
          <a:fillRef idx="1">
            <a:schemeClr val="lt1"/>
          </a:fillRef>
          <a:effectRef idx="0">
            <a:schemeClr val="accent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гнучкість</a:t>
          </a:r>
          <a:endParaRPr lang="ru-RU" sz="1200">
            <a:latin typeface="Times New Roman" panose="02020603050405020304" pitchFamily="18" charset="0"/>
            <a:cs typeface="Times New Roman" panose="02020603050405020304" pitchFamily="18" charset="0"/>
          </a:endParaRPr>
        </a:p>
      </dgm:t>
    </dgm:pt>
    <dgm:pt modelId="{5E1F94B1-4528-D548-A148-8B8A136F347E}" type="parTrans" cxnId="{BC114568-F3A1-4542-BB5B-3A902E3F0A82}">
      <dgm:prSet/>
      <dgm:spPr/>
      <dgm:t>
        <a:bodyPr/>
        <a:lstStyle/>
        <a:p>
          <a:endParaRPr lang="ru-RU" sz="3600">
            <a:latin typeface="Times New Roman" panose="02020603050405020304" pitchFamily="18" charset="0"/>
            <a:cs typeface="Times New Roman" panose="02020603050405020304" pitchFamily="18" charset="0"/>
          </a:endParaRPr>
        </a:p>
      </dgm:t>
    </dgm:pt>
    <dgm:pt modelId="{1A8AE0CF-8BAB-7344-8536-ABA34BACB2B0}" type="sibTrans" cxnId="{BC114568-F3A1-4542-BB5B-3A902E3F0A82}">
      <dgm:prSet/>
      <dgm:spPr/>
      <dgm:t>
        <a:bodyPr/>
        <a:lstStyle/>
        <a:p>
          <a:endParaRPr lang="ru-RU" sz="3600">
            <a:latin typeface="Times New Roman" panose="02020603050405020304" pitchFamily="18" charset="0"/>
            <a:cs typeface="Times New Roman" panose="02020603050405020304" pitchFamily="18" charset="0"/>
          </a:endParaRPr>
        </a:p>
      </dgm:t>
    </dgm:pt>
    <dgm:pt modelId="{A78D51CA-0E7C-5D4F-928E-CD576D3F2A08}">
      <dgm:prSet phldrT="[Текст]" custT="1">
        <dgm:style>
          <a:lnRef idx="2">
            <a:schemeClr val="accent1"/>
          </a:lnRef>
          <a:fillRef idx="1">
            <a:schemeClr val="lt1"/>
          </a:fillRef>
          <a:effectRef idx="0">
            <a:schemeClr val="accent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відкритість</a:t>
          </a:r>
          <a:endParaRPr lang="ru-RU" sz="1200">
            <a:latin typeface="Times New Roman" panose="02020603050405020304" pitchFamily="18" charset="0"/>
            <a:cs typeface="Times New Roman" panose="02020603050405020304" pitchFamily="18" charset="0"/>
          </a:endParaRPr>
        </a:p>
      </dgm:t>
    </dgm:pt>
    <dgm:pt modelId="{403E879F-1F84-2542-95CA-0DEB644A7207}" type="parTrans" cxnId="{493193DF-4FC9-6E47-AB87-166396AA0D57}">
      <dgm:prSet/>
      <dgm:spPr/>
      <dgm:t>
        <a:bodyPr/>
        <a:lstStyle/>
        <a:p>
          <a:endParaRPr lang="ru-RU" sz="3600">
            <a:latin typeface="Times New Roman" panose="02020603050405020304" pitchFamily="18" charset="0"/>
            <a:cs typeface="Times New Roman" panose="02020603050405020304" pitchFamily="18" charset="0"/>
          </a:endParaRPr>
        </a:p>
      </dgm:t>
    </dgm:pt>
    <dgm:pt modelId="{B56F94DB-512C-5F4C-8A14-A433DD42B5E5}" type="sibTrans" cxnId="{493193DF-4FC9-6E47-AB87-166396AA0D57}">
      <dgm:prSet/>
      <dgm:spPr/>
      <dgm:t>
        <a:bodyPr/>
        <a:lstStyle/>
        <a:p>
          <a:endParaRPr lang="ru-RU" sz="3600">
            <a:latin typeface="Times New Roman" panose="02020603050405020304" pitchFamily="18" charset="0"/>
            <a:cs typeface="Times New Roman" panose="02020603050405020304" pitchFamily="18" charset="0"/>
          </a:endParaRPr>
        </a:p>
      </dgm:t>
    </dgm:pt>
    <dgm:pt modelId="{DD94BEB8-4AF1-B645-9A22-C88913E7B56A}">
      <dgm:prSet phldrT="[Текст]" custT="1">
        <dgm:style>
          <a:lnRef idx="2">
            <a:schemeClr val="accent1"/>
          </a:lnRef>
          <a:fillRef idx="1">
            <a:schemeClr val="lt1"/>
          </a:fillRef>
          <a:effectRef idx="0">
            <a:schemeClr val="accent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орієнтованість на результат</a:t>
          </a:r>
          <a:endParaRPr lang="ru-RU" sz="1200">
            <a:latin typeface="Times New Roman" panose="02020603050405020304" pitchFamily="18" charset="0"/>
            <a:cs typeface="Times New Roman" panose="02020603050405020304" pitchFamily="18" charset="0"/>
          </a:endParaRPr>
        </a:p>
      </dgm:t>
    </dgm:pt>
    <dgm:pt modelId="{171B0EF5-B4E0-734A-AD91-722AC4A32F8F}" type="parTrans" cxnId="{A28BF145-B505-5C4A-9447-13967325B21A}">
      <dgm:prSet/>
      <dgm:spPr/>
      <dgm:t>
        <a:bodyPr/>
        <a:lstStyle/>
        <a:p>
          <a:endParaRPr lang="ru-RU" sz="3600">
            <a:latin typeface="Times New Roman" panose="02020603050405020304" pitchFamily="18" charset="0"/>
            <a:cs typeface="Times New Roman" panose="02020603050405020304" pitchFamily="18" charset="0"/>
          </a:endParaRPr>
        </a:p>
      </dgm:t>
    </dgm:pt>
    <dgm:pt modelId="{FBFBEFCF-0BCA-494D-9A36-EA4505B71BCD}" type="sibTrans" cxnId="{A28BF145-B505-5C4A-9447-13967325B21A}">
      <dgm:prSet/>
      <dgm:spPr/>
      <dgm:t>
        <a:bodyPr/>
        <a:lstStyle/>
        <a:p>
          <a:endParaRPr lang="ru-RU" sz="3600">
            <a:latin typeface="Times New Roman" panose="02020603050405020304" pitchFamily="18" charset="0"/>
            <a:cs typeface="Times New Roman" panose="02020603050405020304" pitchFamily="18" charset="0"/>
          </a:endParaRPr>
        </a:p>
      </dgm:t>
    </dgm:pt>
    <dgm:pt modelId="{DDF80533-5319-3C40-9134-866706B0E3EF}">
      <dgm:prSet phldrT="[Текст]" custT="1">
        <dgm:style>
          <a:lnRef idx="2">
            <a:schemeClr val="accent1"/>
          </a:lnRef>
          <a:fillRef idx="1">
            <a:schemeClr val="lt1"/>
          </a:fillRef>
          <a:effectRef idx="0">
            <a:schemeClr val="accent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прозорість</a:t>
          </a:r>
          <a:endParaRPr lang="ru-RU" sz="1200">
            <a:latin typeface="Times New Roman" panose="02020603050405020304" pitchFamily="18" charset="0"/>
            <a:cs typeface="Times New Roman" panose="02020603050405020304" pitchFamily="18" charset="0"/>
          </a:endParaRPr>
        </a:p>
      </dgm:t>
    </dgm:pt>
    <dgm:pt modelId="{F88C9AB8-F5DE-2A47-957B-7583A9A932FE}" type="parTrans" cxnId="{F6F6F5F1-FCCF-2743-A91F-CB4C9E644646}">
      <dgm:prSet/>
      <dgm:spPr/>
      <dgm:t>
        <a:bodyPr/>
        <a:lstStyle/>
        <a:p>
          <a:endParaRPr lang="ru-RU" sz="3600">
            <a:latin typeface="Times New Roman" panose="02020603050405020304" pitchFamily="18" charset="0"/>
            <a:cs typeface="Times New Roman" panose="02020603050405020304" pitchFamily="18" charset="0"/>
          </a:endParaRPr>
        </a:p>
      </dgm:t>
    </dgm:pt>
    <dgm:pt modelId="{CB89961E-1623-D94A-8445-70CF092F08B0}" type="sibTrans" cxnId="{F6F6F5F1-FCCF-2743-A91F-CB4C9E644646}">
      <dgm:prSet/>
      <dgm:spPr/>
      <dgm:t>
        <a:bodyPr/>
        <a:lstStyle/>
        <a:p>
          <a:endParaRPr lang="ru-RU" sz="3600">
            <a:latin typeface="Times New Roman" panose="02020603050405020304" pitchFamily="18" charset="0"/>
            <a:cs typeface="Times New Roman" panose="02020603050405020304" pitchFamily="18" charset="0"/>
          </a:endParaRPr>
        </a:p>
      </dgm:t>
    </dgm:pt>
    <dgm:pt modelId="{19B08A9C-166C-8B44-B9DD-32AC9C350AEC}">
      <dgm:prSet phldrT="[Текст]" custT="1">
        <dgm:style>
          <a:lnRef idx="2">
            <a:schemeClr val="accent1"/>
          </a:lnRef>
          <a:fillRef idx="1">
            <a:schemeClr val="lt1"/>
          </a:fillRef>
          <a:effectRef idx="0">
            <a:schemeClr val="accent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системність</a:t>
          </a:r>
          <a:endParaRPr lang="ru-RU" sz="1200">
            <a:latin typeface="Times New Roman" panose="02020603050405020304" pitchFamily="18" charset="0"/>
            <a:cs typeface="Times New Roman" panose="02020603050405020304" pitchFamily="18" charset="0"/>
          </a:endParaRPr>
        </a:p>
      </dgm:t>
    </dgm:pt>
    <dgm:pt modelId="{21AB630D-B9FC-764C-824D-534F685F8960}" type="parTrans" cxnId="{8B793EA1-9969-8249-BE51-D54180A13EEA}">
      <dgm:prSet/>
      <dgm:spPr/>
      <dgm:t>
        <a:bodyPr/>
        <a:lstStyle/>
        <a:p>
          <a:endParaRPr lang="ru-RU" sz="3600">
            <a:latin typeface="Times New Roman" panose="02020603050405020304" pitchFamily="18" charset="0"/>
            <a:cs typeface="Times New Roman" panose="02020603050405020304" pitchFamily="18" charset="0"/>
          </a:endParaRPr>
        </a:p>
      </dgm:t>
    </dgm:pt>
    <dgm:pt modelId="{26D6E973-FDE7-8941-A53E-88D717E182B1}" type="sibTrans" cxnId="{8B793EA1-9969-8249-BE51-D54180A13EEA}">
      <dgm:prSet/>
      <dgm:spPr/>
      <dgm:t>
        <a:bodyPr/>
        <a:lstStyle/>
        <a:p>
          <a:endParaRPr lang="ru-RU" sz="3600">
            <a:latin typeface="Times New Roman" panose="02020603050405020304" pitchFamily="18" charset="0"/>
            <a:cs typeface="Times New Roman" panose="02020603050405020304" pitchFamily="18" charset="0"/>
          </a:endParaRPr>
        </a:p>
      </dgm:t>
    </dgm:pt>
    <dgm:pt modelId="{E3664596-7357-E04F-97A7-D8D51A93A65A}" type="pres">
      <dgm:prSet presAssocID="{CEEE9191-1D18-E145-ACEA-231BD3F6669F}" presName="cycle" presStyleCnt="0">
        <dgm:presLayoutVars>
          <dgm:dir/>
          <dgm:resizeHandles val="exact"/>
        </dgm:presLayoutVars>
      </dgm:prSet>
      <dgm:spPr/>
      <dgm:t>
        <a:bodyPr/>
        <a:lstStyle/>
        <a:p>
          <a:endParaRPr lang="uk-UA"/>
        </a:p>
      </dgm:t>
    </dgm:pt>
    <dgm:pt modelId="{93AF7A82-E4B5-C849-B0B6-C034D653C561}" type="pres">
      <dgm:prSet presAssocID="{49706C8F-FC94-5942-B589-C5DD27712637}" presName="node" presStyleLbl="node1" presStyleIdx="0" presStyleCnt="7" custScaleX="174014">
        <dgm:presLayoutVars>
          <dgm:bulletEnabled val="1"/>
        </dgm:presLayoutVars>
      </dgm:prSet>
      <dgm:spPr/>
      <dgm:t>
        <a:bodyPr/>
        <a:lstStyle/>
        <a:p>
          <a:endParaRPr lang="uk-UA"/>
        </a:p>
      </dgm:t>
    </dgm:pt>
    <dgm:pt modelId="{208B13A5-680A-F942-9706-46BFA57790F7}" type="pres">
      <dgm:prSet presAssocID="{49706C8F-FC94-5942-B589-C5DD27712637}" presName="spNode" presStyleCnt="0"/>
      <dgm:spPr/>
    </dgm:pt>
    <dgm:pt modelId="{2663B1E6-B8A3-434C-AE36-BABD1A8959FB}" type="pres">
      <dgm:prSet presAssocID="{C576FA88-F029-494B-9AD7-28651FCD7778}" presName="sibTrans" presStyleLbl="sibTrans1D1" presStyleIdx="0" presStyleCnt="7"/>
      <dgm:spPr/>
      <dgm:t>
        <a:bodyPr/>
        <a:lstStyle/>
        <a:p>
          <a:endParaRPr lang="uk-UA"/>
        </a:p>
      </dgm:t>
    </dgm:pt>
    <dgm:pt modelId="{0197C302-1544-DD47-BFBA-57E721DCD7BC}" type="pres">
      <dgm:prSet presAssocID="{256C9533-1F7B-004F-B16B-C337B85CA50C}" presName="node" presStyleLbl="node1" presStyleIdx="1" presStyleCnt="7" custScaleX="138123">
        <dgm:presLayoutVars>
          <dgm:bulletEnabled val="1"/>
        </dgm:presLayoutVars>
      </dgm:prSet>
      <dgm:spPr/>
      <dgm:t>
        <a:bodyPr/>
        <a:lstStyle/>
        <a:p>
          <a:endParaRPr lang="uk-UA"/>
        </a:p>
      </dgm:t>
    </dgm:pt>
    <dgm:pt modelId="{0CAA8670-1D72-AB44-8111-61518C811C19}" type="pres">
      <dgm:prSet presAssocID="{256C9533-1F7B-004F-B16B-C337B85CA50C}" presName="spNode" presStyleCnt="0"/>
      <dgm:spPr/>
    </dgm:pt>
    <dgm:pt modelId="{25B6B3F3-C4B8-7D48-AA8E-97593D5128C5}" type="pres">
      <dgm:prSet presAssocID="{B7DC5EA0-213E-3542-9E32-90D7F57C14F6}" presName="sibTrans" presStyleLbl="sibTrans1D1" presStyleIdx="1" presStyleCnt="7"/>
      <dgm:spPr/>
      <dgm:t>
        <a:bodyPr/>
        <a:lstStyle/>
        <a:p>
          <a:endParaRPr lang="uk-UA"/>
        </a:p>
      </dgm:t>
    </dgm:pt>
    <dgm:pt modelId="{27FDD19F-B9FD-F04A-A915-FF19D76E4DF6}" type="pres">
      <dgm:prSet presAssocID="{51E55FC1-9465-B04E-8F6A-D70B1D8044AE}" presName="node" presStyleLbl="node1" presStyleIdx="2" presStyleCnt="7" custScaleX="137862">
        <dgm:presLayoutVars>
          <dgm:bulletEnabled val="1"/>
        </dgm:presLayoutVars>
      </dgm:prSet>
      <dgm:spPr/>
      <dgm:t>
        <a:bodyPr/>
        <a:lstStyle/>
        <a:p>
          <a:endParaRPr lang="uk-UA"/>
        </a:p>
      </dgm:t>
    </dgm:pt>
    <dgm:pt modelId="{B65547DE-76AB-A443-8CD2-A0391840DF08}" type="pres">
      <dgm:prSet presAssocID="{51E55FC1-9465-B04E-8F6A-D70B1D8044AE}" presName="spNode" presStyleCnt="0"/>
      <dgm:spPr/>
    </dgm:pt>
    <dgm:pt modelId="{0164543B-E91E-AB46-B524-3BE4E0E9332C}" type="pres">
      <dgm:prSet presAssocID="{1A8AE0CF-8BAB-7344-8536-ABA34BACB2B0}" presName="sibTrans" presStyleLbl="sibTrans1D1" presStyleIdx="2" presStyleCnt="7"/>
      <dgm:spPr/>
      <dgm:t>
        <a:bodyPr/>
        <a:lstStyle/>
        <a:p>
          <a:endParaRPr lang="uk-UA"/>
        </a:p>
      </dgm:t>
    </dgm:pt>
    <dgm:pt modelId="{D20FEA15-CD18-0642-9B84-BD889B8B6D36}" type="pres">
      <dgm:prSet presAssocID="{A78D51CA-0E7C-5D4F-928E-CD576D3F2A08}" presName="node" presStyleLbl="node1" presStyleIdx="3" presStyleCnt="7" custScaleX="126934">
        <dgm:presLayoutVars>
          <dgm:bulletEnabled val="1"/>
        </dgm:presLayoutVars>
      </dgm:prSet>
      <dgm:spPr/>
      <dgm:t>
        <a:bodyPr/>
        <a:lstStyle/>
        <a:p>
          <a:endParaRPr lang="uk-UA"/>
        </a:p>
      </dgm:t>
    </dgm:pt>
    <dgm:pt modelId="{AA6034CC-988F-A74A-9AD0-F580B0C17C3C}" type="pres">
      <dgm:prSet presAssocID="{A78D51CA-0E7C-5D4F-928E-CD576D3F2A08}" presName="spNode" presStyleCnt="0"/>
      <dgm:spPr/>
    </dgm:pt>
    <dgm:pt modelId="{FB1BE61A-9985-4045-9137-71D49B148248}" type="pres">
      <dgm:prSet presAssocID="{B56F94DB-512C-5F4C-8A14-A433DD42B5E5}" presName="sibTrans" presStyleLbl="sibTrans1D1" presStyleIdx="3" presStyleCnt="7"/>
      <dgm:spPr/>
      <dgm:t>
        <a:bodyPr/>
        <a:lstStyle/>
        <a:p>
          <a:endParaRPr lang="uk-UA"/>
        </a:p>
      </dgm:t>
    </dgm:pt>
    <dgm:pt modelId="{3CAEDE96-C367-AC4D-9DEE-F98A67F33E22}" type="pres">
      <dgm:prSet presAssocID="{DDF80533-5319-3C40-9134-866706B0E3EF}" presName="node" presStyleLbl="node1" presStyleIdx="4" presStyleCnt="7" custScaleX="122188">
        <dgm:presLayoutVars>
          <dgm:bulletEnabled val="1"/>
        </dgm:presLayoutVars>
      </dgm:prSet>
      <dgm:spPr/>
      <dgm:t>
        <a:bodyPr/>
        <a:lstStyle/>
        <a:p>
          <a:endParaRPr lang="uk-UA"/>
        </a:p>
      </dgm:t>
    </dgm:pt>
    <dgm:pt modelId="{196B9D18-0F8F-5346-AC07-BB073D06B6A2}" type="pres">
      <dgm:prSet presAssocID="{DDF80533-5319-3C40-9134-866706B0E3EF}" presName="spNode" presStyleCnt="0"/>
      <dgm:spPr/>
    </dgm:pt>
    <dgm:pt modelId="{8581C5FA-5C36-B449-9C7C-192C337FD5B0}" type="pres">
      <dgm:prSet presAssocID="{CB89961E-1623-D94A-8445-70CF092F08B0}" presName="sibTrans" presStyleLbl="sibTrans1D1" presStyleIdx="4" presStyleCnt="7"/>
      <dgm:spPr/>
      <dgm:t>
        <a:bodyPr/>
        <a:lstStyle/>
        <a:p>
          <a:endParaRPr lang="uk-UA"/>
        </a:p>
      </dgm:t>
    </dgm:pt>
    <dgm:pt modelId="{AE1C7E6A-C9CC-8A4C-A7B9-0734CA73358B}" type="pres">
      <dgm:prSet presAssocID="{19B08A9C-166C-8B44-B9DD-32AC9C350AEC}" presName="node" presStyleLbl="node1" presStyleIdx="5" presStyleCnt="7" custScaleX="141713">
        <dgm:presLayoutVars>
          <dgm:bulletEnabled val="1"/>
        </dgm:presLayoutVars>
      </dgm:prSet>
      <dgm:spPr/>
      <dgm:t>
        <a:bodyPr/>
        <a:lstStyle/>
        <a:p>
          <a:endParaRPr lang="uk-UA"/>
        </a:p>
      </dgm:t>
    </dgm:pt>
    <dgm:pt modelId="{6AE16252-62F8-2847-9671-DC0F9A054F03}" type="pres">
      <dgm:prSet presAssocID="{19B08A9C-166C-8B44-B9DD-32AC9C350AEC}" presName="spNode" presStyleCnt="0"/>
      <dgm:spPr/>
    </dgm:pt>
    <dgm:pt modelId="{970F2984-E088-9447-AD6E-74ACFA8053CE}" type="pres">
      <dgm:prSet presAssocID="{26D6E973-FDE7-8941-A53E-88D717E182B1}" presName="sibTrans" presStyleLbl="sibTrans1D1" presStyleIdx="5" presStyleCnt="7"/>
      <dgm:spPr/>
      <dgm:t>
        <a:bodyPr/>
        <a:lstStyle/>
        <a:p>
          <a:endParaRPr lang="uk-UA"/>
        </a:p>
      </dgm:t>
    </dgm:pt>
    <dgm:pt modelId="{5850D767-2016-3242-B8B4-9D1872ECE20F}" type="pres">
      <dgm:prSet presAssocID="{DD94BEB8-4AF1-B645-9A22-C88913E7B56A}" presName="node" presStyleLbl="node1" presStyleIdx="6" presStyleCnt="7" custScaleX="164403">
        <dgm:presLayoutVars>
          <dgm:bulletEnabled val="1"/>
        </dgm:presLayoutVars>
      </dgm:prSet>
      <dgm:spPr/>
      <dgm:t>
        <a:bodyPr/>
        <a:lstStyle/>
        <a:p>
          <a:endParaRPr lang="uk-UA"/>
        </a:p>
      </dgm:t>
    </dgm:pt>
    <dgm:pt modelId="{EAFC9EFA-8A96-544D-96B8-6F64BD74A85C}" type="pres">
      <dgm:prSet presAssocID="{DD94BEB8-4AF1-B645-9A22-C88913E7B56A}" presName="spNode" presStyleCnt="0"/>
      <dgm:spPr/>
    </dgm:pt>
    <dgm:pt modelId="{756F6B16-88AB-0E45-B109-A0536DE9A464}" type="pres">
      <dgm:prSet presAssocID="{FBFBEFCF-0BCA-494D-9A36-EA4505B71BCD}" presName="sibTrans" presStyleLbl="sibTrans1D1" presStyleIdx="6" presStyleCnt="7"/>
      <dgm:spPr/>
      <dgm:t>
        <a:bodyPr/>
        <a:lstStyle/>
        <a:p>
          <a:endParaRPr lang="uk-UA"/>
        </a:p>
      </dgm:t>
    </dgm:pt>
  </dgm:ptLst>
  <dgm:cxnLst>
    <dgm:cxn modelId="{8A82E12D-D782-F24E-9C5B-F180705EC658}" type="presOf" srcId="{49706C8F-FC94-5942-B589-C5DD27712637}" destId="{93AF7A82-E4B5-C849-B0B6-C034D653C561}" srcOrd="0" destOrd="0" presId="urn:microsoft.com/office/officeart/2005/8/layout/cycle6"/>
    <dgm:cxn modelId="{108F8B8B-8B42-A742-BEC9-469F2A9D6731}" srcId="{CEEE9191-1D18-E145-ACEA-231BD3F6669F}" destId="{49706C8F-FC94-5942-B589-C5DD27712637}" srcOrd="0" destOrd="0" parTransId="{39A3F4A1-9B29-1940-A894-B9D7D51F28B2}" sibTransId="{C576FA88-F029-494B-9AD7-28651FCD7778}"/>
    <dgm:cxn modelId="{6B6B292B-F26D-374C-A12D-9F60EDAB5DD8}" type="presOf" srcId="{B7DC5EA0-213E-3542-9E32-90D7F57C14F6}" destId="{25B6B3F3-C4B8-7D48-AA8E-97593D5128C5}" srcOrd="0" destOrd="0" presId="urn:microsoft.com/office/officeart/2005/8/layout/cycle6"/>
    <dgm:cxn modelId="{84541C09-46CC-5548-BECF-8B241C6D23C0}" type="presOf" srcId="{FBFBEFCF-0BCA-494D-9A36-EA4505B71BCD}" destId="{756F6B16-88AB-0E45-B109-A0536DE9A464}" srcOrd="0" destOrd="0" presId="urn:microsoft.com/office/officeart/2005/8/layout/cycle6"/>
    <dgm:cxn modelId="{A28BF145-B505-5C4A-9447-13967325B21A}" srcId="{CEEE9191-1D18-E145-ACEA-231BD3F6669F}" destId="{DD94BEB8-4AF1-B645-9A22-C88913E7B56A}" srcOrd="6" destOrd="0" parTransId="{171B0EF5-B4E0-734A-AD91-722AC4A32F8F}" sibTransId="{FBFBEFCF-0BCA-494D-9A36-EA4505B71BCD}"/>
    <dgm:cxn modelId="{26DCCFEA-EF4A-224B-AA1B-F3D5EC52B8BE}" type="presOf" srcId="{19B08A9C-166C-8B44-B9DD-32AC9C350AEC}" destId="{AE1C7E6A-C9CC-8A4C-A7B9-0734CA73358B}" srcOrd="0" destOrd="0" presId="urn:microsoft.com/office/officeart/2005/8/layout/cycle6"/>
    <dgm:cxn modelId="{8B793EA1-9969-8249-BE51-D54180A13EEA}" srcId="{CEEE9191-1D18-E145-ACEA-231BD3F6669F}" destId="{19B08A9C-166C-8B44-B9DD-32AC9C350AEC}" srcOrd="5" destOrd="0" parTransId="{21AB630D-B9FC-764C-824D-534F685F8960}" sibTransId="{26D6E973-FDE7-8941-A53E-88D717E182B1}"/>
    <dgm:cxn modelId="{15B1CF0F-64C7-1C4B-BF2B-B9A3ADD0618C}" type="presOf" srcId="{51E55FC1-9465-B04E-8F6A-D70B1D8044AE}" destId="{27FDD19F-B9FD-F04A-A915-FF19D76E4DF6}" srcOrd="0" destOrd="0" presId="urn:microsoft.com/office/officeart/2005/8/layout/cycle6"/>
    <dgm:cxn modelId="{493193DF-4FC9-6E47-AB87-166396AA0D57}" srcId="{CEEE9191-1D18-E145-ACEA-231BD3F6669F}" destId="{A78D51CA-0E7C-5D4F-928E-CD576D3F2A08}" srcOrd="3" destOrd="0" parTransId="{403E879F-1F84-2542-95CA-0DEB644A7207}" sibTransId="{B56F94DB-512C-5F4C-8A14-A433DD42B5E5}"/>
    <dgm:cxn modelId="{F6F6F5F1-FCCF-2743-A91F-CB4C9E644646}" srcId="{CEEE9191-1D18-E145-ACEA-231BD3F6669F}" destId="{DDF80533-5319-3C40-9134-866706B0E3EF}" srcOrd="4" destOrd="0" parTransId="{F88C9AB8-F5DE-2A47-957B-7583A9A932FE}" sibTransId="{CB89961E-1623-D94A-8445-70CF092F08B0}"/>
    <dgm:cxn modelId="{5BED7BD7-FB82-1C49-9F22-7445272B54A5}" type="presOf" srcId="{1A8AE0CF-8BAB-7344-8536-ABA34BACB2B0}" destId="{0164543B-E91E-AB46-B524-3BE4E0E9332C}" srcOrd="0" destOrd="0" presId="urn:microsoft.com/office/officeart/2005/8/layout/cycle6"/>
    <dgm:cxn modelId="{CF5ABF3F-831F-7C48-832D-AB7AEC359312}" type="presOf" srcId="{256C9533-1F7B-004F-B16B-C337B85CA50C}" destId="{0197C302-1544-DD47-BFBA-57E721DCD7BC}" srcOrd="0" destOrd="0" presId="urn:microsoft.com/office/officeart/2005/8/layout/cycle6"/>
    <dgm:cxn modelId="{15FA00B3-1E43-7348-946A-4AD9AD1CDC05}" type="presOf" srcId="{DD94BEB8-4AF1-B645-9A22-C88913E7B56A}" destId="{5850D767-2016-3242-B8B4-9D1872ECE20F}" srcOrd="0" destOrd="0" presId="urn:microsoft.com/office/officeart/2005/8/layout/cycle6"/>
    <dgm:cxn modelId="{B2460FD3-409B-D04A-BC18-D73CF60EAB6B}" type="presOf" srcId="{CEEE9191-1D18-E145-ACEA-231BD3F6669F}" destId="{E3664596-7357-E04F-97A7-D8D51A93A65A}" srcOrd="0" destOrd="0" presId="urn:microsoft.com/office/officeart/2005/8/layout/cycle6"/>
    <dgm:cxn modelId="{41357997-7CE2-944A-BCBD-63F715A22ECB}" srcId="{CEEE9191-1D18-E145-ACEA-231BD3F6669F}" destId="{256C9533-1F7B-004F-B16B-C337B85CA50C}" srcOrd="1" destOrd="0" parTransId="{163E0A81-6CBC-5149-AFF7-4BFD957B47DB}" sibTransId="{B7DC5EA0-213E-3542-9E32-90D7F57C14F6}"/>
    <dgm:cxn modelId="{BC114568-F3A1-4542-BB5B-3A902E3F0A82}" srcId="{CEEE9191-1D18-E145-ACEA-231BD3F6669F}" destId="{51E55FC1-9465-B04E-8F6A-D70B1D8044AE}" srcOrd="2" destOrd="0" parTransId="{5E1F94B1-4528-D548-A148-8B8A136F347E}" sibTransId="{1A8AE0CF-8BAB-7344-8536-ABA34BACB2B0}"/>
    <dgm:cxn modelId="{8A9EA7EF-93DF-C843-A47C-995437544BE3}" type="presOf" srcId="{CB89961E-1623-D94A-8445-70CF092F08B0}" destId="{8581C5FA-5C36-B449-9C7C-192C337FD5B0}" srcOrd="0" destOrd="0" presId="urn:microsoft.com/office/officeart/2005/8/layout/cycle6"/>
    <dgm:cxn modelId="{C9532C9C-DF04-D946-8C1C-98FF95D78DB4}" type="presOf" srcId="{A78D51CA-0E7C-5D4F-928E-CD576D3F2A08}" destId="{D20FEA15-CD18-0642-9B84-BD889B8B6D36}" srcOrd="0" destOrd="0" presId="urn:microsoft.com/office/officeart/2005/8/layout/cycle6"/>
    <dgm:cxn modelId="{DAD3AE28-EF72-D945-8386-FC6D8E6B9693}" type="presOf" srcId="{B56F94DB-512C-5F4C-8A14-A433DD42B5E5}" destId="{FB1BE61A-9985-4045-9137-71D49B148248}" srcOrd="0" destOrd="0" presId="urn:microsoft.com/office/officeart/2005/8/layout/cycle6"/>
    <dgm:cxn modelId="{76779C2E-B414-DE45-B0FC-3BDEF23B22A2}" type="presOf" srcId="{DDF80533-5319-3C40-9134-866706B0E3EF}" destId="{3CAEDE96-C367-AC4D-9DEE-F98A67F33E22}" srcOrd="0" destOrd="0" presId="urn:microsoft.com/office/officeart/2005/8/layout/cycle6"/>
    <dgm:cxn modelId="{9DB3831A-068A-C34A-BD91-B1A18A7BFFA1}" type="presOf" srcId="{26D6E973-FDE7-8941-A53E-88D717E182B1}" destId="{970F2984-E088-9447-AD6E-74ACFA8053CE}" srcOrd="0" destOrd="0" presId="urn:microsoft.com/office/officeart/2005/8/layout/cycle6"/>
    <dgm:cxn modelId="{9E31F157-CD2A-EB4C-A7B1-0B7D4E184B30}" type="presOf" srcId="{C576FA88-F029-494B-9AD7-28651FCD7778}" destId="{2663B1E6-B8A3-434C-AE36-BABD1A8959FB}" srcOrd="0" destOrd="0" presId="urn:microsoft.com/office/officeart/2005/8/layout/cycle6"/>
    <dgm:cxn modelId="{1D04B44E-EC9B-2047-956F-AC020C6F23DA}" type="presParOf" srcId="{E3664596-7357-E04F-97A7-D8D51A93A65A}" destId="{93AF7A82-E4B5-C849-B0B6-C034D653C561}" srcOrd="0" destOrd="0" presId="urn:microsoft.com/office/officeart/2005/8/layout/cycle6"/>
    <dgm:cxn modelId="{3D158AB0-F5B8-6442-9221-2D8CC2DA4E06}" type="presParOf" srcId="{E3664596-7357-E04F-97A7-D8D51A93A65A}" destId="{208B13A5-680A-F942-9706-46BFA57790F7}" srcOrd="1" destOrd="0" presId="urn:microsoft.com/office/officeart/2005/8/layout/cycle6"/>
    <dgm:cxn modelId="{D7108CB5-BD32-BE48-98E0-1FB14BBF616A}" type="presParOf" srcId="{E3664596-7357-E04F-97A7-D8D51A93A65A}" destId="{2663B1E6-B8A3-434C-AE36-BABD1A8959FB}" srcOrd="2" destOrd="0" presId="urn:microsoft.com/office/officeart/2005/8/layout/cycle6"/>
    <dgm:cxn modelId="{43E25986-9C91-5842-B39E-B547C802E411}" type="presParOf" srcId="{E3664596-7357-E04F-97A7-D8D51A93A65A}" destId="{0197C302-1544-DD47-BFBA-57E721DCD7BC}" srcOrd="3" destOrd="0" presId="urn:microsoft.com/office/officeart/2005/8/layout/cycle6"/>
    <dgm:cxn modelId="{8A2EF260-23F4-2341-8B6C-F689F9606002}" type="presParOf" srcId="{E3664596-7357-E04F-97A7-D8D51A93A65A}" destId="{0CAA8670-1D72-AB44-8111-61518C811C19}" srcOrd="4" destOrd="0" presId="urn:microsoft.com/office/officeart/2005/8/layout/cycle6"/>
    <dgm:cxn modelId="{09CF43DB-512F-C04E-A22B-1CA1E61789E2}" type="presParOf" srcId="{E3664596-7357-E04F-97A7-D8D51A93A65A}" destId="{25B6B3F3-C4B8-7D48-AA8E-97593D5128C5}" srcOrd="5" destOrd="0" presId="urn:microsoft.com/office/officeart/2005/8/layout/cycle6"/>
    <dgm:cxn modelId="{94A58B11-1042-D449-9087-D4624F9E25EB}" type="presParOf" srcId="{E3664596-7357-E04F-97A7-D8D51A93A65A}" destId="{27FDD19F-B9FD-F04A-A915-FF19D76E4DF6}" srcOrd="6" destOrd="0" presId="urn:microsoft.com/office/officeart/2005/8/layout/cycle6"/>
    <dgm:cxn modelId="{A0BA9FCB-BD58-B140-B8C3-BDDAFDDE8184}" type="presParOf" srcId="{E3664596-7357-E04F-97A7-D8D51A93A65A}" destId="{B65547DE-76AB-A443-8CD2-A0391840DF08}" srcOrd="7" destOrd="0" presId="urn:microsoft.com/office/officeart/2005/8/layout/cycle6"/>
    <dgm:cxn modelId="{53F335AC-9824-2345-A9F4-7633B2C6B1CB}" type="presParOf" srcId="{E3664596-7357-E04F-97A7-D8D51A93A65A}" destId="{0164543B-E91E-AB46-B524-3BE4E0E9332C}" srcOrd="8" destOrd="0" presId="urn:microsoft.com/office/officeart/2005/8/layout/cycle6"/>
    <dgm:cxn modelId="{D1F524C7-DA16-6646-AA68-D5447C0544A5}" type="presParOf" srcId="{E3664596-7357-E04F-97A7-D8D51A93A65A}" destId="{D20FEA15-CD18-0642-9B84-BD889B8B6D36}" srcOrd="9" destOrd="0" presId="urn:microsoft.com/office/officeart/2005/8/layout/cycle6"/>
    <dgm:cxn modelId="{6A1B03C0-8A48-AB41-BD75-C674B110222B}" type="presParOf" srcId="{E3664596-7357-E04F-97A7-D8D51A93A65A}" destId="{AA6034CC-988F-A74A-9AD0-F580B0C17C3C}" srcOrd="10" destOrd="0" presId="urn:microsoft.com/office/officeart/2005/8/layout/cycle6"/>
    <dgm:cxn modelId="{50354325-A863-9F4D-8F24-3521E7E856A9}" type="presParOf" srcId="{E3664596-7357-E04F-97A7-D8D51A93A65A}" destId="{FB1BE61A-9985-4045-9137-71D49B148248}" srcOrd="11" destOrd="0" presId="urn:microsoft.com/office/officeart/2005/8/layout/cycle6"/>
    <dgm:cxn modelId="{F319B27C-B9DA-F249-814F-5CE3133DB5D9}" type="presParOf" srcId="{E3664596-7357-E04F-97A7-D8D51A93A65A}" destId="{3CAEDE96-C367-AC4D-9DEE-F98A67F33E22}" srcOrd="12" destOrd="0" presId="urn:microsoft.com/office/officeart/2005/8/layout/cycle6"/>
    <dgm:cxn modelId="{5CF04B61-35F8-8A43-8D37-404E0606CC5E}" type="presParOf" srcId="{E3664596-7357-E04F-97A7-D8D51A93A65A}" destId="{196B9D18-0F8F-5346-AC07-BB073D06B6A2}" srcOrd="13" destOrd="0" presId="urn:microsoft.com/office/officeart/2005/8/layout/cycle6"/>
    <dgm:cxn modelId="{2B88F070-E2AA-D74C-958F-6C26CCAFCEC5}" type="presParOf" srcId="{E3664596-7357-E04F-97A7-D8D51A93A65A}" destId="{8581C5FA-5C36-B449-9C7C-192C337FD5B0}" srcOrd="14" destOrd="0" presId="urn:microsoft.com/office/officeart/2005/8/layout/cycle6"/>
    <dgm:cxn modelId="{DB9C5889-D48F-014E-B306-0E7D09D9C14D}" type="presParOf" srcId="{E3664596-7357-E04F-97A7-D8D51A93A65A}" destId="{AE1C7E6A-C9CC-8A4C-A7B9-0734CA73358B}" srcOrd="15" destOrd="0" presId="urn:microsoft.com/office/officeart/2005/8/layout/cycle6"/>
    <dgm:cxn modelId="{E3C4031F-F865-2D4B-91E3-43A08DE000FE}" type="presParOf" srcId="{E3664596-7357-E04F-97A7-D8D51A93A65A}" destId="{6AE16252-62F8-2847-9671-DC0F9A054F03}" srcOrd="16" destOrd="0" presId="urn:microsoft.com/office/officeart/2005/8/layout/cycle6"/>
    <dgm:cxn modelId="{5FB5C6BB-0A21-5647-8CA2-E439767D2B17}" type="presParOf" srcId="{E3664596-7357-E04F-97A7-D8D51A93A65A}" destId="{970F2984-E088-9447-AD6E-74ACFA8053CE}" srcOrd="17" destOrd="0" presId="urn:microsoft.com/office/officeart/2005/8/layout/cycle6"/>
    <dgm:cxn modelId="{03483D87-26DC-1D4B-8167-B6D55CD47FA0}" type="presParOf" srcId="{E3664596-7357-E04F-97A7-D8D51A93A65A}" destId="{5850D767-2016-3242-B8B4-9D1872ECE20F}" srcOrd="18" destOrd="0" presId="urn:microsoft.com/office/officeart/2005/8/layout/cycle6"/>
    <dgm:cxn modelId="{39F406D1-ED15-454F-8CE9-8BF0E56D100E}" type="presParOf" srcId="{E3664596-7357-E04F-97A7-D8D51A93A65A}" destId="{EAFC9EFA-8A96-544D-96B8-6F64BD74A85C}" srcOrd="19" destOrd="0" presId="urn:microsoft.com/office/officeart/2005/8/layout/cycle6"/>
    <dgm:cxn modelId="{B3723109-6E6A-6E46-9449-250DB1C6E3C9}" type="presParOf" srcId="{E3664596-7357-E04F-97A7-D8D51A93A65A}" destId="{756F6B16-88AB-0E45-B109-A0536DE9A464}" srcOrd="20" destOrd="0" presId="urn:microsoft.com/office/officeart/2005/8/layout/cycle6"/>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AF7A82-E4B5-C849-B0B6-C034D653C561}">
      <dsp:nvSpPr>
        <dsp:cNvPr id="0" name=""/>
        <dsp:cNvSpPr/>
      </dsp:nvSpPr>
      <dsp:spPr>
        <a:xfrm>
          <a:off x="2300707" y="1481"/>
          <a:ext cx="1332870" cy="497871"/>
        </a:xfrm>
        <a:prstGeom prst="roundRect">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взаємодія зі стратегією бізнесу</a:t>
          </a:r>
          <a:endParaRPr lang="ru-RU" sz="1200" kern="1200">
            <a:latin typeface="Times New Roman" panose="02020603050405020304" pitchFamily="18" charset="0"/>
            <a:cs typeface="Times New Roman" panose="02020603050405020304" pitchFamily="18" charset="0"/>
          </a:endParaRPr>
        </a:p>
      </dsp:txBody>
      <dsp:txXfrm>
        <a:off x="2325011" y="25785"/>
        <a:ext cx="1284262" cy="449263"/>
      </dsp:txXfrm>
    </dsp:sp>
    <dsp:sp modelId="{2663B1E6-B8A3-434C-AE36-BABD1A8959FB}">
      <dsp:nvSpPr>
        <dsp:cNvPr id="0" name=""/>
        <dsp:cNvSpPr/>
      </dsp:nvSpPr>
      <dsp:spPr>
        <a:xfrm>
          <a:off x="1547042" y="250417"/>
          <a:ext cx="2840199" cy="2840199"/>
        </a:xfrm>
        <a:custGeom>
          <a:avLst/>
          <a:gdLst/>
          <a:ahLst/>
          <a:cxnLst/>
          <a:rect l="0" t="0" r="0" b="0"/>
          <a:pathLst>
            <a:path>
              <a:moveTo>
                <a:pt x="2088501" y="167134"/>
              </a:moveTo>
              <a:arcTo wR="1420099" hR="1420099" stAng="17884676" swAng="52908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197C302-1544-DD47-BFBA-57E721DCD7BC}">
      <dsp:nvSpPr>
        <dsp:cNvPr id="0" name=""/>
        <dsp:cNvSpPr/>
      </dsp:nvSpPr>
      <dsp:spPr>
        <a:xfrm>
          <a:off x="3548441" y="536163"/>
          <a:ext cx="1057961" cy="497871"/>
        </a:xfrm>
        <a:prstGeom prst="roundRect">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цілісність</a:t>
          </a:r>
          <a:endParaRPr lang="ru-RU" sz="1200" kern="1200">
            <a:latin typeface="Times New Roman" panose="02020603050405020304" pitchFamily="18" charset="0"/>
            <a:cs typeface="Times New Roman" panose="02020603050405020304" pitchFamily="18" charset="0"/>
          </a:endParaRPr>
        </a:p>
      </dsp:txBody>
      <dsp:txXfrm>
        <a:off x="3572745" y="560467"/>
        <a:ext cx="1009353" cy="449263"/>
      </dsp:txXfrm>
    </dsp:sp>
    <dsp:sp modelId="{25B6B3F3-C4B8-7D48-AA8E-97593D5128C5}">
      <dsp:nvSpPr>
        <dsp:cNvPr id="0" name=""/>
        <dsp:cNvSpPr/>
      </dsp:nvSpPr>
      <dsp:spPr>
        <a:xfrm>
          <a:off x="1547042" y="250417"/>
          <a:ext cx="2840199" cy="2840199"/>
        </a:xfrm>
        <a:custGeom>
          <a:avLst/>
          <a:gdLst/>
          <a:ahLst/>
          <a:cxnLst/>
          <a:rect l="0" t="0" r="0" b="0"/>
          <a:pathLst>
            <a:path>
              <a:moveTo>
                <a:pt x="2692784" y="790054"/>
              </a:moveTo>
              <a:arcTo wR="1420099" hR="1420099" stAng="20019732" swAng="1725272"/>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7FDD19F-B9FD-F04A-A915-FF19D76E4DF6}">
      <dsp:nvSpPr>
        <dsp:cNvPr id="0" name=""/>
        <dsp:cNvSpPr/>
      </dsp:nvSpPr>
      <dsp:spPr>
        <a:xfrm>
          <a:off x="3823656" y="1737583"/>
          <a:ext cx="1055961" cy="497871"/>
        </a:xfrm>
        <a:prstGeom prst="roundRect">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гнучкість</a:t>
          </a:r>
          <a:endParaRPr lang="ru-RU" sz="1200" kern="1200">
            <a:latin typeface="Times New Roman" panose="02020603050405020304" pitchFamily="18" charset="0"/>
            <a:cs typeface="Times New Roman" panose="02020603050405020304" pitchFamily="18" charset="0"/>
          </a:endParaRPr>
        </a:p>
      </dsp:txBody>
      <dsp:txXfrm>
        <a:off x="3847960" y="1761887"/>
        <a:ext cx="1007353" cy="449263"/>
      </dsp:txXfrm>
    </dsp:sp>
    <dsp:sp modelId="{0164543B-E91E-AB46-B524-3BE4E0E9332C}">
      <dsp:nvSpPr>
        <dsp:cNvPr id="0" name=""/>
        <dsp:cNvSpPr/>
      </dsp:nvSpPr>
      <dsp:spPr>
        <a:xfrm>
          <a:off x="1547042" y="250417"/>
          <a:ext cx="2840199" cy="2840199"/>
        </a:xfrm>
        <a:custGeom>
          <a:avLst/>
          <a:gdLst/>
          <a:ahLst/>
          <a:cxnLst/>
          <a:rect l="0" t="0" r="0" b="0"/>
          <a:pathLst>
            <a:path>
              <a:moveTo>
                <a:pt x="2720721" y="1990246"/>
              </a:moveTo>
              <a:arcTo wR="1420099" hR="1420099" stAng="1420257" swAng="1357485"/>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20FEA15-CD18-0642-9B84-BD889B8B6D36}">
      <dsp:nvSpPr>
        <dsp:cNvPr id="0" name=""/>
        <dsp:cNvSpPr/>
      </dsp:nvSpPr>
      <dsp:spPr>
        <a:xfrm>
          <a:off x="3097171" y="2701047"/>
          <a:ext cx="972258" cy="497871"/>
        </a:xfrm>
        <a:prstGeom prst="roundRect">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відкритість</a:t>
          </a:r>
          <a:endParaRPr lang="ru-RU" sz="1200" kern="1200">
            <a:latin typeface="Times New Roman" panose="02020603050405020304" pitchFamily="18" charset="0"/>
            <a:cs typeface="Times New Roman" panose="02020603050405020304" pitchFamily="18" charset="0"/>
          </a:endParaRPr>
        </a:p>
      </dsp:txBody>
      <dsp:txXfrm>
        <a:off x="3121475" y="2725351"/>
        <a:ext cx="923650" cy="449263"/>
      </dsp:txXfrm>
    </dsp:sp>
    <dsp:sp modelId="{FB1BE61A-9985-4045-9137-71D49B148248}">
      <dsp:nvSpPr>
        <dsp:cNvPr id="0" name=""/>
        <dsp:cNvSpPr/>
      </dsp:nvSpPr>
      <dsp:spPr>
        <a:xfrm>
          <a:off x="1547042" y="250417"/>
          <a:ext cx="2840199" cy="2840199"/>
        </a:xfrm>
        <a:custGeom>
          <a:avLst/>
          <a:gdLst/>
          <a:ahLst/>
          <a:cxnLst/>
          <a:rect l="0" t="0" r="0" b="0"/>
          <a:pathLst>
            <a:path>
              <a:moveTo>
                <a:pt x="1547358" y="2834486"/>
              </a:moveTo>
              <a:arcTo wR="1420099" hR="1420099" stAng="5091522" swAng="661169"/>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CAEDE96-C367-AC4D-9DEE-F98A67F33E22}">
      <dsp:nvSpPr>
        <dsp:cNvPr id="0" name=""/>
        <dsp:cNvSpPr/>
      </dsp:nvSpPr>
      <dsp:spPr>
        <a:xfrm>
          <a:off x="1883031" y="2701047"/>
          <a:ext cx="935905" cy="497871"/>
        </a:xfrm>
        <a:prstGeom prst="roundRect">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прозорість</a:t>
          </a:r>
          <a:endParaRPr lang="ru-RU" sz="1200" kern="1200">
            <a:latin typeface="Times New Roman" panose="02020603050405020304" pitchFamily="18" charset="0"/>
            <a:cs typeface="Times New Roman" panose="02020603050405020304" pitchFamily="18" charset="0"/>
          </a:endParaRPr>
        </a:p>
      </dsp:txBody>
      <dsp:txXfrm>
        <a:off x="1907335" y="2725351"/>
        <a:ext cx="887297" cy="449263"/>
      </dsp:txXfrm>
    </dsp:sp>
    <dsp:sp modelId="{8581C5FA-5C36-B449-9C7C-192C337FD5B0}">
      <dsp:nvSpPr>
        <dsp:cNvPr id="0" name=""/>
        <dsp:cNvSpPr/>
      </dsp:nvSpPr>
      <dsp:spPr>
        <a:xfrm>
          <a:off x="1547042" y="250417"/>
          <a:ext cx="2840199" cy="2840199"/>
        </a:xfrm>
        <a:custGeom>
          <a:avLst/>
          <a:gdLst/>
          <a:ahLst/>
          <a:cxnLst/>
          <a:rect l="0" t="0" r="0" b="0"/>
          <a:pathLst>
            <a:path>
              <a:moveTo>
                <a:pt x="438900" y="2446711"/>
              </a:moveTo>
              <a:arcTo wR="1420099" hR="1420099" stAng="8022258" swAng="1357485"/>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E1C7E6A-C9CC-8A4C-A7B9-0734CA73358B}">
      <dsp:nvSpPr>
        <dsp:cNvPr id="0" name=""/>
        <dsp:cNvSpPr/>
      </dsp:nvSpPr>
      <dsp:spPr>
        <a:xfrm>
          <a:off x="1039918" y="1737583"/>
          <a:ext cx="1085458" cy="497871"/>
        </a:xfrm>
        <a:prstGeom prst="roundRect">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системність</a:t>
          </a:r>
          <a:endParaRPr lang="ru-RU" sz="1200" kern="1200">
            <a:latin typeface="Times New Roman" panose="02020603050405020304" pitchFamily="18" charset="0"/>
            <a:cs typeface="Times New Roman" panose="02020603050405020304" pitchFamily="18" charset="0"/>
          </a:endParaRPr>
        </a:p>
      </dsp:txBody>
      <dsp:txXfrm>
        <a:off x="1064222" y="1761887"/>
        <a:ext cx="1036850" cy="449263"/>
      </dsp:txXfrm>
    </dsp:sp>
    <dsp:sp modelId="{970F2984-E088-9447-AD6E-74ACFA8053CE}">
      <dsp:nvSpPr>
        <dsp:cNvPr id="0" name=""/>
        <dsp:cNvSpPr/>
      </dsp:nvSpPr>
      <dsp:spPr>
        <a:xfrm>
          <a:off x="1547042" y="250417"/>
          <a:ext cx="2840199" cy="2840199"/>
        </a:xfrm>
        <a:custGeom>
          <a:avLst/>
          <a:gdLst/>
          <a:ahLst/>
          <a:cxnLst/>
          <a:rect l="0" t="0" r="0" b="0"/>
          <a:pathLst>
            <a:path>
              <a:moveTo>
                <a:pt x="1263" y="1479981"/>
              </a:moveTo>
              <a:arcTo wR="1420099" hR="1420099" stAng="10654996" swAng="1725272"/>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5850D767-2016-3242-B8B4-9D1872ECE20F}">
      <dsp:nvSpPr>
        <dsp:cNvPr id="0" name=""/>
        <dsp:cNvSpPr/>
      </dsp:nvSpPr>
      <dsp:spPr>
        <a:xfrm>
          <a:off x="1227236" y="536163"/>
          <a:ext cx="1259254" cy="497871"/>
        </a:xfrm>
        <a:prstGeom prst="roundRect">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орієнтованість на результат</a:t>
          </a:r>
          <a:endParaRPr lang="ru-RU" sz="1200" kern="1200">
            <a:latin typeface="Times New Roman" panose="02020603050405020304" pitchFamily="18" charset="0"/>
            <a:cs typeface="Times New Roman" panose="02020603050405020304" pitchFamily="18" charset="0"/>
          </a:endParaRPr>
        </a:p>
      </dsp:txBody>
      <dsp:txXfrm>
        <a:off x="1251540" y="560467"/>
        <a:ext cx="1210646" cy="449263"/>
      </dsp:txXfrm>
    </dsp:sp>
    <dsp:sp modelId="{756F6B16-88AB-0E45-B109-A0536DE9A464}">
      <dsp:nvSpPr>
        <dsp:cNvPr id="0" name=""/>
        <dsp:cNvSpPr/>
      </dsp:nvSpPr>
      <dsp:spPr>
        <a:xfrm>
          <a:off x="1547042" y="250417"/>
          <a:ext cx="2840199" cy="2840199"/>
        </a:xfrm>
        <a:custGeom>
          <a:avLst/>
          <a:gdLst/>
          <a:ahLst/>
          <a:cxnLst/>
          <a:rect l="0" t="0" r="0" b="0"/>
          <a:pathLst>
            <a:path>
              <a:moveTo>
                <a:pt x="567523" y="284407"/>
              </a:moveTo>
              <a:arcTo wR="1420099" hR="1420099" stAng="13986243" swAng="52908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ABC28-60FD-411F-8C62-6BDFD01C4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665</TotalTime>
  <Pages>1</Pages>
  <Words>69761</Words>
  <Characters>39765</Characters>
  <Application>Microsoft Office Word</Application>
  <DocSecurity>0</DocSecurity>
  <Lines>331</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feu</cp:lastModifiedBy>
  <cp:revision>84</cp:revision>
  <dcterms:created xsi:type="dcterms:W3CDTF">2023-04-20T09:17:00Z</dcterms:created>
  <dcterms:modified xsi:type="dcterms:W3CDTF">2023-05-17T05:52:00Z</dcterms:modified>
</cp:coreProperties>
</file>