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2E7A" w:rsidRDefault="00532E7A" w:rsidP="00532E7A">
      <w:pPr>
        <w:jc w:val="center"/>
        <w:rPr>
          <w:b/>
          <w:sz w:val="28"/>
          <w:szCs w:val="28"/>
          <w:lang w:val="ru-RU" w:eastAsia="ja-JP"/>
        </w:rPr>
      </w:pPr>
      <w:bookmarkStart w:id="0" w:name="OLE_LINK1"/>
      <w:bookmarkStart w:id="1" w:name="OLE_LINK2"/>
      <w:r>
        <w:rPr>
          <w:b/>
          <w:sz w:val="28"/>
          <w:szCs w:val="28"/>
        </w:rPr>
        <w:t>МІНІСТЕРСТВО ОСВІТИ І НАУКИ УКРАЇНИ</w:t>
      </w:r>
    </w:p>
    <w:p w:rsidR="00532E7A" w:rsidRDefault="00532E7A" w:rsidP="00532E7A">
      <w:pPr>
        <w:jc w:val="center"/>
        <w:rPr>
          <w:b/>
          <w:sz w:val="28"/>
          <w:szCs w:val="28"/>
          <w:lang w:val="uk-UA"/>
        </w:rPr>
      </w:pPr>
      <w:r>
        <w:rPr>
          <w:b/>
          <w:sz w:val="28"/>
          <w:szCs w:val="28"/>
        </w:rPr>
        <w:t>Західноукраїнський національний університет</w:t>
      </w:r>
    </w:p>
    <w:p w:rsidR="00532E7A" w:rsidRDefault="00532E7A" w:rsidP="00532E7A">
      <w:pPr>
        <w:jc w:val="center"/>
        <w:rPr>
          <w:b/>
          <w:sz w:val="28"/>
          <w:szCs w:val="28"/>
          <w:lang w:eastAsia="uk-UA"/>
        </w:rPr>
      </w:pPr>
      <w:r>
        <w:rPr>
          <w:b/>
          <w:sz w:val="28"/>
          <w:szCs w:val="28"/>
        </w:rPr>
        <w:t>Факультет економіки та управління</w:t>
      </w:r>
    </w:p>
    <w:p w:rsidR="00532E7A" w:rsidRDefault="00532E7A" w:rsidP="00532E7A">
      <w:pPr>
        <w:jc w:val="center"/>
        <w:rPr>
          <w:sz w:val="28"/>
          <w:szCs w:val="28"/>
        </w:rPr>
      </w:pPr>
      <w:r>
        <w:rPr>
          <w:sz w:val="28"/>
          <w:szCs w:val="28"/>
        </w:rPr>
        <w:t>Кафедра менеджменту, публічного управління та персоналу</w:t>
      </w:r>
      <w:bookmarkEnd w:id="0"/>
      <w:bookmarkEnd w:id="1"/>
    </w:p>
    <w:p w:rsidR="00532E7A" w:rsidRDefault="00532E7A" w:rsidP="00532E7A">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B611C7" w:rsidP="008D3E29">
      <w:pPr>
        <w:shd w:val="clear" w:color="auto" w:fill="FFFFFF"/>
        <w:adjustRightInd w:val="0"/>
        <w:jc w:val="center"/>
        <w:rPr>
          <w:b/>
          <w:sz w:val="30"/>
          <w:szCs w:val="28"/>
          <w:lang w:val="uk-UA"/>
        </w:rPr>
      </w:pPr>
      <w:r>
        <w:rPr>
          <w:b/>
          <w:color w:val="000000"/>
          <w:sz w:val="30"/>
          <w:szCs w:val="28"/>
          <w:lang w:val="uk-UA"/>
        </w:rPr>
        <w:t>Організація маркетингу персоналу на підприємстві</w:t>
      </w:r>
    </w:p>
    <w:p w:rsidR="008D3E29" w:rsidRPr="00CE66B9" w:rsidRDefault="008D3E29" w:rsidP="008D3E29">
      <w:pPr>
        <w:shd w:val="clear" w:color="auto" w:fill="FFFFFF"/>
        <w:adjustRightInd w:val="0"/>
        <w:jc w:val="center"/>
        <w:rPr>
          <w:b/>
          <w:color w:val="000000"/>
          <w:sz w:val="30"/>
          <w:szCs w:val="28"/>
        </w:rPr>
      </w:pPr>
    </w:p>
    <w:p w:rsidR="00532E7A" w:rsidRDefault="00532E7A" w:rsidP="00532E7A">
      <w:pPr>
        <w:jc w:val="center"/>
        <w:rPr>
          <w:sz w:val="28"/>
          <w:szCs w:val="28"/>
          <w:lang w:val="ru-RU"/>
        </w:rPr>
      </w:pPr>
      <w:bookmarkStart w:id="2" w:name="OLE_LINK16"/>
      <w:bookmarkStart w:id="3" w:name="OLE_LINK18"/>
      <w:bookmarkStart w:id="4" w:name="OLE_LINK4"/>
      <w:r>
        <w:rPr>
          <w:sz w:val="28"/>
          <w:szCs w:val="28"/>
        </w:rPr>
        <w:t>спеціальність 073 «Менеджмент»</w:t>
      </w:r>
    </w:p>
    <w:p w:rsidR="00532E7A" w:rsidRDefault="00532E7A" w:rsidP="00532E7A">
      <w:pPr>
        <w:jc w:val="center"/>
        <w:rPr>
          <w:sz w:val="28"/>
          <w:szCs w:val="28"/>
          <w:lang w:val="uk-UA"/>
        </w:rPr>
      </w:pPr>
      <w:r>
        <w:rPr>
          <w:sz w:val="28"/>
          <w:szCs w:val="28"/>
        </w:rPr>
        <w:t xml:space="preserve">освітньо-професійна програма – Менеджмент </w:t>
      </w:r>
      <w:bookmarkEnd w:id="2"/>
      <w:bookmarkEnd w:id="3"/>
    </w:p>
    <w:p w:rsidR="00532E7A" w:rsidRDefault="00532E7A" w:rsidP="00532E7A">
      <w:pPr>
        <w:jc w:val="center"/>
        <w:rPr>
          <w:sz w:val="28"/>
          <w:szCs w:val="28"/>
        </w:rPr>
      </w:pPr>
    </w:p>
    <w:p w:rsidR="00532E7A" w:rsidRDefault="00532E7A" w:rsidP="00532E7A">
      <w:pPr>
        <w:jc w:val="center"/>
        <w:rPr>
          <w:sz w:val="28"/>
          <w:szCs w:val="28"/>
        </w:rPr>
      </w:pPr>
      <w:r>
        <w:rPr>
          <w:sz w:val="28"/>
          <w:szCs w:val="28"/>
        </w:rPr>
        <w:t xml:space="preserve">Кваліфікаційна робота </w:t>
      </w:r>
      <w:bookmarkEnd w:id="4"/>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532E7A" w:rsidRDefault="00532E7A" w:rsidP="00532E7A">
      <w:pPr>
        <w:jc w:val="right"/>
        <w:rPr>
          <w:sz w:val="28"/>
          <w:szCs w:val="28"/>
          <w:lang w:val="uk-UA"/>
        </w:rPr>
      </w:pPr>
      <w:bookmarkStart w:id="5" w:name="OLE_LINK7"/>
      <w:bookmarkStart w:id="6" w:name="OLE_LINK9"/>
      <w:r>
        <w:rPr>
          <w:sz w:val="28"/>
          <w:szCs w:val="28"/>
        </w:rPr>
        <w:t xml:space="preserve">Виконав </w:t>
      </w:r>
      <w:proofErr w:type="spellStart"/>
      <w:r>
        <w:rPr>
          <w:sz w:val="28"/>
          <w:szCs w:val="28"/>
        </w:rPr>
        <w:t>ст.гр</w:t>
      </w:r>
      <w:proofErr w:type="spellEnd"/>
      <w:r>
        <w:rPr>
          <w:sz w:val="28"/>
          <w:szCs w:val="28"/>
        </w:rPr>
        <w:t>.</w:t>
      </w:r>
    </w:p>
    <w:bookmarkEnd w:id="5"/>
    <w:bookmarkEnd w:id="6"/>
    <w:p w:rsidR="00532E7A" w:rsidRDefault="00532E7A" w:rsidP="00532E7A">
      <w:pPr>
        <w:jc w:val="right"/>
        <w:rPr>
          <w:sz w:val="28"/>
          <w:szCs w:val="28"/>
        </w:rPr>
      </w:pPr>
      <w:r>
        <w:rPr>
          <w:sz w:val="28"/>
          <w:szCs w:val="28"/>
        </w:rPr>
        <w:t>МЕНУП-41</w:t>
      </w:r>
    </w:p>
    <w:p w:rsidR="008D3E29" w:rsidRPr="002500BD" w:rsidRDefault="00B611C7" w:rsidP="008D3E29">
      <w:pPr>
        <w:jc w:val="right"/>
        <w:rPr>
          <w:b/>
          <w:sz w:val="28"/>
          <w:szCs w:val="28"/>
          <w:u w:val="single"/>
          <w:lang w:val="uk-UA"/>
        </w:rPr>
      </w:pPr>
      <w:proofErr w:type="spellStart"/>
      <w:r>
        <w:rPr>
          <w:b/>
          <w:sz w:val="28"/>
          <w:szCs w:val="28"/>
          <w:u w:val="single"/>
          <w:lang w:val="uk-UA"/>
        </w:rPr>
        <w:t>Дудяк</w:t>
      </w:r>
      <w:proofErr w:type="spellEnd"/>
      <w:r>
        <w:rPr>
          <w:b/>
          <w:sz w:val="28"/>
          <w:szCs w:val="28"/>
          <w:u w:val="single"/>
          <w:lang w:val="uk-UA"/>
        </w:rPr>
        <w:t xml:space="preserve"> Софія</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532E7A" w:rsidRDefault="00532E7A" w:rsidP="00532E7A">
      <w:pPr>
        <w:jc w:val="right"/>
        <w:rPr>
          <w:sz w:val="28"/>
          <w:szCs w:val="28"/>
          <w:lang w:val="uk-UA"/>
        </w:rPr>
      </w:pPr>
      <w:r>
        <w:rPr>
          <w:sz w:val="28"/>
          <w:szCs w:val="28"/>
        </w:rPr>
        <w:t xml:space="preserve">Науковий керівник: </w:t>
      </w:r>
    </w:p>
    <w:p w:rsidR="00532E7A" w:rsidRDefault="00532E7A" w:rsidP="00532E7A">
      <w:pPr>
        <w:jc w:val="right"/>
        <w:rPr>
          <w:sz w:val="28"/>
          <w:szCs w:val="28"/>
        </w:rPr>
      </w:pPr>
      <w:proofErr w:type="spellStart"/>
      <w:r>
        <w:rPr>
          <w:sz w:val="28"/>
          <w:szCs w:val="28"/>
        </w:rPr>
        <w:t>д.ф</w:t>
      </w:r>
      <w:proofErr w:type="spellEnd"/>
      <w:r>
        <w:rPr>
          <w:sz w:val="28"/>
          <w:szCs w:val="28"/>
        </w:rPr>
        <w:t>., доцент</w:t>
      </w:r>
    </w:p>
    <w:p w:rsidR="00532E7A" w:rsidRDefault="00532E7A" w:rsidP="00532E7A">
      <w:pPr>
        <w:jc w:val="right"/>
        <w:rPr>
          <w:b/>
          <w:sz w:val="28"/>
          <w:szCs w:val="28"/>
          <w:u w:val="single"/>
        </w:rPr>
      </w:pPr>
      <w:proofErr w:type="spellStart"/>
      <w:r>
        <w:rPr>
          <w:b/>
          <w:sz w:val="28"/>
          <w:szCs w:val="28"/>
          <w:u w:val="single"/>
        </w:rPr>
        <w:t>Труш</w:t>
      </w:r>
      <w:proofErr w:type="spellEnd"/>
      <w:r>
        <w:rPr>
          <w:b/>
          <w:sz w:val="28"/>
          <w:szCs w:val="28"/>
          <w:u w:val="single"/>
        </w:rPr>
        <w:t xml:space="preserve"> І.М.</w:t>
      </w:r>
    </w:p>
    <w:p w:rsidR="008D3E29" w:rsidRPr="001864B1" w:rsidRDefault="008D3E29" w:rsidP="00532E7A">
      <w:pPr>
        <w:jc w:val="right"/>
        <w:rPr>
          <w:sz w:val="28"/>
          <w:szCs w:val="28"/>
        </w:rPr>
      </w:pPr>
      <w:r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532E7A" w:rsidRDefault="008D3E29" w:rsidP="008D3E29">
      <w:pPr>
        <w:jc w:val="center"/>
        <w:rPr>
          <w:sz w:val="28"/>
          <w:szCs w:val="28"/>
          <w:lang w:val="en-US"/>
        </w:rPr>
      </w:pPr>
      <w:r w:rsidRPr="001864B1">
        <w:rPr>
          <w:sz w:val="28"/>
          <w:szCs w:val="28"/>
        </w:rPr>
        <w:t>ТЕРНОПІЛЬ – 202</w:t>
      </w:r>
      <w:r w:rsidR="00532E7A">
        <w:rPr>
          <w:sz w:val="28"/>
          <w:szCs w:val="28"/>
          <w:lang w:val="en-US"/>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5D1DA2" w:rsidRDefault="005D1DA2" w:rsidP="00D96249">
      <w:pPr>
        <w:pStyle w:val="11"/>
        <w:tabs>
          <w:tab w:val="right" w:leader="dot" w:pos="9639"/>
        </w:tabs>
        <w:spacing w:line="360" w:lineRule="auto"/>
        <w:rPr>
          <w:spacing w:val="-2"/>
          <w:szCs w:val="28"/>
        </w:rPr>
      </w:pPr>
    </w:p>
    <w:p w:rsidR="000520E6" w:rsidRDefault="000520E6">
      <w:pPr>
        <w:pStyle w:val="11"/>
        <w:tabs>
          <w:tab w:val="right" w:leader="dot" w:pos="9627"/>
        </w:tabs>
        <w:rPr>
          <w:rFonts w:asciiTheme="minorHAnsi" w:eastAsiaTheme="minorEastAsia" w:hAnsiTheme="minorHAnsi"/>
          <w:b w:val="0"/>
          <w:noProof/>
          <w:sz w:val="22"/>
          <w:lang w:eastAsia="uk-UA"/>
        </w:rPr>
      </w:pPr>
      <w:r>
        <w:fldChar w:fldCharType="begin"/>
      </w:r>
      <w:r>
        <w:instrText xml:space="preserve"> TOC \o "1-2" \h \z \u </w:instrText>
      </w:r>
      <w:r>
        <w:fldChar w:fldCharType="separate"/>
      </w:r>
      <w:hyperlink w:anchor="_Toc167017150" w:history="1">
        <w:r w:rsidRPr="00702AC8">
          <w:rPr>
            <w:rStyle w:val="ad"/>
            <w:noProof/>
            <w:spacing w:val="-2"/>
          </w:rPr>
          <w:t>ВСТУП</w:t>
        </w:r>
        <w:r>
          <w:rPr>
            <w:noProof/>
            <w:webHidden/>
          </w:rPr>
          <w:tab/>
        </w:r>
        <w:r>
          <w:rPr>
            <w:noProof/>
            <w:webHidden/>
          </w:rPr>
          <w:fldChar w:fldCharType="begin"/>
        </w:r>
        <w:r>
          <w:rPr>
            <w:noProof/>
            <w:webHidden/>
          </w:rPr>
          <w:instrText xml:space="preserve"> PAGEREF _Toc167017150 \h </w:instrText>
        </w:r>
        <w:r>
          <w:rPr>
            <w:noProof/>
            <w:webHidden/>
          </w:rPr>
        </w:r>
        <w:r>
          <w:rPr>
            <w:noProof/>
            <w:webHidden/>
          </w:rPr>
          <w:fldChar w:fldCharType="separate"/>
        </w:r>
        <w:r>
          <w:rPr>
            <w:noProof/>
            <w:webHidden/>
          </w:rPr>
          <w:t>3</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1" w:history="1">
        <w:r w:rsidRPr="00702AC8">
          <w:rPr>
            <w:rStyle w:val="ad"/>
            <w:rFonts w:cs="Times New Roman"/>
            <w:noProof/>
          </w:rPr>
          <w:t>РОЗДІЛ 1</w:t>
        </w:r>
        <w:r>
          <w:rPr>
            <w:noProof/>
            <w:webHidden/>
          </w:rPr>
          <w:tab/>
        </w:r>
        <w:r>
          <w:rPr>
            <w:noProof/>
            <w:webHidden/>
          </w:rPr>
          <w:fldChar w:fldCharType="begin"/>
        </w:r>
        <w:r>
          <w:rPr>
            <w:noProof/>
            <w:webHidden/>
          </w:rPr>
          <w:instrText xml:space="preserve"> PAGEREF _Toc167017151 \h </w:instrText>
        </w:r>
        <w:r>
          <w:rPr>
            <w:noProof/>
            <w:webHidden/>
          </w:rPr>
        </w:r>
        <w:r>
          <w:rPr>
            <w:noProof/>
            <w:webHidden/>
          </w:rPr>
          <w:fldChar w:fldCharType="separate"/>
        </w:r>
        <w:r>
          <w:rPr>
            <w:noProof/>
            <w:webHidden/>
          </w:rPr>
          <w:t>6</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2" w:history="1">
        <w:r w:rsidRPr="00702AC8">
          <w:rPr>
            <w:rStyle w:val="ad"/>
            <w:rFonts w:cs="Times New Roman"/>
            <w:noProof/>
          </w:rPr>
          <w:t>Висновки до розділу 1</w:t>
        </w:r>
        <w:r>
          <w:rPr>
            <w:noProof/>
            <w:webHidden/>
          </w:rPr>
          <w:tab/>
        </w:r>
        <w:r>
          <w:rPr>
            <w:noProof/>
            <w:webHidden/>
          </w:rPr>
          <w:fldChar w:fldCharType="begin"/>
        </w:r>
        <w:r>
          <w:rPr>
            <w:noProof/>
            <w:webHidden/>
          </w:rPr>
          <w:instrText xml:space="preserve"> PAGEREF _Toc167017152 \h </w:instrText>
        </w:r>
        <w:r>
          <w:rPr>
            <w:noProof/>
            <w:webHidden/>
          </w:rPr>
        </w:r>
        <w:r>
          <w:rPr>
            <w:noProof/>
            <w:webHidden/>
          </w:rPr>
          <w:fldChar w:fldCharType="separate"/>
        </w:r>
        <w:r>
          <w:rPr>
            <w:noProof/>
            <w:webHidden/>
          </w:rPr>
          <w:t>13</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3" w:history="1">
        <w:r w:rsidRPr="00702AC8">
          <w:rPr>
            <w:rStyle w:val="ad"/>
            <w:rFonts w:cs="Times New Roman"/>
            <w:noProof/>
          </w:rPr>
          <w:t>РОЗДІЛ 2</w:t>
        </w:r>
        <w:r>
          <w:rPr>
            <w:noProof/>
            <w:webHidden/>
          </w:rPr>
          <w:tab/>
        </w:r>
        <w:r>
          <w:rPr>
            <w:noProof/>
            <w:webHidden/>
          </w:rPr>
          <w:fldChar w:fldCharType="begin"/>
        </w:r>
        <w:r>
          <w:rPr>
            <w:noProof/>
            <w:webHidden/>
          </w:rPr>
          <w:instrText xml:space="preserve"> PAGEREF _Toc167017153 \h </w:instrText>
        </w:r>
        <w:r>
          <w:rPr>
            <w:noProof/>
            <w:webHidden/>
          </w:rPr>
        </w:r>
        <w:r>
          <w:rPr>
            <w:noProof/>
            <w:webHidden/>
          </w:rPr>
          <w:fldChar w:fldCharType="separate"/>
        </w:r>
        <w:r>
          <w:rPr>
            <w:noProof/>
            <w:webHidden/>
          </w:rPr>
          <w:t>15</w:t>
        </w:r>
        <w:r>
          <w:rPr>
            <w:noProof/>
            <w:webHidden/>
          </w:rPr>
          <w:fldChar w:fldCharType="end"/>
        </w:r>
      </w:hyperlink>
    </w:p>
    <w:p w:rsidR="000520E6" w:rsidRDefault="000520E6">
      <w:pPr>
        <w:pStyle w:val="11"/>
        <w:tabs>
          <w:tab w:val="right" w:leader="dot" w:pos="9627"/>
        </w:tabs>
        <w:rPr>
          <w:rFonts w:asciiTheme="minorHAnsi" w:eastAsiaTheme="minorEastAsia" w:hAnsiTheme="minorHAnsi"/>
          <w:b w:val="0"/>
          <w:noProof/>
          <w:sz w:val="22"/>
          <w:lang w:eastAsia="uk-UA"/>
        </w:rPr>
      </w:pPr>
      <w:hyperlink w:anchor="_Toc167017154" w:history="1">
        <w:r w:rsidRPr="00702AC8">
          <w:rPr>
            <w:rStyle w:val="ad"/>
            <w:noProof/>
          </w:rPr>
          <w:t>АНАЛІЗ ТА ОЦІНЮВАННЯ ОРГАНІЗАЦІЇ МАРКЕТИНГУ ПЕРСОНАЛУ НА ПІДПРИЄМСТВІ</w:t>
        </w:r>
        <w:r>
          <w:rPr>
            <w:noProof/>
            <w:webHidden/>
          </w:rPr>
          <w:tab/>
        </w:r>
        <w:r>
          <w:rPr>
            <w:noProof/>
            <w:webHidden/>
          </w:rPr>
          <w:fldChar w:fldCharType="begin"/>
        </w:r>
        <w:r>
          <w:rPr>
            <w:noProof/>
            <w:webHidden/>
          </w:rPr>
          <w:instrText xml:space="preserve"> PAGEREF _Toc167017154 \h </w:instrText>
        </w:r>
        <w:r>
          <w:rPr>
            <w:noProof/>
            <w:webHidden/>
          </w:rPr>
        </w:r>
        <w:r>
          <w:rPr>
            <w:noProof/>
            <w:webHidden/>
          </w:rPr>
          <w:fldChar w:fldCharType="separate"/>
        </w:r>
        <w:r>
          <w:rPr>
            <w:noProof/>
            <w:webHidden/>
          </w:rPr>
          <w:t>15</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5" w:history="1">
        <w:r w:rsidRPr="00702AC8">
          <w:rPr>
            <w:rStyle w:val="ad"/>
            <w:rFonts w:cs="Times New Roman"/>
            <w:noProof/>
          </w:rPr>
          <w:t>2.1. Маркетинг персоналу як елемент кадрової політики підприємства</w:t>
        </w:r>
        <w:r>
          <w:rPr>
            <w:noProof/>
            <w:webHidden/>
          </w:rPr>
          <w:tab/>
        </w:r>
        <w:r>
          <w:rPr>
            <w:noProof/>
            <w:webHidden/>
          </w:rPr>
          <w:fldChar w:fldCharType="begin"/>
        </w:r>
        <w:r>
          <w:rPr>
            <w:noProof/>
            <w:webHidden/>
          </w:rPr>
          <w:instrText xml:space="preserve"> PAGEREF _Toc167017155 \h </w:instrText>
        </w:r>
        <w:r>
          <w:rPr>
            <w:noProof/>
            <w:webHidden/>
          </w:rPr>
        </w:r>
        <w:r>
          <w:rPr>
            <w:noProof/>
            <w:webHidden/>
          </w:rPr>
          <w:fldChar w:fldCharType="separate"/>
        </w:r>
        <w:r>
          <w:rPr>
            <w:noProof/>
            <w:webHidden/>
          </w:rPr>
          <w:t>15</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6" w:history="1">
        <w:r w:rsidRPr="00702AC8">
          <w:rPr>
            <w:rStyle w:val="ad"/>
            <w:rFonts w:cs="Times New Roman"/>
            <w:noProof/>
          </w:rPr>
          <w:t>Висновки до розділу 2</w:t>
        </w:r>
        <w:r>
          <w:rPr>
            <w:noProof/>
            <w:webHidden/>
          </w:rPr>
          <w:tab/>
        </w:r>
        <w:r>
          <w:rPr>
            <w:noProof/>
            <w:webHidden/>
          </w:rPr>
          <w:fldChar w:fldCharType="begin"/>
        </w:r>
        <w:r>
          <w:rPr>
            <w:noProof/>
            <w:webHidden/>
          </w:rPr>
          <w:instrText xml:space="preserve"> PAGEREF _Toc167017156 \h </w:instrText>
        </w:r>
        <w:r>
          <w:rPr>
            <w:noProof/>
            <w:webHidden/>
          </w:rPr>
        </w:r>
        <w:r>
          <w:rPr>
            <w:noProof/>
            <w:webHidden/>
          </w:rPr>
          <w:fldChar w:fldCharType="separate"/>
        </w:r>
        <w:r>
          <w:rPr>
            <w:noProof/>
            <w:webHidden/>
          </w:rPr>
          <w:t>32</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7" w:history="1">
        <w:r w:rsidRPr="00702AC8">
          <w:rPr>
            <w:rStyle w:val="ad"/>
            <w:rFonts w:cs="Times New Roman"/>
            <w:noProof/>
          </w:rPr>
          <w:t>РОЗДІЛ 3</w:t>
        </w:r>
        <w:r>
          <w:rPr>
            <w:noProof/>
            <w:webHidden/>
          </w:rPr>
          <w:tab/>
        </w:r>
        <w:r>
          <w:rPr>
            <w:noProof/>
            <w:webHidden/>
          </w:rPr>
          <w:fldChar w:fldCharType="begin"/>
        </w:r>
        <w:r>
          <w:rPr>
            <w:noProof/>
            <w:webHidden/>
          </w:rPr>
          <w:instrText xml:space="preserve"> PAGEREF _Toc167017157 \h </w:instrText>
        </w:r>
        <w:r>
          <w:rPr>
            <w:noProof/>
            <w:webHidden/>
          </w:rPr>
        </w:r>
        <w:r>
          <w:rPr>
            <w:noProof/>
            <w:webHidden/>
          </w:rPr>
          <w:fldChar w:fldCharType="separate"/>
        </w:r>
        <w:r>
          <w:rPr>
            <w:noProof/>
            <w:webHidden/>
          </w:rPr>
          <w:t>34</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8" w:history="1">
        <w:r w:rsidRPr="00702AC8">
          <w:rPr>
            <w:rStyle w:val="ad"/>
            <w:rFonts w:cs="Times New Roman"/>
            <w:noProof/>
          </w:rPr>
          <w:t>ШЛЯХИ ВДОСКОНАЛЕННЯ ОРГАНІЗАЦІЇ СИСТЕМИ МАРКЕТИНГУ ПЕРСОНАЛУ НА ПІДПРИЄМСТВІ</w:t>
        </w:r>
        <w:r>
          <w:rPr>
            <w:noProof/>
            <w:webHidden/>
          </w:rPr>
          <w:tab/>
        </w:r>
        <w:r>
          <w:rPr>
            <w:noProof/>
            <w:webHidden/>
          </w:rPr>
          <w:fldChar w:fldCharType="begin"/>
        </w:r>
        <w:r>
          <w:rPr>
            <w:noProof/>
            <w:webHidden/>
          </w:rPr>
          <w:instrText xml:space="preserve"> PAGEREF _Toc167017158 \h </w:instrText>
        </w:r>
        <w:r>
          <w:rPr>
            <w:noProof/>
            <w:webHidden/>
          </w:rPr>
        </w:r>
        <w:r>
          <w:rPr>
            <w:noProof/>
            <w:webHidden/>
          </w:rPr>
          <w:fldChar w:fldCharType="separate"/>
        </w:r>
        <w:r>
          <w:rPr>
            <w:noProof/>
            <w:webHidden/>
          </w:rPr>
          <w:t>34</w:t>
        </w:r>
        <w:r>
          <w:rPr>
            <w:noProof/>
            <w:webHidden/>
          </w:rPr>
          <w:fldChar w:fldCharType="end"/>
        </w:r>
      </w:hyperlink>
    </w:p>
    <w:p w:rsidR="000520E6" w:rsidRDefault="000520E6">
      <w:pPr>
        <w:pStyle w:val="21"/>
        <w:tabs>
          <w:tab w:val="right" w:leader="dot" w:pos="9627"/>
        </w:tabs>
        <w:rPr>
          <w:rFonts w:asciiTheme="minorHAnsi" w:eastAsiaTheme="minorEastAsia" w:hAnsiTheme="minorHAnsi"/>
          <w:noProof/>
          <w:sz w:val="22"/>
          <w:lang w:eastAsia="uk-UA"/>
        </w:rPr>
      </w:pPr>
      <w:hyperlink w:anchor="_Toc167017159" w:history="1">
        <w:r w:rsidRPr="00702AC8">
          <w:rPr>
            <w:rStyle w:val="ad"/>
            <w:rFonts w:cs="Times New Roman"/>
            <w:noProof/>
          </w:rPr>
          <w:t>Висновки до розділу 3</w:t>
        </w:r>
        <w:r>
          <w:rPr>
            <w:noProof/>
            <w:webHidden/>
          </w:rPr>
          <w:tab/>
        </w:r>
        <w:r>
          <w:rPr>
            <w:noProof/>
            <w:webHidden/>
          </w:rPr>
          <w:fldChar w:fldCharType="begin"/>
        </w:r>
        <w:r>
          <w:rPr>
            <w:noProof/>
            <w:webHidden/>
          </w:rPr>
          <w:instrText xml:space="preserve"> PAGEREF _Toc167017159 \h </w:instrText>
        </w:r>
        <w:r>
          <w:rPr>
            <w:noProof/>
            <w:webHidden/>
          </w:rPr>
        </w:r>
        <w:r>
          <w:rPr>
            <w:noProof/>
            <w:webHidden/>
          </w:rPr>
          <w:fldChar w:fldCharType="separate"/>
        </w:r>
        <w:r>
          <w:rPr>
            <w:noProof/>
            <w:webHidden/>
          </w:rPr>
          <w:t>45</w:t>
        </w:r>
        <w:r>
          <w:rPr>
            <w:noProof/>
            <w:webHidden/>
          </w:rPr>
          <w:fldChar w:fldCharType="end"/>
        </w:r>
      </w:hyperlink>
    </w:p>
    <w:p w:rsidR="000520E6" w:rsidRDefault="000520E6">
      <w:pPr>
        <w:pStyle w:val="11"/>
        <w:tabs>
          <w:tab w:val="right" w:leader="dot" w:pos="9627"/>
        </w:tabs>
        <w:rPr>
          <w:rFonts w:asciiTheme="minorHAnsi" w:eastAsiaTheme="minorEastAsia" w:hAnsiTheme="minorHAnsi"/>
          <w:b w:val="0"/>
          <w:noProof/>
          <w:sz w:val="22"/>
          <w:lang w:eastAsia="uk-UA"/>
        </w:rPr>
      </w:pPr>
      <w:hyperlink w:anchor="_Toc167017160" w:history="1">
        <w:r w:rsidRPr="00702AC8">
          <w:rPr>
            <w:rStyle w:val="ad"/>
            <w:noProof/>
            <w:spacing w:val="-2"/>
          </w:rPr>
          <w:t>ВИСНОВОК</w:t>
        </w:r>
        <w:r>
          <w:rPr>
            <w:noProof/>
            <w:webHidden/>
          </w:rPr>
          <w:tab/>
        </w:r>
        <w:r>
          <w:rPr>
            <w:noProof/>
            <w:webHidden/>
          </w:rPr>
          <w:fldChar w:fldCharType="begin"/>
        </w:r>
        <w:r>
          <w:rPr>
            <w:noProof/>
            <w:webHidden/>
          </w:rPr>
          <w:instrText xml:space="preserve"> PAGEREF _Toc167017160 \h </w:instrText>
        </w:r>
        <w:r>
          <w:rPr>
            <w:noProof/>
            <w:webHidden/>
          </w:rPr>
        </w:r>
        <w:r>
          <w:rPr>
            <w:noProof/>
            <w:webHidden/>
          </w:rPr>
          <w:fldChar w:fldCharType="separate"/>
        </w:r>
        <w:r>
          <w:rPr>
            <w:noProof/>
            <w:webHidden/>
          </w:rPr>
          <w:t>47</w:t>
        </w:r>
        <w:r>
          <w:rPr>
            <w:noProof/>
            <w:webHidden/>
          </w:rPr>
          <w:fldChar w:fldCharType="end"/>
        </w:r>
      </w:hyperlink>
    </w:p>
    <w:p w:rsidR="000520E6" w:rsidRDefault="000520E6">
      <w:pPr>
        <w:pStyle w:val="11"/>
        <w:tabs>
          <w:tab w:val="right" w:leader="dot" w:pos="9627"/>
        </w:tabs>
        <w:rPr>
          <w:rFonts w:asciiTheme="minorHAnsi" w:eastAsiaTheme="minorEastAsia" w:hAnsiTheme="minorHAnsi"/>
          <w:b w:val="0"/>
          <w:noProof/>
          <w:sz w:val="22"/>
          <w:lang w:eastAsia="uk-UA"/>
        </w:rPr>
      </w:pPr>
      <w:hyperlink w:anchor="_Toc167017161" w:history="1">
        <w:r w:rsidRPr="00702AC8">
          <w:rPr>
            <w:rStyle w:val="ad"/>
            <w:noProof/>
          </w:rPr>
          <w:t>СПИСОК ЛІТЕРАТУРНИХ ДЖЕРЕЛ</w:t>
        </w:r>
        <w:r>
          <w:rPr>
            <w:noProof/>
            <w:webHidden/>
          </w:rPr>
          <w:tab/>
        </w:r>
        <w:r>
          <w:rPr>
            <w:noProof/>
            <w:webHidden/>
          </w:rPr>
          <w:fldChar w:fldCharType="begin"/>
        </w:r>
        <w:r>
          <w:rPr>
            <w:noProof/>
            <w:webHidden/>
          </w:rPr>
          <w:instrText xml:space="preserve"> PAGEREF _Toc167017161 \h </w:instrText>
        </w:r>
        <w:r>
          <w:rPr>
            <w:noProof/>
            <w:webHidden/>
          </w:rPr>
        </w:r>
        <w:r>
          <w:rPr>
            <w:noProof/>
            <w:webHidden/>
          </w:rPr>
          <w:fldChar w:fldCharType="separate"/>
        </w:r>
        <w:r>
          <w:rPr>
            <w:noProof/>
            <w:webHidden/>
          </w:rPr>
          <w:t>49</w:t>
        </w:r>
        <w:r>
          <w:rPr>
            <w:noProof/>
            <w:webHidden/>
          </w:rPr>
          <w:fldChar w:fldCharType="end"/>
        </w:r>
      </w:hyperlink>
    </w:p>
    <w:p w:rsidR="008D3E29" w:rsidRDefault="000520E6" w:rsidP="000520E6">
      <w:pPr>
        <w:tabs>
          <w:tab w:val="right" w:leader="dot" w:pos="9639"/>
        </w:tabs>
        <w:spacing w:line="360" w:lineRule="auto"/>
        <w:rPr>
          <w:szCs w:val="28"/>
        </w:rPr>
      </w:pPr>
      <w:r>
        <w:rPr>
          <w:b/>
          <w:sz w:val="28"/>
        </w:rPr>
        <w:fldChar w:fldCharType="end"/>
      </w:r>
      <w:r w:rsidR="008D3E29">
        <w:rPr>
          <w:szCs w:val="28"/>
        </w:rPr>
        <w:br w:type="page"/>
      </w:r>
    </w:p>
    <w:p w:rsidR="001F6D32" w:rsidRPr="00375B35" w:rsidRDefault="001F6D32" w:rsidP="00904432">
      <w:pPr>
        <w:pStyle w:val="1"/>
        <w:spacing w:line="360" w:lineRule="auto"/>
        <w:ind w:left="0"/>
        <w:rPr>
          <w:spacing w:val="-2"/>
          <w:sz w:val="28"/>
          <w:szCs w:val="28"/>
          <w:lang w:val="uk-UA"/>
        </w:rPr>
      </w:pPr>
      <w:bookmarkStart w:id="7" w:name="_Toc167017150"/>
      <w:r w:rsidRPr="00177622">
        <w:rPr>
          <w:spacing w:val="-2"/>
          <w:sz w:val="28"/>
          <w:szCs w:val="28"/>
        </w:rPr>
        <w:lastRenderedPageBreak/>
        <w:t>ВСТУП</w:t>
      </w:r>
      <w:bookmarkEnd w:id="7"/>
    </w:p>
    <w:p w:rsidR="005435E7" w:rsidRPr="00532E7A" w:rsidRDefault="00904432" w:rsidP="005435E7">
      <w:pPr>
        <w:adjustRightInd w:val="0"/>
        <w:spacing w:line="360" w:lineRule="auto"/>
        <w:ind w:firstLine="709"/>
        <w:jc w:val="both"/>
        <w:rPr>
          <w:sz w:val="28"/>
          <w:szCs w:val="28"/>
        </w:rPr>
      </w:pPr>
      <w:r w:rsidRPr="005435E7">
        <w:rPr>
          <w:b/>
          <w:sz w:val="28"/>
          <w:szCs w:val="28"/>
          <w:lang w:val="uk-UA"/>
        </w:rPr>
        <w:t>Актуальність теми.</w:t>
      </w:r>
      <w:r w:rsidRPr="005435E7">
        <w:rPr>
          <w:sz w:val="28"/>
          <w:szCs w:val="28"/>
          <w:lang w:val="uk-UA"/>
        </w:rPr>
        <w:t xml:space="preserve"> </w:t>
      </w:r>
      <w:r w:rsidR="005435E7" w:rsidRPr="005435E7">
        <w:rPr>
          <w:sz w:val="28"/>
          <w:szCs w:val="28"/>
          <w:lang w:val="uk-UA"/>
        </w:rPr>
        <w:t>Маркетинг персоналу займає важливе місце в кадровій політиці, його інструменти дозволяють реалізувати основні принципи кадрової політики за умов швидко змінюваного середовища та нових тенденцій розвитку ринку праці, тому в подальшому дослідженні необхідно визначити понятійний апарат: поняття маркетингу персоналу, виділити та проаналізувати основні концепції маркетингу персоналу; охарактеризувати учасників процесу здійснення маркетингу персоналу, суб’єктів та об’єктів маркетингу персоналу.</w:t>
      </w:r>
    </w:p>
    <w:p w:rsidR="005435E7" w:rsidRPr="005435E7" w:rsidRDefault="005435E7" w:rsidP="005435E7">
      <w:pPr>
        <w:adjustRightInd w:val="0"/>
        <w:spacing w:line="360" w:lineRule="auto"/>
        <w:ind w:firstLine="709"/>
        <w:jc w:val="both"/>
        <w:rPr>
          <w:sz w:val="28"/>
          <w:szCs w:val="28"/>
          <w:lang w:val="uk-UA"/>
        </w:rPr>
      </w:pPr>
      <w:r w:rsidRPr="005435E7">
        <w:rPr>
          <w:sz w:val="28"/>
          <w:szCs w:val="28"/>
          <w:lang w:val="uk-UA"/>
        </w:rPr>
        <w:t>Проведемо огляд підходів до визначення поняття маркетингу персоналу та спробуємо сформувати власне. Для успішного регулювання співвідношення попиту та пропозиції на персонал на ринку праці необхідно інтегрувати теорії загального маркетингу й управління персоналом у єдиний напрямок кадрової роботи з яскраво вираженими маркетинговими функціями. Цей напрямок прийнято визначати як маркетинг персоналу.</w:t>
      </w:r>
    </w:p>
    <w:p w:rsidR="001F6D32" w:rsidRPr="00177622" w:rsidRDefault="007C6553" w:rsidP="005435E7">
      <w:pPr>
        <w:pStyle w:val="ae"/>
        <w:tabs>
          <w:tab w:val="left" w:pos="0"/>
          <w:tab w:val="num" w:pos="851"/>
        </w:tabs>
        <w:spacing w:after="0" w:line="360" w:lineRule="auto"/>
        <w:ind w:left="0" w:firstLine="709"/>
        <w:jc w:val="both"/>
        <w:rPr>
          <w:sz w:val="28"/>
          <w:szCs w:val="28"/>
        </w:rPr>
      </w:pPr>
      <w:r w:rsidRPr="00904432">
        <w:rPr>
          <w:b/>
          <w:sz w:val="28"/>
          <w:szCs w:val="28"/>
          <w:lang w:val="uk-UA"/>
        </w:rPr>
        <w:t xml:space="preserve">Аналіз останніх досліджень та наукових праць. </w:t>
      </w:r>
      <w:r w:rsidR="005435E7" w:rsidRPr="005435E7">
        <w:rPr>
          <w:sz w:val="28"/>
          <w:szCs w:val="28"/>
          <w:lang w:val="uk-UA"/>
        </w:rPr>
        <w:t>«</w:t>
      </w:r>
      <w:r w:rsidR="005435E7" w:rsidRPr="10F35DE1">
        <w:rPr>
          <w:sz w:val="28"/>
          <w:lang w:val="uk-UA"/>
        </w:rPr>
        <w:t xml:space="preserve">Аспекти формування стратегії маркетингу та здійснення маркетингової діяльності підприємствами висвітлюються в працях наступних науковців: </w:t>
      </w:r>
      <w:proofErr w:type="spellStart"/>
      <w:r w:rsidR="005435E7" w:rsidRPr="10F35DE1">
        <w:rPr>
          <w:sz w:val="28"/>
          <w:lang w:val="uk-UA"/>
        </w:rPr>
        <w:t>Ансоффа</w:t>
      </w:r>
      <w:proofErr w:type="spellEnd"/>
      <w:r w:rsidR="005435E7" w:rsidRPr="10F35DE1">
        <w:rPr>
          <w:sz w:val="28"/>
          <w:lang w:val="uk-UA"/>
        </w:rPr>
        <w:t xml:space="preserve"> І., </w:t>
      </w:r>
      <w:proofErr w:type="spellStart"/>
      <w:r w:rsidR="005435E7">
        <w:rPr>
          <w:sz w:val="28"/>
          <w:lang w:val="uk-UA"/>
        </w:rPr>
        <w:t>Гінгстона</w:t>
      </w:r>
      <w:proofErr w:type="spellEnd"/>
      <w:r w:rsidR="005435E7">
        <w:rPr>
          <w:sz w:val="28"/>
          <w:lang w:val="uk-UA"/>
        </w:rPr>
        <w:t xml:space="preserve"> П., </w:t>
      </w:r>
      <w:proofErr w:type="spellStart"/>
      <w:r w:rsidR="005435E7" w:rsidRPr="10F35DE1">
        <w:rPr>
          <w:sz w:val="28"/>
          <w:lang w:val="uk-UA"/>
        </w:rPr>
        <w:t>Котлера</w:t>
      </w:r>
      <w:proofErr w:type="spellEnd"/>
      <w:r w:rsidR="005435E7" w:rsidRPr="10F35DE1">
        <w:rPr>
          <w:sz w:val="28"/>
          <w:lang w:val="uk-UA"/>
        </w:rPr>
        <w:t xml:space="preserve"> Ф., </w:t>
      </w:r>
      <w:proofErr w:type="spellStart"/>
      <w:r w:rsidR="005435E7" w:rsidRPr="10F35DE1">
        <w:rPr>
          <w:sz w:val="28"/>
          <w:lang w:val="uk-UA"/>
        </w:rPr>
        <w:t>Ламбена</w:t>
      </w:r>
      <w:proofErr w:type="spellEnd"/>
      <w:r w:rsidR="005435E7" w:rsidRPr="10F35DE1">
        <w:rPr>
          <w:sz w:val="28"/>
          <w:lang w:val="uk-UA"/>
        </w:rPr>
        <w:t xml:space="preserve"> Ж.-Ж., Портера М., </w:t>
      </w:r>
      <w:proofErr w:type="spellStart"/>
      <w:r w:rsidR="005435E7" w:rsidRPr="10F35DE1">
        <w:rPr>
          <w:sz w:val="28"/>
          <w:lang w:val="uk-UA"/>
        </w:rPr>
        <w:t>Панкрухіна</w:t>
      </w:r>
      <w:proofErr w:type="spellEnd"/>
      <w:r w:rsidR="005435E7" w:rsidRPr="10F35DE1">
        <w:rPr>
          <w:sz w:val="28"/>
          <w:lang w:val="uk-UA"/>
        </w:rPr>
        <w:t xml:space="preserve"> А.</w:t>
      </w:r>
      <w:r w:rsidR="005435E7">
        <w:rPr>
          <w:sz w:val="28"/>
          <w:lang w:val="uk-UA"/>
        </w:rPr>
        <w:t xml:space="preserve"> </w:t>
      </w:r>
      <w:r w:rsidR="005435E7" w:rsidRPr="10F35DE1">
        <w:rPr>
          <w:sz w:val="28"/>
          <w:lang w:val="uk-UA"/>
        </w:rPr>
        <w:t>П., Романова А.</w:t>
      </w:r>
      <w:r w:rsidR="005435E7">
        <w:rPr>
          <w:sz w:val="28"/>
          <w:lang w:val="uk-UA"/>
        </w:rPr>
        <w:t xml:space="preserve"> </w:t>
      </w:r>
      <w:r w:rsidR="005435E7" w:rsidRPr="10F35DE1">
        <w:rPr>
          <w:sz w:val="28"/>
          <w:lang w:val="uk-UA"/>
        </w:rPr>
        <w:t xml:space="preserve">М., </w:t>
      </w:r>
      <w:proofErr w:type="spellStart"/>
      <w:r w:rsidR="005435E7" w:rsidRPr="10F35DE1">
        <w:rPr>
          <w:sz w:val="28"/>
          <w:lang w:val="uk-UA"/>
        </w:rPr>
        <w:t>Старостіної</w:t>
      </w:r>
      <w:proofErr w:type="spellEnd"/>
      <w:r w:rsidR="005435E7" w:rsidRPr="10F35DE1">
        <w:rPr>
          <w:sz w:val="28"/>
          <w:lang w:val="uk-UA"/>
        </w:rPr>
        <w:t xml:space="preserve"> А.</w:t>
      </w:r>
      <w:r w:rsidR="005435E7">
        <w:rPr>
          <w:sz w:val="28"/>
          <w:lang w:val="uk-UA"/>
        </w:rPr>
        <w:t xml:space="preserve"> </w:t>
      </w:r>
      <w:r w:rsidR="000520E6">
        <w:rPr>
          <w:sz w:val="28"/>
          <w:lang w:val="uk-UA"/>
        </w:rPr>
        <w:t>О., с</w:t>
      </w:r>
      <w:r w:rsidR="005435E7" w:rsidRPr="10F35DE1">
        <w:rPr>
          <w:sz w:val="28"/>
          <w:lang w:val="uk-UA"/>
        </w:rPr>
        <w:t>аме тому ґрунтовне дослідження аспектів формування системи маркетингу персоналу підприємств різних галузей економіки з врахуванням особливостей розвитку націон</w:t>
      </w:r>
      <w:r w:rsidR="005435E7">
        <w:rPr>
          <w:sz w:val="28"/>
          <w:lang w:val="uk-UA"/>
        </w:rPr>
        <w:t>альної</w:t>
      </w:r>
      <w:r w:rsidR="005435E7" w:rsidRPr="10F35DE1">
        <w:rPr>
          <w:sz w:val="28"/>
          <w:lang w:val="uk-UA"/>
        </w:rPr>
        <w:t xml:space="preserve"> економіки та українського суспільства є актуальним</w:t>
      </w:r>
      <w:r w:rsidR="005435E7">
        <w:rPr>
          <w:sz w:val="28"/>
          <w:lang w:val="uk-UA"/>
        </w:rPr>
        <w:t>» [8]</w:t>
      </w:r>
      <w:r w:rsidR="005435E7" w:rsidRPr="10F35DE1">
        <w:rPr>
          <w:sz w:val="28"/>
          <w:lang w:val="uk-UA"/>
        </w:rPr>
        <w:t>.</w:t>
      </w:r>
    </w:p>
    <w:p w:rsidR="00ED289C" w:rsidRDefault="00BD47AF" w:rsidP="00ED289C">
      <w:pPr>
        <w:pStyle w:val="ae"/>
        <w:tabs>
          <w:tab w:val="left" w:pos="0"/>
          <w:tab w:val="num" w:pos="1134"/>
        </w:tabs>
        <w:spacing w:after="0" w:line="360" w:lineRule="auto"/>
        <w:ind w:left="0" w:firstLine="709"/>
        <w:jc w:val="both"/>
        <w:rPr>
          <w:sz w:val="28"/>
          <w:szCs w:val="28"/>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ED289C">
        <w:rPr>
          <w:sz w:val="28"/>
          <w:szCs w:val="28"/>
        </w:rPr>
        <w:t xml:space="preserve">Мета </w:t>
      </w:r>
      <w:r w:rsidR="00ED289C">
        <w:rPr>
          <w:sz w:val="28"/>
          <w:szCs w:val="28"/>
          <w:lang w:val="uk-UA"/>
        </w:rPr>
        <w:t>кваліфікаційної</w:t>
      </w:r>
      <w:r w:rsidR="00ED289C">
        <w:rPr>
          <w:sz w:val="28"/>
          <w:szCs w:val="28"/>
        </w:rPr>
        <w:t xml:space="preserve"> роботи полягає в </w:t>
      </w:r>
      <w:r w:rsidR="009C38F2">
        <w:rPr>
          <w:sz w:val="28"/>
          <w:szCs w:val="28"/>
          <w:lang w:val="uk-UA"/>
        </w:rPr>
        <w:t xml:space="preserve">теоретичному підході та </w:t>
      </w:r>
      <w:r w:rsidR="00ED289C">
        <w:rPr>
          <w:sz w:val="28"/>
          <w:szCs w:val="28"/>
        </w:rPr>
        <w:t xml:space="preserve">розробці </w:t>
      </w:r>
      <w:r w:rsidR="009C38F2">
        <w:rPr>
          <w:sz w:val="28"/>
          <w:szCs w:val="28"/>
          <w:lang w:val="uk-UA"/>
        </w:rPr>
        <w:t xml:space="preserve">практичних рекомендацій щодо </w:t>
      </w:r>
      <w:r w:rsidR="009C38F2">
        <w:rPr>
          <w:color w:val="000000"/>
          <w:sz w:val="30"/>
          <w:szCs w:val="28"/>
          <w:lang w:val="uk-UA"/>
        </w:rPr>
        <w:t>о</w:t>
      </w:r>
      <w:r w:rsidR="009C38F2" w:rsidRPr="009C38F2">
        <w:rPr>
          <w:color w:val="000000"/>
          <w:sz w:val="30"/>
          <w:szCs w:val="28"/>
          <w:lang w:val="uk-UA"/>
        </w:rPr>
        <w:t>рганізаці</w:t>
      </w:r>
      <w:r w:rsidR="009C38F2">
        <w:rPr>
          <w:color w:val="000000"/>
          <w:sz w:val="30"/>
          <w:szCs w:val="28"/>
          <w:lang w:val="uk-UA"/>
        </w:rPr>
        <w:t>ї</w:t>
      </w:r>
      <w:r w:rsidR="009C38F2" w:rsidRPr="009C38F2">
        <w:rPr>
          <w:color w:val="000000"/>
          <w:sz w:val="30"/>
          <w:szCs w:val="28"/>
          <w:lang w:val="uk-UA"/>
        </w:rPr>
        <w:t xml:space="preserve"> маркетингу персоналу на підприємстві</w:t>
      </w:r>
      <w:r w:rsidR="00ED289C" w:rsidRPr="009C38F2">
        <w:rPr>
          <w:sz w:val="28"/>
          <w:szCs w:val="28"/>
        </w:rPr>
        <w:t>.</w:t>
      </w:r>
      <w:r w:rsidR="00ED289C">
        <w:rPr>
          <w:sz w:val="28"/>
          <w:szCs w:val="28"/>
        </w:rPr>
        <w:t xml:space="preserve"> </w:t>
      </w:r>
    </w:p>
    <w:p w:rsidR="00ED289C" w:rsidRDefault="00ED289C" w:rsidP="00ED289C">
      <w:pPr>
        <w:pStyle w:val="ae"/>
        <w:tabs>
          <w:tab w:val="left" w:pos="0"/>
          <w:tab w:val="num" w:pos="1134"/>
        </w:tabs>
        <w:spacing w:after="0" w:line="360" w:lineRule="auto"/>
        <w:ind w:left="0" w:firstLine="709"/>
        <w:jc w:val="both"/>
        <w:rPr>
          <w:sz w:val="28"/>
          <w:szCs w:val="28"/>
        </w:rPr>
      </w:pPr>
      <w:r>
        <w:rPr>
          <w:sz w:val="28"/>
          <w:szCs w:val="28"/>
        </w:rPr>
        <w:t xml:space="preserve">Відповідно до мети були </w:t>
      </w:r>
      <w:proofErr w:type="spellStart"/>
      <w:r>
        <w:rPr>
          <w:sz w:val="28"/>
          <w:szCs w:val="28"/>
          <w:lang w:val="uk-UA"/>
        </w:rPr>
        <w:t>поставле</w:t>
      </w:r>
      <w:proofErr w:type="spellEnd"/>
      <w:r>
        <w:rPr>
          <w:sz w:val="28"/>
          <w:szCs w:val="28"/>
        </w:rPr>
        <w:t xml:space="preserve">ні такі основні </w:t>
      </w:r>
      <w:r w:rsidRPr="000520E6">
        <w:rPr>
          <w:b/>
          <w:sz w:val="28"/>
          <w:szCs w:val="28"/>
        </w:rPr>
        <w:t>за</w:t>
      </w:r>
      <w:proofErr w:type="spellStart"/>
      <w:r w:rsidR="000520E6" w:rsidRPr="000520E6">
        <w:rPr>
          <w:b/>
          <w:sz w:val="28"/>
          <w:szCs w:val="28"/>
          <w:lang w:val="uk-UA"/>
        </w:rPr>
        <w:t>вдання</w:t>
      </w:r>
      <w:proofErr w:type="spellEnd"/>
      <w:r>
        <w:rPr>
          <w:sz w:val="28"/>
          <w:szCs w:val="28"/>
        </w:rPr>
        <w:t>:</w:t>
      </w:r>
    </w:p>
    <w:p w:rsidR="009C38F2" w:rsidRPr="10F35DE1" w:rsidRDefault="009C38F2" w:rsidP="009C38F2">
      <w:pPr>
        <w:widowControl/>
        <w:numPr>
          <w:ilvl w:val="0"/>
          <w:numId w:val="34"/>
        </w:numPr>
        <w:tabs>
          <w:tab w:val="clear" w:pos="720"/>
          <w:tab w:val="num" w:pos="567"/>
          <w:tab w:val="left" w:pos="1134"/>
        </w:tabs>
        <w:autoSpaceDE/>
        <w:autoSpaceDN/>
        <w:spacing w:line="360" w:lineRule="auto"/>
        <w:ind w:left="0" w:firstLine="709"/>
        <w:jc w:val="both"/>
        <w:rPr>
          <w:sz w:val="28"/>
          <w:lang w:val="uk-UA"/>
        </w:rPr>
      </w:pPr>
      <w:r w:rsidRPr="10F35DE1">
        <w:rPr>
          <w:sz w:val="28"/>
          <w:lang w:val="uk-UA"/>
        </w:rPr>
        <w:t>розкрити сутність та визначити елементи системи маркетингу персоналу підприємства у контексті сучасної концепції маркетингу персоналу підприємства;</w:t>
      </w:r>
    </w:p>
    <w:p w:rsidR="009C38F2" w:rsidRPr="10F35DE1" w:rsidRDefault="009C38F2" w:rsidP="009C38F2">
      <w:pPr>
        <w:widowControl/>
        <w:numPr>
          <w:ilvl w:val="0"/>
          <w:numId w:val="34"/>
        </w:numPr>
        <w:tabs>
          <w:tab w:val="clear" w:pos="720"/>
          <w:tab w:val="num" w:pos="567"/>
          <w:tab w:val="left" w:pos="1134"/>
        </w:tabs>
        <w:autoSpaceDE/>
        <w:autoSpaceDN/>
        <w:spacing w:line="360" w:lineRule="auto"/>
        <w:ind w:left="0" w:firstLine="709"/>
        <w:jc w:val="both"/>
        <w:rPr>
          <w:sz w:val="28"/>
          <w:lang w:val="uk-UA"/>
        </w:rPr>
      </w:pPr>
      <w:r w:rsidRPr="10F35DE1">
        <w:rPr>
          <w:sz w:val="28"/>
          <w:lang w:val="uk-UA"/>
        </w:rPr>
        <w:lastRenderedPageBreak/>
        <w:t>з’ясувати теоретичні основи</w:t>
      </w:r>
      <w:r>
        <w:rPr>
          <w:sz w:val="28"/>
          <w:lang w:val="uk-UA"/>
        </w:rPr>
        <w:t xml:space="preserve"> організації</w:t>
      </w:r>
      <w:r w:rsidRPr="10F35DE1">
        <w:rPr>
          <w:sz w:val="28"/>
          <w:lang w:val="uk-UA"/>
        </w:rPr>
        <w:t xml:space="preserve"> системи маркетингу персоналу на підприємстві;</w:t>
      </w:r>
    </w:p>
    <w:p w:rsidR="009C38F2" w:rsidRPr="10F35DE1" w:rsidRDefault="009C38F2" w:rsidP="009C38F2">
      <w:pPr>
        <w:widowControl/>
        <w:numPr>
          <w:ilvl w:val="0"/>
          <w:numId w:val="34"/>
        </w:numPr>
        <w:tabs>
          <w:tab w:val="clear" w:pos="720"/>
          <w:tab w:val="num" w:pos="567"/>
          <w:tab w:val="left" w:pos="1134"/>
        </w:tabs>
        <w:autoSpaceDE/>
        <w:autoSpaceDN/>
        <w:spacing w:line="360" w:lineRule="auto"/>
        <w:ind w:left="0" w:firstLine="709"/>
        <w:jc w:val="both"/>
        <w:rPr>
          <w:sz w:val="28"/>
          <w:lang w:val="uk-UA"/>
        </w:rPr>
      </w:pPr>
      <w:r w:rsidRPr="10F35DE1">
        <w:rPr>
          <w:sz w:val="28"/>
          <w:lang w:val="uk-UA"/>
        </w:rPr>
        <w:t>обґрунтувати місце маркетингу персоналу в кадровій політиці підприємства;</w:t>
      </w:r>
    </w:p>
    <w:p w:rsidR="00BD47AF" w:rsidRPr="009C38F2" w:rsidRDefault="001F6D32" w:rsidP="007C6553">
      <w:pPr>
        <w:pStyle w:val="a3"/>
        <w:spacing w:line="360" w:lineRule="auto"/>
        <w:ind w:left="0" w:firstLine="710"/>
        <w:jc w:val="both"/>
        <w:rPr>
          <w:sz w:val="28"/>
          <w:szCs w:val="28"/>
          <w:lang w:val="uk-UA"/>
        </w:rPr>
      </w:pPr>
      <w:r w:rsidRPr="009C38F2">
        <w:rPr>
          <w:b/>
          <w:sz w:val="28"/>
          <w:szCs w:val="28"/>
        </w:rPr>
        <w:t>Об</w:t>
      </w:r>
      <w:r w:rsidR="00005E2B" w:rsidRPr="009C38F2">
        <w:rPr>
          <w:b/>
          <w:sz w:val="28"/>
          <w:szCs w:val="28"/>
        </w:rPr>
        <w:t>’</w:t>
      </w:r>
      <w:r w:rsidRPr="009C38F2">
        <w:rPr>
          <w:b/>
          <w:sz w:val="28"/>
          <w:szCs w:val="28"/>
        </w:rPr>
        <w:t>єкт</w:t>
      </w:r>
      <w:proofErr w:type="spellStart"/>
      <w:r w:rsidR="00950239" w:rsidRPr="009C38F2">
        <w:rPr>
          <w:b/>
          <w:sz w:val="28"/>
          <w:szCs w:val="28"/>
          <w:lang w:val="uk-UA"/>
        </w:rPr>
        <w:t>ом</w:t>
      </w:r>
      <w:proofErr w:type="spellEnd"/>
      <w:r w:rsidR="00950239" w:rsidRPr="009C38F2">
        <w:rPr>
          <w:b/>
          <w:sz w:val="28"/>
          <w:szCs w:val="28"/>
          <w:lang w:val="uk-UA"/>
        </w:rPr>
        <w:t xml:space="preserve"> дослідження </w:t>
      </w:r>
      <w:r w:rsidR="00950239" w:rsidRPr="009C38F2">
        <w:rPr>
          <w:sz w:val="28"/>
          <w:szCs w:val="28"/>
          <w:lang w:val="uk-UA"/>
        </w:rPr>
        <w:t xml:space="preserve">є </w:t>
      </w:r>
      <w:r w:rsidR="009C38F2" w:rsidRPr="009C38F2">
        <w:rPr>
          <w:sz w:val="28"/>
          <w:szCs w:val="28"/>
          <w:lang w:val="uk-UA"/>
        </w:rPr>
        <w:t>процеси управління персоналом на</w:t>
      </w:r>
      <w:r w:rsidR="00ED289C" w:rsidRPr="009C38F2">
        <w:rPr>
          <w:sz w:val="28"/>
          <w:szCs w:val="28"/>
          <w:lang w:val="uk-UA"/>
        </w:rPr>
        <w:t xml:space="preserve"> підприємств</w:t>
      </w:r>
      <w:r w:rsidR="009C38F2" w:rsidRPr="009C38F2">
        <w:rPr>
          <w:sz w:val="28"/>
          <w:szCs w:val="28"/>
          <w:lang w:val="uk-UA"/>
        </w:rPr>
        <w:t>і</w:t>
      </w:r>
      <w:r w:rsidR="00950239" w:rsidRPr="009C38F2">
        <w:rPr>
          <w:sz w:val="28"/>
          <w:szCs w:val="28"/>
          <w:lang w:val="uk-UA"/>
        </w:rPr>
        <w:t>.</w:t>
      </w:r>
    </w:p>
    <w:p w:rsidR="001F6D32" w:rsidRPr="009C38F2" w:rsidRDefault="001F6D32" w:rsidP="007C6553">
      <w:pPr>
        <w:pStyle w:val="a3"/>
        <w:spacing w:line="360" w:lineRule="auto"/>
        <w:ind w:left="0" w:firstLine="710"/>
        <w:jc w:val="both"/>
        <w:rPr>
          <w:sz w:val="28"/>
          <w:szCs w:val="28"/>
        </w:rPr>
      </w:pPr>
      <w:r w:rsidRPr="009C38F2">
        <w:rPr>
          <w:b/>
          <w:sz w:val="28"/>
          <w:szCs w:val="28"/>
        </w:rPr>
        <w:t>Предмет</w:t>
      </w:r>
      <w:r w:rsidR="00950239" w:rsidRPr="009C38F2">
        <w:rPr>
          <w:b/>
          <w:sz w:val="28"/>
          <w:szCs w:val="28"/>
          <w:lang w:val="uk-UA"/>
        </w:rPr>
        <w:t xml:space="preserve"> дослідження</w:t>
      </w:r>
      <w:r w:rsidRPr="009C38F2">
        <w:rPr>
          <w:spacing w:val="40"/>
          <w:sz w:val="28"/>
          <w:szCs w:val="28"/>
        </w:rPr>
        <w:t xml:space="preserve"> </w:t>
      </w:r>
      <w:r w:rsidR="007C6553" w:rsidRPr="009C38F2">
        <w:rPr>
          <w:color w:val="000000"/>
          <w:sz w:val="28"/>
          <w:szCs w:val="28"/>
          <w:lang w:val="uk-UA"/>
        </w:rPr>
        <w:t xml:space="preserve">є </w:t>
      </w:r>
      <w:r w:rsidR="009C38F2">
        <w:rPr>
          <w:color w:val="000000"/>
          <w:sz w:val="28"/>
          <w:szCs w:val="28"/>
          <w:lang w:val="uk-UA"/>
        </w:rPr>
        <w:t xml:space="preserve">теоретичні та методичні засади </w:t>
      </w:r>
      <w:r w:rsidR="009C38F2" w:rsidRPr="009C38F2">
        <w:rPr>
          <w:color w:val="000000"/>
          <w:sz w:val="28"/>
          <w:szCs w:val="28"/>
          <w:lang w:val="uk-UA"/>
        </w:rPr>
        <w:t>організаці</w:t>
      </w:r>
      <w:r w:rsidR="009C38F2">
        <w:rPr>
          <w:color w:val="000000"/>
          <w:sz w:val="28"/>
          <w:szCs w:val="28"/>
          <w:lang w:val="uk-UA"/>
        </w:rPr>
        <w:t>ї</w:t>
      </w:r>
      <w:r w:rsidR="009C38F2" w:rsidRPr="009C38F2">
        <w:rPr>
          <w:color w:val="000000"/>
          <w:sz w:val="28"/>
          <w:szCs w:val="28"/>
          <w:lang w:val="uk-UA"/>
        </w:rPr>
        <w:t xml:space="preserve"> маркетингу персоналу на підприємстві</w:t>
      </w:r>
      <w:r w:rsidRPr="009C38F2">
        <w:rPr>
          <w:sz w:val="28"/>
          <w:szCs w:val="28"/>
        </w:rPr>
        <w:t>.</w:t>
      </w:r>
    </w:p>
    <w:p w:rsidR="007C6553" w:rsidRDefault="007C6553" w:rsidP="007C6553">
      <w:pPr>
        <w:spacing w:line="360" w:lineRule="auto"/>
        <w:ind w:firstLine="709"/>
        <w:jc w:val="both"/>
        <w:rPr>
          <w:b/>
          <w:sz w:val="28"/>
          <w:szCs w:val="28"/>
          <w:lang w:val="uk-UA"/>
        </w:rPr>
      </w:pPr>
      <w:r>
        <w:rPr>
          <w:b/>
          <w:sz w:val="28"/>
          <w:szCs w:val="28"/>
          <w:lang w:val="uk-UA"/>
        </w:rPr>
        <w:t>Методи дослідження. «</w:t>
      </w:r>
      <w:r>
        <w:rPr>
          <w:sz w:val="28"/>
          <w:szCs w:val="28"/>
        </w:rPr>
        <w:t>Для розв</w:t>
      </w:r>
      <w:r w:rsidR="00005E2B">
        <w:rPr>
          <w:sz w:val="28"/>
          <w:szCs w:val="28"/>
        </w:rPr>
        <w:t>’</w:t>
      </w:r>
      <w:r>
        <w:rPr>
          <w:sz w:val="28"/>
          <w:szCs w:val="28"/>
        </w:rPr>
        <w:t>язання поставлених задач були використані: порівняльний та статистичний аналізи, метод логічного узагальнення – при дослідженні соціально-економічних передумов переходу вітчизняних підприємств на інноваційний шлях розвитку; системно-структурний аналіз, методи графічного та економіко-математичного моделювання – при удосконаленні теоретико-методичної бази для управління вибором напрямків інноваційного розвитку; метод експертних оцінок, математичного аналізу – при удосконаленні системи управління вибором напрямків інноваційного розвитку підприємства</w:t>
      </w:r>
      <w:r>
        <w:rPr>
          <w:sz w:val="28"/>
          <w:szCs w:val="28"/>
          <w:lang w:val="uk-UA"/>
        </w:rPr>
        <w:t>» [8]</w:t>
      </w:r>
      <w:r>
        <w:rPr>
          <w:sz w:val="28"/>
          <w:szCs w:val="28"/>
        </w:rPr>
        <w:t>.</w:t>
      </w:r>
    </w:p>
    <w:p w:rsidR="00950239" w:rsidRDefault="000520E6" w:rsidP="007C6553">
      <w:pPr>
        <w:spacing w:line="360" w:lineRule="auto"/>
        <w:ind w:firstLine="709"/>
        <w:jc w:val="both"/>
        <w:rPr>
          <w:color w:val="000000"/>
          <w:sz w:val="28"/>
          <w:lang w:eastAsia="uk-UA"/>
        </w:rPr>
      </w:pPr>
      <w:r>
        <w:rPr>
          <w:b/>
          <w:sz w:val="28"/>
          <w:szCs w:val="28"/>
          <w:lang w:val="uk-UA"/>
        </w:rPr>
        <w:t>«</w:t>
      </w:r>
      <w:r w:rsidR="007C6553" w:rsidRPr="007C6553">
        <w:rPr>
          <w:b/>
          <w:sz w:val="28"/>
          <w:szCs w:val="28"/>
        </w:rPr>
        <w:t xml:space="preserve">Практичне значення одержаних </w:t>
      </w:r>
      <w:r w:rsidR="007C6553" w:rsidRPr="000520E6">
        <w:rPr>
          <w:b/>
          <w:sz w:val="28"/>
          <w:szCs w:val="28"/>
        </w:rPr>
        <w:t>результатів</w:t>
      </w:r>
      <w:r w:rsidR="007C6553" w:rsidRPr="000520E6">
        <w:rPr>
          <w:bCs/>
          <w:sz w:val="36"/>
          <w:szCs w:val="28"/>
        </w:rPr>
        <w:t xml:space="preserve"> </w:t>
      </w:r>
      <w:r w:rsidR="007C6553" w:rsidRPr="000520E6">
        <w:rPr>
          <w:bCs/>
          <w:sz w:val="28"/>
          <w:szCs w:val="28"/>
        </w:rPr>
        <w:t>полягає у тому, що теоретичні положення, висновки і рекомендації, представлені в роботі, доведені до рівня методичних розробок і пропозицій щодо удосконалення управління вибором напрямків інноваційного розвитку підприємств для обґрунтованого ухвалення управлінських рішень</w:t>
      </w:r>
      <w:r w:rsidRPr="000520E6">
        <w:rPr>
          <w:bCs/>
          <w:sz w:val="28"/>
          <w:szCs w:val="28"/>
          <w:lang w:val="uk-UA"/>
        </w:rPr>
        <w:t>» [12]</w:t>
      </w:r>
      <w:r w:rsidR="007C6553" w:rsidRPr="000520E6">
        <w:rPr>
          <w:bCs/>
          <w:sz w:val="28"/>
          <w:szCs w:val="28"/>
        </w:rPr>
        <w:t xml:space="preserve">. </w:t>
      </w:r>
    </w:p>
    <w:p w:rsidR="000520E6" w:rsidRDefault="000520E6" w:rsidP="000520E6">
      <w:pPr>
        <w:shd w:val="clear" w:color="auto" w:fill="FFFFFF"/>
        <w:spacing w:line="360" w:lineRule="auto"/>
        <w:ind w:firstLine="709"/>
        <w:jc w:val="both"/>
        <w:rPr>
          <w:b/>
          <w:bCs/>
          <w:sz w:val="28"/>
          <w:szCs w:val="28"/>
          <w:lang w:val="uk-UA"/>
        </w:rPr>
      </w:pPr>
      <w:r>
        <w:rPr>
          <w:b/>
          <w:bCs/>
          <w:color w:val="000000"/>
          <w:sz w:val="28"/>
          <w:szCs w:val="28"/>
        </w:rPr>
        <w:t>Апробація результатів.</w:t>
      </w:r>
      <w:r>
        <w:rPr>
          <w:bCs/>
          <w:color w:val="000000"/>
          <w:sz w:val="28"/>
          <w:szCs w:val="28"/>
        </w:rPr>
        <w:t xml:space="preserve"> «</w:t>
      </w:r>
      <w:r>
        <w:rPr>
          <w:color w:val="000000"/>
          <w:spacing w:val="4"/>
          <w:sz w:val="28"/>
          <w:szCs w:val="28"/>
          <w:lang w:eastAsia="ru-RU"/>
        </w:rPr>
        <w:t>За результатами дослідження опубліковано тези доповідей на тему: «</w:t>
      </w:r>
      <w:bookmarkStart w:id="8" w:name="OLE_LINK3"/>
      <w:r>
        <w:rPr>
          <w:bCs/>
          <w:sz w:val="28"/>
          <w:szCs w:val="28"/>
        </w:rPr>
        <w:t>Стратегічний розвиток та оцінка кадрового потенціалу організації</w:t>
      </w:r>
      <w:bookmarkEnd w:id="8"/>
      <w:r>
        <w:rPr>
          <w:color w:val="000000"/>
          <w:spacing w:val="4"/>
          <w:sz w:val="28"/>
          <w:szCs w:val="28"/>
          <w:lang w:eastAsia="ru-RU"/>
        </w:rPr>
        <w:t>»</w:t>
      </w:r>
      <w:r>
        <w:rPr>
          <w:sz w:val="28"/>
          <w:szCs w:val="28"/>
        </w:rPr>
        <w:t xml:space="preserve"> у </w:t>
      </w:r>
      <w:r>
        <w:rPr>
          <w:sz w:val="28"/>
          <w:szCs w:val="28"/>
          <w:lang w:val="en-US"/>
        </w:rPr>
        <w:t>V</w:t>
      </w:r>
      <w:r>
        <w:rPr>
          <w:sz w:val="28"/>
          <w:szCs w:val="28"/>
        </w:rPr>
        <w:t xml:space="preserve"> Всеукраїнській науково-практичній конференції з міжнародною участю </w:t>
      </w:r>
      <w:r>
        <w:rPr>
          <w:color w:val="000000"/>
          <w:spacing w:val="4"/>
          <w:sz w:val="28"/>
          <w:szCs w:val="28"/>
          <w:lang w:eastAsia="ru-RU"/>
        </w:rPr>
        <w:t xml:space="preserve">«Актуальні проблеми менеджменту та публічного управління в умовах сучасних викликів» (Тернопіль, ЗУНУ, 16 травня 2024)» </w:t>
      </w:r>
      <w:r>
        <w:rPr>
          <w:color w:val="000000"/>
          <w:spacing w:val="4"/>
          <w:sz w:val="28"/>
          <w:szCs w:val="28"/>
          <w:lang w:val="ru-RU" w:eastAsia="ru-RU"/>
        </w:rPr>
        <w:t>[25]</w:t>
      </w:r>
      <w:r>
        <w:rPr>
          <w:color w:val="000000"/>
          <w:spacing w:val="4"/>
          <w:sz w:val="28"/>
          <w:szCs w:val="28"/>
          <w:lang w:eastAsia="ru-RU"/>
        </w:rPr>
        <w:t>.</w:t>
      </w:r>
    </w:p>
    <w:p w:rsidR="001F6D32" w:rsidRPr="00950239" w:rsidRDefault="00950239" w:rsidP="009A4E4E">
      <w:pPr>
        <w:pStyle w:val="a3"/>
        <w:spacing w:line="360" w:lineRule="auto"/>
        <w:ind w:left="0" w:firstLine="709"/>
        <w:jc w:val="both"/>
        <w:rPr>
          <w:spacing w:val="-5"/>
          <w:sz w:val="28"/>
          <w:szCs w:val="28"/>
        </w:rPr>
      </w:pPr>
      <w:r w:rsidRPr="00121827">
        <w:rPr>
          <w:b/>
          <w:noProof/>
          <w:sz w:val="28"/>
          <w:szCs w:val="28"/>
        </w:rPr>
        <w:t>Структура кваліфікаційної роботи.</w:t>
      </w:r>
      <w:r w:rsidRPr="00121827">
        <w:rPr>
          <w:noProof/>
          <w:sz w:val="28"/>
          <w:szCs w:val="28"/>
        </w:rPr>
        <w:t xml:space="preserve"> </w:t>
      </w:r>
      <w:r w:rsidR="000520E6">
        <w:rPr>
          <w:noProof/>
          <w:sz w:val="28"/>
          <w:szCs w:val="28"/>
          <w:lang w:val="uk-UA"/>
        </w:rPr>
        <w:t>«</w:t>
      </w:r>
      <w:r w:rsidRPr="00121827">
        <w:rPr>
          <w:noProof/>
          <w:sz w:val="28"/>
          <w:szCs w:val="28"/>
        </w:rPr>
        <w:t>Кваліфікаційна ро</w:t>
      </w:r>
      <w:r>
        <w:rPr>
          <w:noProof/>
          <w:sz w:val="28"/>
          <w:szCs w:val="28"/>
        </w:rPr>
        <w:t>бота, зміст якої викладено на 76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них джерел із 65</w:t>
      </w:r>
      <w:r w:rsidRPr="00121827">
        <w:rPr>
          <w:noProof/>
          <w:sz w:val="28"/>
          <w:szCs w:val="28"/>
        </w:rPr>
        <w:t xml:space="preserve"> найменувань та містить 8 таблиць і 7</w:t>
      </w:r>
      <w:r w:rsidR="0021293B">
        <w:rPr>
          <w:noProof/>
          <w:sz w:val="28"/>
          <w:szCs w:val="28"/>
        </w:rPr>
        <w:t> </w:t>
      </w:r>
      <w:r w:rsidRPr="00121827">
        <w:rPr>
          <w:noProof/>
          <w:sz w:val="28"/>
          <w:szCs w:val="28"/>
        </w:rPr>
        <w:t>рисунків</w:t>
      </w:r>
      <w:r w:rsidR="000520E6">
        <w:rPr>
          <w:noProof/>
          <w:sz w:val="28"/>
          <w:szCs w:val="28"/>
          <w:lang w:val="uk-UA"/>
        </w:rPr>
        <w:t xml:space="preserve">» </w:t>
      </w:r>
      <w:r w:rsidR="000520E6" w:rsidRPr="000520E6">
        <w:rPr>
          <w:noProof/>
          <w:sz w:val="28"/>
          <w:szCs w:val="28"/>
        </w:rPr>
        <w:t>[13]</w:t>
      </w:r>
      <w:r w:rsidRPr="00121827">
        <w:rPr>
          <w:noProof/>
          <w:sz w:val="28"/>
          <w:szCs w:val="28"/>
        </w:rPr>
        <w:t>.</w:t>
      </w:r>
      <w:r w:rsidRPr="00CD5726">
        <w:rPr>
          <w:noProof/>
          <w:sz w:val="28"/>
          <w:szCs w:val="28"/>
        </w:rPr>
        <w:t xml:space="preserve"> </w:t>
      </w:r>
      <w:r w:rsidR="001F6D32" w:rsidRPr="00950239">
        <w:rPr>
          <w:spacing w:val="-5"/>
          <w:sz w:val="28"/>
          <w:szCs w:val="28"/>
        </w:rPr>
        <w:br w:type="page"/>
      </w:r>
    </w:p>
    <w:p w:rsidR="00BD47AF" w:rsidRPr="00777405" w:rsidRDefault="00BD47AF" w:rsidP="007D1153">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9" w:name="_Toc167017151"/>
      <w:r w:rsidRPr="00777405">
        <w:rPr>
          <w:rFonts w:ascii="Times New Roman" w:hAnsi="Times New Roman" w:cs="Times New Roman"/>
          <w:color w:val="auto"/>
          <w:sz w:val="28"/>
          <w:szCs w:val="28"/>
          <w:lang w:val="uk-UA"/>
        </w:rPr>
        <w:lastRenderedPageBreak/>
        <w:t>РОЗДІЛ 1</w:t>
      </w:r>
      <w:bookmarkEnd w:id="9"/>
    </w:p>
    <w:p w:rsidR="00010F88" w:rsidRPr="00AE021B" w:rsidRDefault="00AE021B" w:rsidP="007D1153">
      <w:pPr>
        <w:shd w:val="clear" w:color="auto" w:fill="FFFFFF"/>
        <w:adjustRightInd w:val="0"/>
        <w:spacing w:line="360" w:lineRule="auto"/>
        <w:jc w:val="center"/>
        <w:rPr>
          <w:b/>
          <w:sz w:val="28"/>
          <w:szCs w:val="28"/>
          <w:lang w:val="uk-UA"/>
        </w:rPr>
      </w:pPr>
      <w:r w:rsidRPr="00AE021B">
        <w:rPr>
          <w:rStyle w:val="aff1"/>
          <w:rFonts w:eastAsia="Calibri"/>
          <w:lang w:val="uk-UA"/>
        </w:rPr>
        <w:t>ТЕОРЕТИЧНІ ОСНОВИ ОРГАНІЗАЦІЇ МАРКЕТИНГУ ПЕРСОНАЛУ НА ПІДПРИЄМСТВІ</w:t>
      </w:r>
    </w:p>
    <w:p w:rsidR="00C561F8" w:rsidRDefault="00B611C7" w:rsidP="00C561F8">
      <w:pPr>
        <w:shd w:val="clear" w:color="auto" w:fill="FFFFFF"/>
        <w:adjustRightInd w:val="0"/>
        <w:spacing w:line="360" w:lineRule="auto"/>
        <w:ind w:firstLine="709"/>
        <w:jc w:val="both"/>
        <w:rPr>
          <w:sz w:val="28"/>
          <w:szCs w:val="28"/>
          <w:lang w:val="uk-UA"/>
        </w:rPr>
      </w:pPr>
      <w:bookmarkStart w:id="10" w:name="1.1_Управление_проектами_в_сфере_здравоо"/>
      <w:bookmarkStart w:id="11" w:name="_bookmark2"/>
      <w:bookmarkEnd w:id="10"/>
      <w:bookmarkEnd w:id="11"/>
      <w:r>
        <w:rPr>
          <w:sz w:val="28"/>
          <w:szCs w:val="28"/>
          <w:lang w:val="uk-UA"/>
        </w:rPr>
        <w:t>Зміна соціально-економічних умов, структури виробництва, розширення сфер, пов</w:t>
      </w:r>
      <w:r w:rsidR="00005E2B">
        <w:rPr>
          <w:sz w:val="28"/>
          <w:szCs w:val="28"/>
          <w:lang w:val="uk-UA"/>
        </w:rPr>
        <w:t>’</w:t>
      </w:r>
      <w:r>
        <w:rPr>
          <w:sz w:val="28"/>
          <w:szCs w:val="28"/>
          <w:lang w:val="uk-UA"/>
        </w:rPr>
        <w:t>язаних з науково-технічним та сервісним обслуговуванням в Україні істотно змінило вимоги до персоналу. Становлення ринкової економіки, розширення недержавного сектору господарства, розвиток нових організацій, сприяння підприємницькій діяльності призвело до того, що роботодавці активно займаються пошуком персоналу, що за своєю кваліфікацією відповідає їх вимогам.</w:t>
      </w:r>
    </w:p>
    <w:p w:rsidR="00C561F8" w:rsidRDefault="00B611C7" w:rsidP="00C561F8">
      <w:pPr>
        <w:shd w:val="clear" w:color="auto" w:fill="FFFFFF"/>
        <w:adjustRightInd w:val="0"/>
        <w:spacing w:line="360" w:lineRule="auto"/>
        <w:ind w:firstLine="709"/>
        <w:jc w:val="both"/>
        <w:rPr>
          <w:sz w:val="28"/>
          <w:szCs w:val="28"/>
          <w:lang w:val="uk-UA"/>
        </w:rPr>
      </w:pPr>
      <w:r>
        <w:rPr>
          <w:sz w:val="28"/>
          <w:szCs w:val="28"/>
          <w:lang w:val="uk-UA"/>
        </w:rPr>
        <w:t xml:space="preserve">Сучасний етап розвитку господарства характеризується збільшенням потреби в </w:t>
      </w:r>
      <w:proofErr w:type="spellStart"/>
      <w:r>
        <w:rPr>
          <w:sz w:val="28"/>
          <w:szCs w:val="28"/>
          <w:lang w:val="uk-UA"/>
        </w:rPr>
        <w:t>професійно</w:t>
      </w:r>
      <w:proofErr w:type="spellEnd"/>
      <w:r>
        <w:rPr>
          <w:sz w:val="28"/>
          <w:szCs w:val="28"/>
          <w:lang w:val="uk-UA"/>
        </w:rPr>
        <w:t xml:space="preserve"> мобільному персоналі, здатному успішно реалізовувати себе у змінних соціально-економічних умовах. В цьому зв</w:t>
      </w:r>
      <w:r w:rsidR="00005E2B">
        <w:rPr>
          <w:sz w:val="28"/>
          <w:szCs w:val="28"/>
          <w:lang w:val="uk-UA"/>
        </w:rPr>
        <w:t>’</w:t>
      </w:r>
      <w:r>
        <w:rPr>
          <w:sz w:val="28"/>
          <w:szCs w:val="28"/>
          <w:lang w:val="uk-UA"/>
        </w:rPr>
        <w:t>язку ринок праці як система взаємовідносин змушує розробляти стратегію та тактику в залежності від загальноекономічної ситуації, від кількісних та якісних показників попиту та пропозиції на ринку праці. За умов ринкової економіки підприємство повинно призвичаюватись до змін ринкової ситуації, проявляти відносно найму та використання найнятої робочої сили більшу гнучкість. За цих умов великого значення починає набувати використання маркетингу персоналу в управлінні персоналом підприємства. Саме маркетинг передбачає ринкову орієнтацію підприємства та сприяє регулюванню взаємовідносин між працівниками та роботодавцями.</w:t>
      </w:r>
    </w:p>
    <w:p w:rsidR="00B611C7" w:rsidRDefault="00B611C7" w:rsidP="00C561F8">
      <w:pPr>
        <w:shd w:val="clear" w:color="auto" w:fill="FFFFFF"/>
        <w:adjustRightInd w:val="0"/>
        <w:spacing w:line="360" w:lineRule="auto"/>
        <w:ind w:firstLine="709"/>
        <w:jc w:val="both"/>
        <w:rPr>
          <w:sz w:val="28"/>
          <w:szCs w:val="28"/>
          <w:lang w:val="uk-UA"/>
        </w:rPr>
      </w:pPr>
      <w:r>
        <w:rPr>
          <w:sz w:val="28"/>
          <w:szCs w:val="28"/>
          <w:lang w:val="uk-UA"/>
        </w:rPr>
        <w:t>Маркетинг персоналу є діяльністю підприємства, здійснюваною в рамках управління персоналом. Тому в даному параграфі буде досліджено основні підходи до визначення понятійного апарату управління персоналом, зокрема таких понять як «управління персоналом», «робоча сила», «трудові ресурси», «трудовий потенціал», «кадри», «персонал» та «кадрова політика». Крім того, доцільно визначити чинники, що зумовлюють необхідність використання маркетингу персоналу в кадровій політиці підприємств та встановити взаємозв</w:t>
      </w:r>
      <w:r w:rsidR="00005E2B">
        <w:rPr>
          <w:sz w:val="28"/>
          <w:szCs w:val="28"/>
          <w:lang w:val="uk-UA"/>
        </w:rPr>
        <w:t>’</w:t>
      </w:r>
      <w:r w:rsidR="00C561F8">
        <w:rPr>
          <w:sz w:val="28"/>
          <w:szCs w:val="28"/>
          <w:lang w:val="uk-UA"/>
        </w:rPr>
        <w:t>я</w:t>
      </w:r>
      <w:r>
        <w:rPr>
          <w:sz w:val="28"/>
          <w:szCs w:val="28"/>
          <w:lang w:val="uk-UA"/>
        </w:rPr>
        <w:t xml:space="preserve">зок основних напрямів маркетингу персоналу із кадровою політикою </w:t>
      </w:r>
      <w:r>
        <w:rPr>
          <w:sz w:val="28"/>
          <w:szCs w:val="28"/>
          <w:lang w:val="uk-UA"/>
        </w:rPr>
        <w:lastRenderedPageBreak/>
        <w:t xml:space="preserve">підприємств, тим самим проілюструвавши місце маркетингу персоналу в кадрові політиці підприємства. </w:t>
      </w:r>
    </w:p>
    <w:p w:rsidR="00C561F8" w:rsidRDefault="00B611C7" w:rsidP="00C561F8">
      <w:pPr>
        <w:spacing w:line="360" w:lineRule="auto"/>
        <w:ind w:firstLine="709"/>
        <w:jc w:val="both"/>
        <w:rPr>
          <w:sz w:val="28"/>
          <w:szCs w:val="28"/>
          <w:lang w:val="uk-UA"/>
        </w:rPr>
      </w:pPr>
      <w:r>
        <w:rPr>
          <w:sz w:val="28"/>
          <w:szCs w:val="28"/>
          <w:lang w:val="uk-UA"/>
        </w:rPr>
        <w:t xml:space="preserve">В сучасній науковій та педагогічній літературі не існує єдиного підходу до визначення поняття управління персоналу. Низка авторів широко визначають поняття «управління персоналом» як цілеспрямовану діяльність керівників та працівників підрозділів системи управління персоналом, націлену на реалізацію кадрової політики, що включає в себе реалізовані задачі, пріоритети, механізми та технології. </w:t>
      </w:r>
    </w:p>
    <w:p w:rsidR="00B611C7" w:rsidRDefault="00B611C7" w:rsidP="00C561F8">
      <w:pPr>
        <w:spacing w:line="360" w:lineRule="auto"/>
        <w:ind w:firstLine="709"/>
        <w:jc w:val="both"/>
        <w:rPr>
          <w:sz w:val="28"/>
          <w:szCs w:val="28"/>
          <w:lang w:val="uk-UA"/>
        </w:rPr>
      </w:pPr>
      <w:r>
        <w:rPr>
          <w:sz w:val="28"/>
          <w:szCs w:val="28"/>
          <w:lang w:val="uk-UA"/>
        </w:rPr>
        <w:t xml:space="preserve">Дані підходи до тлумачення поняття «управління персоналом» є досить показовими, наводити решту тлумачень не вважаємо за доцільне. Отже, вважаємо, що управління персоналом </w:t>
      </w:r>
      <w:r w:rsidR="00C561F8">
        <w:rPr>
          <w:sz w:val="28"/>
          <w:szCs w:val="28"/>
          <w:lang w:val="uk-UA"/>
        </w:rPr>
        <w:t xml:space="preserve">– </w:t>
      </w:r>
      <w:r>
        <w:rPr>
          <w:sz w:val="28"/>
          <w:szCs w:val="28"/>
          <w:lang w:val="uk-UA"/>
        </w:rPr>
        <w:t>це сукупність усіх управлінських дій, рішень, видів діяльності, що впливають на працівників підприємства та виконуються з метою раціонального їх використання</w:t>
      </w:r>
      <w:r w:rsidR="00C561F8">
        <w:rPr>
          <w:sz w:val="28"/>
          <w:szCs w:val="28"/>
          <w:lang w:val="uk-UA"/>
        </w:rPr>
        <w:t>,</w:t>
      </w:r>
      <w:r>
        <w:rPr>
          <w:sz w:val="28"/>
          <w:szCs w:val="28"/>
          <w:lang w:val="uk-UA"/>
        </w:rPr>
        <w:t xml:space="preserve"> покращення якості життя</w:t>
      </w:r>
      <w:r w:rsidR="00C561F8" w:rsidRPr="00C561F8">
        <w:rPr>
          <w:sz w:val="28"/>
          <w:szCs w:val="28"/>
          <w:lang w:val="uk-UA"/>
        </w:rPr>
        <w:t xml:space="preserve"> </w:t>
      </w:r>
      <w:r w:rsidR="00C561F8">
        <w:rPr>
          <w:sz w:val="28"/>
          <w:szCs w:val="28"/>
          <w:lang w:val="uk-UA"/>
        </w:rPr>
        <w:t>та підвищення ефективності</w:t>
      </w:r>
      <w:r>
        <w:rPr>
          <w:sz w:val="28"/>
          <w:szCs w:val="28"/>
          <w:lang w:val="uk-UA"/>
        </w:rPr>
        <w:t xml:space="preserve">. </w:t>
      </w:r>
    </w:p>
    <w:p w:rsidR="00C561F8" w:rsidRDefault="00B611C7" w:rsidP="00C561F8">
      <w:pPr>
        <w:spacing w:line="360" w:lineRule="auto"/>
        <w:ind w:firstLine="709"/>
        <w:jc w:val="both"/>
        <w:rPr>
          <w:sz w:val="28"/>
          <w:szCs w:val="28"/>
          <w:lang w:val="uk-UA"/>
        </w:rPr>
      </w:pPr>
      <w:r>
        <w:rPr>
          <w:sz w:val="28"/>
          <w:szCs w:val="28"/>
          <w:lang w:val="uk-UA"/>
        </w:rPr>
        <w:t>Останніми роками широкого вжитку набули такі поняття як «кадри» та «персонал». Під кадрами організації розуміють кваліфікованих працівників основного складу, що отримали професійну підготовку та мають спеціальну освіту, до них не відносять тимчасових, сезонних, позаштатних працівників та працівників за сумісництвом. Поняття «персонал» є більш широким поняттям. Поняття персонал від лат. p</w:t>
      </w:r>
      <w:proofErr w:type="spellStart"/>
      <w:r>
        <w:rPr>
          <w:sz w:val="28"/>
          <w:szCs w:val="28"/>
          <w:lang w:val="en-US"/>
        </w:rPr>
        <w:t>ersonalis</w:t>
      </w:r>
      <w:proofErr w:type="spellEnd"/>
      <w:r>
        <w:rPr>
          <w:sz w:val="28"/>
          <w:szCs w:val="28"/>
          <w:lang w:val="uk-UA"/>
        </w:rPr>
        <w:t xml:space="preserve">, що означає весь особовий склад працівників, в тому числі постійних та тимчасових, котрі мають з організацією як юридичною особою відносини, регульовані договором про </w:t>
      </w:r>
      <w:proofErr w:type="spellStart"/>
      <w:r>
        <w:rPr>
          <w:sz w:val="28"/>
          <w:szCs w:val="28"/>
          <w:lang w:val="uk-UA"/>
        </w:rPr>
        <w:t>найом</w:t>
      </w:r>
      <w:proofErr w:type="spellEnd"/>
      <w:r>
        <w:rPr>
          <w:sz w:val="28"/>
          <w:szCs w:val="28"/>
          <w:lang w:val="uk-UA"/>
        </w:rPr>
        <w:t>.</w:t>
      </w:r>
      <w:r w:rsidR="00C561F8">
        <w:rPr>
          <w:sz w:val="28"/>
          <w:szCs w:val="28"/>
          <w:lang w:val="uk-UA"/>
        </w:rPr>
        <w:t xml:space="preserve"> </w:t>
      </w:r>
      <w:r>
        <w:rPr>
          <w:sz w:val="28"/>
          <w:szCs w:val="28"/>
          <w:lang w:val="uk-UA"/>
        </w:rPr>
        <w:t>Персонал є особовим складом підприємства, або частиною цього складу, яка являє собою групу за професійними чи іншими ознаками. Деякі фахівці вважають що категорія «персонал» має більш глибокий зміст, сутність якого полягає в акценті уваги на ролі особи в соціально-економічній системі.</w:t>
      </w:r>
    </w:p>
    <w:p w:rsidR="00B611C7" w:rsidRDefault="00B611C7" w:rsidP="00C561F8">
      <w:pPr>
        <w:spacing w:line="360" w:lineRule="auto"/>
        <w:ind w:firstLine="709"/>
        <w:jc w:val="both"/>
        <w:rPr>
          <w:sz w:val="28"/>
          <w:szCs w:val="28"/>
          <w:lang w:val="ru-RU"/>
        </w:rPr>
      </w:pPr>
      <w:r>
        <w:rPr>
          <w:sz w:val="28"/>
          <w:szCs w:val="28"/>
          <w:lang w:val="uk-UA"/>
        </w:rPr>
        <w:t>Відповідно до цього в функції управління персоналом включається як індивідуальна кадрова робота, так і кадрова політика організації</w:t>
      </w:r>
      <w:r>
        <w:rPr>
          <w:sz w:val="28"/>
          <w:szCs w:val="28"/>
        </w:rPr>
        <w:t xml:space="preserve">. </w:t>
      </w:r>
      <w:r>
        <w:rPr>
          <w:sz w:val="28"/>
          <w:szCs w:val="28"/>
          <w:lang w:val="uk-UA"/>
        </w:rPr>
        <w:t xml:space="preserve">Оскільки поняття «персонал» передбачає індивідуальну роботу з працівниками, особистий підхід до кожного працівника та детальний аналіз діяльності, вважаємо за </w:t>
      </w:r>
      <w:r>
        <w:rPr>
          <w:sz w:val="28"/>
          <w:szCs w:val="28"/>
          <w:lang w:val="uk-UA"/>
        </w:rPr>
        <w:lastRenderedPageBreak/>
        <w:t xml:space="preserve">доцільне використовувати саме цей термін у нашому дослідженні. </w:t>
      </w:r>
    </w:p>
    <w:p w:rsidR="00E23679" w:rsidRDefault="00B611C7" w:rsidP="00E23679">
      <w:pPr>
        <w:spacing w:line="360" w:lineRule="auto"/>
        <w:ind w:firstLine="709"/>
        <w:jc w:val="both"/>
        <w:rPr>
          <w:sz w:val="28"/>
          <w:szCs w:val="28"/>
          <w:lang w:val="uk-UA"/>
        </w:rPr>
      </w:pPr>
      <w:r>
        <w:rPr>
          <w:sz w:val="28"/>
          <w:szCs w:val="28"/>
          <w:lang w:val="uk-UA"/>
        </w:rPr>
        <w:t>Поняття кадрової політики стало невід</w:t>
      </w:r>
      <w:r w:rsidR="00005E2B">
        <w:rPr>
          <w:sz w:val="28"/>
          <w:szCs w:val="28"/>
          <w:lang w:val="uk-UA"/>
        </w:rPr>
        <w:t>’</w:t>
      </w:r>
      <w:r>
        <w:rPr>
          <w:sz w:val="28"/>
          <w:szCs w:val="28"/>
          <w:lang w:val="uk-UA"/>
        </w:rPr>
        <w:t xml:space="preserve">ємною частиною методологічних та практичних питань, що стосуються управління персоналом, проте трактування поняття кадрової політики залишається неоднорідним в різних авторів. Вихідним моментом, повинно бути, на нашу думку, саме поняття політики. Найбільш влучним вважаємо наступне визначення: «Політика – цілі та задачі, методи та засоби, за допомогою яких досягаються ці цілі, образ дій, що визначає стосунки з людьми». На сьогоднішній день в науці існує декілька підходів до визначення поняття кадрової політики. </w:t>
      </w:r>
    </w:p>
    <w:p w:rsidR="00B611C7" w:rsidRDefault="00B611C7" w:rsidP="00E23679">
      <w:pPr>
        <w:adjustRightInd w:val="0"/>
        <w:spacing w:line="336" w:lineRule="auto"/>
        <w:ind w:firstLine="540"/>
        <w:jc w:val="both"/>
        <w:rPr>
          <w:sz w:val="28"/>
          <w:szCs w:val="28"/>
          <w:lang w:val="uk-UA"/>
        </w:rPr>
      </w:pPr>
      <w:r>
        <w:rPr>
          <w:sz w:val="28"/>
          <w:szCs w:val="28"/>
          <w:lang w:val="uk-UA"/>
        </w:rPr>
        <w:t>Отже, вважаємо, що кадрова політика – це все ж таки не процес прийняття, а комплекс уже сформованих рішень. Також підкреслимо, що кадрова політика не повинна розглядати методи роботи з персоналом,</w:t>
      </w:r>
      <w:r w:rsidR="00E23679">
        <w:rPr>
          <w:sz w:val="28"/>
          <w:szCs w:val="28"/>
          <w:lang w:val="uk-UA"/>
        </w:rPr>
        <w:t xml:space="preserve"> – </w:t>
      </w:r>
      <w:r>
        <w:rPr>
          <w:sz w:val="28"/>
          <w:szCs w:val="28"/>
          <w:lang w:val="uk-UA"/>
        </w:rPr>
        <w:t xml:space="preserve">це прерогатива управління персоналом. Кадрова політика повинна містити в собі не способи виконання задач, а їх правила, основні теоретичні положення, норми виконання. Іншими словами, вона визначає принципи роботи з персоналом. Таким чином, кадрова політика – це сукупність цілей, задач та принципів, що визначають тактику та стратегію управління персоналом. Складові елементи кадрової політики можна представити у вигляді </w:t>
      </w:r>
      <w:proofErr w:type="spellStart"/>
      <w:r>
        <w:rPr>
          <w:sz w:val="28"/>
          <w:szCs w:val="28"/>
          <w:lang w:val="uk-UA"/>
        </w:rPr>
        <w:t>трьохрівневої</w:t>
      </w:r>
      <w:proofErr w:type="spellEnd"/>
      <w:r>
        <w:rPr>
          <w:sz w:val="28"/>
          <w:szCs w:val="28"/>
          <w:lang w:val="uk-UA"/>
        </w:rPr>
        <w:t xml:space="preserve"> схеми, перший рівень якої охоплює цілі управління персоналом, другий рівень – цільові задачі, що розкривають засоби досягнення цілей, визначених на першому рівні, та, нарешті, третій рівень описує принципи виконання цільових задач. </w:t>
      </w:r>
    </w:p>
    <w:p w:rsidR="00B611C7" w:rsidRDefault="00B611C7" w:rsidP="00E23679">
      <w:pPr>
        <w:adjustRightInd w:val="0"/>
        <w:spacing w:line="336" w:lineRule="auto"/>
        <w:ind w:firstLine="540"/>
        <w:jc w:val="both"/>
        <w:rPr>
          <w:sz w:val="28"/>
          <w:szCs w:val="28"/>
          <w:lang w:val="uk-UA"/>
        </w:rPr>
      </w:pPr>
      <w:r>
        <w:rPr>
          <w:sz w:val="28"/>
          <w:szCs w:val="28"/>
          <w:lang w:val="uk-UA"/>
        </w:rPr>
        <w:t xml:space="preserve">Наведемо основні принципи кадрової політики: </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ринцип забезпечення стабільності підприємства на ринку праці означає створення та закріплення таких позицій роботодавця, які дозволили би стабільно працювати та залучати персонал необхідної кваліфікації та вартості до роботи на підприємстві</w:t>
      </w:r>
      <w:r>
        <w:rPr>
          <w:sz w:val="28"/>
          <w:szCs w:val="28"/>
          <w:lang w:val="uk-UA"/>
        </w:rPr>
        <w:t>;</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ринцип врахування цілей персоналу та допомоги в їх реалізації шляхом здійснення трудової діяльності на підприємстві</w:t>
      </w:r>
      <w:r>
        <w:rPr>
          <w:sz w:val="28"/>
          <w:szCs w:val="28"/>
          <w:lang w:val="uk-UA"/>
        </w:rPr>
        <w:t>;</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ринцип відповідності якості та кількості персоналу стану та напрямам розвитку підприємства є основним при формуванні цілей підприємства</w:t>
      </w:r>
      <w:r>
        <w:rPr>
          <w:sz w:val="28"/>
          <w:szCs w:val="28"/>
          <w:lang w:val="uk-UA"/>
        </w:rPr>
        <w:t>;</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 xml:space="preserve">ринцип відповідності індивідуальних якостей персоналу вимогам </w:t>
      </w:r>
      <w:r w:rsidR="00B611C7">
        <w:rPr>
          <w:sz w:val="28"/>
          <w:szCs w:val="28"/>
          <w:lang w:val="uk-UA"/>
        </w:rPr>
        <w:lastRenderedPageBreak/>
        <w:t>посади або робочого місця означає, що кожен кандидат на посаду обирається за підготовленими критеріями, а не посада під конкретного претендента</w:t>
      </w:r>
      <w:r>
        <w:rPr>
          <w:sz w:val="28"/>
          <w:szCs w:val="28"/>
          <w:lang w:val="uk-UA"/>
        </w:rPr>
        <w:t>;</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ринцип інтеграції персоналу відповідно до організаційної структури та можливостей персоналу означає визначення професійної ролі кожного елемента організаційної структури компанії із врахуванням можливості варіації функцій із врахуванням можливостей учасників трудового процесу</w:t>
      </w:r>
      <w:r>
        <w:rPr>
          <w:sz w:val="28"/>
          <w:szCs w:val="28"/>
          <w:lang w:val="uk-UA"/>
        </w:rPr>
        <w:t>;</w:t>
      </w:r>
    </w:p>
    <w:p w:rsidR="00B611C7" w:rsidRDefault="00E23679" w:rsidP="004F2D48">
      <w:pPr>
        <w:numPr>
          <w:ilvl w:val="0"/>
          <w:numId w:val="25"/>
        </w:numPr>
        <w:tabs>
          <w:tab w:val="left" w:pos="0"/>
          <w:tab w:val="left" w:pos="1134"/>
          <w:tab w:val="left" w:pos="1428"/>
        </w:tabs>
        <w:adjustRightInd w:val="0"/>
        <w:spacing w:line="336" w:lineRule="auto"/>
        <w:ind w:left="0" w:firstLine="709"/>
        <w:jc w:val="both"/>
        <w:rPr>
          <w:sz w:val="28"/>
          <w:szCs w:val="28"/>
          <w:lang w:val="uk-UA"/>
        </w:rPr>
      </w:pPr>
      <w:r>
        <w:rPr>
          <w:sz w:val="28"/>
          <w:szCs w:val="28"/>
          <w:lang w:val="uk-UA"/>
        </w:rPr>
        <w:t>п</w:t>
      </w:r>
      <w:r w:rsidR="00B611C7">
        <w:rPr>
          <w:sz w:val="28"/>
          <w:szCs w:val="28"/>
          <w:lang w:val="uk-UA"/>
        </w:rPr>
        <w:t xml:space="preserve">ринцип врахування багатофакторності умов праці та варіативності їх впливу на персонал ґрунтується на тому, що поняття «умови праці» досить різностороннє та включає психофізіологічні, соціально-психологічні та соціальні умови праці. </w:t>
      </w:r>
    </w:p>
    <w:p w:rsidR="00B611C7" w:rsidRDefault="00B611C7" w:rsidP="007B5722">
      <w:pPr>
        <w:shd w:val="clear" w:color="auto" w:fill="FFFFFF"/>
        <w:adjustRightInd w:val="0"/>
        <w:spacing w:line="360" w:lineRule="auto"/>
        <w:ind w:firstLine="708"/>
        <w:jc w:val="both"/>
        <w:rPr>
          <w:sz w:val="28"/>
          <w:szCs w:val="28"/>
          <w:lang w:val="uk-UA"/>
        </w:rPr>
      </w:pPr>
      <w:bookmarkStart w:id="12" w:name="OLE_LINK30"/>
      <w:bookmarkStart w:id="13" w:name="OLE_LINK31"/>
      <w:r>
        <w:rPr>
          <w:sz w:val="28"/>
          <w:szCs w:val="28"/>
          <w:lang w:val="uk-UA"/>
        </w:rPr>
        <w:t xml:space="preserve">Маркетинг персоналу ще й досі не отримав широкого вжитку в кадровій політиці українських підприємств. </w:t>
      </w:r>
      <w:bookmarkStart w:id="14" w:name="_Ref228578142"/>
      <w:r>
        <w:rPr>
          <w:sz w:val="28"/>
          <w:szCs w:val="28"/>
          <w:lang w:val="uk-UA"/>
        </w:rPr>
        <w:t>Через трудову, тарифну-правову та інші регламентації підприємству залишає</w:t>
      </w:r>
      <w:bookmarkEnd w:id="12"/>
      <w:bookmarkEnd w:id="13"/>
      <w:r>
        <w:rPr>
          <w:sz w:val="28"/>
          <w:szCs w:val="28"/>
          <w:lang w:val="uk-UA"/>
        </w:rPr>
        <w:t>ться досить мало можливостей для власних нововведень. Можливості, що залишилися, підприємства, як правило, реалізують за рахунок грошових стимулів.</w:t>
      </w:r>
      <w:bookmarkEnd w:id="14"/>
      <w:r>
        <w:rPr>
          <w:sz w:val="28"/>
          <w:szCs w:val="28"/>
          <w:lang w:val="uk-UA"/>
        </w:rPr>
        <w:t xml:space="preserve"> </w:t>
      </w:r>
    </w:p>
    <w:p w:rsidR="00B611C7" w:rsidRDefault="00B611C7" w:rsidP="004F2D48">
      <w:pPr>
        <w:numPr>
          <w:ilvl w:val="0"/>
          <w:numId w:val="3"/>
        </w:numPr>
        <w:shd w:val="clear" w:color="auto" w:fill="FFFFFF"/>
        <w:tabs>
          <w:tab w:val="left" w:pos="1134"/>
        </w:tabs>
        <w:adjustRightInd w:val="0"/>
        <w:spacing w:line="360" w:lineRule="auto"/>
        <w:ind w:left="0" w:firstLine="709"/>
        <w:jc w:val="both"/>
        <w:rPr>
          <w:sz w:val="28"/>
          <w:szCs w:val="28"/>
          <w:lang w:val="uk-UA"/>
        </w:rPr>
      </w:pPr>
      <w:r>
        <w:rPr>
          <w:sz w:val="28"/>
          <w:szCs w:val="28"/>
          <w:lang w:val="uk-UA"/>
        </w:rPr>
        <w:t xml:space="preserve">Практично до середини 1980-х рр.. пропозиція робочих місць щонайменше співпадала, а частково і перевищувала попит на них. Кількості претендентів на вакантні посади та вже працюючих було достатньо для того, щоб задовольнити потребу в працівниках для заповнення необхідних робочих позицій як за чисельністю, так і за необхідною кваліфікацією. В тих господарчих та кваліфікаційних сферах, де ситуація була інакшою, тобто передбачались робочі місця, котрі для національних претендентів в певних країнах видавались менш привабливими, і тому були менш заповненими, або не вистачало власних фахівців відповідної кваліфікації, вакансії могли бути заміщені за рахунок залучення іноземної робочої сили. </w:t>
      </w:r>
    </w:p>
    <w:p w:rsidR="00B611C7" w:rsidRDefault="00B611C7" w:rsidP="004F2D48">
      <w:pPr>
        <w:numPr>
          <w:ilvl w:val="0"/>
          <w:numId w:val="3"/>
        </w:numPr>
        <w:shd w:val="clear" w:color="auto" w:fill="FFFFFF"/>
        <w:tabs>
          <w:tab w:val="left" w:pos="1134"/>
        </w:tabs>
        <w:adjustRightInd w:val="0"/>
        <w:spacing w:line="360" w:lineRule="auto"/>
        <w:ind w:left="0" w:firstLine="709"/>
        <w:jc w:val="both"/>
        <w:rPr>
          <w:sz w:val="28"/>
          <w:szCs w:val="28"/>
          <w:lang w:val="uk-UA"/>
        </w:rPr>
      </w:pPr>
      <w:r>
        <w:rPr>
          <w:sz w:val="28"/>
          <w:szCs w:val="28"/>
          <w:lang w:val="uk-UA"/>
        </w:rPr>
        <w:t>Підприємці та відповідальні за роботу з персоналом на підприємствах часто виступають проти впровадження ідеї маркетингу в кадровій сфері, невірно розуміючи сутність ідеї маркетингу персоналу, сприймаючи його, наприклад, як синонім реклами і маніпуляції</w:t>
      </w:r>
      <w:r w:rsidR="00E23679">
        <w:rPr>
          <w:sz w:val="28"/>
          <w:szCs w:val="28"/>
          <w:lang w:val="uk-UA"/>
        </w:rPr>
        <w:t>.</w:t>
      </w:r>
    </w:p>
    <w:p w:rsidR="00497220" w:rsidRDefault="00B611C7" w:rsidP="00B611C7">
      <w:pPr>
        <w:shd w:val="clear" w:color="auto" w:fill="FFFFFF"/>
        <w:adjustRightInd w:val="0"/>
        <w:spacing w:line="360" w:lineRule="auto"/>
        <w:ind w:firstLine="708"/>
        <w:jc w:val="both"/>
        <w:rPr>
          <w:sz w:val="28"/>
          <w:szCs w:val="28"/>
          <w:lang w:val="uk-UA"/>
        </w:rPr>
      </w:pPr>
      <w:r>
        <w:rPr>
          <w:sz w:val="28"/>
          <w:szCs w:val="28"/>
          <w:lang w:val="uk-UA"/>
        </w:rPr>
        <w:t xml:space="preserve">Названі чинники не стимулювали до появи в управлінні персоналом на підприємствах маркетингових технологій. Для вітчизняних підприємств і зараз </w:t>
      </w:r>
      <w:r>
        <w:rPr>
          <w:sz w:val="28"/>
          <w:szCs w:val="28"/>
          <w:lang w:val="uk-UA"/>
        </w:rPr>
        <w:lastRenderedPageBreak/>
        <w:t>вони відіграють провідну роль у відмові від дослідження ринку праці, внутрішнього стану підприємства та використання отриманих результатів в формуванні кадрової політики. З кінця 1980-х рр. у світі визначились та зміцнились тенденції, які, обґрунтовуючи переорієнтацію кадрової політики, почали вимагати оновлення маркетингової концепції із врахуванням особливостей взаємовіднос</w:t>
      </w:r>
      <w:r w:rsidR="00497220">
        <w:rPr>
          <w:sz w:val="28"/>
          <w:szCs w:val="28"/>
          <w:lang w:val="uk-UA"/>
        </w:rPr>
        <w:t>ин працівників та роботодавців.</w:t>
      </w:r>
    </w:p>
    <w:p w:rsidR="00B611C7" w:rsidRDefault="00B611C7" w:rsidP="00B611C7">
      <w:pPr>
        <w:shd w:val="clear" w:color="auto" w:fill="FFFFFF"/>
        <w:adjustRightInd w:val="0"/>
        <w:spacing w:line="360" w:lineRule="auto"/>
        <w:ind w:firstLine="708"/>
        <w:jc w:val="both"/>
        <w:rPr>
          <w:sz w:val="28"/>
          <w:szCs w:val="28"/>
          <w:lang w:val="uk-UA"/>
        </w:rPr>
      </w:pPr>
      <w:r>
        <w:rPr>
          <w:sz w:val="28"/>
          <w:szCs w:val="28"/>
          <w:lang w:val="uk-UA"/>
        </w:rPr>
        <w:t xml:space="preserve"> Вимоги до формування на підприємствах системи маркетингу персоналу обумовлені перш за все сукупним впливом чинників, обумовлених зовнішнім середовищем підприємства, що сформовані в самому підприємстві або ініційовані працівником чи кандидатом на вакантну посаду. Первинними, сприятливими для формування управління персоналом на засадах маркетингу, стала низка чинників внутрішнього та зовнішнього середовища підприємств, зокрема таких:</w:t>
      </w:r>
    </w:p>
    <w:p w:rsidR="00B611C7" w:rsidRPr="00E23679" w:rsidRDefault="00B611C7" w:rsidP="004F2D48">
      <w:pPr>
        <w:pStyle w:val="a5"/>
        <w:numPr>
          <w:ilvl w:val="0"/>
          <w:numId w:val="2"/>
        </w:numPr>
        <w:shd w:val="clear" w:color="auto" w:fill="FFFFFF"/>
        <w:tabs>
          <w:tab w:val="clear" w:pos="1211"/>
          <w:tab w:val="num" w:pos="0"/>
          <w:tab w:val="left" w:pos="540"/>
          <w:tab w:val="left" w:pos="1134"/>
        </w:tabs>
        <w:adjustRightInd w:val="0"/>
        <w:spacing w:line="360" w:lineRule="auto"/>
        <w:ind w:left="0" w:firstLine="709"/>
        <w:jc w:val="both"/>
        <w:rPr>
          <w:sz w:val="28"/>
          <w:szCs w:val="28"/>
          <w:lang w:val="uk-UA"/>
        </w:rPr>
      </w:pPr>
      <w:r w:rsidRPr="00E23679">
        <w:rPr>
          <w:sz w:val="28"/>
          <w:szCs w:val="28"/>
          <w:lang w:val="uk-UA"/>
        </w:rPr>
        <w:t xml:space="preserve">Чинники внутрішнього </w:t>
      </w:r>
      <w:proofErr w:type="spellStart"/>
      <w:r w:rsidRPr="00E23679">
        <w:rPr>
          <w:sz w:val="28"/>
          <w:szCs w:val="28"/>
          <w:lang w:val="uk-UA"/>
        </w:rPr>
        <w:t>середовиша</w:t>
      </w:r>
      <w:proofErr w:type="spellEnd"/>
      <w:r w:rsidRPr="00E23679">
        <w:rPr>
          <w:sz w:val="28"/>
          <w:szCs w:val="28"/>
          <w:lang w:val="uk-UA"/>
        </w:rPr>
        <w:t>:</w:t>
      </w:r>
    </w:p>
    <w:p w:rsidR="00B611C7" w:rsidRDefault="00B611C7" w:rsidP="004F2D48">
      <w:pPr>
        <w:numPr>
          <w:ilvl w:val="1"/>
          <w:numId w:val="4"/>
        </w:numPr>
        <w:shd w:val="clear" w:color="auto" w:fill="FFFFFF"/>
        <w:tabs>
          <w:tab w:val="left" w:pos="0"/>
          <w:tab w:val="left" w:pos="1134"/>
          <w:tab w:val="num" w:pos="1440"/>
        </w:tabs>
        <w:adjustRightInd w:val="0"/>
        <w:spacing w:line="360" w:lineRule="auto"/>
        <w:ind w:left="0" w:firstLine="709"/>
        <w:jc w:val="both"/>
        <w:rPr>
          <w:sz w:val="28"/>
          <w:szCs w:val="28"/>
          <w:lang w:val="uk-UA"/>
        </w:rPr>
      </w:pPr>
      <w:r>
        <w:rPr>
          <w:sz w:val="28"/>
          <w:szCs w:val="28"/>
          <w:lang w:val="uk-UA"/>
        </w:rPr>
        <w:t xml:space="preserve">стратегічні цілі </w:t>
      </w:r>
      <w:proofErr w:type="spellStart"/>
      <w:r>
        <w:rPr>
          <w:sz w:val="28"/>
          <w:szCs w:val="28"/>
          <w:lang w:val="uk-UA"/>
        </w:rPr>
        <w:t>підпримств</w:t>
      </w:r>
      <w:proofErr w:type="spellEnd"/>
      <w:r>
        <w:rPr>
          <w:sz w:val="28"/>
          <w:szCs w:val="28"/>
          <w:lang w:val="uk-UA"/>
        </w:rPr>
        <w:t xml:space="preserve">; специфіка підприємств;  </w:t>
      </w:r>
    </w:p>
    <w:p w:rsidR="00B611C7" w:rsidRDefault="00B611C7" w:rsidP="004F2D48">
      <w:pPr>
        <w:numPr>
          <w:ilvl w:val="1"/>
          <w:numId w:val="4"/>
        </w:numPr>
        <w:shd w:val="clear" w:color="auto" w:fill="FFFFFF"/>
        <w:tabs>
          <w:tab w:val="clear" w:pos="1800"/>
          <w:tab w:val="left" w:pos="0"/>
          <w:tab w:val="left" w:pos="1134"/>
          <w:tab w:val="num" w:pos="1440"/>
          <w:tab w:val="left" w:pos="2828"/>
        </w:tabs>
        <w:adjustRightInd w:val="0"/>
        <w:spacing w:line="360" w:lineRule="auto"/>
        <w:ind w:left="0" w:firstLine="709"/>
        <w:jc w:val="both"/>
        <w:rPr>
          <w:sz w:val="28"/>
          <w:szCs w:val="28"/>
          <w:lang w:val="uk-UA"/>
        </w:rPr>
      </w:pPr>
      <w:r>
        <w:rPr>
          <w:sz w:val="28"/>
          <w:szCs w:val="28"/>
          <w:lang w:val="uk-UA"/>
        </w:rPr>
        <w:t>внутрішні ресурси підприємств; недостатня кількість кваліфікованих фахівців та керівників;</w:t>
      </w:r>
    </w:p>
    <w:p w:rsidR="00B611C7" w:rsidRDefault="00B611C7" w:rsidP="004F2D48">
      <w:pPr>
        <w:numPr>
          <w:ilvl w:val="1"/>
          <w:numId w:val="4"/>
        </w:numPr>
        <w:shd w:val="clear" w:color="auto" w:fill="FFFFFF"/>
        <w:tabs>
          <w:tab w:val="left" w:pos="0"/>
          <w:tab w:val="left" w:pos="1134"/>
          <w:tab w:val="num" w:pos="1440"/>
        </w:tabs>
        <w:adjustRightInd w:val="0"/>
        <w:spacing w:line="360" w:lineRule="auto"/>
        <w:ind w:left="0" w:firstLine="709"/>
        <w:jc w:val="both"/>
        <w:rPr>
          <w:sz w:val="28"/>
          <w:szCs w:val="28"/>
          <w:lang w:val="uk-UA"/>
        </w:rPr>
      </w:pPr>
      <w:r>
        <w:rPr>
          <w:sz w:val="28"/>
          <w:szCs w:val="28"/>
          <w:lang w:val="uk-UA"/>
        </w:rPr>
        <w:t>імідж підприємства, характер взаємодії підприємства та працівників.</w:t>
      </w:r>
    </w:p>
    <w:p w:rsidR="00B611C7" w:rsidRPr="00E23679" w:rsidRDefault="00B611C7" w:rsidP="004F2D48">
      <w:pPr>
        <w:pStyle w:val="a5"/>
        <w:numPr>
          <w:ilvl w:val="0"/>
          <w:numId w:val="2"/>
        </w:numPr>
        <w:shd w:val="clear" w:color="auto" w:fill="FFFFFF"/>
        <w:tabs>
          <w:tab w:val="clear" w:pos="1211"/>
          <w:tab w:val="left" w:pos="0"/>
          <w:tab w:val="left" w:pos="1134"/>
        </w:tabs>
        <w:adjustRightInd w:val="0"/>
        <w:spacing w:line="360" w:lineRule="auto"/>
        <w:ind w:left="0" w:firstLine="709"/>
        <w:jc w:val="both"/>
        <w:rPr>
          <w:sz w:val="28"/>
          <w:szCs w:val="28"/>
          <w:lang w:val="uk-UA"/>
        </w:rPr>
      </w:pPr>
      <w:r w:rsidRPr="00E23679">
        <w:rPr>
          <w:sz w:val="28"/>
          <w:szCs w:val="28"/>
          <w:lang w:val="uk-UA"/>
        </w:rPr>
        <w:t xml:space="preserve">Чинники зовнішнього середовища: </w:t>
      </w:r>
    </w:p>
    <w:p w:rsidR="00B611C7" w:rsidRDefault="00B611C7" w:rsidP="004F2D48">
      <w:pPr>
        <w:numPr>
          <w:ilvl w:val="0"/>
          <w:numId w:val="5"/>
        </w:numPr>
        <w:shd w:val="clear" w:color="auto" w:fill="FFFFFF"/>
        <w:tabs>
          <w:tab w:val="left" w:pos="0"/>
          <w:tab w:val="left" w:pos="720"/>
          <w:tab w:val="left" w:pos="900"/>
          <w:tab w:val="left" w:pos="1134"/>
          <w:tab w:val="num" w:pos="1260"/>
          <w:tab w:val="left" w:pos="1800"/>
        </w:tabs>
        <w:adjustRightInd w:val="0"/>
        <w:spacing w:line="360" w:lineRule="auto"/>
        <w:ind w:left="0" w:firstLine="709"/>
        <w:jc w:val="both"/>
        <w:rPr>
          <w:sz w:val="28"/>
          <w:szCs w:val="28"/>
          <w:lang w:val="uk-UA"/>
        </w:rPr>
      </w:pPr>
      <w:r>
        <w:rPr>
          <w:sz w:val="28"/>
          <w:szCs w:val="28"/>
          <w:lang w:val="uk-UA"/>
        </w:rPr>
        <w:t xml:space="preserve">політико-правові чинники: політика держави, </w:t>
      </w:r>
      <w:proofErr w:type="spellStart"/>
      <w:r>
        <w:rPr>
          <w:sz w:val="28"/>
          <w:szCs w:val="28"/>
          <w:lang w:val="uk-UA"/>
        </w:rPr>
        <w:t>профсоюзів</w:t>
      </w:r>
      <w:proofErr w:type="spellEnd"/>
      <w:r>
        <w:rPr>
          <w:sz w:val="28"/>
          <w:szCs w:val="28"/>
          <w:lang w:val="uk-UA"/>
        </w:rPr>
        <w:t>, законодавство;</w:t>
      </w:r>
    </w:p>
    <w:p w:rsidR="00B611C7" w:rsidRDefault="00B611C7" w:rsidP="004F2D48">
      <w:pPr>
        <w:numPr>
          <w:ilvl w:val="0"/>
          <w:numId w:val="5"/>
        </w:numPr>
        <w:shd w:val="clear" w:color="auto" w:fill="FFFFFF"/>
        <w:tabs>
          <w:tab w:val="left" w:pos="0"/>
          <w:tab w:val="left" w:pos="720"/>
          <w:tab w:val="left" w:pos="900"/>
          <w:tab w:val="left" w:pos="1134"/>
          <w:tab w:val="num" w:pos="1260"/>
          <w:tab w:val="left" w:pos="1800"/>
        </w:tabs>
        <w:adjustRightInd w:val="0"/>
        <w:spacing w:line="360" w:lineRule="auto"/>
        <w:ind w:left="0" w:firstLine="709"/>
        <w:jc w:val="both"/>
        <w:rPr>
          <w:sz w:val="28"/>
          <w:szCs w:val="28"/>
          <w:lang w:val="uk-UA"/>
        </w:rPr>
      </w:pPr>
      <w:r>
        <w:rPr>
          <w:sz w:val="28"/>
          <w:szCs w:val="28"/>
          <w:lang w:val="uk-UA"/>
        </w:rPr>
        <w:t>економічні чинники: рівень платоспроможного попиту, економічний стан країни, рівень заробітної плати;</w:t>
      </w:r>
    </w:p>
    <w:p w:rsidR="00B611C7" w:rsidRDefault="00B611C7" w:rsidP="004F2D48">
      <w:pPr>
        <w:numPr>
          <w:ilvl w:val="0"/>
          <w:numId w:val="5"/>
        </w:numPr>
        <w:shd w:val="clear" w:color="auto" w:fill="FFFFFF"/>
        <w:tabs>
          <w:tab w:val="left" w:pos="0"/>
          <w:tab w:val="left" w:pos="720"/>
          <w:tab w:val="left" w:pos="900"/>
          <w:tab w:val="left" w:pos="1134"/>
          <w:tab w:val="num" w:pos="1260"/>
          <w:tab w:val="left" w:pos="1800"/>
        </w:tabs>
        <w:adjustRightInd w:val="0"/>
        <w:spacing w:line="360" w:lineRule="auto"/>
        <w:ind w:left="0" w:firstLine="709"/>
        <w:jc w:val="both"/>
        <w:rPr>
          <w:sz w:val="28"/>
          <w:szCs w:val="28"/>
          <w:lang w:val="uk-UA"/>
        </w:rPr>
      </w:pPr>
      <w:r>
        <w:rPr>
          <w:sz w:val="28"/>
          <w:szCs w:val="28"/>
          <w:lang w:val="uk-UA"/>
        </w:rPr>
        <w:t>соціокультурні чинники: переоцінка цінностей працівниками та кандидатами на вакантну посаду;</w:t>
      </w:r>
    </w:p>
    <w:p w:rsidR="00B611C7" w:rsidRDefault="00B611C7" w:rsidP="004F2D48">
      <w:pPr>
        <w:numPr>
          <w:ilvl w:val="0"/>
          <w:numId w:val="5"/>
        </w:numPr>
        <w:shd w:val="clear" w:color="auto" w:fill="FFFFFF"/>
        <w:tabs>
          <w:tab w:val="left" w:pos="0"/>
          <w:tab w:val="left" w:pos="720"/>
          <w:tab w:val="left" w:pos="900"/>
          <w:tab w:val="left" w:pos="1134"/>
          <w:tab w:val="num" w:pos="1260"/>
          <w:tab w:val="left" w:pos="1800"/>
        </w:tabs>
        <w:adjustRightInd w:val="0"/>
        <w:spacing w:line="360" w:lineRule="auto"/>
        <w:ind w:left="0" w:firstLine="709"/>
        <w:jc w:val="both"/>
        <w:rPr>
          <w:sz w:val="28"/>
          <w:szCs w:val="28"/>
          <w:lang w:val="uk-UA"/>
        </w:rPr>
      </w:pPr>
      <w:r>
        <w:rPr>
          <w:sz w:val="28"/>
          <w:szCs w:val="28"/>
          <w:lang w:val="uk-UA"/>
        </w:rPr>
        <w:t>демографічні чинники: особливості демографічного розвитку країни;</w:t>
      </w:r>
    </w:p>
    <w:p w:rsidR="00B611C7" w:rsidRDefault="00B611C7" w:rsidP="004F2D48">
      <w:pPr>
        <w:numPr>
          <w:ilvl w:val="0"/>
          <w:numId w:val="5"/>
        </w:numPr>
        <w:shd w:val="clear" w:color="auto" w:fill="FFFFFF"/>
        <w:tabs>
          <w:tab w:val="left" w:pos="0"/>
          <w:tab w:val="left" w:pos="720"/>
          <w:tab w:val="left" w:pos="900"/>
          <w:tab w:val="left" w:pos="1134"/>
          <w:tab w:val="num" w:pos="1260"/>
          <w:tab w:val="left" w:pos="1800"/>
        </w:tabs>
        <w:adjustRightInd w:val="0"/>
        <w:spacing w:line="360" w:lineRule="auto"/>
        <w:ind w:left="0" w:firstLine="709"/>
        <w:jc w:val="both"/>
        <w:rPr>
          <w:sz w:val="28"/>
          <w:szCs w:val="28"/>
          <w:lang w:val="uk-UA"/>
        </w:rPr>
      </w:pPr>
      <w:r>
        <w:rPr>
          <w:sz w:val="28"/>
          <w:szCs w:val="28"/>
          <w:lang w:val="uk-UA"/>
        </w:rPr>
        <w:t>науково-технічні чинники: розвиток технологій.</w:t>
      </w:r>
    </w:p>
    <w:p w:rsidR="00B611C7" w:rsidRDefault="00B611C7" w:rsidP="00E23679">
      <w:pPr>
        <w:shd w:val="clear" w:color="auto" w:fill="FFFFFF"/>
        <w:tabs>
          <w:tab w:val="left" w:pos="540"/>
          <w:tab w:val="left" w:pos="900"/>
          <w:tab w:val="left" w:pos="1440"/>
          <w:tab w:val="left" w:pos="1800"/>
        </w:tabs>
        <w:adjustRightInd w:val="0"/>
        <w:spacing w:line="360" w:lineRule="auto"/>
        <w:ind w:firstLine="709"/>
        <w:jc w:val="both"/>
        <w:rPr>
          <w:sz w:val="28"/>
          <w:szCs w:val="28"/>
          <w:lang w:val="uk-UA"/>
        </w:rPr>
      </w:pPr>
      <w:r>
        <w:rPr>
          <w:sz w:val="28"/>
          <w:szCs w:val="28"/>
          <w:lang w:val="uk-UA"/>
        </w:rPr>
        <w:t xml:space="preserve">Графічно вплив  чинників, що зумовлюють необхідність застосування маркетингу персоналу в кадровій політиці підприємства, </w:t>
      </w:r>
      <w:proofErr w:type="spellStart"/>
      <w:r>
        <w:rPr>
          <w:sz w:val="28"/>
          <w:szCs w:val="28"/>
          <w:lang w:val="uk-UA"/>
        </w:rPr>
        <w:t>проілюстрованано</w:t>
      </w:r>
      <w:proofErr w:type="spellEnd"/>
      <w:r>
        <w:rPr>
          <w:sz w:val="28"/>
          <w:szCs w:val="28"/>
          <w:lang w:val="uk-UA"/>
        </w:rPr>
        <w:t xml:space="preserve"> на рис. 1.1: </w:t>
      </w:r>
    </w:p>
    <w:p w:rsidR="00E23679" w:rsidRDefault="00E23679" w:rsidP="00E23679">
      <w:pPr>
        <w:shd w:val="clear" w:color="auto" w:fill="FFFFFF"/>
        <w:tabs>
          <w:tab w:val="left" w:pos="540"/>
          <w:tab w:val="left" w:pos="900"/>
          <w:tab w:val="left" w:pos="1440"/>
          <w:tab w:val="left" w:pos="1800"/>
        </w:tabs>
        <w:adjustRightInd w:val="0"/>
        <w:spacing w:line="360" w:lineRule="auto"/>
        <w:ind w:firstLine="709"/>
        <w:jc w:val="both"/>
        <w:rPr>
          <w:sz w:val="28"/>
          <w:szCs w:val="28"/>
          <w:lang w:val="uk-UA"/>
        </w:rPr>
      </w:pPr>
      <w:r>
        <w:rPr>
          <w:noProof/>
          <w:sz w:val="24"/>
          <w:szCs w:val="24"/>
          <w:lang w:val="uk-UA" w:eastAsia="uk-UA"/>
        </w:rPr>
        <w:lastRenderedPageBreak/>
        <mc:AlternateContent>
          <mc:Choice Requires="wpg">
            <w:drawing>
              <wp:anchor distT="0" distB="0" distL="114300" distR="114300" simplePos="0" relativeHeight="251768832" behindDoc="0" locked="0" layoutInCell="1" allowOverlap="1" wp14:anchorId="0AB3053E" wp14:editId="10DCE482">
                <wp:simplePos x="0" y="0"/>
                <wp:positionH relativeFrom="column">
                  <wp:posOffset>-52705</wp:posOffset>
                </wp:positionH>
                <wp:positionV relativeFrom="paragraph">
                  <wp:posOffset>75565</wp:posOffset>
                </wp:positionV>
                <wp:extent cx="6153150" cy="5953149"/>
                <wp:effectExtent l="0" t="0" r="19050" b="28575"/>
                <wp:wrapNone/>
                <wp:docPr id="578" name="Групувати 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3150" cy="5953149"/>
                          <a:chOff x="1341" y="5994"/>
                          <a:chExt cx="9000" cy="8786"/>
                        </a:xfrm>
                      </wpg:grpSpPr>
                      <wps:wsp>
                        <wps:cNvPr id="579" name="AutoShape 36"/>
                        <wps:cNvSpPr>
                          <a:spLocks noChangeArrowheads="1"/>
                        </wps:cNvSpPr>
                        <wps:spPr bwMode="auto">
                          <a:xfrm>
                            <a:off x="2421" y="10635"/>
                            <a:ext cx="7740" cy="960"/>
                          </a:xfrm>
                          <a:prstGeom prst="flowChartPreparation">
                            <a:avLst/>
                          </a:prstGeom>
                          <a:solidFill>
                            <a:srgbClr val="FFFFFF"/>
                          </a:solidFill>
                          <a:ln w="9525">
                            <a:solidFill>
                              <a:srgbClr val="000000"/>
                            </a:solidFill>
                            <a:miter lim="800000"/>
                            <a:headEnd/>
                            <a:tailEnd/>
                          </a:ln>
                        </wps:spPr>
                        <wps:txbx>
                          <w:txbxContent>
                            <w:p w:rsidR="005435E7" w:rsidRDefault="005435E7" w:rsidP="00B611C7">
                              <w:pPr>
                                <w:spacing w:before="120"/>
                                <w:jc w:val="center"/>
                                <w:rPr>
                                  <w:b/>
                                  <w:i/>
                                  <w:sz w:val="28"/>
                                  <w:szCs w:val="28"/>
                                  <w:lang w:val="uk-UA"/>
                                </w:rPr>
                              </w:pPr>
                              <w:r>
                                <w:rPr>
                                  <w:b/>
                                  <w:i/>
                                  <w:sz w:val="28"/>
                                  <w:szCs w:val="28"/>
                                  <w:lang w:val="uk-UA"/>
                                </w:rPr>
                                <w:t>Кадрова політика підприємства</w:t>
                              </w:r>
                            </w:p>
                          </w:txbxContent>
                        </wps:txbx>
                        <wps:bodyPr rot="0" vert="horz" wrap="square" lIns="91440" tIns="45720" rIns="91440" bIns="45720" anchor="t" anchorCtr="0" upright="1">
                          <a:noAutofit/>
                        </wps:bodyPr>
                      </wps:wsp>
                      <wps:wsp>
                        <wps:cNvPr id="580" name="Line 37"/>
                        <wps:cNvCnPr/>
                        <wps:spPr bwMode="auto">
                          <a:xfrm>
                            <a:off x="6381" y="9594"/>
                            <a:ext cx="0" cy="10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 name="Line 38"/>
                        <wps:cNvCnPr/>
                        <wps:spPr bwMode="auto">
                          <a:xfrm flipV="1">
                            <a:off x="6381" y="11535"/>
                            <a:ext cx="0" cy="9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82" name="Group 39"/>
                        <wpg:cNvGrpSpPr>
                          <a:grpSpLocks/>
                        </wpg:cNvGrpSpPr>
                        <wpg:grpSpPr bwMode="auto">
                          <a:xfrm>
                            <a:off x="1341" y="12474"/>
                            <a:ext cx="9000" cy="2306"/>
                            <a:chOff x="1341" y="12075"/>
                            <a:chExt cx="9000" cy="2306"/>
                          </a:xfrm>
                        </wpg:grpSpPr>
                        <wps:wsp>
                          <wps:cNvPr id="583" name="Rectangle 40"/>
                          <wps:cNvSpPr>
                            <a:spLocks noChangeArrowheads="1"/>
                          </wps:cNvSpPr>
                          <wps:spPr bwMode="auto">
                            <a:xfrm>
                              <a:off x="1341" y="12075"/>
                              <a:ext cx="9000" cy="579"/>
                            </a:xfrm>
                            <a:prstGeom prst="rect">
                              <a:avLst/>
                            </a:prstGeom>
                            <a:solidFill>
                              <a:srgbClr val="FFFFFF"/>
                            </a:solidFill>
                            <a:ln w="9525">
                              <a:solidFill>
                                <a:srgbClr val="000000"/>
                              </a:solidFill>
                              <a:miter lim="800000"/>
                              <a:headEnd/>
                              <a:tailEnd/>
                            </a:ln>
                          </wps:spPr>
                          <wps:txbx>
                            <w:txbxContent>
                              <w:p w:rsidR="005435E7" w:rsidRDefault="005435E7" w:rsidP="00B611C7">
                                <w:pPr>
                                  <w:jc w:val="center"/>
                                  <w:rPr>
                                    <w:sz w:val="28"/>
                                    <w:szCs w:val="28"/>
                                    <w:lang w:val="uk-UA"/>
                                  </w:rPr>
                                </w:pPr>
                                <w:r>
                                  <w:rPr>
                                    <w:sz w:val="28"/>
                                    <w:szCs w:val="28"/>
                                    <w:lang w:val="uk-UA"/>
                                  </w:rPr>
                                  <w:t>Чинники внутрішнього середовища</w:t>
                                </w:r>
                              </w:p>
                              <w:p w:rsidR="005435E7" w:rsidRDefault="005435E7" w:rsidP="00B611C7">
                                <w:pPr>
                                  <w:rPr>
                                    <w:sz w:val="24"/>
                                    <w:szCs w:val="24"/>
                                    <w:lang w:val="ru-RU"/>
                                  </w:rPr>
                                </w:pPr>
                              </w:p>
                            </w:txbxContent>
                          </wps:txbx>
                          <wps:bodyPr rot="0" vert="horz" wrap="square" lIns="91440" tIns="45720" rIns="91440" bIns="45720" anchor="t" anchorCtr="0" upright="1">
                            <a:noAutofit/>
                          </wps:bodyPr>
                        </wps:wsp>
                        <wps:wsp>
                          <wps:cNvPr id="584" name="AutoShape 41"/>
                          <wps:cNvSpPr>
                            <a:spLocks noChangeArrowheads="1"/>
                          </wps:cNvSpPr>
                          <wps:spPr bwMode="auto">
                            <a:xfrm>
                              <a:off x="1341" y="12654"/>
                              <a:ext cx="1800" cy="1727"/>
                            </a:xfrm>
                            <a:prstGeom prst="upArrowCallout">
                              <a:avLst>
                                <a:gd name="adj1" fmla="val 25000"/>
                                <a:gd name="adj2" fmla="val 25000"/>
                                <a:gd name="adj3" fmla="val 18333"/>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Стратегічні цілі</w:t>
                                </w:r>
                              </w:p>
                              <w:p w:rsidR="005435E7" w:rsidRDefault="005435E7" w:rsidP="00B611C7">
                                <w:pPr>
                                  <w:rPr>
                                    <w:sz w:val="24"/>
                                    <w:szCs w:val="24"/>
                                    <w:lang w:val="uk-UA"/>
                                  </w:rPr>
                                </w:pPr>
                              </w:p>
                            </w:txbxContent>
                          </wps:txbx>
                          <wps:bodyPr rot="0" vert="horz" wrap="square" lIns="91440" tIns="45720" rIns="91440" bIns="45720" anchor="t" anchorCtr="0" upright="1">
                            <a:noAutofit/>
                          </wps:bodyPr>
                        </wps:wsp>
                        <wps:wsp>
                          <wps:cNvPr id="585" name="AutoShape 42"/>
                          <wps:cNvSpPr>
                            <a:spLocks noChangeArrowheads="1"/>
                          </wps:cNvSpPr>
                          <wps:spPr bwMode="auto">
                            <a:xfrm>
                              <a:off x="2999" y="12654"/>
                              <a:ext cx="1942" cy="1727"/>
                            </a:xfrm>
                            <a:prstGeom prst="upArrowCallout">
                              <a:avLst>
                                <a:gd name="adj1" fmla="val 25000"/>
                                <a:gd name="adj2" fmla="val 25000"/>
                                <a:gd name="adj3" fmla="val 18333"/>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Специфіка підприємства</w:t>
                                </w:r>
                              </w:p>
                              <w:p w:rsidR="005435E7" w:rsidRDefault="005435E7" w:rsidP="00B611C7">
                                <w:pPr>
                                  <w:rPr>
                                    <w:sz w:val="24"/>
                                    <w:szCs w:val="24"/>
                                    <w:lang w:val="uk-UA"/>
                                  </w:rPr>
                                </w:pPr>
                              </w:p>
                            </w:txbxContent>
                          </wps:txbx>
                          <wps:bodyPr rot="0" vert="horz" wrap="square" lIns="91440" tIns="45720" rIns="91440" bIns="45720" anchor="t" anchorCtr="0" upright="1">
                            <a:noAutofit/>
                          </wps:bodyPr>
                        </wps:wsp>
                        <wps:wsp>
                          <wps:cNvPr id="586" name="AutoShape 43"/>
                          <wps:cNvSpPr>
                            <a:spLocks noChangeArrowheads="1"/>
                          </wps:cNvSpPr>
                          <wps:spPr bwMode="auto">
                            <a:xfrm>
                              <a:off x="4941" y="12654"/>
                              <a:ext cx="1800" cy="1727"/>
                            </a:xfrm>
                            <a:prstGeom prst="upArrowCallout">
                              <a:avLst>
                                <a:gd name="adj1" fmla="val 25000"/>
                                <a:gd name="adj2" fmla="val 25000"/>
                                <a:gd name="adj3" fmla="val 18333"/>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Внутрішні ресурси</w:t>
                                </w:r>
                              </w:p>
                              <w:p w:rsidR="005435E7" w:rsidRDefault="005435E7" w:rsidP="00B611C7">
                                <w:pPr>
                                  <w:rPr>
                                    <w:sz w:val="24"/>
                                    <w:szCs w:val="24"/>
                                    <w:lang w:val="uk-UA"/>
                                  </w:rPr>
                                </w:pPr>
                              </w:p>
                            </w:txbxContent>
                          </wps:txbx>
                          <wps:bodyPr rot="0" vert="horz" wrap="square" lIns="91440" tIns="45720" rIns="91440" bIns="45720" anchor="t" anchorCtr="0" upright="1">
                            <a:noAutofit/>
                          </wps:bodyPr>
                        </wps:wsp>
                        <wps:wsp>
                          <wps:cNvPr id="587" name="AutoShape 44"/>
                          <wps:cNvSpPr>
                            <a:spLocks noChangeArrowheads="1"/>
                          </wps:cNvSpPr>
                          <wps:spPr bwMode="auto">
                            <a:xfrm>
                              <a:off x="6741" y="12654"/>
                              <a:ext cx="1800" cy="1727"/>
                            </a:xfrm>
                            <a:prstGeom prst="upArrowCallout">
                              <a:avLst>
                                <a:gd name="adj1" fmla="val 25000"/>
                                <a:gd name="adj2" fmla="val 25000"/>
                                <a:gd name="adj3" fmla="val 18333"/>
                                <a:gd name="adj4" fmla="val 66667"/>
                              </a:avLst>
                            </a:prstGeom>
                            <a:solidFill>
                              <a:srgbClr val="FFFFFF"/>
                            </a:solidFill>
                            <a:ln w="9525">
                              <a:solidFill>
                                <a:srgbClr val="000000"/>
                              </a:solidFill>
                              <a:miter lim="800000"/>
                              <a:headEnd/>
                              <a:tailEnd/>
                            </a:ln>
                          </wps:spPr>
                          <wps:txbx>
                            <w:txbxContent>
                              <w:p w:rsidR="005435E7" w:rsidRDefault="005435E7" w:rsidP="00B611C7">
                                <w:pPr>
                                  <w:jc w:val="center"/>
                                  <w:rPr>
                                    <w:sz w:val="28"/>
                                    <w:szCs w:val="28"/>
                                    <w:lang w:val="uk-UA"/>
                                  </w:rPr>
                                </w:pPr>
                                <w:r>
                                  <w:rPr>
                                    <w:sz w:val="28"/>
                                    <w:szCs w:val="28"/>
                                    <w:lang w:val="uk-UA"/>
                                  </w:rPr>
                                  <w:t xml:space="preserve">Брак </w:t>
                                </w:r>
                                <w:proofErr w:type="spellStart"/>
                                <w:r>
                                  <w:rPr>
                                    <w:sz w:val="28"/>
                                    <w:szCs w:val="28"/>
                                    <w:lang w:val="uk-UA"/>
                                  </w:rPr>
                                  <w:t>ква-ліфікованих</w:t>
                                </w:r>
                                <w:proofErr w:type="spellEnd"/>
                                <w:r>
                                  <w:rPr>
                                    <w:sz w:val="28"/>
                                    <w:szCs w:val="28"/>
                                    <w:lang w:val="uk-UA"/>
                                  </w:rPr>
                                  <w:t xml:space="preserve"> кадрів</w:t>
                                </w:r>
                              </w:p>
                            </w:txbxContent>
                          </wps:txbx>
                          <wps:bodyPr rot="0" vert="horz" wrap="square" lIns="91440" tIns="45720" rIns="91440" bIns="45720" anchor="t" anchorCtr="0" upright="1">
                            <a:noAutofit/>
                          </wps:bodyPr>
                        </wps:wsp>
                        <wps:wsp>
                          <wps:cNvPr id="588" name="AutoShape 45"/>
                          <wps:cNvSpPr>
                            <a:spLocks noChangeArrowheads="1"/>
                          </wps:cNvSpPr>
                          <wps:spPr bwMode="auto">
                            <a:xfrm>
                              <a:off x="8541" y="12654"/>
                              <a:ext cx="1800" cy="1727"/>
                            </a:xfrm>
                            <a:prstGeom prst="upArrowCallout">
                              <a:avLst>
                                <a:gd name="adj1" fmla="val 25000"/>
                                <a:gd name="adj2" fmla="val 25000"/>
                                <a:gd name="adj3" fmla="val 18333"/>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 xml:space="preserve">Імідж </w:t>
                                </w:r>
                                <w:proofErr w:type="spellStart"/>
                                <w:r>
                                  <w:rPr>
                                    <w:sz w:val="28"/>
                                    <w:szCs w:val="28"/>
                                    <w:lang w:val="uk-UA"/>
                                  </w:rPr>
                                  <w:t>підприєм-ства</w:t>
                                </w:r>
                                <w:proofErr w:type="spellEnd"/>
                              </w:p>
                              <w:p w:rsidR="005435E7" w:rsidRDefault="005435E7" w:rsidP="00B611C7">
                                <w:pPr>
                                  <w:rPr>
                                    <w:sz w:val="24"/>
                                    <w:szCs w:val="24"/>
                                    <w:lang w:val="uk-UA"/>
                                  </w:rPr>
                                </w:pPr>
                              </w:p>
                            </w:txbxContent>
                          </wps:txbx>
                          <wps:bodyPr rot="0" vert="horz" wrap="square" lIns="91440" tIns="45720" rIns="91440" bIns="45720" anchor="t" anchorCtr="0" upright="1">
                            <a:noAutofit/>
                          </wps:bodyPr>
                        </wps:wsp>
                      </wpg:grpSp>
                      <wpg:grpSp>
                        <wpg:cNvPr id="589" name="Group 46"/>
                        <wpg:cNvGrpSpPr>
                          <a:grpSpLocks/>
                        </wpg:cNvGrpSpPr>
                        <wpg:grpSpPr bwMode="auto">
                          <a:xfrm>
                            <a:off x="1341" y="5994"/>
                            <a:ext cx="9000" cy="3780"/>
                            <a:chOff x="1341" y="6354"/>
                            <a:chExt cx="9000" cy="3780"/>
                          </a:xfrm>
                        </wpg:grpSpPr>
                        <wps:wsp>
                          <wps:cNvPr id="590" name="Rectangle 47"/>
                          <wps:cNvSpPr>
                            <a:spLocks noChangeArrowheads="1"/>
                          </wps:cNvSpPr>
                          <wps:spPr bwMode="auto">
                            <a:xfrm>
                              <a:off x="1341" y="9555"/>
                              <a:ext cx="9000" cy="579"/>
                            </a:xfrm>
                            <a:prstGeom prst="rect">
                              <a:avLst/>
                            </a:prstGeom>
                            <a:solidFill>
                              <a:srgbClr val="FFFFFF"/>
                            </a:solidFill>
                            <a:ln w="9525">
                              <a:solidFill>
                                <a:srgbClr val="000000"/>
                              </a:solidFill>
                              <a:miter lim="800000"/>
                              <a:headEnd/>
                              <a:tailEnd/>
                            </a:ln>
                          </wps:spPr>
                          <wps:txbx>
                            <w:txbxContent>
                              <w:p w:rsidR="005435E7" w:rsidRDefault="005435E7" w:rsidP="00B611C7">
                                <w:pPr>
                                  <w:jc w:val="center"/>
                                  <w:rPr>
                                    <w:sz w:val="28"/>
                                    <w:szCs w:val="28"/>
                                    <w:lang w:val="uk-UA"/>
                                  </w:rPr>
                                </w:pPr>
                                <w:r>
                                  <w:rPr>
                                    <w:sz w:val="28"/>
                                    <w:szCs w:val="28"/>
                                    <w:lang w:val="uk-UA"/>
                                  </w:rPr>
                                  <w:t>Чинники зовнішнього середовища</w:t>
                                </w:r>
                              </w:p>
                              <w:p w:rsidR="005435E7" w:rsidRDefault="005435E7" w:rsidP="00B611C7">
                                <w:pPr>
                                  <w:jc w:val="center"/>
                                  <w:rPr>
                                    <w:sz w:val="28"/>
                                    <w:szCs w:val="28"/>
                                    <w:lang w:val="ru-RU"/>
                                  </w:rPr>
                                </w:pPr>
                              </w:p>
                            </w:txbxContent>
                          </wps:txbx>
                          <wps:bodyPr rot="0" vert="horz" wrap="square" lIns="91440" tIns="45720" rIns="91440" bIns="45720" anchor="t" anchorCtr="0" upright="1">
                            <a:noAutofit/>
                          </wps:bodyPr>
                        </wps:wsp>
                        <wps:wsp>
                          <wps:cNvPr id="591" name="AutoShape 48"/>
                          <wps:cNvSpPr>
                            <a:spLocks noChangeArrowheads="1"/>
                          </wps:cNvSpPr>
                          <wps:spPr bwMode="auto">
                            <a:xfrm>
                              <a:off x="1341" y="6354"/>
                              <a:ext cx="1800" cy="3240"/>
                            </a:xfrm>
                            <a:prstGeom prst="downArrowCallout">
                              <a:avLst>
                                <a:gd name="adj1" fmla="val 25000"/>
                                <a:gd name="adj2" fmla="val 25000"/>
                                <a:gd name="adj3" fmla="val 30000"/>
                                <a:gd name="adj4" fmla="val 66667"/>
                              </a:avLst>
                            </a:prstGeom>
                            <a:solidFill>
                              <a:srgbClr val="FFFFFF"/>
                            </a:solidFill>
                            <a:ln w="9525">
                              <a:solidFill>
                                <a:srgbClr val="000000"/>
                              </a:solidFill>
                              <a:miter lim="800000"/>
                              <a:headEnd/>
                              <a:tailEnd/>
                            </a:ln>
                          </wps:spPr>
                          <wps:txbx>
                            <w:txbxContent>
                              <w:p w:rsidR="005435E7" w:rsidRDefault="005435E7" w:rsidP="00B611C7">
                                <w:pPr>
                                  <w:jc w:val="center"/>
                                </w:pPr>
                                <w:r>
                                  <w:rPr>
                                    <w:i/>
                                    <w:sz w:val="28"/>
                                    <w:szCs w:val="28"/>
                                    <w:lang w:val="uk-UA"/>
                                  </w:rPr>
                                  <w:t>Політико-правові</w:t>
                                </w:r>
                                <w:r>
                                  <w:rPr>
                                    <w:sz w:val="28"/>
                                    <w:szCs w:val="28"/>
                                    <w:lang w:val="uk-UA"/>
                                  </w:rPr>
                                  <w:t xml:space="preserve">: політика держави,  </w:t>
                                </w:r>
                                <w:proofErr w:type="spellStart"/>
                                <w:r>
                                  <w:rPr>
                                    <w:sz w:val="28"/>
                                    <w:szCs w:val="28"/>
                                    <w:lang w:val="uk-UA"/>
                                  </w:rPr>
                                  <w:t>законодав-ство</w:t>
                                </w:r>
                                <w:proofErr w:type="spellEnd"/>
                              </w:p>
                            </w:txbxContent>
                          </wps:txbx>
                          <wps:bodyPr rot="0" vert="horz" wrap="square" lIns="91440" tIns="45720" rIns="91440" bIns="45720" anchor="t" anchorCtr="0" upright="1">
                            <a:noAutofit/>
                          </wps:bodyPr>
                        </wps:wsp>
                        <wps:wsp>
                          <wps:cNvPr id="592" name="AutoShape 49"/>
                          <wps:cNvSpPr>
                            <a:spLocks noChangeArrowheads="1"/>
                          </wps:cNvSpPr>
                          <wps:spPr bwMode="auto">
                            <a:xfrm>
                              <a:off x="3141" y="6354"/>
                              <a:ext cx="1800" cy="3240"/>
                            </a:xfrm>
                            <a:prstGeom prst="downArrowCallout">
                              <a:avLst>
                                <a:gd name="adj1" fmla="val 25000"/>
                                <a:gd name="adj2" fmla="val 25000"/>
                                <a:gd name="adj3" fmla="val 30000"/>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 w:val="left" w:pos="900"/>
                                    <w:tab w:val="left" w:pos="1080"/>
                                    <w:tab w:val="left" w:pos="1440"/>
                                  </w:tabs>
                                  <w:adjustRightInd w:val="0"/>
                                  <w:jc w:val="center"/>
                                  <w:rPr>
                                    <w:sz w:val="28"/>
                                    <w:szCs w:val="28"/>
                                    <w:lang w:val="uk-UA"/>
                                  </w:rPr>
                                </w:pPr>
                                <w:r>
                                  <w:rPr>
                                    <w:i/>
                                    <w:sz w:val="28"/>
                                    <w:szCs w:val="28"/>
                                    <w:lang w:val="uk-UA"/>
                                  </w:rPr>
                                  <w:t>Економічн</w:t>
                                </w:r>
                                <w:r>
                                  <w:rPr>
                                    <w:sz w:val="28"/>
                                    <w:szCs w:val="28"/>
                                    <w:lang w:val="uk-UA"/>
                                  </w:rPr>
                                  <w:t xml:space="preserve">і: рівень заробітної плати; </w:t>
                                </w:r>
                                <w:proofErr w:type="spellStart"/>
                                <w:r>
                                  <w:rPr>
                                    <w:sz w:val="28"/>
                                    <w:szCs w:val="28"/>
                                    <w:lang w:val="uk-UA"/>
                                  </w:rPr>
                                  <w:t>економіч</w:t>
                                </w:r>
                                <w:proofErr w:type="spellEnd"/>
                                <w:r>
                                  <w:rPr>
                                    <w:sz w:val="28"/>
                                    <w:szCs w:val="28"/>
                                    <w:lang w:val="uk-UA"/>
                                  </w:rPr>
                                  <w:t>-ний стан</w:t>
                                </w:r>
                              </w:p>
                              <w:p w:rsidR="005435E7" w:rsidRDefault="005435E7" w:rsidP="00B611C7">
                                <w:pPr>
                                  <w:rPr>
                                    <w:sz w:val="24"/>
                                    <w:szCs w:val="24"/>
                                    <w:lang w:val="uk-UA"/>
                                  </w:rPr>
                                </w:pPr>
                              </w:p>
                            </w:txbxContent>
                          </wps:txbx>
                          <wps:bodyPr rot="0" vert="horz" wrap="square" lIns="91440" tIns="45720" rIns="91440" bIns="45720" anchor="t" anchorCtr="0" upright="1">
                            <a:noAutofit/>
                          </wps:bodyPr>
                        </wps:wsp>
                        <wps:wsp>
                          <wps:cNvPr id="593" name="AutoShape 50"/>
                          <wps:cNvSpPr>
                            <a:spLocks noChangeArrowheads="1"/>
                          </wps:cNvSpPr>
                          <wps:spPr bwMode="auto">
                            <a:xfrm>
                              <a:off x="4941" y="6354"/>
                              <a:ext cx="1800" cy="3240"/>
                            </a:xfrm>
                            <a:prstGeom prst="downArrowCallout">
                              <a:avLst>
                                <a:gd name="adj1" fmla="val 25000"/>
                                <a:gd name="adj2" fmla="val 25000"/>
                                <a:gd name="adj3" fmla="val 30000"/>
                                <a:gd name="adj4" fmla="val 66667"/>
                              </a:avLst>
                            </a:prstGeom>
                            <a:solidFill>
                              <a:srgbClr val="FFFFFF"/>
                            </a:solidFill>
                            <a:ln w="9525">
                              <a:solidFill>
                                <a:srgbClr val="000000"/>
                              </a:solidFill>
                              <a:miter lim="800000"/>
                              <a:headEnd/>
                              <a:tailEnd/>
                            </a:ln>
                          </wps:spPr>
                          <wps:txbx>
                            <w:txbxContent>
                              <w:p w:rsidR="005435E7" w:rsidRDefault="005435E7" w:rsidP="00B611C7">
                                <w:pPr>
                                  <w:jc w:val="center"/>
                                </w:pPr>
                                <w:proofErr w:type="spellStart"/>
                                <w:r>
                                  <w:rPr>
                                    <w:i/>
                                    <w:sz w:val="28"/>
                                    <w:szCs w:val="28"/>
                                    <w:lang w:val="uk-UA"/>
                                  </w:rPr>
                                  <w:t>Соціо</w:t>
                                </w:r>
                                <w:proofErr w:type="spellEnd"/>
                                <w:r>
                                  <w:rPr>
                                    <w:i/>
                                    <w:sz w:val="28"/>
                                    <w:szCs w:val="28"/>
                                    <w:lang w:val="uk-UA"/>
                                  </w:rPr>
                                  <w:t>-культурні</w:t>
                                </w:r>
                                <w:r>
                                  <w:rPr>
                                    <w:sz w:val="28"/>
                                    <w:szCs w:val="28"/>
                                    <w:lang w:val="uk-UA"/>
                                  </w:rPr>
                                  <w:t xml:space="preserve">: переоцінка цінностей </w:t>
                                </w:r>
                                <w:proofErr w:type="spellStart"/>
                                <w:r>
                                  <w:rPr>
                                    <w:sz w:val="28"/>
                                    <w:szCs w:val="28"/>
                                    <w:lang w:val="uk-UA"/>
                                  </w:rPr>
                                  <w:t>працівни</w:t>
                                </w:r>
                                <w:proofErr w:type="spellEnd"/>
                                <w:r>
                                  <w:rPr>
                                    <w:sz w:val="28"/>
                                    <w:szCs w:val="28"/>
                                    <w:lang w:val="uk-UA"/>
                                  </w:rPr>
                                  <w:t>-ками</w:t>
                                </w:r>
                              </w:p>
                            </w:txbxContent>
                          </wps:txbx>
                          <wps:bodyPr rot="0" vert="horz" wrap="square" lIns="91440" tIns="45720" rIns="91440" bIns="45720" anchor="t" anchorCtr="0" upright="1">
                            <a:noAutofit/>
                          </wps:bodyPr>
                        </wps:wsp>
                        <wps:wsp>
                          <wps:cNvPr id="594" name="AutoShape 51"/>
                          <wps:cNvSpPr>
                            <a:spLocks noChangeArrowheads="1"/>
                          </wps:cNvSpPr>
                          <wps:spPr bwMode="auto">
                            <a:xfrm>
                              <a:off x="6741" y="6354"/>
                              <a:ext cx="1800" cy="3240"/>
                            </a:xfrm>
                            <a:prstGeom prst="downArrowCallout">
                              <a:avLst>
                                <a:gd name="adj1" fmla="val 25000"/>
                                <a:gd name="adj2" fmla="val 25000"/>
                                <a:gd name="adj3" fmla="val 30000"/>
                                <a:gd name="adj4" fmla="val 66667"/>
                              </a:avLst>
                            </a:prstGeom>
                            <a:solidFill>
                              <a:srgbClr val="FFFFFF"/>
                            </a:solidFill>
                            <a:ln w="9525">
                              <a:solidFill>
                                <a:srgbClr val="000000"/>
                              </a:solidFill>
                              <a:miter lim="800000"/>
                              <a:headEnd/>
                              <a:tailEnd/>
                            </a:ln>
                          </wps:spPr>
                          <wps:txbx>
                            <w:txbxContent>
                              <w:p w:rsidR="005435E7" w:rsidRDefault="005435E7" w:rsidP="00B611C7">
                                <w:pPr>
                                  <w:jc w:val="center"/>
                                </w:pPr>
                                <w:proofErr w:type="spellStart"/>
                                <w:r>
                                  <w:rPr>
                                    <w:i/>
                                    <w:sz w:val="28"/>
                                    <w:szCs w:val="28"/>
                                    <w:lang w:val="uk-UA"/>
                                  </w:rPr>
                                  <w:t>Демогра-фічні</w:t>
                                </w:r>
                                <w:proofErr w:type="spellEnd"/>
                                <w:r>
                                  <w:rPr>
                                    <w:sz w:val="28"/>
                                    <w:szCs w:val="28"/>
                                    <w:lang w:val="uk-UA"/>
                                  </w:rPr>
                                  <w:t>: особливості демографічного розвитку</w:t>
                                </w:r>
                              </w:p>
                            </w:txbxContent>
                          </wps:txbx>
                          <wps:bodyPr rot="0" vert="horz" wrap="square" lIns="91440" tIns="45720" rIns="91440" bIns="45720" anchor="t" anchorCtr="0" upright="1">
                            <a:noAutofit/>
                          </wps:bodyPr>
                        </wps:wsp>
                        <wps:wsp>
                          <wps:cNvPr id="595" name="AutoShape 52"/>
                          <wps:cNvSpPr>
                            <a:spLocks noChangeArrowheads="1"/>
                          </wps:cNvSpPr>
                          <wps:spPr bwMode="auto">
                            <a:xfrm>
                              <a:off x="8541" y="6354"/>
                              <a:ext cx="1800" cy="3240"/>
                            </a:xfrm>
                            <a:prstGeom prst="downArrowCallout">
                              <a:avLst>
                                <a:gd name="adj1" fmla="val 25000"/>
                                <a:gd name="adj2" fmla="val 25000"/>
                                <a:gd name="adj3" fmla="val 30000"/>
                                <a:gd name="adj4" fmla="val 66667"/>
                              </a:avLst>
                            </a:prstGeom>
                            <a:solidFill>
                              <a:srgbClr val="FFFFFF"/>
                            </a:solidFill>
                            <a:ln w="9525">
                              <a:solidFill>
                                <a:srgbClr val="000000"/>
                              </a:solidFill>
                              <a:miter lim="800000"/>
                              <a:headEnd/>
                              <a:tailEnd/>
                            </a:ln>
                          </wps:spPr>
                          <wps:txbx>
                            <w:txbxContent>
                              <w:p w:rsidR="005435E7" w:rsidRDefault="005435E7" w:rsidP="00B611C7">
                                <w:pPr>
                                  <w:shd w:val="clear" w:color="auto" w:fill="FFFFFF"/>
                                  <w:tabs>
                                    <w:tab w:val="left" w:pos="540"/>
                                    <w:tab w:val="left" w:pos="900"/>
                                    <w:tab w:val="left" w:pos="1080"/>
                                    <w:tab w:val="left" w:pos="1440"/>
                                  </w:tabs>
                                  <w:adjustRightInd w:val="0"/>
                                  <w:jc w:val="center"/>
                                  <w:rPr>
                                    <w:sz w:val="28"/>
                                    <w:szCs w:val="28"/>
                                    <w:lang w:val="uk-UA"/>
                                  </w:rPr>
                                </w:pPr>
                                <w:r>
                                  <w:rPr>
                                    <w:i/>
                                    <w:sz w:val="28"/>
                                    <w:szCs w:val="28"/>
                                    <w:lang w:val="uk-UA"/>
                                  </w:rPr>
                                  <w:t>Науково-технічні</w:t>
                                </w:r>
                                <w:r>
                                  <w:rPr>
                                    <w:sz w:val="28"/>
                                    <w:szCs w:val="28"/>
                                    <w:lang w:val="uk-UA"/>
                                  </w:rPr>
                                  <w:t>: науково-технічний прогрес</w:t>
                                </w:r>
                              </w:p>
                              <w:p w:rsidR="005435E7" w:rsidRDefault="005435E7" w:rsidP="00B611C7">
                                <w:pPr>
                                  <w:jc w:val="center"/>
                                  <w:rPr>
                                    <w:sz w:val="24"/>
                                    <w:szCs w:val="24"/>
                                    <w:lang w:val="uk-UA"/>
                                  </w:rPr>
                                </w:pPr>
                              </w:p>
                            </w:txbxContent>
                          </wps:txbx>
                          <wps:bodyPr rot="0" vert="horz" wrap="square" lIns="91440" tIns="45720" rIns="91440" bIns="45720" anchor="t" anchorCtr="0" upright="1">
                            <a:noAutofit/>
                          </wps:bodyPr>
                        </wps:wsp>
                      </wpg:grpSp>
                      <wps:wsp>
                        <wps:cNvPr id="596" name="Text Box 53"/>
                        <wps:cNvSpPr txBox="1">
                          <a:spLocks noChangeArrowheads="1"/>
                        </wps:cNvSpPr>
                        <wps:spPr bwMode="auto">
                          <a:xfrm>
                            <a:off x="6741" y="9954"/>
                            <a:ext cx="306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5E7" w:rsidRDefault="005435E7" w:rsidP="00B611C7">
                              <w:pPr>
                                <w:rPr>
                                  <w:i/>
                                  <w:lang w:val="uk-UA"/>
                                </w:rPr>
                              </w:pPr>
                              <w:r>
                                <w:rPr>
                                  <w:i/>
                                  <w:lang w:val="uk-UA"/>
                                </w:rPr>
                                <w:t>Маркетинг персоналу</w:t>
                              </w:r>
                            </w:p>
                          </w:txbxContent>
                        </wps:txbx>
                        <wps:bodyPr rot="0" vert="horz" wrap="square" lIns="91440" tIns="45720" rIns="91440" bIns="45720" anchor="t" anchorCtr="0" upright="1">
                          <a:noAutofit/>
                        </wps:bodyPr>
                      </wps:wsp>
                      <wps:wsp>
                        <wps:cNvPr id="597" name="Text Box 54"/>
                        <wps:cNvSpPr txBox="1">
                          <a:spLocks noChangeArrowheads="1"/>
                        </wps:cNvSpPr>
                        <wps:spPr bwMode="auto">
                          <a:xfrm>
                            <a:off x="2781" y="11754"/>
                            <a:ext cx="306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5E7" w:rsidRDefault="005435E7" w:rsidP="00B611C7">
                              <w:pPr>
                                <w:rPr>
                                  <w:i/>
                                  <w:lang w:val="uk-UA"/>
                                </w:rPr>
                              </w:pPr>
                              <w:r>
                                <w:rPr>
                                  <w:i/>
                                  <w:lang w:val="uk-UA"/>
                                </w:rPr>
                                <w:t>Маркетинг персоналу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B3053E" id="Групувати 578" o:spid="_x0000_s1026" style="position:absolute;left:0;text-align:left;margin-left:-4.15pt;margin-top:5.95pt;width:484.5pt;height:468.75pt;z-index:251768832" coordorigin="1341,5994" coordsize="9000,8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">
                <v:shapetype id="_x0000_t117" coordsize="21600,21600" o:spt="117" path="m4353,l17214,r4386,10800l17214,21600r-12861,l,10800xe">
                  <v:stroke joinstyle="miter"/>
                  <v:path gradientshapeok="t" o:connecttype="rect" textboxrect="4353,0,17214,21600"/>
                </v:shapetype>
                <v:shape id="AutoShape 36" o:spid="_x0000_s1027" type="#_x0000_t117" style="position:absolute;left:2421;top:10635;width:7740;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">
                  <v:textbox>
                    <w:txbxContent>
                      <w:p w:rsidR="005435E7" w:rsidRDefault="005435E7" w:rsidP="00B611C7">
                        <w:pPr>
                          <w:spacing w:before="120"/>
                          <w:jc w:val="center"/>
                          <w:rPr>
                            <w:b/>
                            <w:i/>
                            <w:sz w:val="28"/>
                            <w:szCs w:val="28"/>
                            <w:lang w:val="uk-UA"/>
                          </w:rPr>
                        </w:pPr>
                        <w:r>
                          <w:rPr>
                            <w:b/>
                            <w:i/>
                            <w:sz w:val="28"/>
                            <w:szCs w:val="28"/>
                            <w:lang w:val="uk-UA"/>
                          </w:rPr>
                          <w:t>Кадрова політика підприємства</w:t>
                        </w:r>
                      </w:p>
                    </w:txbxContent>
                  </v:textbox>
                </v:shape>
                <v:line id="Line 37" o:spid="_x0000_s1028" style="position:absolute;visibility:visible;mso-wrap-style:square" from="6381,9594" to="6381,10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">
                  <v:stroke endarrow="block"/>
                </v:line>
                <v:line id="Line 38" o:spid="_x0000_s1029" style="position:absolute;flip:y;visibility:visible;mso-wrap-style:square" from="6381,11535" to="6381,12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">
                  <v:stroke endarrow="block"/>
                </v:line>
                <v:group id="Group 39" o:spid="_x0000_s1030" style="position:absolute;left:1341;top:12474;width:9000;height:2306" coordorigin="1341,12075" coordsize="9000,2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">
                  <v:rect id="Rectangle 40" o:spid="_x0000_s1031" style="position:absolute;left:1341;top:12075;width:9000;height: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">
                    <v:textbox>
                      <w:txbxContent>
                        <w:p w:rsidR="005435E7" w:rsidRDefault="005435E7" w:rsidP="00B611C7">
                          <w:pPr>
                            <w:jc w:val="center"/>
                            <w:rPr>
                              <w:sz w:val="28"/>
                              <w:szCs w:val="28"/>
                              <w:lang w:val="uk-UA"/>
                            </w:rPr>
                          </w:pPr>
                          <w:r>
                            <w:rPr>
                              <w:sz w:val="28"/>
                              <w:szCs w:val="28"/>
                              <w:lang w:val="uk-UA"/>
                            </w:rPr>
                            <w:t>Чинники внутрішнього середовища</w:t>
                          </w:r>
                        </w:p>
                        <w:p w:rsidR="005435E7" w:rsidRDefault="005435E7" w:rsidP="00B611C7">
                          <w:pPr>
                            <w:rPr>
                              <w:sz w:val="24"/>
                              <w:szCs w:val="24"/>
                              <w:lang w:val="ru-RU"/>
                            </w:rPr>
                          </w:pPr>
                        </w:p>
                      </w:txbxContent>
                    </v:textbox>
                  </v: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41" o:spid="_x0000_s1032" type="#_x0000_t79" style="position:absolute;left:1341;top:12654;width:1800;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" adj=",5619,3960,8210">
                    <v:textbo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Стратегічні цілі</w:t>
                          </w:r>
                        </w:p>
                        <w:p w:rsidR="005435E7" w:rsidRDefault="005435E7" w:rsidP="00B611C7">
                          <w:pPr>
                            <w:rPr>
                              <w:sz w:val="24"/>
                              <w:szCs w:val="24"/>
                              <w:lang w:val="uk-UA"/>
                            </w:rPr>
                          </w:pPr>
                        </w:p>
                      </w:txbxContent>
                    </v:textbox>
                  </v:shape>
                  <v:shape id="AutoShape 42" o:spid="_x0000_s1033" type="#_x0000_t79" style="position:absolute;left:2999;top:12654;width:1942;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" adj=",5998,3960,8399">
                    <v:textbo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Специфіка підприємства</w:t>
                          </w:r>
                        </w:p>
                        <w:p w:rsidR="005435E7" w:rsidRDefault="005435E7" w:rsidP="00B611C7">
                          <w:pPr>
                            <w:rPr>
                              <w:sz w:val="24"/>
                              <w:szCs w:val="24"/>
                              <w:lang w:val="uk-UA"/>
                            </w:rPr>
                          </w:pPr>
                        </w:p>
                      </w:txbxContent>
                    </v:textbox>
                  </v:shape>
                  <v:shape id="AutoShape 43" o:spid="_x0000_s1034" type="#_x0000_t79" style="position:absolute;left:4941;top:12654;width:1800;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" adj=",5619,3960,8210">
                    <v:textbo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Внутрішні ресурси</w:t>
                          </w:r>
                        </w:p>
                        <w:p w:rsidR="005435E7" w:rsidRDefault="005435E7" w:rsidP="00B611C7">
                          <w:pPr>
                            <w:rPr>
                              <w:sz w:val="24"/>
                              <w:szCs w:val="24"/>
                              <w:lang w:val="uk-UA"/>
                            </w:rPr>
                          </w:pPr>
                        </w:p>
                      </w:txbxContent>
                    </v:textbox>
                  </v:shape>
                  <v:shape id="AutoShape 44" o:spid="_x0000_s1035" type="#_x0000_t79" style="position:absolute;left:6741;top:12654;width:1800;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" adj=",5619,3960,8210">
                    <v:textbox>
                      <w:txbxContent>
                        <w:p w:rsidR="005435E7" w:rsidRDefault="005435E7" w:rsidP="00B611C7">
                          <w:pPr>
                            <w:jc w:val="center"/>
                            <w:rPr>
                              <w:sz w:val="28"/>
                              <w:szCs w:val="28"/>
                              <w:lang w:val="uk-UA"/>
                            </w:rPr>
                          </w:pPr>
                          <w:r>
                            <w:rPr>
                              <w:sz w:val="28"/>
                              <w:szCs w:val="28"/>
                              <w:lang w:val="uk-UA"/>
                            </w:rPr>
                            <w:t xml:space="preserve">Брак </w:t>
                          </w:r>
                          <w:proofErr w:type="spellStart"/>
                          <w:r>
                            <w:rPr>
                              <w:sz w:val="28"/>
                              <w:szCs w:val="28"/>
                              <w:lang w:val="uk-UA"/>
                            </w:rPr>
                            <w:t>ква-ліфікованих</w:t>
                          </w:r>
                          <w:proofErr w:type="spellEnd"/>
                          <w:r>
                            <w:rPr>
                              <w:sz w:val="28"/>
                              <w:szCs w:val="28"/>
                              <w:lang w:val="uk-UA"/>
                            </w:rPr>
                            <w:t xml:space="preserve"> кадрів</w:t>
                          </w:r>
                        </w:p>
                      </w:txbxContent>
                    </v:textbox>
                  </v:shape>
                  <v:shape id="AutoShape 45" o:spid="_x0000_s1036" type="#_x0000_t79" style="position:absolute;left:8541;top:12654;width:1800;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" adj=",5619,3960,8210">
                    <v:textbox>
                      <w:txbxContent>
                        <w:p w:rsidR="005435E7" w:rsidRDefault="005435E7" w:rsidP="00B611C7">
                          <w:pPr>
                            <w:shd w:val="clear" w:color="auto" w:fill="FFFFFF"/>
                            <w:tabs>
                              <w:tab w:val="left" w:pos="540"/>
                            </w:tabs>
                            <w:adjustRightInd w:val="0"/>
                            <w:jc w:val="center"/>
                            <w:rPr>
                              <w:sz w:val="28"/>
                              <w:szCs w:val="28"/>
                              <w:lang w:val="uk-UA"/>
                            </w:rPr>
                          </w:pPr>
                          <w:r>
                            <w:rPr>
                              <w:sz w:val="28"/>
                              <w:szCs w:val="28"/>
                              <w:lang w:val="uk-UA"/>
                            </w:rPr>
                            <w:t xml:space="preserve">Імідж </w:t>
                          </w:r>
                          <w:proofErr w:type="spellStart"/>
                          <w:r>
                            <w:rPr>
                              <w:sz w:val="28"/>
                              <w:szCs w:val="28"/>
                              <w:lang w:val="uk-UA"/>
                            </w:rPr>
                            <w:t>підприєм-ства</w:t>
                          </w:r>
                          <w:proofErr w:type="spellEnd"/>
                        </w:p>
                        <w:p w:rsidR="005435E7" w:rsidRDefault="005435E7" w:rsidP="00B611C7">
                          <w:pPr>
                            <w:rPr>
                              <w:sz w:val="24"/>
                              <w:szCs w:val="24"/>
                              <w:lang w:val="uk-UA"/>
                            </w:rPr>
                          </w:pPr>
                        </w:p>
                      </w:txbxContent>
                    </v:textbox>
                  </v:shape>
                </v:group>
                <v:group id="Group 46" o:spid="_x0000_s1037" style="position:absolute;left:1341;top:5994;width:9000;height:3780" coordorigin="1341,6354" coordsize="9000,3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">
                  <v:rect id="Rectangle 47" o:spid="_x0000_s1038" style="position:absolute;left:1341;top:9555;width:9000;height: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">
                    <v:textbox>
                      <w:txbxContent>
                        <w:p w:rsidR="005435E7" w:rsidRDefault="005435E7" w:rsidP="00B611C7">
                          <w:pPr>
                            <w:jc w:val="center"/>
                            <w:rPr>
                              <w:sz w:val="28"/>
                              <w:szCs w:val="28"/>
                              <w:lang w:val="uk-UA"/>
                            </w:rPr>
                          </w:pPr>
                          <w:r>
                            <w:rPr>
                              <w:sz w:val="28"/>
                              <w:szCs w:val="28"/>
                              <w:lang w:val="uk-UA"/>
                            </w:rPr>
                            <w:t>Чинники зовнішнього середовища</w:t>
                          </w:r>
                        </w:p>
                        <w:p w:rsidR="005435E7" w:rsidRDefault="005435E7" w:rsidP="00B611C7">
                          <w:pPr>
                            <w:jc w:val="center"/>
                            <w:rPr>
                              <w:sz w:val="28"/>
                              <w:szCs w:val="28"/>
                              <w:lang w:val="ru-RU"/>
                            </w:rPr>
                          </w:pP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48" o:spid="_x0000_s1039" type="#_x0000_t80" style="position:absolute;left:1341;top:6354;width:180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">
                    <v:textbox>
                      <w:txbxContent>
                        <w:p w:rsidR="005435E7" w:rsidRDefault="005435E7" w:rsidP="00B611C7">
                          <w:pPr>
                            <w:jc w:val="center"/>
                          </w:pPr>
                          <w:r>
                            <w:rPr>
                              <w:i/>
                              <w:sz w:val="28"/>
                              <w:szCs w:val="28"/>
                              <w:lang w:val="uk-UA"/>
                            </w:rPr>
                            <w:t>Політико-правові</w:t>
                          </w:r>
                          <w:r>
                            <w:rPr>
                              <w:sz w:val="28"/>
                              <w:szCs w:val="28"/>
                              <w:lang w:val="uk-UA"/>
                            </w:rPr>
                            <w:t xml:space="preserve">: політика держави,  </w:t>
                          </w:r>
                          <w:proofErr w:type="spellStart"/>
                          <w:r>
                            <w:rPr>
                              <w:sz w:val="28"/>
                              <w:szCs w:val="28"/>
                              <w:lang w:val="uk-UA"/>
                            </w:rPr>
                            <w:t>законодав-ство</w:t>
                          </w:r>
                          <w:proofErr w:type="spellEnd"/>
                        </w:p>
                      </w:txbxContent>
                    </v:textbox>
                  </v:shape>
                  <v:shape id="AutoShape 49" o:spid="_x0000_s1040" type="#_x0000_t80" style="position:absolute;left:3141;top:6354;width:180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">
                    <v:textbox>
                      <w:txbxContent>
                        <w:p w:rsidR="005435E7" w:rsidRDefault="005435E7" w:rsidP="00B611C7">
                          <w:pPr>
                            <w:shd w:val="clear" w:color="auto" w:fill="FFFFFF"/>
                            <w:tabs>
                              <w:tab w:val="left" w:pos="540"/>
                              <w:tab w:val="left" w:pos="900"/>
                              <w:tab w:val="left" w:pos="1080"/>
                              <w:tab w:val="left" w:pos="1440"/>
                            </w:tabs>
                            <w:adjustRightInd w:val="0"/>
                            <w:jc w:val="center"/>
                            <w:rPr>
                              <w:sz w:val="28"/>
                              <w:szCs w:val="28"/>
                              <w:lang w:val="uk-UA"/>
                            </w:rPr>
                          </w:pPr>
                          <w:r>
                            <w:rPr>
                              <w:i/>
                              <w:sz w:val="28"/>
                              <w:szCs w:val="28"/>
                              <w:lang w:val="uk-UA"/>
                            </w:rPr>
                            <w:t>Економічн</w:t>
                          </w:r>
                          <w:r>
                            <w:rPr>
                              <w:sz w:val="28"/>
                              <w:szCs w:val="28"/>
                              <w:lang w:val="uk-UA"/>
                            </w:rPr>
                            <w:t xml:space="preserve">і: рівень заробітної плати; </w:t>
                          </w:r>
                          <w:proofErr w:type="spellStart"/>
                          <w:r>
                            <w:rPr>
                              <w:sz w:val="28"/>
                              <w:szCs w:val="28"/>
                              <w:lang w:val="uk-UA"/>
                            </w:rPr>
                            <w:t>економіч</w:t>
                          </w:r>
                          <w:proofErr w:type="spellEnd"/>
                          <w:r>
                            <w:rPr>
                              <w:sz w:val="28"/>
                              <w:szCs w:val="28"/>
                              <w:lang w:val="uk-UA"/>
                            </w:rPr>
                            <w:t>-ний стан</w:t>
                          </w:r>
                        </w:p>
                        <w:p w:rsidR="005435E7" w:rsidRDefault="005435E7" w:rsidP="00B611C7">
                          <w:pPr>
                            <w:rPr>
                              <w:sz w:val="24"/>
                              <w:szCs w:val="24"/>
                              <w:lang w:val="uk-UA"/>
                            </w:rPr>
                          </w:pPr>
                        </w:p>
                      </w:txbxContent>
                    </v:textbox>
                  </v:shape>
                  <v:shape id="AutoShape 50" o:spid="_x0000_s1041" type="#_x0000_t80" style="position:absolute;left:4941;top:6354;width:180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">
                    <v:textbox>
                      <w:txbxContent>
                        <w:p w:rsidR="005435E7" w:rsidRDefault="005435E7" w:rsidP="00B611C7">
                          <w:pPr>
                            <w:jc w:val="center"/>
                          </w:pPr>
                          <w:proofErr w:type="spellStart"/>
                          <w:r>
                            <w:rPr>
                              <w:i/>
                              <w:sz w:val="28"/>
                              <w:szCs w:val="28"/>
                              <w:lang w:val="uk-UA"/>
                            </w:rPr>
                            <w:t>Соціо</w:t>
                          </w:r>
                          <w:proofErr w:type="spellEnd"/>
                          <w:r>
                            <w:rPr>
                              <w:i/>
                              <w:sz w:val="28"/>
                              <w:szCs w:val="28"/>
                              <w:lang w:val="uk-UA"/>
                            </w:rPr>
                            <w:t>-культурні</w:t>
                          </w:r>
                          <w:r>
                            <w:rPr>
                              <w:sz w:val="28"/>
                              <w:szCs w:val="28"/>
                              <w:lang w:val="uk-UA"/>
                            </w:rPr>
                            <w:t xml:space="preserve">: переоцінка цінностей </w:t>
                          </w:r>
                          <w:proofErr w:type="spellStart"/>
                          <w:r>
                            <w:rPr>
                              <w:sz w:val="28"/>
                              <w:szCs w:val="28"/>
                              <w:lang w:val="uk-UA"/>
                            </w:rPr>
                            <w:t>працівни</w:t>
                          </w:r>
                          <w:proofErr w:type="spellEnd"/>
                          <w:r>
                            <w:rPr>
                              <w:sz w:val="28"/>
                              <w:szCs w:val="28"/>
                              <w:lang w:val="uk-UA"/>
                            </w:rPr>
                            <w:t>-ками</w:t>
                          </w:r>
                        </w:p>
                      </w:txbxContent>
                    </v:textbox>
                  </v:shape>
                  <v:shape id="AutoShape 51" o:spid="_x0000_s1042" type="#_x0000_t80" style="position:absolute;left:6741;top:6354;width:180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">
                    <v:textbox>
                      <w:txbxContent>
                        <w:p w:rsidR="005435E7" w:rsidRDefault="005435E7" w:rsidP="00B611C7">
                          <w:pPr>
                            <w:jc w:val="center"/>
                          </w:pPr>
                          <w:proofErr w:type="spellStart"/>
                          <w:r>
                            <w:rPr>
                              <w:i/>
                              <w:sz w:val="28"/>
                              <w:szCs w:val="28"/>
                              <w:lang w:val="uk-UA"/>
                            </w:rPr>
                            <w:t>Демогра-фічні</w:t>
                          </w:r>
                          <w:proofErr w:type="spellEnd"/>
                          <w:r>
                            <w:rPr>
                              <w:sz w:val="28"/>
                              <w:szCs w:val="28"/>
                              <w:lang w:val="uk-UA"/>
                            </w:rPr>
                            <w:t>: особливості демографічного розвитку</w:t>
                          </w:r>
                        </w:p>
                      </w:txbxContent>
                    </v:textbox>
                  </v:shape>
                  <v:shape id="AutoShape 52" o:spid="_x0000_s1043" type="#_x0000_t80" style="position:absolute;left:8541;top:6354;width:1800;height: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">
                    <v:textbox>
                      <w:txbxContent>
                        <w:p w:rsidR="005435E7" w:rsidRDefault="005435E7" w:rsidP="00B611C7">
                          <w:pPr>
                            <w:shd w:val="clear" w:color="auto" w:fill="FFFFFF"/>
                            <w:tabs>
                              <w:tab w:val="left" w:pos="540"/>
                              <w:tab w:val="left" w:pos="900"/>
                              <w:tab w:val="left" w:pos="1080"/>
                              <w:tab w:val="left" w:pos="1440"/>
                            </w:tabs>
                            <w:adjustRightInd w:val="0"/>
                            <w:jc w:val="center"/>
                            <w:rPr>
                              <w:sz w:val="28"/>
                              <w:szCs w:val="28"/>
                              <w:lang w:val="uk-UA"/>
                            </w:rPr>
                          </w:pPr>
                          <w:r>
                            <w:rPr>
                              <w:i/>
                              <w:sz w:val="28"/>
                              <w:szCs w:val="28"/>
                              <w:lang w:val="uk-UA"/>
                            </w:rPr>
                            <w:t>Науково-технічні</w:t>
                          </w:r>
                          <w:r>
                            <w:rPr>
                              <w:sz w:val="28"/>
                              <w:szCs w:val="28"/>
                              <w:lang w:val="uk-UA"/>
                            </w:rPr>
                            <w:t>: науково-технічний прогрес</w:t>
                          </w:r>
                        </w:p>
                        <w:p w:rsidR="005435E7" w:rsidRDefault="005435E7" w:rsidP="00B611C7">
                          <w:pPr>
                            <w:jc w:val="center"/>
                            <w:rPr>
                              <w:sz w:val="24"/>
                              <w:szCs w:val="24"/>
                              <w:lang w:val="uk-UA"/>
                            </w:rPr>
                          </w:pPr>
                        </w:p>
                      </w:txbxContent>
                    </v:textbox>
                  </v:shape>
                </v:group>
                <v:shapetype id="_x0000_t202" coordsize="21600,21600" o:spt="202" path="m,l,21600r21600,l21600,xe">
                  <v:stroke joinstyle="miter"/>
                  <v:path gradientshapeok="t" o:connecttype="rect"/>
                </v:shapetype>
                <v:shape id="Text Box 53" o:spid="_x0000_s1044" type="#_x0000_t202" style="position:absolute;left:6741;top:9954;width:30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" filled="f" stroked="f">
                  <v:textbox>
                    <w:txbxContent>
                      <w:p w:rsidR="005435E7" w:rsidRDefault="005435E7" w:rsidP="00B611C7">
                        <w:pPr>
                          <w:rPr>
                            <w:i/>
                            <w:lang w:val="uk-UA"/>
                          </w:rPr>
                        </w:pPr>
                        <w:r>
                          <w:rPr>
                            <w:i/>
                            <w:lang w:val="uk-UA"/>
                          </w:rPr>
                          <w:t>Маркетинг персоналу</w:t>
                        </w:r>
                      </w:p>
                    </w:txbxContent>
                  </v:textbox>
                </v:shape>
                <v:shape id="Text Box 54" o:spid="_x0000_s1045" type="#_x0000_t202" style="position:absolute;left:2781;top:11754;width:30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" filled="f" stroked="f">
                  <v:textbox>
                    <w:txbxContent>
                      <w:p w:rsidR="005435E7" w:rsidRDefault="005435E7" w:rsidP="00B611C7">
                        <w:pPr>
                          <w:rPr>
                            <w:i/>
                            <w:lang w:val="uk-UA"/>
                          </w:rPr>
                        </w:pPr>
                        <w:r>
                          <w:rPr>
                            <w:i/>
                            <w:lang w:val="uk-UA"/>
                          </w:rPr>
                          <w:t>Маркетинг персоналу</w:t>
                        </w:r>
                      </w:p>
                    </w:txbxContent>
                  </v:textbox>
                </v:shape>
              </v:group>
            </w:pict>
          </mc:Fallback>
        </mc:AlternateContent>
      </w: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B611C7" w:rsidRDefault="00B611C7" w:rsidP="00B611C7">
      <w:pPr>
        <w:shd w:val="clear" w:color="auto" w:fill="FFFFFF"/>
        <w:tabs>
          <w:tab w:val="left" w:pos="540"/>
          <w:tab w:val="left" w:pos="900"/>
          <w:tab w:val="left" w:pos="1440"/>
          <w:tab w:val="left" w:pos="1800"/>
        </w:tabs>
        <w:adjustRightInd w:val="0"/>
        <w:spacing w:line="360" w:lineRule="auto"/>
        <w:jc w:val="both"/>
        <w:rPr>
          <w:sz w:val="28"/>
          <w:szCs w:val="28"/>
          <w:lang w:val="uk-UA"/>
        </w:rPr>
      </w:pPr>
    </w:p>
    <w:p w:rsidR="00E23679" w:rsidRPr="00E23679" w:rsidRDefault="00E23679" w:rsidP="00B611C7">
      <w:pPr>
        <w:shd w:val="clear" w:color="auto" w:fill="FFFFFF"/>
        <w:tabs>
          <w:tab w:val="left" w:pos="540"/>
          <w:tab w:val="left" w:pos="900"/>
          <w:tab w:val="left" w:pos="1440"/>
          <w:tab w:val="left" w:pos="1800"/>
        </w:tabs>
        <w:adjustRightInd w:val="0"/>
        <w:spacing w:line="360" w:lineRule="auto"/>
        <w:jc w:val="both"/>
        <w:rPr>
          <w:sz w:val="12"/>
          <w:szCs w:val="28"/>
          <w:lang w:val="uk-UA"/>
        </w:rPr>
      </w:pPr>
    </w:p>
    <w:p w:rsidR="00B611C7" w:rsidRDefault="00B611C7" w:rsidP="00E23679">
      <w:pPr>
        <w:shd w:val="clear" w:color="auto" w:fill="FFFFFF"/>
        <w:tabs>
          <w:tab w:val="left" w:pos="540"/>
          <w:tab w:val="left" w:pos="900"/>
          <w:tab w:val="left" w:pos="1440"/>
          <w:tab w:val="left" w:pos="1800"/>
        </w:tabs>
        <w:adjustRightInd w:val="0"/>
        <w:spacing w:line="360" w:lineRule="auto"/>
        <w:jc w:val="center"/>
        <w:rPr>
          <w:sz w:val="28"/>
          <w:szCs w:val="28"/>
          <w:lang w:val="uk-UA"/>
        </w:rPr>
      </w:pPr>
      <w:r>
        <w:rPr>
          <w:sz w:val="28"/>
          <w:szCs w:val="28"/>
          <w:lang w:val="uk-UA"/>
        </w:rPr>
        <w:t>Рис. 1.1. Чинники, що зумовлюють використання маркетингу персоналу</w:t>
      </w:r>
      <w:r w:rsidR="00E23679">
        <w:rPr>
          <w:sz w:val="28"/>
          <w:szCs w:val="28"/>
          <w:lang w:val="uk-UA"/>
        </w:rPr>
        <w:br/>
      </w:r>
      <w:r>
        <w:rPr>
          <w:sz w:val="28"/>
          <w:szCs w:val="28"/>
          <w:lang w:val="uk-UA"/>
        </w:rPr>
        <w:t>в кадровій політиці підприємства.</w:t>
      </w:r>
    </w:p>
    <w:p w:rsidR="00E23679" w:rsidRPr="00E23679" w:rsidRDefault="00E23679" w:rsidP="00B611C7">
      <w:pPr>
        <w:shd w:val="clear" w:color="auto" w:fill="FFFFFF"/>
        <w:adjustRightInd w:val="0"/>
        <w:spacing w:line="360" w:lineRule="auto"/>
        <w:ind w:firstLine="708"/>
        <w:jc w:val="both"/>
        <w:rPr>
          <w:sz w:val="14"/>
          <w:szCs w:val="28"/>
          <w:lang w:val="uk-UA"/>
        </w:rPr>
      </w:pPr>
    </w:p>
    <w:p w:rsidR="00B611C7" w:rsidRDefault="00B611C7" w:rsidP="00B611C7">
      <w:pPr>
        <w:shd w:val="clear" w:color="auto" w:fill="FFFFFF"/>
        <w:adjustRightInd w:val="0"/>
        <w:spacing w:line="360" w:lineRule="auto"/>
        <w:ind w:firstLine="708"/>
        <w:jc w:val="both"/>
        <w:rPr>
          <w:sz w:val="28"/>
          <w:szCs w:val="28"/>
          <w:lang w:val="uk-UA"/>
        </w:rPr>
      </w:pPr>
      <w:r>
        <w:rPr>
          <w:sz w:val="28"/>
          <w:szCs w:val="28"/>
          <w:lang w:val="uk-UA"/>
        </w:rPr>
        <w:t xml:space="preserve">Розглянемо чинники, що зумовлюють використання маркетингу персоналу на підприємстві, детальніше: </w:t>
      </w:r>
    </w:p>
    <w:p w:rsidR="00B611C7" w:rsidRDefault="00B611C7" w:rsidP="003E05A2">
      <w:pPr>
        <w:shd w:val="clear" w:color="auto" w:fill="FFFFFF"/>
        <w:adjustRightInd w:val="0"/>
        <w:spacing w:line="348" w:lineRule="auto"/>
        <w:ind w:firstLine="708"/>
        <w:jc w:val="both"/>
        <w:rPr>
          <w:sz w:val="28"/>
          <w:szCs w:val="28"/>
          <w:lang w:val="uk-UA"/>
        </w:rPr>
      </w:pPr>
      <w:r w:rsidRPr="00E23679">
        <w:rPr>
          <w:sz w:val="28"/>
          <w:szCs w:val="28"/>
          <w:lang w:val="uk-UA"/>
        </w:rPr>
        <w:t>Внутрішні чинники.</w:t>
      </w:r>
      <w:r>
        <w:rPr>
          <w:sz w:val="28"/>
          <w:szCs w:val="28"/>
          <w:lang w:val="uk-UA"/>
        </w:rPr>
        <w:t xml:space="preserve"> До сформованих в межах підприємства внутрішніх чинників можна віднести стратегічну організаційну ціль, більшою мірою орієнтовану на клієнта, специфіку підприємства, його розмір, національний чи міжнародний формат функціонування, імідж, характер взаємодії між організацією та працівником. українських підприємствах. Ускладнена </w:t>
      </w:r>
      <w:r>
        <w:rPr>
          <w:sz w:val="28"/>
          <w:szCs w:val="28"/>
          <w:lang w:val="uk-UA"/>
        </w:rPr>
        <w:lastRenderedPageBreak/>
        <w:t>конкурентна боротьба серед роботодавців вимагає формування на підприємствах нових робочих місць або модернізації вже існуючих з одночасною зміною вимог до персоналу підприємства, його готовності до дій не лише в рамках своєї професії, але також і до інтелектуальних та психічних перенавантажень. Чим чіткіше сформовано коло обов</w:t>
      </w:r>
      <w:r w:rsidR="00005E2B">
        <w:rPr>
          <w:sz w:val="28"/>
          <w:szCs w:val="28"/>
          <w:lang w:val="uk-UA"/>
        </w:rPr>
        <w:t>’</w:t>
      </w:r>
      <w:r>
        <w:rPr>
          <w:sz w:val="28"/>
          <w:szCs w:val="28"/>
          <w:lang w:val="uk-UA"/>
        </w:rPr>
        <w:t xml:space="preserve">язків, тим вища вірогідність знайти відповідного працівника, а також підвищити кваліфікацію вже зайнятого персоналу для створення потенціалу до виконання нових організаційних задач. Якщо для техніко-технологічної сфери подібного роду документація розроблялась, то для управлінської та консультаційної сфери документація із чітко сформульованими задачами та функціями виявилась новою. Особливість діяльності з формування профілю робочого місця полягає в тому, що вона може </w:t>
      </w:r>
      <w:proofErr w:type="spellStart"/>
      <w:r>
        <w:rPr>
          <w:sz w:val="28"/>
          <w:szCs w:val="28"/>
          <w:lang w:val="uk-UA"/>
        </w:rPr>
        <w:t>здійснюватись</w:t>
      </w:r>
      <w:proofErr w:type="spellEnd"/>
      <w:r>
        <w:rPr>
          <w:sz w:val="28"/>
          <w:szCs w:val="28"/>
          <w:lang w:val="uk-UA"/>
        </w:rPr>
        <w:t xml:space="preserve"> досить часто у зв</w:t>
      </w:r>
      <w:r w:rsidR="00005E2B">
        <w:rPr>
          <w:sz w:val="28"/>
          <w:szCs w:val="28"/>
          <w:lang w:val="uk-UA"/>
        </w:rPr>
        <w:t>’</w:t>
      </w:r>
      <w:r>
        <w:rPr>
          <w:sz w:val="28"/>
          <w:szCs w:val="28"/>
          <w:lang w:val="uk-UA"/>
        </w:rPr>
        <w:t xml:space="preserve">язку із непередбачуваністю ситуації поза межами підприємства. </w:t>
      </w:r>
    </w:p>
    <w:p w:rsidR="00B611C7" w:rsidRDefault="00B611C7" w:rsidP="003E05A2">
      <w:pPr>
        <w:shd w:val="clear" w:color="auto" w:fill="FFFFFF"/>
        <w:adjustRightInd w:val="0"/>
        <w:spacing w:line="348" w:lineRule="auto"/>
        <w:ind w:firstLine="708"/>
        <w:jc w:val="both"/>
        <w:rPr>
          <w:sz w:val="28"/>
          <w:szCs w:val="28"/>
          <w:lang w:val="uk-UA"/>
        </w:rPr>
      </w:pPr>
      <w:r w:rsidRPr="00E23679">
        <w:rPr>
          <w:sz w:val="28"/>
          <w:szCs w:val="28"/>
          <w:lang w:val="uk-UA"/>
        </w:rPr>
        <w:t>Зовнішні чинники.</w:t>
      </w:r>
      <w:r>
        <w:rPr>
          <w:sz w:val="28"/>
          <w:szCs w:val="28"/>
          <w:lang w:val="uk-UA"/>
        </w:rPr>
        <w:t xml:space="preserve"> До числа зовнішніх чинників належать чинники впливу зовнішнього середовища, зокрема: </w:t>
      </w:r>
    </w:p>
    <w:p w:rsidR="00F411DF" w:rsidRDefault="00B611C7" w:rsidP="00A71129">
      <w:pPr>
        <w:numPr>
          <w:ilvl w:val="0"/>
          <w:numId w:val="6"/>
        </w:numPr>
        <w:shd w:val="clear" w:color="auto" w:fill="FFFFFF"/>
        <w:tabs>
          <w:tab w:val="left" w:pos="1134"/>
          <w:tab w:val="num" w:pos="1260"/>
        </w:tabs>
        <w:adjustRightInd w:val="0"/>
        <w:spacing w:line="348" w:lineRule="auto"/>
        <w:ind w:left="0" w:firstLine="720"/>
        <w:jc w:val="both"/>
        <w:rPr>
          <w:sz w:val="28"/>
          <w:szCs w:val="28"/>
          <w:lang w:val="uk-UA"/>
        </w:rPr>
      </w:pPr>
      <w:r w:rsidRPr="00F411DF">
        <w:rPr>
          <w:sz w:val="28"/>
          <w:szCs w:val="28"/>
          <w:lang w:val="uk-UA"/>
        </w:rPr>
        <w:t xml:space="preserve">Політико-правові чинники представлені особливостями державної політики регулювання ринку зайнятості, націленої на гуманізацію праці та розширення прав працівників; активна діяльність </w:t>
      </w:r>
      <w:proofErr w:type="spellStart"/>
      <w:r w:rsidRPr="00F411DF">
        <w:rPr>
          <w:sz w:val="28"/>
          <w:szCs w:val="28"/>
          <w:lang w:val="uk-UA"/>
        </w:rPr>
        <w:t>профсоюзів</w:t>
      </w:r>
      <w:proofErr w:type="spellEnd"/>
      <w:r w:rsidRPr="00F411DF">
        <w:rPr>
          <w:sz w:val="28"/>
          <w:szCs w:val="28"/>
          <w:lang w:val="uk-UA"/>
        </w:rPr>
        <w:t xml:space="preserve"> із захисту прав працівників, регулююче механ</w:t>
      </w:r>
      <w:r w:rsidR="00F411DF">
        <w:rPr>
          <w:sz w:val="28"/>
          <w:szCs w:val="28"/>
          <w:lang w:val="uk-UA"/>
        </w:rPr>
        <w:t>ізми ринку праці законодавство.</w:t>
      </w:r>
    </w:p>
    <w:p w:rsidR="00B611C7" w:rsidRPr="00F411DF" w:rsidRDefault="00B611C7" w:rsidP="00A71129">
      <w:pPr>
        <w:numPr>
          <w:ilvl w:val="0"/>
          <w:numId w:val="6"/>
        </w:numPr>
        <w:shd w:val="clear" w:color="auto" w:fill="FFFFFF"/>
        <w:tabs>
          <w:tab w:val="left" w:pos="1134"/>
          <w:tab w:val="num" w:pos="1260"/>
        </w:tabs>
        <w:adjustRightInd w:val="0"/>
        <w:spacing w:line="348" w:lineRule="auto"/>
        <w:ind w:left="0" w:firstLine="720"/>
        <w:jc w:val="both"/>
        <w:rPr>
          <w:sz w:val="28"/>
          <w:szCs w:val="28"/>
          <w:lang w:val="uk-UA"/>
        </w:rPr>
      </w:pPr>
      <w:r w:rsidRPr="00F411DF">
        <w:rPr>
          <w:sz w:val="28"/>
          <w:szCs w:val="28"/>
          <w:lang w:val="uk-UA"/>
        </w:rPr>
        <w:t xml:space="preserve">Економічні чинники – віддзеркалюють змінюваність ринку праці; економічний розвиток, що супроводжується структурними змінами, зміною платоспроможного попиту та через відповідну зміну обсягів реалізації призводить до зміни попиту на працю та рівня заробітної плати. </w:t>
      </w:r>
    </w:p>
    <w:p w:rsidR="00E23679" w:rsidRDefault="00B611C7" w:rsidP="004F2D48">
      <w:pPr>
        <w:numPr>
          <w:ilvl w:val="0"/>
          <w:numId w:val="6"/>
        </w:numPr>
        <w:shd w:val="clear" w:color="auto" w:fill="FFFFFF"/>
        <w:tabs>
          <w:tab w:val="left" w:pos="1134"/>
          <w:tab w:val="num" w:pos="1260"/>
        </w:tabs>
        <w:adjustRightInd w:val="0"/>
        <w:spacing w:line="348" w:lineRule="auto"/>
        <w:ind w:left="0" w:firstLine="720"/>
        <w:jc w:val="both"/>
        <w:rPr>
          <w:sz w:val="28"/>
          <w:szCs w:val="28"/>
          <w:lang w:val="uk-UA"/>
        </w:rPr>
      </w:pPr>
      <w:r>
        <w:rPr>
          <w:sz w:val="28"/>
          <w:szCs w:val="28"/>
          <w:lang w:val="uk-UA"/>
        </w:rPr>
        <w:t xml:space="preserve">Соціокультурні чинники. Основним соціокультурним чинником зовнішнього середовища підприємства, що спонукає до використання маркетингових технологій в управлінні персоналом, виступає переоцінка цінностей працівників та кандидатів на заміщення вакантних посад – це зміна рейтингу найбільш значимих мотивів при виборі професії та місця роботи в життєвих планах працездатного </w:t>
      </w:r>
      <w:r w:rsidR="00E23679">
        <w:rPr>
          <w:sz w:val="28"/>
          <w:szCs w:val="28"/>
          <w:lang w:val="uk-UA"/>
        </w:rPr>
        <w:t>населення та перш за все молоді</w:t>
      </w:r>
      <w:r>
        <w:rPr>
          <w:sz w:val="28"/>
          <w:szCs w:val="28"/>
          <w:lang w:val="uk-UA"/>
        </w:rPr>
        <w:t>.</w:t>
      </w:r>
    </w:p>
    <w:p w:rsidR="006C5C65" w:rsidRDefault="006C5C65">
      <w:pPr>
        <w:widowControl/>
        <w:autoSpaceDE/>
        <w:autoSpaceDN/>
        <w:spacing w:after="200" w:line="276" w:lineRule="auto"/>
        <w:rPr>
          <w:rFonts w:eastAsiaTheme="majorEastAsia"/>
          <w:b/>
          <w:bCs/>
          <w:sz w:val="28"/>
          <w:szCs w:val="28"/>
          <w:lang w:val="uk-UA"/>
        </w:rPr>
      </w:pPr>
      <w:r>
        <w:rPr>
          <w:sz w:val="28"/>
          <w:szCs w:val="28"/>
          <w:lang w:val="uk-UA"/>
        </w:rPr>
        <w:br w:type="page"/>
      </w:r>
    </w:p>
    <w:p w:rsidR="00890F03" w:rsidRPr="005F1480" w:rsidRDefault="00890F03" w:rsidP="007F1F3D">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5" w:name="_Toc167017153"/>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15"/>
    </w:p>
    <w:p w:rsidR="005F1480" w:rsidRPr="005A7936" w:rsidRDefault="003E05A2" w:rsidP="007F1F3D">
      <w:pPr>
        <w:pStyle w:val="1"/>
        <w:spacing w:line="360" w:lineRule="auto"/>
        <w:ind w:left="0"/>
        <w:rPr>
          <w:sz w:val="28"/>
          <w:lang w:val="uk-UA"/>
        </w:rPr>
      </w:pPr>
      <w:bookmarkStart w:id="16" w:name="_Toc167017154"/>
      <w:r>
        <w:rPr>
          <w:sz w:val="28"/>
          <w:lang w:val="uk-UA"/>
        </w:rPr>
        <w:t xml:space="preserve">АНАЛІЗ ТА </w:t>
      </w:r>
      <w:r w:rsidR="005A7936">
        <w:rPr>
          <w:sz w:val="28"/>
          <w:lang w:val="uk-UA"/>
        </w:rPr>
        <w:t>ОЦІН</w:t>
      </w:r>
      <w:r>
        <w:rPr>
          <w:sz w:val="28"/>
          <w:lang w:val="uk-UA"/>
        </w:rPr>
        <w:t>ЮВАННЯ ОРГАНІЗАЦІЇ МАРКЕТИНГУ ПЕРСОНАЛУ НА</w:t>
      </w:r>
      <w:r w:rsidR="006C5C65">
        <w:rPr>
          <w:sz w:val="28"/>
          <w:lang w:val="uk-UA"/>
        </w:rPr>
        <w:t xml:space="preserve"> ПІДПРИЄМСТВ</w:t>
      </w:r>
      <w:r>
        <w:rPr>
          <w:sz w:val="28"/>
          <w:lang w:val="uk-UA"/>
        </w:rPr>
        <w:t>І</w:t>
      </w:r>
      <w:bookmarkEnd w:id="16"/>
      <w:r w:rsidR="005A7936">
        <w:rPr>
          <w:sz w:val="28"/>
          <w:lang w:val="uk-UA"/>
        </w:rPr>
        <w:t xml:space="preserve"> </w:t>
      </w:r>
    </w:p>
    <w:p w:rsidR="00513FCC" w:rsidRPr="007F1F3D" w:rsidRDefault="00513FCC" w:rsidP="007F1F3D">
      <w:pPr>
        <w:pStyle w:val="a3"/>
        <w:spacing w:line="360" w:lineRule="auto"/>
        <w:ind w:left="0"/>
        <w:jc w:val="both"/>
        <w:rPr>
          <w:sz w:val="20"/>
          <w:szCs w:val="28"/>
        </w:rPr>
      </w:pPr>
    </w:p>
    <w:p w:rsidR="003F18B2" w:rsidRPr="006C5C65" w:rsidRDefault="003F18B2" w:rsidP="007F1F3D">
      <w:pPr>
        <w:pStyle w:val="2"/>
        <w:keepNext w:val="0"/>
        <w:keepLines w:val="0"/>
        <w:spacing w:before="0" w:line="360" w:lineRule="auto"/>
        <w:ind w:firstLine="709"/>
        <w:jc w:val="both"/>
        <w:rPr>
          <w:rFonts w:ascii="Times New Roman" w:hAnsi="Times New Roman" w:cs="Times New Roman"/>
          <w:color w:val="auto"/>
          <w:sz w:val="28"/>
          <w:szCs w:val="28"/>
          <w:lang w:val="uk-UA"/>
        </w:rPr>
      </w:pPr>
      <w:bookmarkStart w:id="17" w:name="1.3_Проблемы_проектной_деятельности_комм"/>
      <w:bookmarkStart w:id="18" w:name="_bookmark4"/>
      <w:bookmarkStart w:id="19" w:name="_Toc115344341"/>
      <w:bookmarkStart w:id="20" w:name="_Toc167017155"/>
      <w:bookmarkEnd w:id="17"/>
      <w:bookmarkEnd w:id="18"/>
      <w:r w:rsidRPr="003F18B2">
        <w:rPr>
          <w:rFonts w:ascii="Times New Roman" w:hAnsi="Times New Roman" w:cs="Times New Roman"/>
          <w:color w:val="auto"/>
          <w:sz w:val="28"/>
          <w:szCs w:val="28"/>
        </w:rPr>
        <w:t>2.</w:t>
      </w:r>
      <w:r w:rsidRPr="003F18B2">
        <w:rPr>
          <w:rFonts w:ascii="Times New Roman" w:hAnsi="Times New Roman" w:cs="Times New Roman"/>
          <w:color w:val="auto"/>
          <w:sz w:val="28"/>
          <w:szCs w:val="28"/>
          <w:lang w:val="uk-UA"/>
        </w:rPr>
        <w:t>1</w:t>
      </w:r>
      <w:r w:rsidRPr="003F18B2">
        <w:rPr>
          <w:rFonts w:ascii="Times New Roman" w:hAnsi="Times New Roman" w:cs="Times New Roman"/>
          <w:color w:val="auto"/>
          <w:sz w:val="28"/>
          <w:szCs w:val="28"/>
        </w:rPr>
        <w:t xml:space="preserve">. </w:t>
      </w:r>
      <w:bookmarkEnd w:id="19"/>
      <w:r w:rsidR="007F1F3D">
        <w:rPr>
          <w:rFonts w:ascii="Times New Roman" w:hAnsi="Times New Roman" w:cs="Times New Roman"/>
          <w:color w:val="auto"/>
          <w:sz w:val="28"/>
          <w:szCs w:val="28"/>
          <w:lang w:val="uk-UA"/>
        </w:rPr>
        <w:t>Маркетинг персоналу як елемент кадрової політики підприємства</w:t>
      </w:r>
      <w:bookmarkEnd w:id="20"/>
    </w:p>
    <w:p w:rsidR="00F5195F" w:rsidRDefault="00F5195F" w:rsidP="007F1F3D">
      <w:pPr>
        <w:shd w:val="clear" w:color="auto" w:fill="FFFFFF"/>
        <w:tabs>
          <w:tab w:val="left" w:pos="1134"/>
        </w:tabs>
        <w:adjustRightInd w:val="0"/>
        <w:spacing w:line="360" w:lineRule="auto"/>
        <w:ind w:firstLine="720"/>
        <w:jc w:val="both"/>
        <w:rPr>
          <w:sz w:val="28"/>
          <w:szCs w:val="28"/>
          <w:lang w:val="uk-UA"/>
        </w:rPr>
      </w:pPr>
    </w:p>
    <w:p w:rsidR="00F5195F" w:rsidRDefault="00F5195F" w:rsidP="00F5195F">
      <w:pPr>
        <w:shd w:val="clear" w:color="auto" w:fill="FFFFFF"/>
        <w:tabs>
          <w:tab w:val="left" w:pos="1134"/>
        </w:tabs>
        <w:adjustRightInd w:val="0"/>
        <w:spacing w:line="348" w:lineRule="auto"/>
        <w:ind w:firstLine="720"/>
        <w:jc w:val="both"/>
        <w:rPr>
          <w:sz w:val="28"/>
          <w:szCs w:val="28"/>
          <w:lang w:val="uk-UA"/>
        </w:rPr>
      </w:pPr>
      <w:r>
        <w:rPr>
          <w:sz w:val="28"/>
          <w:szCs w:val="28"/>
          <w:lang w:val="uk-UA"/>
        </w:rPr>
        <w:t xml:space="preserve">При переході до ринкової економіки, а також по мірі розвитку та трансформацій суспільства серед цінностей молодих працівників відбуваються певні зміни. Відходять на другий план такі цінності в робочій діяльності персоналу як старанність, наполегливість і дисципліна, натомість більшої ваги надається вільному простору для особистого самовираження та самовизначення, участі в обговоренні та прийнятті рішень на підприємствах. Тому працівники більш критично починають ставитись до вибору працедавця та процесу найму. Таким чином, можна говорити про формування нового типу працівника та кандидата на вакансію, що знає свою ціну, критично налаштований щодо роботодавця, не обмежується задоволенням потреб лише матеріального рівня. </w:t>
      </w:r>
    </w:p>
    <w:p w:rsidR="00F5195F" w:rsidRDefault="00F5195F" w:rsidP="00F5195F">
      <w:pPr>
        <w:shd w:val="clear" w:color="auto" w:fill="FFFFFF"/>
        <w:tabs>
          <w:tab w:val="left" w:pos="1134"/>
        </w:tabs>
        <w:adjustRightInd w:val="0"/>
        <w:spacing w:line="348" w:lineRule="auto"/>
        <w:ind w:firstLine="720"/>
        <w:jc w:val="both"/>
        <w:rPr>
          <w:sz w:val="28"/>
          <w:szCs w:val="28"/>
          <w:lang w:val="uk-UA"/>
        </w:rPr>
      </w:pPr>
      <w:r>
        <w:rPr>
          <w:sz w:val="28"/>
          <w:szCs w:val="28"/>
          <w:lang w:val="uk-UA"/>
        </w:rPr>
        <w:t>Ускладнена конкурентна боротьба серед роботодавців та зростаючі вимоги персоналу вимагають формування на підприємствах нових робочих місць або модернізації вже існуючих із одночасною зміною вимог до персоналу підприємства, його готовності до дій не лише в рамках своєї професії, але також і до інтелектуальних та психічних перенавантажень. Аналіз, здійснюваний групою кадрових агенцій в рамках проведення щорічного огляду заробітних плат на ринку праці України, свідчить, що чим чіткіше сформовано коло обов</w:t>
      </w:r>
      <w:r w:rsidR="00005E2B">
        <w:rPr>
          <w:sz w:val="28"/>
          <w:szCs w:val="28"/>
          <w:lang w:val="uk-UA"/>
        </w:rPr>
        <w:t>’</w:t>
      </w:r>
      <w:r>
        <w:rPr>
          <w:sz w:val="28"/>
          <w:szCs w:val="28"/>
          <w:lang w:val="uk-UA"/>
        </w:rPr>
        <w:t>язків, тим вища вірогідність знайти пригідного працівника, а також підвищити кваліфікацію вже зайнятого персоналу для забезпечення потенціалу до виконання нових організаційних задач. Особливість діяльності з формування кола обов</w:t>
      </w:r>
      <w:r w:rsidR="00005E2B">
        <w:rPr>
          <w:sz w:val="28"/>
          <w:szCs w:val="28"/>
          <w:lang w:val="uk-UA"/>
        </w:rPr>
        <w:t>’</w:t>
      </w:r>
      <w:r>
        <w:rPr>
          <w:sz w:val="28"/>
          <w:szCs w:val="28"/>
          <w:lang w:val="uk-UA"/>
        </w:rPr>
        <w:t xml:space="preserve">язків та посадових інструкцій полягає в тому, що вона може </w:t>
      </w:r>
      <w:proofErr w:type="spellStart"/>
      <w:r>
        <w:rPr>
          <w:sz w:val="28"/>
          <w:szCs w:val="28"/>
          <w:lang w:val="uk-UA"/>
        </w:rPr>
        <w:t>здійснюватись</w:t>
      </w:r>
      <w:proofErr w:type="spellEnd"/>
      <w:r>
        <w:rPr>
          <w:sz w:val="28"/>
          <w:szCs w:val="28"/>
          <w:lang w:val="uk-UA"/>
        </w:rPr>
        <w:t xml:space="preserve"> досить часто у зв</w:t>
      </w:r>
      <w:r w:rsidR="00005E2B">
        <w:rPr>
          <w:sz w:val="28"/>
          <w:szCs w:val="28"/>
          <w:lang w:val="uk-UA"/>
        </w:rPr>
        <w:t>’</w:t>
      </w:r>
      <w:r>
        <w:rPr>
          <w:sz w:val="28"/>
          <w:szCs w:val="28"/>
          <w:lang w:val="uk-UA"/>
        </w:rPr>
        <w:t>язку із непередбачуваністю ситуації поза межами підприємства.</w:t>
      </w:r>
    </w:p>
    <w:p w:rsidR="00F5195F" w:rsidRDefault="00F5195F" w:rsidP="004F2D48">
      <w:pPr>
        <w:numPr>
          <w:ilvl w:val="0"/>
          <w:numId w:val="6"/>
        </w:numPr>
        <w:shd w:val="clear" w:color="auto" w:fill="FFFFFF"/>
        <w:tabs>
          <w:tab w:val="left" w:pos="1080"/>
          <w:tab w:val="num" w:pos="1260"/>
        </w:tabs>
        <w:adjustRightInd w:val="0"/>
        <w:spacing w:line="348" w:lineRule="auto"/>
        <w:ind w:left="0" w:firstLine="720"/>
        <w:jc w:val="both"/>
        <w:rPr>
          <w:sz w:val="28"/>
          <w:szCs w:val="28"/>
          <w:lang w:val="uk-UA"/>
        </w:rPr>
      </w:pPr>
      <w:r>
        <w:rPr>
          <w:sz w:val="28"/>
          <w:szCs w:val="28"/>
          <w:lang w:val="uk-UA"/>
        </w:rPr>
        <w:t xml:space="preserve">Демографічні фактори відіграють значну роль у виникненні потреби використання маркетингових підходів у роботі з персоналом. Попит на працю є </w:t>
      </w:r>
      <w:r>
        <w:rPr>
          <w:sz w:val="28"/>
          <w:szCs w:val="28"/>
          <w:lang w:val="uk-UA"/>
        </w:rPr>
        <w:lastRenderedPageBreak/>
        <w:t xml:space="preserve">залежним від зміни чисельності населення, що також впливає на вибір стратегії забезпечення підприємства персоналом. Чисельність населення залежить від двох кількісних чинників – природного та просторового (механічного) руху. Ситуація із природнім та механічним рухом населення призводить до додаткових труднощів на ринку праці та жорсткої конкуренції за придбання кращої робочої сили. Конкурентні переваги матимуть ті роботодавці, котрі своєчасно розвивають інноваційні стратегії забезпечення своїх підприємств персоналом та втілюють привабливі для працівників форми турботи. Тому підприємствам треба уважно відстежувати подібні тенденції та вчасно й влучно на них реагувати. </w:t>
      </w:r>
    </w:p>
    <w:p w:rsidR="00F5195F" w:rsidRDefault="00F5195F" w:rsidP="004F2D48">
      <w:pPr>
        <w:numPr>
          <w:ilvl w:val="0"/>
          <w:numId w:val="6"/>
        </w:numPr>
        <w:shd w:val="clear" w:color="auto" w:fill="FFFFFF"/>
        <w:tabs>
          <w:tab w:val="left" w:pos="1134"/>
          <w:tab w:val="num" w:pos="1260"/>
        </w:tabs>
        <w:adjustRightInd w:val="0"/>
        <w:spacing w:line="360" w:lineRule="auto"/>
        <w:ind w:left="0" w:firstLine="720"/>
        <w:jc w:val="both"/>
        <w:rPr>
          <w:sz w:val="28"/>
          <w:szCs w:val="28"/>
          <w:lang w:val="uk-UA"/>
        </w:rPr>
      </w:pPr>
      <w:r>
        <w:rPr>
          <w:sz w:val="28"/>
          <w:szCs w:val="28"/>
          <w:lang w:val="uk-UA"/>
        </w:rPr>
        <w:t xml:space="preserve">Науково-технічні чинники охоплюють результати впливу науково-технічного прогресу, автоматизації виробництв на кадрову політику підприємств, на необхідність скорочення або найму персоналу, проведення додаткового навчання, а також застосування новітніх розробок в управлінні персоналом. </w:t>
      </w:r>
    </w:p>
    <w:p w:rsidR="00F5195F" w:rsidRDefault="00F5195F" w:rsidP="00F5195F">
      <w:pPr>
        <w:spacing w:line="360" w:lineRule="auto"/>
        <w:ind w:firstLine="708"/>
        <w:jc w:val="both"/>
        <w:rPr>
          <w:sz w:val="28"/>
          <w:szCs w:val="28"/>
          <w:lang w:val="uk-UA"/>
        </w:rPr>
      </w:pPr>
      <w:r>
        <w:rPr>
          <w:sz w:val="28"/>
          <w:szCs w:val="28"/>
          <w:lang w:val="uk-UA"/>
        </w:rPr>
        <w:t>З огляду на викладені вище чинники підприємства змушені реагувати на швидко змінюване середовище шляхом застосування маркетингу персоналу при розробці та впровадження кадрової політики підприємства. Напрями маркетингу персоналу взаємопов</w:t>
      </w:r>
      <w:r w:rsidR="00005E2B">
        <w:rPr>
          <w:sz w:val="28"/>
          <w:szCs w:val="28"/>
          <w:lang w:val="uk-UA"/>
        </w:rPr>
        <w:t>’</w:t>
      </w:r>
      <w:r>
        <w:rPr>
          <w:sz w:val="28"/>
          <w:szCs w:val="28"/>
          <w:lang w:val="uk-UA"/>
        </w:rPr>
        <w:t>язані із основними принципами кадрової політики підприємств. Основними напрямами маркетингу персоналу виступають маркетингові дослідження, сегментація ринку праці, позиціонування, визначення рівня заробітної плати, стимулювання працевлаштування персоналу, формування іміджу підприємства як роботодавця.</w:t>
      </w:r>
    </w:p>
    <w:p w:rsidR="00F5195F" w:rsidRPr="009D44B1" w:rsidRDefault="00F5195F" w:rsidP="004F2D48">
      <w:pPr>
        <w:widowControl/>
        <w:numPr>
          <w:ilvl w:val="0"/>
          <w:numId w:val="7"/>
        </w:numPr>
        <w:tabs>
          <w:tab w:val="left" w:pos="1134"/>
        </w:tabs>
        <w:autoSpaceDE/>
        <w:autoSpaceDN/>
        <w:spacing w:line="360" w:lineRule="auto"/>
        <w:ind w:left="0" w:firstLine="709"/>
        <w:jc w:val="both"/>
        <w:rPr>
          <w:sz w:val="28"/>
          <w:szCs w:val="24"/>
          <w:lang w:val="uk-UA"/>
        </w:rPr>
      </w:pPr>
      <w:r>
        <w:rPr>
          <w:sz w:val="28"/>
          <w:lang w:val="uk-UA"/>
        </w:rPr>
        <w:t>Маркетингові дослідження. Основою для формування окремих задач маркетингу можуть виступати об</w:t>
      </w:r>
      <w:r w:rsidR="00005E2B">
        <w:rPr>
          <w:sz w:val="28"/>
          <w:lang w:val="uk-UA"/>
        </w:rPr>
        <w:t>’</w:t>
      </w:r>
      <w:r>
        <w:rPr>
          <w:sz w:val="28"/>
          <w:lang w:val="uk-UA"/>
        </w:rPr>
        <w:t>єкти маркетингових досліджень, до числа яких належать навколишнє середовище: стан та кон</w:t>
      </w:r>
      <w:r w:rsidR="00005E2B">
        <w:rPr>
          <w:sz w:val="28"/>
          <w:lang w:val="uk-UA"/>
        </w:rPr>
        <w:t>’</w:t>
      </w:r>
      <w:r>
        <w:rPr>
          <w:sz w:val="28"/>
          <w:lang w:val="uk-UA"/>
        </w:rPr>
        <w:t>юнктура ринку праці; конкурентоспроможність персоналу; можливості організацій як роботодавців, їх конкурентоспроможність на ринку праці; імідж організації як роботодавця. Вивчення навколишнього середовища передбачає виявлення стану зовнішніх та внутрішніх факторів середовища, на які організація як суб</w:t>
      </w:r>
      <w:r w:rsidR="00005E2B">
        <w:rPr>
          <w:sz w:val="28"/>
          <w:lang w:val="uk-UA"/>
        </w:rPr>
        <w:t>’</w:t>
      </w:r>
      <w:r>
        <w:rPr>
          <w:sz w:val="28"/>
          <w:lang w:val="uk-UA"/>
        </w:rPr>
        <w:t xml:space="preserve">єкт управління може істотно впливати, або повинна звернути увагу, як на зовнішню діяльність та </w:t>
      </w:r>
      <w:r>
        <w:rPr>
          <w:sz w:val="28"/>
          <w:lang w:val="uk-UA"/>
        </w:rPr>
        <w:lastRenderedPageBreak/>
        <w:t>враховувати при формуванні заходів маркетингу персоналу. Аналіз ринку праці являє собою дослідження співвідношення попиту та пропозиції на ринку праці та трудового потенціалу як товару на ринку праці. Вивчення конкурентоспроможності включає розробку та вимір вимог, що висуваються до посади та потенціальних й існуючих співробітників.</w:t>
      </w:r>
    </w:p>
    <w:p w:rsidR="00F5195F" w:rsidRDefault="00F5195F" w:rsidP="00F5195F">
      <w:pPr>
        <w:widowControl/>
        <w:tabs>
          <w:tab w:val="left" w:pos="1134"/>
        </w:tabs>
        <w:autoSpaceDE/>
        <w:autoSpaceDN/>
        <w:spacing w:line="360" w:lineRule="auto"/>
        <w:ind w:left="709"/>
        <w:jc w:val="both"/>
        <w:rPr>
          <w:sz w:val="28"/>
          <w:szCs w:val="24"/>
          <w:lang w:val="uk-UA"/>
        </w:rPr>
      </w:pPr>
    </w:p>
    <w:tbl>
      <w:tblPr>
        <w:tblW w:w="9285" w:type="dxa"/>
        <w:jc w:val="center"/>
        <w:tblLayout w:type="fixed"/>
        <w:tblLook w:val="04A0" w:firstRow="1" w:lastRow="0" w:firstColumn="1" w:lastColumn="0" w:noHBand="0" w:noVBand="1"/>
      </w:tblPr>
      <w:tblGrid>
        <w:gridCol w:w="3311"/>
        <w:gridCol w:w="2195"/>
        <w:gridCol w:w="3779"/>
      </w:tblGrid>
      <w:tr w:rsidR="00F5195F" w:rsidTr="00D3061A">
        <w:trPr>
          <w:trHeight w:val="961"/>
          <w:jc w:val="center"/>
        </w:trPr>
        <w:tc>
          <w:tcPr>
            <w:tcW w:w="3312"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b/>
                <w:bCs/>
                <w:sz w:val="24"/>
                <w:szCs w:val="24"/>
                <w:lang w:val="uk-UA" w:eastAsia="ru-RU"/>
              </w:rPr>
            </w:pPr>
            <w:r w:rsidRPr="007B5722">
              <w:rPr>
                <w:b/>
                <w:bCs/>
                <w:sz w:val="24"/>
                <w:szCs w:val="24"/>
                <w:lang w:val="uk-UA"/>
              </w:rPr>
              <w:t>Об</w:t>
            </w:r>
            <w:r w:rsidR="00005E2B" w:rsidRPr="007B5722">
              <w:rPr>
                <w:b/>
                <w:bCs/>
                <w:sz w:val="24"/>
                <w:szCs w:val="24"/>
                <w:lang w:val="uk-UA"/>
              </w:rPr>
              <w:t>’</w:t>
            </w:r>
            <w:r w:rsidRPr="007B5722">
              <w:rPr>
                <w:b/>
                <w:bCs/>
                <w:sz w:val="24"/>
                <w:szCs w:val="24"/>
                <w:lang w:val="uk-UA"/>
              </w:rPr>
              <w:t>єкти маркетингових досліджень</w:t>
            </w:r>
          </w:p>
        </w:tc>
        <w:tc>
          <w:tcPr>
            <w:tcW w:w="2196" w:type="dxa"/>
            <w:vMerge w:val="restart"/>
            <w:tcBorders>
              <w:top w:val="single" w:sz="6" w:space="0" w:color="auto"/>
              <w:left w:val="single" w:sz="6" w:space="0" w:color="auto"/>
              <w:bottom w:val="single" w:sz="6" w:space="0" w:color="auto"/>
              <w:right w:val="single" w:sz="6" w:space="0" w:color="auto"/>
            </w:tcBorders>
            <w:vAlign w:val="center"/>
            <w:hideMark/>
          </w:tcPr>
          <w:p w:rsidR="00F5195F" w:rsidRPr="007B5722" w:rsidRDefault="00F5195F" w:rsidP="00D3061A">
            <w:pPr>
              <w:adjustRightInd w:val="0"/>
              <w:spacing w:before="100" w:after="100"/>
              <w:jc w:val="center"/>
              <w:rPr>
                <w:b/>
                <w:bCs/>
                <w:sz w:val="24"/>
                <w:szCs w:val="24"/>
                <w:lang w:val="uk-UA" w:eastAsia="ru-RU"/>
              </w:rPr>
            </w:pPr>
            <w:r w:rsidRPr="007B5722">
              <w:rPr>
                <w:b/>
                <w:bCs/>
                <w:sz w:val="24"/>
                <w:szCs w:val="24"/>
                <w:lang w:val="uk-UA"/>
              </w:rPr>
              <w:t>Інформаційна база для реалізації принципів управління персоналом на підприємстві</w:t>
            </w:r>
          </w:p>
        </w:tc>
        <w:tc>
          <w:tcPr>
            <w:tcW w:w="3780"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b/>
                <w:bCs/>
                <w:sz w:val="24"/>
                <w:szCs w:val="24"/>
                <w:lang w:val="uk-UA" w:eastAsia="ru-RU"/>
              </w:rPr>
            </w:pPr>
            <w:r w:rsidRPr="007B5722">
              <w:rPr>
                <w:b/>
                <w:bCs/>
                <w:sz w:val="24"/>
                <w:szCs w:val="24"/>
                <w:lang w:val="uk-UA"/>
              </w:rPr>
              <w:t>Виконання завдань управління персоналом на підприємстві</w:t>
            </w:r>
          </w:p>
        </w:tc>
      </w:tr>
      <w:tr w:rsidR="00F5195F" w:rsidTr="00D3061A">
        <w:trPr>
          <w:jc w:val="center"/>
        </w:trPr>
        <w:tc>
          <w:tcPr>
            <w:tcW w:w="3312"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Аналіз ринку праці</w:t>
            </w:r>
          </w:p>
        </w:tc>
        <w:tc>
          <w:tcPr>
            <w:tcW w:w="2196" w:type="dxa"/>
            <w:vMerge/>
            <w:tcBorders>
              <w:top w:val="single" w:sz="6" w:space="0" w:color="auto"/>
              <w:left w:val="single" w:sz="6" w:space="0" w:color="auto"/>
              <w:bottom w:val="single" w:sz="6" w:space="0" w:color="auto"/>
              <w:right w:val="single" w:sz="6" w:space="0" w:color="auto"/>
            </w:tcBorders>
            <w:vAlign w:val="center"/>
            <w:hideMark/>
          </w:tcPr>
          <w:p w:rsidR="00F5195F" w:rsidRPr="007B5722" w:rsidRDefault="00F5195F" w:rsidP="00D3061A">
            <w:pPr>
              <w:rPr>
                <w:b/>
                <w:bCs/>
                <w:sz w:val="24"/>
                <w:szCs w:val="24"/>
                <w:lang w:val="uk-UA" w:eastAsia="ru-RU"/>
              </w:rPr>
            </w:pPr>
          </w:p>
        </w:tc>
        <w:tc>
          <w:tcPr>
            <w:tcW w:w="3780"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Визначення потреби у персоналі</w:t>
            </w:r>
          </w:p>
        </w:tc>
      </w:tr>
      <w:tr w:rsidR="00F5195F" w:rsidTr="00D3061A">
        <w:trPr>
          <w:jc w:val="center"/>
        </w:trPr>
        <w:tc>
          <w:tcPr>
            <w:tcW w:w="3312"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proofErr w:type="spellStart"/>
            <w:r w:rsidRPr="007B5722">
              <w:rPr>
                <w:sz w:val="24"/>
                <w:szCs w:val="24"/>
                <w:lang w:val="uk-UA"/>
              </w:rPr>
              <w:t>Конкурентоспромож-ність</w:t>
            </w:r>
            <w:proofErr w:type="spellEnd"/>
            <w:r w:rsidRPr="007B5722">
              <w:rPr>
                <w:sz w:val="24"/>
                <w:szCs w:val="24"/>
                <w:lang w:val="uk-UA"/>
              </w:rPr>
              <w:t xml:space="preserve"> персоналу</w:t>
            </w:r>
          </w:p>
        </w:tc>
        <w:tc>
          <w:tcPr>
            <w:tcW w:w="2196" w:type="dxa"/>
            <w:vMerge/>
            <w:tcBorders>
              <w:top w:val="single" w:sz="6" w:space="0" w:color="auto"/>
              <w:left w:val="single" w:sz="6" w:space="0" w:color="auto"/>
              <w:bottom w:val="single" w:sz="6" w:space="0" w:color="auto"/>
              <w:right w:val="single" w:sz="6" w:space="0" w:color="auto"/>
            </w:tcBorders>
            <w:vAlign w:val="center"/>
            <w:hideMark/>
          </w:tcPr>
          <w:p w:rsidR="00F5195F" w:rsidRPr="007B5722" w:rsidRDefault="00F5195F" w:rsidP="00D3061A">
            <w:pPr>
              <w:rPr>
                <w:b/>
                <w:bCs/>
                <w:sz w:val="24"/>
                <w:szCs w:val="24"/>
                <w:lang w:val="uk-UA" w:eastAsia="ru-RU"/>
              </w:rPr>
            </w:pPr>
          </w:p>
        </w:tc>
        <w:tc>
          <w:tcPr>
            <w:tcW w:w="3780"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Відбір та розвиток персоналу</w:t>
            </w:r>
          </w:p>
        </w:tc>
      </w:tr>
      <w:tr w:rsidR="00F5195F" w:rsidTr="00D3061A">
        <w:trPr>
          <w:jc w:val="center"/>
        </w:trPr>
        <w:tc>
          <w:tcPr>
            <w:tcW w:w="3312"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Можливості організації в ефективній зайнятості</w:t>
            </w:r>
          </w:p>
        </w:tc>
        <w:tc>
          <w:tcPr>
            <w:tcW w:w="2196" w:type="dxa"/>
            <w:vMerge/>
            <w:tcBorders>
              <w:top w:val="single" w:sz="6" w:space="0" w:color="auto"/>
              <w:left w:val="single" w:sz="6" w:space="0" w:color="auto"/>
              <w:bottom w:val="single" w:sz="6" w:space="0" w:color="auto"/>
              <w:right w:val="single" w:sz="6" w:space="0" w:color="auto"/>
            </w:tcBorders>
            <w:vAlign w:val="center"/>
            <w:hideMark/>
          </w:tcPr>
          <w:p w:rsidR="00F5195F" w:rsidRPr="007B5722" w:rsidRDefault="00F5195F" w:rsidP="00D3061A">
            <w:pPr>
              <w:rPr>
                <w:b/>
                <w:bCs/>
                <w:sz w:val="24"/>
                <w:szCs w:val="24"/>
                <w:lang w:val="uk-UA" w:eastAsia="ru-RU"/>
              </w:rPr>
            </w:pPr>
          </w:p>
        </w:tc>
        <w:tc>
          <w:tcPr>
            <w:tcW w:w="3780"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Створення умов праці, управління мотивацією</w:t>
            </w:r>
          </w:p>
        </w:tc>
      </w:tr>
      <w:tr w:rsidR="00F5195F" w:rsidTr="00D3061A">
        <w:trPr>
          <w:jc w:val="center"/>
        </w:trPr>
        <w:tc>
          <w:tcPr>
            <w:tcW w:w="3312"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Імідж організації як роботодавця</w:t>
            </w:r>
          </w:p>
        </w:tc>
        <w:tc>
          <w:tcPr>
            <w:tcW w:w="2196" w:type="dxa"/>
            <w:vMerge/>
            <w:tcBorders>
              <w:top w:val="single" w:sz="6" w:space="0" w:color="auto"/>
              <w:left w:val="single" w:sz="6" w:space="0" w:color="auto"/>
              <w:bottom w:val="single" w:sz="6" w:space="0" w:color="auto"/>
              <w:right w:val="single" w:sz="6" w:space="0" w:color="auto"/>
            </w:tcBorders>
            <w:vAlign w:val="center"/>
            <w:hideMark/>
          </w:tcPr>
          <w:p w:rsidR="00F5195F" w:rsidRPr="007B5722" w:rsidRDefault="00F5195F" w:rsidP="00D3061A">
            <w:pPr>
              <w:rPr>
                <w:b/>
                <w:bCs/>
                <w:sz w:val="24"/>
                <w:szCs w:val="24"/>
                <w:lang w:val="uk-UA" w:eastAsia="ru-RU"/>
              </w:rPr>
            </w:pPr>
          </w:p>
        </w:tc>
        <w:tc>
          <w:tcPr>
            <w:tcW w:w="3780" w:type="dxa"/>
            <w:tcBorders>
              <w:top w:val="single" w:sz="6" w:space="0" w:color="auto"/>
              <w:left w:val="single" w:sz="6" w:space="0" w:color="auto"/>
              <w:bottom w:val="single" w:sz="6" w:space="0" w:color="auto"/>
              <w:right w:val="single" w:sz="6" w:space="0" w:color="auto"/>
            </w:tcBorders>
            <w:hideMark/>
          </w:tcPr>
          <w:p w:rsidR="00F5195F" w:rsidRPr="007B5722" w:rsidRDefault="00F5195F" w:rsidP="00D3061A">
            <w:pPr>
              <w:adjustRightInd w:val="0"/>
              <w:spacing w:before="100" w:after="100"/>
              <w:jc w:val="center"/>
              <w:rPr>
                <w:sz w:val="24"/>
                <w:szCs w:val="24"/>
                <w:lang w:val="uk-UA" w:eastAsia="ru-RU"/>
              </w:rPr>
            </w:pPr>
            <w:r w:rsidRPr="007B5722">
              <w:rPr>
                <w:sz w:val="24"/>
                <w:szCs w:val="24"/>
                <w:lang w:val="uk-UA"/>
              </w:rPr>
              <w:t>Створення умов праці, розвиток персоналу та управління мотивацією</w:t>
            </w:r>
          </w:p>
        </w:tc>
      </w:tr>
    </w:tbl>
    <w:p w:rsidR="00F5195F" w:rsidRDefault="00F5195F" w:rsidP="00F5195F">
      <w:pPr>
        <w:adjustRightInd w:val="0"/>
        <w:spacing w:line="360" w:lineRule="auto"/>
        <w:ind w:firstLine="708"/>
        <w:rPr>
          <w:iCs/>
          <w:sz w:val="28"/>
          <w:szCs w:val="28"/>
          <w:lang w:val="uk-UA"/>
        </w:rPr>
      </w:pPr>
    </w:p>
    <w:p w:rsidR="00F5195F" w:rsidRDefault="00F5195F" w:rsidP="00F5195F">
      <w:pPr>
        <w:adjustRightInd w:val="0"/>
        <w:spacing w:line="360" w:lineRule="auto"/>
        <w:jc w:val="center"/>
        <w:rPr>
          <w:i/>
          <w:iCs/>
          <w:sz w:val="28"/>
          <w:szCs w:val="28"/>
          <w:lang w:val="uk-UA" w:eastAsia="ru-RU"/>
        </w:rPr>
      </w:pPr>
      <w:r>
        <w:rPr>
          <w:iCs/>
          <w:sz w:val="28"/>
          <w:szCs w:val="28"/>
          <w:lang w:val="uk-UA"/>
        </w:rPr>
        <w:t xml:space="preserve">Рис. </w:t>
      </w:r>
      <w:r w:rsidR="003E05A2">
        <w:rPr>
          <w:iCs/>
          <w:sz w:val="28"/>
          <w:szCs w:val="28"/>
          <w:lang w:val="uk-UA"/>
        </w:rPr>
        <w:t>2</w:t>
      </w:r>
      <w:r>
        <w:rPr>
          <w:iCs/>
          <w:sz w:val="28"/>
          <w:szCs w:val="28"/>
          <w:lang w:val="uk-UA"/>
        </w:rPr>
        <w:t>.</w:t>
      </w:r>
      <w:r w:rsidR="003E05A2">
        <w:rPr>
          <w:iCs/>
          <w:sz w:val="28"/>
          <w:szCs w:val="28"/>
          <w:lang w:val="uk-UA"/>
        </w:rPr>
        <w:t>1</w:t>
      </w:r>
      <w:r>
        <w:rPr>
          <w:iCs/>
          <w:sz w:val="28"/>
          <w:szCs w:val="28"/>
          <w:lang w:val="uk-UA"/>
        </w:rPr>
        <w:t>. Місце маркетингових досліджень в управлінні персоналом</w:t>
      </w:r>
      <w:r>
        <w:rPr>
          <w:iCs/>
          <w:sz w:val="28"/>
          <w:szCs w:val="28"/>
          <w:lang w:val="uk-UA"/>
        </w:rPr>
        <w:br/>
        <w:t>в організації</w:t>
      </w:r>
      <w:r>
        <w:rPr>
          <w:i/>
          <w:iCs/>
          <w:sz w:val="28"/>
          <w:szCs w:val="28"/>
          <w:lang w:val="uk-UA"/>
        </w:rPr>
        <w:t>.</w:t>
      </w:r>
    </w:p>
    <w:p w:rsidR="00F5195F" w:rsidRDefault="00F5195F" w:rsidP="00F5195F">
      <w:pPr>
        <w:adjustRightInd w:val="0"/>
        <w:spacing w:line="360" w:lineRule="auto"/>
        <w:ind w:firstLine="708"/>
        <w:jc w:val="both"/>
        <w:rPr>
          <w:sz w:val="28"/>
          <w:szCs w:val="28"/>
          <w:lang w:val="uk-UA"/>
        </w:rPr>
      </w:pPr>
      <w:r>
        <w:rPr>
          <w:sz w:val="28"/>
          <w:szCs w:val="28"/>
          <w:lang w:val="uk-UA"/>
        </w:rPr>
        <w:t>Дослідження можливостей організації в ефективній зайнятості охоплює вивчення вимог потенційних працівників до свого роботодавця, а також приведення можливостей задоволення цих вимог у відповідність з планами компанії. Вивчення іміджу компанії як роботодавця передбачає виявлення рівня її привабливості та її позицій як на зовнішньому, так і внутрішньому ринках праці. Виходячи зі змісту окремих задач напряму «маркетингові дослідження» можна дійти висновку, що вони формують інформаційну базу для заходів з реалізації практично всіх цільових задач та принципів кадрової політики. Взаємозв</w:t>
      </w:r>
      <w:r w:rsidR="00005E2B">
        <w:rPr>
          <w:sz w:val="28"/>
          <w:szCs w:val="28"/>
          <w:lang w:val="uk-UA"/>
        </w:rPr>
        <w:t>’</w:t>
      </w:r>
      <w:r>
        <w:rPr>
          <w:sz w:val="28"/>
          <w:szCs w:val="28"/>
          <w:lang w:val="uk-UA"/>
        </w:rPr>
        <w:t xml:space="preserve">язок маркетингових досліджень та кадрової політики продемонстровано на рис. </w:t>
      </w:r>
      <w:r w:rsidR="003E05A2">
        <w:rPr>
          <w:sz w:val="28"/>
          <w:szCs w:val="28"/>
          <w:lang w:val="uk-UA"/>
        </w:rPr>
        <w:t>2.</w:t>
      </w:r>
      <w:r>
        <w:rPr>
          <w:sz w:val="28"/>
          <w:szCs w:val="28"/>
          <w:lang w:val="uk-UA"/>
        </w:rPr>
        <w:t>1.</w:t>
      </w:r>
    </w:p>
    <w:p w:rsidR="00F5195F" w:rsidRDefault="00F5195F" w:rsidP="00F5195F">
      <w:pPr>
        <w:widowControl/>
        <w:autoSpaceDE/>
        <w:autoSpaceDN/>
        <w:spacing w:line="360" w:lineRule="auto"/>
        <w:ind w:firstLine="709"/>
        <w:jc w:val="both"/>
        <w:rPr>
          <w:sz w:val="28"/>
          <w:szCs w:val="24"/>
          <w:lang w:val="uk-UA"/>
        </w:rPr>
      </w:pPr>
      <w:r>
        <w:rPr>
          <w:sz w:val="28"/>
          <w:lang w:val="uk-UA"/>
        </w:rPr>
        <w:t>Сегментація ринку праці, позиціонування роботодавця. Для визначення власних та очікуваних від іншого суб</w:t>
      </w:r>
      <w:r w:rsidR="00005E2B">
        <w:rPr>
          <w:sz w:val="28"/>
          <w:lang w:val="uk-UA"/>
        </w:rPr>
        <w:t>’</w:t>
      </w:r>
      <w:r>
        <w:rPr>
          <w:sz w:val="28"/>
          <w:lang w:val="uk-UA"/>
        </w:rPr>
        <w:t xml:space="preserve">єкта маркетингу персоналу вимог, а також для проведення практичних заходів із забезпечення потреби організації в </w:t>
      </w:r>
      <w:r>
        <w:rPr>
          <w:sz w:val="28"/>
          <w:lang w:val="uk-UA"/>
        </w:rPr>
        <w:lastRenderedPageBreak/>
        <w:t xml:space="preserve">персоналі необхідна суттєва підготовча робота у вигляді сегментації ринку праці та позиціонування підприємств-роботодавців. Відповідно до кваліфікації працівників, рівня пропонованої заробітної платні, соціального захисту, очікуваних роботодавцем результатів та інших факторів необхідно проводити сегментацію ринку праці, визначати цільовий сегмент потенційних працівників та позиціонувати компанію-роботодавця на визначених сегментах. Саме вдалий вибір сегмента, а також відповідне позиціонування компанії є одним із основних факторів, що забезпечують продуктивність та оптимальне використання робочої сили на підприємстві. </w:t>
      </w:r>
    </w:p>
    <w:p w:rsidR="00F5195F" w:rsidRDefault="00F5195F" w:rsidP="00F5195F">
      <w:pPr>
        <w:widowControl/>
        <w:tabs>
          <w:tab w:val="left" w:pos="1134"/>
        </w:tabs>
        <w:autoSpaceDE/>
        <w:autoSpaceDN/>
        <w:spacing w:line="360" w:lineRule="auto"/>
        <w:ind w:firstLine="709"/>
        <w:jc w:val="both"/>
        <w:rPr>
          <w:sz w:val="28"/>
          <w:lang w:val="uk-UA"/>
        </w:rPr>
      </w:pPr>
      <w:r>
        <w:rPr>
          <w:sz w:val="28"/>
          <w:lang w:val="uk-UA"/>
        </w:rPr>
        <w:t xml:space="preserve">Визначення рівня заробітної плати (ціни). Питання ціноутворення є одним із ключових питань маркетингу. Варто зауважити, що ціна робочої сили та трудового потенціалу складається із заробітної платні, а також із заходів на утримання робочої сили, операційних витрат, матеріально-технічного забезпечення, створення та підтримки робочих місць, навчання та розвитку персоналу, соціального захисту, матеріальних засобів мотивації персоналу. Тому завданням маркетингу персоналу є проведення дослідження ринку праці, в тому числі з метою визначення рівня заробітних плат на цільових сегментах ринку праці, а також рівня конкурентоспроможності роботодавця за пропонованого рівня заробітної платні. Ціна трудового потенціалу підприємства перш за все визначається кваліфікацією персоналу та результатами діяльності персоналу підприємства. </w:t>
      </w:r>
    </w:p>
    <w:p w:rsidR="00F5195F" w:rsidRDefault="00F5195F" w:rsidP="00F5195F">
      <w:pPr>
        <w:widowControl/>
        <w:autoSpaceDE/>
        <w:autoSpaceDN/>
        <w:spacing w:line="360" w:lineRule="auto"/>
        <w:ind w:left="12" w:firstLine="697"/>
        <w:jc w:val="both"/>
        <w:rPr>
          <w:sz w:val="28"/>
          <w:lang w:val="uk-UA"/>
        </w:rPr>
      </w:pPr>
      <w:r>
        <w:rPr>
          <w:sz w:val="28"/>
          <w:lang w:val="uk-UA"/>
        </w:rPr>
        <w:t xml:space="preserve">Стимулювання працевлаштування персоналу. Умовним аналогом стимулювання збуту є стимулювання працевлаштування в маркетингу персоналу. Цей напрям включає такі окремі задачі як: структуризація робочих місць; розширення виробництва; створення спеціальних робочих місць для потребуючих соціальної підтримки; вибір джерел та шляхів задоволення потреб в персоналі (тут відіграє роль позиція роботодавця на ринку праці); участь роботодавця у освітніх програмах; використання роботодавцем різноманітних форм зайнятості. Наведені задачі стимулювання збуту дозволяють реалізувати принцип кадрової політики із забезпечення стабільності на ринку праці, оскільки </w:t>
      </w:r>
      <w:r>
        <w:rPr>
          <w:sz w:val="28"/>
          <w:lang w:val="uk-UA"/>
        </w:rPr>
        <w:lastRenderedPageBreak/>
        <w:t xml:space="preserve">рішення цих задач забезпечує контакти із зовнішнім середовищем. Більш того, вони націлені на підвищення ефективності підбору персоналу, тим самим вирішуючи відповідні задачі кадрової політики шляхом дотримання її принципів. </w:t>
      </w:r>
    </w:p>
    <w:p w:rsidR="00F5195F" w:rsidRDefault="00F5195F" w:rsidP="00F5195F">
      <w:pPr>
        <w:widowControl/>
        <w:autoSpaceDE/>
        <w:autoSpaceDN/>
        <w:spacing w:line="360" w:lineRule="auto"/>
        <w:ind w:left="12" w:firstLine="697"/>
        <w:jc w:val="both"/>
        <w:rPr>
          <w:sz w:val="28"/>
          <w:lang w:val="uk-UA"/>
        </w:rPr>
      </w:pPr>
      <w:r>
        <w:rPr>
          <w:sz w:val="28"/>
          <w:szCs w:val="28"/>
          <w:lang w:val="uk-UA"/>
        </w:rPr>
        <w:t>Формування іміджу організації як роботодавця здійснюється через взаємодію із суб</w:t>
      </w:r>
      <w:r w:rsidR="00005E2B">
        <w:rPr>
          <w:sz w:val="28"/>
          <w:szCs w:val="28"/>
          <w:lang w:val="uk-UA"/>
        </w:rPr>
        <w:t>’</w:t>
      </w:r>
      <w:r>
        <w:rPr>
          <w:sz w:val="28"/>
          <w:szCs w:val="28"/>
          <w:lang w:val="uk-UA"/>
        </w:rPr>
        <w:t>єктами зовнішнього ринку праці та внутрішньо організаційні зв</w:t>
      </w:r>
      <w:r w:rsidR="00005E2B">
        <w:rPr>
          <w:sz w:val="28"/>
          <w:szCs w:val="28"/>
          <w:lang w:val="uk-UA"/>
        </w:rPr>
        <w:t>’</w:t>
      </w:r>
      <w:r>
        <w:rPr>
          <w:sz w:val="28"/>
          <w:szCs w:val="28"/>
          <w:lang w:val="uk-UA"/>
        </w:rPr>
        <w:t>язки з виробничих та невиробничих питань працюють на забезпечення низки задач та принципів управління персоналом, наприклад, стабільність на ринку праці, ефективний відбір персоналу. Формування іміджу працедавця здійснюється під впливом багатьох типів інформації. Тут відіграє роль взаємодія іміджу працедавця та інших іміджів компанії. Кожна із контактних груп підприємства формує імідж компанії. Претендент розглядає свій досвід спілкування з компанією як найбільш надійне джерело інформації. Якщо в</w:t>
      </w:r>
      <w:r>
        <w:rPr>
          <w:i/>
          <w:iCs/>
          <w:sz w:val="28"/>
          <w:szCs w:val="28"/>
          <w:lang w:val="uk-UA"/>
        </w:rPr>
        <w:t xml:space="preserve"> </w:t>
      </w:r>
      <w:r>
        <w:rPr>
          <w:sz w:val="28"/>
          <w:szCs w:val="28"/>
          <w:lang w:val="uk-UA"/>
        </w:rPr>
        <w:t xml:space="preserve">очах потенційного співробітника імідж продукту сприймається більш позитивно, ніж імідж персоналу, то підприємства часто намагаються за допомогою спеціальної комунікативної стратегії перенести позитивні аспекти іміджу продукту на імідж персоналу: у такому випадку говорять про передачу іміджу. Крім іміджу продукту на імідж персоналу впливає також і імідж галузі, до якої належить компанія. Часто для дрібних компаній імідж галузі домінує над </w:t>
      </w:r>
      <w:proofErr w:type="spellStart"/>
      <w:r>
        <w:rPr>
          <w:sz w:val="28"/>
          <w:szCs w:val="28"/>
          <w:lang w:val="uk-UA"/>
        </w:rPr>
        <w:t>іміджем</w:t>
      </w:r>
      <w:proofErr w:type="spellEnd"/>
      <w:r>
        <w:rPr>
          <w:sz w:val="28"/>
          <w:szCs w:val="28"/>
          <w:lang w:val="uk-UA"/>
        </w:rPr>
        <w:t xml:space="preserve"> персоналу. Одне з важливих завдань маркетингу персоналу полягає в тому, щоб розділити імідж власного персоналу компанії від іміджу галузі в цілому.</w:t>
      </w:r>
    </w:p>
    <w:p w:rsidR="00F5195F" w:rsidRDefault="00F5195F" w:rsidP="00F5195F">
      <w:pPr>
        <w:spacing w:line="360" w:lineRule="auto"/>
        <w:ind w:firstLine="708"/>
        <w:jc w:val="both"/>
        <w:rPr>
          <w:sz w:val="28"/>
          <w:szCs w:val="28"/>
          <w:lang w:val="uk-UA"/>
        </w:rPr>
      </w:pPr>
      <w:r>
        <w:rPr>
          <w:sz w:val="28"/>
          <w:szCs w:val="28"/>
          <w:lang w:val="uk-UA"/>
        </w:rPr>
        <w:t xml:space="preserve">Маркетингові інструменти реалізації кадрової політики підприємства </w:t>
      </w:r>
      <w:proofErr w:type="spellStart"/>
      <w:r>
        <w:rPr>
          <w:sz w:val="28"/>
          <w:szCs w:val="28"/>
          <w:lang w:val="uk-UA"/>
        </w:rPr>
        <w:t>проілюстовано</w:t>
      </w:r>
      <w:proofErr w:type="spellEnd"/>
      <w:r>
        <w:rPr>
          <w:sz w:val="28"/>
          <w:szCs w:val="28"/>
          <w:lang w:val="uk-UA"/>
        </w:rPr>
        <w:t xml:space="preserve"> на рис. </w:t>
      </w:r>
      <w:r w:rsidR="003E05A2">
        <w:rPr>
          <w:sz w:val="28"/>
          <w:szCs w:val="28"/>
          <w:lang w:val="uk-UA"/>
        </w:rPr>
        <w:t>2</w:t>
      </w:r>
      <w:r>
        <w:rPr>
          <w:sz w:val="28"/>
          <w:szCs w:val="28"/>
          <w:lang w:val="uk-UA"/>
        </w:rPr>
        <w:t>.</w:t>
      </w:r>
      <w:r w:rsidR="003E05A2">
        <w:rPr>
          <w:sz w:val="28"/>
          <w:szCs w:val="28"/>
          <w:lang w:val="uk-UA"/>
        </w:rPr>
        <w:t>2</w:t>
      </w:r>
      <w:r>
        <w:rPr>
          <w:sz w:val="28"/>
          <w:szCs w:val="28"/>
          <w:lang w:val="uk-UA"/>
        </w:rPr>
        <w:t>.</w:t>
      </w:r>
    </w:p>
    <w:p w:rsidR="00F5195F" w:rsidRDefault="007B5722" w:rsidP="007B5722">
      <w:pPr>
        <w:spacing w:line="360" w:lineRule="auto"/>
        <w:ind w:firstLine="709"/>
        <w:jc w:val="both"/>
        <w:rPr>
          <w:sz w:val="28"/>
          <w:szCs w:val="28"/>
          <w:lang w:val="uk-UA"/>
        </w:rPr>
      </w:pPr>
      <w:r>
        <w:rPr>
          <w:sz w:val="28"/>
          <w:szCs w:val="28"/>
          <w:lang w:val="uk-UA"/>
        </w:rPr>
        <w:t xml:space="preserve">Як видно з рис. 2.2, маркетингові дослідження ринку праці, аналіз </w:t>
      </w:r>
      <w:proofErr w:type="spellStart"/>
      <w:r>
        <w:rPr>
          <w:sz w:val="28"/>
          <w:szCs w:val="28"/>
          <w:lang w:val="uk-UA"/>
        </w:rPr>
        <w:t>макро</w:t>
      </w:r>
      <w:proofErr w:type="spellEnd"/>
      <w:r>
        <w:rPr>
          <w:sz w:val="28"/>
          <w:szCs w:val="28"/>
          <w:lang w:val="uk-UA"/>
        </w:rPr>
        <w:t xml:space="preserve">- та </w:t>
      </w:r>
      <w:proofErr w:type="spellStart"/>
      <w:r>
        <w:rPr>
          <w:sz w:val="28"/>
          <w:szCs w:val="28"/>
          <w:lang w:val="uk-UA"/>
        </w:rPr>
        <w:t>мікромаркетингового</w:t>
      </w:r>
      <w:proofErr w:type="spellEnd"/>
      <w:r>
        <w:rPr>
          <w:sz w:val="28"/>
          <w:szCs w:val="28"/>
          <w:lang w:val="uk-UA"/>
        </w:rPr>
        <w:t xml:space="preserve"> середовища забезпечує виконання принципу кадрової політики – стабільність на зовнішньому ринку праці. Формування іміджу підприємства, вивчення сильних та слабких сторін підприємства як роботодавця дає змогу дотримуватись ще одного принципу кадрової політики – врахування цілей персоналу та допомогу в їх реалізації.</w:t>
      </w:r>
    </w:p>
    <w:p w:rsidR="00F5195F" w:rsidRDefault="00F5195F" w:rsidP="00F5195F">
      <w:pPr>
        <w:spacing w:line="360" w:lineRule="auto"/>
        <w:ind w:firstLine="708"/>
        <w:jc w:val="both"/>
        <w:rPr>
          <w:sz w:val="28"/>
          <w:szCs w:val="28"/>
          <w:lang w:val="uk-UA"/>
        </w:rPr>
      </w:pPr>
      <w:r>
        <w:rPr>
          <w:noProof/>
          <w:sz w:val="24"/>
          <w:lang w:val="uk-UA" w:eastAsia="uk-UA"/>
        </w:rPr>
        <mc:AlternateContent>
          <mc:Choice Requires="wpg">
            <w:drawing>
              <wp:anchor distT="0" distB="0" distL="114300" distR="114300" simplePos="0" relativeHeight="251777024" behindDoc="0" locked="0" layoutInCell="1" allowOverlap="1" wp14:anchorId="0536FF8F" wp14:editId="29F6CA7F">
                <wp:simplePos x="0" y="0"/>
                <wp:positionH relativeFrom="column">
                  <wp:posOffset>-114300</wp:posOffset>
                </wp:positionH>
                <wp:positionV relativeFrom="paragraph">
                  <wp:posOffset>-29210</wp:posOffset>
                </wp:positionV>
                <wp:extent cx="6400800" cy="7429500"/>
                <wp:effectExtent l="0" t="0" r="19050" b="19050"/>
                <wp:wrapNone/>
                <wp:docPr id="545" name="Групувати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0800" cy="7429500"/>
                          <a:chOff x="1695" y="1155"/>
                          <a:chExt cx="9660" cy="14625"/>
                        </a:xfrm>
                      </wpg:grpSpPr>
                      <wps:wsp>
                        <wps:cNvPr id="546" name="Text Box 3"/>
                        <wps:cNvSpPr txBox="1">
                          <a:spLocks noChangeArrowheads="1"/>
                        </wps:cNvSpPr>
                        <wps:spPr bwMode="auto">
                          <a:xfrm>
                            <a:off x="1785" y="1155"/>
                            <a:ext cx="3795" cy="51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rPr>
                                  <w:sz w:val="24"/>
                                  <w:lang w:val="uk-UA"/>
                                </w:rPr>
                              </w:pPr>
                              <w:r>
                                <w:rPr>
                                  <w:sz w:val="24"/>
                                  <w:lang w:val="uk-UA"/>
                                </w:rPr>
                                <w:t>Принципи кадрової політики</w:t>
                              </w:r>
                            </w:p>
                          </w:txbxContent>
                        </wps:txbx>
                        <wps:bodyPr rot="0" vert="horz" wrap="square" lIns="91440" tIns="45720" rIns="91440" bIns="45720" anchor="t" anchorCtr="0" upright="1">
                          <a:noAutofit/>
                        </wps:bodyPr>
                      </wps:wsp>
                      <wps:wsp>
                        <wps:cNvPr id="547" name="Text Box 4"/>
                        <wps:cNvSpPr txBox="1">
                          <a:spLocks noChangeArrowheads="1"/>
                        </wps:cNvSpPr>
                        <wps:spPr bwMode="auto">
                          <a:xfrm>
                            <a:off x="1695" y="2460"/>
                            <a:ext cx="3795" cy="165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spacing w:before="200"/>
                                <w:jc w:val="center"/>
                                <w:rPr>
                                  <w:sz w:val="24"/>
                                </w:rPr>
                              </w:pPr>
                              <w:r w:rsidRPr="00AC2804">
                                <w:rPr>
                                  <w:sz w:val="24"/>
                                  <w:lang w:val="uk-UA"/>
                                </w:rPr>
                                <w:t>Забезпечення стабільності підприємства на ринку праці</w:t>
                              </w:r>
                            </w:p>
                          </w:txbxContent>
                        </wps:txbx>
                        <wps:bodyPr rot="0" vert="horz" wrap="square" lIns="91440" tIns="45720" rIns="91440" bIns="45720" anchor="t" anchorCtr="0" upright="1">
                          <a:noAutofit/>
                        </wps:bodyPr>
                      </wps:wsp>
                      <wps:wsp>
                        <wps:cNvPr id="548" name="Text Box 5"/>
                        <wps:cNvSpPr txBox="1">
                          <a:spLocks noChangeArrowheads="1"/>
                        </wps:cNvSpPr>
                        <wps:spPr bwMode="auto">
                          <a:xfrm>
                            <a:off x="1785" y="9420"/>
                            <a:ext cx="3705" cy="156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rPr>
                              </w:pPr>
                              <w:r w:rsidRPr="00AC2804">
                                <w:rPr>
                                  <w:sz w:val="24"/>
                                  <w:lang w:val="uk-UA"/>
                                </w:rPr>
                                <w:t>Відповідність індивідуальних якостей персоналу вимогам посади або робочого місця</w:t>
                              </w:r>
                            </w:p>
                          </w:txbxContent>
                        </wps:txbx>
                        <wps:bodyPr rot="0" vert="horz" wrap="square" lIns="91440" tIns="45720" rIns="91440" bIns="45720" anchor="t" anchorCtr="0" upright="1">
                          <a:noAutofit/>
                        </wps:bodyPr>
                      </wps:wsp>
                      <wps:wsp>
                        <wps:cNvPr id="549" name="Text Box 6"/>
                        <wps:cNvSpPr txBox="1">
                          <a:spLocks noChangeArrowheads="1"/>
                        </wps:cNvSpPr>
                        <wps:spPr bwMode="auto">
                          <a:xfrm>
                            <a:off x="1785" y="4725"/>
                            <a:ext cx="3705" cy="169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spacing w:before="200"/>
                                <w:jc w:val="center"/>
                                <w:rPr>
                                  <w:sz w:val="24"/>
                                  <w:lang w:val="uk-UA"/>
                                </w:rPr>
                              </w:pPr>
                              <w:r w:rsidRPr="00AC2804">
                                <w:rPr>
                                  <w:sz w:val="24"/>
                                  <w:lang w:val="uk-UA"/>
                                </w:rPr>
                                <w:t>Врахування цілей персоналу та допомога в їх реалізації</w:t>
                              </w:r>
                            </w:p>
                          </w:txbxContent>
                        </wps:txbx>
                        <wps:bodyPr rot="0" vert="horz" wrap="square" lIns="91440" tIns="45720" rIns="91440" bIns="45720" anchor="t" anchorCtr="0" upright="1">
                          <a:noAutofit/>
                        </wps:bodyPr>
                      </wps:wsp>
                      <wps:wsp>
                        <wps:cNvPr id="550" name="Text Box 7"/>
                        <wps:cNvSpPr txBox="1">
                          <a:spLocks noChangeArrowheads="1"/>
                        </wps:cNvSpPr>
                        <wps:spPr bwMode="auto">
                          <a:xfrm>
                            <a:off x="1785" y="11550"/>
                            <a:ext cx="3795" cy="196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rPr>
                              </w:pPr>
                              <w:r w:rsidRPr="00AC2804">
                                <w:rPr>
                                  <w:sz w:val="24"/>
                                  <w:lang w:val="uk-UA"/>
                                </w:rPr>
                                <w:t>Інтеграція персоналу відповідно до організаційної структури та можливостей трудового потенціалу</w:t>
                              </w:r>
                            </w:p>
                          </w:txbxContent>
                        </wps:txbx>
                        <wps:bodyPr rot="0" vert="horz" wrap="square" lIns="91440" tIns="45720" rIns="91440" bIns="45720" anchor="t" anchorCtr="0" upright="1">
                          <a:noAutofit/>
                        </wps:bodyPr>
                      </wps:wsp>
                      <wps:wsp>
                        <wps:cNvPr id="551" name="Text Box 8"/>
                        <wps:cNvSpPr txBox="1">
                          <a:spLocks noChangeArrowheads="1"/>
                        </wps:cNvSpPr>
                        <wps:spPr bwMode="auto">
                          <a:xfrm>
                            <a:off x="7095" y="1155"/>
                            <a:ext cx="4170" cy="51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rPr>
                                  <w:sz w:val="24"/>
                                  <w:lang w:val="uk-UA"/>
                                </w:rPr>
                              </w:pPr>
                              <w:r w:rsidRPr="00AC2804">
                                <w:rPr>
                                  <w:sz w:val="24"/>
                                  <w:lang w:val="uk-UA"/>
                                </w:rPr>
                                <w:t>Напрями маркетингу персоналу</w:t>
                              </w:r>
                            </w:p>
                          </w:txbxContent>
                        </wps:txbx>
                        <wps:bodyPr rot="0" vert="horz" wrap="square" lIns="91440" tIns="45720" rIns="91440" bIns="45720" anchor="t" anchorCtr="0" upright="1">
                          <a:noAutofit/>
                        </wps:bodyPr>
                      </wps:wsp>
                      <wps:wsp>
                        <wps:cNvPr id="552" name="Text Box 9"/>
                        <wps:cNvSpPr txBox="1">
                          <a:spLocks noChangeArrowheads="1"/>
                        </wps:cNvSpPr>
                        <wps:spPr bwMode="auto">
                          <a:xfrm>
                            <a:off x="6885" y="2460"/>
                            <a:ext cx="4470" cy="165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 xml:space="preserve">Маркетингові дослідження ринку праці, </w:t>
                              </w:r>
                              <w:proofErr w:type="spellStart"/>
                              <w:r w:rsidRPr="00AC2804">
                                <w:rPr>
                                  <w:sz w:val="24"/>
                                  <w:lang w:val="uk-UA"/>
                                </w:rPr>
                                <w:t>макро-мікромаркетингового</w:t>
                              </w:r>
                              <w:proofErr w:type="spellEnd"/>
                              <w:r w:rsidRPr="00AC2804">
                                <w:rPr>
                                  <w:sz w:val="24"/>
                                  <w:lang w:val="uk-UA"/>
                                </w:rPr>
                                <w:t xml:space="preserve"> середовища, </w:t>
                              </w:r>
                            </w:p>
                            <w:p w:rsidR="005435E7" w:rsidRPr="00AC2804" w:rsidRDefault="005435E7" w:rsidP="00F5195F">
                              <w:pPr>
                                <w:jc w:val="center"/>
                                <w:rPr>
                                  <w:sz w:val="24"/>
                                  <w:lang w:val="uk-UA"/>
                                </w:rPr>
                              </w:pPr>
                              <w:r w:rsidRPr="00AC2804">
                                <w:rPr>
                                  <w:sz w:val="24"/>
                                  <w:lang w:val="uk-UA"/>
                                </w:rPr>
                                <w:t>Стимулювання працевлаштування</w:t>
                              </w:r>
                            </w:p>
                          </w:txbxContent>
                        </wps:txbx>
                        <wps:bodyPr rot="0" vert="horz" wrap="square" lIns="91440" tIns="45720" rIns="91440" bIns="45720" anchor="t" anchorCtr="0" upright="1">
                          <a:noAutofit/>
                        </wps:bodyPr>
                      </wps:wsp>
                      <wps:wsp>
                        <wps:cNvPr id="553" name="Text Box 10"/>
                        <wps:cNvSpPr txBox="1">
                          <a:spLocks noChangeArrowheads="1"/>
                        </wps:cNvSpPr>
                        <wps:spPr bwMode="auto">
                          <a:xfrm>
                            <a:off x="6885" y="9420"/>
                            <a:ext cx="4260" cy="1560"/>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Визначення портрету ідеального працівника, підбір персоналу на засадах маркетингу</w:t>
                              </w:r>
                            </w:p>
                          </w:txbxContent>
                        </wps:txbx>
                        <wps:bodyPr rot="0" vert="horz" wrap="square" lIns="91440" tIns="45720" rIns="91440" bIns="45720" anchor="t" anchorCtr="0" upright="1">
                          <a:noAutofit/>
                        </wps:bodyPr>
                      </wps:wsp>
                      <wps:wsp>
                        <wps:cNvPr id="554" name="Text Box 11"/>
                        <wps:cNvSpPr txBox="1">
                          <a:spLocks noChangeArrowheads="1"/>
                        </wps:cNvSpPr>
                        <wps:spPr bwMode="auto">
                          <a:xfrm>
                            <a:off x="6885" y="4530"/>
                            <a:ext cx="4260" cy="199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Створення та підтримка іміджу підприємства</w:t>
                              </w:r>
                            </w:p>
                            <w:p w:rsidR="005435E7" w:rsidRPr="00AC2804" w:rsidRDefault="005435E7" w:rsidP="00F5195F">
                              <w:pPr>
                                <w:jc w:val="center"/>
                                <w:rPr>
                                  <w:sz w:val="24"/>
                                  <w:lang w:val="uk-UA"/>
                                </w:rPr>
                              </w:pPr>
                              <w:r w:rsidRPr="00AC2804">
                                <w:rPr>
                                  <w:sz w:val="24"/>
                                  <w:lang w:val="uk-UA"/>
                                </w:rPr>
                                <w:t>Вивчення сильних та слабких сторін підприємства-роботодавця</w:t>
                              </w:r>
                            </w:p>
                          </w:txbxContent>
                        </wps:txbx>
                        <wps:bodyPr rot="0" vert="horz" wrap="square" lIns="91440" tIns="45720" rIns="91440" bIns="45720" anchor="t" anchorCtr="0" upright="1">
                          <a:noAutofit/>
                        </wps:bodyPr>
                      </wps:wsp>
                      <wps:wsp>
                        <wps:cNvPr id="555" name="Text Box 12"/>
                        <wps:cNvSpPr txBox="1">
                          <a:spLocks noChangeArrowheads="1"/>
                        </wps:cNvSpPr>
                        <wps:spPr bwMode="auto">
                          <a:xfrm>
                            <a:off x="6885" y="6975"/>
                            <a:ext cx="4260" cy="193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Визначення потреби в персоналі, вивчення внутрішнього трудового потенціалу, проведення сегментації ринку праці, стимулювання зайнятості</w:t>
                              </w:r>
                            </w:p>
                          </w:txbxContent>
                        </wps:txbx>
                        <wps:bodyPr rot="0" vert="horz" wrap="square" lIns="91440" tIns="45720" rIns="91440" bIns="45720" anchor="t" anchorCtr="0" upright="1">
                          <a:noAutofit/>
                        </wps:bodyPr>
                      </wps:wsp>
                      <wps:wsp>
                        <wps:cNvPr id="556" name="Text Box 13"/>
                        <wps:cNvSpPr txBox="1">
                          <a:spLocks noChangeArrowheads="1"/>
                        </wps:cNvSpPr>
                        <wps:spPr bwMode="auto">
                          <a:xfrm>
                            <a:off x="1785" y="7140"/>
                            <a:ext cx="3705" cy="169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rPr>
                              </w:pPr>
                              <w:r w:rsidRPr="00AC2804">
                                <w:rPr>
                                  <w:sz w:val="24"/>
                                  <w:lang w:val="uk-UA"/>
                                </w:rPr>
                                <w:t>Відповідність якості та кількості персоналу стану та напрямам розвитку підприємства</w:t>
                              </w:r>
                            </w:p>
                          </w:txbxContent>
                        </wps:txbx>
                        <wps:bodyPr rot="0" vert="horz" wrap="square" lIns="91440" tIns="45720" rIns="91440" bIns="45720" anchor="t" anchorCtr="0" upright="1">
                          <a:noAutofit/>
                        </wps:bodyPr>
                      </wps:wsp>
                      <wps:wsp>
                        <wps:cNvPr id="557" name="Text Box 14"/>
                        <wps:cNvSpPr txBox="1">
                          <a:spLocks noChangeArrowheads="1"/>
                        </wps:cNvSpPr>
                        <wps:spPr bwMode="auto">
                          <a:xfrm>
                            <a:off x="1785" y="13965"/>
                            <a:ext cx="3795" cy="163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rPr>
                              </w:pPr>
                              <w:r w:rsidRPr="00AC2804">
                                <w:rPr>
                                  <w:sz w:val="24"/>
                                  <w:lang w:val="uk-UA"/>
                                </w:rPr>
                                <w:t>Врахування багатофакторності умов праці та варіативності їх впливу на персонал</w:t>
                              </w:r>
                            </w:p>
                          </w:txbxContent>
                        </wps:txbx>
                        <wps:bodyPr rot="0" vert="horz" wrap="square" lIns="91440" tIns="45720" rIns="91440" bIns="45720" anchor="t" anchorCtr="0" upright="1">
                          <a:noAutofit/>
                        </wps:bodyPr>
                      </wps:wsp>
                      <wps:wsp>
                        <wps:cNvPr id="558" name="Text Box 15"/>
                        <wps:cNvSpPr txBox="1">
                          <a:spLocks noChangeArrowheads="1"/>
                        </wps:cNvSpPr>
                        <wps:spPr bwMode="auto">
                          <a:xfrm>
                            <a:off x="6975" y="11520"/>
                            <a:ext cx="4380" cy="199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 xml:space="preserve">Підбір персоналу, </w:t>
                              </w:r>
                            </w:p>
                            <w:p w:rsidR="005435E7" w:rsidRPr="00AC2804" w:rsidRDefault="005435E7" w:rsidP="00F5195F">
                              <w:pPr>
                                <w:jc w:val="center"/>
                                <w:rPr>
                                  <w:sz w:val="24"/>
                                  <w:lang w:val="uk-UA"/>
                                </w:rPr>
                              </w:pPr>
                              <w:r w:rsidRPr="00AC2804">
                                <w:rPr>
                                  <w:sz w:val="24"/>
                                  <w:lang w:val="uk-UA"/>
                                </w:rPr>
                                <w:t>підготовка кадрів, здійснення професійної орієнтації, навчання працівників, позиціонування  підприємства</w:t>
                              </w:r>
                            </w:p>
                          </w:txbxContent>
                        </wps:txbx>
                        <wps:bodyPr rot="0" vert="horz" wrap="square" lIns="91440" tIns="45720" rIns="91440" bIns="45720" anchor="t" anchorCtr="0" upright="1">
                          <a:noAutofit/>
                        </wps:bodyPr>
                      </wps:wsp>
                      <wps:wsp>
                        <wps:cNvPr id="559" name="Text Box 16"/>
                        <wps:cNvSpPr txBox="1">
                          <a:spLocks noChangeArrowheads="1"/>
                        </wps:cNvSpPr>
                        <wps:spPr bwMode="auto">
                          <a:xfrm>
                            <a:off x="6975" y="13965"/>
                            <a:ext cx="4170" cy="1815"/>
                          </a:xfrm>
                          <a:prstGeom prst="rect">
                            <a:avLst/>
                          </a:prstGeom>
                          <a:solidFill>
                            <a:srgbClr val="FFFFFF"/>
                          </a:solidFill>
                          <a:ln w="9525">
                            <a:solidFill>
                              <a:srgbClr val="000000"/>
                            </a:solidFill>
                            <a:miter lim="800000"/>
                            <a:headEnd/>
                            <a:tailEnd/>
                          </a:ln>
                        </wps:spPr>
                        <wps:txbx>
                          <w:txbxContent>
                            <w:p w:rsidR="005435E7" w:rsidRPr="00AC2804" w:rsidRDefault="005435E7" w:rsidP="00F5195F">
                              <w:pPr>
                                <w:jc w:val="center"/>
                                <w:rPr>
                                  <w:sz w:val="24"/>
                                  <w:lang w:val="uk-UA"/>
                                </w:rPr>
                              </w:pPr>
                              <w:r w:rsidRPr="00AC2804">
                                <w:rPr>
                                  <w:sz w:val="24"/>
                                  <w:lang w:val="uk-UA"/>
                                </w:rPr>
                                <w:t>Аналіз внутрішнього середовища компанії</w:t>
                              </w:r>
                            </w:p>
                            <w:p w:rsidR="005435E7" w:rsidRPr="00AC2804" w:rsidRDefault="005435E7" w:rsidP="00F5195F">
                              <w:pPr>
                                <w:jc w:val="center"/>
                                <w:rPr>
                                  <w:sz w:val="24"/>
                                  <w:lang w:val="uk-UA"/>
                                </w:rPr>
                              </w:pPr>
                              <w:r w:rsidRPr="00AC2804">
                                <w:rPr>
                                  <w:sz w:val="24"/>
                                  <w:lang w:val="uk-UA"/>
                                </w:rPr>
                                <w:t>Формування лояльності працівників до роботодавця</w:t>
                              </w:r>
                            </w:p>
                          </w:txbxContent>
                        </wps:txbx>
                        <wps:bodyPr rot="0" vert="horz" wrap="square" lIns="91440" tIns="45720" rIns="91440" bIns="45720" anchor="t" anchorCtr="0" upright="1">
                          <a:noAutofit/>
                        </wps:bodyPr>
                      </wps:wsp>
                      <wps:wsp>
                        <wps:cNvPr id="560" name="AutoShape 17"/>
                        <wps:cNvSpPr>
                          <a:spLocks noChangeArrowheads="1"/>
                        </wps:cNvSpPr>
                        <wps:spPr bwMode="auto">
                          <a:xfrm>
                            <a:off x="2925" y="1665"/>
                            <a:ext cx="1125" cy="79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1" name="AutoShape 18"/>
                        <wps:cNvSpPr>
                          <a:spLocks noChangeArrowheads="1"/>
                        </wps:cNvSpPr>
                        <wps:spPr bwMode="auto">
                          <a:xfrm>
                            <a:off x="8550" y="1665"/>
                            <a:ext cx="1125" cy="79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2" name="AutoShape 19"/>
                        <wps:cNvSpPr>
                          <a:spLocks noChangeArrowheads="1"/>
                        </wps:cNvSpPr>
                        <wps:spPr bwMode="auto">
                          <a:xfrm>
                            <a:off x="5490" y="2910"/>
                            <a:ext cx="1395" cy="690"/>
                          </a:xfrm>
                          <a:prstGeom prst="leftRightArrow">
                            <a:avLst>
                              <a:gd name="adj1" fmla="val 50000"/>
                              <a:gd name="adj2" fmla="val 4043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3" name="AutoShape 20"/>
                        <wps:cNvSpPr>
                          <a:spLocks noChangeArrowheads="1"/>
                        </wps:cNvSpPr>
                        <wps:spPr bwMode="auto">
                          <a:xfrm>
                            <a:off x="5490" y="5325"/>
                            <a:ext cx="1395" cy="675"/>
                          </a:xfrm>
                          <a:prstGeom prst="leftRightArrow">
                            <a:avLst>
                              <a:gd name="adj1" fmla="val 50000"/>
                              <a:gd name="adj2" fmla="val 41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4" name="AutoShape 21"/>
                        <wps:cNvSpPr>
                          <a:spLocks noChangeArrowheads="1"/>
                        </wps:cNvSpPr>
                        <wps:spPr bwMode="auto">
                          <a:xfrm>
                            <a:off x="5490" y="7680"/>
                            <a:ext cx="1395" cy="675"/>
                          </a:xfrm>
                          <a:prstGeom prst="leftRightArrow">
                            <a:avLst>
                              <a:gd name="adj1" fmla="val 50000"/>
                              <a:gd name="adj2" fmla="val 41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5" name="AutoShape 22"/>
                        <wps:cNvSpPr>
                          <a:spLocks noChangeArrowheads="1"/>
                        </wps:cNvSpPr>
                        <wps:spPr bwMode="auto">
                          <a:xfrm>
                            <a:off x="5490" y="10061"/>
                            <a:ext cx="1395" cy="675"/>
                          </a:xfrm>
                          <a:prstGeom prst="leftRightArrow">
                            <a:avLst>
                              <a:gd name="adj1" fmla="val 50000"/>
                              <a:gd name="adj2" fmla="val 41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6" name="AutoShape 23"/>
                        <wps:cNvSpPr>
                          <a:spLocks noChangeArrowheads="1"/>
                        </wps:cNvSpPr>
                        <wps:spPr bwMode="auto">
                          <a:xfrm>
                            <a:off x="5580" y="12191"/>
                            <a:ext cx="1395" cy="675"/>
                          </a:xfrm>
                          <a:prstGeom prst="leftRightArrow">
                            <a:avLst>
                              <a:gd name="adj1" fmla="val 50000"/>
                              <a:gd name="adj2" fmla="val 41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7" name="AutoShape 24"/>
                        <wps:cNvSpPr>
                          <a:spLocks noChangeArrowheads="1"/>
                        </wps:cNvSpPr>
                        <wps:spPr bwMode="auto">
                          <a:xfrm>
                            <a:off x="5580" y="14475"/>
                            <a:ext cx="1395" cy="675"/>
                          </a:xfrm>
                          <a:prstGeom prst="leftRightArrow">
                            <a:avLst>
                              <a:gd name="adj1" fmla="val 50000"/>
                              <a:gd name="adj2" fmla="val 41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8" name="AutoShape 25"/>
                        <wps:cNvCnPr>
                          <a:cxnSpLocks noChangeShapeType="1"/>
                        </wps:cNvCnPr>
                        <wps:spPr bwMode="auto">
                          <a:xfrm>
                            <a:off x="3645" y="4110"/>
                            <a:ext cx="0" cy="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9" name="AutoShape 26"/>
                        <wps:cNvCnPr>
                          <a:cxnSpLocks noChangeShapeType="1"/>
                        </wps:cNvCnPr>
                        <wps:spPr bwMode="auto">
                          <a:xfrm>
                            <a:off x="9105" y="4110"/>
                            <a:ext cx="0" cy="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0" name="AutoShape 27"/>
                        <wps:cNvCnPr>
                          <a:cxnSpLocks noChangeShapeType="1"/>
                        </wps:cNvCnPr>
                        <wps:spPr bwMode="auto">
                          <a:xfrm>
                            <a:off x="3645" y="6420"/>
                            <a:ext cx="0" cy="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1" name="AutoShape 28"/>
                        <wps:cNvCnPr>
                          <a:cxnSpLocks noChangeShapeType="1"/>
                        </wps:cNvCnPr>
                        <wps:spPr bwMode="auto">
                          <a:xfrm>
                            <a:off x="9105" y="6525"/>
                            <a:ext cx="0" cy="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2" name="AutoShape 29"/>
                        <wps:cNvCnPr>
                          <a:cxnSpLocks noChangeShapeType="1"/>
                        </wps:cNvCnPr>
                        <wps:spPr bwMode="auto">
                          <a:xfrm>
                            <a:off x="3645" y="8835"/>
                            <a:ext cx="0" cy="5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3" name="AutoShape 30"/>
                        <wps:cNvCnPr>
                          <a:cxnSpLocks noChangeShapeType="1"/>
                        </wps:cNvCnPr>
                        <wps:spPr bwMode="auto">
                          <a:xfrm>
                            <a:off x="9195" y="8910"/>
                            <a:ext cx="0" cy="5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4" name="AutoShape 31"/>
                        <wps:cNvCnPr>
                          <a:cxnSpLocks noChangeShapeType="1"/>
                        </wps:cNvCnPr>
                        <wps:spPr bwMode="auto">
                          <a:xfrm>
                            <a:off x="3645" y="10980"/>
                            <a:ext cx="0" cy="5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AutoShape 32"/>
                        <wps:cNvCnPr>
                          <a:cxnSpLocks noChangeShapeType="1"/>
                        </wps:cNvCnPr>
                        <wps:spPr bwMode="auto">
                          <a:xfrm>
                            <a:off x="9195" y="10980"/>
                            <a:ext cx="0" cy="5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6" name="AutoShape 33"/>
                        <wps:cNvCnPr>
                          <a:cxnSpLocks noChangeShapeType="1"/>
                        </wps:cNvCnPr>
                        <wps:spPr bwMode="auto">
                          <a:xfrm>
                            <a:off x="3735" y="13515"/>
                            <a:ext cx="15" cy="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AutoShape 34"/>
                        <wps:cNvCnPr>
                          <a:cxnSpLocks noChangeShapeType="1"/>
                        </wps:cNvCnPr>
                        <wps:spPr bwMode="auto">
                          <a:xfrm>
                            <a:off x="9270" y="13515"/>
                            <a:ext cx="15" cy="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36FF8F" id="Групувати 545" o:spid="_x0000_s1046" style="position:absolute;left:0;text-align:left;margin-left:-9pt;margin-top:-2.3pt;width:7in;height:585pt;z-index:251777024" coordorigin="1695,1155" coordsize="9660,14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">
                <v:shape id="Text Box 3" o:spid="_x0000_s1047" type="#_x0000_t202" style="position:absolute;left:1785;top:1155;width:3795;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">
                  <v:textbox>
                    <w:txbxContent>
                      <w:p w:rsidR="005435E7" w:rsidRPr="00AC2804" w:rsidRDefault="005435E7" w:rsidP="00F5195F">
                        <w:pPr>
                          <w:rPr>
                            <w:sz w:val="24"/>
                            <w:lang w:val="uk-UA"/>
                          </w:rPr>
                        </w:pPr>
                        <w:r>
                          <w:rPr>
                            <w:sz w:val="24"/>
                            <w:lang w:val="uk-UA"/>
                          </w:rPr>
                          <w:t>Принципи кадрової політики</w:t>
                        </w:r>
                      </w:p>
                    </w:txbxContent>
                  </v:textbox>
                </v:shape>
                <v:shape id="Text Box 4" o:spid="_x0000_s1048" type="#_x0000_t202" style="position:absolute;left:1695;top:2460;width:3795;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">
                  <v:textbox>
                    <w:txbxContent>
                      <w:p w:rsidR="005435E7" w:rsidRPr="00AC2804" w:rsidRDefault="005435E7" w:rsidP="00F5195F">
                        <w:pPr>
                          <w:spacing w:before="200"/>
                          <w:jc w:val="center"/>
                          <w:rPr>
                            <w:sz w:val="24"/>
                          </w:rPr>
                        </w:pPr>
                        <w:r w:rsidRPr="00AC2804">
                          <w:rPr>
                            <w:sz w:val="24"/>
                            <w:lang w:val="uk-UA"/>
                          </w:rPr>
                          <w:t>Забезпечення стабільності підприємства на ринку праці</w:t>
                        </w:r>
                      </w:p>
                    </w:txbxContent>
                  </v:textbox>
                </v:shape>
                <v:shape id="Text Box 5" o:spid="_x0000_s1049" type="#_x0000_t202" style="position:absolute;left:1785;top:9420;width:3705;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">
                  <v:textbox>
                    <w:txbxContent>
                      <w:p w:rsidR="005435E7" w:rsidRPr="00AC2804" w:rsidRDefault="005435E7" w:rsidP="00F5195F">
                        <w:pPr>
                          <w:jc w:val="center"/>
                          <w:rPr>
                            <w:sz w:val="24"/>
                          </w:rPr>
                        </w:pPr>
                        <w:r w:rsidRPr="00AC2804">
                          <w:rPr>
                            <w:sz w:val="24"/>
                            <w:lang w:val="uk-UA"/>
                          </w:rPr>
                          <w:t>Відповідність індивідуальних якостей персоналу вимогам посади або робочого місця</w:t>
                        </w:r>
                      </w:p>
                    </w:txbxContent>
                  </v:textbox>
                </v:shape>
                <v:shape id="Text Box 6" o:spid="_x0000_s1050" type="#_x0000_t202" style="position:absolute;left:1785;top:4725;width:3705;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">
                  <v:textbox>
                    <w:txbxContent>
                      <w:p w:rsidR="005435E7" w:rsidRPr="00AC2804" w:rsidRDefault="005435E7" w:rsidP="00F5195F">
                        <w:pPr>
                          <w:spacing w:before="200"/>
                          <w:jc w:val="center"/>
                          <w:rPr>
                            <w:sz w:val="24"/>
                            <w:lang w:val="uk-UA"/>
                          </w:rPr>
                        </w:pPr>
                        <w:r w:rsidRPr="00AC2804">
                          <w:rPr>
                            <w:sz w:val="24"/>
                            <w:lang w:val="uk-UA"/>
                          </w:rPr>
                          <w:t>Врахування цілей персоналу та допомога в їх реалізації</w:t>
                        </w:r>
                      </w:p>
                    </w:txbxContent>
                  </v:textbox>
                </v:shape>
                <v:shape id="Text Box 7" o:spid="_x0000_s1051" type="#_x0000_t202" style="position:absolute;left:1785;top:11550;width:3795;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">
                  <v:textbox>
                    <w:txbxContent>
                      <w:p w:rsidR="005435E7" w:rsidRPr="00AC2804" w:rsidRDefault="005435E7" w:rsidP="00F5195F">
                        <w:pPr>
                          <w:jc w:val="center"/>
                          <w:rPr>
                            <w:sz w:val="24"/>
                          </w:rPr>
                        </w:pPr>
                        <w:r w:rsidRPr="00AC2804">
                          <w:rPr>
                            <w:sz w:val="24"/>
                            <w:lang w:val="uk-UA"/>
                          </w:rPr>
                          <w:t>Інтеграція персоналу відповідно до організаційної структури та можливостей трудового потенціалу</w:t>
                        </w:r>
                      </w:p>
                    </w:txbxContent>
                  </v:textbox>
                </v:shape>
                <v:shape id="Text Box 8" o:spid="_x0000_s1052" type="#_x0000_t202" style="position:absolute;left:7095;top:1155;width:4170;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">
                  <v:textbox>
                    <w:txbxContent>
                      <w:p w:rsidR="005435E7" w:rsidRPr="00AC2804" w:rsidRDefault="005435E7" w:rsidP="00F5195F">
                        <w:pPr>
                          <w:rPr>
                            <w:sz w:val="24"/>
                            <w:lang w:val="uk-UA"/>
                          </w:rPr>
                        </w:pPr>
                        <w:r w:rsidRPr="00AC2804">
                          <w:rPr>
                            <w:sz w:val="24"/>
                            <w:lang w:val="uk-UA"/>
                          </w:rPr>
                          <w:t>Напрями маркетингу персоналу</w:t>
                        </w:r>
                      </w:p>
                    </w:txbxContent>
                  </v:textbox>
                </v:shape>
                <v:shape id="Text Box 9" o:spid="_x0000_s1053" type="#_x0000_t202" style="position:absolute;left:6885;top:2460;width:4470;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">
                  <v:textbox>
                    <w:txbxContent>
                      <w:p w:rsidR="005435E7" w:rsidRPr="00AC2804" w:rsidRDefault="005435E7" w:rsidP="00F5195F">
                        <w:pPr>
                          <w:jc w:val="center"/>
                          <w:rPr>
                            <w:sz w:val="24"/>
                            <w:lang w:val="uk-UA"/>
                          </w:rPr>
                        </w:pPr>
                        <w:r w:rsidRPr="00AC2804">
                          <w:rPr>
                            <w:sz w:val="24"/>
                            <w:lang w:val="uk-UA"/>
                          </w:rPr>
                          <w:t xml:space="preserve">Маркетингові дослідження ринку праці, </w:t>
                        </w:r>
                        <w:proofErr w:type="spellStart"/>
                        <w:r w:rsidRPr="00AC2804">
                          <w:rPr>
                            <w:sz w:val="24"/>
                            <w:lang w:val="uk-UA"/>
                          </w:rPr>
                          <w:t>макро-мікромаркетингового</w:t>
                        </w:r>
                        <w:proofErr w:type="spellEnd"/>
                        <w:r w:rsidRPr="00AC2804">
                          <w:rPr>
                            <w:sz w:val="24"/>
                            <w:lang w:val="uk-UA"/>
                          </w:rPr>
                          <w:t xml:space="preserve"> середовища, </w:t>
                        </w:r>
                      </w:p>
                      <w:p w:rsidR="005435E7" w:rsidRPr="00AC2804" w:rsidRDefault="005435E7" w:rsidP="00F5195F">
                        <w:pPr>
                          <w:jc w:val="center"/>
                          <w:rPr>
                            <w:sz w:val="24"/>
                            <w:lang w:val="uk-UA"/>
                          </w:rPr>
                        </w:pPr>
                        <w:r w:rsidRPr="00AC2804">
                          <w:rPr>
                            <w:sz w:val="24"/>
                            <w:lang w:val="uk-UA"/>
                          </w:rPr>
                          <w:t>Стимулювання працевлаштування</w:t>
                        </w:r>
                      </w:p>
                    </w:txbxContent>
                  </v:textbox>
                </v:shape>
                <v:shape id="Text Box 10" o:spid="_x0000_s1054" type="#_x0000_t202" style="position:absolute;left:6885;top:9420;width:4260;height:1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">
                  <v:textbox>
                    <w:txbxContent>
                      <w:p w:rsidR="005435E7" w:rsidRPr="00AC2804" w:rsidRDefault="005435E7" w:rsidP="00F5195F">
                        <w:pPr>
                          <w:jc w:val="center"/>
                          <w:rPr>
                            <w:sz w:val="24"/>
                            <w:lang w:val="uk-UA"/>
                          </w:rPr>
                        </w:pPr>
                        <w:r w:rsidRPr="00AC2804">
                          <w:rPr>
                            <w:sz w:val="24"/>
                            <w:lang w:val="uk-UA"/>
                          </w:rPr>
                          <w:t>Визначення портрету ідеального працівника, підбір персоналу на засадах маркетингу</w:t>
                        </w:r>
                      </w:p>
                    </w:txbxContent>
                  </v:textbox>
                </v:shape>
                <v:shape id="Text Box 11" o:spid="_x0000_s1055" type="#_x0000_t202" style="position:absolute;left:6885;top:4530;width:426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">
                  <v:textbox>
                    <w:txbxContent>
                      <w:p w:rsidR="005435E7" w:rsidRPr="00AC2804" w:rsidRDefault="005435E7" w:rsidP="00F5195F">
                        <w:pPr>
                          <w:jc w:val="center"/>
                          <w:rPr>
                            <w:sz w:val="24"/>
                            <w:lang w:val="uk-UA"/>
                          </w:rPr>
                        </w:pPr>
                        <w:r w:rsidRPr="00AC2804">
                          <w:rPr>
                            <w:sz w:val="24"/>
                            <w:lang w:val="uk-UA"/>
                          </w:rPr>
                          <w:t>Створення та підтримка іміджу підприємства</w:t>
                        </w:r>
                      </w:p>
                      <w:p w:rsidR="005435E7" w:rsidRPr="00AC2804" w:rsidRDefault="005435E7" w:rsidP="00F5195F">
                        <w:pPr>
                          <w:jc w:val="center"/>
                          <w:rPr>
                            <w:sz w:val="24"/>
                            <w:lang w:val="uk-UA"/>
                          </w:rPr>
                        </w:pPr>
                        <w:r w:rsidRPr="00AC2804">
                          <w:rPr>
                            <w:sz w:val="24"/>
                            <w:lang w:val="uk-UA"/>
                          </w:rPr>
                          <w:t>Вивчення сильних та слабких сторін підприємства-роботодавця</w:t>
                        </w:r>
                      </w:p>
                    </w:txbxContent>
                  </v:textbox>
                </v:shape>
                <v:shape id="Text Box 12" o:spid="_x0000_s1056" type="#_x0000_t202" style="position:absolute;left:6885;top:6975;width:4260;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">
                  <v:textbox>
                    <w:txbxContent>
                      <w:p w:rsidR="005435E7" w:rsidRPr="00AC2804" w:rsidRDefault="005435E7" w:rsidP="00F5195F">
                        <w:pPr>
                          <w:jc w:val="center"/>
                          <w:rPr>
                            <w:sz w:val="24"/>
                            <w:lang w:val="uk-UA"/>
                          </w:rPr>
                        </w:pPr>
                        <w:r w:rsidRPr="00AC2804">
                          <w:rPr>
                            <w:sz w:val="24"/>
                            <w:lang w:val="uk-UA"/>
                          </w:rPr>
                          <w:t>Визначення потреби в персоналі, вивчення внутрішнього трудового потенціалу, проведення сегментації ринку праці, стимулювання зайнятості</w:t>
                        </w:r>
                      </w:p>
                    </w:txbxContent>
                  </v:textbox>
                </v:shape>
                <v:shape id="Text Box 13" o:spid="_x0000_s1057" type="#_x0000_t202" style="position:absolute;left:1785;top:7140;width:3705;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">
                  <v:textbox>
                    <w:txbxContent>
                      <w:p w:rsidR="005435E7" w:rsidRPr="00AC2804" w:rsidRDefault="005435E7" w:rsidP="00F5195F">
                        <w:pPr>
                          <w:jc w:val="center"/>
                          <w:rPr>
                            <w:sz w:val="24"/>
                          </w:rPr>
                        </w:pPr>
                        <w:r w:rsidRPr="00AC2804">
                          <w:rPr>
                            <w:sz w:val="24"/>
                            <w:lang w:val="uk-UA"/>
                          </w:rPr>
                          <w:t>Відповідність якості та кількості персоналу стану та напрямам розвитку підприємства</w:t>
                        </w:r>
                      </w:p>
                    </w:txbxContent>
                  </v:textbox>
                </v:shape>
                <v:shape id="Text Box 14" o:spid="_x0000_s1058" type="#_x0000_t202" style="position:absolute;left:1785;top:13965;width:3795;height:1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">
                  <v:textbox>
                    <w:txbxContent>
                      <w:p w:rsidR="005435E7" w:rsidRPr="00AC2804" w:rsidRDefault="005435E7" w:rsidP="00F5195F">
                        <w:pPr>
                          <w:jc w:val="center"/>
                          <w:rPr>
                            <w:sz w:val="24"/>
                          </w:rPr>
                        </w:pPr>
                        <w:r w:rsidRPr="00AC2804">
                          <w:rPr>
                            <w:sz w:val="24"/>
                            <w:lang w:val="uk-UA"/>
                          </w:rPr>
                          <w:t>Врахування багатофакторності умов праці та варіативності їх впливу на персонал</w:t>
                        </w:r>
                      </w:p>
                    </w:txbxContent>
                  </v:textbox>
                </v:shape>
                <v:shape id="Text Box 15" o:spid="_x0000_s1059" type="#_x0000_t202" style="position:absolute;left:6975;top:11520;width:4380;height:1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">
                  <v:textbox>
                    <w:txbxContent>
                      <w:p w:rsidR="005435E7" w:rsidRPr="00AC2804" w:rsidRDefault="005435E7" w:rsidP="00F5195F">
                        <w:pPr>
                          <w:jc w:val="center"/>
                          <w:rPr>
                            <w:sz w:val="24"/>
                            <w:lang w:val="uk-UA"/>
                          </w:rPr>
                        </w:pPr>
                        <w:r w:rsidRPr="00AC2804">
                          <w:rPr>
                            <w:sz w:val="24"/>
                            <w:lang w:val="uk-UA"/>
                          </w:rPr>
                          <w:t xml:space="preserve">Підбір персоналу, </w:t>
                        </w:r>
                      </w:p>
                      <w:p w:rsidR="005435E7" w:rsidRPr="00AC2804" w:rsidRDefault="005435E7" w:rsidP="00F5195F">
                        <w:pPr>
                          <w:jc w:val="center"/>
                          <w:rPr>
                            <w:sz w:val="24"/>
                            <w:lang w:val="uk-UA"/>
                          </w:rPr>
                        </w:pPr>
                        <w:r w:rsidRPr="00AC2804">
                          <w:rPr>
                            <w:sz w:val="24"/>
                            <w:lang w:val="uk-UA"/>
                          </w:rPr>
                          <w:t>підготовка кадрів, здійснення професійної орієнтації, навчання працівників, позиціонування  підприємства</w:t>
                        </w:r>
                      </w:p>
                    </w:txbxContent>
                  </v:textbox>
                </v:shape>
                <v:shape id="Text Box 16" o:spid="_x0000_s1060" type="#_x0000_t202" style="position:absolute;left:6975;top:13965;width:4170;height:1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">
                  <v:textbox>
                    <w:txbxContent>
                      <w:p w:rsidR="005435E7" w:rsidRPr="00AC2804" w:rsidRDefault="005435E7" w:rsidP="00F5195F">
                        <w:pPr>
                          <w:jc w:val="center"/>
                          <w:rPr>
                            <w:sz w:val="24"/>
                            <w:lang w:val="uk-UA"/>
                          </w:rPr>
                        </w:pPr>
                        <w:r w:rsidRPr="00AC2804">
                          <w:rPr>
                            <w:sz w:val="24"/>
                            <w:lang w:val="uk-UA"/>
                          </w:rPr>
                          <w:t>Аналіз внутрішнього середовища компанії</w:t>
                        </w:r>
                      </w:p>
                      <w:p w:rsidR="005435E7" w:rsidRPr="00AC2804" w:rsidRDefault="005435E7" w:rsidP="00F5195F">
                        <w:pPr>
                          <w:jc w:val="center"/>
                          <w:rPr>
                            <w:sz w:val="24"/>
                            <w:lang w:val="uk-UA"/>
                          </w:rPr>
                        </w:pPr>
                        <w:r w:rsidRPr="00AC2804">
                          <w:rPr>
                            <w:sz w:val="24"/>
                            <w:lang w:val="uk-UA"/>
                          </w:rPr>
                          <w:t>Формування лояльності працівників до роботодавця</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61" type="#_x0000_t67" style="position:absolute;left:2925;top:1665;width:1125;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"/>
                <v:shape id="AutoShape 18" o:spid="_x0000_s1062" type="#_x0000_t67" style="position:absolute;left:8550;top:1665;width:1125;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&#1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9" o:spid="_x0000_s1063" type="#_x0000_t69" style="position:absolute;left:5490;top:2910;width:1395;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"/>
                <v:shape id="AutoShape 20" o:spid="_x0000_s1064" type="#_x0000_t69" style="position:absolute;left:5490;top:5325;width:139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"/>
                <v:shape id="AutoShape 21" o:spid="_x0000_s1065" type="#_x0000_t69" style="position:absolute;left:5490;top:7680;width:139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"/>
                <v:shape id="AutoShape 22" o:spid="_x0000_s1066" type="#_x0000_t69" style="position:absolute;left:5490;top:10061;width:139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"/>
                <v:shape id="AutoShape 23" o:spid="_x0000_s1067" type="#_x0000_t69" style="position:absolute;left:5580;top:12191;width:139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"/>
                <v:shape id="AutoShape 24" o:spid="_x0000_s1068" type="#_x0000_t69" style="position:absolute;left:5580;top:14475;width:139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"/>
                <v:shapetype id="_x0000_t32" coordsize="21600,21600" o:spt="32" o:oned="t" path="m,l21600,21600e" filled="f">
                  <v:path arrowok="t" fillok="f" o:connecttype="none"/>
                  <o:lock v:ext="edit" shapetype="t"/>
                </v:shapetype>
                <v:shape id="AutoShape 25" o:spid="_x0000_s1069" type="#_x0000_t32" style="position:absolute;left:3645;top:4110;width:0;height:6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"/>
                <v:shape id="AutoShape 26" o:spid="_x0000_s1070" type="#_x0000_t32" style="position:absolute;left:9105;top:4110;width:0;height: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"/>
                <v:shape id="AutoShape 27" o:spid="_x0000_s1071" type="#_x0000_t32" style="position:absolute;left:3645;top:6420;width:0;height:7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"/>
                <v:shape id="AutoShape 28" o:spid="_x0000_s1072" type="#_x0000_t32" style="position:absolute;left:9105;top:6525;width:0;height:4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"/>
                <v:shape id="AutoShape 29" o:spid="_x0000_s1073" type="#_x0000_t32" style="position:absolute;left:3645;top:8835;width:0;height:5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"/>
                <v:shape id="AutoShape 30" o:spid="_x0000_s1074" type="#_x0000_t32" style="position:absolute;left:9195;top:8910;width:0;height:5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"/>
                <v:shape id="AutoShape 31" o:spid="_x0000_s1075" type="#_x0000_t32" style="position:absolute;left:3645;top:10980;width:0;height:5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"/>
                <v:shape id="AutoShape 32" o:spid="_x0000_s1076" type="#_x0000_t32" style="position:absolute;left:9195;top:10980;width:0;height:5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"/>
                <v:shape id="AutoShape 33" o:spid="_x0000_s1077" type="#_x0000_t32" style="position:absolute;left:3735;top:13515;width:15;height:4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"/>
                <v:shape id="AutoShape 34" o:spid="_x0000_s1078" type="#_x0000_t32" style="position:absolute;left:9270;top:13515;width:15;height:4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"/>
              </v:group>
            </w:pict>
          </mc:Fallback>
        </mc:AlternateContent>
      </w: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jc w:val="center"/>
        <w:rPr>
          <w:sz w:val="28"/>
          <w:szCs w:val="28"/>
          <w:lang w:val="uk-UA"/>
        </w:rPr>
      </w:pPr>
      <w:r>
        <w:rPr>
          <w:sz w:val="28"/>
          <w:szCs w:val="28"/>
          <w:lang w:val="uk-UA"/>
        </w:rPr>
        <w:t xml:space="preserve">Рис. </w:t>
      </w:r>
      <w:r w:rsidR="003E05A2">
        <w:rPr>
          <w:sz w:val="28"/>
          <w:szCs w:val="28"/>
          <w:lang w:val="uk-UA"/>
        </w:rPr>
        <w:t>2</w:t>
      </w:r>
      <w:r>
        <w:rPr>
          <w:sz w:val="28"/>
          <w:szCs w:val="28"/>
          <w:lang w:val="uk-UA"/>
        </w:rPr>
        <w:t>.</w:t>
      </w:r>
      <w:r w:rsidR="003E05A2">
        <w:rPr>
          <w:sz w:val="28"/>
          <w:szCs w:val="28"/>
          <w:lang w:val="uk-UA"/>
        </w:rPr>
        <w:t>2</w:t>
      </w:r>
      <w:r>
        <w:rPr>
          <w:sz w:val="28"/>
          <w:szCs w:val="28"/>
          <w:lang w:val="uk-UA"/>
        </w:rPr>
        <w:t>. Маркетингові інструменти реалізації кадрової політики</w:t>
      </w:r>
    </w:p>
    <w:p w:rsidR="00F5195F" w:rsidRDefault="00F5195F" w:rsidP="00F5195F">
      <w:pPr>
        <w:adjustRightInd w:val="0"/>
        <w:spacing w:line="360" w:lineRule="auto"/>
        <w:ind w:firstLine="720"/>
        <w:jc w:val="both"/>
        <w:rPr>
          <w:sz w:val="28"/>
          <w:szCs w:val="28"/>
          <w:lang w:val="uk-UA"/>
        </w:rPr>
      </w:pPr>
    </w:p>
    <w:p w:rsidR="00F5195F" w:rsidRDefault="00F5195F" w:rsidP="00F5195F">
      <w:pPr>
        <w:adjustRightInd w:val="0"/>
        <w:spacing w:line="360" w:lineRule="auto"/>
        <w:ind w:firstLine="720"/>
        <w:jc w:val="both"/>
        <w:rPr>
          <w:sz w:val="28"/>
          <w:szCs w:val="28"/>
          <w:lang w:val="uk-UA"/>
        </w:rPr>
      </w:pPr>
      <w:r>
        <w:rPr>
          <w:sz w:val="28"/>
          <w:szCs w:val="28"/>
          <w:lang w:val="uk-UA"/>
        </w:rPr>
        <w:t xml:space="preserve">В рамках маркетингової діяльності визначається потреба в персоналі, вивчається внутрішній трудовий потенціал, проводиться сегментація ринку праці. Таким чином досягається відповідність залученого до роботи персоналу вимогам посади. Відповідність індивідуальних якостей персоналу вимогам </w:t>
      </w:r>
      <w:r>
        <w:rPr>
          <w:sz w:val="28"/>
          <w:szCs w:val="28"/>
          <w:lang w:val="uk-UA"/>
        </w:rPr>
        <w:lastRenderedPageBreak/>
        <w:t>посади або робочого місця забезпечується шляхом таких заходів як визначення портрету ідеального працівника, підбір персоналу на засадах маркетингу.</w:t>
      </w:r>
    </w:p>
    <w:p w:rsidR="00F5195F" w:rsidRDefault="00F5195F" w:rsidP="00F5195F">
      <w:pPr>
        <w:adjustRightInd w:val="0"/>
        <w:spacing w:line="360" w:lineRule="auto"/>
        <w:ind w:firstLine="720"/>
        <w:jc w:val="both"/>
        <w:rPr>
          <w:sz w:val="28"/>
          <w:szCs w:val="28"/>
          <w:lang w:val="uk-UA"/>
        </w:rPr>
      </w:pPr>
      <w:r>
        <w:rPr>
          <w:sz w:val="28"/>
          <w:szCs w:val="28"/>
          <w:lang w:val="uk-UA"/>
        </w:rPr>
        <w:t xml:space="preserve">Інтеграцію персоналу відповідно до організаційної структури та можливостей трудового потенціалу дозволяють гарантувати підбір персоналу, підготовка кадрів, навчання працівників, здійснення професійної орієнтації нових співробітників. Аналіз внутрішнього середовища компанії, формування лояльності працівників до роботодавця шляхом впровадження маркетингових підходів в управлінні персоналом враховує такий принцип кадрової політики як врахування багатофакторності умов праці та варіативності їх впливу на персонал. </w:t>
      </w:r>
    </w:p>
    <w:p w:rsidR="00F5195F" w:rsidRDefault="00F5195F" w:rsidP="00F5195F">
      <w:pPr>
        <w:tabs>
          <w:tab w:val="left" w:pos="1080"/>
        </w:tabs>
        <w:adjustRightInd w:val="0"/>
        <w:spacing w:line="360" w:lineRule="auto"/>
        <w:ind w:firstLine="709"/>
        <w:jc w:val="both"/>
        <w:rPr>
          <w:sz w:val="28"/>
          <w:szCs w:val="28"/>
          <w:lang w:val="uk-UA"/>
        </w:rPr>
      </w:pPr>
      <w:r>
        <w:rPr>
          <w:sz w:val="28"/>
          <w:szCs w:val="28"/>
          <w:lang w:val="uk-UA"/>
        </w:rPr>
        <w:t xml:space="preserve">З огляду на вище зазначене підприємствам необхідно розробити новий маркетинговий підхід до формування кадрової політики підприємства та управління персоналом, що полягає в регулярному проведенні аналізу ринку праці, вивченні рівня попиту та пропозиції персоналу на ринку праці; активній взаємодії із зовнішніми джерелами забезпечення персоналом, до числа яких належать Державна служба зайнятості, кадрові </w:t>
      </w:r>
      <w:proofErr w:type="spellStart"/>
      <w:r>
        <w:rPr>
          <w:sz w:val="28"/>
          <w:szCs w:val="28"/>
          <w:lang w:val="uk-UA"/>
        </w:rPr>
        <w:t>агенціі</w:t>
      </w:r>
      <w:proofErr w:type="spellEnd"/>
      <w:r>
        <w:rPr>
          <w:sz w:val="28"/>
          <w:szCs w:val="28"/>
          <w:lang w:val="uk-UA"/>
        </w:rPr>
        <w:t xml:space="preserve">, навчальні заклади, тощо; в аналізі внутрішнього трудового потенціалу та рівня його використання; прогнозуванні та плануванні потреби в персоналі; визначенні мотивів існуючих працівників; створенні досконалих служб управління персоналом; застосуванні нових технологій з управління персоналом; формуванні ринкових стратегій управління персоналом; комунікаційній діяльності підприємства як роботодавця. </w:t>
      </w:r>
    </w:p>
    <w:p w:rsidR="003E05A2" w:rsidRDefault="003E05A2" w:rsidP="003E05A2">
      <w:pPr>
        <w:pStyle w:val="aff0"/>
        <w:keepNext w:val="0"/>
        <w:widowControl w:val="0"/>
        <w:spacing w:before="0" w:after="0"/>
        <w:outlineLvl w:val="9"/>
      </w:pPr>
      <w:bookmarkStart w:id="21" w:name="_Toc239182741"/>
    </w:p>
    <w:p w:rsidR="003E05A2" w:rsidRDefault="007F1F3D" w:rsidP="003E05A2">
      <w:pPr>
        <w:pStyle w:val="aff0"/>
        <w:keepNext w:val="0"/>
        <w:widowControl w:val="0"/>
        <w:spacing w:before="0" w:after="0"/>
        <w:outlineLvl w:val="9"/>
      </w:pPr>
      <w:r>
        <w:t>2</w:t>
      </w:r>
      <w:r w:rsidR="003E05A2">
        <w:t xml:space="preserve">.2. </w:t>
      </w:r>
      <w:bookmarkEnd w:id="21"/>
      <w:r>
        <w:t>Аналіз внутрішнього та зовнішнього персоналу підприємства</w:t>
      </w:r>
    </w:p>
    <w:p w:rsidR="003E05A2" w:rsidRDefault="003E05A2" w:rsidP="003E05A2">
      <w:pPr>
        <w:adjustRightInd w:val="0"/>
        <w:spacing w:line="360" w:lineRule="auto"/>
        <w:ind w:firstLine="709"/>
        <w:jc w:val="both"/>
        <w:rPr>
          <w:sz w:val="28"/>
          <w:szCs w:val="28"/>
          <w:lang w:val="uk-UA"/>
        </w:rPr>
      </w:pPr>
    </w:p>
    <w:p w:rsidR="007F1F3D" w:rsidRDefault="003E05A2" w:rsidP="007F1F3D">
      <w:pPr>
        <w:adjustRightInd w:val="0"/>
        <w:spacing w:line="360" w:lineRule="auto"/>
        <w:ind w:firstLine="709"/>
        <w:jc w:val="both"/>
        <w:rPr>
          <w:sz w:val="28"/>
          <w:szCs w:val="28"/>
          <w:lang w:val="uk-UA"/>
        </w:rPr>
      </w:pPr>
      <w:r w:rsidRPr="007F1F3D">
        <w:rPr>
          <w:spacing w:val="-2"/>
          <w:sz w:val="28"/>
          <w:szCs w:val="28"/>
          <w:lang w:val="uk-UA"/>
        </w:rPr>
        <w:t>Термін «маркетинг персоналу» пов</w:t>
      </w:r>
      <w:r w:rsidR="00005E2B">
        <w:rPr>
          <w:spacing w:val="-2"/>
          <w:sz w:val="28"/>
          <w:szCs w:val="28"/>
          <w:lang w:val="uk-UA"/>
        </w:rPr>
        <w:t>’</w:t>
      </w:r>
      <w:r w:rsidRPr="007F1F3D">
        <w:rPr>
          <w:spacing w:val="-2"/>
          <w:sz w:val="28"/>
          <w:szCs w:val="28"/>
          <w:lang w:val="uk-UA"/>
        </w:rPr>
        <w:t xml:space="preserve">язаний безпосередньо із діяльністю підприємства та персоналу на ринку праці й всіма процесами, що на ньому відбуваються в умовах впливу внутрішніх і зовнішніх факторів. Одними з перших визначення маркетингу персоналу дали </w:t>
      </w:r>
      <w:proofErr w:type="spellStart"/>
      <w:r w:rsidRPr="007F1F3D">
        <w:rPr>
          <w:rFonts w:ascii="Times New Roman CYR" w:hAnsi="Times New Roman CYR" w:cs="Times New Roman CYR"/>
          <w:spacing w:val="-2"/>
          <w:sz w:val="28"/>
          <w:szCs w:val="28"/>
          <w:lang w:val="uk-UA"/>
        </w:rPr>
        <w:t>Ескадштейн</w:t>
      </w:r>
      <w:proofErr w:type="spellEnd"/>
      <w:r w:rsidRPr="007F1F3D">
        <w:rPr>
          <w:rFonts w:ascii="Times New Roman CYR" w:hAnsi="Times New Roman CYR" w:cs="Times New Roman CYR"/>
          <w:spacing w:val="-2"/>
          <w:sz w:val="28"/>
          <w:szCs w:val="28"/>
          <w:lang w:val="uk-UA"/>
        </w:rPr>
        <w:t xml:space="preserve"> Д. та </w:t>
      </w:r>
      <w:proofErr w:type="spellStart"/>
      <w:r w:rsidRPr="007F1F3D">
        <w:rPr>
          <w:rFonts w:ascii="Times New Roman CYR" w:hAnsi="Times New Roman CYR" w:cs="Times New Roman CYR"/>
          <w:spacing w:val="-2"/>
          <w:sz w:val="28"/>
          <w:szCs w:val="28"/>
          <w:lang w:val="uk-UA"/>
        </w:rPr>
        <w:t>Шнелінгер</w:t>
      </w:r>
      <w:proofErr w:type="spellEnd"/>
      <w:r w:rsidR="007F1F3D" w:rsidRPr="007F1F3D">
        <w:rPr>
          <w:rFonts w:ascii="Times New Roman CYR" w:hAnsi="Times New Roman CYR" w:cs="Times New Roman CYR"/>
          <w:spacing w:val="-2"/>
          <w:sz w:val="28"/>
          <w:szCs w:val="28"/>
          <w:lang w:val="uk-UA"/>
        </w:rPr>
        <w:t> </w:t>
      </w:r>
      <w:r w:rsidRPr="007F1F3D">
        <w:rPr>
          <w:rFonts w:ascii="Times New Roman CYR" w:hAnsi="Times New Roman CYR" w:cs="Times New Roman CYR"/>
          <w:spacing w:val="-2"/>
          <w:sz w:val="28"/>
          <w:szCs w:val="28"/>
          <w:lang w:val="uk-UA"/>
        </w:rPr>
        <w:t>Ф</w:t>
      </w:r>
      <w:r>
        <w:rPr>
          <w:rFonts w:ascii="Times New Roman CYR" w:hAnsi="Times New Roman CYR" w:cs="Times New Roman CYR"/>
          <w:sz w:val="28"/>
          <w:szCs w:val="28"/>
          <w:lang w:val="uk-UA"/>
        </w:rPr>
        <w:t>. в 1975</w:t>
      </w:r>
      <w:r w:rsidR="007F1F3D">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р., стверджуючи, що сутність маркетингу персоналу полягає в тому, що всі дії </w:t>
      </w:r>
      <w:r>
        <w:rPr>
          <w:rFonts w:ascii="Times New Roman CYR" w:hAnsi="Times New Roman CYR" w:cs="Times New Roman CYR"/>
          <w:sz w:val="28"/>
          <w:szCs w:val="28"/>
          <w:lang w:val="uk-UA"/>
        </w:rPr>
        <w:lastRenderedPageBreak/>
        <w:t>підприємства, особливо ті, що певною мірою торкаються інтересів працівників, необхідно перевіряти на предмет їх відповідності очікуванням та інтересам.</w:t>
      </w:r>
      <w:r>
        <w:rPr>
          <w:sz w:val="28"/>
          <w:szCs w:val="28"/>
          <w:lang w:val="uk-UA"/>
        </w:rPr>
        <w:t xml:space="preserve"> Розглянемо детальніше сучасні підходи до визначення терміну «маркетинг персоналу» в роботах фахівців з управління. </w:t>
      </w:r>
    </w:p>
    <w:p w:rsidR="003E05A2" w:rsidRDefault="003E05A2" w:rsidP="003E05A2">
      <w:pPr>
        <w:adjustRightInd w:val="0"/>
        <w:spacing w:line="360" w:lineRule="auto"/>
        <w:ind w:firstLine="709"/>
        <w:jc w:val="both"/>
        <w:rPr>
          <w:sz w:val="28"/>
          <w:szCs w:val="28"/>
          <w:lang w:val="uk-UA" w:eastAsia="ru-RU"/>
        </w:rPr>
      </w:pPr>
      <w:r>
        <w:rPr>
          <w:sz w:val="28"/>
          <w:szCs w:val="28"/>
          <w:lang w:val="uk-UA"/>
        </w:rPr>
        <w:t xml:space="preserve">На думку німецького дослідника </w:t>
      </w:r>
      <w:proofErr w:type="spellStart"/>
      <w:r>
        <w:rPr>
          <w:sz w:val="28"/>
          <w:szCs w:val="28"/>
          <w:lang w:val="uk-UA"/>
        </w:rPr>
        <w:t>Шнейдера</w:t>
      </w:r>
      <w:proofErr w:type="spellEnd"/>
      <w:r>
        <w:rPr>
          <w:sz w:val="28"/>
          <w:szCs w:val="28"/>
          <w:lang w:val="uk-UA"/>
        </w:rPr>
        <w:t xml:space="preserve"> Г., маркетинг персоналу є напрямом кадрової політики, що витісняє на задній план раніше домінантне управління персоналом. Як зазначалось раніше, маркетинг персоналу є невід</w:t>
      </w:r>
      <w:r w:rsidR="00005E2B">
        <w:rPr>
          <w:sz w:val="28"/>
          <w:szCs w:val="28"/>
          <w:lang w:val="uk-UA"/>
        </w:rPr>
        <w:t>’</w:t>
      </w:r>
      <w:r>
        <w:rPr>
          <w:sz w:val="28"/>
          <w:szCs w:val="28"/>
          <w:lang w:val="uk-UA"/>
        </w:rPr>
        <w:t xml:space="preserve">ємним елементом кадрової політики, тому вважаємо таке визначення не зовсім доречним, оскільки система маркетингу персоналу є частиною управління персоналом на підприємстві, а не його альтернативою. Низка вчених визначають маркетинг персоналу як вид управлінської діяльності підприємства, </w:t>
      </w:r>
      <w:proofErr w:type="spellStart"/>
      <w:r>
        <w:rPr>
          <w:sz w:val="28"/>
          <w:szCs w:val="28"/>
          <w:lang w:val="uk-UA"/>
        </w:rPr>
        <w:t>Бюнер</w:t>
      </w:r>
      <w:proofErr w:type="spellEnd"/>
      <w:r>
        <w:rPr>
          <w:sz w:val="28"/>
          <w:szCs w:val="28"/>
          <w:lang w:val="uk-UA"/>
        </w:rPr>
        <w:t xml:space="preserve"> Р. визначає маркетинг персоналу як змістовне розширення виробничо-господарських функцій маркетингу на менеджменту персоналу; </w:t>
      </w:r>
      <w:proofErr w:type="spellStart"/>
      <w:r>
        <w:rPr>
          <w:sz w:val="28"/>
          <w:szCs w:val="28"/>
          <w:lang w:val="uk-UA"/>
        </w:rPr>
        <w:t>Шрутц</w:t>
      </w:r>
      <w:proofErr w:type="spellEnd"/>
      <w:r>
        <w:rPr>
          <w:sz w:val="28"/>
          <w:szCs w:val="28"/>
          <w:lang w:val="uk-UA"/>
        </w:rPr>
        <w:t xml:space="preserve"> Х. вважає маркетинг персоналу знаком розуміння необхідності нового підходу до управління персоналу. При цьому кінцевий результат маркетингу персоналу, на думку фахівців, має на меті досягнення однієї з таких цілей: </w:t>
      </w:r>
    </w:p>
    <w:p w:rsidR="003E05A2" w:rsidRDefault="003E05A2" w:rsidP="004F2D48">
      <w:pPr>
        <w:numPr>
          <w:ilvl w:val="2"/>
          <w:numId w:val="26"/>
        </w:numPr>
        <w:tabs>
          <w:tab w:val="left" w:pos="1134"/>
        </w:tabs>
        <w:adjustRightInd w:val="0"/>
        <w:spacing w:line="360" w:lineRule="auto"/>
        <w:ind w:left="0" w:firstLine="709"/>
        <w:jc w:val="both"/>
        <w:rPr>
          <w:sz w:val="28"/>
          <w:szCs w:val="28"/>
          <w:lang w:val="uk-UA"/>
        </w:rPr>
      </w:pPr>
      <w:r>
        <w:rPr>
          <w:sz w:val="28"/>
          <w:szCs w:val="28"/>
          <w:lang w:val="uk-UA"/>
        </w:rPr>
        <w:t>визначення й покриття потреби в персоналі на основі аналізу чинників зовнішнього та внутрішнього середовища;</w:t>
      </w:r>
    </w:p>
    <w:p w:rsidR="003E05A2" w:rsidRDefault="003E05A2" w:rsidP="004F2D48">
      <w:pPr>
        <w:numPr>
          <w:ilvl w:val="2"/>
          <w:numId w:val="26"/>
        </w:numPr>
        <w:tabs>
          <w:tab w:val="left" w:pos="1134"/>
        </w:tabs>
        <w:adjustRightInd w:val="0"/>
        <w:spacing w:line="360" w:lineRule="auto"/>
        <w:ind w:left="0" w:firstLine="709"/>
        <w:jc w:val="both"/>
        <w:rPr>
          <w:sz w:val="28"/>
          <w:szCs w:val="28"/>
          <w:lang w:val="uk-UA"/>
        </w:rPr>
      </w:pPr>
      <w:r>
        <w:rPr>
          <w:sz w:val="28"/>
          <w:szCs w:val="28"/>
          <w:lang w:val="uk-UA"/>
        </w:rPr>
        <w:t xml:space="preserve"> збереження позитивного іміджу роботодавця в очах потенційного персоналу через концепції та ідеї товарного маркетингу; </w:t>
      </w:r>
    </w:p>
    <w:p w:rsidR="003E05A2" w:rsidRDefault="003E05A2" w:rsidP="004F2D48">
      <w:pPr>
        <w:numPr>
          <w:ilvl w:val="2"/>
          <w:numId w:val="26"/>
        </w:numPr>
        <w:tabs>
          <w:tab w:val="left" w:pos="1134"/>
        </w:tabs>
        <w:adjustRightInd w:val="0"/>
        <w:spacing w:line="360" w:lineRule="auto"/>
        <w:ind w:left="0" w:firstLine="709"/>
        <w:jc w:val="both"/>
        <w:rPr>
          <w:sz w:val="28"/>
          <w:szCs w:val="28"/>
          <w:lang w:val="uk-UA"/>
        </w:rPr>
      </w:pPr>
      <w:r>
        <w:rPr>
          <w:sz w:val="28"/>
          <w:szCs w:val="28"/>
          <w:lang w:val="uk-UA"/>
        </w:rPr>
        <w:t xml:space="preserve">задоволення очікувань персоналу в результаті аналізу цих очікувань та рівня їх задоволеності; </w:t>
      </w:r>
    </w:p>
    <w:p w:rsidR="003E05A2" w:rsidRDefault="003E05A2" w:rsidP="004F2D48">
      <w:pPr>
        <w:numPr>
          <w:ilvl w:val="2"/>
          <w:numId w:val="26"/>
        </w:numPr>
        <w:tabs>
          <w:tab w:val="left" w:pos="1134"/>
        </w:tabs>
        <w:adjustRightInd w:val="0"/>
        <w:spacing w:line="360" w:lineRule="auto"/>
        <w:ind w:left="0" w:firstLine="709"/>
        <w:jc w:val="both"/>
        <w:rPr>
          <w:sz w:val="28"/>
          <w:szCs w:val="28"/>
          <w:lang w:val="uk-UA"/>
        </w:rPr>
      </w:pPr>
      <w:r>
        <w:rPr>
          <w:sz w:val="28"/>
          <w:szCs w:val="28"/>
          <w:lang w:val="uk-UA"/>
        </w:rPr>
        <w:t xml:space="preserve">забезпечення привабливості підприємства для власного та потенційного персоналу </w:t>
      </w:r>
      <w:proofErr w:type="spellStart"/>
      <w:r>
        <w:rPr>
          <w:sz w:val="28"/>
          <w:szCs w:val="28"/>
          <w:lang w:val="uk-UA"/>
        </w:rPr>
        <w:t>щляхом</w:t>
      </w:r>
      <w:proofErr w:type="spellEnd"/>
      <w:r>
        <w:rPr>
          <w:sz w:val="28"/>
          <w:szCs w:val="28"/>
          <w:lang w:val="uk-UA"/>
        </w:rPr>
        <w:t xml:space="preserve"> регулювання взаємовідносин підприємства з персоналом. </w:t>
      </w:r>
    </w:p>
    <w:p w:rsidR="00EC03CB" w:rsidRDefault="003E05A2" w:rsidP="003E05A2">
      <w:pPr>
        <w:adjustRightInd w:val="0"/>
        <w:spacing w:line="360" w:lineRule="auto"/>
        <w:ind w:firstLine="709"/>
        <w:jc w:val="both"/>
        <w:rPr>
          <w:sz w:val="28"/>
          <w:szCs w:val="28"/>
          <w:lang w:val="uk-UA"/>
        </w:rPr>
      </w:pPr>
      <w:r>
        <w:rPr>
          <w:sz w:val="28"/>
          <w:szCs w:val="28"/>
          <w:lang w:val="uk-UA"/>
        </w:rPr>
        <w:t xml:space="preserve">Такі підходи до визначення ми вважаємо доцільними, проте всі вони відображають лише частково результати впровадження та механізми маркетингу персоналу. Кожна із зазначених цілей є маркетинговою ціллю управління підприємством, проте використання маркетингу персоналу дозволяє сформувати та підтримати позивний імідж підприємства маркетингу персоналу, спланувати </w:t>
      </w:r>
      <w:r>
        <w:rPr>
          <w:sz w:val="28"/>
          <w:szCs w:val="28"/>
          <w:lang w:val="uk-UA"/>
        </w:rPr>
        <w:lastRenderedPageBreak/>
        <w:t xml:space="preserve">та задовольнити потребу в персоналі, </w:t>
      </w:r>
      <w:proofErr w:type="spellStart"/>
      <w:r>
        <w:rPr>
          <w:sz w:val="28"/>
          <w:szCs w:val="28"/>
          <w:lang w:val="uk-UA"/>
        </w:rPr>
        <w:t>задоволити</w:t>
      </w:r>
      <w:proofErr w:type="spellEnd"/>
      <w:r>
        <w:rPr>
          <w:sz w:val="28"/>
          <w:szCs w:val="28"/>
          <w:lang w:val="uk-UA"/>
        </w:rPr>
        <w:t xml:space="preserve"> економічні інтереси та очікування персоналу підприємства шляхом аналізу зовнішнього та внутрішнього середовища.</w:t>
      </w:r>
    </w:p>
    <w:p w:rsidR="00EC03CB" w:rsidRDefault="003E05A2" w:rsidP="003E05A2">
      <w:pPr>
        <w:adjustRightInd w:val="0"/>
        <w:spacing w:line="360" w:lineRule="auto"/>
        <w:ind w:firstLine="709"/>
        <w:jc w:val="both"/>
        <w:rPr>
          <w:sz w:val="28"/>
          <w:szCs w:val="28"/>
          <w:lang w:val="uk-UA"/>
        </w:rPr>
      </w:pPr>
      <w:r>
        <w:rPr>
          <w:sz w:val="28"/>
          <w:szCs w:val="28"/>
          <w:lang w:val="uk-UA"/>
        </w:rPr>
        <w:t xml:space="preserve">Ми переконані, що для визначення маркетингу персоналу необхідно зрозуміти значення маркетингу взагалі, тому для глибшого розуміння категорії необхідно розглянути визначення категорії «маркетинг», що їх пропонують основоположники маркетингу, зокрема </w:t>
      </w:r>
      <w:proofErr w:type="spellStart"/>
      <w:r>
        <w:rPr>
          <w:sz w:val="28"/>
          <w:szCs w:val="28"/>
          <w:lang w:val="uk-UA"/>
        </w:rPr>
        <w:t>Котлер</w:t>
      </w:r>
      <w:proofErr w:type="spellEnd"/>
      <w:r>
        <w:rPr>
          <w:sz w:val="28"/>
          <w:szCs w:val="28"/>
          <w:lang w:val="uk-UA"/>
        </w:rPr>
        <w:t xml:space="preserve"> Ф. визначає маркетинг як «соціальний та управлінський процес, при котрому індивіди  та групи задовольняють свої потреби та нужди через створення, пропозицію та обмін продуктами за їх вартістю». В даному визначенні присутня спроба виділити задачу маркетингу персоналу в загальному комплексі задач маркетингу. Правда, ця задача персоналу в методології маркетингу чітко не окреслена, оскільки, очевидно, такої проблеми автори розробок із загального маркетингу перед собою не ставили. В обох наведених вище визначеннях маркетингу йдеться про процес обміну, як спосіб задоволення потреб або попиту.</w:t>
      </w:r>
    </w:p>
    <w:p w:rsidR="00EC03CB" w:rsidRDefault="003E05A2" w:rsidP="003E05A2">
      <w:pPr>
        <w:adjustRightInd w:val="0"/>
        <w:spacing w:line="360" w:lineRule="auto"/>
        <w:ind w:firstLine="709"/>
        <w:jc w:val="both"/>
        <w:rPr>
          <w:sz w:val="28"/>
          <w:szCs w:val="28"/>
          <w:lang w:val="uk-UA"/>
        </w:rPr>
      </w:pPr>
      <w:r>
        <w:rPr>
          <w:sz w:val="28"/>
          <w:szCs w:val="28"/>
          <w:lang w:val="uk-UA"/>
        </w:rPr>
        <w:t>Процес обміну як спосіб задоволення потреб є актуальним і для маркетингу персоналу, оскільки еквівалентний обмін в різних формах робить сторони трудових відносин рівноправними партнерами. Зазначення різних форм обміну підкреслює, що відносини персоналу та підприємства ґрунтуються не лише на основі обміну робочої сили на грошову компенсацію. Варто відмітити, що задачею маркетингу персоналу є задоволення потреби не лише в праці, але і інших потреб, що виникають в процесі трудових відносин. З однієї сторони – це індивідуальні потреби персоналу (соціально-психологічні аспекти, професійний та службовий розвиток), з іншої – потреба в ефективному використанні персоналу організацією – працедавцем.</w:t>
      </w:r>
    </w:p>
    <w:p w:rsidR="003E05A2" w:rsidRDefault="003E05A2" w:rsidP="003E05A2">
      <w:pPr>
        <w:adjustRightInd w:val="0"/>
        <w:spacing w:line="360" w:lineRule="auto"/>
        <w:ind w:firstLine="709"/>
        <w:jc w:val="both"/>
        <w:rPr>
          <w:sz w:val="28"/>
          <w:szCs w:val="28"/>
          <w:lang w:val="uk-UA"/>
        </w:rPr>
      </w:pPr>
      <w:r>
        <w:rPr>
          <w:sz w:val="28"/>
          <w:szCs w:val="28"/>
          <w:lang w:val="uk-UA"/>
        </w:rPr>
        <w:t>Стан попиту та пропозиції на ринку праці визначає собою один із факторів зовнішнього середовища організації, на стан якого вона як суб</w:t>
      </w:r>
      <w:r w:rsidR="00005E2B">
        <w:rPr>
          <w:sz w:val="28"/>
          <w:szCs w:val="28"/>
          <w:lang w:val="uk-UA"/>
        </w:rPr>
        <w:t>’</w:t>
      </w:r>
      <w:r>
        <w:rPr>
          <w:sz w:val="28"/>
          <w:szCs w:val="28"/>
          <w:lang w:val="uk-UA"/>
        </w:rPr>
        <w:t>єкт управління не здійснює істотного впливу. У даному визначенні розглянуто теорію та практику управлінської діяльності та вказано на об</w:t>
      </w:r>
      <w:r w:rsidR="00005E2B">
        <w:rPr>
          <w:sz w:val="28"/>
          <w:szCs w:val="28"/>
          <w:lang w:val="uk-UA"/>
        </w:rPr>
        <w:t>’</w:t>
      </w:r>
      <w:r>
        <w:rPr>
          <w:sz w:val="28"/>
          <w:szCs w:val="28"/>
          <w:lang w:val="uk-UA"/>
        </w:rPr>
        <w:t xml:space="preserve">єкт управління – </w:t>
      </w:r>
      <w:proofErr w:type="spellStart"/>
      <w:r>
        <w:rPr>
          <w:sz w:val="28"/>
          <w:szCs w:val="28"/>
          <w:lang w:val="uk-UA"/>
        </w:rPr>
        <w:t>продуктово</w:t>
      </w:r>
      <w:proofErr w:type="spellEnd"/>
      <w:r>
        <w:rPr>
          <w:sz w:val="28"/>
          <w:szCs w:val="28"/>
          <w:lang w:val="uk-UA"/>
        </w:rPr>
        <w:t xml:space="preserve">-ринкову стратегію, а також визначено механізм та мету маркетингу. На нашу думку, </w:t>
      </w:r>
      <w:r>
        <w:rPr>
          <w:sz w:val="28"/>
          <w:szCs w:val="28"/>
          <w:lang w:val="uk-UA"/>
        </w:rPr>
        <w:lastRenderedPageBreak/>
        <w:t>маркетинг персоналу є найважливішим складовим елементом кадрової політики підприємства. Після проведення розгляду основних підходів до визначення маркетингу персоналу, ми вважаємо, що маркетинг персоналу здійснюється підприємством та націлений він на персонал та потенційних працівників підприємства. Крім того, маркетинг персоналу відіграє більшу роль в управлінні персоналом підприємства, ніж</w:t>
      </w:r>
      <w:r w:rsidR="00EC03CB">
        <w:rPr>
          <w:sz w:val="28"/>
          <w:szCs w:val="28"/>
          <w:lang w:val="uk-UA"/>
        </w:rPr>
        <w:t xml:space="preserve"> зазначають фахівці управління.</w:t>
      </w:r>
    </w:p>
    <w:p w:rsidR="003E05A2" w:rsidRDefault="003E05A2" w:rsidP="003E05A2">
      <w:pPr>
        <w:adjustRightInd w:val="0"/>
        <w:spacing w:line="360" w:lineRule="auto"/>
        <w:ind w:firstLine="709"/>
        <w:jc w:val="both"/>
        <w:rPr>
          <w:sz w:val="28"/>
          <w:szCs w:val="28"/>
          <w:lang w:val="uk-UA"/>
        </w:rPr>
      </w:pPr>
      <w:r>
        <w:rPr>
          <w:sz w:val="28"/>
          <w:szCs w:val="28"/>
          <w:lang w:val="uk-UA"/>
        </w:rPr>
        <w:t xml:space="preserve">Варто зазначити, що в сучасній економічній літературі зустрічаються два поняття: маркетинг робочої сили та маркетинг персоналу. Нами було визначено основні відмінності цих двох категорій, котрі внесені до табл. </w:t>
      </w:r>
      <w:r w:rsidR="00EC03CB">
        <w:rPr>
          <w:sz w:val="28"/>
          <w:szCs w:val="28"/>
          <w:lang w:val="uk-UA"/>
        </w:rPr>
        <w:t>2</w:t>
      </w:r>
      <w:r>
        <w:rPr>
          <w:sz w:val="28"/>
          <w:szCs w:val="28"/>
          <w:lang w:val="uk-UA"/>
        </w:rPr>
        <w:t>.</w:t>
      </w:r>
      <w:r w:rsidR="00EC03CB">
        <w:rPr>
          <w:sz w:val="28"/>
          <w:szCs w:val="28"/>
          <w:lang w:val="uk-UA"/>
        </w:rPr>
        <w:t>1</w:t>
      </w:r>
      <w:r>
        <w:rPr>
          <w:sz w:val="28"/>
          <w:szCs w:val="28"/>
          <w:lang w:val="uk-UA"/>
        </w:rPr>
        <w:t>.</w:t>
      </w:r>
    </w:p>
    <w:p w:rsidR="00EC03CB" w:rsidRPr="00EC03CB" w:rsidRDefault="00EC03CB" w:rsidP="003E05A2">
      <w:pPr>
        <w:adjustRightInd w:val="0"/>
        <w:spacing w:line="360" w:lineRule="auto"/>
        <w:ind w:firstLine="709"/>
        <w:jc w:val="both"/>
        <w:rPr>
          <w:szCs w:val="28"/>
          <w:lang w:val="uk-UA"/>
        </w:rPr>
      </w:pPr>
    </w:p>
    <w:p w:rsidR="003E05A2" w:rsidRPr="00EC03CB" w:rsidRDefault="003E05A2" w:rsidP="003E05A2">
      <w:pPr>
        <w:adjustRightInd w:val="0"/>
        <w:spacing w:line="360" w:lineRule="auto"/>
        <w:ind w:firstLine="709"/>
        <w:jc w:val="right"/>
        <w:rPr>
          <w:i/>
          <w:sz w:val="28"/>
          <w:szCs w:val="28"/>
          <w:lang w:val="uk-UA"/>
        </w:rPr>
      </w:pPr>
      <w:r w:rsidRPr="00EC03CB">
        <w:rPr>
          <w:i/>
          <w:sz w:val="28"/>
          <w:szCs w:val="28"/>
          <w:lang w:val="uk-UA"/>
        </w:rPr>
        <w:t xml:space="preserve">Таблиця </w:t>
      </w:r>
      <w:r w:rsidR="00EC03CB" w:rsidRPr="00EC03CB">
        <w:rPr>
          <w:i/>
          <w:sz w:val="28"/>
          <w:szCs w:val="28"/>
          <w:lang w:val="uk-UA"/>
        </w:rPr>
        <w:t>2</w:t>
      </w:r>
      <w:r w:rsidRPr="00EC03CB">
        <w:rPr>
          <w:i/>
          <w:sz w:val="28"/>
          <w:szCs w:val="28"/>
          <w:lang w:val="uk-UA"/>
        </w:rPr>
        <w:t>.</w:t>
      </w:r>
      <w:r w:rsidR="00EC03CB" w:rsidRPr="00EC03CB">
        <w:rPr>
          <w:i/>
          <w:sz w:val="28"/>
          <w:szCs w:val="28"/>
          <w:lang w:val="uk-UA"/>
        </w:rPr>
        <w:t>1</w:t>
      </w:r>
      <w:r w:rsidRPr="00EC03CB">
        <w:rPr>
          <w:i/>
          <w:sz w:val="28"/>
          <w:szCs w:val="28"/>
          <w:lang w:val="uk-UA"/>
        </w:rPr>
        <w:t xml:space="preserve">. </w:t>
      </w:r>
    </w:p>
    <w:p w:rsidR="003E05A2" w:rsidRPr="00EC03CB" w:rsidRDefault="003E05A2" w:rsidP="00EC03CB">
      <w:pPr>
        <w:adjustRightInd w:val="0"/>
        <w:spacing w:line="360" w:lineRule="auto"/>
        <w:jc w:val="center"/>
        <w:rPr>
          <w:b/>
          <w:sz w:val="28"/>
          <w:szCs w:val="28"/>
          <w:lang w:val="uk-UA"/>
        </w:rPr>
      </w:pPr>
      <w:r w:rsidRPr="00EC03CB">
        <w:rPr>
          <w:b/>
          <w:sz w:val="28"/>
          <w:szCs w:val="28"/>
          <w:lang w:val="uk-UA"/>
        </w:rPr>
        <w:t>Відмінності поняття «маркетинг робочої сили» і «маркетинг персоналу»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1"/>
        <w:gridCol w:w="4007"/>
        <w:gridCol w:w="3459"/>
      </w:tblGrid>
      <w:tr w:rsidR="003E05A2" w:rsidRPr="007B5722" w:rsidTr="00EC03CB">
        <w:tc>
          <w:tcPr>
            <w:tcW w:w="2205" w:type="dxa"/>
            <w:tcBorders>
              <w:top w:val="single" w:sz="4" w:space="0" w:color="auto"/>
              <w:left w:val="single" w:sz="4" w:space="0" w:color="auto"/>
              <w:bottom w:val="single" w:sz="4" w:space="0" w:color="auto"/>
              <w:right w:val="single" w:sz="4" w:space="0" w:color="auto"/>
            </w:tcBorders>
            <w:vAlign w:val="center"/>
          </w:tcPr>
          <w:p w:rsidR="003E05A2" w:rsidRPr="007B5722" w:rsidRDefault="003E05A2" w:rsidP="00D3061A">
            <w:pPr>
              <w:adjustRightInd w:val="0"/>
              <w:jc w:val="both"/>
              <w:rPr>
                <w:sz w:val="24"/>
                <w:szCs w:val="24"/>
                <w:lang w:val="uk-UA" w:eastAsia="ru-RU"/>
              </w:rPr>
            </w:pPr>
          </w:p>
        </w:tc>
        <w:tc>
          <w:tcPr>
            <w:tcW w:w="4111"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Маркетинг робочої сили</w:t>
            </w:r>
          </w:p>
        </w:tc>
        <w:tc>
          <w:tcPr>
            <w:tcW w:w="3537"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Маркетинг персоналу</w:t>
            </w:r>
          </w:p>
        </w:tc>
      </w:tr>
      <w:tr w:rsidR="003E05A2" w:rsidRPr="007B5722" w:rsidTr="00EC03CB">
        <w:tc>
          <w:tcPr>
            <w:tcW w:w="2205"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Задача</w:t>
            </w:r>
          </w:p>
        </w:tc>
        <w:tc>
          <w:tcPr>
            <w:tcW w:w="4111"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EC03CB">
            <w:pPr>
              <w:adjustRightInd w:val="0"/>
              <w:jc w:val="both"/>
              <w:rPr>
                <w:sz w:val="24"/>
                <w:szCs w:val="24"/>
                <w:lang w:val="uk-UA" w:eastAsia="ru-RU"/>
              </w:rPr>
            </w:pPr>
            <w:r w:rsidRPr="007B5722">
              <w:rPr>
                <w:sz w:val="24"/>
                <w:szCs w:val="24"/>
                <w:lang w:val="uk-UA"/>
              </w:rPr>
              <w:t>Досягнення оптимальної відповідності попиту та пропозиції робочої сили з метою задоволення потреби в праці всіх суб</w:t>
            </w:r>
            <w:r w:rsidR="00005E2B" w:rsidRPr="007B5722">
              <w:rPr>
                <w:sz w:val="24"/>
                <w:szCs w:val="24"/>
                <w:lang w:val="uk-UA"/>
              </w:rPr>
              <w:t>’</w:t>
            </w:r>
            <w:r w:rsidRPr="007B5722">
              <w:rPr>
                <w:sz w:val="24"/>
                <w:szCs w:val="24"/>
                <w:lang w:val="uk-UA"/>
              </w:rPr>
              <w:t xml:space="preserve">єктів трудових відносин </w:t>
            </w:r>
          </w:p>
        </w:tc>
        <w:tc>
          <w:tcPr>
            <w:tcW w:w="3537"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Задоволення потреб і узгодження економічних інтересів підприємства та існуючого й потенційного персоналу</w:t>
            </w:r>
          </w:p>
        </w:tc>
      </w:tr>
      <w:tr w:rsidR="003E05A2" w:rsidRPr="007B5722" w:rsidTr="00EC03CB">
        <w:trPr>
          <w:trHeight w:val="1459"/>
        </w:trPr>
        <w:tc>
          <w:tcPr>
            <w:tcW w:w="2205"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Ринок</w:t>
            </w:r>
          </w:p>
        </w:tc>
        <w:tc>
          <w:tcPr>
            <w:tcW w:w="4111"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Макрорівень: державний, регіональний та міжгалузевий ринок праці</w:t>
            </w:r>
          </w:p>
        </w:tc>
        <w:tc>
          <w:tcPr>
            <w:tcW w:w="3537"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Мікрорівень: рівень підприємства</w:t>
            </w:r>
          </w:p>
        </w:tc>
      </w:tr>
      <w:tr w:rsidR="003E05A2" w:rsidRPr="007B5722" w:rsidTr="00EC03CB">
        <w:tc>
          <w:tcPr>
            <w:tcW w:w="2205" w:type="dxa"/>
            <w:tcBorders>
              <w:top w:val="single" w:sz="4" w:space="0" w:color="auto"/>
              <w:left w:val="single" w:sz="4" w:space="0" w:color="auto"/>
              <w:bottom w:val="single" w:sz="4" w:space="0" w:color="auto"/>
              <w:right w:val="single" w:sz="4" w:space="0" w:color="auto"/>
            </w:tcBorders>
            <w:vAlign w:val="center"/>
          </w:tcPr>
          <w:p w:rsidR="003E05A2" w:rsidRPr="007B5722" w:rsidRDefault="003E05A2" w:rsidP="00D3061A">
            <w:pPr>
              <w:adjustRightInd w:val="0"/>
              <w:jc w:val="both"/>
              <w:rPr>
                <w:sz w:val="24"/>
                <w:szCs w:val="24"/>
                <w:lang w:val="uk-UA" w:eastAsia="ru-RU"/>
              </w:rPr>
            </w:pPr>
          </w:p>
        </w:tc>
        <w:tc>
          <w:tcPr>
            <w:tcW w:w="4111"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Маркетинг робочої сили</w:t>
            </w:r>
          </w:p>
        </w:tc>
        <w:tc>
          <w:tcPr>
            <w:tcW w:w="3537"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Маркетинг персоналу</w:t>
            </w:r>
          </w:p>
        </w:tc>
      </w:tr>
      <w:tr w:rsidR="003E05A2" w:rsidRPr="007B5722" w:rsidTr="00EC03CB">
        <w:tc>
          <w:tcPr>
            <w:tcW w:w="2205"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Суб</w:t>
            </w:r>
            <w:r w:rsidR="00005E2B" w:rsidRPr="007B5722">
              <w:rPr>
                <w:sz w:val="24"/>
                <w:szCs w:val="24"/>
                <w:lang w:val="uk-UA"/>
              </w:rPr>
              <w:t>’</w:t>
            </w:r>
            <w:r w:rsidRPr="007B5722">
              <w:rPr>
                <w:sz w:val="24"/>
                <w:szCs w:val="24"/>
                <w:lang w:val="uk-UA"/>
              </w:rPr>
              <w:t xml:space="preserve">єкти </w:t>
            </w:r>
          </w:p>
        </w:tc>
        <w:tc>
          <w:tcPr>
            <w:tcW w:w="4111"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Індивіди  та групи, тобто персональні учасники на ринку праці та різні організації (служби зайнятості, державні органи, учбові заклади, виробничі організації-роботодавці</w:t>
            </w:r>
          </w:p>
        </w:tc>
        <w:tc>
          <w:tcPr>
            <w:tcW w:w="3537" w:type="dxa"/>
            <w:tcBorders>
              <w:top w:val="single" w:sz="4" w:space="0" w:color="auto"/>
              <w:left w:val="single" w:sz="4" w:space="0" w:color="auto"/>
              <w:bottom w:val="single" w:sz="4" w:space="0" w:color="auto"/>
              <w:right w:val="single" w:sz="4" w:space="0" w:color="auto"/>
            </w:tcBorders>
            <w:vAlign w:val="center"/>
            <w:hideMark/>
          </w:tcPr>
          <w:p w:rsidR="003E05A2" w:rsidRPr="007B5722" w:rsidRDefault="003E05A2" w:rsidP="00D3061A">
            <w:pPr>
              <w:adjustRightInd w:val="0"/>
              <w:jc w:val="both"/>
              <w:rPr>
                <w:sz w:val="24"/>
                <w:szCs w:val="24"/>
                <w:lang w:val="uk-UA" w:eastAsia="ru-RU"/>
              </w:rPr>
            </w:pPr>
            <w:r w:rsidRPr="007B5722">
              <w:rPr>
                <w:sz w:val="24"/>
                <w:szCs w:val="24"/>
                <w:lang w:val="uk-UA"/>
              </w:rPr>
              <w:t>Потенційні або діючі співробітники та організації, що виступають в ролі роботодавця.</w:t>
            </w:r>
          </w:p>
        </w:tc>
      </w:tr>
    </w:tbl>
    <w:p w:rsidR="00EC03CB" w:rsidRPr="007B5722" w:rsidRDefault="00EC03CB" w:rsidP="003E05A2">
      <w:pPr>
        <w:adjustRightInd w:val="0"/>
        <w:spacing w:line="360" w:lineRule="auto"/>
        <w:ind w:firstLine="709"/>
        <w:jc w:val="both"/>
        <w:rPr>
          <w:sz w:val="24"/>
          <w:szCs w:val="24"/>
          <w:lang w:val="uk-UA"/>
        </w:rPr>
      </w:pPr>
    </w:p>
    <w:p w:rsidR="00EC03CB" w:rsidRDefault="003E05A2" w:rsidP="003E05A2">
      <w:pPr>
        <w:adjustRightInd w:val="0"/>
        <w:spacing w:line="360" w:lineRule="auto"/>
        <w:ind w:firstLine="709"/>
        <w:jc w:val="both"/>
        <w:rPr>
          <w:sz w:val="28"/>
          <w:szCs w:val="28"/>
          <w:lang w:val="uk-UA"/>
        </w:rPr>
      </w:pPr>
      <w:r>
        <w:rPr>
          <w:sz w:val="28"/>
          <w:szCs w:val="28"/>
          <w:lang w:val="uk-UA"/>
        </w:rPr>
        <w:t>Маркетинг робочої сили робить акцент на регулюванні ринку праці на державному, регіональному та міжгалузевому ринках. Маркетинг персоналу, в основному розглядає питання участі підприємства на ринку праці. О</w:t>
      </w:r>
      <w:r w:rsidR="00EC03CB">
        <w:rPr>
          <w:sz w:val="28"/>
          <w:szCs w:val="28"/>
          <w:lang w:val="uk-UA"/>
        </w:rPr>
        <w:t>с</w:t>
      </w:r>
      <w:r>
        <w:rPr>
          <w:sz w:val="28"/>
          <w:szCs w:val="28"/>
          <w:lang w:val="uk-UA"/>
        </w:rPr>
        <w:t xml:space="preserve">кільки в даній роботі, автор зосереджує увагу саме на підприємстві, тому доцільно використовувати категорію «маркетинг персоналу». Маркетинг робочої сили трактується як вид діяльності, націлений на досягнення оптимальної відповідності попиту та пропозиції робочої сили робочої сили з метою </w:t>
      </w:r>
      <w:r>
        <w:rPr>
          <w:sz w:val="28"/>
          <w:szCs w:val="28"/>
          <w:lang w:val="uk-UA"/>
        </w:rPr>
        <w:lastRenderedPageBreak/>
        <w:t>задоволення потреби в праці всіх суб</w:t>
      </w:r>
      <w:r w:rsidR="00005E2B">
        <w:rPr>
          <w:sz w:val="28"/>
          <w:szCs w:val="28"/>
          <w:lang w:val="uk-UA"/>
        </w:rPr>
        <w:t>’</w:t>
      </w:r>
      <w:r>
        <w:rPr>
          <w:sz w:val="28"/>
          <w:szCs w:val="28"/>
          <w:lang w:val="uk-UA"/>
        </w:rPr>
        <w:t>єктів трудових відносин. Суб</w:t>
      </w:r>
      <w:r w:rsidR="00005E2B">
        <w:rPr>
          <w:sz w:val="28"/>
          <w:szCs w:val="28"/>
          <w:lang w:val="uk-UA"/>
        </w:rPr>
        <w:t>’</w:t>
      </w:r>
      <w:r>
        <w:rPr>
          <w:sz w:val="28"/>
          <w:szCs w:val="28"/>
          <w:lang w:val="uk-UA"/>
        </w:rPr>
        <w:t>єктами маркетингу робочої сили за аналогією із визначенням загального маркетингу є також індивіди та групи, тобто персонал та різні організації (служби зайнятості, посередницькі центри зайнятості, державні органи, учбові заклади, виробничі організації-роботодавці, тощо).</w:t>
      </w:r>
    </w:p>
    <w:p w:rsidR="003E05A2" w:rsidRDefault="003E05A2" w:rsidP="003E05A2">
      <w:pPr>
        <w:adjustRightInd w:val="0"/>
        <w:spacing w:line="360" w:lineRule="auto"/>
        <w:ind w:firstLine="709"/>
        <w:jc w:val="both"/>
        <w:rPr>
          <w:sz w:val="28"/>
          <w:szCs w:val="28"/>
          <w:lang w:val="uk-UA" w:eastAsia="ru-RU"/>
        </w:rPr>
      </w:pPr>
      <w:r>
        <w:rPr>
          <w:sz w:val="28"/>
          <w:szCs w:val="28"/>
          <w:lang w:val="uk-UA"/>
        </w:rPr>
        <w:t>Маркетинг персоналу робить акцент на суб</w:t>
      </w:r>
      <w:r w:rsidR="00005E2B">
        <w:rPr>
          <w:sz w:val="28"/>
          <w:szCs w:val="28"/>
          <w:lang w:val="uk-UA"/>
        </w:rPr>
        <w:t>’</w:t>
      </w:r>
      <w:r>
        <w:rPr>
          <w:sz w:val="28"/>
          <w:szCs w:val="28"/>
          <w:lang w:val="uk-UA"/>
        </w:rPr>
        <w:t>єктах ринку, котрі безпосередньо беруть участь в трудових відносинах – потенційні або діючі співробітники та організації, що виступають в ролі роботодавця. Вказані у визначенні маркетингу потреби та нужди трансформувалися у визначенні маркетингу персоналу в потребу в праці. «Праця – прикладання людиною розумових та фізичних зусиль для одержання корисного результату в задоволенні своїх матеріальних та духовних потреб»</w:t>
      </w:r>
      <w:r>
        <w:rPr>
          <w:sz w:val="28"/>
          <w:szCs w:val="28"/>
        </w:rPr>
        <w:t xml:space="preserve">. </w:t>
      </w:r>
      <w:r>
        <w:rPr>
          <w:sz w:val="28"/>
          <w:szCs w:val="28"/>
          <w:lang w:val="uk-UA"/>
        </w:rPr>
        <w:t xml:space="preserve">Поняття «нужда» в даному випадку не використовується, оскільки «потреба – це нужда, що прийняла специфічну форму відповідно до культурного рівня та особи індивіда» (варто додати – відповідно до рівня організаційної культури групи індивідів), а відносно до слова «праця» застосовуване лише слово «потреба». </w:t>
      </w:r>
    </w:p>
    <w:p w:rsidR="00EC03CB" w:rsidRDefault="003E05A2" w:rsidP="003E05A2">
      <w:pPr>
        <w:adjustRightInd w:val="0"/>
        <w:spacing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Визначимо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єктів та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єктів маркетингу персоналу. В Малому філософському словнику </w:t>
      </w:r>
      <w:proofErr w:type="spellStart"/>
      <w:r>
        <w:rPr>
          <w:rFonts w:ascii="Times New Roman CYR" w:hAnsi="Times New Roman CYR" w:cs="Times New Roman CYR"/>
          <w:sz w:val="28"/>
          <w:szCs w:val="28"/>
          <w:lang w:val="uk-UA"/>
        </w:rPr>
        <w:t>Кікеля</w:t>
      </w:r>
      <w:proofErr w:type="spellEnd"/>
      <w:r>
        <w:rPr>
          <w:rFonts w:ascii="Times New Roman CYR" w:hAnsi="Times New Roman CYR" w:cs="Times New Roman CYR"/>
          <w:sz w:val="28"/>
          <w:szCs w:val="28"/>
          <w:lang w:val="uk-UA"/>
        </w:rPr>
        <w:t xml:space="preserve"> П.</w:t>
      </w:r>
      <w:r w:rsidR="00EC03CB">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В. дано визначення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єкта (від лат. </w:t>
      </w:r>
      <w:proofErr w:type="spellStart"/>
      <w:r>
        <w:rPr>
          <w:rFonts w:ascii="Times New Roman CYR" w:hAnsi="Times New Roman CYR" w:cs="Times New Roman CYR"/>
          <w:sz w:val="28"/>
          <w:szCs w:val="28"/>
          <w:lang w:val="uk-UA"/>
        </w:rPr>
        <w:t>subjectus</w:t>
      </w:r>
      <w:proofErr w:type="spellEnd"/>
      <w:r>
        <w:rPr>
          <w:rFonts w:ascii="Times New Roman CYR" w:hAnsi="Times New Roman CYR" w:cs="Times New Roman CYR"/>
          <w:sz w:val="28"/>
          <w:szCs w:val="28"/>
          <w:lang w:val="uk-UA"/>
        </w:rPr>
        <w:t xml:space="preserve"> </w:t>
      </w:r>
      <w:r w:rsidR="00EC03C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той, що в основі) як індивіда або соціальної групи, наділених здатністю вносити корективи у власні дії, виробляти програми, ставити цілі та розробляти шляхи їх реалізації, бути </w:t>
      </w:r>
      <w:r w:rsidR="00EC03C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центром ініціативи у соціальних процесах, генератором збірної, структуроутворюючої дії</w:t>
      </w:r>
      <w:r w:rsidR="00EC03C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w:t>
      </w:r>
    </w:p>
    <w:p w:rsidR="003E05A2" w:rsidRDefault="003E05A2" w:rsidP="003E05A2">
      <w:pPr>
        <w:adjustRightInd w:val="0"/>
        <w:spacing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В той самий час у словниках інших науковців читаємо протилежне трактування взаємозв</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язків категорій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та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Низка вчених визначають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єктом елемент системи свідомості людини, що пізнає світ, поняття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 це те, що знаходиться поза людиною, не залежить від неї, на що націлена діяльність людини, її увага та пізнання». Стосовно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єктно-об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єктних взаємозв</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язків у маркетингу персоналу ми схильні приєднатись до думки, що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та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 це взаємопов</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язані категорії, що виступають формуючими першопричинами виникнення того чи іншого зв</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язку.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єктом </w:t>
      </w:r>
      <w:r>
        <w:rPr>
          <w:rFonts w:ascii="Times New Roman CYR" w:hAnsi="Times New Roman CYR" w:cs="Times New Roman CYR"/>
          <w:sz w:val="28"/>
          <w:szCs w:val="28"/>
          <w:lang w:val="uk-UA"/>
        </w:rPr>
        <w:lastRenderedPageBreak/>
        <w:t>виступає індивід або група, чия діяльність націлена на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 </w:t>
      </w:r>
    </w:p>
    <w:p w:rsidR="00EC03CB" w:rsidRDefault="003E05A2" w:rsidP="00EC03CB">
      <w:pPr>
        <w:shd w:val="clear" w:color="auto" w:fill="FFFFFF"/>
        <w:tabs>
          <w:tab w:val="left" w:pos="0"/>
        </w:tabs>
        <w:adjustRightInd w:val="0"/>
        <w:spacing w:line="341" w:lineRule="auto"/>
        <w:ind w:firstLine="720"/>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В роботах </w:t>
      </w:r>
      <w:r w:rsidR="00EC03CB">
        <w:rPr>
          <w:rFonts w:ascii="Times New Roman CYR" w:hAnsi="Times New Roman CYR" w:cs="Times New Roman CYR"/>
          <w:sz w:val="28"/>
          <w:szCs w:val="28"/>
          <w:lang w:val="uk-UA"/>
        </w:rPr>
        <w:t>україн</w:t>
      </w:r>
      <w:r>
        <w:rPr>
          <w:rFonts w:ascii="Times New Roman CYR" w:hAnsi="Times New Roman CYR" w:cs="Times New Roman CYR"/>
          <w:sz w:val="28"/>
          <w:szCs w:val="28"/>
          <w:lang w:val="uk-UA"/>
        </w:rPr>
        <w:t>ських вчених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єктами маркетингу персоналу визначають персонал (конкретна особа), роботодавців, державні служби зайнятості, недержавні служби зі сприяння зайнятості, державна служба міграції, професійні навчальні заклади та професійні союзи.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єктом маркетингу персоналу стає будь-який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 що пропонується на ринку для обміну на визначену кількість яких-небудь </w:t>
      </w:r>
      <w:proofErr w:type="spellStart"/>
      <w:r>
        <w:rPr>
          <w:rFonts w:ascii="Times New Roman CYR" w:hAnsi="Times New Roman CYR" w:cs="Times New Roman CYR"/>
          <w:sz w:val="28"/>
          <w:szCs w:val="28"/>
          <w:lang w:val="uk-UA"/>
        </w:rPr>
        <w:t>вигод</w:t>
      </w:r>
      <w:proofErr w:type="spellEnd"/>
      <w:r>
        <w:rPr>
          <w:rFonts w:ascii="Times New Roman CYR" w:hAnsi="Times New Roman CYR" w:cs="Times New Roman CYR"/>
          <w:sz w:val="28"/>
          <w:szCs w:val="28"/>
          <w:lang w:val="uk-UA"/>
        </w:rPr>
        <w:t xml:space="preserve"> та цих умовах користується попитом.</w:t>
      </w:r>
    </w:p>
    <w:p w:rsidR="003E05A2" w:rsidRDefault="003E05A2" w:rsidP="00EC03CB">
      <w:pPr>
        <w:shd w:val="clear" w:color="auto" w:fill="FFFFFF"/>
        <w:tabs>
          <w:tab w:val="left" w:pos="0"/>
        </w:tabs>
        <w:adjustRightInd w:val="0"/>
        <w:spacing w:line="341" w:lineRule="auto"/>
        <w:ind w:firstLine="720"/>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На нашу думку, такий підхід до визначення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єктів маркетингу персоналу є занадто широким, а визначення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єктів взагалі нечітким та не містить конкретики, є загальним. Крім того, такий підхід, на нашу думку, суперечить загальним визначенням категорій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та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 Ми вважаємо, що маркетинг персоналу є діяльністю підприємства всередині підприємства та на ринку праці з метою створення попиту потенційних та існуючих працівників на робочі місця, пропоновані підприємством. Діяльність в рамках маркетингу персоналу втілюється безпосередньо керівництвом та власниками підприємства та націлена вона на оптимізацію роботи із персоналом, залучення нових працівників, підвищення кваліфікації існуючих, збільшення ефективності та продуктивності роботи персоналу, тому, на нашу думку,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єктом маркетингу персоналу виступає підприємство.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єктом маркетингу персоналу виступає персонал. Персонал є більш широким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єктом маркетингу персоналу, ніж споживач в полі зору маркетингу товарів та послуг. Не варто долучати до списку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єктів маркетингу персоналу таких учасників ринку праці як державні та недержавні служби зайнятості, навчальні заклади, тощо, оскільки вони виконують посередницькі функції та належать до факторів ринкового  середовища підприємства. </w:t>
      </w:r>
    </w:p>
    <w:p w:rsidR="003E05A2" w:rsidRDefault="003E05A2" w:rsidP="00EC03CB">
      <w:pPr>
        <w:shd w:val="clear" w:color="auto" w:fill="FFFFFF"/>
        <w:tabs>
          <w:tab w:val="left" w:pos="720"/>
          <w:tab w:val="left" w:pos="1134"/>
        </w:tabs>
        <w:adjustRightInd w:val="0"/>
        <w:spacing w:line="341"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Дійсно, персонал може виступати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єктом на ринку праці, коли йдеться про так званий індивідуальний маркетинг або </w:t>
      </w:r>
      <w:proofErr w:type="spellStart"/>
      <w:r>
        <w:rPr>
          <w:rFonts w:ascii="Times New Roman CYR" w:hAnsi="Times New Roman CYR" w:cs="Times New Roman CYR"/>
          <w:sz w:val="28"/>
          <w:szCs w:val="28"/>
          <w:lang w:val="uk-UA"/>
        </w:rPr>
        <w:t>самомаркетинг</w:t>
      </w:r>
      <w:proofErr w:type="spellEnd"/>
      <w:r>
        <w:rPr>
          <w:rFonts w:ascii="Times New Roman CYR" w:hAnsi="Times New Roman CYR" w:cs="Times New Roman CYR"/>
          <w:sz w:val="28"/>
          <w:szCs w:val="28"/>
          <w:lang w:val="uk-UA"/>
        </w:rPr>
        <w:t xml:space="preserve"> персоналу, який полягає у активній діяльності окремого індивіда, що складається із списку послідовних дій: </w:t>
      </w:r>
    </w:p>
    <w:p w:rsidR="003E05A2" w:rsidRDefault="003E05A2" w:rsidP="004F2D48">
      <w:pPr>
        <w:numPr>
          <w:ilvl w:val="0"/>
          <w:numId w:val="27"/>
        </w:numPr>
        <w:shd w:val="clear" w:color="auto" w:fill="FFFFFF"/>
        <w:tabs>
          <w:tab w:val="clear" w:pos="1080"/>
          <w:tab w:val="left" w:pos="180"/>
          <w:tab w:val="num" w:pos="1134"/>
        </w:tabs>
        <w:adjustRightInd w:val="0"/>
        <w:spacing w:line="341" w:lineRule="auto"/>
        <w:ind w:left="0"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визначення місць, що цікавлять; </w:t>
      </w:r>
    </w:p>
    <w:p w:rsidR="003E05A2" w:rsidRDefault="003E05A2" w:rsidP="004F2D48">
      <w:pPr>
        <w:numPr>
          <w:ilvl w:val="0"/>
          <w:numId w:val="27"/>
        </w:numPr>
        <w:shd w:val="clear" w:color="auto" w:fill="FFFFFF"/>
        <w:tabs>
          <w:tab w:val="clear" w:pos="1080"/>
          <w:tab w:val="left" w:pos="180"/>
          <w:tab w:val="num" w:pos="1134"/>
        </w:tabs>
        <w:adjustRightInd w:val="0"/>
        <w:spacing w:line="341" w:lineRule="auto"/>
        <w:ind w:left="0"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визначення вимог, що висуваються кандидатам на посаду; </w:t>
      </w:r>
    </w:p>
    <w:p w:rsidR="003E05A2" w:rsidRDefault="003E05A2" w:rsidP="004F2D48">
      <w:pPr>
        <w:numPr>
          <w:ilvl w:val="0"/>
          <w:numId w:val="27"/>
        </w:numPr>
        <w:shd w:val="clear" w:color="auto" w:fill="FFFFFF"/>
        <w:tabs>
          <w:tab w:val="clear" w:pos="1080"/>
          <w:tab w:val="left" w:pos="180"/>
          <w:tab w:val="num" w:pos="1134"/>
        </w:tabs>
        <w:adjustRightInd w:val="0"/>
        <w:spacing w:line="360" w:lineRule="auto"/>
        <w:ind w:left="0"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lastRenderedPageBreak/>
        <w:t xml:space="preserve">визначення сутності кадрової політики організації, практики призначень та пересувань персоналу; </w:t>
      </w:r>
    </w:p>
    <w:p w:rsidR="003E05A2" w:rsidRDefault="003E05A2" w:rsidP="004F2D48">
      <w:pPr>
        <w:numPr>
          <w:ilvl w:val="0"/>
          <w:numId w:val="27"/>
        </w:numPr>
        <w:shd w:val="clear" w:color="auto" w:fill="FFFFFF"/>
        <w:tabs>
          <w:tab w:val="clear" w:pos="1080"/>
          <w:tab w:val="left" w:pos="180"/>
          <w:tab w:val="num" w:pos="1134"/>
        </w:tabs>
        <w:adjustRightInd w:val="0"/>
        <w:spacing w:line="360" w:lineRule="auto"/>
        <w:ind w:left="0"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вибір з наявних вакансій оптимальних для себе; </w:t>
      </w:r>
    </w:p>
    <w:p w:rsidR="003E05A2" w:rsidRDefault="003E05A2" w:rsidP="004F2D48">
      <w:pPr>
        <w:numPr>
          <w:ilvl w:val="0"/>
          <w:numId w:val="27"/>
        </w:numPr>
        <w:shd w:val="clear" w:color="auto" w:fill="FFFFFF"/>
        <w:tabs>
          <w:tab w:val="clear" w:pos="1080"/>
          <w:tab w:val="left" w:pos="180"/>
          <w:tab w:val="num" w:pos="1134"/>
        </w:tabs>
        <w:adjustRightInd w:val="0"/>
        <w:spacing w:line="360" w:lineRule="auto"/>
        <w:ind w:left="0"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активність участі в інноваційних програмах, демонстрація прагнення до підвищення кваліфікації, якісного виконання дорученого, строгому дотриманню термінів. </w:t>
      </w:r>
    </w:p>
    <w:p w:rsidR="00EC03CB" w:rsidRDefault="003E05A2" w:rsidP="00EC03CB">
      <w:pPr>
        <w:shd w:val="clear" w:color="auto" w:fill="FFFFFF"/>
        <w:tabs>
          <w:tab w:val="left" w:pos="720"/>
        </w:tabs>
        <w:adjustRightInd w:val="0"/>
        <w:spacing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В цьому випадку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єктом буде роботодавець. Ми визначаємо </w:t>
      </w:r>
      <w:proofErr w:type="spellStart"/>
      <w:r>
        <w:rPr>
          <w:rFonts w:ascii="Times New Roman CYR" w:hAnsi="Times New Roman CYR" w:cs="Times New Roman CYR"/>
          <w:sz w:val="28"/>
          <w:szCs w:val="28"/>
          <w:lang w:val="uk-UA"/>
        </w:rPr>
        <w:t>самомаркетинг</w:t>
      </w:r>
      <w:proofErr w:type="spellEnd"/>
      <w:r>
        <w:rPr>
          <w:rFonts w:ascii="Times New Roman CYR" w:hAnsi="Times New Roman CYR" w:cs="Times New Roman CYR"/>
          <w:sz w:val="28"/>
          <w:szCs w:val="28"/>
          <w:lang w:val="uk-UA"/>
        </w:rPr>
        <w:t xml:space="preserve"> як програму певних дій особи, котра повинна створити максимально прийнятні умови для реалізації головного</w:t>
      </w:r>
      <w:r w:rsidR="00EC03CB">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товару, яким володіє персонал.</w:t>
      </w:r>
    </w:p>
    <w:p w:rsidR="003E05A2" w:rsidRDefault="003E05A2" w:rsidP="003E05A2">
      <w:pPr>
        <w:shd w:val="clear" w:color="auto" w:fill="FFFFFF"/>
        <w:tabs>
          <w:tab w:val="left" w:pos="0"/>
        </w:tabs>
        <w:adjustRightInd w:val="0"/>
        <w:spacing w:line="360" w:lineRule="auto"/>
        <w:ind w:firstLine="720"/>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З огляду на вище зазначене варто розрізняти поняття маркетингу персоналу та </w:t>
      </w:r>
      <w:proofErr w:type="spellStart"/>
      <w:r>
        <w:rPr>
          <w:rFonts w:ascii="Times New Roman CYR" w:hAnsi="Times New Roman CYR" w:cs="Times New Roman CYR"/>
          <w:sz w:val="28"/>
          <w:szCs w:val="28"/>
          <w:lang w:val="uk-UA"/>
        </w:rPr>
        <w:t>самомаркетингу</w:t>
      </w:r>
      <w:proofErr w:type="spellEnd"/>
      <w:r>
        <w:rPr>
          <w:rFonts w:ascii="Times New Roman CYR" w:hAnsi="Times New Roman CYR" w:cs="Times New Roman CYR"/>
          <w:sz w:val="28"/>
          <w:szCs w:val="28"/>
          <w:lang w:val="uk-UA"/>
        </w:rPr>
        <w:t xml:space="preserve"> (індивідуального маркетингу) персоналу через низку причин. Перш за все у зв</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язку з тим, що маркетингова діяльність виконується різними учасниками ринку і відповідно кінцевими споживачами роботодавця, котрий пропонує працевлаштування та робоче місце, виступає персонал, а споживачем робочої сили, пропонованої персоналом, виступає підприємство. Маркетингову діяльність здійснює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 ринку для досягнення своїх цілей, в маркетингу персоналу – це підприємство, в </w:t>
      </w:r>
      <w:proofErr w:type="spellStart"/>
      <w:r>
        <w:rPr>
          <w:rFonts w:ascii="Times New Roman CYR" w:hAnsi="Times New Roman CYR" w:cs="Times New Roman CYR"/>
          <w:sz w:val="28"/>
          <w:szCs w:val="28"/>
          <w:lang w:val="uk-UA"/>
        </w:rPr>
        <w:t>самомаркетингу</w:t>
      </w:r>
      <w:proofErr w:type="spellEnd"/>
      <w:r>
        <w:rPr>
          <w:rFonts w:ascii="Times New Roman CYR" w:hAnsi="Times New Roman CYR" w:cs="Times New Roman CYR"/>
          <w:sz w:val="28"/>
          <w:szCs w:val="28"/>
          <w:lang w:val="uk-UA"/>
        </w:rPr>
        <w:t xml:space="preserve"> ним виступає персонал. Проте основною відмінністю є те, що суб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єкти та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єкти маркетингу персоналу та </w:t>
      </w:r>
      <w:proofErr w:type="spellStart"/>
      <w:r>
        <w:rPr>
          <w:rFonts w:ascii="Times New Roman CYR" w:hAnsi="Times New Roman CYR" w:cs="Times New Roman CYR"/>
          <w:sz w:val="28"/>
          <w:szCs w:val="28"/>
          <w:lang w:val="uk-UA"/>
        </w:rPr>
        <w:t>самомаркетингу</w:t>
      </w:r>
      <w:proofErr w:type="spellEnd"/>
      <w:r>
        <w:rPr>
          <w:rFonts w:ascii="Times New Roman CYR" w:hAnsi="Times New Roman CYR" w:cs="Times New Roman CYR"/>
          <w:sz w:val="28"/>
          <w:szCs w:val="28"/>
          <w:lang w:val="uk-UA"/>
        </w:rPr>
        <w:t xml:space="preserve"> є абсолютно протилежними, проте посередники та чинники зовнішнього середовища багато в чому збігаються. </w:t>
      </w:r>
    </w:p>
    <w:p w:rsidR="00EC03CB" w:rsidRDefault="00EC03CB" w:rsidP="00EC03CB">
      <w:pPr>
        <w:shd w:val="clear" w:color="auto" w:fill="FFFFFF"/>
        <w:tabs>
          <w:tab w:val="left" w:pos="0"/>
        </w:tabs>
        <w:adjustRightInd w:val="0"/>
        <w:spacing w:line="360" w:lineRule="auto"/>
        <w:ind w:firstLine="720"/>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Маркетинг персоналу, що є основою активної роботи прогресивного підприємства із персоналом, в залежності від місця розповсюдження може бути зовнішнім та внутрішнім, що відображено на рис. 2.3. </w:t>
      </w:r>
    </w:p>
    <w:p w:rsidR="003E05A2" w:rsidRDefault="003E05A2" w:rsidP="003E05A2">
      <w:pPr>
        <w:shd w:val="clear" w:color="auto" w:fill="FFFFFF"/>
        <w:tabs>
          <w:tab w:val="left" w:pos="0"/>
        </w:tabs>
        <w:adjustRightInd w:val="0"/>
        <w:spacing w:line="360" w:lineRule="auto"/>
        <w:ind w:firstLine="720"/>
        <w:jc w:val="both"/>
        <w:rPr>
          <w:rFonts w:ascii="Times New Roman CYR" w:hAnsi="Times New Roman CYR" w:cs="Times New Roman CYR"/>
          <w:sz w:val="28"/>
          <w:szCs w:val="28"/>
          <w:lang w:val="uk-UA"/>
        </w:rPr>
      </w:pPr>
      <w:r>
        <w:rPr>
          <w:noProof/>
          <w:sz w:val="24"/>
          <w:szCs w:val="24"/>
          <w:lang w:val="uk-UA" w:eastAsia="uk-UA"/>
        </w:rPr>
        <mc:AlternateContent>
          <mc:Choice Requires="wpg">
            <w:drawing>
              <wp:anchor distT="0" distB="0" distL="114300" distR="114300" simplePos="0" relativeHeight="251782144" behindDoc="0" locked="0" layoutInCell="1" allowOverlap="1" wp14:anchorId="7BC330CA" wp14:editId="0A33C09A">
                <wp:simplePos x="0" y="0"/>
                <wp:positionH relativeFrom="column">
                  <wp:posOffset>71120</wp:posOffset>
                </wp:positionH>
                <wp:positionV relativeFrom="paragraph">
                  <wp:posOffset>109855</wp:posOffset>
                </wp:positionV>
                <wp:extent cx="5943600" cy="2381035"/>
                <wp:effectExtent l="0" t="0" r="19050" b="19685"/>
                <wp:wrapNone/>
                <wp:docPr id="537" name="Групувати 5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2381035"/>
                          <a:chOff x="1881" y="4584"/>
                          <a:chExt cx="9360" cy="3921"/>
                        </a:xfrm>
                      </wpg:grpSpPr>
                      <wps:wsp>
                        <wps:cNvPr id="538" name="Text Box 163"/>
                        <wps:cNvSpPr txBox="1">
                          <a:spLocks noChangeArrowheads="1"/>
                        </wps:cNvSpPr>
                        <wps:spPr bwMode="auto">
                          <a:xfrm>
                            <a:off x="1881" y="4584"/>
                            <a:ext cx="9360" cy="540"/>
                          </a:xfrm>
                          <a:prstGeom prst="rect">
                            <a:avLst/>
                          </a:prstGeom>
                          <a:solidFill>
                            <a:srgbClr val="FFFFFF"/>
                          </a:solidFill>
                          <a:ln w="9525">
                            <a:solidFill>
                              <a:srgbClr val="000000"/>
                            </a:solidFill>
                            <a:miter lim="800000"/>
                            <a:headEnd/>
                            <a:tailEnd/>
                          </a:ln>
                        </wps:spPr>
                        <wps:txbx>
                          <w:txbxContent>
                            <w:p w:rsidR="005435E7" w:rsidRPr="00C46237" w:rsidRDefault="005435E7" w:rsidP="003E05A2">
                              <w:pPr>
                                <w:jc w:val="center"/>
                                <w:rPr>
                                  <w:sz w:val="24"/>
                                  <w:lang w:val="uk-UA"/>
                                </w:rPr>
                              </w:pPr>
                              <w:r w:rsidRPr="00C46237">
                                <w:rPr>
                                  <w:sz w:val="24"/>
                                  <w:lang w:val="uk-UA"/>
                                </w:rPr>
                                <w:t>Дії підприємства зі здійснення маркетингу персоналу</w:t>
                              </w:r>
                            </w:p>
                          </w:txbxContent>
                        </wps:txbx>
                        <wps:bodyPr rot="0" vert="horz" wrap="square" lIns="91440" tIns="45720" rIns="91440" bIns="45720" anchor="t" anchorCtr="0" upright="1">
                          <a:noAutofit/>
                        </wps:bodyPr>
                      </wps:wsp>
                      <wps:wsp>
                        <wps:cNvPr id="539" name="Text Box 164"/>
                        <wps:cNvSpPr txBox="1">
                          <a:spLocks noChangeArrowheads="1"/>
                        </wps:cNvSpPr>
                        <wps:spPr bwMode="auto">
                          <a:xfrm>
                            <a:off x="1881" y="5664"/>
                            <a:ext cx="4320" cy="690"/>
                          </a:xfrm>
                          <a:prstGeom prst="rect">
                            <a:avLst/>
                          </a:prstGeom>
                          <a:solidFill>
                            <a:srgbClr val="FFFFFF"/>
                          </a:solidFill>
                          <a:ln w="9525">
                            <a:solidFill>
                              <a:srgbClr val="000000"/>
                            </a:solidFill>
                            <a:miter lim="800000"/>
                            <a:headEnd/>
                            <a:tailEnd/>
                          </a:ln>
                        </wps:spPr>
                        <wps:txbx>
                          <w:txbxContent>
                            <w:p w:rsidR="005435E7" w:rsidRPr="00C46237" w:rsidRDefault="005435E7" w:rsidP="003E05A2">
                              <w:pPr>
                                <w:rPr>
                                  <w:sz w:val="24"/>
                                  <w:lang w:val="uk-UA"/>
                                </w:rPr>
                              </w:pPr>
                              <w:r w:rsidRPr="00C46237">
                                <w:rPr>
                                  <w:sz w:val="24"/>
                                  <w:lang w:val="uk-UA"/>
                                </w:rPr>
                                <w:t>Зовнішній маркетинг персоналу</w:t>
                              </w:r>
                            </w:p>
                          </w:txbxContent>
                        </wps:txbx>
                        <wps:bodyPr rot="0" vert="horz" wrap="square" lIns="91440" tIns="45720" rIns="91440" bIns="45720" anchor="t" anchorCtr="0" upright="1">
                          <a:noAutofit/>
                        </wps:bodyPr>
                      </wps:wsp>
                      <wps:wsp>
                        <wps:cNvPr id="540" name="Text Box 165"/>
                        <wps:cNvSpPr txBox="1">
                          <a:spLocks noChangeArrowheads="1"/>
                        </wps:cNvSpPr>
                        <wps:spPr bwMode="auto">
                          <a:xfrm>
                            <a:off x="7101" y="5664"/>
                            <a:ext cx="4140" cy="690"/>
                          </a:xfrm>
                          <a:prstGeom prst="rect">
                            <a:avLst/>
                          </a:prstGeom>
                          <a:solidFill>
                            <a:srgbClr val="FFFFFF"/>
                          </a:solidFill>
                          <a:ln w="9525">
                            <a:solidFill>
                              <a:srgbClr val="000000"/>
                            </a:solidFill>
                            <a:miter lim="800000"/>
                            <a:headEnd/>
                            <a:tailEnd/>
                          </a:ln>
                        </wps:spPr>
                        <wps:txbx>
                          <w:txbxContent>
                            <w:p w:rsidR="005435E7" w:rsidRPr="00C46237" w:rsidRDefault="005435E7" w:rsidP="003E05A2">
                              <w:pPr>
                                <w:rPr>
                                  <w:sz w:val="24"/>
                                  <w:lang w:val="uk-UA"/>
                                </w:rPr>
                              </w:pPr>
                              <w:r w:rsidRPr="00C46237">
                                <w:rPr>
                                  <w:sz w:val="24"/>
                                  <w:lang w:val="uk-UA"/>
                                </w:rPr>
                                <w:t>Внутрішній маркетинг персоналу</w:t>
                              </w:r>
                            </w:p>
                          </w:txbxContent>
                        </wps:txbx>
                        <wps:bodyPr rot="0" vert="horz" wrap="square" lIns="91440" tIns="45720" rIns="91440" bIns="45720" anchor="t" anchorCtr="0" upright="1">
                          <a:noAutofit/>
                        </wps:bodyPr>
                      </wps:wsp>
                      <wps:wsp>
                        <wps:cNvPr id="541" name="Text Box 166"/>
                        <wps:cNvSpPr txBox="1">
                          <a:spLocks noChangeArrowheads="1"/>
                        </wps:cNvSpPr>
                        <wps:spPr bwMode="auto">
                          <a:xfrm>
                            <a:off x="1881" y="6354"/>
                            <a:ext cx="4320" cy="2151"/>
                          </a:xfrm>
                          <a:prstGeom prst="rect">
                            <a:avLst/>
                          </a:prstGeom>
                          <a:solidFill>
                            <a:srgbClr val="FFFFFF"/>
                          </a:solidFill>
                          <a:ln w="9525">
                            <a:solidFill>
                              <a:srgbClr val="000000"/>
                            </a:solidFill>
                            <a:miter lim="800000"/>
                            <a:headEnd/>
                            <a:tailEnd/>
                          </a:ln>
                        </wps:spPr>
                        <wps:txbx>
                          <w:txbxContent>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Визначення потреби в персоналі</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Дослідження ринку праці</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Формування сегментів робочої сили</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Визначення цільових груп</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 xml:space="preserve">Визначення позицій (місць, кадрів), необхідних і бажаних для організації </w:t>
                              </w:r>
                            </w:p>
                          </w:txbxContent>
                        </wps:txbx>
                        <wps:bodyPr rot="0" vert="horz" wrap="square" lIns="91440" tIns="45720" rIns="91440" bIns="45720" anchor="t" anchorCtr="0" upright="1">
                          <a:noAutofit/>
                        </wps:bodyPr>
                      </wps:wsp>
                      <wps:wsp>
                        <wps:cNvPr id="542" name="Text Box 167"/>
                        <wps:cNvSpPr txBox="1">
                          <a:spLocks noChangeArrowheads="1"/>
                        </wps:cNvSpPr>
                        <wps:spPr bwMode="auto">
                          <a:xfrm>
                            <a:off x="7101" y="6354"/>
                            <a:ext cx="4140" cy="2151"/>
                          </a:xfrm>
                          <a:prstGeom prst="rect">
                            <a:avLst/>
                          </a:prstGeom>
                          <a:solidFill>
                            <a:srgbClr val="FFFFFF"/>
                          </a:solidFill>
                          <a:ln w="9525">
                            <a:solidFill>
                              <a:srgbClr val="000000"/>
                            </a:solidFill>
                            <a:miter lim="800000"/>
                            <a:headEnd/>
                            <a:tailEnd/>
                          </a:ln>
                        </wps:spPr>
                        <wps:txbx>
                          <w:txbxContent>
                            <w:p w:rsidR="005435E7" w:rsidRPr="00C46237" w:rsidRDefault="005435E7" w:rsidP="004F2D48">
                              <w:pPr>
                                <w:widowControl/>
                                <w:numPr>
                                  <w:ilvl w:val="3"/>
                                  <w:numId w:val="9"/>
                                </w:numPr>
                                <w:tabs>
                                  <w:tab w:val="num" w:pos="180"/>
                                </w:tabs>
                                <w:autoSpaceDE/>
                                <w:autoSpaceDN/>
                                <w:ind w:left="0" w:firstLine="0"/>
                                <w:rPr>
                                  <w:sz w:val="24"/>
                                  <w:lang w:val="uk-UA"/>
                                </w:rPr>
                              </w:pPr>
                              <w:r w:rsidRPr="00C46237">
                                <w:rPr>
                                  <w:sz w:val="24"/>
                                  <w:lang w:val="uk-UA"/>
                                </w:rPr>
                                <w:t xml:space="preserve">Впровадження заходів </w:t>
                              </w:r>
                              <w:proofErr w:type="spellStart"/>
                              <w:r w:rsidRPr="00C46237">
                                <w:rPr>
                                  <w:sz w:val="24"/>
                                  <w:lang w:val="uk-UA"/>
                                </w:rPr>
                                <w:t>специфічно</w:t>
                              </w:r>
                              <w:proofErr w:type="spellEnd"/>
                              <w:r w:rsidRPr="00C46237">
                                <w:rPr>
                                  <w:sz w:val="24"/>
                                  <w:lang w:val="uk-UA"/>
                                </w:rPr>
                                <w:t xml:space="preserve"> для сформованих цільових груп</w:t>
                              </w:r>
                            </w:p>
                            <w:p w:rsidR="005435E7" w:rsidRPr="00C46237" w:rsidRDefault="005435E7" w:rsidP="004F2D48">
                              <w:pPr>
                                <w:widowControl/>
                                <w:numPr>
                                  <w:ilvl w:val="0"/>
                                  <w:numId w:val="9"/>
                                </w:numPr>
                                <w:tabs>
                                  <w:tab w:val="num" w:pos="180"/>
                                </w:tabs>
                                <w:autoSpaceDE/>
                                <w:autoSpaceDN/>
                                <w:ind w:left="0" w:firstLine="0"/>
                                <w:rPr>
                                  <w:sz w:val="24"/>
                                  <w:lang w:val="uk-UA"/>
                                </w:rPr>
                              </w:pPr>
                              <w:r w:rsidRPr="00C46237">
                                <w:rPr>
                                  <w:sz w:val="24"/>
                                  <w:lang w:val="uk-UA"/>
                                </w:rPr>
                                <w:t>Здійснення контролю перевірки обраних інструментів, шляхом зворотного зв</w:t>
                              </w:r>
                              <w:r>
                                <w:rPr>
                                  <w:sz w:val="24"/>
                                  <w:lang w:val="uk-UA"/>
                                </w:rPr>
                                <w:t>’</w:t>
                              </w:r>
                              <w:r w:rsidRPr="00C46237">
                                <w:rPr>
                                  <w:sz w:val="24"/>
                                  <w:lang w:val="uk-UA"/>
                                </w:rPr>
                                <w:t>язку, що втілюється в процесі оцінки та аудиту</w:t>
                              </w:r>
                            </w:p>
                          </w:txbxContent>
                        </wps:txbx>
                        <wps:bodyPr rot="0" vert="horz" wrap="square" lIns="91440" tIns="45720" rIns="91440" bIns="45720" anchor="t" anchorCtr="0" upright="1">
                          <a:noAutofit/>
                        </wps:bodyPr>
                      </wps:wsp>
                      <wps:wsp>
                        <wps:cNvPr id="543" name="Line 168"/>
                        <wps:cNvCnPr/>
                        <wps:spPr bwMode="auto">
                          <a:xfrm>
                            <a:off x="4041" y="5124"/>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4" name="Line 169"/>
                        <wps:cNvCnPr/>
                        <wps:spPr bwMode="auto">
                          <a:xfrm>
                            <a:off x="9081" y="5124"/>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C330CA" id="Групувати 537" o:spid="_x0000_s1079" style="position:absolute;left:0;text-align:left;margin-left:5.6pt;margin-top:8.65pt;width:468pt;height:187.5pt;z-index:251782144" coordorigin="1881,4584" coordsize="9360,3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">
                <v:shape id="Text Box 163" o:spid="_x0000_s1080" type="#_x0000_t202" style="position:absolute;left:1881;top:4584;width:9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">
                  <v:textbox>
                    <w:txbxContent>
                      <w:p w:rsidR="005435E7" w:rsidRPr="00C46237" w:rsidRDefault="005435E7" w:rsidP="003E05A2">
                        <w:pPr>
                          <w:jc w:val="center"/>
                          <w:rPr>
                            <w:sz w:val="24"/>
                            <w:lang w:val="uk-UA"/>
                          </w:rPr>
                        </w:pPr>
                        <w:r w:rsidRPr="00C46237">
                          <w:rPr>
                            <w:sz w:val="24"/>
                            <w:lang w:val="uk-UA"/>
                          </w:rPr>
                          <w:t>Дії підприємства зі здійснення маркетингу персоналу</w:t>
                        </w:r>
                      </w:p>
                    </w:txbxContent>
                  </v:textbox>
                </v:shape>
                <v:shape id="Text Box 164" o:spid="_x0000_s1081" type="#_x0000_t202" style="position:absolute;left:1881;top:5664;width:4320;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">
                  <v:textbox>
                    <w:txbxContent>
                      <w:p w:rsidR="005435E7" w:rsidRPr="00C46237" w:rsidRDefault="005435E7" w:rsidP="003E05A2">
                        <w:pPr>
                          <w:rPr>
                            <w:sz w:val="24"/>
                            <w:lang w:val="uk-UA"/>
                          </w:rPr>
                        </w:pPr>
                        <w:r w:rsidRPr="00C46237">
                          <w:rPr>
                            <w:sz w:val="24"/>
                            <w:lang w:val="uk-UA"/>
                          </w:rPr>
                          <w:t>Зовнішній маркетинг персоналу</w:t>
                        </w:r>
                      </w:p>
                    </w:txbxContent>
                  </v:textbox>
                </v:shape>
                <v:shape id="Text Box 165" o:spid="_x0000_s1082" type="#_x0000_t202" style="position:absolute;left:7101;top:5664;width:4140;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">
                  <v:textbox>
                    <w:txbxContent>
                      <w:p w:rsidR="005435E7" w:rsidRPr="00C46237" w:rsidRDefault="005435E7" w:rsidP="003E05A2">
                        <w:pPr>
                          <w:rPr>
                            <w:sz w:val="24"/>
                            <w:lang w:val="uk-UA"/>
                          </w:rPr>
                        </w:pPr>
                        <w:r w:rsidRPr="00C46237">
                          <w:rPr>
                            <w:sz w:val="24"/>
                            <w:lang w:val="uk-UA"/>
                          </w:rPr>
                          <w:t>Внутрішній маркетинг персоналу</w:t>
                        </w:r>
                      </w:p>
                    </w:txbxContent>
                  </v:textbox>
                </v:shape>
                <v:shape id="Text Box 166" o:spid="_x0000_s1083" type="#_x0000_t202" style="position:absolute;left:1881;top:6354;width:4320;height:2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">
                  <v:textbox>
                    <w:txbxContent>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Визначення потреби в персоналі</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Дослідження ринку праці</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Формування сегментів робочої сили</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Визначення цільових груп</w:t>
                        </w:r>
                      </w:p>
                      <w:p w:rsidR="005435E7" w:rsidRPr="00C46237" w:rsidRDefault="005435E7" w:rsidP="004F2D48">
                        <w:pPr>
                          <w:widowControl/>
                          <w:numPr>
                            <w:ilvl w:val="0"/>
                            <w:numId w:val="8"/>
                          </w:numPr>
                          <w:tabs>
                            <w:tab w:val="num" w:pos="180"/>
                          </w:tabs>
                          <w:autoSpaceDE/>
                          <w:autoSpaceDN/>
                          <w:ind w:left="0" w:firstLine="0"/>
                          <w:rPr>
                            <w:sz w:val="24"/>
                            <w:lang w:val="uk-UA"/>
                          </w:rPr>
                        </w:pPr>
                        <w:r w:rsidRPr="00C46237">
                          <w:rPr>
                            <w:sz w:val="24"/>
                            <w:lang w:val="uk-UA"/>
                          </w:rPr>
                          <w:t xml:space="preserve">Визначення позицій (місць, кадрів), необхідних і бажаних для організації </w:t>
                        </w:r>
                      </w:p>
                    </w:txbxContent>
                  </v:textbox>
                </v:shape>
                <v:shape id="Text Box 167" o:spid="_x0000_s1084" type="#_x0000_t202" style="position:absolute;left:7101;top:6354;width:4140;height:2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">
                  <v:textbox>
                    <w:txbxContent>
                      <w:p w:rsidR="005435E7" w:rsidRPr="00C46237" w:rsidRDefault="005435E7" w:rsidP="004F2D48">
                        <w:pPr>
                          <w:widowControl/>
                          <w:numPr>
                            <w:ilvl w:val="3"/>
                            <w:numId w:val="9"/>
                          </w:numPr>
                          <w:tabs>
                            <w:tab w:val="num" w:pos="180"/>
                          </w:tabs>
                          <w:autoSpaceDE/>
                          <w:autoSpaceDN/>
                          <w:ind w:left="0" w:firstLine="0"/>
                          <w:rPr>
                            <w:sz w:val="24"/>
                            <w:lang w:val="uk-UA"/>
                          </w:rPr>
                        </w:pPr>
                        <w:r w:rsidRPr="00C46237">
                          <w:rPr>
                            <w:sz w:val="24"/>
                            <w:lang w:val="uk-UA"/>
                          </w:rPr>
                          <w:t xml:space="preserve">Впровадження заходів </w:t>
                        </w:r>
                        <w:proofErr w:type="spellStart"/>
                        <w:r w:rsidRPr="00C46237">
                          <w:rPr>
                            <w:sz w:val="24"/>
                            <w:lang w:val="uk-UA"/>
                          </w:rPr>
                          <w:t>специфічно</w:t>
                        </w:r>
                        <w:proofErr w:type="spellEnd"/>
                        <w:r w:rsidRPr="00C46237">
                          <w:rPr>
                            <w:sz w:val="24"/>
                            <w:lang w:val="uk-UA"/>
                          </w:rPr>
                          <w:t xml:space="preserve"> для сформованих цільових груп</w:t>
                        </w:r>
                      </w:p>
                      <w:p w:rsidR="005435E7" w:rsidRPr="00C46237" w:rsidRDefault="005435E7" w:rsidP="004F2D48">
                        <w:pPr>
                          <w:widowControl/>
                          <w:numPr>
                            <w:ilvl w:val="0"/>
                            <w:numId w:val="9"/>
                          </w:numPr>
                          <w:tabs>
                            <w:tab w:val="num" w:pos="180"/>
                          </w:tabs>
                          <w:autoSpaceDE/>
                          <w:autoSpaceDN/>
                          <w:ind w:left="0" w:firstLine="0"/>
                          <w:rPr>
                            <w:sz w:val="24"/>
                            <w:lang w:val="uk-UA"/>
                          </w:rPr>
                        </w:pPr>
                        <w:r w:rsidRPr="00C46237">
                          <w:rPr>
                            <w:sz w:val="24"/>
                            <w:lang w:val="uk-UA"/>
                          </w:rPr>
                          <w:t>Здійснення контролю перевірки обраних інструментів, шляхом зворотного зв</w:t>
                        </w:r>
                        <w:r>
                          <w:rPr>
                            <w:sz w:val="24"/>
                            <w:lang w:val="uk-UA"/>
                          </w:rPr>
                          <w:t>’</w:t>
                        </w:r>
                        <w:r w:rsidRPr="00C46237">
                          <w:rPr>
                            <w:sz w:val="24"/>
                            <w:lang w:val="uk-UA"/>
                          </w:rPr>
                          <w:t>язку, що втілюється в процесі оцінки та аудиту</w:t>
                        </w:r>
                      </w:p>
                    </w:txbxContent>
                  </v:textbox>
                </v:shape>
                <v:line id="Line 168" o:spid="_x0000_s1085" style="position:absolute;visibility:visible;mso-wrap-style:square" from="4041,5124" to="4041,5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"/>
                <v:line id="Line 169" o:spid="_x0000_s1086" style="position:absolute;visibility:visible;mso-wrap-style:square" from="9081,5124" to="9081,56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"/>
              </v:group>
            </w:pict>
          </mc:Fallback>
        </mc:AlternateContent>
      </w:r>
    </w:p>
    <w:p w:rsidR="003E05A2" w:rsidRDefault="003E05A2" w:rsidP="003E05A2">
      <w:pPr>
        <w:shd w:val="clear" w:color="auto" w:fill="FFFFFF"/>
        <w:tabs>
          <w:tab w:val="left" w:pos="0"/>
        </w:tabs>
        <w:adjustRightInd w:val="0"/>
        <w:spacing w:line="360" w:lineRule="auto"/>
        <w:ind w:firstLine="720"/>
        <w:jc w:val="both"/>
        <w:rPr>
          <w:rFonts w:ascii="Times New Roman CYR" w:hAnsi="Times New Roman CYR" w:cs="Times New Roman CYR"/>
          <w:color w:val="000000"/>
          <w:sz w:val="28"/>
          <w:szCs w:val="28"/>
          <w:lang w:val="uk-UA"/>
        </w:rPr>
      </w:pPr>
    </w:p>
    <w:p w:rsidR="003E05A2" w:rsidRDefault="003E05A2" w:rsidP="003E05A2">
      <w:pPr>
        <w:shd w:val="clear" w:color="auto" w:fill="FFFFFF"/>
        <w:tabs>
          <w:tab w:val="left" w:pos="0"/>
        </w:tabs>
        <w:adjustRightInd w:val="0"/>
        <w:spacing w:line="360" w:lineRule="auto"/>
        <w:ind w:firstLine="720"/>
        <w:jc w:val="both"/>
        <w:rPr>
          <w:rFonts w:ascii="Times New Roman CYR" w:hAnsi="Times New Roman CYR" w:cs="Times New Roman CYR"/>
          <w:color w:val="000000"/>
          <w:sz w:val="28"/>
          <w:szCs w:val="28"/>
          <w:lang w:val="uk-UA"/>
        </w:rPr>
      </w:pPr>
    </w:p>
    <w:p w:rsidR="003E05A2" w:rsidRDefault="003E05A2" w:rsidP="003E05A2">
      <w:pPr>
        <w:shd w:val="clear" w:color="auto" w:fill="FFFFFF"/>
        <w:tabs>
          <w:tab w:val="left" w:pos="0"/>
        </w:tabs>
        <w:adjustRightInd w:val="0"/>
        <w:spacing w:line="360" w:lineRule="auto"/>
        <w:ind w:firstLine="720"/>
        <w:jc w:val="both"/>
        <w:rPr>
          <w:rFonts w:ascii="Times New Roman CYR" w:hAnsi="Times New Roman CYR" w:cs="Times New Roman CYR"/>
          <w:color w:val="000000"/>
          <w:sz w:val="28"/>
          <w:szCs w:val="28"/>
          <w:lang w:val="uk-UA"/>
        </w:rPr>
      </w:pPr>
    </w:p>
    <w:p w:rsidR="003E05A2" w:rsidRDefault="003E05A2" w:rsidP="003E05A2">
      <w:pPr>
        <w:adjustRightInd w:val="0"/>
        <w:spacing w:line="360" w:lineRule="auto"/>
        <w:ind w:firstLine="360"/>
        <w:jc w:val="both"/>
        <w:rPr>
          <w:rFonts w:ascii="Times New Roman CYR" w:hAnsi="Times New Roman CYR" w:cs="Times New Roman CYR"/>
          <w:sz w:val="28"/>
          <w:szCs w:val="28"/>
          <w:lang w:val="uk-UA"/>
        </w:rPr>
      </w:pPr>
    </w:p>
    <w:p w:rsidR="003E05A2" w:rsidRDefault="003E05A2" w:rsidP="003E05A2">
      <w:pPr>
        <w:adjustRightInd w:val="0"/>
        <w:spacing w:line="360" w:lineRule="auto"/>
        <w:ind w:firstLine="360"/>
        <w:jc w:val="both"/>
        <w:rPr>
          <w:rFonts w:ascii="Times New Roman CYR" w:hAnsi="Times New Roman CYR" w:cs="Times New Roman CYR"/>
          <w:sz w:val="28"/>
          <w:szCs w:val="28"/>
          <w:lang w:val="uk-UA"/>
        </w:rPr>
      </w:pPr>
    </w:p>
    <w:p w:rsidR="003E05A2" w:rsidRDefault="003E05A2" w:rsidP="003E05A2">
      <w:pPr>
        <w:adjustRightInd w:val="0"/>
        <w:spacing w:line="360" w:lineRule="auto"/>
        <w:ind w:firstLine="360"/>
        <w:jc w:val="both"/>
        <w:rPr>
          <w:rFonts w:ascii="Times New Roman CYR" w:hAnsi="Times New Roman CYR" w:cs="Times New Roman CYR"/>
          <w:sz w:val="28"/>
          <w:szCs w:val="28"/>
          <w:lang w:val="uk-UA"/>
        </w:rPr>
      </w:pPr>
    </w:p>
    <w:p w:rsidR="003E05A2" w:rsidRDefault="003E05A2" w:rsidP="003E05A2">
      <w:pPr>
        <w:adjustRightInd w:val="0"/>
        <w:spacing w:line="360" w:lineRule="auto"/>
        <w:ind w:firstLine="360"/>
        <w:jc w:val="center"/>
        <w:rPr>
          <w:rFonts w:ascii="Times New Roman CYR" w:hAnsi="Times New Roman CYR" w:cs="Times New Roman CYR"/>
          <w:iCs/>
          <w:sz w:val="28"/>
          <w:szCs w:val="28"/>
          <w:lang w:val="uk-UA"/>
        </w:rPr>
      </w:pPr>
    </w:p>
    <w:p w:rsidR="00C46237" w:rsidRDefault="00C46237" w:rsidP="003E05A2">
      <w:pPr>
        <w:adjustRightInd w:val="0"/>
        <w:spacing w:line="360" w:lineRule="auto"/>
        <w:ind w:firstLine="360"/>
        <w:jc w:val="center"/>
        <w:rPr>
          <w:rFonts w:ascii="Times New Roman CYR" w:hAnsi="Times New Roman CYR" w:cs="Times New Roman CYR"/>
          <w:iCs/>
          <w:sz w:val="28"/>
          <w:szCs w:val="28"/>
          <w:lang w:val="uk-UA"/>
        </w:rPr>
      </w:pPr>
    </w:p>
    <w:p w:rsidR="003E05A2" w:rsidRDefault="003E05A2" w:rsidP="00C46237">
      <w:pPr>
        <w:adjustRightInd w:val="0"/>
        <w:spacing w:line="360" w:lineRule="auto"/>
        <w:jc w:val="center"/>
        <w:rPr>
          <w:rFonts w:ascii="Times New Roman CYR" w:hAnsi="Times New Roman CYR" w:cs="Times New Roman CYR"/>
          <w:iCs/>
          <w:sz w:val="28"/>
          <w:szCs w:val="28"/>
          <w:lang w:val="uk-UA"/>
        </w:rPr>
      </w:pPr>
      <w:r>
        <w:rPr>
          <w:rFonts w:ascii="Times New Roman CYR" w:hAnsi="Times New Roman CYR" w:cs="Times New Roman CYR"/>
          <w:iCs/>
          <w:sz w:val="28"/>
          <w:szCs w:val="28"/>
          <w:lang w:val="uk-UA"/>
        </w:rPr>
        <w:t>Рис.</w:t>
      </w:r>
      <w:r w:rsidR="00C46237">
        <w:rPr>
          <w:rFonts w:ascii="Times New Roman CYR" w:hAnsi="Times New Roman CYR" w:cs="Times New Roman CYR"/>
          <w:iCs/>
          <w:sz w:val="28"/>
          <w:szCs w:val="28"/>
          <w:lang w:val="uk-UA"/>
        </w:rPr>
        <w:t xml:space="preserve"> 2</w:t>
      </w:r>
      <w:r>
        <w:rPr>
          <w:rFonts w:ascii="Times New Roman CYR" w:hAnsi="Times New Roman CYR" w:cs="Times New Roman CYR"/>
          <w:iCs/>
          <w:sz w:val="28"/>
          <w:szCs w:val="28"/>
          <w:lang w:val="uk-UA"/>
        </w:rPr>
        <w:t>.</w:t>
      </w:r>
      <w:r w:rsidR="00C46237">
        <w:rPr>
          <w:rFonts w:ascii="Times New Roman CYR" w:hAnsi="Times New Roman CYR" w:cs="Times New Roman CYR"/>
          <w:iCs/>
          <w:sz w:val="28"/>
          <w:szCs w:val="28"/>
          <w:lang w:val="uk-UA"/>
        </w:rPr>
        <w:t>3</w:t>
      </w:r>
      <w:r>
        <w:rPr>
          <w:rFonts w:ascii="Times New Roman CYR" w:hAnsi="Times New Roman CYR" w:cs="Times New Roman CYR"/>
          <w:iCs/>
          <w:sz w:val="28"/>
          <w:szCs w:val="28"/>
          <w:lang w:val="uk-UA"/>
        </w:rPr>
        <w:t>. Склад дій зовнішнього та внутрішнього маркетингу персоналу</w:t>
      </w:r>
    </w:p>
    <w:p w:rsidR="00C46237" w:rsidRDefault="00C46237" w:rsidP="003E05A2">
      <w:pPr>
        <w:spacing w:line="360" w:lineRule="auto"/>
        <w:ind w:firstLine="720"/>
        <w:jc w:val="both"/>
        <w:rPr>
          <w:sz w:val="28"/>
          <w:szCs w:val="28"/>
          <w:lang w:val="uk-UA"/>
        </w:rPr>
      </w:pPr>
    </w:p>
    <w:p w:rsidR="003E05A2" w:rsidRDefault="003E05A2" w:rsidP="003E05A2">
      <w:pPr>
        <w:spacing w:line="360" w:lineRule="auto"/>
        <w:ind w:firstLine="720"/>
        <w:jc w:val="both"/>
        <w:rPr>
          <w:sz w:val="28"/>
          <w:szCs w:val="28"/>
          <w:lang w:val="uk-UA"/>
        </w:rPr>
      </w:pPr>
      <w:r>
        <w:rPr>
          <w:sz w:val="28"/>
          <w:szCs w:val="28"/>
          <w:lang w:val="uk-UA"/>
        </w:rPr>
        <w:t xml:space="preserve">Ефективне впровадження заходів як внутрішнього, так і зовнішнього маркетингу персоналу повинне базуватись на концепціях маркетингу персоналу. Тому проаналізуємо та визначимо основні концепції маркетингу персоналу, що можуть бути застосовані та застосовуються в управлінні персоналом. Концепції маркетингу персоналу базуються на концепціях загального маркетингу, які, в свою чергу, ґрунтуються на підходах, на основі яких організації ведуть свою традиційну виробничу та маркетингову діяльність, – це концепції вдосконалення виробництва, вдосконалення товару, інтенсифікації комерційних зусиль, цільового маркетингу, соціально-етичного маркетингу. </w:t>
      </w:r>
    </w:p>
    <w:p w:rsidR="003E05A2" w:rsidRDefault="003E05A2" w:rsidP="003E05A2">
      <w:pPr>
        <w:spacing w:line="360" w:lineRule="auto"/>
        <w:ind w:firstLine="720"/>
        <w:jc w:val="both"/>
        <w:rPr>
          <w:sz w:val="28"/>
          <w:szCs w:val="28"/>
          <w:lang w:val="uk-UA"/>
        </w:rPr>
      </w:pPr>
      <w:r>
        <w:rPr>
          <w:sz w:val="28"/>
          <w:szCs w:val="28"/>
          <w:lang w:val="uk-UA"/>
        </w:rPr>
        <w:t>Проте в зв</w:t>
      </w:r>
      <w:r w:rsidR="00005E2B">
        <w:rPr>
          <w:sz w:val="28"/>
          <w:szCs w:val="28"/>
          <w:lang w:val="uk-UA"/>
        </w:rPr>
        <w:t>’</w:t>
      </w:r>
      <w:r>
        <w:rPr>
          <w:sz w:val="28"/>
          <w:szCs w:val="28"/>
          <w:lang w:val="uk-UA"/>
        </w:rPr>
        <w:t>язку із специфічністю товару «робоча сила» концепції маркетингу персоналу мають певні відмінності. В табл.</w:t>
      </w:r>
      <w:r w:rsidR="00C46237">
        <w:rPr>
          <w:lang w:val="uk-UA"/>
        </w:rPr>
        <w:t xml:space="preserve"> </w:t>
      </w:r>
      <w:r w:rsidR="00C46237">
        <w:rPr>
          <w:sz w:val="28"/>
          <w:szCs w:val="28"/>
          <w:lang w:val="uk-UA"/>
        </w:rPr>
        <w:t>2</w:t>
      </w:r>
      <w:r>
        <w:rPr>
          <w:sz w:val="28"/>
          <w:szCs w:val="28"/>
          <w:lang w:val="uk-UA"/>
        </w:rPr>
        <w:t>.</w:t>
      </w:r>
      <w:r w:rsidR="00C46237">
        <w:rPr>
          <w:sz w:val="28"/>
          <w:szCs w:val="28"/>
          <w:lang w:val="uk-UA"/>
        </w:rPr>
        <w:t>2</w:t>
      </w:r>
      <w:r>
        <w:rPr>
          <w:sz w:val="28"/>
          <w:szCs w:val="28"/>
          <w:lang w:val="uk-UA"/>
        </w:rPr>
        <w:t xml:space="preserve">., наведеній нижче, розглянемо основні особливості концепцій маркетингу персоналу, виявлені в результаті аналізу робіт низки фахівців, розглянемо сутність кожної із концепцій, а також охарактеризуємо роль маркетингу в кожній окремо взятій концепції. Нами було проаналізовано такі концепції маркетингу персоналу як концепція просування товару «робоча сила», цінова концепція, концепція традиційного маркетингу, концепція соціально відповідального маркетингу, концепція </w:t>
      </w:r>
      <w:proofErr w:type="spellStart"/>
      <w:r>
        <w:rPr>
          <w:sz w:val="28"/>
          <w:szCs w:val="28"/>
          <w:lang w:val="uk-UA"/>
        </w:rPr>
        <w:t>егомаркетингу</w:t>
      </w:r>
      <w:proofErr w:type="spellEnd"/>
      <w:r>
        <w:rPr>
          <w:sz w:val="28"/>
          <w:szCs w:val="28"/>
          <w:lang w:val="uk-UA"/>
        </w:rPr>
        <w:t xml:space="preserve"> або </w:t>
      </w:r>
      <w:proofErr w:type="spellStart"/>
      <w:r>
        <w:rPr>
          <w:sz w:val="28"/>
          <w:szCs w:val="28"/>
          <w:lang w:val="uk-UA"/>
        </w:rPr>
        <w:t>самомаркетингу</w:t>
      </w:r>
      <w:proofErr w:type="spellEnd"/>
      <w:r>
        <w:rPr>
          <w:sz w:val="28"/>
          <w:szCs w:val="28"/>
          <w:lang w:val="uk-UA"/>
        </w:rPr>
        <w:t xml:space="preserve">. </w:t>
      </w:r>
    </w:p>
    <w:p w:rsidR="003E05A2" w:rsidRPr="00C46237" w:rsidRDefault="003E05A2" w:rsidP="003E05A2">
      <w:pPr>
        <w:adjustRightInd w:val="0"/>
        <w:spacing w:line="360" w:lineRule="auto"/>
        <w:ind w:firstLine="709"/>
        <w:jc w:val="right"/>
        <w:rPr>
          <w:i/>
          <w:sz w:val="28"/>
          <w:szCs w:val="28"/>
          <w:lang w:val="uk-UA"/>
        </w:rPr>
      </w:pPr>
      <w:r w:rsidRPr="00C46237">
        <w:rPr>
          <w:i/>
          <w:sz w:val="28"/>
          <w:szCs w:val="28"/>
          <w:lang w:val="uk-UA"/>
        </w:rPr>
        <w:t xml:space="preserve">Таблиця </w:t>
      </w:r>
      <w:r w:rsidR="00C46237" w:rsidRPr="00C46237">
        <w:rPr>
          <w:i/>
          <w:sz w:val="28"/>
          <w:szCs w:val="28"/>
          <w:lang w:val="uk-UA"/>
        </w:rPr>
        <w:t>2</w:t>
      </w:r>
      <w:r w:rsidRPr="00C46237">
        <w:rPr>
          <w:i/>
          <w:sz w:val="28"/>
          <w:szCs w:val="28"/>
          <w:lang w:val="uk-UA"/>
        </w:rPr>
        <w:t>.</w:t>
      </w:r>
      <w:r w:rsidR="00C46237" w:rsidRPr="00C46237">
        <w:rPr>
          <w:i/>
          <w:sz w:val="28"/>
          <w:szCs w:val="28"/>
          <w:lang w:val="uk-UA"/>
        </w:rPr>
        <w:t>2</w:t>
      </w:r>
    </w:p>
    <w:p w:rsidR="003E05A2" w:rsidRPr="007B5722" w:rsidRDefault="003E05A2" w:rsidP="00C46237">
      <w:pPr>
        <w:adjustRightInd w:val="0"/>
        <w:spacing w:line="360" w:lineRule="auto"/>
        <w:jc w:val="center"/>
        <w:rPr>
          <w:b/>
          <w:sz w:val="28"/>
          <w:szCs w:val="28"/>
          <w:lang w:val="uk-UA"/>
        </w:rPr>
      </w:pPr>
      <w:r w:rsidRPr="007B5722">
        <w:rPr>
          <w:b/>
          <w:sz w:val="28"/>
          <w:szCs w:val="28"/>
          <w:lang w:val="uk-UA"/>
        </w:rPr>
        <w:t>Концепції маркетингу персоналу</w:t>
      </w:r>
    </w:p>
    <w:tbl>
      <w:tblPr>
        <w:tblW w:w="101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1"/>
        <w:gridCol w:w="5402"/>
        <w:gridCol w:w="3117"/>
      </w:tblGrid>
      <w:tr w:rsidR="003E05A2" w:rsidRPr="007B5722" w:rsidTr="00C46237">
        <w:trPr>
          <w:tblHeader/>
        </w:trPr>
        <w:tc>
          <w:tcPr>
            <w:tcW w:w="1621" w:type="dxa"/>
            <w:tcBorders>
              <w:top w:val="single" w:sz="4" w:space="0" w:color="auto"/>
              <w:left w:val="single" w:sz="4" w:space="0" w:color="auto"/>
              <w:bottom w:val="single" w:sz="4" w:space="0" w:color="auto"/>
              <w:right w:val="single" w:sz="4" w:space="0" w:color="auto"/>
            </w:tcBorders>
          </w:tcPr>
          <w:p w:rsidR="003E05A2" w:rsidRPr="007B5722" w:rsidRDefault="003E05A2" w:rsidP="00D3061A">
            <w:pPr>
              <w:jc w:val="center"/>
              <w:rPr>
                <w:sz w:val="24"/>
                <w:szCs w:val="24"/>
                <w:lang w:val="uk-UA" w:eastAsia="ru-RU"/>
              </w:rPr>
            </w:pPr>
          </w:p>
          <w:p w:rsidR="003E05A2" w:rsidRPr="007B5722" w:rsidRDefault="003E05A2" w:rsidP="00D3061A">
            <w:pPr>
              <w:jc w:val="center"/>
              <w:rPr>
                <w:sz w:val="24"/>
                <w:szCs w:val="24"/>
                <w:lang w:val="uk-UA"/>
              </w:rPr>
            </w:pPr>
            <w:r w:rsidRPr="007B5722">
              <w:rPr>
                <w:sz w:val="24"/>
                <w:szCs w:val="24"/>
                <w:lang w:val="uk-UA"/>
              </w:rPr>
              <w:t>Концепція</w:t>
            </w:r>
          </w:p>
          <w:p w:rsidR="003E05A2" w:rsidRPr="007B5722" w:rsidRDefault="003E05A2" w:rsidP="00D3061A">
            <w:pPr>
              <w:jc w:val="center"/>
              <w:rPr>
                <w:sz w:val="24"/>
                <w:szCs w:val="24"/>
                <w:lang w:val="uk-UA" w:eastAsia="ru-RU"/>
              </w:rPr>
            </w:pPr>
          </w:p>
        </w:tc>
        <w:tc>
          <w:tcPr>
            <w:tcW w:w="5402" w:type="dxa"/>
            <w:tcBorders>
              <w:top w:val="single" w:sz="4" w:space="0" w:color="auto"/>
              <w:left w:val="single" w:sz="4" w:space="0" w:color="auto"/>
              <w:bottom w:val="single" w:sz="4" w:space="0" w:color="auto"/>
              <w:right w:val="single" w:sz="4" w:space="0" w:color="auto"/>
            </w:tcBorders>
          </w:tcPr>
          <w:p w:rsidR="003E05A2" w:rsidRPr="007B5722" w:rsidRDefault="003E05A2" w:rsidP="00D3061A">
            <w:pPr>
              <w:jc w:val="center"/>
              <w:rPr>
                <w:sz w:val="24"/>
                <w:szCs w:val="24"/>
                <w:lang w:val="uk-UA" w:eastAsia="ru-RU"/>
              </w:rPr>
            </w:pPr>
          </w:p>
          <w:p w:rsidR="003E05A2" w:rsidRPr="007B5722" w:rsidRDefault="003E05A2" w:rsidP="00D3061A">
            <w:pPr>
              <w:jc w:val="center"/>
              <w:rPr>
                <w:sz w:val="24"/>
                <w:szCs w:val="24"/>
                <w:lang w:val="uk-UA" w:eastAsia="ru-RU"/>
              </w:rPr>
            </w:pPr>
            <w:r w:rsidRPr="007B5722">
              <w:rPr>
                <w:sz w:val="24"/>
                <w:szCs w:val="24"/>
                <w:lang w:val="uk-UA"/>
              </w:rPr>
              <w:t>Сутність</w:t>
            </w:r>
          </w:p>
        </w:tc>
        <w:tc>
          <w:tcPr>
            <w:tcW w:w="3117" w:type="dxa"/>
            <w:tcBorders>
              <w:top w:val="single" w:sz="4" w:space="0" w:color="auto"/>
              <w:left w:val="single" w:sz="4" w:space="0" w:color="auto"/>
              <w:bottom w:val="single" w:sz="4" w:space="0" w:color="auto"/>
              <w:right w:val="single" w:sz="4" w:space="0" w:color="auto"/>
            </w:tcBorders>
          </w:tcPr>
          <w:p w:rsidR="003E05A2" w:rsidRPr="007B5722" w:rsidRDefault="003E05A2" w:rsidP="00D3061A">
            <w:pPr>
              <w:jc w:val="center"/>
              <w:rPr>
                <w:sz w:val="24"/>
                <w:szCs w:val="24"/>
                <w:lang w:val="uk-UA" w:eastAsia="ru-RU"/>
              </w:rPr>
            </w:pPr>
          </w:p>
          <w:p w:rsidR="003E05A2" w:rsidRPr="007B5722" w:rsidRDefault="003E05A2" w:rsidP="00D3061A">
            <w:pPr>
              <w:jc w:val="center"/>
              <w:rPr>
                <w:sz w:val="24"/>
                <w:szCs w:val="24"/>
                <w:lang w:val="uk-UA" w:eastAsia="ru-RU"/>
              </w:rPr>
            </w:pPr>
            <w:r w:rsidRPr="007B5722">
              <w:rPr>
                <w:sz w:val="24"/>
                <w:szCs w:val="24"/>
                <w:lang w:val="uk-UA"/>
              </w:rPr>
              <w:t>Роль маркетингу персоналу</w:t>
            </w:r>
          </w:p>
        </w:tc>
      </w:tr>
      <w:tr w:rsidR="003E05A2" w:rsidRPr="007B5722" w:rsidTr="00C46237">
        <w:tc>
          <w:tcPr>
            <w:tcW w:w="1621"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uk-UA" w:eastAsia="ru-RU"/>
              </w:rPr>
            </w:pPr>
            <w:r w:rsidRPr="007B5722">
              <w:rPr>
                <w:sz w:val="24"/>
                <w:szCs w:val="24"/>
                <w:lang w:val="uk-UA"/>
              </w:rPr>
              <w:t>Концепція просування товару «робоча сила»</w:t>
            </w:r>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 xml:space="preserve">Для поєднання здатності до праці із засобами виробництва необхідно проведення відповідних маркетингових заходів, наприклад, реклами, створення сприятливих умов для організації зайнятості, тощо. Передбачає пасивну позицію </w:t>
            </w:r>
            <w:r w:rsidRPr="007B5722">
              <w:rPr>
                <w:sz w:val="24"/>
                <w:szCs w:val="24"/>
                <w:lang w:val="uk-UA"/>
              </w:rPr>
              <w:lastRenderedPageBreak/>
              <w:t xml:space="preserve">одного із учасників трудових відносин </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lastRenderedPageBreak/>
              <w:t>Зводиться до планування та організації заходів просування товару «робоча сила»</w:t>
            </w:r>
          </w:p>
        </w:tc>
      </w:tr>
      <w:tr w:rsidR="003E05A2" w:rsidRPr="007B5722" w:rsidTr="00C46237">
        <w:tc>
          <w:tcPr>
            <w:tcW w:w="1621"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ru-RU" w:eastAsia="ru-RU"/>
              </w:rPr>
            </w:pPr>
            <w:r w:rsidRPr="007B5722">
              <w:rPr>
                <w:sz w:val="24"/>
                <w:szCs w:val="24"/>
                <w:lang w:val="uk-UA"/>
              </w:rPr>
              <w:lastRenderedPageBreak/>
              <w:t>Цінова концепція</w:t>
            </w:r>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uk-UA" w:eastAsia="ru-RU"/>
              </w:rPr>
            </w:pPr>
            <w:r w:rsidRPr="007B5722">
              <w:rPr>
                <w:sz w:val="24"/>
                <w:szCs w:val="24"/>
                <w:lang w:val="uk-UA"/>
              </w:rPr>
              <w:t>Підвищення ціни персоналу може призвести до кращих результатів праці, «до кращої практичної віддачі, продуктивності праці, покращити психологічний клімат в колективі, тобто працівники із високим доходом цінять роботу та не хочуть її втратити через низьку продуктивність праці та через порушення трудової, технологічної дисципліни»</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Визначення ціни товару «робоча сила», при якій управління персоналом матиме найбільший ефект</w:t>
            </w:r>
          </w:p>
        </w:tc>
      </w:tr>
      <w:tr w:rsidR="003E05A2" w:rsidRPr="007B5722" w:rsidTr="00C46237">
        <w:tc>
          <w:tcPr>
            <w:tcW w:w="1621"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uk-UA" w:eastAsia="ru-RU"/>
              </w:rPr>
            </w:pPr>
            <w:r w:rsidRPr="007B5722">
              <w:rPr>
                <w:sz w:val="24"/>
                <w:szCs w:val="24"/>
                <w:lang w:val="uk-UA"/>
              </w:rPr>
              <w:t>Концепція традицій-ного маркетингу</w:t>
            </w:r>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jc w:val="both"/>
              <w:rPr>
                <w:sz w:val="24"/>
                <w:szCs w:val="24"/>
                <w:lang w:val="uk-UA" w:eastAsia="ru-RU"/>
              </w:rPr>
            </w:pPr>
            <w:r w:rsidRPr="007B5722">
              <w:rPr>
                <w:sz w:val="24"/>
                <w:szCs w:val="24"/>
                <w:lang w:val="uk-UA"/>
              </w:rPr>
              <w:t>Першопричиною досягнення цілей суб</w:t>
            </w:r>
            <w:r w:rsidR="00005E2B" w:rsidRPr="007B5722">
              <w:rPr>
                <w:sz w:val="24"/>
                <w:szCs w:val="24"/>
                <w:lang w:val="uk-UA"/>
              </w:rPr>
              <w:t>’</w:t>
            </w:r>
            <w:r w:rsidRPr="007B5722">
              <w:rPr>
                <w:sz w:val="24"/>
                <w:szCs w:val="24"/>
                <w:lang w:val="uk-UA"/>
              </w:rPr>
              <w:t xml:space="preserve">єктами ринку є визначення потреб цільових споживачів та забезпечення задоволення цих потреб ефективніше, ніж конкуренти. Учасник маркетингу інтегрує та координує свою діяльність із розрахунку на забезпечення задоволення реальних та потенційних споживачів товару, робочих місць або посад </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Вивчення зовнішнього та внутрішнього марке</w:t>
            </w:r>
            <w:r w:rsidR="00C46237" w:rsidRPr="007B5722">
              <w:rPr>
                <w:sz w:val="24"/>
                <w:szCs w:val="24"/>
                <w:lang w:val="uk-UA"/>
              </w:rPr>
              <w:softHyphen/>
            </w:r>
            <w:r w:rsidRPr="007B5722">
              <w:rPr>
                <w:sz w:val="24"/>
                <w:szCs w:val="24"/>
                <w:lang w:val="uk-UA"/>
              </w:rPr>
              <w:t>тингового середовища підприємства, вплив на колектив підприємства з метою підвищення його маркетингової компетенції та створення іміджу підприємства</w:t>
            </w:r>
          </w:p>
        </w:tc>
      </w:tr>
      <w:tr w:rsidR="003E05A2" w:rsidRPr="007B5722" w:rsidTr="00C46237">
        <w:tc>
          <w:tcPr>
            <w:tcW w:w="1621"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uk-UA" w:eastAsia="ru-RU"/>
              </w:rPr>
            </w:pPr>
            <w:r w:rsidRPr="007B5722">
              <w:rPr>
                <w:sz w:val="24"/>
                <w:szCs w:val="24"/>
                <w:lang w:val="uk-UA"/>
              </w:rPr>
              <w:t>Концепція соціально-</w:t>
            </w:r>
            <w:proofErr w:type="spellStart"/>
            <w:r w:rsidRPr="007B5722">
              <w:rPr>
                <w:sz w:val="24"/>
                <w:szCs w:val="24"/>
                <w:lang w:val="uk-UA"/>
              </w:rPr>
              <w:t>відповіда</w:t>
            </w:r>
            <w:proofErr w:type="spellEnd"/>
            <w:r w:rsidRPr="007B5722">
              <w:rPr>
                <w:sz w:val="24"/>
                <w:szCs w:val="24"/>
                <w:lang w:val="uk-UA"/>
              </w:rPr>
              <w:t>-</w:t>
            </w:r>
            <w:proofErr w:type="spellStart"/>
            <w:r w:rsidRPr="007B5722">
              <w:rPr>
                <w:sz w:val="24"/>
                <w:szCs w:val="24"/>
                <w:lang w:val="uk-UA"/>
              </w:rPr>
              <w:t>льного</w:t>
            </w:r>
            <w:proofErr w:type="spellEnd"/>
            <w:r w:rsidRPr="007B5722">
              <w:rPr>
                <w:sz w:val="24"/>
                <w:szCs w:val="24"/>
                <w:lang w:val="uk-UA"/>
              </w:rPr>
              <w:t xml:space="preserve"> маркетингу</w:t>
            </w:r>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В зв</w:t>
            </w:r>
            <w:r w:rsidR="00005E2B" w:rsidRPr="007B5722">
              <w:rPr>
                <w:sz w:val="24"/>
                <w:szCs w:val="24"/>
                <w:lang w:val="uk-UA"/>
              </w:rPr>
              <w:t>’</w:t>
            </w:r>
            <w:r w:rsidRPr="007B5722">
              <w:rPr>
                <w:sz w:val="24"/>
                <w:szCs w:val="24"/>
                <w:lang w:val="uk-UA"/>
              </w:rPr>
              <w:t>язку із розвитком суспільства та суспільних відносин роботодавці зобов</w:t>
            </w:r>
            <w:r w:rsidR="00005E2B" w:rsidRPr="007B5722">
              <w:rPr>
                <w:sz w:val="24"/>
                <w:szCs w:val="24"/>
                <w:lang w:val="uk-UA"/>
              </w:rPr>
              <w:t>’</w:t>
            </w:r>
            <w:r w:rsidRPr="007B5722">
              <w:rPr>
                <w:sz w:val="24"/>
                <w:szCs w:val="24"/>
                <w:lang w:val="uk-UA"/>
              </w:rPr>
              <w:t xml:space="preserve">язані враховувати соціальні вимоги до робочих місць та умов праці, рівня заробітної плати та сприяти зайнятості населення. Концепцією соціально-відповідального маркетингу персоналу є твердження, згідно якого однією із найважливіших умов досягнення цілей організації є чітке </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 xml:space="preserve">Вивчення макросередовища підприємства та рівня його впливу на зайнятість, створення та підтримка </w:t>
            </w:r>
            <w:proofErr w:type="spellStart"/>
            <w:r w:rsidRPr="007B5722">
              <w:rPr>
                <w:sz w:val="24"/>
                <w:szCs w:val="24"/>
                <w:lang w:val="uk-UA"/>
              </w:rPr>
              <w:t>зв</w:t>
            </w:r>
            <w:r w:rsidR="00005E2B" w:rsidRPr="007B5722">
              <w:rPr>
                <w:sz w:val="24"/>
                <w:szCs w:val="24"/>
                <w:lang w:val="uk-UA"/>
              </w:rPr>
              <w:t>’</w:t>
            </w:r>
            <w:r w:rsidRPr="007B5722">
              <w:rPr>
                <w:sz w:val="24"/>
                <w:szCs w:val="24"/>
                <w:lang w:val="uk-UA"/>
              </w:rPr>
              <w:t>язків</w:t>
            </w:r>
            <w:proofErr w:type="spellEnd"/>
            <w:r w:rsidRPr="007B5722">
              <w:rPr>
                <w:sz w:val="24"/>
                <w:szCs w:val="24"/>
                <w:lang w:val="uk-UA"/>
              </w:rPr>
              <w:t xml:space="preserve"> підприємства із зовнішніми джерелами забезпечення персоналом. </w:t>
            </w:r>
          </w:p>
        </w:tc>
      </w:tr>
    </w:tbl>
    <w:p w:rsidR="00C46237" w:rsidRPr="007B5722" w:rsidRDefault="00C46237" w:rsidP="00C46237">
      <w:pPr>
        <w:jc w:val="right"/>
        <w:rPr>
          <w:sz w:val="24"/>
          <w:szCs w:val="24"/>
          <w:lang w:val="uk-UA"/>
        </w:rPr>
      </w:pPr>
      <w:r w:rsidRPr="007B5722">
        <w:rPr>
          <w:sz w:val="24"/>
          <w:szCs w:val="24"/>
          <w:lang w:val="uk-UA"/>
        </w:rPr>
        <w:t>Продовж. табл. 2.2</w:t>
      </w:r>
    </w:p>
    <w:p w:rsidR="00C46237" w:rsidRPr="007B5722" w:rsidRDefault="00C46237">
      <w:pPr>
        <w:rPr>
          <w:sz w:val="24"/>
          <w:szCs w:val="24"/>
        </w:rPr>
      </w:pPr>
    </w:p>
    <w:tbl>
      <w:tblPr>
        <w:tblW w:w="101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1"/>
        <w:gridCol w:w="5402"/>
        <w:gridCol w:w="3117"/>
      </w:tblGrid>
      <w:tr w:rsidR="003E05A2" w:rsidRPr="007B5722" w:rsidTr="00C46237">
        <w:tc>
          <w:tcPr>
            <w:tcW w:w="1621" w:type="dxa"/>
            <w:tcBorders>
              <w:top w:val="single" w:sz="4" w:space="0" w:color="auto"/>
              <w:left w:val="single" w:sz="4" w:space="0" w:color="auto"/>
              <w:bottom w:val="single" w:sz="4" w:space="0" w:color="auto"/>
              <w:right w:val="single" w:sz="4" w:space="0" w:color="auto"/>
            </w:tcBorders>
          </w:tcPr>
          <w:p w:rsidR="003E05A2" w:rsidRPr="007B5722" w:rsidRDefault="003E05A2" w:rsidP="00D3061A">
            <w:pPr>
              <w:rPr>
                <w:sz w:val="24"/>
                <w:szCs w:val="24"/>
                <w:lang w:val="uk-UA" w:eastAsia="ru-RU"/>
              </w:rPr>
            </w:pPr>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C46237" w:rsidP="00C46237">
            <w:pPr>
              <w:rPr>
                <w:sz w:val="24"/>
                <w:szCs w:val="24"/>
                <w:lang w:val="uk-UA" w:eastAsia="ru-RU"/>
              </w:rPr>
            </w:pPr>
            <w:r w:rsidRPr="007B5722">
              <w:rPr>
                <w:noProof/>
                <w:sz w:val="24"/>
                <w:szCs w:val="24"/>
                <w:lang w:val="uk-UA" w:eastAsia="uk-UA"/>
              </w:rPr>
              <mc:AlternateContent>
                <mc:Choice Requires="wps">
                  <w:drawing>
                    <wp:anchor distT="0" distB="0" distL="114300" distR="114300" simplePos="0" relativeHeight="251785216" behindDoc="0" locked="0" layoutInCell="1" allowOverlap="1" wp14:anchorId="7E709A4D" wp14:editId="40DC6B51">
                      <wp:simplePos x="0" y="0"/>
                      <wp:positionH relativeFrom="column">
                        <wp:posOffset>2853055</wp:posOffset>
                      </wp:positionH>
                      <wp:positionV relativeFrom="paragraph">
                        <wp:posOffset>-1036320</wp:posOffset>
                      </wp:positionV>
                      <wp:extent cx="2171700" cy="342900"/>
                      <wp:effectExtent l="0" t="0" r="0" b="0"/>
                      <wp:wrapNone/>
                      <wp:docPr id="536" name="Поле 5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5E7" w:rsidRDefault="005435E7" w:rsidP="003E05A2">
                                  <w:pPr>
                                    <w:jc w:val="right"/>
                                    <w:rPr>
                                      <w:sz w:val="24"/>
                                      <w:szCs w:val="24"/>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709A4D" id="Поле 536" o:spid="_x0000_s1087" type="#_x0000_t202" style="position:absolute;margin-left:224.65pt;margin-top:-81.6pt;width:171pt;height:2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" filled="f" stroked="f">
                      <v:textbox>
                        <w:txbxContent>
                          <w:p w:rsidR="005435E7" w:rsidRDefault="005435E7" w:rsidP="003E05A2">
                            <w:pPr>
                              <w:jc w:val="right"/>
                              <w:rPr>
                                <w:sz w:val="24"/>
                                <w:szCs w:val="24"/>
                                <w:lang w:val="ru-RU"/>
                              </w:rPr>
                            </w:pPr>
                          </w:p>
                        </w:txbxContent>
                      </v:textbox>
                    </v:shape>
                  </w:pict>
                </mc:Fallback>
              </mc:AlternateContent>
            </w:r>
            <w:r w:rsidR="003E05A2" w:rsidRPr="007B5722">
              <w:rPr>
                <w:sz w:val="24"/>
                <w:szCs w:val="24"/>
                <w:lang w:val="uk-UA"/>
              </w:rPr>
              <w:t>визначення вимог до персоналу, його соціальних потреб в процесі професійної діяльності та забезпечення задоволення потреб та вимог більш ефективними, ніж у конкурентів способами із одночасним збереженням та зміцненням добробуту людських ресурсів організації та, як наслідок, суспільства в цілому</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r w:rsidRPr="007B5722">
              <w:rPr>
                <w:sz w:val="24"/>
                <w:szCs w:val="24"/>
                <w:lang w:val="uk-UA"/>
              </w:rPr>
              <w:t>Визначення вимог до персоналу, планування та забезпечення організацій персоналом, розробка та впровадження нематеріальних засобів стимулювання персоналу</w:t>
            </w:r>
          </w:p>
        </w:tc>
      </w:tr>
      <w:tr w:rsidR="003E05A2" w:rsidRPr="007B5722" w:rsidTr="00C46237">
        <w:tc>
          <w:tcPr>
            <w:tcW w:w="1621"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en-US" w:eastAsia="ru-RU"/>
              </w:rPr>
            </w:pPr>
            <w:proofErr w:type="spellStart"/>
            <w:r w:rsidRPr="007B5722">
              <w:rPr>
                <w:sz w:val="24"/>
                <w:szCs w:val="24"/>
                <w:lang w:val="uk-UA"/>
              </w:rPr>
              <w:t>Егомарке-тинг</w:t>
            </w:r>
            <w:proofErr w:type="spellEnd"/>
            <w:r w:rsidRPr="007B5722">
              <w:rPr>
                <w:sz w:val="24"/>
                <w:szCs w:val="24"/>
                <w:lang w:val="uk-UA"/>
              </w:rPr>
              <w:t xml:space="preserve">, </w:t>
            </w:r>
            <w:proofErr w:type="spellStart"/>
            <w:r w:rsidRPr="007B5722">
              <w:rPr>
                <w:sz w:val="24"/>
                <w:szCs w:val="24"/>
                <w:lang w:val="uk-UA"/>
              </w:rPr>
              <w:t>самомаркетинг</w:t>
            </w:r>
            <w:proofErr w:type="spellEnd"/>
          </w:p>
        </w:tc>
        <w:tc>
          <w:tcPr>
            <w:tcW w:w="5402" w:type="dxa"/>
            <w:tcBorders>
              <w:top w:val="single" w:sz="4" w:space="0" w:color="auto"/>
              <w:left w:val="single" w:sz="4" w:space="0" w:color="auto"/>
              <w:bottom w:val="single" w:sz="4" w:space="0" w:color="auto"/>
              <w:right w:val="single" w:sz="4" w:space="0" w:color="auto"/>
            </w:tcBorders>
            <w:hideMark/>
          </w:tcPr>
          <w:p w:rsidR="003E05A2" w:rsidRPr="007B5722" w:rsidRDefault="003E05A2" w:rsidP="00C46237">
            <w:pPr>
              <w:rPr>
                <w:sz w:val="24"/>
                <w:szCs w:val="24"/>
                <w:lang w:val="uk-UA" w:eastAsia="ru-RU"/>
              </w:rPr>
            </w:pPr>
            <w:r w:rsidRPr="007B5722">
              <w:rPr>
                <w:sz w:val="24"/>
                <w:szCs w:val="24"/>
                <w:lang w:val="uk-UA"/>
              </w:rPr>
              <w:t xml:space="preserve">Оптимальне поєднання здатності до праці із засобами виробництва може бути досягнуто завдяки активній життєвій позиції особистості. </w:t>
            </w:r>
            <w:proofErr w:type="spellStart"/>
            <w:r w:rsidRPr="007B5722">
              <w:rPr>
                <w:sz w:val="24"/>
                <w:szCs w:val="24"/>
                <w:lang w:val="uk-UA"/>
              </w:rPr>
              <w:t>Егомаркетинг</w:t>
            </w:r>
            <w:proofErr w:type="spellEnd"/>
            <w:r w:rsidRPr="007B5722">
              <w:rPr>
                <w:sz w:val="24"/>
                <w:szCs w:val="24"/>
                <w:lang w:val="uk-UA"/>
              </w:rPr>
              <w:t xml:space="preserve"> – програма реалізації особистості, що може бути складена для себе кожним активним членом суспільства. </w:t>
            </w:r>
            <w:proofErr w:type="spellStart"/>
            <w:r w:rsidRPr="007B5722">
              <w:rPr>
                <w:sz w:val="24"/>
                <w:szCs w:val="24"/>
                <w:lang w:val="uk-UA"/>
              </w:rPr>
              <w:t>Самомаркетинг</w:t>
            </w:r>
            <w:proofErr w:type="spellEnd"/>
            <w:r w:rsidRPr="007B5722">
              <w:rPr>
                <w:sz w:val="24"/>
                <w:szCs w:val="24"/>
                <w:lang w:val="uk-UA"/>
              </w:rPr>
              <w:t xml:space="preserve"> – програма певних дій особистості, що повинна створити максимально прийнятні умови для реалізації товару «робоча сила» членами суспільства. Маркетинг, здійснюваний підприємством полягає в інформуванні потенційних та існуючих працівників про умови праці та саме підприємство</w:t>
            </w:r>
          </w:p>
        </w:tc>
        <w:tc>
          <w:tcPr>
            <w:tcW w:w="3117" w:type="dxa"/>
            <w:tcBorders>
              <w:top w:val="single" w:sz="4" w:space="0" w:color="auto"/>
              <w:left w:val="single" w:sz="4" w:space="0" w:color="auto"/>
              <w:bottom w:val="single" w:sz="4" w:space="0" w:color="auto"/>
              <w:right w:val="single" w:sz="4" w:space="0" w:color="auto"/>
            </w:tcBorders>
            <w:hideMark/>
          </w:tcPr>
          <w:p w:rsidR="003E05A2" w:rsidRPr="007B5722" w:rsidRDefault="003E05A2" w:rsidP="00D3061A">
            <w:pPr>
              <w:rPr>
                <w:sz w:val="24"/>
                <w:szCs w:val="24"/>
                <w:lang w:val="uk-UA" w:eastAsia="ru-RU"/>
              </w:rPr>
            </w:pPr>
            <w:proofErr w:type="spellStart"/>
            <w:r w:rsidRPr="007B5722">
              <w:rPr>
                <w:sz w:val="24"/>
                <w:szCs w:val="24"/>
                <w:lang w:val="uk-UA"/>
              </w:rPr>
              <w:t>Самомаркетинг</w:t>
            </w:r>
            <w:proofErr w:type="spellEnd"/>
            <w:r w:rsidRPr="007B5722">
              <w:rPr>
                <w:sz w:val="24"/>
                <w:szCs w:val="24"/>
                <w:lang w:val="uk-UA"/>
              </w:rPr>
              <w:t xml:space="preserve"> та </w:t>
            </w:r>
            <w:proofErr w:type="spellStart"/>
            <w:r w:rsidRPr="007B5722">
              <w:rPr>
                <w:sz w:val="24"/>
                <w:szCs w:val="24"/>
                <w:lang w:val="uk-UA"/>
              </w:rPr>
              <w:t>егомаркетинг</w:t>
            </w:r>
            <w:proofErr w:type="spellEnd"/>
            <w:r w:rsidRPr="007B5722">
              <w:rPr>
                <w:sz w:val="24"/>
                <w:szCs w:val="24"/>
                <w:lang w:val="uk-UA"/>
              </w:rPr>
              <w:t xml:space="preserve"> здійснюються працівниками та полягають у здійсненні самооцінки, точному формуванні цілі пошуку, вивченні пропонованих робочих місць; підготовка короткої довідки про себе; підготовка розмови про себе із особою, що приймає рішення про </w:t>
            </w:r>
            <w:proofErr w:type="spellStart"/>
            <w:r w:rsidRPr="007B5722">
              <w:rPr>
                <w:sz w:val="24"/>
                <w:szCs w:val="24"/>
                <w:lang w:val="uk-UA"/>
              </w:rPr>
              <w:t>найм</w:t>
            </w:r>
            <w:proofErr w:type="spellEnd"/>
            <w:r w:rsidRPr="007B5722">
              <w:rPr>
                <w:sz w:val="24"/>
                <w:szCs w:val="24"/>
                <w:lang w:val="uk-UA"/>
              </w:rPr>
              <w:t xml:space="preserve">. </w:t>
            </w:r>
          </w:p>
        </w:tc>
      </w:tr>
    </w:tbl>
    <w:p w:rsidR="00C46237" w:rsidRDefault="00C46237" w:rsidP="003E05A2">
      <w:pPr>
        <w:pStyle w:val="ac"/>
        <w:spacing w:before="120" w:beforeAutospacing="0" w:after="0" w:afterAutospacing="0" w:line="360" w:lineRule="auto"/>
        <w:ind w:firstLine="709"/>
        <w:jc w:val="both"/>
        <w:rPr>
          <w:sz w:val="28"/>
          <w:szCs w:val="28"/>
        </w:rPr>
      </w:pPr>
    </w:p>
    <w:p w:rsidR="00C46237" w:rsidRDefault="003E05A2" w:rsidP="003E05A2">
      <w:pPr>
        <w:pStyle w:val="ac"/>
        <w:spacing w:before="120" w:beforeAutospacing="0" w:after="0" w:afterAutospacing="0" w:line="360" w:lineRule="auto"/>
        <w:ind w:firstLine="709"/>
        <w:jc w:val="both"/>
        <w:rPr>
          <w:sz w:val="28"/>
          <w:szCs w:val="28"/>
        </w:rPr>
      </w:pPr>
      <w:r>
        <w:rPr>
          <w:sz w:val="28"/>
          <w:szCs w:val="28"/>
        </w:rPr>
        <w:t xml:space="preserve">Концепція просування товару «робоча сила» передбачає  пасивну позицію одного з учасників трудових відносин, оскільки в рамках даної концепції йдеться про засоби просування робочої сили завдяки використанню маркетингового </w:t>
      </w:r>
      <w:proofErr w:type="spellStart"/>
      <w:r>
        <w:rPr>
          <w:sz w:val="28"/>
          <w:szCs w:val="28"/>
        </w:rPr>
        <w:t>інструметарію</w:t>
      </w:r>
      <w:proofErr w:type="spellEnd"/>
      <w:r>
        <w:rPr>
          <w:sz w:val="28"/>
          <w:szCs w:val="28"/>
        </w:rPr>
        <w:t xml:space="preserve"> – засобів просування, зокрема реклами, стимулювання зайнятості. Цінова концепція акцентує увагу на такій важливій складовій управління персоналом як ціні товару «робоча сила», тобто визначенні оптимального рівня заробітної плати, витрат на персонал, із врахуванням ринкового середовища та рівня </w:t>
      </w:r>
      <w:proofErr w:type="spellStart"/>
      <w:r>
        <w:rPr>
          <w:sz w:val="28"/>
          <w:szCs w:val="28"/>
        </w:rPr>
        <w:t>задоволенності</w:t>
      </w:r>
      <w:proofErr w:type="spellEnd"/>
      <w:r>
        <w:rPr>
          <w:sz w:val="28"/>
          <w:szCs w:val="28"/>
        </w:rPr>
        <w:t xml:space="preserve"> персоналом. Дані </w:t>
      </w:r>
      <w:proofErr w:type="spellStart"/>
      <w:r>
        <w:rPr>
          <w:sz w:val="28"/>
          <w:szCs w:val="28"/>
        </w:rPr>
        <w:t>коцепції</w:t>
      </w:r>
      <w:proofErr w:type="spellEnd"/>
      <w:r>
        <w:rPr>
          <w:sz w:val="28"/>
          <w:szCs w:val="28"/>
        </w:rPr>
        <w:t xml:space="preserve"> не </w:t>
      </w:r>
      <w:proofErr w:type="spellStart"/>
      <w:r>
        <w:rPr>
          <w:sz w:val="28"/>
          <w:szCs w:val="28"/>
        </w:rPr>
        <w:t>забезпечуюють</w:t>
      </w:r>
      <w:proofErr w:type="spellEnd"/>
      <w:r>
        <w:rPr>
          <w:sz w:val="28"/>
          <w:szCs w:val="28"/>
        </w:rPr>
        <w:t xml:space="preserve"> повного використання всіх напрямів маркетингу, дещо зменшуючи можливості управління персоналом із застосуванням маркетингу.</w:t>
      </w:r>
    </w:p>
    <w:p w:rsidR="00C46237" w:rsidRDefault="003E05A2" w:rsidP="00C46237">
      <w:pPr>
        <w:pStyle w:val="ac"/>
        <w:spacing w:before="0" w:beforeAutospacing="0" w:after="0" w:afterAutospacing="0" w:line="360" w:lineRule="auto"/>
        <w:ind w:firstLine="709"/>
        <w:jc w:val="both"/>
        <w:rPr>
          <w:sz w:val="28"/>
          <w:szCs w:val="28"/>
        </w:rPr>
      </w:pPr>
      <w:r>
        <w:rPr>
          <w:sz w:val="28"/>
          <w:szCs w:val="28"/>
        </w:rPr>
        <w:t>Суть концепції традиційного маркетингу полягає в задоволенні цілей суб</w:t>
      </w:r>
      <w:r w:rsidR="00005E2B">
        <w:rPr>
          <w:sz w:val="28"/>
          <w:szCs w:val="28"/>
        </w:rPr>
        <w:t>’</w:t>
      </w:r>
      <w:r>
        <w:rPr>
          <w:sz w:val="28"/>
          <w:szCs w:val="28"/>
        </w:rPr>
        <w:t xml:space="preserve">єктів ринку праці на основі аналізу середовища підприємства з метою підвищення маркетингової </w:t>
      </w:r>
      <w:proofErr w:type="spellStart"/>
      <w:r>
        <w:rPr>
          <w:sz w:val="28"/>
          <w:szCs w:val="28"/>
        </w:rPr>
        <w:t>обізнанності</w:t>
      </w:r>
      <w:proofErr w:type="spellEnd"/>
      <w:r>
        <w:rPr>
          <w:sz w:val="28"/>
          <w:szCs w:val="28"/>
        </w:rPr>
        <w:t xml:space="preserve"> підприємства та створення позитивного іміджу підприємства. Проте ця концепція, на відміну від концепції </w:t>
      </w:r>
      <w:proofErr w:type="spellStart"/>
      <w:r>
        <w:rPr>
          <w:sz w:val="28"/>
          <w:szCs w:val="28"/>
        </w:rPr>
        <w:t>соціальновідповідального</w:t>
      </w:r>
      <w:proofErr w:type="spellEnd"/>
      <w:r>
        <w:rPr>
          <w:sz w:val="28"/>
          <w:szCs w:val="28"/>
        </w:rPr>
        <w:t xml:space="preserve"> маркетингу, не враховує особливості соціальних вимог персоналу та середовища до умов праці та робочих місць. Концепція </w:t>
      </w:r>
      <w:proofErr w:type="spellStart"/>
      <w:r>
        <w:rPr>
          <w:sz w:val="28"/>
          <w:szCs w:val="28"/>
        </w:rPr>
        <w:t>соціальновідповідального</w:t>
      </w:r>
      <w:proofErr w:type="spellEnd"/>
      <w:r>
        <w:rPr>
          <w:sz w:val="28"/>
          <w:szCs w:val="28"/>
        </w:rPr>
        <w:t xml:space="preserve"> маркетингу передбачає чітке визначення вимог до персоналу, виділення потреб персоналу з метою максимального </w:t>
      </w:r>
      <w:proofErr w:type="spellStart"/>
      <w:r>
        <w:rPr>
          <w:sz w:val="28"/>
          <w:szCs w:val="28"/>
        </w:rPr>
        <w:t>задовлення</w:t>
      </w:r>
      <w:proofErr w:type="spellEnd"/>
      <w:r>
        <w:rPr>
          <w:sz w:val="28"/>
          <w:szCs w:val="28"/>
        </w:rPr>
        <w:t xml:space="preserve">. </w:t>
      </w:r>
    </w:p>
    <w:p w:rsidR="00C46237" w:rsidRPr="00693E44" w:rsidRDefault="003E05A2" w:rsidP="00693E44">
      <w:pPr>
        <w:pStyle w:val="ac"/>
        <w:spacing w:before="0" w:beforeAutospacing="0" w:after="0" w:afterAutospacing="0" w:line="360" w:lineRule="auto"/>
        <w:ind w:firstLine="709"/>
        <w:jc w:val="both"/>
        <w:rPr>
          <w:sz w:val="28"/>
          <w:szCs w:val="28"/>
          <w:lang w:eastAsia="ru-RU"/>
        </w:rPr>
      </w:pPr>
      <w:r>
        <w:rPr>
          <w:sz w:val="28"/>
          <w:szCs w:val="28"/>
        </w:rPr>
        <w:t xml:space="preserve">Концепція </w:t>
      </w:r>
      <w:proofErr w:type="spellStart"/>
      <w:r>
        <w:rPr>
          <w:sz w:val="28"/>
          <w:szCs w:val="28"/>
        </w:rPr>
        <w:t>самомаркетингу</w:t>
      </w:r>
      <w:proofErr w:type="spellEnd"/>
      <w:r>
        <w:rPr>
          <w:sz w:val="28"/>
          <w:szCs w:val="28"/>
        </w:rPr>
        <w:t xml:space="preserve"> та </w:t>
      </w:r>
      <w:proofErr w:type="spellStart"/>
      <w:r>
        <w:rPr>
          <w:sz w:val="28"/>
          <w:szCs w:val="28"/>
        </w:rPr>
        <w:t>егомаркетингу</w:t>
      </w:r>
      <w:proofErr w:type="spellEnd"/>
      <w:r>
        <w:rPr>
          <w:sz w:val="28"/>
          <w:szCs w:val="28"/>
        </w:rPr>
        <w:t xml:space="preserve"> окреслює маркетингові дії персоналу, зокрема оцінювання власних можливостей працівником, визначення особистих професійних цілей, дослідження пропозицій вакантних посад на ринку праці, вивчення ринку праці та основних тенденцій, просування себе на ринку праці шляхом підготовки резюме та активних дій із пошуку роботи. Як зазначалось раніше, маркетинг персонал націлений на задоволення потреб та узгодження інтересів працівників та підприємства-роботодавця. Оскільки інтереси персоналу передбачають окрім матеріальної винагороди також і соціальні стимули, при розробці методології маркетингу персоналу, на нашу думку, доцільно орієнтуватися на систему концепцій, котра включає в себе </w:t>
      </w:r>
      <w:r>
        <w:rPr>
          <w:sz w:val="28"/>
          <w:szCs w:val="28"/>
        </w:rPr>
        <w:lastRenderedPageBreak/>
        <w:t xml:space="preserve">концепцію соціально відповідального маркетингу із врахуванням концепції </w:t>
      </w:r>
      <w:proofErr w:type="spellStart"/>
      <w:r>
        <w:rPr>
          <w:sz w:val="28"/>
          <w:szCs w:val="28"/>
        </w:rPr>
        <w:t>самомаркетингу</w:t>
      </w:r>
      <w:proofErr w:type="spellEnd"/>
      <w:r>
        <w:rPr>
          <w:sz w:val="28"/>
          <w:szCs w:val="28"/>
        </w:rPr>
        <w:t>.</w:t>
      </w:r>
      <w:r w:rsidR="00D3061A" w:rsidRPr="00693E44">
        <w:rPr>
          <w:sz w:val="28"/>
          <w:szCs w:val="28"/>
        </w:rPr>
        <w:t xml:space="preserve">  </w:t>
      </w:r>
      <w:r w:rsidR="00C46237" w:rsidRPr="00693E44">
        <w:rPr>
          <w:sz w:val="28"/>
          <w:szCs w:val="28"/>
        </w:rPr>
        <w:br w:type="page"/>
      </w:r>
    </w:p>
    <w:p w:rsidR="00E25B02" w:rsidRDefault="00E25B02" w:rsidP="00E63B0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2" w:name="_Toc167017157"/>
      <w:r>
        <w:rPr>
          <w:rFonts w:ascii="Times New Roman" w:hAnsi="Times New Roman" w:cs="Times New Roman"/>
          <w:color w:val="auto"/>
          <w:sz w:val="28"/>
          <w:szCs w:val="28"/>
          <w:lang w:val="uk-UA"/>
        </w:rPr>
        <w:lastRenderedPageBreak/>
        <w:t>РОЗДІЛ 3</w:t>
      </w:r>
      <w:bookmarkEnd w:id="22"/>
    </w:p>
    <w:p w:rsidR="00E25B02" w:rsidRPr="009F50A1" w:rsidRDefault="004A6BF7" w:rsidP="00E63B0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3" w:name="_Toc167017158"/>
      <w:r w:rsidRPr="004A6BF7">
        <w:rPr>
          <w:rFonts w:ascii="Times New Roman" w:hAnsi="Times New Roman" w:cs="Times New Roman"/>
          <w:color w:val="auto"/>
          <w:sz w:val="28"/>
          <w:szCs w:val="28"/>
          <w:lang w:val="uk-UA"/>
        </w:rPr>
        <w:t xml:space="preserve">ШЛЯХИ </w:t>
      </w:r>
      <w:r w:rsidR="009F50A1">
        <w:rPr>
          <w:rFonts w:ascii="Times New Roman" w:hAnsi="Times New Roman" w:cs="Times New Roman"/>
          <w:color w:val="auto"/>
          <w:sz w:val="28"/>
          <w:lang w:val="uk-UA"/>
        </w:rPr>
        <w:t xml:space="preserve">ВДОСКОНАЛЕННЯ </w:t>
      </w:r>
      <w:r w:rsidR="00E63B00">
        <w:rPr>
          <w:rFonts w:ascii="Times New Roman" w:hAnsi="Times New Roman" w:cs="Times New Roman"/>
          <w:color w:val="auto"/>
          <w:sz w:val="28"/>
          <w:lang w:val="uk-UA"/>
        </w:rPr>
        <w:t>ОРГАНІЗАЦІЇ СИСТЕМИ МАРКЕТИНГУ ПЕРСОНАЛУ НА ПІДПРИЄМСТВІ</w:t>
      </w:r>
      <w:bookmarkEnd w:id="23"/>
    </w:p>
    <w:p w:rsidR="00E63B00" w:rsidRPr="00CE334E" w:rsidRDefault="00E63B00" w:rsidP="00E63B00">
      <w:pPr>
        <w:shd w:val="clear" w:color="auto" w:fill="FFFFFF"/>
        <w:adjustRightInd w:val="0"/>
        <w:spacing w:line="360" w:lineRule="auto"/>
        <w:ind w:firstLine="720"/>
        <w:jc w:val="both"/>
        <w:rPr>
          <w:sz w:val="14"/>
          <w:szCs w:val="16"/>
          <w:lang w:val="uk-UA"/>
        </w:rPr>
      </w:pPr>
    </w:p>
    <w:p w:rsidR="00E63B00" w:rsidRDefault="00E63B00" w:rsidP="00E63B00">
      <w:pPr>
        <w:shd w:val="clear" w:color="auto" w:fill="FFFFFF"/>
        <w:adjustRightInd w:val="0"/>
        <w:spacing w:line="348" w:lineRule="auto"/>
        <w:ind w:firstLine="720"/>
        <w:jc w:val="both"/>
        <w:rPr>
          <w:sz w:val="28"/>
          <w:szCs w:val="28"/>
        </w:rPr>
      </w:pPr>
      <w:r>
        <w:rPr>
          <w:sz w:val="28"/>
          <w:szCs w:val="28"/>
          <w:lang w:val="uk-UA"/>
        </w:rPr>
        <w:t xml:space="preserve">Системний підхід служить методологічним засобом вивчення цілісності системи маркетингу персоналу та виявлення її інтегральних </w:t>
      </w:r>
      <w:proofErr w:type="spellStart"/>
      <w:r>
        <w:rPr>
          <w:sz w:val="28"/>
          <w:szCs w:val="28"/>
          <w:lang w:val="uk-UA"/>
        </w:rPr>
        <w:t>залежностей</w:t>
      </w:r>
      <w:proofErr w:type="spellEnd"/>
      <w:r>
        <w:rPr>
          <w:sz w:val="28"/>
          <w:szCs w:val="28"/>
          <w:lang w:val="uk-UA"/>
        </w:rPr>
        <w:t xml:space="preserve"> та взаємодій як всередині конкретної організації, так і поза нею. На нашу думку</w:t>
      </w:r>
      <w:r>
        <w:rPr>
          <w:sz w:val="28"/>
          <w:szCs w:val="28"/>
        </w:rPr>
        <w:t xml:space="preserve">, розглядаючи </w:t>
      </w:r>
      <w:r>
        <w:rPr>
          <w:sz w:val="28"/>
          <w:szCs w:val="28"/>
          <w:lang w:val="uk-UA"/>
        </w:rPr>
        <w:t xml:space="preserve">використання </w:t>
      </w:r>
      <w:r>
        <w:rPr>
          <w:sz w:val="28"/>
          <w:szCs w:val="28"/>
        </w:rPr>
        <w:t>маркетинг</w:t>
      </w:r>
      <w:r>
        <w:rPr>
          <w:sz w:val="28"/>
          <w:szCs w:val="28"/>
          <w:lang w:val="uk-UA"/>
        </w:rPr>
        <w:t>у</w:t>
      </w:r>
      <w:r>
        <w:rPr>
          <w:sz w:val="28"/>
          <w:szCs w:val="28"/>
        </w:rPr>
        <w:t xml:space="preserve"> персоналу</w:t>
      </w:r>
      <w:r>
        <w:rPr>
          <w:sz w:val="28"/>
          <w:szCs w:val="28"/>
          <w:lang w:val="uk-UA"/>
        </w:rPr>
        <w:t xml:space="preserve"> на підприємстві </w:t>
      </w:r>
      <w:r>
        <w:rPr>
          <w:sz w:val="28"/>
          <w:szCs w:val="28"/>
        </w:rPr>
        <w:t xml:space="preserve">доцільно говорити про систему маркетингу персоналу, оскільки: </w:t>
      </w:r>
    </w:p>
    <w:p w:rsidR="00E63B00" w:rsidRDefault="00E63B00" w:rsidP="004F2D48">
      <w:pPr>
        <w:numPr>
          <w:ilvl w:val="0"/>
          <w:numId w:val="10"/>
        </w:numPr>
        <w:shd w:val="clear" w:color="auto" w:fill="FFFFFF"/>
        <w:tabs>
          <w:tab w:val="left" w:pos="1134"/>
        </w:tabs>
        <w:adjustRightInd w:val="0"/>
        <w:spacing w:line="360" w:lineRule="auto"/>
        <w:ind w:left="0" w:firstLine="709"/>
        <w:jc w:val="both"/>
        <w:rPr>
          <w:sz w:val="28"/>
          <w:szCs w:val="28"/>
          <w:lang w:val="uk-UA"/>
        </w:rPr>
      </w:pPr>
      <w:r>
        <w:rPr>
          <w:sz w:val="28"/>
          <w:szCs w:val="28"/>
          <w:lang w:val="uk-UA"/>
        </w:rPr>
        <w:t>Система маркетингу персоналу є складовою частиною управління персоналом на підприємстві.</w:t>
      </w:r>
    </w:p>
    <w:p w:rsidR="00E63B00" w:rsidRPr="00CE334E" w:rsidRDefault="00E63B00" w:rsidP="004F2D48">
      <w:pPr>
        <w:numPr>
          <w:ilvl w:val="0"/>
          <w:numId w:val="10"/>
        </w:numPr>
        <w:shd w:val="clear" w:color="auto" w:fill="FFFFFF"/>
        <w:tabs>
          <w:tab w:val="left" w:pos="1134"/>
        </w:tabs>
        <w:adjustRightInd w:val="0"/>
        <w:spacing w:line="360" w:lineRule="auto"/>
        <w:ind w:left="0" w:firstLine="709"/>
        <w:jc w:val="both"/>
        <w:rPr>
          <w:sz w:val="28"/>
          <w:szCs w:val="28"/>
          <w:lang w:val="uk-UA"/>
        </w:rPr>
      </w:pPr>
      <w:r w:rsidRPr="00CE334E">
        <w:rPr>
          <w:sz w:val="28"/>
          <w:szCs w:val="28"/>
          <w:lang w:val="uk-UA"/>
        </w:rPr>
        <w:t>Система маркетингу персоналу складається із окремих функціональних елементів, котрі призначені для всіх етапів маркетингової діяльності.</w:t>
      </w:r>
      <w:r w:rsidR="00CE334E">
        <w:rPr>
          <w:sz w:val="28"/>
          <w:szCs w:val="28"/>
          <w:lang w:val="uk-UA"/>
        </w:rPr>
        <w:t xml:space="preserve"> </w:t>
      </w:r>
      <w:r w:rsidRPr="00CE334E">
        <w:rPr>
          <w:sz w:val="28"/>
          <w:szCs w:val="28"/>
          <w:lang w:val="uk-UA"/>
        </w:rPr>
        <w:t xml:space="preserve">Такими елементами визначаємо аналітичну підсистему, котра призначена для інформаційного забезпечення маркетингу персоналу шляхом дослідження зовнішнього середовища, внутрішніх можливостей, кадрової політики підприємства; організаційну підсистему, сутність якої полягає у формуванні, розподілі, логістиці персоналу та формуванні системи комунікацій на підприємстві. В рамках управлінської підсистеми системи маркетингу персоналу здійснюється розробка ринкових засад кадрової стратегії, управління розвитком персоналу з метою забезпечення його конкурентоспроможності, управління процесом здійснення маркетингу персоналу, планування потреби в персоналі, сегментація ринку праці та позиціонування підприємства на ньому, створення іміджу підприємства. Контролююча підсистема дає змогу здійснювати ефективний контроль за впровадженням всієї системи маркетингу персоналу та управління персоналом взагалі шляхом проведення маркетингового аудиту управління персоналом. </w:t>
      </w:r>
    </w:p>
    <w:p w:rsidR="00E63B00" w:rsidRDefault="00E63B00" w:rsidP="004F2D48">
      <w:pPr>
        <w:numPr>
          <w:ilvl w:val="0"/>
          <w:numId w:val="10"/>
        </w:numPr>
        <w:shd w:val="clear" w:color="auto" w:fill="FFFFFF"/>
        <w:tabs>
          <w:tab w:val="left" w:pos="1134"/>
        </w:tabs>
        <w:adjustRightInd w:val="0"/>
        <w:spacing w:line="360" w:lineRule="auto"/>
        <w:ind w:left="0" w:firstLine="709"/>
        <w:jc w:val="both"/>
        <w:rPr>
          <w:sz w:val="28"/>
          <w:szCs w:val="28"/>
          <w:lang w:val="uk-UA"/>
        </w:rPr>
      </w:pPr>
      <w:r>
        <w:rPr>
          <w:sz w:val="28"/>
          <w:szCs w:val="28"/>
          <w:lang w:val="uk-UA"/>
        </w:rPr>
        <w:t xml:space="preserve">На систему маркетингу персоналу здійснюють вплив фактори </w:t>
      </w:r>
      <w:proofErr w:type="spellStart"/>
      <w:r>
        <w:rPr>
          <w:sz w:val="28"/>
          <w:szCs w:val="28"/>
          <w:lang w:val="uk-UA"/>
        </w:rPr>
        <w:t>макромаркетингового</w:t>
      </w:r>
      <w:proofErr w:type="spellEnd"/>
      <w:r>
        <w:rPr>
          <w:sz w:val="28"/>
          <w:szCs w:val="28"/>
          <w:lang w:val="uk-UA"/>
        </w:rPr>
        <w:t xml:space="preserve">, </w:t>
      </w:r>
      <w:proofErr w:type="spellStart"/>
      <w:r>
        <w:rPr>
          <w:sz w:val="28"/>
          <w:szCs w:val="28"/>
          <w:lang w:val="uk-UA"/>
        </w:rPr>
        <w:t>мікромаркетингового</w:t>
      </w:r>
      <w:proofErr w:type="spellEnd"/>
      <w:r>
        <w:rPr>
          <w:sz w:val="28"/>
          <w:szCs w:val="28"/>
          <w:lang w:val="uk-UA"/>
        </w:rPr>
        <w:t xml:space="preserve"> середовища і фактори внутрішнього середовища підприємства. </w:t>
      </w:r>
    </w:p>
    <w:p w:rsidR="00E63B00" w:rsidRDefault="00E63B00" w:rsidP="00E63B00">
      <w:pPr>
        <w:adjustRightInd w:val="0"/>
        <w:spacing w:line="360" w:lineRule="auto"/>
        <w:ind w:firstLine="709"/>
        <w:jc w:val="both"/>
        <w:rPr>
          <w:sz w:val="28"/>
          <w:szCs w:val="28"/>
          <w:lang w:val="uk-UA"/>
        </w:rPr>
      </w:pPr>
      <w:r>
        <w:rPr>
          <w:sz w:val="28"/>
          <w:szCs w:val="28"/>
          <w:lang w:val="uk-UA"/>
        </w:rPr>
        <w:t xml:space="preserve">Застосування системного підходу дає можливість розкрити внутрішню </w:t>
      </w:r>
      <w:r>
        <w:rPr>
          <w:sz w:val="28"/>
          <w:szCs w:val="28"/>
          <w:lang w:val="uk-UA"/>
        </w:rPr>
        <w:lastRenderedPageBreak/>
        <w:t>будову системи маркетингу персоналу як цілісної системи, що являє собою сукупність взаємопов</w:t>
      </w:r>
      <w:r w:rsidR="00005E2B">
        <w:rPr>
          <w:sz w:val="28"/>
          <w:szCs w:val="28"/>
          <w:lang w:val="uk-UA"/>
        </w:rPr>
        <w:t>’</w:t>
      </w:r>
      <w:r>
        <w:rPr>
          <w:sz w:val="28"/>
          <w:szCs w:val="28"/>
          <w:lang w:val="uk-UA"/>
        </w:rPr>
        <w:t xml:space="preserve">язаних та взаємодіючих між собою аналітичної, організаційної, управлінської та контролюючої підсистем, націлених на досягнення та взаємоузгодження цілей персоналу та підприємства із врахуванням впливу чинників </w:t>
      </w:r>
      <w:proofErr w:type="spellStart"/>
      <w:r>
        <w:rPr>
          <w:sz w:val="28"/>
          <w:szCs w:val="28"/>
          <w:lang w:val="uk-UA"/>
        </w:rPr>
        <w:t>макро</w:t>
      </w:r>
      <w:proofErr w:type="spellEnd"/>
      <w:r>
        <w:rPr>
          <w:sz w:val="28"/>
          <w:szCs w:val="28"/>
          <w:lang w:val="uk-UA"/>
        </w:rPr>
        <w:t xml:space="preserve">-, </w:t>
      </w:r>
      <w:proofErr w:type="spellStart"/>
      <w:r>
        <w:rPr>
          <w:sz w:val="28"/>
          <w:szCs w:val="28"/>
          <w:lang w:val="uk-UA"/>
        </w:rPr>
        <w:t>мікромаркетингового</w:t>
      </w:r>
      <w:proofErr w:type="spellEnd"/>
      <w:r>
        <w:rPr>
          <w:sz w:val="28"/>
          <w:szCs w:val="28"/>
          <w:lang w:val="uk-UA"/>
        </w:rPr>
        <w:t xml:space="preserve"> та внутрішнього середовища підприємства. На рис 3.1 схематично зобразимо систему маркетингу персоналу. </w:t>
      </w:r>
    </w:p>
    <w:p w:rsidR="00E63B00" w:rsidRDefault="00E63B00" w:rsidP="00E63B00">
      <w:pPr>
        <w:shd w:val="clear" w:color="auto" w:fill="FFFFFF"/>
        <w:adjustRightInd w:val="0"/>
        <w:spacing w:line="360" w:lineRule="auto"/>
        <w:ind w:firstLine="720"/>
        <w:jc w:val="both"/>
        <w:rPr>
          <w:sz w:val="28"/>
          <w:szCs w:val="28"/>
          <w:lang w:val="uk-UA"/>
        </w:rPr>
      </w:pPr>
      <w:r>
        <w:rPr>
          <w:noProof/>
          <w:sz w:val="24"/>
          <w:szCs w:val="24"/>
          <w:lang w:val="uk-UA" w:eastAsia="uk-UA"/>
        </w:rPr>
        <mc:AlternateContent>
          <mc:Choice Requires="wpg">
            <w:drawing>
              <wp:anchor distT="0" distB="0" distL="114300" distR="114300" simplePos="0" relativeHeight="251787264" behindDoc="0" locked="0" layoutInCell="1" allowOverlap="1" wp14:anchorId="630DD944" wp14:editId="2554F38D">
                <wp:simplePos x="0" y="0"/>
                <wp:positionH relativeFrom="column">
                  <wp:posOffset>4445</wp:posOffset>
                </wp:positionH>
                <wp:positionV relativeFrom="paragraph">
                  <wp:posOffset>109855</wp:posOffset>
                </wp:positionV>
                <wp:extent cx="6172200" cy="6210300"/>
                <wp:effectExtent l="0" t="0" r="19050" b="19050"/>
                <wp:wrapNone/>
                <wp:docPr id="504" name="Групувати 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2200" cy="6210300"/>
                          <a:chOff x="1701" y="4094"/>
                          <a:chExt cx="9540" cy="9000"/>
                        </a:xfrm>
                      </wpg:grpSpPr>
                      <wpg:grpSp>
                        <wpg:cNvPr id="505" name="Group 194"/>
                        <wpg:cNvGrpSpPr>
                          <a:grpSpLocks/>
                        </wpg:cNvGrpSpPr>
                        <wpg:grpSpPr bwMode="auto">
                          <a:xfrm>
                            <a:off x="1793" y="4094"/>
                            <a:ext cx="9448" cy="3790"/>
                            <a:chOff x="1953" y="774"/>
                            <a:chExt cx="9660" cy="4641"/>
                          </a:xfrm>
                        </wpg:grpSpPr>
                        <wps:wsp>
                          <wps:cNvPr id="506" name="AutoShape 195"/>
                          <wps:cNvCnPr/>
                          <wps:spPr bwMode="auto">
                            <a:xfrm>
                              <a:off x="3753" y="4374"/>
                              <a:ext cx="0" cy="1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7" name="AutoShape 196"/>
                          <wps:cNvCnPr/>
                          <wps:spPr bwMode="auto">
                            <a:xfrm>
                              <a:off x="6720" y="4374"/>
                              <a:ext cx="0" cy="9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8" name="AutoShape 197"/>
                          <wps:cNvCnPr/>
                          <wps:spPr bwMode="auto">
                            <a:xfrm>
                              <a:off x="10095" y="4374"/>
                              <a:ext cx="0" cy="1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09" name="Group 198"/>
                          <wpg:cNvGrpSpPr>
                            <a:grpSpLocks/>
                          </wpg:cNvGrpSpPr>
                          <wpg:grpSpPr bwMode="auto">
                            <a:xfrm>
                              <a:off x="1953" y="774"/>
                              <a:ext cx="2340" cy="3600"/>
                              <a:chOff x="1953" y="774"/>
                              <a:chExt cx="2340" cy="3600"/>
                            </a:xfrm>
                          </wpg:grpSpPr>
                          <wps:wsp>
                            <wps:cNvPr id="510" name="Text Box 199"/>
                            <wps:cNvSpPr txBox="1">
                              <a:spLocks noChangeArrowheads="1"/>
                            </wps:cNvSpPr>
                            <wps:spPr bwMode="auto">
                              <a:xfrm>
                                <a:off x="1953" y="774"/>
                                <a:ext cx="2340" cy="3600"/>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spacing w:after="120"/>
                                    <w:jc w:val="center"/>
                                    <w:rPr>
                                      <w:sz w:val="24"/>
                                    </w:rPr>
                                  </w:pPr>
                                  <w:r w:rsidRPr="00E63B00">
                                    <w:rPr>
                                      <w:i/>
                                      <w:sz w:val="24"/>
                                    </w:rPr>
                                    <w:t xml:space="preserve">Фактори </w:t>
                                  </w:r>
                                  <w:proofErr w:type="spellStart"/>
                                  <w:r w:rsidRPr="00E63B00">
                                    <w:rPr>
                                      <w:i/>
                                      <w:sz w:val="24"/>
                                    </w:rPr>
                                    <w:t>макромаркетинго</w:t>
                                  </w:r>
                                  <w:proofErr w:type="spellEnd"/>
                                  <w:r w:rsidRPr="00E63B00">
                                    <w:rPr>
                                      <w:i/>
                                      <w:sz w:val="24"/>
                                      <w:lang w:val="en-US"/>
                                    </w:rPr>
                                    <w:t>-</w:t>
                                  </w:r>
                                  <w:proofErr w:type="spellStart"/>
                                  <w:r w:rsidRPr="00E63B00">
                                    <w:rPr>
                                      <w:i/>
                                      <w:sz w:val="24"/>
                                    </w:rPr>
                                    <w:t>вого</w:t>
                                  </w:r>
                                  <w:proofErr w:type="spellEnd"/>
                                  <w:r w:rsidRPr="00E63B00">
                                    <w:rPr>
                                      <w:i/>
                                      <w:sz w:val="24"/>
                                    </w:rPr>
                                    <w:t xml:space="preserve"> середовища</w:t>
                                  </w:r>
                                  <w:r w:rsidRPr="00E63B00">
                                    <w:rPr>
                                      <w:sz w:val="24"/>
                                    </w:rPr>
                                    <w:t>:</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політико-правові</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lang w:val="uk-UA"/>
                                    </w:rPr>
                                    <w:t>е</w:t>
                                  </w:r>
                                  <w:proofErr w:type="spellStart"/>
                                  <w:r w:rsidRPr="00E63B00">
                                    <w:rPr>
                                      <w:sz w:val="24"/>
                                    </w:rPr>
                                    <w:t>кономічні</w:t>
                                  </w:r>
                                  <w:proofErr w:type="spellEnd"/>
                                  <w:r w:rsidRPr="00E63B00">
                                    <w:rPr>
                                      <w:sz w:val="24"/>
                                    </w:rPr>
                                    <w:t xml:space="preserve">,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 xml:space="preserve">науково-технічні,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природні,</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 xml:space="preserve">соціокультурні,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демографічні</w:t>
                                  </w:r>
                                  <w:r w:rsidRPr="00E63B00">
                                    <w:rPr>
                                      <w:sz w:val="24"/>
                                      <w:lang w:val="uk-UA"/>
                                    </w:rPr>
                                    <w:t>.</w:t>
                                  </w:r>
                                </w:p>
                              </w:txbxContent>
                            </wps:txbx>
                            <wps:bodyPr rot="0" vert="horz" wrap="square" lIns="91440" tIns="45720" rIns="91440" bIns="45720" anchor="t" anchorCtr="0" upright="1">
                              <a:noAutofit/>
                            </wps:bodyPr>
                          </wps:wsp>
                          <wps:wsp>
                            <wps:cNvPr id="511" name="Line 200"/>
                            <wps:cNvCnPr/>
                            <wps:spPr bwMode="auto">
                              <a:xfrm>
                                <a:off x="1953" y="1755"/>
                                <a:ext cx="23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12" name="Group 201"/>
                          <wpg:cNvGrpSpPr>
                            <a:grpSpLocks/>
                          </wpg:cNvGrpSpPr>
                          <wpg:grpSpPr bwMode="auto">
                            <a:xfrm>
                              <a:off x="4653" y="774"/>
                              <a:ext cx="3600" cy="4008"/>
                              <a:chOff x="4653" y="774"/>
                              <a:chExt cx="3600" cy="4008"/>
                            </a:xfrm>
                          </wpg:grpSpPr>
                          <wps:wsp>
                            <wps:cNvPr id="513" name="Text Box 202"/>
                            <wps:cNvSpPr txBox="1">
                              <a:spLocks noChangeArrowheads="1"/>
                            </wps:cNvSpPr>
                            <wps:spPr bwMode="auto">
                              <a:xfrm>
                                <a:off x="4653" y="774"/>
                                <a:ext cx="3600" cy="4008"/>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sz w:val="24"/>
                                    </w:rPr>
                                  </w:pPr>
                                  <w:r w:rsidRPr="00E63B00">
                                    <w:rPr>
                                      <w:i/>
                                      <w:sz w:val="24"/>
                                    </w:rPr>
                                    <w:t xml:space="preserve">Фактори </w:t>
                                  </w:r>
                                  <w:proofErr w:type="spellStart"/>
                                  <w:r w:rsidRPr="00E63B00">
                                    <w:rPr>
                                      <w:i/>
                                      <w:sz w:val="24"/>
                                    </w:rPr>
                                    <w:t>мікромаркетингового</w:t>
                                  </w:r>
                                  <w:proofErr w:type="spellEnd"/>
                                  <w:r w:rsidRPr="00E63B00">
                                    <w:rPr>
                                      <w:i/>
                                      <w:sz w:val="24"/>
                                    </w:rPr>
                                    <w:t xml:space="preserve"> середовища</w:t>
                                  </w:r>
                                  <w:r w:rsidRPr="00E63B00">
                                    <w:rPr>
                                      <w:sz w:val="24"/>
                                    </w:rPr>
                                    <w:t>:</w:t>
                                  </w:r>
                                </w:p>
                                <w:p w:rsidR="005435E7" w:rsidRPr="00E63B00" w:rsidRDefault="005435E7" w:rsidP="00E63B00">
                                  <w:pPr>
                                    <w:jc w:val="center"/>
                                    <w:rPr>
                                      <w:sz w:val="24"/>
                                    </w:rPr>
                                  </w:pP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lang w:val="uk-UA"/>
                                    </w:rPr>
                                    <w:t>с</w:t>
                                  </w:r>
                                  <w:proofErr w:type="spellStart"/>
                                  <w:r w:rsidRPr="00E63B00">
                                    <w:rPr>
                                      <w:sz w:val="24"/>
                                    </w:rPr>
                                    <w:t>поживачі</w:t>
                                  </w:r>
                                  <w:proofErr w:type="spellEnd"/>
                                  <w:r w:rsidRPr="00E63B00">
                                    <w:rPr>
                                      <w:sz w:val="24"/>
                                    </w:rPr>
                                    <w:t xml:space="preserve"> – потенційні працівники, </w:t>
                                  </w: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rPr>
                                    <w:t xml:space="preserve">конкуренти -  інші роботодавці, </w:t>
                                  </w: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rPr>
                                    <w:t>постачальники, посередники, контактні аудиторії - кадрові агентства, Державна служба зайнятості, навчальні заклади, профспілки.</w:t>
                                  </w:r>
                                </w:p>
                                <w:p w:rsidR="005435E7" w:rsidRPr="00E63B00" w:rsidRDefault="005435E7" w:rsidP="00E63B00">
                                  <w:pPr>
                                    <w:jc w:val="both"/>
                                    <w:rPr>
                                      <w:sz w:val="24"/>
                                    </w:rPr>
                                  </w:pPr>
                                </w:p>
                              </w:txbxContent>
                            </wps:txbx>
                            <wps:bodyPr rot="0" vert="horz" wrap="square" lIns="91440" tIns="45720" rIns="91440" bIns="45720" anchor="t" anchorCtr="0" upright="1">
                              <a:noAutofit/>
                            </wps:bodyPr>
                          </wps:wsp>
                          <wps:wsp>
                            <wps:cNvPr id="514" name="Line 203"/>
                            <wps:cNvCnPr/>
                            <wps:spPr bwMode="auto">
                              <a:xfrm>
                                <a:off x="4653" y="1650"/>
                                <a:ext cx="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15" name="Group 204"/>
                          <wpg:cNvGrpSpPr>
                            <a:grpSpLocks/>
                          </wpg:cNvGrpSpPr>
                          <wpg:grpSpPr bwMode="auto">
                            <a:xfrm>
                              <a:off x="8467" y="774"/>
                              <a:ext cx="3146" cy="3600"/>
                              <a:chOff x="8467" y="774"/>
                              <a:chExt cx="3146" cy="3600"/>
                            </a:xfrm>
                          </wpg:grpSpPr>
                          <wps:wsp>
                            <wps:cNvPr id="516" name="Text Box 205"/>
                            <wps:cNvSpPr txBox="1">
                              <a:spLocks noChangeArrowheads="1"/>
                            </wps:cNvSpPr>
                            <wps:spPr bwMode="auto">
                              <a:xfrm>
                                <a:off x="8467" y="774"/>
                                <a:ext cx="3146" cy="3600"/>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sz w:val="24"/>
                                    </w:rPr>
                                  </w:pPr>
                                  <w:r w:rsidRPr="00E63B00">
                                    <w:rPr>
                                      <w:i/>
                                      <w:sz w:val="24"/>
                                    </w:rPr>
                                    <w:t>Фактори внутрішнього середовища підприємства</w:t>
                                  </w:r>
                                  <w:r w:rsidRPr="00E63B00">
                                    <w:rPr>
                                      <w:sz w:val="24"/>
                                    </w:rPr>
                                    <w:t>:</w:t>
                                  </w:r>
                                </w:p>
                                <w:p w:rsidR="005435E7" w:rsidRPr="00E63B00" w:rsidRDefault="005435E7" w:rsidP="00E63B00">
                                  <w:pPr>
                                    <w:jc w:val="center"/>
                                    <w:rPr>
                                      <w:sz w:val="24"/>
                                    </w:rPr>
                                  </w:pP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 xml:space="preserve">вид діяльності, форма власності, </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розмір та організаційна структура,</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корпоративна культура,</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характеристика персоналу підприємства</w:t>
                                  </w:r>
                                  <w:r w:rsidRPr="00E63B00">
                                    <w:rPr>
                                      <w:sz w:val="24"/>
                                      <w:lang w:val="uk-UA"/>
                                    </w:rPr>
                                    <w:t>.</w:t>
                                  </w:r>
                                </w:p>
                              </w:txbxContent>
                            </wps:txbx>
                            <wps:bodyPr rot="0" vert="horz" wrap="square" lIns="91440" tIns="45720" rIns="91440" bIns="45720" anchor="t" anchorCtr="0" upright="1">
                              <a:noAutofit/>
                            </wps:bodyPr>
                          </wps:wsp>
                          <wps:wsp>
                            <wps:cNvPr id="517" name="Line 206"/>
                            <wps:cNvCnPr/>
                            <wps:spPr bwMode="auto">
                              <a:xfrm>
                                <a:off x="8613" y="1650"/>
                                <a:ext cx="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518" name="Oval 207"/>
                        <wps:cNvSpPr>
                          <a:spLocks noChangeArrowheads="1"/>
                        </wps:cNvSpPr>
                        <wps:spPr bwMode="auto">
                          <a:xfrm>
                            <a:off x="1701" y="7796"/>
                            <a:ext cx="9540" cy="828"/>
                          </a:xfrm>
                          <a:prstGeom prst="ellipse">
                            <a:avLst/>
                          </a:prstGeom>
                          <a:solidFill>
                            <a:srgbClr val="FFFFFF"/>
                          </a:solidFill>
                          <a:ln w="9525">
                            <a:solidFill>
                              <a:srgbClr val="000000"/>
                            </a:solidFill>
                            <a:round/>
                            <a:headEnd/>
                            <a:tailEnd/>
                          </a:ln>
                        </wps:spPr>
                        <wps:txbx>
                          <w:txbxContent>
                            <w:p w:rsidR="005435E7" w:rsidRDefault="005435E7" w:rsidP="00E63B00">
                              <w:pPr>
                                <w:jc w:val="center"/>
                                <w:rPr>
                                  <w:b/>
                                  <w:sz w:val="28"/>
                                  <w:lang w:val="uk-UA"/>
                                </w:rPr>
                              </w:pPr>
                              <w:r>
                                <w:rPr>
                                  <w:b/>
                                  <w:sz w:val="28"/>
                                </w:rPr>
                                <w:t>Система маркетингу персоналу</w:t>
                              </w:r>
                              <w:r>
                                <w:rPr>
                                  <w:b/>
                                  <w:sz w:val="28"/>
                                  <w:lang w:val="uk-UA"/>
                                </w:rPr>
                                <w:t xml:space="preserve"> підприємства</w:t>
                              </w:r>
                            </w:p>
                          </w:txbxContent>
                        </wps:txbx>
                        <wps:bodyPr rot="0" vert="horz" wrap="square" lIns="91440" tIns="45720" rIns="91440" bIns="45720" anchor="t" anchorCtr="0" upright="1">
                          <a:noAutofit/>
                        </wps:bodyPr>
                      </wps:wsp>
                      <wpg:grpSp>
                        <wpg:cNvPr id="519" name="Group 208"/>
                        <wpg:cNvGrpSpPr>
                          <a:grpSpLocks/>
                        </wpg:cNvGrpSpPr>
                        <wpg:grpSpPr bwMode="auto">
                          <a:xfrm>
                            <a:off x="1701" y="8464"/>
                            <a:ext cx="9181" cy="4630"/>
                            <a:chOff x="1701" y="8464"/>
                            <a:chExt cx="9181" cy="4630"/>
                          </a:xfrm>
                        </wpg:grpSpPr>
                        <wpg:grpSp>
                          <wpg:cNvPr id="520" name="Group 209"/>
                          <wpg:cNvGrpSpPr>
                            <a:grpSpLocks/>
                          </wpg:cNvGrpSpPr>
                          <wpg:grpSpPr bwMode="auto">
                            <a:xfrm>
                              <a:off x="3936" y="9085"/>
                              <a:ext cx="2520" cy="4009"/>
                              <a:chOff x="1593" y="9954"/>
                              <a:chExt cx="5073" cy="3600"/>
                            </a:xfrm>
                          </wpg:grpSpPr>
                          <wps:wsp>
                            <wps:cNvPr id="521" name="Text Box 210"/>
                            <wps:cNvSpPr txBox="1">
                              <a:spLocks noChangeArrowheads="1"/>
                            </wps:cNvSpPr>
                            <wps:spPr bwMode="auto">
                              <a:xfrm>
                                <a:off x="1593" y="9954"/>
                                <a:ext cx="5073" cy="3600"/>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i/>
                                      <w:sz w:val="24"/>
                                      <w:szCs w:val="24"/>
                                    </w:rPr>
                                  </w:pPr>
                                  <w:r w:rsidRPr="00E63B00">
                                    <w:rPr>
                                      <w:i/>
                                      <w:iCs/>
                                      <w:sz w:val="24"/>
                                      <w:szCs w:val="24"/>
                                    </w:rPr>
                                    <w:t xml:space="preserve">Організаційна </w:t>
                                  </w:r>
                                </w:p>
                                <w:p w:rsidR="005435E7" w:rsidRPr="00E63B00" w:rsidRDefault="005435E7" w:rsidP="00E63B00">
                                  <w:pPr>
                                    <w:jc w:val="center"/>
                                    <w:rPr>
                                      <w:i/>
                                      <w:sz w:val="24"/>
                                      <w:szCs w:val="24"/>
                                    </w:rPr>
                                  </w:pPr>
                                  <w:r w:rsidRPr="00E63B00">
                                    <w:rPr>
                                      <w:i/>
                                      <w:sz w:val="24"/>
                                      <w:szCs w:val="24"/>
                                    </w:rPr>
                                    <w:t>підсистема</w:t>
                                  </w:r>
                                </w:p>
                                <w:p w:rsidR="005435E7" w:rsidRPr="00E63B00" w:rsidRDefault="005435E7" w:rsidP="00E63B00">
                                  <w:pPr>
                                    <w:rPr>
                                      <w:i/>
                                      <w:sz w:val="24"/>
                                      <w:szCs w:val="24"/>
                                    </w:rPr>
                                  </w:pP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організація формування, розподілу робочої сили;</w:t>
                                  </w: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логістика персоналу;</w:t>
                                  </w: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формування системи комунікацій на підприємстві;</w:t>
                                  </w:r>
                                </w:p>
                                <w:p w:rsidR="005435E7" w:rsidRPr="00E63B00" w:rsidRDefault="005435E7" w:rsidP="004F2D48">
                                  <w:pPr>
                                    <w:widowControl/>
                                    <w:numPr>
                                      <w:ilvl w:val="0"/>
                                      <w:numId w:val="14"/>
                                    </w:numPr>
                                    <w:tabs>
                                      <w:tab w:val="left" w:pos="0"/>
                                      <w:tab w:val="left" w:pos="180"/>
                                      <w:tab w:val="num" w:pos="540"/>
                                    </w:tabs>
                                    <w:autoSpaceDE/>
                                    <w:autoSpaceDN/>
                                    <w:ind w:left="0" w:firstLine="0"/>
                                    <w:rPr>
                                      <w:sz w:val="24"/>
                                      <w:szCs w:val="24"/>
                                    </w:rPr>
                                  </w:pPr>
                                  <w:r w:rsidRPr="00E63B00">
                                    <w:rPr>
                                      <w:sz w:val="24"/>
                                      <w:szCs w:val="24"/>
                                    </w:rPr>
                                    <w:t>планування потреби в персоналі.</w:t>
                                  </w:r>
                                </w:p>
                              </w:txbxContent>
                            </wps:txbx>
                            <wps:bodyPr rot="0" vert="horz" wrap="square" lIns="91440" tIns="45720" rIns="91440" bIns="45720" anchor="t" anchorCtr="0" upright="1">
                              <a:noAutofit/>
                            </wps:bodyPr>
                          </wps:wsp>
                          <wps:wsp>
                            <wps:cNvPr id="522" name="Line 211"/>
                            <wps:cNvCnPr/>
                            <wps:spPr bwMode="auto">
                              <a:xfrm>
                                <a:off x="1593" y="10494"/>
                                <a:ext cx="4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23" name="Group 212"/>
                          <wpg:cNvGrpSpPr>
                            <a:grpSpLocks/>
                          </wpg:cNvGrpSpPr>
                          <wpg:grpSpPr bwMode="auto">
                            <a:xfrm>
                              <a:off x="6688" y="9085"/>
                              <a:ext cx="2184" cy="3988"/>
                              <a:chOff x="4815" y="6896"/>
                              <a:chExt cx="3639" cy="4924"/>
                            </a:xfrm>
                          </wpg:grpSpPr>
                          <wps:wsp>
                            <wps:cNvPr id="524" name="Text Box 213"/>
                            <wps:cNvSpPr txBox="1">
                              <a:spLocks noChangeArrowheads="1"/>
                            </wps:cNvSpPr>
                            <wps:spPr bwMode="auto">
                              <a:xfrm>
                                <a:off x="4815" y="6896"/>
                                <a:ext cx="3639" cy="4924"/>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i/>
                                      <w:sz w:val="24"/>
                                    </w:rPr>
                                  </w:pPr>
                                  <w:r w:rsidRPr="00E63B00">
                                    <w:rPr>
                                      <w:i/>
                                      <w:sz w:val="24"/>
                                    </w:rPr>
                                    <w:t xml:space="preserve">Управлінська </w:t>
                                  </w:r>
                                </w:p>
                                <w:p w:rsidR="005435E7" w:rsidRPr="00E63B00" w:rsidRDefault="005435E7" w:rsidP="00E63B00">
                                  <w:pPr>
                                    <w:jc w:val="center"/>
                                    <w:rPr>
                                      <w:i/>
                                      <w:sz w:val="24"/>
                                    </w:rPr>
                                  </w:pPr>
                                  <w:r w:rsidRPr="00E63B00">
                                    <w:rPr>
                                      <w:i/>
                                      <w:sz w:val="24"/>
                                    </w:rPr>
                                    <w:t>підсистема</w:t>
                                  </w:r>
                                </w:p>
                                <w:p w:rsidR="005435E7" w:rsidRPr="00E63B00" w:rsidRDefault="005435E7" w:rsidP="00E63B00">
                                  <w:pPr>
                                    <w:jc w:val="center"/>
                                    <w:rPr>
                                      <w:i/>
                                      <w:sz w:val="24"/>
                                    </w:rPr>
                                  </w:pP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 xml:space="preserve">розроблення ринкових засад кадрової стратегії; </w:t>
                                  </w: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створення та підтримка іміджу роботодавця</w:t>
                                  </w:r>
                                  <w:r w:rsidRPr="00E63B00">
                                    <w:rPr>
                                      <w:rFonts w:ascii="Times New Roman CYR" w:hAnsi="Times New Roman CYR" w:cs="Times New Roman CYR"/>
                                      <w:sz w:val="24"/>
                                    </w:rPr>
                                    <w:t>;</w:t>
                                  </w: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управління процесом маркетингу персоналу на підприємстві.</w:t>
                                  </w:r>
                                </w:p>
                              </w:txbxContent>
                            </wps:txbx>
                            <wps:bodyPr rot="0" vert="horz" wrap="square" lIns="91440" tIns="45720" rIns="91440" bIns="45720" anchor="t" anchorCtr="0" upright="1">
                              <a:noAutofit/>
                            </wps:bodyPr>
                          </wps:wsp>
                          <wps:wsp>
                            <wps:cNvPr id="525" name="Line 214"/>
                            <wps:cNvCnPr/>
                            <wps:spPr bwMode="auto">
                              <a:xfrm>
                                <a:off x="4815" y="7653"/>
                                <a:ext cx="34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26" name="Group 215"/>
                          <wpg:cNvGrpSpPr>
                            <a:grpSpLocks/>
                          </wpg:cNvGrpSpPr>
                          <wpg:grpSpPr bwMode="auto">
                            <a:xfrm>
                              <a:off x="1701" y="9085"/>
                              <a:ext cx="2046" cy="4009"/>
                              <a:chOff x="1725" y="6896"/>
                              <a:chExt cx="2779" cy="4924"/>
                            </a:xfrm>
                          </wpg:grpSpPr>
                          <wps:wsp>
                            <wps:cNvPr id="527" name="Text Box 216"/>
                            <wps:cNvSpPr txBox="1">
                              <a:spLocks noChangeArrowheads="1"/>
                            </wps:cNvSpPr>
                            <wps:spPr bwMode="auto">
                              <a:xfrm>
                                <a:off x="1725" y="6896"/>
                                <a:ext cx="2779" cy="4924"/>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i/>
                                      <w:sz w:val="24"/>
                                    </w:rPr>
                                  </w:pPr>
                                  <w:r w:rsidRPr="00E63B00">
                                    <w:rPr>
                                      <w:i/>
                                      <w:sz w:val="24"/>
                                    </w:rPr>
                                    <w:t>Аналітична підсистема</w:t>
                                  </w:r>
                                </w:p>
                                <w:p w:rsidR="005435E7" w:rsidRPr="00E63B00" w:rsidRDefault="005435E7" w:rsidP="00E63B00">
                                  <w:pPr>
                                    <w:jc w:val="center"/>
                                    <w:rPr>
                                      <w:i/>
                                      <w:sz w:val="24"/>
                                    </w:rPr>
                                  </w:pP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вивчення ринку праці,</w:t>
                                  </w: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аналіз зовнішніх і внутрішніх факторів маркетингового середовища підприємства,</w:t>
                                  </w: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аналіз кадрової політики підприємства.</w:t>
                                  </w:r>
                                </w:p>
                              </w:txbxContent>
                            </wps:txbx>
                            <wps:bodyPr rot="0" vert="horz" wrap="square" lIns="91440" tIns="45720" rIns="91440" bIns="45720" anchor="t" anchorCtr="0" upright="1">
                              <a:noAutofit/>
                            </wps:bodyPr>
                          </wps:wsp>
                          <wps:wsp>
                            <wps:cNvPr id="528" name="Line 217"/>
                            <wps:cNvCnPr/>
                            <wps:spPr bwMode="auto">
                              <a:xfrm>
                                <a:off x="1725" y="7653"/>
                                <a:ext cx="256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529" name="Group 218"/>
                          <wpg:cNvGrpSpPr>
                            <a:grpSpLocks/>
                          </wpg:cNvGrpSpPr>
                          <wpg:grpSpPr bwMode="auto">
                            <a:xfrm>
                              <a:off x="9005" y="9106"/>
                              <a:ext cx="1877" cy="3988"/>
                              <a:chOff x="9139" y="8000"/>
                              <a:chExt cx="1965" cy="5014"/>
                            </a:xfrm>
                          </wpg:grpSpPr>
                          <wps:wsp>
                            <wps:cNvPr id="530" name="Text Box 219"/>
                            <wps:cNvSpPr txBox="1">
                              <a:spLocks noChangeArrowheads="1"/>
                            </wps:cNvSpPr>
                            <wps:spPr bwMode="auto">
                              <a:xfrm>
                                <a:off x="9139" y="8000"/>
                                <a:ext cx="1965" cy="5014"/>
                              </a:xfrm>
                              <a:prstGeom prst="rect">
                                <a:avLst/>
                              </a:prstGeom>
                              <a:solidFill>
                                <a:srgbClr val="FFFFFF"/>
                              </a:solidFill>
                              <a:ln w="9525">
                                <a:solidFill>
                                  <a:srgbClr val="000000"/>
                                </a:solidFill>
                                <a:miter lim="800000"/>
                                <a:headEnd/>
                                <a:tailEnd/>
                              </a:ln>
                            </wps:spPr>
                            <wps:txbx>
                              <w:txbxContent>
                                <w:p w:rsidR="005435E7" w:rsidRPr="00E63B00" w:rsidRDefault="005435E7" w:rsidP="00E63B00">
                                  <w:pPr>
                                    <w:jc w:val="center"/>
                                    <w:rPr>
                                      <w:i/>
                                      <w:sz w:val="24"/>
                                      <w:lang w:val="uk-UA"/>
                                    </w:rPr>
                                  </w:pPr>
                                  <w:r w:rsidRPr="00E63B00">
                                    <w:rPr>
                                      <w:i/>
                                      <w:sz w:val="24"/>
                                    </w:rPr>
                                    <w:t>Контролююча підсистема</w:t>
                                  </w:r>
                                </w:p>
                                <w:p w:rsidR="005435E7" w:rsidRPr="00E63B00" w:rsidRDefault="005435E7" w:rsidP="00E63B00">
                                  <w:pPr>
                                    <w:jc w:val="center"/>
                                    <w:rPr>
                                      <w:sz w:val="24"/>
                                      <w:lang w:val="uk-UA"/>
                                    </w:rPr>
                                  </w:pPr>
                                </w:p>
                                <w:p w:rsidR="005435E7" w:rsidRPr="00E63B00" w:rsidRDefault="005435E7" w:rsidP="00E63B00">
                                  <w:pPr>
                                    <w:spacing w:after="120"/>
                                    <w:rPr>
                                      <w:sz w:val="24"/>
                                      <w:lang w:val="ru-RU"/>
                                    </w:rPr>
                                  </w:pPr>
                                </w:p>
                                <w:p w:rsidR="005435E7" w:rsidRPr="00E63B00" w:rsidRDefault="005435E7" w:rsidP="00E63B00">
                                  <w:pPr>
                                    <w:spacing w:after="120"/>
                                    <w:rPr>
                                      <w:sz w:val="24"/>
                                    </w:rPr>
                                  </w:pPr>
                                </w:p>
                                <w:p w:rsidR="005435E7" w:rsidRPr="00E63B00" w:rsidRDefault="005435E7" w:rsidP="00E63B00">
                                  <w:pPr>
                                    <w:spacing w:after="120"/>
                                    <w:rPr>
                                      <w:sz w:val="24"/>
                                    </w:rPr>
                                  </w:pPr>
                                  <w:r w:rsidRPr="00E63B00">
                                    <w:rPr>
                                      <w:sz w:val="24"/>
                                      <w:lang w:val="uk-UA"/>
                                    </w:rPr>
                                    <w:t>п</w:t>
                                  </w:r>
                                  <w:proofErr w:type="spellStart"/>
                                  <w:r w:rsidRPr="00E63B00">
                                    <w:rPr>
                                      <w:sz w:val="24"/>
                                    </w:rPr>
                                    <w:t>роведення</w:t>
                                  </w:r>
                                  <w:proofErr w:type="spellEnd"/>
                                  <w:r w:rsidRPr="00E63B00">
                                    <w:rPr>
                                      <w:sz w:val="24"/>
                                    </w:rPr>
                                    <w:t xml:space="preserve"> </w:t>
                                  </w:r>
                                  <w:proofErr w:type="spellStart"/>
                                  <w:r w:rsidRPr="00E63B00">
                                    <w:rPr>
                                      <w:sz w:val="24"/>
                                    </w:rPr>
                                    <w:t>маркетинго-вого</w:t>
                                  </w:r>
                                  <w:proofErr w:type="spellEnd"/>
                                  <w:r w:rsidRPr="00E63B00">
                                    <w:rPr>
                                      <w:sz w:val="24"/>
                                    </w:rPr>
                                    <w:t xml:space="preserve"> аудиту управління персоналом.</w:t>
                                  </w:r>
                                </w:p>
                                <w:p w:rsidR="005435E7" w:rsidRDefault="005435E7" w:rsidP="00E63B00">
                                  <w:pPr>
                                    <w:jc w:val="center"/>
                                    <w:rPr>
                                      <w:i/>
                                    </w:rPr>
                                  </w:pPr>
                                </w:p>
                              </w:txbxContent>
                            </wps:txbx>
                            <wps:bodyPr rot="0" vert="horz" wrap="square" lIns="91440" tIns="45720" rIns="91440" bIns="45720" anchor="t" anchorCtr="0" upright="1">
                              <a:noAutofit/>
                            </wps:bodyPr>
                          </wps:wsp>
                          <wps:wsp>
                            <wps:cNvPr id="531" name="Line 220"/>
                            <wps:cNvCnPr/>
                            <wps:spPr bwMode="auto">
                              <a:xfrm>
                                <a:off x="9304" y="8720"/>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32" name="Line 221"/>
                          <wps:cNvCnPr/>
                          <wps:spPr bwMode="auto">
                            <a:xfrm>
                              <a:off x="2421" y="8464"/>
                              <a:ext cx="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 name="Line 222"/>
                          <wps:cNvCnPr/>
                          <wps:spPr bwMode="auto">
                            <a:xfrm>
                              <a:off x="5061" y="8584"/>
                              <a:ext cx="0" cy="4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 name="Line 223"/>
                          <wps:cNvCnPr/>
                          <wps:spPr bwMode="auto">
                            <a:xfrm>
                              <a:off x="7701" y="8584"/>
                              <a:ext cx="0" cy="4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5" name="Line 224"/>
                          <wps:cNvCnPr/>
                          <wps:spPr bwMode="auto">
                            <a:xfrm>
                              <a:off x="9981" y="8464"/>
                              <a:ext cx="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30DD944" id="Групувати 504" o:spid="_x0000_s1088" style="position:absolute;left:0;text-align:left;margin-left:.35pt;margin-top:8.65pt;width:486pt;height:489pt;z-index:251787264" coordorigin="1701,4094" coordsize="9540,9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">
                <v:group id="Group 194" o:spid="_x0000_s1089" style="position:absolute;left:1793;top:4094;width:9448;height:3790" coordorigin="1953,774" coordsize="9660,4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">
                  <v:shape id="AutoShape 195" o:spid="_x0000_s1090" type="#_x0000_t32" style="position:absolute;left:3753;top:4374;width:0;height:10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">
                    <v:stroke endarrow="block"/>
                  </v:shape>
                  <v:shape id="AutoShape 196" o:spid="_x0000_s1091" type="#_x0000_t32" style="position:absolute;left:6720;top:4374;width:0;height:9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">
                    <v:stroke endarrow="block"/>
                  </v:shape>
                  <v:shape id="AutoShape 197" o:spid="_x0000_s1092" type="#_x0000_t32" style="position:absolute;left:10095;top:4374;width:0;height:10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">
                    <v:stroke endarrow="block"/>
                  </v:shape>
                  <v:group id="Group 198" o:spid="_x0000_s1093" style="position:absolute;left:1953;top:774;width:2340;height:3600" coordorigin="1953,774" coordsize="23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">
                    <v:shape id="Text Box 199" o:spid="_x0000_s1094" type="#_x0000_t202" style="position:absolute;left:1953;top:774;width:234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">
                      <v:textbox>
                        <w:txbxContent>
                          <w:p w:rsidR="005435E7" w:rsidRPr="00E63B00" w:rsidRDefault="005435E7" w:rsidP="00E63B00">
                            <w:pPr>
                              <w:spacing w:after="120"/>
                              <w:jc w:val="center"/>
                              <w:rPr>
                                <w:sz w:val="24"/>
                              </w:rPr>
                            </w:pPr>
                            <w:r w:rsidRPr="00E63B00">
                              <w:rPr>
                                <w:i/>
                                <w:sz w:val="24"/>
                              </w:rPr>
                              <w:t xml:space="preserve">Фактори </w:t>
                            </w:r>
                            <w:proofErr w:type="spellStart"/>
                            <w:r w:rsidRPr="00E63B00">
                              <w:rPr>
                                <w:i/>
                                <w:sz w:val="24"/>
                              </w:rPr>
                              <w:t>макромаркетинго</w:t>
                            </w:r>
                            <w:proofErr w:type="spellEnd"/>
                            <w:r w:rsidRPr="00E63B00">
                              <w:rPr>
                                <w:i/>
                                <w:sz w:val="24"/>
                                <w:lang w:val="en-US"/>
                              </w:rPr>
                              <w:t>-</w:t>
                            </w:r>
                            <w:proofErr w:type="spellStart"/>
                            <w:r w:rsidRPr="00E63B00">
                              <w:rPr>
                                <w:i/>
                                <w:sz w:val="24"/>
                              </w:rPr>
                              <w:t>вого</w:t>
                            </w:r>
                            <w:proofErr w:type="spellEnd"/>
                            <w:r w:rsidRPr="00E63B00">
                              <w:rPr>
                                <w:i/>
                                <w:sz w:val="24"/>
                              </w:rPr>
                              <w:t xml:space="preserve"> середовища</w:t>
                            </w:r>
                            <w:r w:rsidRPr="00E63B00">
                              <w:rPr>
                                <w:sz w:val="24"/>
                              </w:rPr>
                              <w:t>:</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політико-правові</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lang w:val="uk-UA"/>
                              </w:rPr>
                              <w:t>е</w:t>
                            </w:r>
                            <w:proofErr w:type="spellStart"/>
                            <w:r w:rsidRPr="00E63B00">
                              <w:rPr>
                                <w:sz w:val="24"/>
                              </w:rPr>
                              <w:t>кономічні</w:t>
                            </w:r>
                            <w:proofErr w:type="spellEnd"/>
                            <w:r w:rsidRPr="00E63B00">
                              <w:rPr>
                                <w:sz w:val="24"/>
                              </w:rPr>
                              <w:t xml:space="preserve">,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 xml:space="preserve">науково-технічні,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природні,</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 xml:space="preserve">соціокультурні,  </w:t>
                            </w:r>
                          </w:p>
                          <w:p w:rsidR="005435E7" w:rsidRPr="00E63B00" w:rsidRDefault="005435E7" w:rsidP="004F2D48">
                            <w:pPr>
                              <w:widowControl/>
                              <w:numPr>
                                <w:ilvl w:val="0"/>
                                <w:numId w:val="11"/>
                              </w:numPr>
                              <w:tabs>
                                <w:tab w:val="num" w:pos="180"/>
                              </w:tabs>
                              <w:autoSpaceDE/>
                              <w:autoSpaceDN/>
                              <w:ind w:left="0" w:firstLine="0"/>
                              <w:rPr>
                                <w:sz w:val="24"/>
                              </w:rPr>
                            </w:pPr>
                            <w:r w:rsidRPr="00E63B00">
                              <w:rPr>
                                <w:sz w:val="24"/>
                              </w:rPr>
                              <w:t>демографічні</w:t>
                            </w:r>
                            <w:r w:rsidRPr="00E63B00">
                              <w:rPr>
                                <w:sz w:val="24"/>
                                <w:lang w:val="uk-UA"/>
                              </w:rPr>
                              <w:t>.</w:t>
                            </w:r>
                          </w:p>
                        </w:txbxContent>
                      </v:textbox>
                    </v:shape>
                    <v:line id="Line 200" o:spid="_x0000_s1095" style="position:absolute;visibility:visible;mso-wrap-style:square" from="1953,1755" to="4293,1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"/>
                  </v:group>
                  <v:group id="Group 201" o:spid="_x0000_s1096" style="position:absolute;left:4653;top:774;width:3600;height:4008" coordorigin="4653,774" coordsize="3600,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">
                    <v:shape id="Text Box 202" o:spid="_x0000_s1097" type="#_x0000_t202" style="position:absolute;left:4653;top:774;width:3600;height:4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">
                      <v:textbox>
                        <w:txbxContent>
                          <w:p w:rsidR="005435E7" w:rsidRPr="00E63B00" w:rsidRDefault="005435E7" w:rsidP="00E63B00">
                            <w:pPr>
                              <w:jc w:val="center"/>
                              <w:rPr>
                                <w:sz w:val="24"/>
                              </w:rPr>
                            </w:pPr>
                            <w:r w:rsidRPr="00E63B00">
                              <w:rPr>
                                <w:i/>
                                <w:sz w:val="24"/>
                              </w:rPr>
                              <w:t xml:space="preserve">Фактори </w:t>
                            </w:r>
                            <w:proofErr w:type="spellStart"/>
                            <w:r w:rsidRPr="00E63B00">
                              <w:rPr>
                                <w:i/>
                                <w:sz w:val="24"/>
                              </w:rPr>
                              <w:t>мікромаркетингового</w:t>
                            </w:r>
                            <w:proofErr w:type="spellEnd"/>
                            <w:r w:rsidRPr="00E63B00">
                              <w:rPr>
                                <w:i/>
                                <w:sz w:val="24"/>
                              </w:rPr>
                              <w:t xml:space="preserve"> середовища</w:t>
                            </w:r>
                            <w:r w:rsidRPr="00E63B00">
                              <w:rPr>
                                <w:sz w:val="24"/>
                              </w:rPr>
                              <w:t>:</w:t>
                            </w:r>
                          </w:p>
                          <w:p w:rsidR="005435E7" w:rsidRPr="00E63B00" w:rsidRDefault="005435E7" w:rsidP="00E63B00">
                            <w:pPr>
                              <w:jc w:val="center"/>
                              <w:rPr>
                                <w:sz w:val="24"/>
                              </w:rPr>
                            </w:pP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lang w:val="uk-UA"/>
                              </w:rPr>
                              <w:t>с</w:t>
                            </w:r>
                            <w:proofErr w:type="spellStart"/>
                            <w:r w:rsidRPr="00E63B00">
                              <w:rPr>
                                <w:sz w:val="24"/>
                              </w:rPr>
                              <w:t>поживачі</w:t>
                            </w:r>
                            <w:proofErr w:type="spellEnd"/>
                            <w:r w:rsidRPr="00E63B00">
                              <w:rPr>
                                <w:sz w:val="24"/>
                              </w:rPr>
                              <w:t xml:space="preserve"> – потенційні працівники, </w:t>
                            </w: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rPr>
                              <w:t xml:space="preserve">конкуренти -  інші роботодавці, </w:t>
                            </w:r>
                          </w:p>
                          <w:p w:rsidR="005435E7" w:rsidRPr="00E63B00" w:rsidRDefault="005435E7" w:rsidP="004F2D48">
                            <w:pPr>
                              <w:widowControl/>
                              <w:numPr>
                                <w:ilvl w:val="0"/>
                                <w:numId w:val="12"/>
                              </w:numPr>
                              <w:tabs>
                                <w:tab w:val="num" w:pos="180"/>
                              </w:tabs>
                              <w:autoSpaceDE/>
                              <w:autoSpaceDN/>
                              <w:ind w:left="0" w:firstLine="0"/>
                              <w:rPr>
                                <w:sz w:val="24"/>
                              </w:rPr>
                            </w:pPr>
                            <w:r w:rsidRPr="00E63B00">
                              <w:rPr>
                                <w:sz w:val="24"/>
                              </w:rPr>
                              <w:t>постачальники, посередники, контактні аудиторії - кадрові агентства, Державна служба зайнятості, навчальні заклади, профспілки.</w:t>
                            </w:r>
                          </w:p>
                          <w:p w:rsidR="005435E7" w:rsidRPr="00E63B00" w:rsidRDefault="005435E7" w:rsidP="00E63B00">
                            <w:pPr>
                              <w:jc w:val="both"/>
                              <w:rPr>
                                <w:sz w:val="24"/>
                              </w:rPr>
                            </w:pPr>
                          </w:p>
                        </w:txbxContent>
                      </v:textbox>
                    </v:shape>
                    <v:line id="Line 203" o:spid="_x0000_s1098" style="position:absolute;visibility:visible;mso-wrap-style:square" from="4653,1650" to="8253,1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"/>
                  </v:group>
                  <v:group id="Group 204" o:spid="_x0000_s1099" style="position:absolute;left:8467;top:774;width:3146;height:3600" coordorigin="8467,774" coordsize="3146,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shape id="Text Box 205" o:spid="_x0000_s1100" type="#_x0000_t202" style="position:absolute;left:8467;top:774;width:3146;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">
                      <v:textbox>
                        <w:txbxContent>
                          <w:p w:rsidR="005435E7" w:rsidRPr="00E63B00" w:rsidRDefault="005435E7" w:rsidP="00E63B00">
                            <w:pPr>
                              <w:jc w:val="center"/>
                              <w:rPr>
                                <w:sz w:val="24"/>
                              </w:rPr>
                            </w:pPr>
                            <w:r w:rsidRPr="00E63B00">
                              <w:rPr>
                                <w:i/>
                                <w:sz w:val="24"/>
                              </w:rPr>
                              <w:t>Фактори внутрішнього середовища підприємства</w:t>
                            </w:r>
                            <w:r w:rsidRPr="00E63B00">
                              <w:rPr>
                                <w:sz w:val="24"/>
                              </w:rPr>
                              <w:t>:</w:t>
                            </w:r>
                          </w:p>
                          <w:p w:rsidR="005435E7" w:rsidRPr="00E63B00" w:rsidRDefault="005435E7" w:rsidP="00E63B00">
                            <w:pPr>
                              <w:jc w:val="center"/>
                              <w:rPr>
                                <w:sz w:val="24"/>
                              </w:rPr>
                            </w:pP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 xml:space="preserve">вид діяльності, форма власності, </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розмір та організаційна структура,</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корпоративна культура,</w:t>
                            </w:r>
                          </w:p>
                          <w:p w:rsidR="005435E7" w:rsidRPr="00E63B00" w:rsidRDefault="005435E7" w:rsidP="004F2D48">
                            <w:pPr>
                              <w:widowControl/>
                              <w:numPr>
                                <w:ilvl w:val="0"/>
                                <w:numId w:val="13"/>
                              </w:numPr>
                              <w:tabs>
                                <w:tab w:val="num" w:pos="180"/>
                              </w:tabs>
                              <w:autoSpaceDE/>
                              <w:autoSpaceDN/>
                              <w:ind w:left="0" w:firstLine="0"/>
                              <w:rPr>
                                <w:sz w:val="24"/>
                              </w:rPr>
                            </w:pPr>
                            <w:r w:rsidRPr="00E63B00">
                              <w:rPr>
                                <w:sz w:val="24"/>
                              </w:rPr>
                              <w:t>характеристика персоналу підприємства</w:t>
                            </w:r>
                            <w:r w:rsidRPr="00E63B00">
                              <w:rPr>
                                <w:sz w:val="24"/>
                                <w:lang w:val="uk-UA"/>
                              </w:rPr>
                              <w:t>.</w:t>
                            </w:r>
                          </w:p>
                        </w:txbxContent>
                      </v:textbox>
                    </v:shape>
                    <v:line id="Line 206" o:spid="_x0000_s1101" style="position:absolute;visibility:visible;mso-wrap-style:square" from="8613,1650" to="11493,1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"/>
                  </v:group>
                </v:group>
                <v:oval id="Oval 207" o:spid="_x0000_s1102" style="position:absolute;left:1701;top:7796;width:9540;height: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">
                  <v:textbox>
                    <w:txbxContent>
                      <w:p w:rsidR="005435E7" w:rsidRDefault="005435E7" w:rsidP="00E63B00">
                        <w:pPr>
                          <w:jc w:val="center"/>
                          <w:rPr>
                            <w:b/>
                            <w:sz w:val="28"/>
                            <w:lang w:val="uk-UA"/>
                          </w:rPr>
                        </w:pPr>
                        <w:r>
                          <w:rPr>
                            <w:b/>
                            <w:sz w:val="28"/>
                          </w:rPr>
                          <w:t>Система маркетингу персоналу</w:t>
                        </w:r>
                        <w:r>
                          <w:rPr>
                            <w:b/>
                            <w:sz w:val="28"/>
                            <w:lang w:val="uk-UA"/>
                          </w:rPr>
                          <w:t xml:space="preserve"> підприємства</w:t>
                        </w:r>
                      </w:p>
                    </w:txbxContent>
                  </v:textbox>
                </v:oval>
                <v:group id="Group 208" o:spid="_x0000_s1103" style="position:absolute;left:1701;top:8464;width:9181;height:4630" coordorigin="1701,8464" coordsize="9181,4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">
                  <v:group id="Group 209" o:spid="_x0000_s1104" style="position:absolute;left:3936;top:9085;width:2520;height:4009" coordorigin="1593,9954" coordsize="5073,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">
                    <v:shape id="Text Box 210" o:spid="_x0000_s1105" type="#_x0000_t202" style="position:absolute;left:1593;top:9954;width:5073;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">
                      <v:textbox>
                        <w:txbxContent>
                          <w:p w:rsidR="005435E7" w:rsidRPr="00E63B00" w:rsidRDefault="005435E7" w:rsidP="00E63B00">
                            <w:pPr>
                              <w:jc w:val="center"/>
                              <w:rPr>
                                <w:i/>
                                <w:sz w:val="24"/>
                                <w:szCs w:val="24"/>
                              </w:rPr>
                            </w:pPr>
                            <w:r w:rsidRPr="00E63B00">
                              <w:rPr>
                                <w:i/>
                                <w:iCs/>
                                <w:sz w:val="24"/>
                                <w:szCs w:val="24"/>
                              </w:rPr>
                              <w:t xml:space="preserve">Організаційна </w:t>
                            </w:r>
                          </w:p>
                          <w:p w:rsidR="005435E7" w:rsidRPr="00E63B00" w:rsidRDefault="005435E7" w:rsidP="00E63B00">
                            <w:pPr>
                              <w:jc w:val="center"/>
                              <w:rPr>
                                <w:i/>
                                <w:sz w:val="24"/>
                                <w:szCs w:val="24"/>
                              </w:rPr>
                            </w:pPr>
                            <w:r w:rsidRPr="00E63B00">
                              <w:rPr>
                                <w:i/>
                                <w:sz w:val="24"/>
                                <w:szCs w:val="24"/>
                              </w:rPr>
                              <w:t>підсистема</w:t>
                            </w:r>
                          </w:p>
                          <w:p w:rsidR="005435E7" w:rsidRPr="00E63B00" w:rsidRDefault="005435E7" w:rsidP="00E63B00">
                            <w:pPr>
                              <w:rPr>
                                <w:i/>
                                <w:sz w:val="24"/>
                                <w:szCs w:val="24"/>
                              </w:rPr>
                            </w:pP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організація формування, розподілу робочої сили;</w:t>
                            </w: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логістика персоналу;</w:t>
                            </w:r>
                          </w:p>
                          <w:p w:rsidR="005435E7" w:rsidRPr="00E63B00" w:rsidRDefault="005435E7" w:rsidP="004F2D48">
                            <w:pPr>
                              <w:widowControl/>
                              <w:numPr>
                                <w:ilvl w:val="0"/>
                                <w:numId w:val="14"/>
                              </w:numPr>
                              <w:tabs>
                                <w:tab w:val="num" w:pos="180"/>
                              </w:tabs>
                              <w:autoSpaceDE/>
                              <w:autoSpaceDN/>
                              <w:ind w:left="0" w:firstLine="0"/>
                              <w:rPr>
                                <w:i/>
                                <w:sz w:val="24"/>
                                <w:szCs w:val="24"/>
                              </w:rPr>
                            </w:pPr>
                            <w:r w:rsidRPr="00E63B00">
                              <w:rPr>
                                <w:sz w:val="24"/>
                                <w:szCs w:val="24"/>
                              </w:rPr>
                              <w:t>формування системи комунікацій на підприємстві;</w:t>
                            </w:r>
                          </w:p>
                          <w:p w:rsidR="005435E7" w:rsidRPr="00E63B00" w:rsidRDefault="005435E7" w:rsidP="004F2D48">
                            <w:pPr>
                              <w:widowControl/>
                              <w:numPr>
                                <w:ilvl w:val="0"/>
                                <w:numId w:val="14"/>
                              </w:numPr>
                              <w:tabs>
                                <w:tab w:val="left" w:pos="0"/>
                                <w:tab w:val="left" w:pos="180"/>
                                <w:tab w:val="num" w:pos="540"/>
                              </w:tabs>
                              <w:autoSpaceDE/>
                              <w:autoSpaceDN/>
                              <w:ind w:left="0" w:firstLine="0"/>
                              <w:rPr>
                                <w:sz w:val="24"/>
                                <w:szCs w:val="24"/>
                              </w:rPr>
                            </w:pPr>
                            <w:r w:rsidRPr="00E63B00">
                              <w:rPr>
                                <w:sz w:val="24"/>
                                <w:szCs w:val="24"/>
                              </w:rPr>
                              <w:t>планування потреби в персоналі.</w:t>
                            </w:r>
                          </w:p>
                        </w:txbxContent>
                      </v:textbox>
                    </v:shape>
                    <v:line id="Line 211" o:spid="_x0000_s1106" style="position:absolute;visibility:visible;mso-wrap-style:square" from="1593,10494" to="6093,10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group>
                  <v:group id="Group 212" o:spid="_x0000_s1107" style="position:absolute;left:6688;top:9085;width:2184;height:3988" coordorigin="4815,6896" coordsize="3639,4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">
                    <v:shape id="Text Box 213" o:spid="_x0000_s1108" type="#_x0000_t202" style="position:absolute;left:4815;top:6896;width:3639;height:4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">
                      <v:textbox>
                        <w:txbxContent>
                          <w:p w:rsidR="005435E7" w:rsidRPr="00E63B00" w:rsidRDefault="005435E7" w:rsidP="00E63B00">
                            <w:pPr>
                              <w:jc w:val="center"/>
                              <w:rPr>
                                <w:i/>
                                <w:sz w:val="24"/>
                              </w:rPr>
                            </w:pPr>
                            <w:r w:rsidRPr="00E63B00">
                              <w:rPr>
                                <w:i/>
                                <w:sz w:val="24"/>
                              </w:rPr>
                              <w:t xml:space="preserve">Управлінська </w:t>
                            </w:r>
                          </w:p>
                          <w:p w:rsidR="005435E7" w:rsidRPr="00E63B00" w:rsidRDefault="005435E7" w:rsidP="00E63B00">
                            <w:pPr>
                              <w:jc w:val="center"/>
                              <w:rPr>
                                <w:i/>
                                <w:sz w:val="24"/>
                              </w:rPr>
                            </w:pPr>
                            <w:r w:rsidRPr="00E63B00">
                              <w:rPr>
                                <w:i/>
                                <w:sz w:val="24"/>
                              </w:rPr>
                              <w:t>підсистема</w:t>
                            </w:r>
                          </w:p>
                          <w:p w:rsidR="005435E7" w:rsidRPr="00E63B00" w:rsidRDefault="005435E7" w:rsidP="00E63B00">
                            <w:pPr>
                              <w:jc w:val="center"/>
                              <w:rPr>
                                <w:i/>
                                <w:sz w:val="24"/>
                              </w:rPr>
                            </w:pP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 xml:space="preserve">розроблення ринкових засад кадрової стратегії; </w:t>
                            </w: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створення та підтримка іміджу роботодавця</w:t>
                            </w:r>
                            <w:r w:rsidRPr="00E63B00">
                              <w:rPr>
                                <w:rFonts w:ascii="Times New Roman CYR" w:hAnsi="Times New Roman CYR" w:cs="Times New Roman CYR"/>
                                <w:sz w:val="24"/>
                              </w:rPr>
                              <w:t>;</w:t>
                            </w:r>
                          </w:p>
                          <w:p w:rsidR="005435E7" w:rsidRPr="00E63B00" w:rsidRDefault="005435E7" w:rsidP="004F2D48">
                            <w:pPr>
                              <w:widowControl/>
                              <w:numPr>
                                <w:ilvl w:val="0"/>
                                <w:numId w:val="15"/>
                              </w:numPr>
                              <w:tabs>
                                <w:tab w:val="left" w:pos="0"/>
                                <w:tab w:val="left" w:pos="180"/>
                              </w:tabs>
                              <w:autoSpaceDE/>
                              <w:autoSpaceDN/>
                              <w:ind w:left="0" w:firstLine="0"/>
                              <w:rPr>
                                <w:sz w:val="24"/>
                              </w:rPr>
                            </w:pPr>
                            <w:r w:rsidRPr="00E63B00">
                              <w:rPr>
                                <w:rFonts w:ascii="Times New Roman CYR" w:hAnsi="Times New Roman CYR"/>
                                <w:sz w:val="24"/>
                              </w:rPr>
                              <w:t>управління процесом маркетингу персоналу на підприємстві.</w:t>
                            </w:r>
                          </w:p>
                        </w:txbxContent>
                      </v:textbox>
                    </v:shape>
                    <v:line id="Line 214" o:spid="_x0000_s1109" style="position:absolute;visibility:visible;mso-wrap-style:square" from="4815,7653" to="8253,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"/>
                  </v:group>
                  <v:group id="Group 215" o:spid="_x0000_s1110" style="position:absolute;left:1701;top:9085;width:2046;height:4009" coordorigin="1725,6896" coordsize="2779,4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">
                    <v:shape id="Text Box 216" o:spid="_x0000_s1111" type="#_x0000_t202" style="position:absolute;left:1725;top:6896;width:2779;height:4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">
                      <v:textbox>
                        <w:txbxContent>
                          <w:p w:rsidR="005435E7" w:rsidRPr="00E63B00" w:rsidRDefault="005435E7" w:rsidP="00E63B00">
                            <w:pPr>
                              <w:jc w:val="center"/>
                              <w:rPr>
                                <w:i/>
                                <w:sz w:val="24"/>
                              </w:rPr>
                            </w:pPr>
                            <w:r w:rsidRPr="00E63B00">
                              <w:rPr>
                                <w:i/>
                                <w:sz w:val="24"/>
                              </w:rPr>
                              <w:t>Аналітична підсистема</w:t>
                            </w:r>
                          </w:p>
                          <w:p w:rsidR="005435E7" w:rsidRPr="00E63B00" w:rsidRDefault="005435E7" w:rsidP="00E63B00">
                            <w:pPr>
                              <w:jc w:val="center"/>
                              <w:rPr>
                                <w:i/>
                                <w:sz w:val="24"/>
                              </w:rPr>
                            </w:pP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вивчення ринку праці,</w:t>
                            </w: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аналіз зовнішніх і внутрішніх факторів маркетингового середовища підприємства,</w:t>
                            </w:r>
                          </w:p>
                          <w:p w:rsidR="005435E7" w:rsidRPr="00E63B00" w:rsidRDefault="005435E7" w:rsidP="004F2D48">
                            <w:pPr>
                              <w:widowControl/>
                              <w:numPr>
                                <w:ilvl w:val="0"/>
                                <w:numId w:val="16"/>
                              </w:numPr>
                              <w:tabs>
                                <w:tab w:val="num" w:pos="180"/>
                                <w:tab w:val="left" w:pos="540"/>
                              </w:tabs>
                              <w:autoSpaceDE/>
                              <w:autoSpaceDN/>
                              <w:ind w:left="0" w:firstLine="0"/>
                              <w:rPr>
                                <w:sz w:val="24"/>
                              </w:rPr>
                            </w:pPr>
                            <w:r w:rsidRPr="00E63B00">
                              <w:rPr>
                                <w:sz w:val="24"/>
                              </w:rPr>
                              <w:t>аналіз кадрової політики підприємства.</w:t>
                            </w:r>
                          </w:p>
                        </w:txbxContent>
                      </v:textbox>
                    </v:shape>
                    <v:line id="Line 217" o:spid="_x0000_s1112" style="position:absolute;visibility:visible;mso-wrap-style:square" from="1725,7653" to="4293,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"/>
                  </v:group>
                  <v:group id="Group 218" o:spid="_x0000_s1113" style="position:absolute;left:9005;top:9106;width:1877;height:3988" coordorigin="9139,8000" coordsize="1965,5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">
                    <v:shape id="Text Box 219" o:spid="_x0000_s1114" type="#_x0000_t202" style="position:absolute;left:9139;top:8000;width:1965;height:5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">
                      <v:textbox>
                        <w:txbxContent>
                          <w:p w:rsidR="005435E7" w:rsidRPr="00E63B00" w:rsidRDefault="005435E7" w:rsidP="00E63B00">
                            <w:pPr>
                              <w:jc w:val="center"/>
                              <w:rPr>
                                <w:i/>
                                <w:sz w:val="24"/>
                                <w:lang w:val="uk-UA"/>
                              </w:rPr>
                            </w:pPr>
                            <w:r w:rsidRPr="00E63B00">
                              <w:rPr>
                                <w:i/>
                                <w:sz w:val="24"/>
                              </w:rPr>
                              <w:t>Контролююча підсистема</w:t>
                            </w:r>
                          </w:p>
                          <w:p w:rsidR="005435E7" w:rsidRPr="00E63B00" w:rsidRDefault="005435E7" w:rsidP="00E63B00">
                            <w:pPr>
                              <w:jc w:val="center"/>
                              <w:rPr>
                                <w:sz w:val="24"/>
                                <w:lang w:val="uk-UA"/>
                              </w:rPr>
                            </w:pPr>
                          </w:p>
                          <w:p w:rsidR="005435E7" w:rsidRPr="00E63B00" w:rsidRDefault="005435E7" w:rsidP="00E63B00">
                            <w:pPr>
                              <w:spacing w:after="120"/>
                              <w:rPr>
                                <w:sz w:val="24"/>
                                <w:lang w:val="ru-RU"/>
                              </w:rPr>
                            </w:pPr>
                          </w:p>
                          <w:p w:rsidR="005435E7" w:rsidRPr="00E63B00" w:rsidRDefault="005435E7" w:rsidP="00E63B00">
                            <w:pPr>
                              <w:spacing w:after="120"/>
                              <w:rPr>
                                <w:sz w:val="24"/>
                              </w:rPr>
                            </w:pPr>
                          </w:p>
                          <w:p w:rsidR="005435E7" w:rsidRPr="00E63B00" w:rsidRDefault="005435E7" w:rsidP="00E63B00">
                            <w:pPr>
                              <w:spacing w:after="120"/>
                              <w:rPr>
                                <w:sz w:val="24"/>
                              </w:rPr>
                            </w:pPr>
                            <w:r w:rsidRPr="00E63B00">
                              <w:rPr>
                                <w:sz w:val="24"/>
                                <w:lang w:val="uk-UA"/>
                              </w:rPr>
                              <w:t>п</w:t>
                            </w:r>
                            <w:proofErr w:type="spellStart"/>
                            <w:r w:rsidRPr="00E63B00">
                              <w:rPr>
                                <w:sz w:val="24"/>
                              </w:rPr>
                              <w:t>роведення</w:t>
                            </w:r>
                            <w:proofErr w:type="spellEnd"/>
                            <w:r w:rsidRPr="00E63B00">
                              <w:rPr>
                                <w:sz w:val="24"/>
                              </w:rPr>
                              <w:t xml:space="preserve"> </w:t>
                            </w:r>
                            <w:proofErr w:type="spellStart"/>
                            <w:r w:rsidRPr="00E63B00">
                              <w:rPr>
                                <w:sz w:val="24"/>
                              </w:rPr>
                              <w:t>маркетинго-вого</w:t>
                            </w:r>
                            <w:proofErr w:type="spellEnd"/>
                            <w:r w:rsidRPr="00E63B00">
                              <w:rPr>
                                <w:sz w:val="24"/>
                              </w:rPr>
                              <w:t xml:space="preserve"> аудиту управління персоналом.</w:t>
                            </w:r>
                          </w:p>
                          <w:p w:rsidR="005435E7" w:rsidRDefault="005435E7" w:rsidP="00E63B00">
                            <w:pPr>
                              <w:jc w:val="center"/>
                              <w:rPr>
                                <w:i/>
                              </w:rPr>
                            </w:pPr>
                          </w:p>
                        </w:txbxContent>
                      </v:textbox>
                    </v:shape>
                    <v:line id="Line 220" o:spid="_x0000_s1115" style="position:absolute;visibility:visible;mso-wrap-style:square" from="9304,8720" to="11104,8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PhxgAAANwAAAAPAAAAZHJzL2Rvd25yZXYueG1sRI9Ba8JA&#10;FITvgv9heYI33VhpkN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LFbD4cYAAADcAAAA&#10;DwAAAAAAAAAAAAAAAAAHAgAAZHJzL2Rvd25yZXYueG1sUEsFBgAAAAADAAMAtwAAAPoCAAAAAA==&#10;"/>
                  </v:group>
                  <v:line id="Line 221" o:spid="_x0000_s1116" style="position:absolute;visibility:visible;mso-wrap-style:square" from="2421,8464" to="2421,9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">
                    <v:stroke endarrow="block"/>
                  </v:line>
                  <v:line id="Line 222" o:spid="_x0000_s1117" style="position:absolute;visibility:visible;mso-wrap-style:square" from="5061,8584" to="5061,9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">
                    <v:stroke endarrow="block"/>
                  </v:line>
                  <v:line id="Line 223" o:spid="_x0000_s1118" style="position:absolute;visibility:visible;mso-wrap-style:square" from="7701,8584" to="7701,9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">
                    <v:stroke endarrow="block"/>
                  </v:line>
                  <v:line id="Line 224" o:spid="_x0000_s1119" style="position:absolute;visibility:visible;mso-wrap-style:square" from="9981,8464" to="9981,9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">
                    <v:stroke endarrow="block"/>
                  </v:line>
                </v:group>
              </v:group>
            </w:pict>
          </mc:Fallback>
        </mc:AlternateContent>
      </w: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Pr="00005E2B"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shd w:val="clear" w:color="auto" w:fill="FFFFFF"/>
        <w:adjustRightInd w:val="0"/>
        <w:spacing w:line="360" w:lineRule="auto"/>
        <w:ind w:firstLine="720"/>
        <w:jc w:val="both"/>
        <w:rPr>
          <w:sz w:val="28"/>
          <w:szCs w:val="28"/>
          <w:lang w:val="uk-UA"/>
        </w:rPr>
      </w:pPr>
    </w:p>
    <w:p w:rsidR="00E63B00" w:rsidRDefault="00E63B00" w:rsidP="00E63B00">
      <w:pPr>
        <w:adjustRightInd w:val="0"/>
        <w:spacing w:line="360" w:lineRule="auto"/>
        <w:jc w:val="center"/>
        <w:rPr>
          <w:sz w:val="28"/>
          <w:szCs w:val="28"/>
          <w:lang w:val="uk-UA"/>
        </w:rPr>
      </w:pPr>
      <w:r>
        <w:rPr>
          <w:iCs/>
          <w:sz w:val="28"/>
          <w:szCs w:val="28"/>
          <w:lang w:val="uk-UA"/>
        </w:rPr>
        <w:t>Рис. 3.1. Система маркетингу персоналу</w:t>
      </w:r>
    </w:p>
    <w:p w:rsidR="00E63B00" w:rsidRDefault="00E63B00" w:rsidP="00CE334E">
      <w:pPr>
        <w:spacing w:line="348" w:lineRule="auto"/>
        <w:ind w:firstLine="708"/>
        <w:jc w:val="both"/>
        <w:rPr>
          <w:sz w:val="28"/>
          <w:szCs w:val="28"/>
          <w:lang w:val="uk-UA"/>
        </w:rPr>
      </w:pPr>
      <w:r>
        <w:rPr>
          <w:sz w:val="28"/>
          <w:szCs w:val="28"/>
          <w:lang w:val="uk-UA"/>
        </w:rPr>
        <w:t xml:space="preserve">На систему маркетингу персоналу здійснюють вплив фактори </w:t>
      </w:r>
      <w:proofErr w:type="spellStart"/>
      <w:r>
        <w:rPr>
          <w:sz w:val="28"/>
          <w:szCs w:val="28"/>
          <w:lang w:val="uk-UA"/>
        </w:rPr>
        <w:t>макро</w:t>
      </w:r>
      <w:proofErr w:type="spellEnd"/>
      <w:r>
        <w:rPr>
          <w:sz w:val="28"/>
          <w:szCs w:val="28"/>
          <w:lang w:val="uk-UA"/>
        </w:rPr>
        <w:t xml:space="preserve">- та </w:t>
      </w:r>
      <w:proofErr w:type="spellStart"/>
      <w:r>
        <w:rPr>
          <w:sz w:val="28"/>
          <w:szCs w:val="28"/>
          <w:lang w:val="uk-UA"/>
        </w:rPr>
        <w:lastRenderedPageBreak/>
        <w:t>мікромаркетингового</w:t>
      </w:r>
      <w:proofErr w:type="spellEnd"/>
      <w:r>
        <w:rPr>
          <w:sz w:val="28"/>
          <w:szCs w:val="28"/>
          <w:lang w:val="uk-UA"/>
        </w:rPr>
        <w:t xml:space="preserve">, а також внутрішнього середовища підприємства. Розглянемо їх детальніше. До факторів </w:t>
      </w:r>
      <w:proofErr w:type="spellStart"/>
      <w:r>
        <w:rPr>
          <w:sz w:val="28"/>
          <w:szCs w:val="28"/>
          <w:lang w:val="uk-UA"/>
        </w:rPr>
        <w:t>макромаркетингового</w:t>
      </w:r>
      <w:proofErr w:type="spellEnd"/>
      <w:r>
        <w:rPr>
          <w:sz w:val="28"/>
          <w:szCs w:val="28"/>
          <w:lang w:val="uk-UA"/>
        </w:rPr>
        <w:t xml:space="preserve"> середовища, що впливають на систему маркетингу персоналу підприємств належать:</w:t>
      </w:r>
    </w:p>
    <w:p w:rsidR="00E63B00" w:rsidRDefault="00E63B00" w:rsidP="004F2D48">
      <w:pPr>
        <w:widowControl/>
        <w:numPr>
          <w:ilvl w:val="0"/>
          <w:numId w:val="17"/>
        </w:numPr>
        <w:tabs>
          <w:tab w:val="clear" w:pos="1878"/>
          <w:tab w:val="num" w:pos="1134"/>
        </w:tabs>
        <w:autoSpaceDE/>
        <w:autoSpaceDN/>
        <w:spacing w:line="348" w:lineRule="auto"/>
        <w:ind w:left="36" w:firstLine="673"/>
        <w:jc w:val="both"/>
        <w:rPr>
          <w:sz w:val="28"/>
          <w:szCs w:val="28"/>
          <w:lang w:val="ru-RU"/>
        </w:rPr>
      </w:pPr>
      <w:r>
        <w:rPr>
          <w:sz w:val="28"/>
          <w:szCs w:val="28"/>
          <w:lang w:val="uk-UA"/>
        </w:rPr>
        <w:t>Фактори політико-правового середовища – політика держави у сфері регулювання ринку праці, державна політика зайнятості, законодавче регулювання, політична ситуація в державі.</w:t>
      </w:r>
    </w:p>
    <w:p w:rsidR="00E63B00" w:rsidRDefault="00E63B00" w:rsidP="004F2D48">
      <w:pPr>
        <w:widowControl/>
        <w:numPr>
          <w:ilvl w:val="0"/>
          <w:numId w:val="17"/>
        </w:numPr>
        <w:tabs>
          <w:tab w:val="clear" w:pos="1878"/>
          <w:tab w:val="num" w:pos="1134"/>
        </w:tabs>
        <w:autoSpaceDE/>
        <w:autoSpaceDN/>
        <w:spacing w:line="348" w:lineRule="auto"/>
        <w:ind w:left="36" w:firstLine="673"/>
        <w:jc w:val="both"/>
        <w:rPr>
          <w:sz w:val="28"/>
          <w:szCs w:val="28"/>
        </w:rPr>
      </w:pPr>
      <w:r>
        <w:rPr>
          <w:sz w:val="28"/>
          <w:szCs w:val="28"/>
          <w:lang w:val="uk-UA"/>
        </w:rPr>
        <w:t xml:space="preserve">Фактори економічного середовища представлені групою факторів, що </w:t>
      </w:r>
      <w:proofErr w:type="spellStart"/>
      <w:r>
        <w:rPr>
          <w:sz w:val="28"/>
          <w:szCs w:val="28"/>
          <w:lang w:val="uk-UA"/>
        </w:rPr>
        <w:t>відзеркалюють</w:t>
      </w:r>
      <w:proofErr w:type="spellEnd"/>
      <w:r>
        <w:rPr>
          <w:sz w:val="28"/>
          <w:szCs w:val="28"/>
          <w:lang w:val="uk-UA"/>
        </w:rPr>
        <w:t xml:space="preserve"> рівень економічного розвитку суспільства, основні економічні показник, рівень доходів населення, темпи їх зростання, тенденції до зміни економічного стану країни, тощо.</w:t>
      </w:r>
    </w:p>
    <w:p w:rsidR="00E63B00" w:rsidRDefault="00E63B00" w:rsidP="004F2D48">
      <w:pPr>
        <w:widowControl/>
        <w:numPr>
          <w:ilvl w:val="0"/>
          <w:numId w:val="17"/>
        </w:numPr>
        <w:tabs>
          <w:tab w:val="clear" w:pos="1878"/>
          <w:tab w:val="num" w:pos="1134"/>
        </w:tabs>
        <w:autoSpaceDE/>
        <w:autoSpaceDN/>
        <w:spacing w:line="348" w:lineRule="auto"/>
        <w:ind w:left="36" w:firstLine="673"/>
        <w:jc w:val="both"/>
        <w:rPr>
          <w:sz w:val="28"/>
          <w:szCs w:val="28"/>
        </w:rPr>
      </w:pPr>
      <w:r>
        <w:rPr>
          <w:sz w:val="28"/>
          <w:szCs w:val="28"/>
          <w:lang w:val="uk-UA"/>
        </w:rPr>
        <w:t xml:space="preserve">Фактори науково-технічного середовища </w:t>
      </w:r>
      <w:proofErr w:type="spellStart"/>
      <w:r>
        <w:rPr>
          <w:sz w:val="28"/>
          <w:szCs w:val="28"/>
          <w:lang w:val="uk-UA"/>
        </w:rPr>
        <w:t>віддзеркалююють</w:t>
      </w:r>
      <w:proofErr w:type="spellEnd"/>
      <w:r>
        <w:rPr>
          <w:sz w:val="28"/>
          <w:szCs w:val="28"/>
          <w:lang w:val="uk-UA"/>
        </w:rPr>
        <w:t xml:space="preserve"> рівень розвитку новітніх технологій в країні, як в сфері управління, так і можливості автоматизації виробництв.</w:t>
      </w:r>
    </w:p>
    <w:p w:rsidR="00E63B00" w:rsidRDefault="00E63B00" w:rsidP="004F2D48">
      <w:pPr>
        <w:widowControl/>
        <w:numPr>
          <w:ilvl w:val="0"/>
          <w:numId w:val="17"/>
        </w:numPr>
        <w:tabs>
          <w:tab w:val="clear" w:pos="1878"/>
          <w:tab w:val="num" w:pos="1134"/>
        </w:tabs>
        <w:autoSpaceDE/>
        <w:autoSpaceDN/>
        <w:spacing w:line="348" w:lineRule="auto"/>
        <w:ind w:left="36" w:firstLine="673"/>
        <w:jc w:val="both"/>
        <w:rPr>
          <w:sz w:val="28"/>
          <w:szCs w:val="28"/>
        </w:rPr>
      </w:pPr>
      <w:r>
        <w:rPr>
          <w:sz w:val="28"/>
          <w:szCs w:val="28"/>
          <w:lang w:val="uk-UA"/>
        </w:rPr>
        <w:t>Фактори соціокультурного середовища відображають основні тенденції в культурному та соціальному розвитку суспільства, зокрема переоцінка цінностей населенням при пошуку роботи, формування середнього класу в суспільстві, зміни кількості фахівців із вищою освітою, тощо.</w:t>
      </w:r>
    </w:p>
    <w:p w:rsidR="00E63B00" w:rsidRDefault="00E63B00" w:rsidP="004F2D48">
      <w:pPr>
        <w:widowControl/>
        <w:numPr>
          <w:ilvl w:val="0"/>
          <w:numId w:val="17"/>
        </w:numPr>
        <w:tabs>
          <w:tab w:val="clear" w:pos="1878"/>
          <w:tab w:val="num" w:pos="1134"/>
        </w:tabs>
        <w:autoSpaceDE/>
        <w:autoSpaceDN/>
        <w:spacing w:line="348" w:lineRule="auto"/>
        <w:ind w:left="36" w:firstLine="673"/>
        <w:jc w:val="both"/>
        <w:rPr>
          <w:sz w:val="28"/>
          <w:szCs w:val="28"/>
        </w:rPr>
      </w:pPr>
      <w:r>
        <w:rPr>
          <w:sz w:val="28"/>
          <w:szCs w:val="28"/>
          <w:lang w:val="uk-UA"/>
        </w:rPr>
        <w:t xml:space="preserve">Фактори демографічного середовища відображають тенденції зміни кількості працездатного населення, міграції, приросту населення та ін. </w:t>
      </w:r>
    </w:p>
    <w:p w:rsidR="00E63B00" w:rsidRDefault="00E63B00" w:rsidP="00CE334E">
      <w:pPr>
        <w:spacing w:line="348" w:lineRule="auto"/>
        <w:ind w:firstLine="708"/>
        <w:jc w:val="both"/>
        <w:rPr>
          <w:sz w:val="28"/>
          <w:szCs w:val="28"/>
          <w:lang w:val="uk-UA"/>
        </w:rPr>
      </w:pPr>
      <w:r>
        <w:rPr>
          <w:sz w:val="28"/>
          <w:szCs w:val="28"/>
          <w:lang w:val="uk-UA"/>
        </w:rPr>
        <w:t xml:space="preserve">В результаті впливу факторів макросередовища у підприємства виникають маркетингові проблеми або маркетингові можливості, своєчасне відстеження та реагування на виникнення проблем та можливостей є задачею системи маркетингу персоналу. </w:t>
      </w:r>
    </w:p>
    <w:p w:rsidR="00E63B00" w:rsidRDefault="00E63B00" w:rsidP="00CE334E">
      <w:pPr>
        <w:spacing w:line="348" w:lineRule="auto"/>
        <w:ind w:firstLine="708"/>
        <w:jc w:val="both"/>
        <w:rPr>
          <w:sz w:val="28"/>
          <w:szCs w:val="28"/>
          <w:lang w:val="uk-UA"/>
        </w:rPr>
      </w:pPr>
      <w:r>
        <w:rPr>
          <w:sz w:val="28"/>
          <w:szCs w:val="28"/>
          <w:lang w:val="uk-UA"/>
        </w:rPr>
        <w:t xml:space="preserve">До числа факторів </w:t>
      </w:r>
      <w:proofErr w:type="spellStart"/>
      <w:r>
        <w:rPr>
          <w:sz w:val="28"/>
          <w:szCs w:val="28"/>
          <w:lang w:val="uk-UA"/>
        </w:rPr>
        <w:t>мікромаркетингового</w:t>
      </w:r>
      <w:proofErr w:type="spellEnd"/>
      <w:r>
        <w:rPr>
          <w:sz w:val="28"/>
          <w:szCs w:val="28"/>
          <w:lang w:val="uk-UA"/>
        </w:rPr>
        <w:t xml:space="preserve"> середовища, що впливають на систему маркетингу персоналу на підприємстві, належать: потенційні працівники підприємства; конкуренти – інші роботодавці; постачальники, посередники; контактні аудиторії </w:t>
      </w:r>
      <w:r w:rsidR="00CE334E">
        <w:rPr>
          <w:sz w:val="28"/>
          <w:szCs w:val="28"/>
          <w:lang w:val="uk-UA"/>
        </w:rPr>
        <w:t>–</w:t>
      </w:r>
      <w:r>
        <w:rPr>
          <w:sz w:val="28"/>
          <w:szCs w:val="28"/>
          <w:lang w:val="uk-UA"/>
        </w:rPr>
        <w:t xml:space="preserve"> кадрові агентства, Державна служба зайнятості, учбові заклади, профспілки. Система маркетингу персоналу покликана забезпечувати ефективну взаємодію та своєчасну адекватну реакцію на зміну </w:t>
      </w:r>
      <w:proofErr w:type="spellStart"/>
      <w:r>
        <w:rPr>
          <w:sz w:val="28"/>
          <w:szCs w:val="28"/>
          <w:lang w:val="uk-UA"/>
        </w:rPr>
        <w:t>мікромаркетингового</w:t>
      </w:r>
      <w:proofErr w:type="spellEnd"/>
      <w:r>
        <w:rPr>
          <w:sz w:val="28"/>
          <w:szCs w:val="28"/>
          <w:lang w:val="uk-UA"/>
        </w:rPr>
        <w:t xml:space="preserve"> середовища. </w:t>
      </w:r>
    </w:p>
    <w:p w:rsidR="00E63B00" w:rsidRDefault="00E63B00" w:rsidP="00E63B00">
      <w:pPr>
        <w:spacing w:line="348" w:lineRule="auto"/>
        <w:ind w:firstLine="708"/>
        <w:jc w:val="both"/>
        <w:rPr>
          <w:sz w:val="28"/>
          <w:szCs w:val="28"/>
          <w:lang w:val="uk-UA"/>
        </w:rPr>
      </w:pPr>
      <w:r>
        <w:rPr>
          <w:sz w:val="28"/>
          <w:szCs w:val="28"/>
          <w:lang w:val="uk-UA"/>
        </w:rPr>
        <w:t xml:space="preserve">До факторів внутрішнього середовища </w:t>
      </w:r>
      <w:proofErr w:type="spellStart"/>
      <w:r>
        <w:rPr>
          <w:sz w:val="28"/>
          <w:szCs w:val="28"/>
          <w:lang w:val="uk-UA"/>
        </w:rPr>
        <w:t>нележать</w:t>
      </w:r>
      <w:proofErr w:type="spellEnd"/>
      <w:r>
        <w:rPr>
          <w:sz w:val="28"/>
          <w:szCs w:val="28"/>
          <w:lang w:val="uk-UA"/>
        </w:rPr>
        <w:t xml:space="preserve"> безпосередньо </w:t>
      </w:r>
      <w:r>
        <w:rPr>
          <w:sz w:val="28"/>
          <w:szCs w:val="28"/>
          <w:lang w:val="uk-UA"/>
        </w:rPr>
        <w:lastRenderedPageBreak/>
        <w:t xml:space="preserve">особливості конкретного підприємства, зокрема вид діяльності, форма власності, розмір та організаційна структура, корпоративна культура, сильні, слабкі сторони підприємства як роботодавця, характеристика персоналу підприємства. Система маркетингу персоналу визначає та оцінює ці фактори, із застосуванням підсистем забезпечує ефективне управління персоналом на підприємстві. </w:t>
      </w:r>
    </w:p>
    <w:p w:rsidR="00E63B00" w:rsidRDefault="00E63B00" w:rsidP="00E63B00">
      <w:pPr>
        <w:spacing w:line="360" w:lineRule="auto"/>
        <w:ind w:firstLine="708"/>
        <w:jc w:val="both"/>
        <w:rPr>
          <w:sz w:val="28"/>
          <w:szCs w:val="28"/>
          <w:lang w:val="uk-UA"/>
        </w:rPr>
      </w:pPr>
      <w:r>
        <w:rPr>
          <w:sz w:val="28"/>
          <w:szCs w:val="28"/>
          <w:lang w:val="uk-UA"/>
        </w:rPr>
        <w:t xml:space="preserve">Розкриємо зміст кожної з підсистем маркетингу персоналу. Метою аналітичної підсистеми є інформаційне забезпечення управління маркетингом персоналу, задля досягнення цієї мети підсистема покликана виконувати наступні дії: </w:t>
      </w:r>
    </w:p>
    <w:p w:rsidR="00E63B00" w:rsidRPr="00E63B00" w:rsidRDefault="00E63B00" w:rsidP="004F2D48">
      <w:pPr>
        <w:numPr>
          <w:ilvl w:val="0"/>
          <w:numId w:val="18"/>
        </w:numPr>
        <w:shd w:val="clear" w:color="auto" w:fill="FFFFFF"/>
        <w:tabs>
          <w:tab w:val="left" w:pos="1134"/>
        </w:tabs>
        <w:adjustRightInd w:val="0"/>
        <w:spacing w:line="360" w:lineRule="auto"/>
        <w:ind w:left="0" w:firstLine="709"/>
        <w:jc w:val="both"/>
        <w:rPr>
          <w:sz w:val="28"/>
          <w:szCs w:val="28"/>
          <w:lang w:val="uk-UA"/>
        </w:rPr>
      </w:pPr>
      <w:r w:rsidRPr="00E63B00">
        <w:rPr>
          <w:sz w:val="28"/>
          <w:szCs w:val="28"/>
          <w:lang w:val="uk-UA"/>
        </w:rPr>
        <w:t>вивчення ринку праці полягає у систематичному дослідженні ринку, його кон</w:t>
      </w:r>
      <w:r w:rsidR="00005E2B">
        <w:rPr>
          <w:sz w:val="28"/>
          <w:szCs w:val="28"/>
          <w:lang w:val="uk-UA"/>
        </w:rPr>
        <w:t>’</w:t>
      </w:r>
      <w:r w:rsidRPr="00E63B00">
        <w:rPr>
          <w:sz w:val="28"/>
          <w:szCs w:val="28"/>
          <w:lang w:val="uk-UA"/>
        </w:rPr>
        <w:t xml:space="preserve">юнктури – співвідношення попиту та пропозиції робочої сили на ринку праці; виявленні основних тенденцій розвитку ринку; аналізі ситуації на ринку праці, визначенні особливостей </w:t>
      </w:r>
      <w:proofErr w:type="spellStart"/>
      <w:r w:rsidRPr="00E63B00">
        <w:rPr>
          <w:sz w:val="28"/>
          <w:szCs w:val="28"/>
          <w:lang w:val="uk-UA"/>
        </w:rPr>
        <w:t>макро</w:t>
      </w:r>
      <w:proofErr w:type="spellEnd"/>
      <w:r w:rsidRPr="00E63B00">
        <w:rPr>
          <w:sz w:val="28"/>
          <w:szCs w:val="28"/>
          <w:lang w:val="uk-UA"/>
        </w:rPr>
        <w:t xml:space="preserve">- , мікро- і внутрішнього середовищ підприємства; </w:t>
      </w:r>
    </w:p>
    <w:p w:rsidR="00E63B00" w:rsidRPr="00E63B00" w:rsidRDefault="00E63B00" w:rsidP="004F2D48">
      <w:pPr>
        <w:numPr>
          <w:ilvl w:val="0"/>
          <w:numId w:val="18"/>
        </w:numPr>
        <w:shd w:val="clear" w:color="auto" w:fill="FFFFFF"/>
        <w:tabs>
          <w:tab w:val="left" w:pos="1134"/>
        </w:tabs>
        <w:adjustRightInd w:val="0"/>
        <w:spacing w:line="360" w:lineRule="auto"/>
        <w:ind w:left="0" w:firstLine="709"/>
        <w:jc w:val="both"/>
        <w:rPr>
          <w:sz w:val="28"/>
          <w:szCs w:val="28"/>
          <w:lang w:val="uk-UA"/>
        </w:rPr>
      </w:pPr>
      <w:r w:rsidRPr="00E63B00">
        <w:rPr>
          <w:sz w:val="28"/>
          <w:szCs w:val="28"/>
          <w:lang w:val="uk-UA"/>
        </w:rPr>
        <w:t xml:space="preserve">аналіз факторів зовнішнього та внутрішнього середовища підприємства, що можуть вплинути на подальше управління персоналом підприємства; </w:t>
      </w:r>
    </w:p>
    <w:p w:rsidR="00E63B00" w:rsidRPr="00E63B00" w:rsidRDefault="00E63B00" w:rsidP="004F2D48">
      <w:pPr>
        <w:numPr>
          <w:ilvl w:val="0"/>
          <w:numId w:val="18"/>
        </w:numPr>
        <w:shd w:val="clear" w:color="auto" w:fill="FFFFFF"/>
        <w:tabs>
          <w:tab w:val="left" w:pos="1134"/>
        </w:tabs>
        <w:adjustRightInd w:val="0"/>
        <w:spacing w:line="360" w:lineRule="auto"/>
        <w:ind w:left="0" w:firstLine="709"/>
        <w:jc w:val="both"/>
        <w:rPr>
          <w:sz w:val="28"/>
          <w:szCs w:val="28"/>
          <w:lang w:val="uk-UA"/>
        </w:rPr>
      </w:pPr>
      <w:r w:rsidRPr="00E63B00">
        <w:rPr>
          <w:sz w:val="28"/>
          <w:szCs w:val="28"/>
          <w:lang w:val="uk-UA"/>
        </w:rPr>
        <w:t xml:space="preserve">аналіз середовища конкуренції шляхом виявлення основних конкурентів підприємства на ринку праці, котрими можуть виступати як і інші роботодавці з галузі, так і підприємства інших галузей, учасники ринку праці, зокрема, навчальні заклади; </w:t>
      </w:r>
    </w:p>
    <w:p w:rsidR="00E63B00" w:rsidRPr="00E63B00" w:rsidRDefault="00E63B00" w:rsidP="004F2D48">
      <w:pPr>
        <w:numPr>
          <w:ilvl w:val="0"/>
          <w:numId w:val="18"/>
        </w:numPr>
        <w:shd w:val="clear" w:color="auto" w:fill="FFFFFF"/>
        <w:tabs>
          <w:tab w:val="left" w:pos="1134"/>
        </w:tabs>
        <w:adjustRightInd w:val="0"/>
        <w:spacing w:line="360" w:lineRule="auto"/>
        <w:ind w:left="0" w:firstLine="709"/>
        <w:jc w:val="both"/>
        <w:rPr>
          <w:sz w:val="28"/>
          <w:szCs w:val="28"/>
          <w:lang w:val="uk-UA"/>
        </w:rPr>
      </w:pPr>
      <w:r w:rsidRPr="00E63B00">
        <w:rPr>
          <w:sz w:val="28"/>
          <w:szCs w:val="28"/>
          <w:lang w:val="uk-UA"/>
        </w:rPr>
        <w:t xml:space="preserve">аналіз кадрової політики підприємства повинен бути зосередженим на питаннях використання маркетингу персоналу в управлінні персоналом та на впливі застосування маркетингу на ефективність управління персоналом підприємства. </w:t>
      </w:r>
    </w:p>
    <w:p w:rsidR="00E63B00" w:rsidRDefault="00E63B00" w:rsidP="00E63B00">
      <w:pPr>
        <w:shd w:val="clear" w:color="auto" w:fill="FFFFFF"/>
        <w:adjustRightInd w:val="0"/>
        <w:spacing w:line="360" w:lineRule="auto"/>
        <w:ind w:firstLine="720"/>
        <w:jc w:val="both"/>
        <w:rPr>
          <w:sz w:val="28"/>
          <w:szCs w:val="28"/>
          <w:lang w:val="ru-RU"/>
        </w:rPr>
      </w:pPr>
      <w:r>
        <w:rPr>
          <w:sz w:val="28"/>
          <w:szCs w:val="28"/>
          <w:lang w:val="uk-UA"/>
        </w:rPr>
        <w:t>Організаційна підсистема являє собою комплекс заходів щодо</w:t>
      </w:r>
      <w:r>
        <w:rPr>
          <w:sz w:val="28"/>
          <w:szCs w:val="28"/>
        </w:rPr>
        <w:t>:</w:t>
      </w:r>
    </w:p>
    <w:p w:rsidR="00E63B00" w:rsidRPr="00D36F7B" w:rsidRDefault="00E63B00" w:rsidP="004F2D48">
      <w:pPr>
        <w:pStyle w:val="ac"/>
        <w:numPr>
          <w:ilvl w:val="0"/>
          <w:numId w:val="28"/>
        </w:numPr>
        <w:tabs>
          <w:tab w:val="clear" w:pos="1260"/>
          <w:tab w:val="num" w:pos="1134"/>
        </w:tabs>
        <w:spacing w:before="0" w:beforeAutospacing="0" w:after="0" w:afterAutospacing="0" w:line="360" w:lineRule="auto"/>
        <w:ind w:left="0" w:firstLine="709"/>
        <w:jc w:val="both"/>
        <w:rPr>
          <w:rFonts w:cs="Courier New"/>
          <w:sz w:val="28"/>
          <w:szCs w:val="28"/>
        </w:rPr>
      </w:pPr>
      <w:r w:rsidRPr="00D36F7B">
        <w:rPr>
          <w:sz w:val="28"/>
          <w:szCs w:val="28"/>
        </w:rPr>
        <w:t>організації формування та розподілу робочої сили – полягає у створенні ефективної системи залучення та розвитку персоналу, відборі джерел покриття потреби в персоналі</w:t>
      </w:r>
      <w:r w:rsidR="00D36F7B" w:rsidRPr="00D36F7B">
        <w:rPr>
          <w:sz w:val="28"/>
          <w:szCs w:val="28"/>
        </w:rPr>
        <w:t>.</w:t>
      </w:r>
      <w:r w:rsidRPr="00D36F7B">
        <w:rPr>
          <w:sz w:val="28"/>
          <w:szCs w:val="28"/>
        </w:rPr>
        <w:t xml:space="preserve"> </w:t>
      </w:r>
      <w:r w:rsidRPr="00D36F7B">
        <w:rPr>
          <w:rFonts w:cs="Courier New"/>
          <w:sz w:val="28"/>
          <w:szCs w:val="28"/>
        </w:rPr>
        <w:t xml:space="preserve">Активні шляхи залучення персоналу передбачають активні дії роботодавця: набір персоналу в навчальних закладах шляхом укладання угод </w:t>
      </w:r>
      <w:r w:rsidRPr="00D36F7B">
        <w:rPr>
          <w:rFonts w:cs="Courier New"/>
          <w:sz w:val="28"/>
          <w:szCs w:val="28"/>
        </w:rPr>
        <w:lastRenderedPageBreak/>
        <w:t>з навчальними закладами та студентами; оголошення про вакантні посади у службах зайнятості; використання послуг консультантів з управління персоналом, посередницьких послуг із найму персоналу; пошук нового персоналу через своїх співробітників за трьома напрямками: нові кандидати із сімейного кола співробітників, кандидати з інших організацій, в навчальних закладах; підписання лізингових угод з іншими роботодавцями про надання персоналу</w:t>
      </w:r>
      <w:r w:rsidR="00D36F7B" w:rsidRPr="00D36F7B">
        <w:rPr>
          <w:rFonts w:cs="Courier New"/>
          <w:sz w:val="28"/>
          <w:szCs w:val="28"/>
        </w:rPr>
        <w:t>;</w:t>
      </w:r>
      <w:r w:rsidRPr="00D36F7B">
        <w:rPr>
          <w:rFonts w:cs="Courier New"/>
          <w:sz w:val="28"/>
          <w:szCs w:val="28"/>
        </w:rPr>
        <w:t xml:space="preserve"> </w:t>
      </w:r>
    </w:p>
    <w:p w:rsidR="00E63B00" w:rsidRPr="00D36F7B" w:rsidRDefault="00E63B00" w:rsidP="004F2D48">
      <w:pPr>
        <w:numPr>
          <w:ilvl w:val="0"/>
          <w:numId w:val="28"/>
        </w:numPr>
        <w:shd w:val="clear" w:color="auto" w:fill="FFFFFF"/>
        <w:tabs>
          <w:tab w:val="clear" w:pos="1260"/>
          <w:tab w:val="num" w:pos="1134"/>
        </w:tabs>
        <w:adjustRightInd w:val="0"/>
        <w:spacing w:line="360" w:lineRule="auto"/>
        <w:ind w:left="0" w:firstLine="709"/>
        <w:jc w:val="both"/>
        <w:rPr>
          <w:sz w:val="28"/>
          <w:szCs w:val="28"/>
          <w:lang w:val="ru-RU"/>
        </w:rPr>
      </w:pPr>
      <w:r w:rsidRPr="00D36F7B">
        <w:rPr>
          <w:sz w:val="28"/>
          <w:szCs w:val="28"/>
          <w:lang w:val="uk-UA"/>
        </w:rPr>
        <w:t xml:space="preserve">розроблення кадрових технологій на засадах маркетингу полягає в інтегруванні напрямів маркетингу персоналу в загальну кадрову політику підприємства; </w:t>
      </w:r>
    </w:p>
    <w:p w:rsidR="00E63B00" w:rsidRPr="00D36F7B" w:rsidRDefault="00E63B00" w:rsidP="004F2D48">
      <w:pPr>
        <w:numPr>
          <w:ilvl w:val="0"/>
          <w:numId w:val="28"/>
        </w:numPr>
        <w:shd w:val="clear" w:color="auto" w:fill="FFFFFF"/>
        <w:tabs>
          <w:tab w:val="clear" w:pos="1260"/>
          <w:tab w:val="num" w:pos="1134"/>
        </w:tabs>
        <w:adjustRightInd w:val="0"/>
        <w:spacing w:line="360" w:lineRule="auto"/>
        <w:ind w:left="0" w:firstLine="709"/>
        <w:jc w:val="both"/>
        <w:rPr>
          <w:sz w:val="28"/>
          <w:szCs w:val="28"/>
        </w:rPr>
      </w:pPr>
      <w:r w:rsidRPr="00D36F7B">
        <w:rPr>
          <w:sz w:val="28"/>
          <w:szCs w:val="28"/>
          <w:lang w:val="uk-UA"/>
        </w:rPr>
        <w:t xml:space="preserve">логістика персоналу полягає в оптимізації потоків персоналу на підприємстві згідно із вимогами ринку задля забезпечення конкурентоспроможності підприємства; </w:t>
      </w:r>
    </w:p>
    <w:p w:rsidR="00E63B00" w:rsidRPr="00D36F7B" w:rsidRDefault="00E63B00" w:rsidP="004F2D48">
      <w:pPr>
        <w:numPr>
          <w:ilvl w:val="0"/>
          <w:numId w:val="28"/>
        </w:numPr>
        <w:shd w:val="clear" w:color="auto" w:fill="FFFFFF"/>
        <w:tabs>
          <w:tab w:val="clear" w:pos="1260"/>
          <w:tab w:val="num" w:pos="1134"/>
        </w:tabs>
        <w:adjustRightInd w:val="0"/>
        <w:spacing w:line="360" w:lineRule="auto"/>
        <w:ind w:left="0" w:firstLine="709"/>
        <w:jc w:val="both"/>
        <w:rPr>
          <w:sz w:val="28"/>
          <w:szCs w:val="28"/>
          <w:lang w:val="uk-UA"/>
        </w:rPr>
      </w:pPr>
      <w:r w:rsidRPr="00D36F7B">
        <w:rPr>
          <w:sz w:val="28"/>
          <w:szCs w:val="28"/>
          <w:lang w:val="uk-UA"/>
        </w:rPr>
        <w:t xml:space="preserve">формування системи комунікацій на підприємстві полягає у створенні ефективного механізму обміну інформації між департаментами, керівниками та підлеглими, для кожного підприємства система комунікацій формуватиметься індивідуально з метою оптимізації інформаційних потоків; </w:t>
      </w:r>
    </w:p>
    <w:p w:rsidR="00D36F7B" w:rsidRDefault="00E63B00" w:rsidP="004F2D48">
      <w:pPr>
        <w:widowControl/>
        <w:numPr>
          <w:ilvl w:val="0"/>
          <w:numId w:val="28"/>
        </w:numPr>
        <w:tabs>
          <w:tab w:val="clear" w:pos="1260"/>
          <w:tab w:val="num" w:pos="1134"/>
        </w:tabs>
        <w:autoSpaceDE/>
        <w:autoSpaceDN/>
        <w:spacing w:line="360" w:lineRule="auto"/>
        <w:ind w:left="0" w:firstLine="709"/>
        <w:jc w:val="both"/>
        <w:rPr>
          <w:sz w:val="28"/>
          <w:szCs w:val="28"/>
          <w:lang w:val="uk-UA"/>
        </w:rPr>
      </w:pPr>
      <w:r w:rsidRPr="00D36F7B">
        <w:rPr>
          <w:sz w:val="28"/>
          <w:szCs w:val="28"/>
          <w:lang w:val="uk-UA"/>
        </w:rPr>
        <w:t>планування потреби в персоналі на підприємстві. Необхідність планування персоналу обґрунтована тим фактом, що співробітники з необхідними знаннями та здібностями не завжди доступні підприємству, а також надлишковий персонал не завжди може бути ефективно використаним на підприємстві.</w:t>
      </w:r>
    </w:p>
    <w:p w:rsidR="00E63B00" w:rsidRDefault="00E63B00" w:rsidP="00D36F7B">
      <w:pPr>
        <w:widowControl/>
        <w:autoSpaceDE/>
        <w:autoSpaceDN/>
        <w:spacing w:line="360" w:lineRule="auto"/>
        <w:ind w:firstLine="709"/>
        <w:jc w:val="both"/>
        <w:rPr>
          <w:sz w:val="28"/>
          <w:szCs w:val="28"/>
          <w:lang w:val="uk-UA"/>
        </w:rPr>
      </w:pPr>
      <w:r w:rsidRPr="00D36F7B">
        <w:rPr>
          <w:sz w:val="28"/>
          <w:szCs w:val="28"/>
          <w:lang w:val="uk-UA"/>
        </w:rPr>
        <w:t xml:space="preserve">Тому планування персоналу включає два аспекти: розробка заходів із залучення до роботи на підприємстві фахівців необхідної кваліфікації та розробка заходів з розвитку, збереження, використання та вивільнення персоналу. На рис. </w:t>
      </w:r>
      <w:r w:rsidR="00D36F7B">
        <w:rPr>
          <w:sz w:val="28"/>
          <w:szCs w:val="28"/>
          <w:lang w:val="uk-UA"/>
        </w:rPr>
        <w:t>3</w:t>
      </w:r>
      <w:r w:rsidRPr="00D36F7B">
        <w:rPr>
          <w:sz w:val="28"/>
          <w:szCs w:val="28"/>
          <w:lang w:val="uk-UA"/>
        </w:rPr>
        <w:t>.</w:t>
      </w:r>
      <w:r w:rsidR="00D36F7B">
        <w:rPr>
          <w:sz w:val="28"/>
          <w:szCs w:val="28"/>
          <w:lang w:val="uk-UA"/>
        </w:rPr>
        <w:t>2</w:t>
      </w:r>
      <w:r w:rsidRPr="00D36F7B">
        <w:rPr>
          <w:sz w:val="28"/>
          <w:szCs w:val="28"/>
          <w:lang w:val="uk-UA"/>
        </w:rPr>
        <w:t xml:space="preserve"> відображено основні складові планування персоналу:</w:t>
      </w:r>
    </w:p>
    <w:p w:rsidR="00D36F7B" w:rsidRPr="00D36F7B" w:rsidRDefault="00D36F7B" w:rsidP="00D36F7B">
      <w:pPr>
        <w:widowControl/>
        <w:autoSpaceDE/>
        <w:autoSpaceDN/>
        <w:spacing w:line="360" w:lineRule="auto"/>
        <w:ind w:firstLine="709"/>
        <w:jc w:val="both"/>
        <w:rPr>
          <w:sz w:val="28"/>
          <w:szCs w:val="28"/>
          <w:lang w:val="uk-UA"/>
        </w:rPr>
      </w:pPr>
    </w:p>
    <w:p w:rsidR="00E63B00" w:rsidRDefault="00E63B00" w:rsidP="00E63B00">
      <w:pPr>
        <w:pStyle w:val="ac"/>
        <w:spacing w:before="0" w:beforeAutospacing="0" w:after="0" w:afterAutospacing="0" w:line="360" w:lineRule="auto"/>
        <w:jc w:val="both"/>
        <w:rPr>
          <w:sz w:val="28"/>
        </w:rPr>
      </w:pPr>
      <w:r>
        <w:rPr>
          <w:noProof/>
        </w:rPr>
        <mc:AlternateContent>
          <mc:Choice Requires="wpg">
            <w:drawing>
              <wp:anchor distT="0" distB="0" distL="114300" distR="114300" simplePos="0" relativeHeight="251790336" behindDoc="0" locked="0" layoutInCell="1" allowOverlap="1" wp14:anchorId="471026A3" wp14:editId="51A720D1">
                <wp:simplePos x="0" y="0"/>
                <wp:positionH relativeFrom="column">
                  <wp:posOffset>114300</wp:posOffset>
                </wp:positionH>
                <wp:positionV relativeFrom="paragraph">
                  <wp:posOffset>-1905</wp:posOffset>
                </wp:positionV>
                <wp:extent cx="5943600" cy="1231900"/>
                <wp:effectExtent l="9525" t="7620" r="9525" b="8255"/>
                <wp:wrapNone/>
                <wp:docPr id="498" name="Групувати 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231900"/>
                          <a:chOff x="1881" y="594"/>
                          <a:chExt cx="9360" cy="2340"/>
                        </a:xfrm>
                      </wpg:grpSpPr>
                      <wps:wsp>
                        <wps:cNvPr id="499" name="Text Box 171"/>
                        <wps:cNvSpPr txBox="1">
                          <a:spLocks noChangeArrowheads="1"/>
                        </wps:cNvSpPr>
                        <wps:spPr bwMode="auto">
                          <a:xfrm>
                            <a:off x="1881" y="594"/>
                            <a:ext cx="9360" cy="540"/>
                          </a:xfrm>
                          <a:prstGeom prst="rect">
                            <a:avLst/>
                          </a:prstGeom>
                          <a:solidFill>
                            <a:srgbClr val="FFFFFF"/>
                          </a:solidFill>
                          <a:ln w="9525">
                            <a:solidFill>
                              <a:srgbClr val="000000"/>
                            </a:solidFill>
                            <a:miter lim="800000"/>
                            <a:headEnd/>
                            <a:tailEnd/>
                          </a:ln>
                        </wps:spPr>
                        <wps:txbx>
                          <w:txbxContent>
                            <w:p w:rsidR="005435E7" w:rsidRPr="00D36F7B" w:rsidRDefault="005435E7" w:rsidP="00E63B00">
                              <w:pPr>
                                <w:jc w:val="center"/>
                                <w:rPr>
                                  <w:b/>
                                  <w:sz w:val="24"/>
                                  <w:lang w:val="uk-UA"/>
                                </w:rPr>
                              </w:pPr>
                              <w:r w:rsidRPr="00D36F7B">
                                <w:rPr>
                                  <w:b/>
                                  <w:sz w:val="24"/>
                                  <w:lang w:val="uk-UA"/>
                                </w:rPr>
                                <w:t>Планування персоналу</w:t>
                              </w:r>
                            </w:p>
                          </w:txbxContent>
                        </wps:txbx>
                        <wps:bodyPr rot="0" vert="horz" wrap="square" lIns="91440" tIns="45720" rIns="91440" bIns="45720" anchor="t" anchorCtr="0" upright="1">
                          <a:noAutofit/>
                        </wps:bodyPr>
                      </wps:wsp>
                      <wps:wsp>
                        <wps:cNvPr id="500" name="Text Box 172"/>
                        <wps:cNvSpPr txBox="1">
                          <a:spLocks noChangeArrowheads="1"/>
                        </wps:cNvSpPr>
                        <wps:spPr bwMode="auto">
                          <a:xfrm>
                            <a:off x="1881" y="1674"/>
                            <a:ext cx="4320" cy="1260"/>
                          </a:xfrm>
                          <a:prstGeom prst="rect">
                            <a:avLst/>
                          </a:prstGeom>
                          <a:solidFill>
                            <a:srgbClr val="FFFFFF"/>
                          </a:solidFill>
                          <a:ln w="9525">
                            <a:solidFill>
                              <a:srgbClr val="000000"/>
                            </a:solidFill>
                            <a:miter lim="800000"/>
                            <a:headEnd/>
                            <a:tailEnd/>
                          </a:ln>
                        </wps:spPr>
                        <wps:txbx>
                          <w:txbxContent>
                            <w:p w:rsidR="005435E7" w:rsidRPr="00D36F7B" w:rsidRDefault="005435E7" w:rsidP="004F2D48">
                              <w:pPr>
                                <w:widowControl/>
                                <w:numPr>
                                  <w:ilvl w:val="0"/>
                                  <w:numId w:val="19"/>
                                </w:numPr>
                                <w:autoSpaceDE/>
                                <w:autoSpaceDN/>
                                <w:rPr>
                                  <w:sz w:val="24"/>
                                  <w:lang w:val="uk-UA"/>
                                </w:rPr>
                              </w:pPr>
                              <w:r w:rsidRPr="00D36F7B">
                                <w:rPr>
                                  <w:sz w:val="24"/>
                                  <w:lang w:val="uk-UA"/>
                                </w:rPr>
                                <w:t>Визначення потреби</w:t>
                              </w:r>
                            </w:p>
                            <w:p w:rsidR="005435E7" w:rsidRPr="00D36F7B" w:rsidRDefault="005435E7" w:rsidP="004F2D48">
                              <w:pPr>
                                <w:widowControl/>
                                <w:numPr>
                                  <w:ilvl w:val="0"/>
                                  <w:numId w:val="19"/>
                                </w:numPr>
                                <w:autoSpaceDE/>
                                <w:autoSpaceDN/>
                                <w:rPr>
                                  <w:sz w:val="24"/>
                                  <w:lang w:val="uk-UA"/>
                                </w:rPr>
                              </w:pPr>
                              <w:r w:rsidRPr="00D36F7B">
                                <w:rPr>
                                  <w:sz w:val="24"/>
                                  <w:lang w:val="uk-UA"/>
                                </w:rPr>
                                <w:t>Планування набору</w:t>
                              </w:r>
                            </w:p>
                            <w:p w:rsidR="005435E7" w:rsidRPr="00D36F7B" w:rsidRDefault="005435E7" w:rsidP="004F2D48">
                              <w:pPr>
                                <w:widowControl/>
                                <w:numPr>
                                  <w:ilvl w:val="0"/>
                                  <w:numId w:val="19"/>
                                </w:numPr>
                                <w:autoSpaceDE/>
                                <w:autoSpaceDN/>
                                <w:rPr>
                                  <w:sz w:val="24"/>
                                  <w:lang w:val="uk-UA"/>
                                </w:rPr>
                              </w:pPr>
                              <w:r w:rsidRPr="00D36F7B">
                                <w:rPr>
                                  <w:sz w:val="24"/>
                                  <w:lang w:val="uk-UA"/>
                                </w:rPr>
                                <w:t>Планування вивільнення</w:t>
                              </w:r>
                            </w:p>
                          </w:txbxContent>
                        </wps:txbx>
                        <wps:bodyPr rot="0" vert="horz" wrap="square" lIns="91440" tIns="45720" rIns="91440" bIns="45720" anchor="t" anchorCtr="0" upright="1">
                          <a:noAutofit/>
                        </wps:bodyPr>
                      </wps:wsp>
                      <wps:wsp>
                        <wps:cNvPr id="501" name="Text Box 173"/>
                        <wps:cNvSpPr txBox="1">
                          <a:spLocks noChangeArrowheads="1"/>
                        </wps:cNvSpPr>
                        <wps:spPr bwMode="auto">
                          <a:xfrm>
                            <a:off x="7281" y="1674"/>
                            <a:ext cx="3960" cy="1260"/>
                          </a:xfrm>
                          <a:prstGeom prst="rect">
                            <a:avLst/>
                          </a:prstGeom>
                          <a:solidFill>
                            <a:srgbClr val="FFFFFF"/>
                          </a:solidFill>
                          <a:ln w="9525">
                            <a:solidFill>
                              <a:srgbClr val="000000"/>
                            </a:solidFill>
                            <a:miter lim="800000"/>
                            <a:headEnd/>
                            <a:tailEnd/>
                          </a:ln>
                        </wps:spPr>
                        <wps:txbx>
                          <w:txbxContent>
                            <w:p w:rsidR="005435E7" w:rsidRPr="00D36F7B" w:rsidRDefault="005435E7" w:rsidP="004F2D48">
                              <w:pPr>
                                <w:widowControl/>
                                <w:numPr>
                                  <w:ilvl w:val="0"/>
                                  <w:numId w:val="20"/>
                                </w:numPr>
                                <w:autoSpaceDE/>
                                <w:autoSpaceDN/>
                                <w:rPr>
                                  <w:sz w:val="24"/>
                                  <w:lang w:val="uk-UA"/>
                                </w:rPr>
                              </w:pPr>
                              <w:r w:rsidRPr="00D36F7B">
                                <w:rPr>
                                  <w:sz w:val="24"/>
                                  <w:lang w:val="uk-UA"/>
                                </w:rPr>
                                <w:t>Планування використання</w:t>
                              </w:r>
                            </w:p>
                            <w:p w:rsidR="005435E7" w:rsidRPr="00D36F7B" w:rsidRDefault="005435E7" w:rsidP="004F2D48">
                              <w:pPr>
                                <w:widowControl/>
                                <w:numPr>
                                  <w:ilvl w:val="0"/>
                                  <w:numId w:val="20"/>
                                </w:numPr>
                                <w:autoSpaceDE/>
                                <w:autoSpaceDN/>
                                <w:rPr>
                                  <w:sz w:val="24"/>
                                  <w:lang w:val="uk-UA"/>
                                </w:rPr>
                              </w:pPr>
                              <w:r w:rsidRPr="00D36F7B">
                                <w:rPr>
                                  <w:sz w:val="24"/>
                                  <w:lang w:val="uk-UA"/>
                                </w:rPr>
                                <w:t>Планування розвитку</w:t>
                              </w:r>
                            </w:p>
                            <w:p w:rsidR="005435E7" w:rsidRPr="00D36F7B" w:rsidRDefault="005435E7" w:rsidP="004F2D48">
                              <w:pPr>
                                <w:widowControl/>
                                <w:numPr>
                                  <w:ilvl w:val="0"/>
                                  <w:numId w:val="20"/>
                                </w:numPr>
                                <w:autoSpaceDE/>
                                <w:autoSpaceDN/>
                                <w:rPr>
                                  <w:sz w:val="24"/>
                                  <w:lang w:val="uk-UA"/>
                                </w:rPr>
                              </w:pPr>
                              <w:r w:rsidRPr="00D36F7B">
                                <w:rPr>
                                  <w:sz w:val="24"/>
                                  <w:lang w:val="uk-UA"/>
                                </w:rPr>
                                <w:t xml:space="preserve">Планування витрат </w:t>
                              </w:r>
                            </w:p>
                          </w:txbxContent>
                        </wps:txbx>
                        <wps:bodyPr rot="0" vert="horz" wrap="square" lIns="91440" tIns="45720" rIns="91440" bIns="45720" anchor="t" anchorCtr="0" upright="1">
                          <a:noAutofit/>
                        </wps:bodyPr>
                      </wps:wsp>
                      <wps:wsp>
                        <wps:cNvPr id="502" name="Line 174"/>
                        <wps:cNvCnPr/>
                        <wps:spPr bwMode="auto">
                          <a:xfrm>
                            <a:off x="4221" y="1134"/>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3" name="Line 175"/>
                        <wps:cNvCnPr/>
                        <wps:spPr bwMode="auto">
                          <a:xfrm>
                            <a:off x="9261" y="1134"/>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71026A3" id="Групувати 498" o:spid="_x0000_s1120" style="position:absolute;left:0;text-align:left;margin-left:9pt;margin-top:-.15pt;width:468pt;height:97pt;z-index:251790336" coordorigin="1881,594" coordsize="936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">
                <v:shape id="Text Box 171" o:spid="_x0000_s1121" type="#_x0000_t202" style="position:absolute;left:1881;top:594;width:9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">
                  <v:textbox>
                    <w:txbxContent>
                      <w:p w:rsidR="005435E7" w:rsidRPr="00D36F7B" w:rsidRDefault="005435E7" w:rsidP="00E63B00">
                        <w:pPr>
                          <w:jc w:val="center"/>
                          <w:rPr>
                            <w:b/>
                            <w:sz w:val="24"/>
                            <w:lang w:val="uk-UA"/>
                          </w:rPr>
                        </w:pPr>
                        <w:r w:rsidRPr="00D36F7B">
                          <w:rPr>
                            <w:b/>
                            <w:sz w:val="24"/>
                            <w:lang w:val="uk-UA"/>
                          </w:rPr>
                          <w:t>Планування персоналу</w:t>
                        </w:r>
                      </w:p>
                    </w:txbxContent>
                  </v:textbox>
                </v:shape>
                <v:shape id="Text Box 172" o:spid="_x0000_s1122" type="#_x0000_t202" style="position:absolute;left:1881;top:1674;width:432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">
                  <v:textbox>
                    <w:txbxContent>
                      <w:p w:rsidR="005435E7" w:rsidRPr="00D36F7B" w:rsidRDefault="005435E7" w:rsidP="004F2D48">
                        <w:pPr>
                          <w:widowControl/>
                          <w:numPr>
                            <w:ilvl w:val="0"/>
                            <w:numId w:val="19"/>
                          </w:numPr>
                          <w:autoSpaceDE/>
                          <w:autoSpaceDN/>
                          <w:rPr>
                            <w:sz w:val="24"/>
                            <w:lang w:val="uk-UA"/>
                          </w:rPr>
                        </w:pPr>
                        <w:r w:rsidRPr="00D36F7B">
                          <w:rPr>
                            <w:sz w:val="24"/>
                            <w:lang w:val="uk-UA"/>
                          </w:rPr>
                          <w:t>Визначення потреби</w:t>
                        </w:r>
                      </w:p>
                      <w:p w:rsidR="005435E7" w:rsidRPr="00D36F7B" w:rsidRDefault="005435E7" w:rsidP="004F2D48">
                        <w:pPr>
                          <w:widowControl/>
                          <w:numPr>
                            <w:ilvl w:val="0"/>
                            <w:numId w:val="19"/>
                          </w:numPr>
                          <w:autoSpaceDE/>
                          <w:autoSpaceDN/>
                          <w:rPr>
                            <w:sz w:val="24"/>
                            <w:lang w:val="uk-UA"/>
                          </w:rPr>
                        </w:pPr>
                        <w:r w:rsidRPr="00D36F7B">
                          <w:rPr>
                            <w:sz w:val="24"/>
                            <w:lang w:val="uk-UA"/>
                          </w:rPr>
                          <w:t>Планування набору</w:t>
                        </w:r>
                      </w:p>
                      <w:p w:rsidR="005435E7" w:rsidRPr="00D36F7B" w:rsidRDefault="005435E7" w:rsidP="004F2D48">
                        <w:pPr>
                          <w:widowControl/>
                          <w:numPr>
                            <w:ilvl w:val="0"/>
                            <w:numId w:val="19"/>
                          </w:numPr>
                          <w:autoSpaceDE/>
                          <w:autoSpaceDN/>
                          <w:rPr>
                            <w:sz w:val="24"/>
                            <w:lang w:val="uk-UA"/>
                          </w:rPr>
                        </w:pPr>
                        <w:r w:rsidRPr="00D36F7B">
                          <w:rPr>
                            <w:sz w:val="24"/>
                            <w:lang w:val="uk-UA"/>
                          </w:rPr>
                          <w:t>Планування вивільнення</w:t>
                        </w:r>
                      </w:p>
                    </w:txbxContent>
                  </v:textbox>
                </v:shape>
                <v:shape id="Text Box 173" o:spid="_x0000_s1123" type="#_x0000_t202" style="position:absolute;left:7281;top:1674;width:396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">
                  <v:textbox>
                    <w:txbxContent>
                      <w:p w:rsidR="005435E7" w:rsidRPr="00D36F7B" w:rsidRDefault="005435E7" w:rsidP="004F2D48">
                        <w:pPr>
                          <w:widowControl/>
                          <w:numPr>
                            <w:ilvl w:val="0"/>
                            <w:numId w:val="20"/>
                          </w:numPr>
                          <w:autoSpaceDE/>
                          <w:autoSpaceDN/>
                          <w:rPr>
                            <w:sz w:val="24"/>
                            <w:lang w:val="uk-UA"/>
                          </w:rPr>
                        </w:pPr>
                        <w:r w:rsidRPr="00D36F7B">
                          <w:rPr>
                            <w:sz w:val="24"/>
                            <w:lang w:val="uk-UA"/>
                          </w:rPr>
                          <w:t>Планування використання</w:t>
                        </w:r>
                      </w:p>
                      <w:p w:rsidR="005435E7" w:rsidRPr="00D36F7B" w:rsidRDefault="005435E7" w:rsidP="004F2D48">
                        <w:pPr>
                          <w:widowControl/>
                          <w:numPr>
                            <w:ilvl w:val="0"/>
                            <w:numId w:val="20"/>
                          </w:numPr>
                          <w:autoSpaceDE/>
                          <w:autoSpaceDN/>
                          <w:rPr>
                            <w:sz w:val="24"/>
                            <w:lang w:val="uk-UA"/>
                          </w:rPr>
                        </w:pPr>
                        <w:r w:rsidRPr="00D36F7B">
                          <w:rPr>
                            <w:sz w:val="24"/>
                            <w:lang w:val="uk-UA"/>
                          </w:rPr>
                          <w:t>Планування розвитку</w:t>
                        </w:r>
                      </w:p>
                      <w:p w:rsidR="005435E7" w:rsidRPr="00D36F7B" w:rsidRDefault="005435E7" w:rsidP="004F2D48">
                        <w:pPr>
                          <w:widowControl/>
                          <w:numPr>
                            <w:ilvl w:val="0"/>
                            <w:numId w:val="20"/>
                          </w:numPr>
                          <w:autoSpaceDE/>
                          <w:autoSpaceDN/>
                          <w:rPr>
                            <w:sz w:val="24"/>
                            <w:lang w:val="uk-UA"/>
                          </w:rPr>
                        </w:pPr>
                        <w:r w:rsidRPr="00D36F7B">
                          <w:rPr>
                            <w:sz w:val="24"/>
                            <w:lang w:val="uk-UA"/>
                          </w:rPr>
                          <w:t xml:space="preserve">Планування витрат </w:t>
                        </w:r>
                      </w:p>
                    </w:txbxContent>
                  </v:textbox>
                </v:shape>
                <v:line id="Line 174" o:spid="_x0000_s1124" style="position:absolute;visibility:visible;mso-wrap-style:square" from="4221,1134" to="4221,1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Jcr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vCcTODvTDwCcvELAAD//wMAUEsBAi0AFAAGAAgAAAAhANvh9svuAAAAhQEAABMAAAAAAAAA&#10;AAAAAAAAAAAAAFtDb250ZW50X1R5cGVzXS54bWxQSwECLQAUAAYACAAAACEAWvQsW78AAAAVAQAA&#10;CwAAAAAAAAAAAAAAAAAfAQAAX3JlbHMvLnJlbHNQSwECLQAUAAYACAAAACEAEuiXK8YAAADcAAAA&#10;DwAAAAAAAAAAAAAAAAAHAgAAZHJzL2Rvd25yZXYueG1sUEsFBgAAAAADAAMAtwAAAPoCAAAAAA==&#10;"/>
                <v:line id="Line 175" o:spid="_x0000_s1125" style="position:absolute;visibility:visible;mso-wrap-style:square" from="9261,1134" to="9261,1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"/>
              </v:group>
            </w:pict>
          </mc:Fallback>
        </mc:AlternateContent>
      </w:r>
    </w:p>
    <w:p w:rsidR="00E63B00" w:rsidRDefault="00E63B00" w:rsidP="00E63B00">
      <w:pPr>
        <w:pStyle w:val="ac"/>
        <w:spacing w:before="0" w:beforeAutospacing="0" w:after="0" w:afterAutospacing="0" w:line="360" w:lineRule="auto"/>
        <w:jc w:val="both"/>
        <w:rPr>
          <w:sz w:val="28"/>
        </w:rPr>
      </w:pPr>
    </w:p>
    <w:p w:rsidR="00E63B00" w:rsidRDefault="00E63B00" w:rsidP="00E63B00">
      <w:pPr>
        <w:pStyle w:val="ac"/>
        <w:spacing w:before="0" w:beforeAutospacing="0" w:after="0" w:afterAutospacing="0" w:line="360" w:lineRule="auto"/>
        <w:jc w:val="both"/>
        <w:rPr>
          <w:sz w:val="28"/>
        </w:rPr>
      </w:pPr>
    </w:p>
    <w:p w:rsidR="00E63B00" w:rsidRDefault="00E63B00" w:rsidP="00E63B00">
      <w:pPr>
        <w:pStyle w:val="ac"/>
        <w:spacing w:before="0" w:beforeAutospacing="0" w:after="0" w:afterAutospacing="0" w:line="360" w:lineRule="auto"/>
        <w:jc w:val="both"/>
        <w:rPr>
          <w:sz w:val="28"/>
        </w:rPr>
      </w:pPr>
    </w:p>
    <w:p w:rsidR="00E63B00" w:rsidRDefault="00E63B00" w:rsidP="00E63B00">
      <w:pPr>
        <w:pStyle w:val="ac"/>
        <w:spacing w:before="0" w:beforeAutospacing="0" w:after="0" w:afterAutospacing="0" w:line="360" w:lineRule="auto"/>
        <w:ind w:firstLine="540"/>
        <w:rPr>
          <w:sz w:val="28"/>
        </w:rPr>
      </w:pPr>
    </w:p>
    <w:p w:rsidR="00E63B00" w:rsidRDefault="00E63B00" w:rsidP="00D36F7B">
      <w:pPr>
        <w:pStyle w:val="ac"/>
        <w:spacing w:before="0" w:beforeAutospacing="0" w:after="0" w:afterAutospacing="0" w:line="360" w:lineRule="auto"/>
        <w:jc w:val="center"/>
        <w:rPr>
          <w:sz w:val="28"/>
        </w:rPr>
      </w:pPr>
      <w:r>
        <w:rPr>
          <w:sz w:val="28"/>
        </w:rPr>
        <w:t xml:space="preserve">Рис. </w:t>
      </w:r>
      <w:r w:rsidR="00D36F7B">
        <w:rPr>
          <w:sz w:val="28"/>
        </w:rPr>
        <w:t>3</w:t>
      </w:r>
      <w:r>
        <w:rPr>
          <w:sz w:val="28"/>
        </w:rPr>
        <w:t>.</w:t>
      </w:r>
      <w:r w:rsidR="00D36F7B">
        <w:rPr>
          <w:sz w:val="28"/>
        </w:rPr>
        <w:t>2</w:t>
      </w:r>
      <w:r>
        <w:rPr>
          <w:sz w:val="28"/>
        </w:rPr>
        <w:t>. Планування персоналу</w:t>
      </w:r>
    </w:p>
    <w:p w:rsidR="00CE334E" w:rsidRPr="00CE334E" w:rsidRDefault="00CE334E" w:rsidP="00E63B00">
      <w:pPr>
        <w:pStyle w:val="ac"/>
        <w:spacing w:before="0" w:beforeAutospacing="0" w:after="0" w:afterAutospacing="0" w:line="360" w:lineRule="auto"/>
        <w:ind w:firstLine="708"/>
        <w:jc w:val="both"/>
        <w:rPr>
          <w:sz w:val="16"/>
          <w:szCs w:val="16"/>
        </w:rPr>
      </w:pPr>
    </w:p>
    <w:p w:rsidR="00E63B00" w:rsidRDefault="00E63B00" w:rsidP="00E63B00">
      <w:pPr>
        <w:pStyle w:val="ac"/>
        <w:spacing w:before="0" w:beforeAutospacing="0" w:after="0" w:afterAutospacing="0" w:line="360" w:lineRule="auto"/>
        <w:ind w:firstLine="708"/>
        <w:jc w:val="both"/>
        <w:rPr>
          <w:sz w:val="28"/>
        </w:rPr>
      </w:pPr>
      <w:r>
        <w:rPr>
          <w:sz w:val="28"/>
        </w:rPr>
        <w:t xml:space="preserve">В плануванні набору персоналу виділяємо наступні групи заходів: вибір способів найму, розміщення оголошень, реклами в ЗМІ, використання засобів залучення нових співробітників, умови праці та оплати; планування вибору з претендентів, визначення переліку критеріїв вибору кандидатів на вакансії; планування прийняття на роботу, вирішення питань прийому на роботу нових співробітників; планування адаптації співробітників, визначаються способи інтеграції нових співробітників в виробничі групи  та підприємство. Метою планування вивільнення персоналу є встановлення та своєчасне чи </w:t>
      </w:r>
      <w:proofErr w:type="spellStart"/>
      <w:r>
        <w:rPr>
          <w:sz w:val="28"/>
        </w:rPr>
        <w:t>упереджувальне</w:t>
      </w:r>
      <w:proofErr w:type="spellEnd"/>
      <w:r>
        <w:rPr>
          <w:sz w:val="28"/>
        </w:rPr>
        <w:t xml:space="preserve"> зменшення працівників підприємства. </w:t>
      </w:r>
    </w:p>
    <w:p w:rsidR="00E63B00" w:rsidRDefault="00E63B00" w:rsidP="00E63B00">
      <w:pPr>
        <w:adjustRightInd w:val="0"/>
        <w:spacing w:line="360" w:lineRule="auto"/>
        <w:ind w:firstLine="709"/>
        <w:jc w:val="both"/>
        <w:rPr>
          <w:sz w:val="28"/>
          <w:szCs w:val="28"/>
          <w:lang w:val="uk-UA"/>
        </w:rPr>
      </w:pPr>
      <w:r>
        <w:rPr>
          <w:sz w:val="28"/>
          <w:szCs w:val="28"/>
          <w:lang w:val="uk-UA"/>
        </w:rPr>
        <w:t>Виключного значення набуває управлінська підсистема, в рамках якої здійснюються перераховані нижче заходи:</w:t>
      </w:r>
    </w:p>
    <w:p w:rsidR="00E63B00" w:rsidRPr="00D36F7B" w:rsidRDefault="00E63B00" w:rsidP="004F2D48">
      <w:pPr>
        <w:numPr>
          <w:ilvl w:val="0"/>
          <w:numId w:val="21"/>
        </w:numPr>
        <w:tabs>
          <w:tab w:val="clear" w:pos="720"/>
          <w:tab w:val="left" w:pos="180"/>
          <w:tab w:val="left" w:pos="1134"/>
        </w:tabs>
        <w:adjustRightInd w:val="0"/>
        <w:spacing w:line="360" w:lineRule="auto"/>
        <w:ind w:left="0" w:firstLine="720"/>
        <w:jc w:val="both"/>
        <w:rPr>
          <w:sz w:val="28"/>
          <w:szCs w:val="28"/>
          <w:lang w:val="uk-UA"/>
        </w:rPr>
      </w:pPr>
      <w:r w:rsidRPr="00D36F7B">
        <w:rPr>
          <w:sz w:val="28"/>
          <w:szCs w:val="28"/>
          <w:lang w:val="uk-UA"/>
        </w:rPr>
        <w:t>формування цілей і розроблення ринкових засад кадрової стратегії на основі аналізу ринкового середовища та внутрішнього стану підприємства;</w:t>
      </w:r>
    </w:p>
    <w:p w:rsidR="00E63B00" w:rsidRPr="00D36F7B" w:rsidRDefault="00E63B00" w:rsidP="004F2D48">
      <w:pPr>
        <w:numPr>
          <w:ilvl w:val="0"/>
          <w:numId w:val="21"/>
        </w:numPr>
        <w:tabs>
          <w:tab w:val="clear" w:pos="720"/>
          <w:tab w:val="left" w:pos="180"/>
          <w:tab w:val="left" w:pos="1134"/>
        </w:tabs>
        <w:adjustRightInd w:val="0"/>
        <w:spacing w:line="360" w:lineRule="auto"/>
        <w:ind w:left="0" w:firstLine="720"/>
        <w:jc w:val="both"/>
        <w:rPr>
          <w:sz w:val="28"/>
          <w:szCs w:val="28"/>
          <w:lang w:val="uk-UA"/>
        </w:rPr>
      </w:pPr>
      <w:r w:rsidRPr="00D36F7B">
        <w:rPr>
          <w:sz w:val="28"/>
          <w:szCs w:val="28"/>
          <w:lang w:val="uk-UA"/>
        </w:rPr>
        <w:t>управління процесом здійснення маркетингу персоналу на підприємстві, в тому числі управління зайнятістю (робочими місцями, розподілом, перерозподілом) через розподіл функціональних обов</w:t>
      </w:r>
      <w:r w:rsidR="00005E2B">
        <w:rPr>
          <w:sz w:val="28"/>
          <w:szCs w:val="28"/>
          <w:lang w:val="uk-UA"/>
        </w:rPr>
        <w:t>’</w:t>
      </w:r>
      <w:r w:rsidRPr="00D36F7B">
        <w:rPr>
          <w:sz w:val="28"/>
          <w:szCs w:val="28"/>
          <w:lang w:val="uk-UA"/>
        </w:rPr>
        <w:t xml:space="preserve">язків між відділом кадрів, маркетингу та виробничо-збутовими відділами; </w:t>
      </w:r>
    </w:p>
    <w:p w:rsidR="00E63B00" w:rsidRPr="00D36F7B" w:rsidRDefault="00D36F7B" w:rsidP="004F2D48">
      <w:pPr>
        <w:widowControl/>
        <w:numPr>
          <w:ilvl w:val="0"/>
          <w:numId w:val="21"/>
        </w:numPr>
        <w:tabs>
          <w:tab w:val="clear" w:pos="720"/>
          <w:tab w:val="left" w:pos="180"/>
          <w:tab w:val="left" w:pos="1134"/>
        </w:tabs>
        <w:autoSpaceDE/>
        <w:autoSpaceDN/>
        <w:spacing w:line="360" w:lineRule="auto"/>
        <w:ind w:left="0" w:firstLine="720"/>
        <w:jc w:val="both"/>
        <w:rPr>
          <w:sz w:val="28"/>
          <w:szCs w:val="24"/>
          <w:lang w:val="uk-UA"/>
        </w:rPr>
      </w:pPr>
      <w:r>
        <w:rPr>
          <w:sz w:val="28"/>
          <w:szCs w:val="28"/>
          <w:lang w:val="uk-UA"/>
        </w:rPr>
        <w:t>«</w:t>
      </w:r>
      <w:r w:rsidR="00E63B00" w:rsidRPr="00D36F7B">
        <w:rPr>
          <w:sz w:val="28"/>
          <w:szCs w:val="28"/>
          <w:lang w:val="uk-UA"/>
        </w:rPr>
        <w:t xml:space="preserve">управління маркетингом персоналу; </w:t>
      </w:r>
      <w:r w:rsidR="00E63B00" w:rsidRPr="00D36F7B">
        <w:rPr>
          <w:sz w:val="28"/>
          <w:lang w:val="uk-UA"/>
        </w:rPr>
        <w:t xml:space="preserve">підприємство-роботодавець для збереження </w:t>
      </w:r>
      <w:proofErr w:type="spellStart"/>
      <w:r w:rsidR="00E63B00" w:rsidRPr="00D36F7B">
        <w:rPr>
          <w:sz w:val="28"/>
          <w:lang w:val="uk-UA"/>
        </w:rPr>
        <w:t>інснуючих</w:t>
      </w:r>
      <w:proofErr w:type="spellEnd"/>
      <w:r w:rsidR="00E63B00" w:rsidRPr="00D36F7B">
        <w:rPr>
          <w:sz w:val="28"/>
          <w:lang w:val="uk-UA"/>
        </w:rPr>
        <w:t xml:space="preserve"> та завоювання нових позицій на ринку праці повинне </w:t>
      </w:r>
      <w:proofErr w:type="spellStart"/>
      <w:r w:rsidR="00E63B00" w:rsidRPr="00D36F7B">
        <w:rPr>
          <w:sz w:val="28"/>
          <w:lang w:val="uk-UA"/>
        </w:rPr>
        <w:t>співставляти</w:t>
      </w:r>
      <w:proofErr w:type="spellEnd"/>
      <w:r w:rsidR="00E63B00" w:rsidRPr="00D36F7B">
        <w:rPr>
          <w:sz w:val="28"/>
          <w:lang w:val="uk-UA"/>
        </w:rPr>
        <w:t xml:space="preserve"> свої цілі з вимогами ринку, переглядати, в разі потреби, свої стратегічні та тактичні позиції, розробляти додаткові оперативні заходи, тобто здійснювати процес управління маркетингом персоналу. </w:t>
      </w:r>
      <w:r w:rsidR="00E63B00" w:rsidRPr="00D36F7B">
        <w:rPr>
          <w:sz w:val="28"/>
        </w:rPr>
        <w:t>Схематично процес управління</w:t>
      </w:r>
      <w:r w:rsidR="00E63B00" w:rsidRPr="00D36F7B">
        <w:rPr>
          <w:sz w:val="28"/>
          <w:lang w:val="uk-UA"/>
        </w:rPr>
        <w:t xml:space="preserve"> </w:t>
      </w:r>
      <w:r w:rsidR="00E63B00" w:rsidRPr="00D36F7B">
        <w:rPr>
          <w:sz w:val="28"/>
        </w:rPr>
        <w:t xml:space="preserve">маркетингом </w:t>
      </w:r>
      <w:r w:rsidR="00E63B00" w:rsidRPr="00D36F7B">
        <w:rPr>
          <w:sz w:val="28"/>
          <w:lang w:val="uk-UA"/>
        </w:rPr>
        <w:t>персоналу можна представити у вигляді переліку послідовних дій</w:t>
      </w:r>
      <w:r>
        <w:rPr>
          <w:sz w:val="28"/>
          <w:lang w:val="uk-UA"/>
        </w:rPr>
        <w:t>»</w:t>
      </w:r>
      <w:r w:rsidR="00E63B00" w:rsidRPr="00D36F7B">
        <w:rPr>
          <w:sz w:val="28"/>
        </w:rPr>
        <w:t xml:space="preserve"> [</w:t>
      </w:r>
      <w:r>
        <w:rPr>
          <w:sz w:val="28"/>
          <w:lang w:val="uk-UA"/>
        </w:rPr>
        <w:t>12</w:t>
      </w:r>
      <w:r w:rsidR="00E63B00" w:rsidRPr="00D36F7B">
        <w:rPr>
          <w:sz w:val="28"/>
        </w:rPr>
        <w:t>]</w:t>
      </w:r>
      <w:r w:rsidR="00E63B00" w:rsidRPr="00D36F7B">
        <w:rPr>
          <w:sz w:val="28"/>
          <w:lang w:val="uk-UA"/>
        </w:rPr>
        <w:t xml:space="preserve">: </w:t>
      </w:r>
    </w:p>
    <w:p w:rsidR="00E63B00" w:rsidRDefault="00E63B00" w:rsidP="004F2D48">
      <w:pPr>
        <w:widowControl/>
        <w:numPr>
          <w:ilvl w:val="0"/>
          <w:numId w:val="22"/>
        </w:numPr>
        <w:tabs>
          <w:tab w:val="clear" w:pos="1698"/>
          <w:tab w:val="num" w:pos="1134"/>
        </w:tabs>
        <w:autoSpaceDE/>
        <w:autoSpaceDN/>
        <w:spacing w:line="360" w:lineRule="auto"/>
        <w:ind w:left="0" w:firstLine="709"/>
        <w:jc w:val="both"/>
        <w:rPr>
          <w:sz w:val="28"/>
          <w:lang w:val="uk-UA"/>
        </w:rPr>
      </w:pPr>
      <w:r>
        <w:rPr>
          <w:sz w:val="28"/>
          <w:lang w:val="uk-UA"/>
        </w:rPr>
        <w:lastRenderedPageBreak/>
        <w:t>аналіз та виявлення ринкових можливостей на базі результатів аналізу факторів зовнішнього та внутрішнього середовища підприємства, оцінка маркетингових можливостей</w:t>
      </w:r>
      <w:r>
        <w:rPr>
          <w:sz w:val="28"/>
        </w:rPr>
        <w:t>;</w:t>
      </w:r>
    </w:p>
    <w:p w:rsidR="00E63B00" w:rsidRDefault="00E63B00" w:rsidP="004F2D48">
      <w:pPr>
        <w:widowControl/>
        <w:numPr>
          <w:ilvl w:val="0"/>
          <w:numId w:val="22"/>
        </w:numPr>
        <w:tabs>
          <w:tab w:val="clear" w:pos="1698"/>
          <w:tab w:val="num" w:pos="1134"/>
        </w:tabs>
        <w:autoSpaceDE/>
        <w:autoSpaceDN/>
        <w:spacing w:line="360" w:lineRule="auto"/>
        <w:ind w:left="0" w:firstLine="709"/>
        <w:jc w:val="both"/>
        <w:rPr>
          <w:sz w:val="28"/>
          <w:lang w:val="uk-UA"/>
        </w:rPr>
      </w:pPr>
      <w:r>
        <w:rPr>
          <w:sz w:val="28"/>
          <w:lang w:val="uk-UA"/>
        </w:rPr>
        <w:t>виділення цільових груп персоналу шляхом визначення потреби в персоналі, попиту та пропозиції робочої сили, проведення сегментації ринку праці та власного персоналу підприємства, позиціонування підприємства на ринку праці;</w:t>
      </w:r>
    </w:p>
    <w:p w:rsidR="00E63B00" w:rsidRPr="00CE334E" w:rsidRDefault="00E63B00" w:rsidP="004F2D48">
      <w:pPr>
        <w:widowControl/>
        <w:numPr>
          <w:ilvl w:val="0"/>
          <w:numId w:val="22"/>
        </w:numPr>
        <w:tabs>
          <w:tab w:val="clear" w:pos="1698"/>
          <w:tab w:val="num" w:pos="1134"/>
        </w:tabs>
        <w:autoSpaceDE/>
        <w:autoSpaceDN/>
        <w:spacing w:line="360" w:lineRule="auto"/>
        <w:ind w:left="0" w:firstLine="709"/>
        <w:jc w:val="both"/>
        <w:rPr>
          <w:sz w:val="28"/>
          <w:lang w:val="uk-UA"/>
        </w:rPr>
      </w:pPr>
      <w:r w:rsidRPr="00CE334E">
        <w:rPr>
          <w:sz w:val="28"/>
          <w:lang w:val="uk-UA"/>
        </w:rPr>
        <w:t xml:space="preserve">розробка комплексу маркетингу. </w:t>
      </w:r>
      <w:proofErr w:type="spellStart"/>
      <w:r w:rsidRPr="00CE334E">
        <w:rPr>
          <w:sz w:val="28"/>
          <w:lang w:val="uk-UA"/>
        </w:rPr>
        <w:t>Котлер</w:t>
      </w:r>
      <w:proofErr w:type="spellEnd"/>
      <w:r w:rsidRPr="00CE334E">
        <w:rPr>
          <w:sz w:val="28"/>
          <w:lang w:val="uk-UA"/>
        </w:rPr>
        <w:t xml:space="preserve"> Ф. визначає комплекс маркетингу як набір контрольованих змінних факторів</w:t>
      </w:r>
      <w:r w:rsidR="00CE334E" w:rsidRPr="00CE334E">
        <w:rPr>
          <w:sz w:val="28"/>
          <w:lang w:val="uk-UA"/>
        </w:rPr>
        <w:t>.</w:t>
      </w:r>
      <w:r w:rsidR="00CE334E">
        <w:rPr>
          <w:sz w:val="28"/>
          <w:lang w:val="uk-UA"/>
        </w:rPr>
        <w:t xml:space="preserve"> </w:t>
      </w:r>
      <w:r w:rsidRPr="00CE334E">
        <w:rPr>
          <w:sz w:val="28"/>
          <w:lang w:val="uk-UA"/>
        </w:rPr>
        <w:t xml:space="preserve">Товаром в маркетингу </w:t>
      </w:r>
      <w:r w:rsidR="00CE334E">
        <w:rPr>
          <w:sz w:val="28"/>
          <w:lang w:val="uk-UA"/>
        </w:rPr>
        <w:t xml:space="preserve"> </w:t>
      </w:r>
      <w:r w:rsidRPr="00CE334E">
        <w:rPr>
          <w:sz w:val="28"/>
          <w:lang w:val="uk-UA"/>
        </w:rPr>
        <w:t>персоналу виступає робоча сила, пропонована персоналом. Ціною виступає вартість витрат на персонал, котра складається із заробітної плати, витрат на залучення персоналу, на створення та утримання робочого місця, на розвиток та освіту персоналу, соціальне страхування, додаткові пільги, тощо. Засобами розпо</w:t>
      </w:r>
      <w:r w:rsidR="00CE334E" w:rsidRPr="00CE334E">
        <w:rPr>
          <w:sz w:val="28"/>
          <w:lang w:val="uk-UA"/>
        </w:rPr>
        <w:t>в</w:t>
      </w:r>
      <w:r w:rsidRPr="00CE334E">
        <w:rPr>
          <w:sz w:val="28"/>
          <w:lang w:val="uk-UA"/>
        </w:rPr>
        <w:t xml:space="preserve">сюдження виступає офіс компанії та співробітництво з посередниками на ринку праці – кадровими агенціями, центрами зайнятості, учбовими закладами, тощо. Засобами просування є заходи зі стимулювання зайнятості власного персоналу та нового персоналу, розміщення оголошень про вакансії та резюме, проведення днів відкритих дверей, публікації про особливості працевлаштування на підприємстві; </w:t>
      </w:r>
    </w:p>
    <w:p w:rsidR="00E63B00" w:rsidRDefault="00E63B00" w:rsidP="004F2D48">
      <w:pPr>
        <w:widowControl/>
        <w:numPr>
          <w:ilvl w:val="0"/>
          <w:numId w:val="22"/>
        </w:numPr>
        <w:tabs>
          <w:tab w:val="clear" w:pos="1698"/>
          <w:tab w:val="num" w:pos="1134"/>
        </w:tabs>
        <w:autoSpaceDE/>
        <w:autoSpaceDN/>
        <w:spacing w:line="360" w:lineRule="auto"/>
        <w:ind w:left="0" w:firstLine="709"/>
        <w:jc w:val="both"/>
        <w:rPr>
          <w:sz w:val="28"/>
          <w:lang w:val="uk-UA"/>
        </w:rPr>
      </w:pPr>
      <w:r>
        <w:rPr>
          <w:sz w:val="28"/>
          <w:lang w:val="uk-UA"/>
        </w:rPr>
        <w:t xml:space="preserve">впровадження маркетингових заходів з управління персоналом здійснюється силами маркетингового та кадрових відділів, а також безпосередньо керівниками решти відділів. </w:t>
      </w:r>
    </w:p>
    <w:p w:rsidR="00E63B00" w:rsidRDefault="00E63B00" w:rsidP="004F2D48">
      <w:pPr>
        <w:numPr>
          <w:ilvl w:val="1"/>
          <w:numId w:val="22"/>
        </w:numPr>
        <w:shd w:val="clear" w:color="auto" w:fill="FFFFFF"/>
        <w:tabs>
          <w:tab w:val="clear" w:pos="1788"/>
          <w:tab w:val="num" w:pos="1134"/>
        </w:tabs>
        <w:adjustRightInd w:val="0"/>
        <w:spacing w:line="360" w:lineRule="auto"/>
        <w:ind w:left="0" w:firstLine="720"/>
        <w:jc w:val="both"/>
        <w:rPr>
          <w:rFonts w:ascii="Times New Roman CYR" w:hAnsi="Times New Roman CYR" w:cs="Times New Roman CYR"/>
          <w:sz w:val="28"/>
          <w:szCs w:val="28"/>
          <w:lang w:val="uk-UA"/>
        </w:rPr>
      </w:pPr>
      <w:r w:rsidRPr="00CE334E">
        <w:rPr>
          <w:sz w:val="28"/>
          <w:szCs w:val="28"/>
          <w:lang w:val="uk-UA"/>
        </w:rPr>
        <w:t xml:space="preserve">створення і підтримка позитивного іміджу роботодавця. </w:t>
      </w:r>
      <w:r w:rsidRPr="00CE334E">
        <w:rPr>
          <w:rFonts w:ascii="Times New Roman CYR" w:hAnsi="Times New Roman CYR" w:cs="Times New Roman CYR"/>
          <w:sz w:val="28"/>
          <w:szCs w:val="28"/>
          <w:lang w:val="uk-UA"/>
        </w:rPr>
        <w:t>Імідж компанії як роботодавця пов</w:t>
      </w:r>
      <w:r w:rsidR="00005E2B">
        <w:rPr>
          <w:rFonts w:ascii="Times New Roman CYR" w:hAnsi="Times New Roman CYR" w:cs="Times New Roman CYR"/>
          <w:sz w:val="28"/>
          <w:szCs w:val="28"/>
          <w:lang w:val="uk-UA"/>
        </w:rPr>
        <w:t>’</w:t>
      </w:r>
      <w:r w:rsidRPr="00CE334E">
        <w:rPr>
          <w:rFonts w:ascii="Times New Roman CYR" w:hAnsi="Times New Roman CYR" w:cs="Times New Roman CYR"/>
          <w:sz w:val="28"/>
          <w:szCs w:val="28"/>
          <w:lang w:val="uk-UA"/>
        </w:rPr>
        <w:t>язаний з фінансовими витратами на залучення та утримання найкращих фахівців, а також можливостями компанії щодо залучення професіоналів до роботи на даному підприємстві. Молоді фахівці та</w:t>
      </w:r>
      <w:r>
        <w:rPr>
          <w:rFonts w:ascii="Times New Roman CYR" w:hAnsi="Times New Roman CYR" w:cs="Times New Roman CYR"/>
          <w:sz w:val="28"/>
          <w:szCs w:val="28"/>
          <w:lang w:val="uk-UA"/>
        </w:rPr>
        <w:t xml:space="preserve"> вже працюючі спеціалісти в рамках процесу пошуку роботи порівнюють свої вимоги до потенційного роботодавця з </w:t>
      </w:r>
      <w:proofErr w:type="spellStart"/>
      <w:r>
        <w:rPr>
          <w:rFonts w:ascii="Times New Roman CYR" w:hAnsi="Times New Roman CYR" w:cs="Times New Roman CYR"/>
          <w:sz w:val="28"/>
          <w:szCs w:val="28"/>
          <w:lang w:val="uk-UA"/>
        </w:rPr>
        <w:t>іміджем</w:t>
      </w:r>
      <w:proofErr w:type="spellEnd"/>
      <w:r>
        <w:rPr>
          <w:rFonts w:ascii="Times New Roman CYR" w:hAnsi="Times New Roman CYR" w:cs="Times New Roman CYR"/>
          <w:sz w:val="28"/>
          <w:szCs w:val="28"/>
          <w:lang w:val="uk-UA"/>
        </w:rPr>
        <w:t xml:space="preserve"> компанії. Об</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єкт маркетингу персоналу буде використовувати всю інформацію про компанію, що він має, для формування іміджу. Чим менш сталим та твердо сформованим є імідж персоналу </w:t>
      </w:r>
      <w:r>
        <w:rPr>
          <w:rFonts w:ascii="Times New Roman CYR" w:hAnsi="Times New Roman CYR" w:cs="Times New Roman CYR"/>
          <w:sz w:val="28"/>
          <w:szCs w:val="28"/>
          <w:lang w:val="uk-UA"/>
        </w:rPr>
        <w:lastRenderedPageBreak/>
        <w:t xml:space="preserve">компанії, тим важливіше будуть перехресні впливи іміджу продуктів, галузей і регіонів. Це дозволяє переносити позитивні сторони іміджу своєї марки на менш успішний імідж персоналу. Без інформації про існуючий імідж персоналу неможливо визначити «вузькі місця» у стратегії маркетингу персоналу, провести контроль реакції на використовувані інструменти маркетингу персоналу. За концепцією стратегічного трикутника проводиться порівняння іміджу персоналу компанії з </w:t>
      </w:r>
      <w:proofErr w:type="spellStart"/>
      <w:r>
        <w:rPr>
          <w:rFonts w:ascii="Times New Roman CYR" w:hAnsi="Times New Roman CYR" w:cs="Times New Roman CYR"/>
          <w:sz w:val="28"/>
          <w:szCs w:val="28"/>
          <w:lang w:val="uk-UA"/>
        </w:rPr>
        <w:t>іміджем</w:t>
      </w:r>
      <w:proofErr w:type="spellEnd"/>
      <w:r>
        <w:rPr>
          <w:rFonts w:ascii="Times New Roman CYR" w:hAnsi="Times New Roman CYR" w:cs="Times New Roman CYR"/>
          <w:sz w:val="28"/>
          <w:szCs w:val="28"/>
          <w:lang w:val="uk-UA"/>
        </w:rPr>
        <w:t xml:space="preserve"> конкурентів на ринку праці, як це проілюстровано на рис.</w:t>
      </w:r>
      <w:r w:rsidR="00CE334E">
        <w:rPr>
          <w:rFonts w:ascii="Times New Roman CYR" w:hAnsi="Times New Roman CYR" w:cs="Times New Roman CYR"/>
          <w:sz w:val="28"/>
          <w:szCs w:val="28"/>
          <w:lang w:val="uk-UA"/>
        </w:rPr>
        <w:t xml:space="preserve"> 3</w:t>
      </w:r>
      <w:r>
        <w:rPr>
          <w:rFonts w:ascii="Times New Roman CYR" w:hAnsi="Times New Roman CYR" w:cs="Times New Roman CYR"/>
          <w:sz w:val="28"/>
          <w:szCs w:val="28"/>
          <w:lang w:val="uk-UA"/>
        </w:rPr>
        <w:t>.</w:t>
      </w:r>
      <w:r w:rsidR="00CE334E">
        <w:rPr>
          <w:rFonts w:ascii="Times New Roman CYR" w:hAnsi="Times New Roman CYR" w:cs="Times New Roman CYR"/>
          <w:sz w:val="28"/>
          <w:szCs w:val="28"/>
          <w:lang w:val="uk-UA"/>
        </w:rPr>
        <w:t>3</w:t>
      </w:r>
      <w:r>
        <w:rPr>
          <w:rFonts w:ascii="Times New Roman CYR" w:hAnsi="Times New Roman CYR" w:cs="Times New Roman CYR"/>
          <w:sz w:val="28"/>
          <w:szCs w:val="28"/>
          <w:lang w:val="uk-UA"/>
        </w:rPr>
        <w:t xml:space="preserve">. Вирішальними є не абсолютні риси компанії як роботодавця, а </w:t>
      </w:r>
      <w:proofErr w:type="spellStart"/>
      <w:r>
        <w:rPr>
          <w:rFonts w:ascii="Times New Roman CYR" w:hAnsi="Times New Roman CYR" w:cs="Times New Roman CYR"/>
          <w:sz w:val="28"/>
          <w:szCs w:val="28"/>
          <w:lang w:val="uk-UA"/>
        </w:rPr>
        <w:t>сприй</w:t>
      </w:r>
      <w:r>
        <w:rPr>
          <w:rFonts w:ascii="Times New Roman CYR" w:hAnsi="Times New Roman CYR" w:cs="Times New Roman CYR"/>
          <w:sz w:val="28"/>
          <w:szCs w:val="28"/>
        </w:rPr>
        <w:t>няття</w:t>
      </w:r>
      <w:proofErr w:type="spellEnd"/>
      <w:r>
        <w:rPr>
          <w:rFonts w:ascii="Times New Roman CYR" w:hAnsi="Times New Roman CYR" w:cs="Times New Roman CYR"/>
          <w:sz w:val="28"/>
          <w:szCs w:val="28"/>
          <w:lang w:val="uk-UA"/>
        </w:rPr>
        <w:t xml:space="preserve"> їх потенційними претендентами. </w:t>
      </w:r>
    </w:p>
    <w:p w:rsidR="00005E2B" w:rsidRDefault="00005E2B" w:rsidP="00005E2B">
      <w:pPr>
        <w:shd w:val="clear" w:color="auto" w:fill="FFFFFF"/>
        <w:adjustRightInd w:val="0"/>
        <w:spacing w:line="360" w:lineRule="auto"/>
        <w:ind w:left="720"/>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firstLine="567"/>
        <w:jc w:val="center"/>
        <w:rPr>
          <w:rFonts w:ascii="Times New Roman CYR" w:hAnsi="Times New Roman CYR" w:cs="Times New Roman CYR"/>
          <w:i/>
          <w:iCs/>
          <w:sz w:val="24"/>
          <w:szCs w:val="24"/>
          <w:lang w:val="uk-UA"/>
        </w:rPr>
      </w:pPr>
    </w:p>
    <w:p w:rsidR="00E63B00" w:rsidRPr="00CE334E" w:rsidRDefault="00E63B00" w:rsidP="00E63B00">
      <w:pPr>
        <w:shd w:val="clear" w:color="auto" w:fill="FFFFFF"/>
        <w:adjustRightInd w:val="0"/>
        <w:spacing w:line="448" w:lineRule="exact"/>
        <w:ind w:firstLine="567"/>
        <w:jc w:val="center"/>
        <w:rPr>
          <w:rFonts w:ascii="Times New Roman CYR" w:hAnsi="Times New Roman CYR" w:cs="Times New Roman CYR"/>
          <w:i/>
          <w:iCs/>
          <w:sz w:val="24"/>
          <w:lang w:val="uk-UA"/>
        </w:rPr>
      </w:pPr>
      <w:r w:rsidRPr="00CE334E">
        <w:rPr>
          <w:rFonts w:ascii="Times New Roman CYR" w:hAnsi="Times New Roman CYR" w:cs="Times New Roman CYR"/>
          <w:i/>
          <w:iCs/>
          <w:sz w:val="24"/>
          <w:lang w:val="uk-UA"/>
        </w:rPr>
        <w:t>Зовнішні чинники</w:t>
      </w: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r>
        <w:rPr>
          <w:noProof/>
          <w:lang w:val="uk-UA" w:eastAsia="uk-UA"/>
        </w:rPr>
        <mc:AlternateContent>
          <mc:Choice Requires="wpg">
            <w:drawing>
              <wp:anchor distT="0" distB="0" distL="114300" distR="114300" simplePos="0" relativeHeight="251791360" behindDoc="0" locked="0" layoutInCell="1" allowOverlap="1" wp14:anchorId="13A2D775" wp14:editId="69305BB3">
                <wp:simplePos x="0" y="0"/>
                <wp:positionH relativeFrom="column">
                  <wp:posOffset>228600</wp:posOffset>
                </wp:positionH>
                <wp:positionV relativeFrom="paragraph">
                  <wp:posOffset>-393700</wp:posOffset>
                </wp:positionV>
                <wp:extent cx="5867400" cy="3676650"/>
                <wp:effectExtent l="9525" t="6350" r="9525" b="12700"/>
                <wp:wrapNone/>
                <wp:docPr id="482" name="Групувати 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7400" cy="3676650"/>
                          <a:chOff x="1314" y="3404"/>
                          <a:chExt cx="9240" cy="5790"/>
                        </a:xfrm>
                      </wpg:grpSpPr>
                      <wps:wsp>
                        <wps:cNvPr id="483" name="AutoShape 177"/>
                        <wps:cNvCnPr>
                          <a:cxnSpLocks noChangeShapeType="1"/>
                        </wps:cNvCnPr>
                        <wps:spPr bwMode="auto">
                          <a:xfrm>
                            <a:off x="3464" y="6118"/>
                            <a:ext cx="900" cy="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 name="AutoShape 178"/>
                        <wps:cNvCnPr>
                          <a:cxnSpLocks noChangeShapeType="1"/>
                        </wps:cNvCnPr>
                        <wps:spPr bwMode="auto">
                          <a:xfrm>
                            <a:off x="5925" y="6255"/>
                            <a:ext cx="0" cy="3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AutoShape 179"/>
                        <wps:cNvCnPr>
                          <a:cxnSpLocks noChangeShapeType="1"/>
                        </wps:cNvCnPr>
                        <wps:spPr bwMode="auto">
                          <a:xfrm flipH="1">
                            <a:off x="7318" y="6118"/>
                            <a:ext cx="1262" cy="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6" name="AutoShape 180"/>
                        <wps:cNvCnPr>
                          <a:cxnSpLocks noChangeShapeType="1"/>
                        </wps:cNvCnPr>
                        <wps:spPr bwMode="auto">
                          <a:xfrm flipV="1">
                            <a:off x="3593" y="7243"/>
                            <a:ext cx="771" cy="7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7" name="AutoShape 181"/>
                        <wps:cNvCnPr>
                          <a:cxnSpLocks noChangeShapeType="1"/>
                        </wps:cNvCnPr>
                        <wps:spPr bwMode="auto">
                          <a:xfrm flipH="1" flipV="1">
                            <a:off x="7318" y="7243"/>
                            <a:ext cx="962" cy="7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Text Box 182"/>
                        <wps:cNvSpPr txBox="1">
                          <a:spLocks noChangeArrowheads="1"/>
                        </wps:cNvSpPr>
                        <wps:spPr bwMode="auto">
                          <a:xfrm>
                            <a:off x="4149" y="4453"/>
                            <a:ext cx="3255" cy="585"/>
                          </a:xfrm>
                          <a:prstGeom prst="rect">
                            <a:avLst/>
                          </a:prstGeom>
                          <a:solidFill>
                            <a:srgbClr val="FFFFFF"/>
                          </a:solidFill>
                          <a:ln w="9525">
                            <a:solidFill>
                              <a:srgbClr val="000000"/>
                            </a:solidFill>
                            <a:miter lim="800000"/>
                            <a:headEnd/>
                            <a:tailEnd/>
                          </a:ln>
                        </wps:spPr>
                        <wps:txbx>
                          <w:txbxContent>
                            <w:p w:rsidR="005435E7" w:rsidRPr="00CE334E" w:rsidRDefault="005435E7" w:rsidP="00E63B00">
                              <w:pPr>
                                <w:jc w:val="center"/>
                                <w:rPr>
                                  <w:sz w:val="24"/>
                                  <w:szCs w:val="24"/>
                                  <w:lang w:val="uk-UA"/>
                                </w:rPr>
                              </w:pPr>
                              <w:r w:rsidRPr="00CE334E">
                                <w:rPr>
                                  <w:sz w:val="24"/>
                                  <w:szCs w:val="24"/>
                                  <w:lang w:val="uk-UA"/>
                                </w:rPr>
                                <w:t>Імідж компанії</w:t>
                              </w:r>
                            </w:p>
                          </w:txbxContent>
                        </wps:txbx>
                        <wps:bodyPr rot="0" vert="horz" wrap="square" lIns="91440" tIns="45720" rIns="91440" bIns="45720" anchor="t" anchorCtr="0" upright="1">
                          <a:noAutofit/>
                        </wps:bodyPr>
                      </wps:wsp>
                      <wps:wsp>
                        <wps:cNvPr id="489" name="Text Box 183"/>
                        <wps:cNvSpPr txBox="1">
                          <a:spLocks noChangeArrowheads="1"/>
                        </wps:cNvSpPr>
                        <wps:spPr bwMode="auto">
                          <a:xfrm>
                            <a:off x="2409" y="5398"/>
                            <a:ext cx="1545" cy="720"/>
                          </a:xfrm>
                          <a:prstGeom prst="rect">
                            <a:avLst/>
                          </a:prstGeom>
                          <a:solidFill>
                            <a:srgbClr val="FFFFFF"/>
                          </a:solidFill>
                          <a:ln w="9525">
                            <a:solidFill>
                              <a:srgbClr val="000000"/>
                            </a:solidFill>
                            <a:miter lim="800000"/>
                            <a:headEnd/>
                            <a:tailEnd/>
                          </a:ln>
                        </wps:spPr>
                        <wps:txbx>
                          <w:txbxContent>
                            <w:p w:rsidR="005435E7" w:rsidRPr="00CE334E" w:rsidRDefault="005435E7" w:rsidP="00E63B00">
                              <w:pPr>
                                <w:jc w:val="center"/>
                                <w:rPr>
                                  <w:sz w:val="24"/>
                                  <w:lang w:val="uk-UA"/>
                                </w:rPr>
                              </w:pPr>
                              <w:r w:rsidRPr="00CE334E">
                                <w:rPr>
                                  <w:sz w:val="24"/>
                                  <w:lang w:val="uk-UA"/>
                                </w:rPr>
                                <w:t>Імідж галузі</w:t>
                              </w:r>
                            </w:p>
                          </w:txbxContent>
                        </wps:txbx>
                        <wps:bodyPr rot="0" vert="horz" wrap="square" lIns="91440" tIns="45720" rIns="91440" bIns="45720" anchor="t" anchorCtr="0" upright="1">
                          <a:noAutofit/>
                        </wps:bodyPr>
                      </wps:wsp>
                      <wps:wsp>
                        <wps:cNvPr id="490" name="Text Box 184"/>
                        <wps:cNvSpPr txBox="1">
                          <a:spLocks noChangeArrowheads="1"/>
                        </wps:cNvSpPr>
                        <wps:spPr bwMode="auto">
                          <a:xfrm>
                            <a:off x="4813" y="5279"/>
                            <a:ext cx="2205" cy="976"/>
                          </a:xfrm>
                          <a:prstGeom prst="rect">
                            <a:avLst/>
                          </a:prstGeom>
                          <a:solidFill>
                            <a:srgbClr val="FFFFFF"/>
                          </a:solidFill>
                          <a:ln w="9525">
                            <a:solidFill>
                              <a:srgbClr val="000000"/>
                            </a:solidFill>
                            <a:miter lim="800000"/>
                            <a:headEnd/>
                            <a:tailEnd/>
                          </a:ln>
                        </wps:spPr>
                        <wps:txbx>
                          <w:txbxContent>
                            <w:p w:rsidR="005435E7" w:rsidRPr="00CE334E" w:rsidRDefault="005435E7" w:rsidP="00E63B00">
                              <w:pPr>
                                <w:jc w:val="center"/>
                                <w:rPr>
                                  <w:sz w:val="24"/>
                                  <w:lang w:val="uk-UA"/>
                                </w:rPr>
                              </w:pPr>
                              <w:r w:rsidRPr="00CE334E">
                                <w:rPr>
                                  <w:sz w:val="24"/>
                                  <w:lang w:val="uk-UA"/>
                                </w:rPr>
                                <w:t>Імідж продукту, конкурентів, постачальників</w:t>
                              </w:r>
                            </w:p>
                          </w:txbxContent>
                        </wps:txbx>
                        <wps:bodyPr rot="0" vert="horz" wrap="square" lIns="91440" tIns="45720" rIns="91440" bIns="45720" anchor="t" anchorCtr="0" upright="1">
                          <a:noAutofit/>
                        </wps:bodyPr>
                      </wps:wsp>
                      <wps:wsp>
                        <wps:cNvPr id="491" name="Text Box 185"/>
                        <wps:cNvSpPr txBox="1">
                          <a:spLocks noChangeArrowheads="1"/>
                        </wps:cNvSpPr>
                        <wps:spPr bwMode="auto">
                          <a:xfrm>
                            <a:off x="7615" y="5398"/>
                            <a:ext cx="1859" cy="720"/>
                          </a:xfrm>
                          <a:prstGeom prst="rect">
                            <a:avLst/>
                          </a:prstGeom>
                          <a:solidFill>
                            <a:srgbClr val="FFFFFF"/>
                          </a:solidFill>
                          <a:ln w="9525">
                            <a:solidFill>
                              <a:srgbClr val="000000"/>
                            </a:solidFill>
                            <a:miter lim="800000"/>
                            <a:headEnd/>
                            <a:tailEnd/>
                          </a:ln>
                        </wps:spPr>
                        <wps:txbx>
                          <w:txbxContent>
                            <w:p w:rsidR="005435E7" w:rsidRPr="00CE334E" w:rsidRDefault="005435E7" w:rsidP="00E63B00">
                              <w:pPr>
                                <w:jc w:val="center"/>
                                <w:rPr>
                                  <w:sz w:val="24"/>
                                  <w:lang w:val="uk-UA"/>
                                </w:rPr>
                              </w:pPr>
                              <w:r w:rsidRPr="00CE334E">
                                <w:rPr>
                                  <w:sz w:val="24"/>
                                  <w:lang w:val="uk-UA"/>
                                </w:rPr>
                                <w:t>Імідж місця розташування</w:t>
                              </w:r>
                            </w:p>
                          </w:txbxContent>
                        </wps:txbx>
                        <wps:bodyPr rot="0" vert="horz" wrap="square" lIns="91440" tIns="45720" rIns="91440" bIns="45720" anchor="t" anchorCtr="0" upright="1">
                          <a:noAutofit/>
                        </wps:bodyPr>
                      </wps:wsp>
                      <wps:wsp>
                        <wps:cNvPr id="492" name="Text Box 186"/>
                        <wps:cNvSpPr txBox="1">
                          <a:spLocks noChangeArrowheads="1"/>
                        </wps:cNvSpPr>
                        <wps:spPr bwMode="auto">
                          <a:xfrm>
                            <a:off x="4364" y="6583"/>
                            <a:ext cx="3040" cy="6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435E7" w:rsidRPr="00005E2B" w:rsidRDefault="005435E7" w:rsidP="00E63B00">
                              <w:pPr>
                                <w:jc w:val="center"/>
                                <w:rPr>
                                  <w:sz w:val="24"/>
                                  <w:lang w:val="uk-UA"/>
                                </w:rPr>
                              </w:pPr>
                              <w:r w:rsidRPr="00005E2B">
                                <w:rPr>
                                  <w:sz w:val="24"/>
                                  <w:lang w:val="uk-UA"/>
                                </w:rPr>
                                <w:t>Імідж персоналу</w:t>
                              </w:r>
                            </w:p>
                          </w:txbxContent>
                        </wps:txbx>
                        <wps:bodyPr rot="0" vert="horz" wrap="square" lIns="91440" tIns="45720" rIns="91440" bIns="45720" anchor="t" anchorCtr="0" upright="1">
                          <a:noAutofit/>
                        </wps:bodyPr>
                      </wps:wsp>
                      <wps:wsp>
                        <wps:cNvPr id="493" name="Text Box 187"/>
                        <wps:cNvSpPr txBox="1">
                          <a:spLocks noChangeArrowheads="1"/>
                        </wps:cNvSpPr>
                        <wps:spPr bwMode="auto">
                          <a:xfrm>
                            <a:off x="2679" y="8024"/>
                            <a:ext cx="2745" cy="1035"/>
                          </a:xfrm>
                          <a:prstGeom prst="rect">
                            <a:avLst/>
                          </a:prstGeom>
                          <a:solidFill>
                            <a:srgbClr val="FFFFFF"/>
                          </a:solidFill>
                          <a:ln w="9525">
                            <a:solidFill>
                              <a:srgbClr val="000000"/>
                            </a:solidFill>
                            <a:miter lim="800000"/>
                            <a:headEnd/>
                            <a:tailEnd/>
                          </a:ln>
                        </wps:spPr>
                        <wps:txbx>
                          <w:txbxContent>
                            <w:p w:rsidR="005435E7" w:rsidRPr="00005E2B" w:rsidRDefault="005435E7" w:rsidP="00E63B00">
                              <w:pPr>
                                <w:jc w:val="center"/>
                                <w:rPr>
                                  <w:sz w:val="24"/>
                                  <w:lang w:val="uk-UA"/>
                                </w:rPr>
                              </w:pPr>
                              <w:r w:rsidRPr="00005E2B">
                                <w:rPr>
                                  <w:sz w:val="24"/>
                                  <w:lang w:val="uk-UA"/>
                                </w:rPr>
                                <w:t>Досвід спілкування з компанією в процесі пошуку роботи</w:t>
                              </w:r>
                            </w:p>
                          </w:txbxContent>
                        </wps:txbx>
                        <wps:bodyPr rot="0" vert="horz" wrap="square" lIns="91440" tIns="45720" rIns="91440" bIns="45720" anchor="t" anchorCtr="0" upright="1">
                          <a:noAutofit/>
                        </wps:bodyPr>
                      </wps:wsp>
                      <wps:wsp>
                        <wps:cNvPr id="494" name="Text Box 188"/>
                        <wps:cNvSpPr txBox="1">
                          <a:spLocks noChangeArrowheads="1"/>
                        </wps:cNvSpPr>
                        <wps:spPr bwMode="auto">
                          <a:xfrm>
                            <a:off x="7224" y="8024"/>
                            <a:ext cx="2430" cy="1035"/>
                          </a:xfrm>
                          <a:prstGeom prst="rect">
                            <a:avLst/>
                          </a:prstGeom>
                          <a:solidFill>
                            <a:srgbClr val="FFFFFF"/>
                          </a:solidFill>
                          <a:ln w="9525">
                            <a:solidFill>
                              <a:srgbClr val="000000"/>
                            </a:solidFill>
                            <a:miter lim="800000"/>
                            <a:headEnd/>
                            <a:tailEnd/>
                          </a:ln>
                        </wps:spPr>
                        <wps:txbx>
                          <w:txbxContent>
                            <w:p w:rsidR="005435E7" w:rsidRPr="00005E2B" w:rsidRDefault="005435E7" w:rsidP="00E63B00">
                              <w:pPr>
                                <w:shd w:val="clear" w:color="auto" w:fill="FFFFFF"/>
                                <w:jc w:val="center"/>
                                <w:rPr>
                                  <w:sz w:val="24"/>
                                  <w:lang w:val="uk-UA"/>
                                </w:rPr>
                              </w:pPr>
                              <w:r w:rsidRPr="00005E2B">
                                <w:rPr>
                                  <w:sz w:val="24"/>
                                  <w:lang w:val="uk-UA"/>
                                </w:rPr>
                                <w:t>Інформація про компанію як роботодавця</w:t>
                              </w:r>
                            </w:p>
                            <w:p w:rsidR="005435E7" w:rsidRPr="00005E2B" w:rsidRDefault="005435E7" w:rsidP="00E63B00">
                              <w:pPr>
                                <w:rPr>
                                  <w:sz w:val="24"/>
                                  <w:lang w:val="ru-RU"/>
                                </w:rPr>
                              </w:pPr>
                            </w:p>
                          </w:txbxContent>
                        </wps:txbx>
                        <wps:bodyPr rot="0" vert="horz" wrap="square" lIns="91440" tIns="45720" rIns="91440" bIns="45720" anchor="t" anchorCtr="0" upright="1">
                          <a:noAutofit/>
                        </wps:bodyPr>
                      </wps:wsp>
                      <wps:wsp>
                        <wps:cNvPr id="495" name="Rectangle 189"/>
                        <wps:cNvSpPr>
                          <a:spLocks noChangeArrowheads="1"/>
                        </wps:cNvSpPr>
                        <wps:spPr bwMode="auto">
                          <a:xfrm>
                            <a:off x="2214" y="4154"/>
                            <a:ext cx="7440" cy="361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Rectangle 190"/>
                        <wps:cNvSpPr>
                          <a:spLocks noChangeArrowheads="1"/>
                        </wps:cNvSpPr>
                        <wps:spPr bwMode="auto">
                          <a:xfrm>
                            <a:off x="1314" y="3404"/>
                            <a:ext cx="9240" cy="57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Text Box 191"/>
                        <wps:cNvSpPr txBox="1">
                          <a:spLocks noChangeArrowheads="1"/>
                        </wps:cNvSpPr>
                        <wps:spPr bwMode="auto">
                          <a:xfrm>
                            <a:off x="4551" y="7243"/>
                            <a:ext cx="255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35E7" w:rsidRPr="00005E2B" w:rsidRDefault="005435E7" w:rsidP="00E63B00">
                              <w:pPr>
                                <w:shd w:val="clear" w:color="auto" w:fill="FFFFFF"/>
                                <w:jc w:val="center"/>
                                <w:rPr>
                                  <w:i/>
                                  <w:sz w:val="24"/>
                                  <w:lang w:val="uk-UA"/>
                                </w:rPr>
                              </w:pPr>
                              <w:r w:rsidRPr="00005E2B">
                                <w:rPr>
                                  <w:i/>
                                  <w:sz w:val="24"/>
                                  <w:lang w:val="uk-UA"/>
                                </w:rPr>
                                <w:t>Внутрішні чинники</w:t>
                              </w:r>
                            </w:p>
                            <w:p w:rsidR="005435E7" w:rsidRDefault="005435E7" w:rsidP="00E63B00">
                              <w:pPr>
                                <w:rPr>
                                  <w:lang w:val="ru-RU"/>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A2D775" id="Групувати 482" o:spid="_x0000_s1126" style="position:absolute;left:0;text-align:left;margin-left:18pt;margin-top:-31pt;width:462pt;height:289.5pt;z-index:251791360" coordorigin="1314,3404" coordsize="9240,5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">
                <v:shape id="AutoShape 177" o:spid="_x0000_s1127" type="#_x0000_t32" style="position:absolute;left:3464;top:6118;width:900;height:4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">
                  <v:stroke endarrow="block"/>
                </v:shape>
                <v:shape id="AutoShape 178" o:spid="_x0000_s1128" type="#_x0000_t32" style="position:absolute;left:5925;top:6255;width:0;height: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YhJxgAAANwAAAAPAAAAZHJzL2Rvd25yZXYueG1sRI9Ba8JA&#10;FITvhf6H5RW81Y1Fis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iDmIScYAAADcAAAA&#10;DwAAAAAAAAAAAAAAAAAHAgAAZHJzL2Rvd25yZXYueG1sUEsFBgAAAAADAAMAtwAAAPoCAAAAAA==&#10;">
                  <v:stroke endarrow="block"/>
                </v:shape>
                <v:shape id="AutoShape 179" o:spid="_x0000_s1129" type="#_x0000_t32" style="position:absolute;left:7318;top:6118;width:1262;height:4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">
                  <v:stroke endarrow="block"/>
                </v:shape>
                <v:shape id="AutoShape 180" o:spid="_x0000_s1130" type="#_x0000_t32" style="position:absolute;left:3593;top:7243;width:771;height:78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">
                  <v:stroke endarrow="block"/>
                </v:shape>
                <v:shape id="AutoShape 181" o:spid="_x0000_s1131" type="#_x0000_t32" style="position:absolute;left:7318;top:7243;width:962;height:78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">
                  <v:stroke endarrow="block"/>
                </v:shape>
                <v:shape id="Text Box 182" o:spid="_x0000_s1132" type="#_x0000_t202" style="position:absolute;left:4149;top:4453;width:3255;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">
                  <v:textbox>
                    <w:txbxContent>
                      <w:p w:rsidR="005435E7" w:rsidRPr="00CE334E" w:rsidRDefault="005435E7" w:rsidP="00E63B00">
                        <w:pPr>
                          <w:jc w:val="center"/>
                          <w:rPr>
                            <w:sz w:val="24"/>
                            <w:szCs w:val="24"/>
                            <w:lang w:val="uk-UA"/>
                          </w:rPr>
                        </w:pPr>
                        <w:r w:rsidRPr="00CE334E">
                          <w:rPr>
                            <w:sz w:val="24"/>
                            <w:szCs w:val="24"/>
                            <w:lang w:val="uk-UA"/>
                          </w:rPr>
                          <w:t>Імідж компанії</w:t>
                        </w:r>
                      </w:p>
                    </w:txbxContent>
                  </v:textbox>
                </v:shape>
                <v:shape id="Text Box 183" o:spid="_x0000_s1133" type="#_x0000_t202" style="position:absolute;left:2409;top:5398;width:154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">
                  <v:textbox>
                    <w:txbxContent>
                      <w:p w:rsidR="005435E7" w:rsidRPr="00CE334E" w:rsidRDefault="005435E7" w:rsidP="00E63B00">
                        <w:pPr>
                          <w:jc w:val="center"/>
                          <w:rPr>
                            <w:sz w:val="24"/>
                            <w:lang w:val="uk-UA"/>
                          </w:rPr>
                        </w:pPr>
                        <w:r w:rsidRPr="00CE334E">
                          <w:rPr>
                            <w:sz w:val="24"/>
                            <w:lang w:val="uk-UA"/>
                          </w:rPr>
                          <w:t>Імідж галузі</w:t>
                        </w:r>
                      </w:p>
                    </w:txbxContent>
                  </v:textbox>
                </v:shape>
                <v:shape id="Text Box 184" o:spid="_x0000_s1134" type="#_x0000_t202" style="position:absolute;left:4813;top:5279;width:2205;height: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">
                  <v:textbox>
                    <w:txbxContent>
                      <w:p w:rsidR="005435E7" w:rsidRPr="00CE334E" w:rsidRDefault="005435E7" w:rsidP="00E63B00">
                        <w:pPr>
                          <w:jc w:val="center"/>
                          <w:rPr>
                            <w:sz w:val="24"/>
                            <w:lang w:val="uk-UA"/>
                          </w:rPr>
                        </w:pPr>
                        <w:r w:rsidRPr="00CE334E">
                          <w:rPr>
                            <w:sz w:val="24"/>
                            <w:lang w:val="uk-UA"/>
                          </w:rPr>
                          <w:t>Імідж продукту, конкурентів, постачальників</w:t>
                        </w:r>
                      </w:p>
                    </w:txbxContent>
                  </v:textbox>
                </v:shape>
                <v:shape id="Text Box 185" o:spid="_x0000_s1135" type="#_x0000_t202" style="position:absolute;left:7615;top:5398;width:185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">
                  <v:textbox>
                    <w:txbxContent>
                      <w:p w:rsidR="005435E7" w:rsidRPr="00CE334E" w:rsidRDefault="005435E7" w:rsidP="00E63B00">
                        <w:pPr>
                          <w:jc w:val="center"/>
                          <w:rPr>
                            <w:sz w:val="24"/>
                            <w:lang w:val="uk-UA"/>
                          </w:rPr>
                        </w:pPr>
                        <w:r w:rsidRPr="00CE334E">
                          <w:rPr>
                            <w:sz w:val="24"/>
                            <w:lang w:val="uk-UA"/>
                          </w:rPr>
                          <w:t>Імідж місця розташування</w:t>
                        </w:r>
                      </w:p>
                    </w:txbxContent>
                  </v:textbox>
                </v:shape>
                <v:shape id="Text Box 186" o:spid="_x0000_s1136" type="#_x0000_t202" style="position:absolute;left:4364;top:6583;width:3040;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" filled="f">
                  <v:textbox>
                    <w:txbxContent>
                      <w:p w:rsidR="005435E7" w:rsidRPr="00005E2B" w:rsidRDefault="005435E7" w:rsidP="00E63B00">
                        <w:pPr>
                          <w:jc w:val="center"/>
                          <w:rPr>
                            <w:sz w:val="24"/>
                            <w:lang w:val="uk-UA"/>
                          </w:rPr>
                        </w:pPr>
                        <w:r w:rsidRPr="00005E2B">
                          <w:rPr>
                            <w:sz w:val="24"/>
                            <w:lang w:val="uk-UA"/>
                          </w:rPr>
                          <w:t>Імідж персоналу</w:t>
                        </w:r>
                      </w:p>
                    </w:txbxContent>
                  </v:textbox>
                </v:shape>
                <v:shape id="Text Box 187" o:spid="_x0000_s1137" type="#_x0000_t202" style="position:absolute;left:2679;top:8024;width:2745;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">
                  <v:textbox>
                    <w:txbxContent>
                      <w:p w:rsidR="005435E7" w:rsidRPr="00005E2B" w:rsidRDefault="005435E7" w:rsidP="00E63B00">
                        <w:pPr>
                          <w:jc w:val="center"/>
                          <w:rPr>
                            <w:sz w:val="24"/>
                            <w:lang w:val="uk-UA"/>
                          </w:rPr>
                        </w:pPr>
                        <w:r w:rsidRPr="00005E2B">
                          <w:rPr>
                            <w:sz w:val="24"/>
                            <w:lang w:val="uk-UA"/>
                          </w:rPr>
                          <w:t>Досвід спілкування з компанією в процесі пошуку роботи</w:t>
                        </w:r>
                      </w:p>
                    </w:txbxContent>
                  </v:textbox>
                </v:shape>
                <v:shape id="Text Box 188" o:spid="_x0000_s1138" type="#_x0000_t202" style="position:absolute;left:7224;top:8024;width:2430;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">
                  <v:textbox>
                    <w:txbxContent>
                      <w:p w:rsidR="005435E7" w:rsidRPr="00005E2B" w:rsidRDefault="005435E7" w:rsidP="00E63B00">
                        <w:pPr>
                          <w:shd w:val="clear" w:color="auto" w:fill="FFFFFF"/>
                          <w:jc w:val="center"/>
                          <w:rPr>
                            <w:sz w:val="24"/>
                            <w:lang w:val="uk-UA"/>
                          </w:rPr>
                        </w:pPr>
                        <w:r w:rsidRPr="00005E2B">
                          <w:rPr>
                            <w:sz w:val="24"/>
                            <w:lang w:val="uk-UA"/>
                          </w:rPr>
                          <w:t>Інформація про компанію як роботодавця</w:t>
                        </w:r>
                      </w:p>
                      <w:p w:rsidR="005435E7" w:rsidRPr="00005E2B" w:rsidRDefault="005435E7" w:rsidP="00E63B00">
                        <w:pPr>
                          <w:rPr>
                            <w:sz w:val="24"/>
                            <w:lang w:val="ru-RU"/>
                          </w:rPr>
                        </w:pPr>
                      </w:p>
                    </w:txbxContent>
                  </v:textbox>
                </v:shape>
                <v:rect id="Rectangle 189" o:spid="_x0000_s1139" style="position:absolute;left:2214;top:4154;width:7440;height:3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" filled="f"/>
                <v:rect id="Rectangle 190" o:spid="_x0000_s1140" style="position:absolute;left:1314;top:3404;width:9240;height:5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" filled="f"/>
                <v:shape id="Text Box 191" o:spid="_x0000_s1141" type="#_x0000_t202" style="position:absolute;left:4551;top:7243;width:2559;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" filled="f" stroked="f">
                  <v:textbox>
                    <w:txbxContent>
                      <w:p w:rsidR="005435E7" w:rsidRPr="00005E2B" w:rsidRDefault="005435E7" w:rsidP="00E63B00">
                        <w:pPr>
                          <w:shd w:val="clear" w:color="auto" w:fill="FFFFFF"/>
                          <w:jc w:val="center"/>
                          <w:rPr>
                            <w:i/>
                            <w:sz w:val="24"/>
                            <w:lang w:val="uk-UA"/>
                          </w:rPr>
                        </w:pPr>
                        <w:r w:rsidRPr="00005E2B">
                          <w:rPr>
                            <w:i/>
                            <w:sz w:val="24"/>
                            <w:lang w:val="uk-UA"/>
                          </w:rPr>
                          <w:t>Внутрішні чинники</w:t>
                        </w:r>
                      </w:p>
                      <w:p w:rsidR="005435E7" w:rsidRDefault="005435E7" w:rsidP="00E63B00">
                        <w:pPr>
                          <w:rPr>
                            <w:lang w:val="ru-RU"/>
                          </w:rPr>
                        </w:pPr>
                      </w:p>
                    </w:txbxContent>
                  </v:textbox>
                </v:shape>
              </v:group>
            </w:pict>
          </mc:Fallback>
        </mc:AlternateContent>
      </w: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8"/>
          <w:szCs w:val="28"/>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sz w:val="24"/>
          <w:szCs w:val="24"/>
          <w:lang w:val="uk-UA"/>
        </w:rPr>
      </w:pPr>
    </w:p>
    <w:p w:rsidR="00E63B00" w:rsidRDefault="00E63B00" w:rsidP="00E63B00">
      <w:pPr>
        <w:shd w:val="clear" w:color="auto" w:fill="FFFFFF"/>
        <w:adjustRightInd w:val="0"/>
        <w:spacing w:line="448" w:lineRule="exact"/>
        <w:ind w:left="32" w:firstLine="567"/>
        <w:jc w:val="both"/>
        <w:rPr>
          <w:rFonts w:ascii="Times New Roman CYR" w:hAnsi="Times New Roman CYR" w:cs="Times New Roman CYR"/>
          <w:lang w:val="uk-UA"/>
        </w:rPr>
      </w:pPr>
    </w:p>
    <w:p w:rsidR="00E63B00" w:rsidRDefault="00E63B00" w:rsidP="00E63B00">
      <w:pPr>
        <w:shd w:val="clear" w:color="auto" w:fill="FFFFFF"/>
        <w:adjustRightInd w:val="0"/>
        <w:spacing w:line="360" w:lineRule="auto"/>
        <w:ind w:left="561" w:firstLine="567"/>
        <w:jc w:val="center"/>
        <w:rPr>
          <w:rFonts w:ascii="Times New Roman CYR" w:hAnsi="Times New Roman CYR" w:cs="Times New Roman CYR"/>
          <w:i/>
          <w:iCs/>
          <w:sz w:val="28"/>
          <w:szCs w:val="28"/>
          <w:lang w:val="uk-UA"/>
        </w:rPr>
      </w:pPr>
    </w:p>
    <w:p w:rsidR="00CE334E" w:rsidRDefault="00CE334E" w:rsidP="00CE334E">
      <w:pPr>
        <w:shd w:val="clear" w:color="auto" w:fill="FFFFFF"/>
        <w:adjustRightInd w:val="0"/>
        <w:spacing w:line="360" w:lineRule="auto"/>
        <w:jc w:val="center"/>
        <w:rPr>
          <w:rFonts w:ascii="Times New Roman CYR" w:hAnsi="Times New Roman CYR" w:cs="Times New Roman CYR"/>
          <w:iCs/>
          <w:sz w:val="28"/>
          <w:szCs w:val="28"/>
          <w:lang w:val="uk-UA"/>
        </w:rPr>
      </w:pPr>
    </w:p>
    <w:p w:rsidR="00E63B00" w:rsidRDefault="00E63B00" w:rsidP="00CE334E">
      <w:pPr>
        <w:shd w:val="clear" w:color="auto" w:fill="FFFFFF"/>
        <w:adjustRightInd w:val="0"/>
        <w:spacing w:line="360" w:lineRule="auto"/>
        <w:jc w:val="center"/>
        <w:rPr>
          <w:rFonts w:ascii="Times New Roman CYR" w:hAnsi="Times New Roman CYR" w:cs="Times New Roman CYR"/>
          <w:sz w:val="28"/>
          <w:szCs w:val="28"/>
          <w:lang w:val="uk-UA"/>
        </w:rPr>
      </w:pPr>
      <w:r>
        <w:rPr>
          <w:rFonts w:ascii="Times New Roman CYR" w:hAnsi="Times New Roman CYR" w:cs="Times New Roman CYR"/>
          <w:iCs/>
          <w:sz w:val="28"/>
          <w:szCs w:val="28"/>
          <w:lang w:val="uk-UA"/>
        </w:rPr>
        <w:t xml:space="preserve">Рис. </w:t>
      </w:r>
      <w:r w:rsidR="00CE334E">
        <w:rPr>
          <w:rFonts w:ascii="Times New Roman CYR" w:hAnsi="Times New Roman CYR" w:cs="Times New Roman CYR"/>
          <w:iCs/>
          <w:sz w:val="28"/>
          <w:szCs w:val="28"/>
          <w:lang w:val="uk-UA"/>
        </w:rPr>
        <w:t>3</w:t>
      </w:r>
      <w:r>
        <w:rPr>
          <w:rFonts w:ascii="Times New Roman CYR" w:hAnsi="Times New Roman CYR" w:cs="Times New Roman CYR"/>
          <w:iCs/>
          <w:sz w:val="28"/>
          <w:szCs w:val="28"/>
          <w:lang w:val="uk-UA"/>
        </w:rPr>
        <w:t>.</w:t>
      </w:r>
      <w:r w:rsidR="00CE334E">
        <w:rPr>
          <w:rFonts w:ascii="Times New Roman CYR" w:hAnsi="Times New Roman CYR" w:cs="Times New Roman CYR"/>
          <w:iCs/>
          <w:sz w:val="28"/>
          <w:szCs w:val="28"/>
          <w:lang w:val="uk-UA"/>
        </w:rPr>
        <w:t>3</w:t>
      </w:r>
      <w:r>
        <w:rPr>
          <w:rFonts w:ascii="Times New Roman CYR" w:hAnsi="Times New Roman CYR" w:cs="Times New Roman CYR"/>
          <w:iCs/>
          <w:sz w:val="28"/>
          <w:szCs w:val="28"/>
          <w:lang w:val="uk-UA"/>
        </w:rPr>
        <w:t>. Взаємодія іміджу персоналу з іншими іміджами компанії</w:t>
      </w:r>
      <w:r>
        <w:rPr>
          <w:rFonts w:ascii="Times New Roman CYR" w:hAnsi="Times New Roman CYR" w:cs="Times New Roman CYR"/>
          <w:sz w:val="28"/>
          <w:szCs w:val="28"/>
          <w:lang w:val="uk-UA"/>
        </w:rPr>
        <w:t>.</w:t>
      </w:r>
    </w:p>
    <w:p w:rsidR="00E63B00" w:rsidRDefault="00E63B00" w:rsidP="00E63B00">
      <w:pPr>
        <w:shd w:val="clear" w:color="auto" w:fill="FFFFFF"/>
        <w:adjustRightInd w:val="0"/>
        <w:spacing w:line="360" w:lineRule="auto"/>
        <w:ind w:firstLine="708"/>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До числа основних вимог до роботодавця, які можна використати для оцінки іміджу роботодавця, належать такі критерії як сприятливий психологічний клімат; можливості подальшого навчання; можливість реалізації власних ідей; висока технологічність роботи; розмаїтість роботи; перспективи кар</w:t>
      </w:r>
      <w:r w:rsidR="00005E2B">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єрного росту; корпоративний стиль керування; застосування основ </w:t>
      </w:r>
      <w:r>
        <w:rPr>
          <w:rFonts w:ascii="Times New Roman CYR" w:hAnsi="Times New Roman CYR" w:cs="Times New Roman CYR"/>
          <w:sz w:val="28"/>
          <w:szCs w:val="28"/>
          <w:lang w:val="uk-UA"/>
        </w:rPr>
        <w:lastRenderedPageBreak/>
        <w:t xml:space="preserve">сучасного менеджменту; рівень доходів; гнучка організація робочого часу; перспективи професійного росту; робота в команді; ефективна соціальна політика; висока надійність робочого місця; достатня кількість вільного часу; моральний настрій, що панує в колективі; зовнішній вигляд підприємства; стан робочого місця; нечасті тривалі відрядження. За цими показниками можна оцінити імідж персоналу компанії та визначити слабкі та сильні сторони компанії як роботодавця. </w:t>
      </w:r>
    </w:p>
    <w:p w:rsidR="00E63B00" w:rsidRDefault="00E63B00" w:rsidP="00E63B00">
      <w:pPr>
        <w:adjustRightInd w:val="0"/>
        <w:spacing w:line="360" w:lineRule="auto"/>
        <w:ind w:firstLine="708"/>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Зовнішні учасники ринку праці чинять певний вплив на внутрішній маркетинг персоналу в організації. Зокрема, професійні союзи, державні програми зайнятості, законодавча база регулює правила внутрішнього розпорядку та роботу організації із кадрами. Приватні структури також можуть бути долучені до процесу здійснення маркетингової діяльності, наприклад, до розвитку персоналу, підвищення професійної кваліфікації – навчальні заклади, тренінгові центри; для внутрішньої оцінки персоналу, розробки системи мотивацій та внутрішнього розпорядку організації можна використати послуги консалтингових компаній, кадрових агенцій. </w:t>
      </w:r>
    </w:p>
    <w:p w:rsidR="00E63B00" w:rsidRDefault="00E63B00" w:rsidP="00E63B00">
      <w:pPr>
        <w:adjustRightInd w:val="0"/>
        <w:spacing w:line="360" w:lineRule="auto"/>
        <w:ind w:firstLine="709"/>
        <w:jc w:val="both"/>
        <w:rPr>
          <w:sz w:val="28"/>
          <w:szCs w:val="28"/>
          <w:lang w:val="uk-UA"/>
        </w:rPr>
      </w:pPr>
      <w:r>
        <w:rPr>
          <w:sz w:val="28"/>
          <w:szCs w:val="28"/>
          <w:lang w:val="uk-UA"/>
        </w:rPr>
        <w:t>Контролююча підсистема виконує важливі функції контролю та моніторингу ефективності впровадження системи маркетингу персоналу на підприємствах, для чого в рамках даної підсистеми проводиться:</w:t>
      </w:r>
    </w:p>
    <w:p w:rsidR="00E63B00" w:rsidRDefault="00E63B00" w:rsidP="004F2D48">
      <w:pPr>
        <w:widowControl/>
        <w:numPr>
          <w:ilvl w:val="0"/>
          <w:numId w:val="23"/>
        </w:numPr>
        <w:tabs>
          <w:tab w:val="left" w:pos="993"/>
        </w:tabs>
        <w:autoSpaceDE/>
        <w:autoSpaceDN/>
        <w:spacing w:line="360" w:lineRule="auto"/>
        <w:ind w:left="0" w:firstLine="709"/>
        <w:jc w:val="both"/>
        <w:rPr>
          <w:sz w:val="28"/>
          <w:szCs w:val="28"/>
          <w:lang w:val="uk-UA"/>
        </w:rPr>
      </w:pPr>
      <w:r w:rsidRPr="00005E2B">
        <w:rPr>
          <w:sz w:val="28"/>
          <w:szCs w:val="28"/>
          <w:lang w:val="uk-UA"/>
        </w:rPr>
        <w:t>маркетинговий аудит управління персоналом п</w:t>
      </w:r>
      <w:r>
        <w:rPr>
          <w:sz w:val="28"/>
          <w:szCs w:val="28"/>
          <w:lang w:val="uk-UA"/>
        </w:rPr>
        <w:t>ередбачає проведення зовнішнього та внутрішнього аудит</w:t>
      </w:r>
      <w:r>
        <w:rPr>
          <w:sz w:val="28"/>
          <w:szCs w:val="28"/>
          <w:lang w:val="en-US"/>
        </w:rPr>
        <w:t>y</w:t>
      </w:r>
      <w:r>
        <w:rPr>
          <w:sz w:val="28"/>
          <w:szCs w:val="28"/>
          <w:lang w:val="uk-UA"/>
        </w:rPr>
        <w:t>. Зовнішній аудит передбачає оцінювання ефективності управління персоналом з огляду на реакцію на чинники зовнішнього середовища, котрі виникають та відбуваються поза ним. Зокрема, реакції підприємства на навколишнє о</w:t>
      </w:r>
      <w:r>
        <w:rPr>
          <w:rFonts w:eastAsia="Calibri"/>
          <w:sz w:val="28"/>
          <w:szCs w:val="28"/>
          <w:lang w:val="uk-UA"/>
        </w:rPr>
        <w:t xml:space="preserve">точення (економічні, політико-правові, соціально-культурні, технологічні, </w:t>
      </w:r>
      <w:proofErr w:type="spellStart"/>
      <w:r>
        <w:rPr>
          <w:rFonts w:eastAsia="Calibri"/>
          <w:sz w:val="28"/>
          <w:szCs w:val="28"/>
          <w:lang w:val="uk-UA"/>
        </w:rPr>
        <w:t>внутрішньоорганізаційні</w:t>
      </w:r>
      <w:proofErr w:type="spellEnd"/>
      <w:r>
        <w:rPr>
          <w:rFonts w:eastAsia="Calibri"/>
          <w:sz w:val="28"/>
          <w:szCs w:val="28"/>
          <w:lang w:val="uk-UA"/>
        </w:rPr>
        <w:t xml:space="preserve"> чинники); особливості розвитку ринку праці (загальний розмір ринку, тенденції розвитку ринку – рівень оплати праці, розповсюдження робочої сили, характеристика якості пропонованої на ринку робочої сили); реакція та ефективність реагування на конкуренцію на ринку праці: основні конкуренти, розмір, імідж працедавців, методи залучення, відбору, стимулювання, мотивації персоналу, лояльність </w:t>
      </w:r>
      <w:r>
        <w:rPr>
          <w:rFonts w:eastAsia="Calibri"/>
          <w:sz w:val="28"/>
          <w:szCs w:val="28"/>
          <w:lang w:val="uk-UA"/>
        </w:rPr>
        <w:lastRenderedPageBreak/>
        <w:t>працівників до роботодавця, ключові сильні та слабкі сторони. Зовнішній маркетинговий аудит управління персоналом доцільно здійснювати щорічно, натомість внутрішній аудит повинен виконуватись не рідше одного разу на півроку, оскільки він передбачає перевірку маркетингових операційних змінних безпосередньо в компанії: персоналу підприємства; прибутку; маркетингової інформації, складових комплексу маркетингу: управління робочою сили, ціни (рівень витрат на персонал), розподілу, просування, іміджу.</w:t>
      </w:r>
    </w:p>
    <w:p w:rsidR="00E63B00" w:rsidRDefault="00E63B00" w:rsidP="00090600">
      <w:pPr>
        <w:adjustRightInd w:val="0"/>
        <w:spacing w:line="360" w:lineRule="auto"/>
        <w:ind w:firstLine="708"/>
        <w:jc w:val="both"/>
        <w:rPr>
          <w:sz w:val="28"/>
          <w:szCs w:val="28"/>
          <w:lang w:val="uk-UA"/>
        </w:rPr>
      </w:pPr>
      <w:r>
        <w:rPr>
          <w:sz w:val="28"/>
          <w:szCs w:val="28"/>
          <w:lang w:val="uk-UA"/>
        </w:rPr>
        <w:t>Система маркетингу персоналу, як і маркетинг персоналу згідно даного нами визначення, покликана задовольняти потреби та узгоджувати інтереси роботодавців та персоналу. Зосередимо нашу увагу на питанні узгодження інтересів учасників ринку праці, персоналу потенційного та існуючого та роботодавців, оскільки це є ключовою метою маркетингу персоналу. Персонал підприємства, розпочинаючи певну професійну діяльність, ставить перед собою цільові задачі для досягнення власних економічних інтересів, підтримки в вирішенні яких вони очікують від роботодавця. В свою чергу, роботодавець ставить перед персоналом свої цілі, спрямовані на задоволення інтересів підприємства. Таким чином, ефективна система маркетингу персоналу має забезпечувати одночасне задоволення економічних інтересів персоналу та підприємства в особі власників. Виділяємо 3 групи економічних інтересів персоналу – монетарні, соціальні та самореалізації. Детальний перелік економічних інтересів персоналу виглядає наступним чином: Монетарні - отримання адекватної оплати праці, додаткових виплат і пільг, забезпечуваних роботодавцями. Соціальні - реалізація потреб персоналу в спілкуванні у колективі, забезпечення нормальних психофізичних умов праці та її технічного оснащення, створення сприятливого психологічного клімату, використання методів управління, що відповідають інтересам працівників, забезпечення соціального статусу працівників. Самореалізації – підтримка роботодавцем реалізації таких прагнень як виконання роботи творчого характеру, професійне зростання та кар</w:t>
      </w:r>
      <w:r w:rsidR="00005E2B">
        <w:rPr>
          <w:sz w:val="28"/>
          <w:szCs w:val="28"/>
          <w:lang w:val="uk-UA"/>
        </w:rPr>
        <w:t>’</w:t>
      </w:r>
      <w:r>
        <w:rPr>
          <w:sz w:val="28"/>
          <w:szCs w:val="28"/>
          <w:lang w:val="uk-UA"/>
        </w:rPr>
        <w:t xml:space="preserve">єрний розвиток, оцінка досягнень. </w:t>
      </w:r>
    </w:p>
    <w:p w:rsidR="00005E2B" w:rsidRDefault="00E63B00" w:rsidP="00005E2B">
      <w:pPr>
        <w:adjustRightInd w:val="0"/>
        <w:spacing w:line="360" w:lineRule="auto"/>
        <w:ind w:firstLine="540"/>
        <w:jc w:val="both"/>
        <w:rPr>
          <w:sz w:val="28"/>
          <w:szCs w:val="28"/>
          <w:lang w:val="uk-UA"/>
        </w:rPr>
      </w:pPr>
      <w:r>
        <w:rPr>
          <w:sz w:val="28"/>
          <w:szCs w:val="28"/>
          <w:lang w:val="uk-UA"/>
        </w:rPr>
        <w:t xml:space="preserve">Як зазначалось раніше, на ринку праці та на самому підприємстві існує </w:t>
      </w:r>
      <w:r>
        <w:rPr>
          <w:sz w:val="28"/>
          <w:szCs w:val="28"/>
          <w:lang w:val="uk-UA"/>
        </w:rPr>
        <w:lastRenderedPageBreak/>
        <w:t xml:space="preserve">пропозиція товару </w:t>
      </w:r>
      <w:r w:rsidR="00005E2B">
        <w:rPr>
          <w:sz w:val="28"/>
          <w:szCs w:val="28"/>
          <w:lang w:val="uk-UA"/>
        </w:rPr>
        <w:t>«</w:t>
      </w:r>
      <w:r>
        <w:rPr>
          <w:sz w:val="28"/>
          <w:szCs w:val="28"/>
          <w:lang w:val="uk-UA"/>
        </w:rPr>
        <w:t>робоча сила</w:t>
      </w:r>
      <w:r w:rsidR="00005E2B">
        <w:rPr>
          <w:sz w:val="28"/>
          <w:szCs w:val="28"/>
          <w:lang w:val="uk-UA"/>
        </w:rPr>
        <w:t>»</w:t>
      </w:r>
      <w:r>
        <w:rPr>
          <w:sz w:val="28"/>
          <w:szCs w:val="28"/>
          <w:lang w:val="uk-UA"/>
        </w:rPr>
        <w:t xml:space="preserve">, на яку є попит, сформований з боку споживача – підприємства. Саме тут і відіграє важливу роль </w:t>
      </w:r>
      <w:proofErr w:type="spellStart"/>
      <w:r>
        <w:rPr>
          <w:sz w:val="28"/>
          <w:szCs w:val="28"/>
          <w:lang w:val="uk-UA"/>
        </w:rPr>
        <w:t>взаємоузгоджуюча</w:t>
      </w:r>
      <w:proofErr w:type="spellEnd"/>
      <w:r>
        <w:rPr>
          <w:sz w:val="28"/>
          <w:szCs w:val="28"/>
          <w:lang w:val="uk-UA"/>
        </w:rPr>
        <w:t xml:space="preserve"> функція маркетингу, котра дозволяє узгодити економічні інтереси суб</w:t>
      </w:r>
      <w:r w:rsidR="00005E2B">
        <w:rPr>
          <w:sz w:val="28"/>
          <w:szCs w:val="28"/>
          <w:lang w:val="uk-UA"/>
        </w:rPr>
        <w:t>’</w:t>
      </w:r>
      <w:r>
        <w:rPr>
          <w:sz w:val="28"/>
          <w:szCs w:val="28"/>
          <w:lang w:val="uk-UA"/>
        </w:rPr>
        <w:t>єктів ринку праці – персоналу та роботодавця, та дозволяє найбільш повно задовольнити їх інтереси шляхом використання системи маркетингу персоналу та її елементів. Монетарні інтереси персоналу оплати праці та отримання додаткових виплат та пільг співпадають із економічним інтересом роботодавця підвищення ефективності трудового потенціалу організації шляхом забезпечення умов праці.</w:t>
      </w:r>
    </w:p>
    <w:p w:rsidR="00005E2B" w:rsidRDefault="00E63B00" w:rsidP="00005E2B">
      <w:pPr>
        <w:adjustRightInd w:val="0"/>
        <w:spacing w:line="360" w:lineRule="auto"/>
        <w:ind w:firstLine="540"/>
        <w:jc w:val="both"/>
        <w:rPr>
          <w:sz w:val="28"/>
          <w:szCs w:val="28"/>
          <w:lang w:val="uk-UA"/>
        </w:rPr>
      </w:pPr>
      <w:r>
        <w:rPr>
          <w:sz w:val="28"/>
          <w:szCs w:val="28"/>
          <w:lang w:val="uk-UA"/>
        </w:rPr>
        <w:t xml:space="preserve">Забезпечення умов праці передбачає надання робочого місця, виплату заробітної плати та здійснення інших витрат на персонал, а також створення сприятливого психологічного клімату в колективі. Таким чином, даний інтерес роботодавця співпадає також із іншою групою інтересів персоналу – соціальними інтересами, в рамках яких працівники прагнуть отримати спілкування, сприятливі психофізичні умови праці, здоровий психологічний клімат у колективі, певний рівень соціальної </w:t>
      </w:r>
      <w:proofErr w:type="spellStart"/>
      <w:r>
        <w:rPr>
          <w:sz w:val="28"/>
          <w:szCs w:val="28"/>
          <w:lang w:val="uk-UA"/>
        </w:rPr>
        <w:t>захищенності</w:t>
      </w:r>
      <w:proofErr w:type="spellEnd"/>
      <w:r>
        <w:rPr>
          <w:sz w:val="28"/>
          <w:szCs w:val="28"/>
          <w:lang w:val="uk-UA"/>
        </w:rPr>
        <w:t>.</w:t>
      </w:r>
    </w:p>
    <w:p w:rsidR="00F00DA4" w:rsidRDefault="00E63B00" w:rsidP="00090600">
      <w:pPr>
        <w:adjustRightInd w:val="0"/>
        <w:spacing w:line="360" w:lineRule="auto"/>
        <w:ind w:firstLine="540"/>
        <w:jc w:val="both"/>
        <w:rPr>
          <w:b/>
          <w:bCs/>
          <w:spacing w:val="-2"/>
          <w:sz w:val="28"/>
          <w:szCs w:val="28"/>
          <w:lang w:val="uk-UA"/>
        </w:rPr>
      </w:pPr>
      <w:r>
        <w:rPr>
          <w:sz w:val="28"/>
          <w:szCs w:val="28"/>
          <w:lang w:val="uk-UA"/>
        </w:rPr>
        <w:t>Роботодавець зацікавлений в розвитку персоналу, оскільки так можна досягти ефективнішої роботи персоналу, що в свою чергу, є безпосереднім задоволенням інтересу персоналу в самореалізації через професійний розвиток та визнання досягнень. Розвиток персоналу одночасно належить до економічних інтересів як самого працівника, так і роботодавця, включаючи в себе як первинний, так і вторинний розвиток персоналу. Первинний охоплює, як правило, процес адаптації персоналу до нових виробничих умов. Вторинний розвиток передбачає комплекс заходів з навчання персоналу, а також конкретний процес професійного та службового просування. Управляючи мотивацією трудової діяльності персоналу, роботодавець задовольняє інтереси самореалізації персоналу – в творчому характері праці, професійному розвитку та кар</w:t>
      </w:r>
      <w:r w:rsidR="00005E2B">
        <w:rPr>
          <w:sz w:val="28"/>
          <w:szCs w:val="28"/>
          <w:lang w:val="uk-UA"/>
        </w:rPr>
        <w:t>’</w:t>
      </w:r>
      <w:r>
        <w:rPr>
          <w:sz w:val="28"/>
          <w:szCs w:val="28"/>
          <w:lang w:val="uk-UA"/>
        </w:rPr>
        <w:t xml:space="preserve">єрному просуванні. Отже, </w:t>
      </w:r>
      <w:proofErr w:type="spellStart"/>
      <w:r>
        <w:rPr>
          <w:sz w:val="28"/>
          <w:szCs w:val="28"/>
          <w:lang w:val="uk-UA"/>
        </w:rPr>
        <w:t>співпадіння</w:t>
      </w:r>
      <w:proofErr w:type="spellEnd"/>
      <w:r>
        <w:rPr>
          <w:sz w:val="28"/>
          <w:szCs w:val="28"/>
          <w:lang w:val="uk-UA"/>
        </w:rPr>
        <w:t xml:space="preserve"> інтересів персоналу та власників підприємств-</w:t>
      </w:r>
      <w:proofErr w:type="spellStart"/>
      <w:r>
        <w:rPr>
          <w:sz w:val="28"/>
          <w:szCs w:val="28"/>
          <w:lang w:val="uk-UA"/>
        </w:rPr>
        <w:t>роботодаців</w:t>
      </w:r>
      <w:proofErr w:type="spellEnd"/>
      <w:r>
        <w:rPr>
          <w:sz w:val="28"/>
          <w:szCs w:val="28"/>
          <w:lang w:val="uk-UA"/>
        </w:rPr>
        <w:t xml:space="preserve">  містить групи інтересів персоналу – монетарних, соціальних та самореалізації й економічний інтерес роботодавця, виражений у підвищенні ефективності трудового </w:t>
      </w:r>
      <w:proofErr w:type="spellStart"/>
      <w:r>
        <w:rPr>
          <w:sz w:val="28"/>
          <w:szCs w:val="28"/>
          <w:lang w:val="uk-UA"/>
        </w:rPr>
        <w:t>потеціалу</w:t>
      </w:r>
      <w:proofErr w:type="spellEnd"/>
      <w:r>
        <w:rPr>
          <w:sz w:val="28"/>
          <w:szCs w:val="28"/>
          <w:lang w:val="uk-UA"/>
        </w:rPr>
        <w:t xml:space="preserve"> підприємства. </w:t>
      </w:r>
      <w:r w:rsidR="00F00DA4">
        <w:rPr>
          <w:spacing w:val="-2"/>
          <w:sz w:val="28"/>
          <w:szCs w:val="28"/>
          <w:lang w:val="uk-UA"/>
        </w:rPr>
        <w:br w:type="page"/>
      </w:r>
    </w:p>
    <w:p w:rsidR="00B95090" w:rsidRPr="00AA44AE" w:rsidRDefault="00AA44AE" w:rsidP="006D3CED">
      <w:pPr>
        <w:pStyle w:val="1"/>
        <w:spacing w:line="360" w:lineRule="auto"/>
        <w:ind w:left="0"/>
        <w:rPr>
          <w:spacing w:val="-2"/>
          <w:sz w:val="28"/>
          <w:szCs w:val="28"/>
          <w:lang w:val="uk-UA"/>
        </w:rPr>
      </w:pPr>
      <w:bookmarkStart w:id="24" w:name="_Toc167017160"/>
      <w:r>
        <w:rPr>
          <w:spacing w:val="-2"/>
          <w:sz w:val="28"/>
          <w:szCs w:val="28"/>
        </w:rPr>
        <w:lastRenderedPageBreak/>
        <w:t>ВИСНОВ</w:t>
      </w:r>
      <w:r w:rsidR="00B95090" w:rsidRPr="00460E07">
        <w:rPr>
          <w:spacing w:val="-2"/>
          <w:sz w:val="28"/>
          <w:szCs w:val="28"/>
        </w:rPr>
        <w:t>К</w:t>
      </w:r>
      <w:bookmarkEnd w:id="24"/>
      <w:r>
        <w:rPr>
          <w:spacing w:val="-2"/>
          <w:sz w:val="28"/>
          <w:szCs w:val="28"/>
          <w:lang w:val="uk-UA"/>
        </w:rPr>
        <w:t>И</w:t>
      </w:r>
    </w:p>
    <w:p w:rsidR="00D3061A" w:rsidRDefault="00D3061A" w:rsidP="004F2D48">
      <w:pPr>
        <w:widowControl/>
        <w:numPr>
          <w:ilvl w:val="0"/>
          <w:numId w:val="32"/>
        </w:numPr>
        <w:tabs>
          <w:tab w:val="left" w:pos="284"/>
          <w:tab w:val="left" w:pos="1134"/>
        </w:tabs>
        <w:spacing w:line="360" w:lineRule="auto"/>
        <w:ind w:left="0" w:firstLine="709"/>
        <w:jc w:val="both"/>
        <w:rPr>
          <w:sz w:val="28"/>
          <w:lang w:val="uk-UA"/>
        </w:rPr>
      </w:pPr>
      <w:bookmarkStart w:id="25" w:name="_GoBack"/>
      <w:bookmarkEnd w:id="25"/>
      <w:r>
        <w:rPr>
          <w:sz w:val="28"/>
          <w:lang w:val="uk-UA"/>
        </w:rPr>
        <w:t xml:space="preserve">Необхідність застосування маркетингу персоналу в кадровій політиці вітчизняних підприємств обумовлена нерівномірністю розподілу спеціалістів за галузями, зміною вимог до персоналу та роботодавців, виникненням  труднощів </w:t>
      </w:r>
      <w:r>
        <w:rPr>
          <w:sz w:val="28"/>
          <w:szCs w:val="28"/>
          <w:lang w:val="uk-UA"/>
        </w:rPr>
        <w:t>у залученні</w:t>
      </w:r>
      <w:r>
        <w:rPr>
          <w:sz w:val="28"/>
          <w:lang w:val="uk-UA"/>
        </w:rPr>
        <w:t xml:space="preserve"> персоналу необхідної кваліфікації до роботи на підприємстві і загостренням конкурентної боротьби серед роботодавців.</w:t>
      </w:r>
    </w:p>
    <w:p w:rsidR="00D3061A" w:rsidRDefault="00D3061A" w:rsidP="004F2D48">
      <w:pPr>
        <w:widowControl/>
        <w:numPr>
          <w:ilvl w:val="0"/>
          <w:numId w:val="32"/>
        </w:numPr>
        <w:tabs>
          <w:tab w:val="left" w:pos="284"/>
          <w:tab w:val="left" w:pos="1134"/>
        </w:tabs>
        <w:spacing w:line="360" w:lineRule="auto"/>
        <w:ind w:left="0" w:firstLine="709"/>
        <w:jc w:val="both"/>
        <w:rPr>
          <w:sz w:val="28"/>
          <w:lang w:val="uk-UA"/>
        </w:rPr>
      </w:pPr>
      <w:r>
        <w:rPr>
          <w:sz w:val="28"/>
          <w:lang w:val="uk-UA"/>
        </w:rPr>
        <w:t>Маркетинговий підхід до формування кадрової політики підприємства полягає у регулярному проведенні аналізу ринку праці, вивченні рівня попиту та пропозиції робочої сили; аналізі внутрішнього трудового потенціалу та рівня його використання; прогнозуванні та плануванні потреби в персоналі; визначенні мотивів існуючого персоналу; створенні досконалих служб управління персоналом; застосуванні нових технологій з управління персоналом; формуванні ринкових стратегій управління персоналом; комунікаційній діяльності підприємства як роботодавця.</w:t>
      </w:r>
    </w:p>
    <w:p w:rsidR="00D3061A" w:rsidRDefault="00D3061A" w:rsidP="004F2D48">
      <w:pPr>
        <w:widowControl/>
        <w:numPr>
          <w:ilvl w:val="0"/>
          <w:numId w:val="32"/>
        </w:numPr>
        <w:tabs>
          <w:tab w:val="left" w:pos="284"/>
          <w:tab w:val="left" w:pos="1134"/>
        </w:tabs>
        <w:spacing w:line="360" w:lineRule="auto"/>
        <w:ind w:left="0" w:firstLine="709"/>
        <w:jc w:val="both"/>
        <w:rPr>
          <w:sz w:val="28"/>
          <w:lang w:val="uk-UA"/>
        </w:rPr>
      </w:pPr>
      <w:r>
        <w:rPr>
          <w:sz w:val="28"/>
          <w:lang w:val="uk-UA"/>
        </w:rPr>
        <w:t xml:space="preserve">Маркетинг персоналу </w:t>
      </w:r>
      <w:r>
        <w:rPr>
          <w:sz w:val="28"/>
          <w:szCs w:val="28"/>
          <w:lang w:val="uk-UA"/>
        </w:rPr>
        <w:t>визначено</w:t>
      </w:r>
      <w:r>
        <w:rPr>
          <w:sz w:val="28"/>
          <w:lang w:val="uk-UA"/>
        </w:rPr>
        <w:t xml:space="preserve"> як </w:t>
      </w:r>
      <w:r>
        <w:rPr>
          <w:sz w:val="28"/>
          <w:szCs w:val="28"/>
          <w:lang w:val="uk-UA"/>
        </w:rPr>
        <w:t>теорію</w:t>
      </w:r>
      <w:r>
        <w:rPr>
          <w:sz w:val="28"/>
          <w:lang w:val="uk-UA"/>
        </w:rPr>
        <w:t xml:space="preserve"> і </w:t>
      </w:r>
      <w:r>
        <w:rPr>
          <w:sz w:val="28"/>
          <w:szCs w:val="28"/>
          <w:lang w:val="uk-UA"/>
        </w:rPr>
        <w:t>практику</w:t>
      </w:r>
      <w:r>
        <w:rPr>
          <w:sz w:val="28"/>
          <w:lang w:val="uk-UA"/>
        </w:rPr>
        <w:t xml:space="preserve"> управлінської діяльності підприємства, метою якої є задоволення потреб і узгодження інтересів підприємства та персоналу існуючого й потенційного шляхом аналізу ринкового середовища і внутрішніх можливостей підприємства. </w:t>
      </w:r>
    </w:p>
    <w:p w:rsidR="00D3061A" w:rsidRDefault="00D3061A" w:rsidP="004F2D48">
      <w:pPr>
        <w:widowControl/>
        <w:numPr>
          <w:ilvl w:val="0"/>
          <w:numId w:val="32"/>
        </w:numPr>
        <w:tabs>
          <w:tab w:val="left" w:pos="284"/>
          <w:tab w:val="left" w:pos="1134"/>
        </w:tabs>
        <w:spacing w:line="360" w:lineRule="auto"/>
        <w:ind w:left="0" w:firstLine="709"/>
        <w:jc w:val="both"/>
        <w:rPr>
          <w:sz w:val="28"/>
          <w:lang w:val="uk-UA"/>
        </w:rPr>
      </w:pPr>
      <w:r>
        <w:rPr>
          <w:sz w:val="28"/>
          <w:szCs w:val="28"/>
        </w:rPr>
        <w:t>C</w:t>
      </w:r>
      <w:proofErr w:type="spellStart"/>
      <w:r>
        <w:rPr>
          <w:sz w:val="28"/>
          <w:lang w:val="uk-UA"/>
        </w:rPr>
        <w:t>истема</w:t>
      </w:r>
      <w:proofErr w:type="spellEnd"/>
      <w:r>
        <w:rPr>
          <w:sz w:val="28"/>
          <w:lang w:val="uk-UA"/>
        </w:rPr>
        <w:t xml:space="preserve"> маркетингу персоналу </w:t>
      </w:r>
      <w:r>
        <w:rPr>
          <w:sz w:val="28"/>
          <w:szCs w:val="28"/>
          <w:lang w:val="uk-UA"/>
        </w:rPr>
        <w:t>– це</w:t>
      </w:r>
      <w:r>
        <w:rPr>
          <w:sz w:val="28"/>
          <w:lang w:val="uk-UA"/>
        </w:rPr>
        <w:t xml:space="preserve"> сукупність взаємопов’язаних та взаємодіючих між собою аналітичної, організаційної, управлінської та контролюючої підсистем, націлених на досягнення та взаємоузгодження цілей персоналу та підприємства із врахуванням впливу чинників </w:t>
      </w:r>
      <w:proofErr w:type="spellStart"/>
      <w:r>
        <w:rPr>
          <w:sz w:val="28"/>
          <w:lang w:val="uk-UA"/>
        </w:rPr>
        <w:t>макро</w:t>
      </w:r>
      <w:proofErr w:type="spellEnd"/>
      <w:r>
        <w:rPr>
          <w:sz w:val="28"/>
          <w:lang w:val="uk-UA"/>
        </w:rPr>
        <w:t xml:space="preserve">-, </w:t>
      </w:r>
      <w:proofErr w:type="spellStart"/>
      <w:r>
        <w:rPr>
          <w:sz w:val="28"/>
          <w:lang w:val="uk-UA"/>
        </w:rPr>
        <w:t>мікромаркетингового</w:t>
      </w:r>
      <w:proofErr w:type="spellEnd"/>
      <w:r>
        <w:rPr>
          <w:sz w:val="28"/>
          <w:lang w:val="uk-UA"/>
        </w:rPr>
        <w:t xml:space="preserve"> та внутрішнього середовища підприємства. Теоретичною основою формування системи маркетингу персоналу стали концепції соціально відповідального маркетингу та </w:t>
      </w:r>
      <w:proofErr w:type="spellStart"/>
      <w:r>
        <w:rPr>
          <w:sz w:val="28"/>
          <w:lang w:val="uk-UA"/>
        </w:rPr>
        <w:t>сам</w:t>
      </w:r>
      <w:r w:rsidR="004D58F9">
        <w:rPr>
          <w:sz w:val="28"/>
          <w:lang w:val="uk-UA"/>
        </w:rPr>
        <w:t>омаркетингу</w:t>
      </w:r>
      <w:proofErr w:type="spellEnd"/>
      <w:r w:rsidR="004D58F9">
        <w:rPr>
          <w:sz w:val="28"/>
          <w:lang w:val="uk-UA"/>
        </w:rPr>
        <w:t>.</w:t>
      </w:r>
    </w:p>
    <w:p w:rsidR="004D58F9" w:rsidRPr="00D3061A" w:rsidRDefault="004D58F9" w:rsidP="004F2D48">
      <w:pPr>
        <w:pStyle w:val="a5"/>
        <w:numPr>
          <w:ilvl w:val="0"/>
          <w:numId w:val="32"/>
        </w:numPr>
        <w:tabs>
          <w:tab w:val="left" w:pos="1134"/>
        </w:tabs>
        <w:adjustRightInd w:val="0"/>
        <w:spacing w:line="360" w:lineRule="auto"/>
        <w:ind w:left="0" w:firstLine="709"/>
        <w:jc w:val="both"/>
        <w:rPr>
          <w:sz w:val="28"/>
          <w:szCs w:val="28"/>
          <w:lang w:val="uk-UA"/>
        </w:rPr>
      </w:pPr>
      <w:r w:rsidRPr="00D3061A">
        <w:rPr>
          <w:sz w:val="28"/>
          <w:szCs w:val="28"/>
          <w:lang w:val="uk-UA"/>
        </w:rPr>
        <w:t xml:space="preserve">Метою аналітичної підсистеми є інформаційне забезпечення управління маркетингом персоналу, задля досягнення цієї мети підсистема забезпечує вивчення ринку праці аналіз факторів зовнішнього та внутрішнього середовища підприємства; аналіз середовища конкуренції та аналіз кадрової політики підприємства. Організаційна підсистема являє собою комплекс заходів </w:t>
      </w:r>
      <w:r w:rsidRPr="00D3061A">
        <w:rPr>
          <w:sz w:val="28"/>
          <w:szCs w:val="28"/>
          <w:lang w:val="uk-UA"/>
        </w:rPr>
        <w:lastRenderedPageBreak/>
        <w:t>щодо організації формування та розподілу робочої сили; розробки кадрових технологій; логістики персоналу; формування системи комунікацій на підприємстві;  планування потреби в персоналі на підприємстві.</w:t>
      </w:r>
    </w:p>
    <w:p w:rsidR="004D58F9" w:rsidRPr="00D3061A" w:rsidRDefault="004D58F9" w:rsidP="004F2D48">
      <w:pPr>
        <w:pStyle w:val="a5"/>
        <w:numPr>
          <w:ilvl w:val="0"/>
          <w:numId w:val="32"/>
        </w:numPr>
        <w:tabs>
          <w:tab w:val="left" w:pos="1134"/>
        </w:tabs>
        <w:adjustRightInd w:val="0"/>
        <w:spacing w:line="360" w:lineRule="auto"/>
        <w:ind w:left="0" w:firstLine="709"/>
        <w:jc w:val="both"/>
        <w:rPr>
          <w:lang w:val="uk-UA"/>
        </w:rPr>
      </w:pPr>
      <w:r w:rsidRPr="00D3061A">
        <w:rPr>
          <w:sz w:val="28"/>
          <w:szCs w:val="28"/>
          <w:lang w:val="uk-UA"/>
        </w:rPr>
        <w:t>В рамках управлінської підсистеми формуються цілі та розробляються ринкові засади кадрової політики; виконується управління маркетингом персоналу; формується позитивний імідж роботодавця. Контролююча підсистема виконує важливі функції контролю та моніторингу ефективності впровадження системи маркетингу персоналу на підприємствах, для чого в рамках даної підсистеми проводиться маркетинговий аудит управління персоналом.</w:t>
      </w:r>
      <w:r w:rsidRPr="00D3061A">
        <w:rPr>
          <w:sz w:val="28"/>
          <w:szCs w:val="28"/>
        </w:rPr>
        <w:t xml:space="preserve"> </w:t>
      </w:r>
      <w:r w:rsidRPr="00D3061A">
        <w:rPr>
          <w:sz w:val="28"/>
          <w:szCs w:val="28"/>
          <w:lang w:val="uk-UA"/>
        </w:rPr>
        <w:t>Вище зазначені матеріали викладені в наукових працях.</w:t>
      </w:r>
    </w:p>
    <w:p w:rsidR="004D58F9" w:rsidRDefault="004D58F9" w:rsidP="004D58F9">
      <w:pPr>
        <w:widowControl/>
        <w:tabs>
          <w:tab w:val="left" w:pos="284"/>
          <w:tab w:val="left" w:pos="851"/>
          <w:tab w:val="left" w:pos="1134"/>
        </w:tabs>
        <w:spacing w:line="360" w:lineRule="auto"/>
        <w:ind w:left="709"/>
        <w:jc w:val="both"/>
        <w:rPr>
          <w:sz w:val="28"/>
          <w:lang w:val="uk-UA"/>
        </w:rPr>
      </w:pP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26" w:name="_Toc24395206"/>
      <w:bookmarkStart w:id="27" w:name="_Toc26373373"/>
      <w:bookmarkStart w:id="28" w:name="_Toc89847657"/>
      <w:bookmarkStart w:id="29" w:name="_Toc167017161"/>
      <w:r>
        <w:rPr>
          <w:sz w:val="28"/>
          <w:szCs w:val="28"/>
        </w:rPr>
        <w:lastRenderedPageBreak/>
        <w:t>СПИСОК ЛІТЕРАТУРНИХ ДЖЕРЕЛ</w:t>
      </w:r>
      <w:bookmarkEnd w:id="26"/>
      <w:bookmarkEnd w:id="27"/>
      <w:bookmarkEnd w:id="28"/>
      <w:bookmarkEnd w:id="29"/>
    </w:p>
    <w:p w:rsidR="002B415C" w:rsidRDefault="002B415C" w:rsidP="002B415C">
      <w:pPr>
        <w:spacing w:line="360" w:lineRule="auto"/>
        <w:rPr>
          <w:sz w:val="28"/>
          <w:szCs w:val="28"/>
        </w:rPr>
      </w:pPr>
    </w:p>
    <w:p w:rsidR="00904432" w:rsidRPr="00904432" w:rsidRDefault="00904432" w:rsidP="00D46093">
      <w:pPr>
        <w:pStyle w:val="a3"/>
        <w:spacing w:line="360" w:lineRule="auto"/>
        <w:ind w:left="0" w:firstLine="710"/>
        <w:jc w:val="both"/>
        <w:rPr>
          <w:sz w:val="28"/>
          <w:szCs w:val="28"/>
        </w:rPr>
      </w:pPr>
    </w:p>
    <w:sectPr w:rsidR="00904432" w:rsidRPr="00904432" w:rsidSect="00405B36">
      <w:headerReference w:type="default" r:id="rId8"/>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5ED2" w:rsidRDefault="003B5ED2" w:rsidP="00177622">
      <w:r>
        <w:separator/>
      </w:r>
    </w:p>
  </w:endnote>
  <w:endnote w:type="continuationSeparator" w:id="0">
    <w:p w:rsidR="003B5ED2" w:rsidRDefault="003B5ED2"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5ED2" w:rsidRDefault="003B5ED2" w:rsidP="00177622">
      <w:r>
        <w:separator/>
      </w:r>
    </w:p>
  </w:footnote>
  <w:footnote w:type="continuationSeparator" w:id="0">
    <w:p w:rsidR="003B5ED2" w:rsidRDefault="003B5ED2"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5435E7" w:rsidRDefault="005435E7">
        <w:pPr>
          <w:pStyle w:val="a8"/>
          <w:jc w:val="right"/>
        </w:pPr>
        <w:r>
          <w:fldChar w:fldCharType="begin"/>
        </w:r>
        <w:r>
          <w:instrText>PAGE   \* MERGEFORMAT</w:instrText>
        </w:r>
        <w:r>
          <w:fldChar w:fldCharType="separate"/>
        </w:r>
        <w:r w:rsidR="00441815" w:rsidRPr="00441815">
          <w:rPr>
            <w:noProof/>
            <w:lang w:val="uk-UA"/>
          </w:rPr>
          <w:t>34</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01F5C"/>
    <w:multiLevelType w:val="hybridMultilevel"/>
    <w:tmpl w:val="A276079C"/>
    <w:lvl w:ilvl="0" w:tplc="04190001">
      <w:start w:val="1"/>
      <w:numFmt w:val="bullet"/>
      <w:lvlText w:val=""/>
      <w:lvlJc w:val="left"/>
      <w:pPr>
        <w:tabs>
          <w:tab w:val="num" w:pos="900"/>
        </w:tabs>
        <w:ind w:left="900" w:hanging="360"/>
      </w:pPr>
      <w:rPr>
        <w:rFonts w:ascii="Symbol" w:hAnsi="Symbol"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1" w15:restartNumberingAfterBreak="0">
    <w:nsid w:val="046677E3"/>
    <w:multiLevelType w:val="hybridMultilevel"/>
    <w:tmpl w:val="390866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76B4671"/>
    <w:multiLevelType w:val="hybridMultilevel"/>
    <w:tmpl w:val="28B2932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DF2FD1"/>
    <w:multiLevelType w:val="hybridMultilevel"/>
    <w:tmpl w:val="49DAA77A"/>
    <w:lvl w:ilvl="0" w:tplc="0422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4" w15:restartNumberingAfterBreak="0">
    <w:nsid w:val="0B8F2DE6"/>
    <w:multiLevelType w:val="hybridMultilevel"/>
    <w:tmpl w:val="357070A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9D5FBF"/>
    <w:multiLevelType w:val="hybridMultilevel"/>
    <w:tmpl w:val="FBD2581C"/>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6" w15:restartNumberingAfterBreak="0">
    <w:nsid w:val="1176215F"/>
    <w:multiLevelType w:val="hybridMultilevel"/>
    <w:tmpl w:val="FA867FB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 w15:restartNumberingAfterBreak="0">
    <w:nsid w:val="1A597216"/>
    <w:multiLevelType w:val="hybridMultilevel"/>
    <w:tmpl w:val="EF36A58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04656CE"/>
    <w:multiLevelType w:val="hybridMultilevel"/>
    <w:tmpl w:val="ED5ED926"/>
    <w:lvl w:ilvl="0" w:tplc="0419000F">
      <w:start w:val="1"/>
      <w:numFmt w:val="decimal"/>
      <w:lvlText w:val="%1."/>
      <w:lvlJc w:val="left"/>
      <w:pPr>
        <w:ind w:left="1080" w:hanging="360"/>
      </w:pPr>
    </w:lvl>
    <w:lvl w:ilvl="1" w:tplc="0419000B">
      <w:start w:val="1"/>
      <w:numFmt w:val="bullet"/>
      <w:lvlText w:val=""/>
      <w:lvlJc w:val="left"/>
      <w:pPr>
        <w:tabs>
          <w:tab w:val="num" w:pos="1800"/>
        </w:tabs>
        <w:ind w:left="1800" w:hanging="360"/>
      </w:pPr>
      <w:rPr>
        <w:rFonts w:ascii="Wingdings" w:hAnsi="Wingdings" w:hint="default"/>
      </w:rPr>
    </w:lvl>
    <w:lvl w:ilvl="2" w:tplc="DEE8EA42">
      <w:start w:val="65535"/>
      <w:numFmt w:val="bullet"/>
      <w:lvlText w:val="–"/>
      <w:lvlJc w:val="left"/>
      <w:pPr>
        <w:ind w:left="2700" w:hanging="360"/>
      </w:pPr>
      <w:rPr>
        <w:rFonts w:ascii="Times New Roman" w:hAnsi="Times New Roman" w:cs="Times New Roman" w:hint="default"/>
      </w:rPr>
    </w:lvl>
    <w:lvl w:ilvl="3" w:tplc="0419000F">
      <w:start w:val="1"/>
      <w:numFmt w:val="decimal"/>
      <w:lvlText w:val="%4."/>
      <w:lvlJc w:val="left"/>
      <w:pPr>
        <w:tabs>
          <w:tab w:val="num" w:pos="3240"/>
        </w:tabs>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9" w15:restartNumberingAfterBreak="0">
    <w:nsid w:val="209A72D0"/>
    <w:multiLevelType w:val="hybridMultilevel"/>
    <w:tmpl w:val="05087C7C"/>
    <w:lvl w:ilvl="0" w:tplc="56CA04D6">
      <w:start w:val="1"/>
      <w:numFmt w:val="decimal"/>
      <w:lvlText w:val="%1."/>
      <w:lvlJc w:val="left"/>
      <w:pPr>
        <w:tabs>
          <w:tab w:val="num" w:pos="1878"/>
        </w:tabs>
        <w:ind w:left="1878" w:hanging="117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10" w15:restartNumberingAfterBreak="0">
    <w:nsid w:val="28D70B4A"/>
    <w:multiLevelType w:val="hybridMultilevel"/>
    <w:tmpl w:val="AF34F67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A7D4116"/>
    <w:multiLevelType w:val="hybridMultilevel"/>
    <w:tmpl w:val="6BD68952"/>
    <w:lvl w:ilvl="0" w:tplc="FF8EA5F6">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2" w15:restartNumberingAfterBreak="0">
    <w:nsid w:val="2C2A08A2"/>
    <w:multiLevelType w:val="hybridMultilevel"/>
    <w:tmpl w:val="DBA032D8"/>
    <w:lvl w:ilvl="0" w:tplc="E7C8691A">
      <w:start w:val="1"/>
      <w:numFmt w:val="bullet"/>
      <w:lvlText w:val="-"/>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F2C664F"/>
    <w:multiLevelType w:val="hybridMultilevel"/>
    <w:tmpl w:val="6332D72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3FB72C5"/>
    <w:multiLevelType w:val="hybridMultilevel"/>
    <w:tmpl w:val="69DA4B9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211A34"/>
    <w:multiLevelType w:val="hybridMultilevel"/>
    <w:tmpl w:val="01C8D1CC"/>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6" w15:restartNumberingAfterBreak="0">
    <w:nsid w:val="35232C5B"/>
    <w:multiLevelType w:val="hybridMultilevel"/>
    <w:tmpl w:val="7158E19A"/>
    <w:lvl w:ilvl="0" w:tplc="0419000F">
      <w:start w:val="1"/>
      <w:numFmt w:val="decimal"/>
      <w:lvlText w:val="%1."/>
      <w:lvlJc w:val="left"/>
      <w:pPr>
        <w:ind w:left="1080" w:hanging="360"/>
      </w:pPr>
    </w:lvl>
    <w:lvl w:ilvl="1" w:tplc="0419000B">
      <w:start w:val="1"/>
      <w:numFmt w:val="bullet"/>
      <w:lvlText w:val=""/>
      <w:lvlJc w:val="left"/>
      <w:pPr>
        <w:tabs>
          <w:tab w:val="num" w:pos="1800"/>
        </w:tabs>
        <w:ind w:left="1800" w:hanging="360"/>
      </w:pPr>
      <w:rPr>
        <w:rFonts w:ascii="Wingdings" w:hAnsi="Wingdings" w:hint="default"/>
      </w:rPr>
    </w:lvl>
    <w:lvl w:ilvl="2" w:tplc="6D967FA6">
      <w:start w:val="8067"/>
      <w:numFmt w:val="bullet"/>
      <w:lvlText w:val="-"/>
      <w:lvlJc w:val="left"/>
      <w:pPr>
        <w:ind w:left="2700" w:hanging="360"/>
      </w:pPr>
      <w:rPr>
        <w:rFonts w:ascii="Times New Roman" w:eastAsia="Times New Roman" w:hAnsi="Times New Roman" w:cs="Times New Roman" w:hint="default"/>
      </w:rPr>
    </w:lvl>
    <w:lvl w:ilvl="3" w:tplc="0419000F">
      <w:start w:val="1"/>
      <w:numFmt w:val="decimal"/>
      <w:lvlText w:val="%4."/>
      <w:lvlJc w:val="left"/>
      <w:pPr>
        <w:tabs>
          <w:tab w:val="num" w:pos="3240"/>
        </w:tabs>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7" w15:restartNumberingAfterBreak="0">
    <w:nsid w:val="48FC20BF"/>
    <w:multiLevelType w:val="hybridMultilevel"/>
    <w:tmpl w:val="DBF605E2"/>
    <w:lvl w:ilvl="0" w:tplc="DEE8EA42">
      <w:start w:val="65535"/>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96A1AE4"/>
    <w:multiLevelType w:val="hybridMultilevel"/>
    <w:tmpl w:val="0660E9C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9" w15:restartNumberingAfterBreak="0">
    <w:nsid w:val="4F9131A3"/>
    <w:multiLevelType w:val="hybridMultilevel"/>
    <w:tmpl w:val="E0E44A5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2972EAC"/>
    <w:multiLevelType w:val="hybridMultilevel"/>
    <w:tmpl w:val="3D02059C"/>
    <w:lvl w:ilvl="0" w:tplc="1BE8F2AE">
      <w:start w:val="1"/>
      <w:numFmt w:val="decimal"/>
      <w:lvlText w:val="%1."/>
      <w:lvlJc w:val="left"/>
      <w:pPr>
        <w:tabs>
          <w:tab w:val="num" w:pos="1698"/>
        </w:tabs>
        <w:ind w:left="1698" w:hanging="990"/>
      </w:pPr>
    </w:lvl>
    <w:lvl w:ilvl="1" w:tplc="04190001">
      <w:start w:val="1"/>
      <w:numFmt w:val="bullet"/>
      <w:lvlText w:val=""/>
      <w:lvlJc w:val="left"/>
      <w:pPr>
        <w:tabs>
          <w:tab w:val="num" w:pos="1788"/>
        </w:tabs>
        <w:ind w:left="1788" w:hanging="360"/>
      </w:pPr>
      <w:rPr>
        <w:rFonts w:ascii="Symbol" w:hAnsi="Symbol" w:hint="default"/>
      </w:r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21"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A925493"/>
    <w:multiLevelType w:val="hybridMultilevel"/>
    <w:tmpl w:val="FAD8E2CC"/>
    <w:lvl w:ilvl="0" w:tplc="4E8CDD38">
      <w:start w:val="1"/>
      <w:numFmt w:val="decimal"/>
      <w:lvlText w:val="%1."/>
      <w:lvlJc w:val="left"/>
      <w:pPr>
        <w:ind w:left="76" w:hanging="360"/>
      </w:pPr>
      <w:rPr>
        <w:sz w:val="28"/>
        <w:szCs w:val="28"/>
      </w:rPr>
    </w:lvl>
    <w:lvl w:ilvl="1" w:tplc="04190019">
      <w:start w:val="1"/>
      <w:numFmt w:val="lowerLetter"/>
      <w:lvlText w:val="%2."/>
      <w:lvlJc w:val="left"/>
      <w:pPr>
        <w:tabs>
          <w:tab w:val="num" w:pos="1298"/>
        </w:tabs>
        <w:ind w:left="1298" w:hanging="360"/>
      </w:pPr>
    </w:lvl>
    <w:lvl w:ilvl="2" w:tplc="0419001B">
      <w:start w:val="1"/>
      <w:numFmt w:val="lowerRoman"/>
      <w:lvlText w:val="%3."/>
      <w:lvlJc w:val="right"/>
      <w:pPr>
        <w:tabs>
          <w:tab w:val="num" w:pos="2018"/>
        </w:tabs>
        <w:ind w:left="2018" w:hanging="180"/>
      </w:pPr>
    </w:lvl>
    <w:lvl w:ilvl="3" w:tplc="0419000F">
      <w:start w:val="1"/>
      <w:numFmt w:val="decimal"/>
      <w:lvlText w:val="%4."/>
      <w:lvlJc w:val="left"/>
      <w:pPr>
        <w:tabs>
          <w:tab w:val="num" w:pos="2738"/>
        </w:tabs>
        <w:ind w:left="2738" w:hanging="360"/>
      </w:pPr>
    </w:lvl>
    <w:lvl w:ilvl="4" w:tplc="04190019">
      <w:start w:val="1"/>
      <w:numFmt w:val="lowerLetter"/>
      <w:lvlText w:val="%5."/>
      <w:lvlJc w:val="left"/>
      <w:pPr>
        <w:tabs>
          <w:tab w:val="num" w:pos="3458"/>
        </w:tabs>
        <w:ind w:left="3458" w:hanging="360"/>
      </w:pPr>
    </w:lvl>
    <w:lvl w:ilvl="5" w:tplc="0419001B">
      <w:start w:val="1"/>
      <w:numFmt w:val="lowerRoman"/>
      <w:lvlText w:val="%6."/>
      <w:lvlJc w:val="right"/>
      <w:pPr>
        <w:tabs>
          <w:tab w:val="num" w:pos="4178"/>
        </w:tabs>
        <w:ind w:left="4178" w:hanging="180"/>
      </w:pPr>
    </w:lvl>
    <w:lvl w:ilvl="6" w:tplc="0419000F">
      <w:start w:val="1"/>
      <w:numFmt w:val="decimal"/>
      <w:lvlText w:val="%7."/>
      <w:lvlJc w:val="left"/>
      <w:pPr>
        <w:tabs>
          <w:tab w:val="num" w:pos="4898"/>
        </w:tabs>
        <w:ind w:left="4898" w:hanging="360"/>
      </w:pPr>
    </w:lvl>
    <w:lvl w:ilvl="7" w:tplc="04190019">
      <w:start w:val="1"/>
      <w:numFmt w:val="lowerLetter"/>
      <w:lvlText w:val="%8."/>
      <w:lvlJc w:val="left"/>
      <w:pPr>
        <w:tabs>
          <w:tab w:val="num" w:pos="5618"/>
        </w:tabs>
        <w:ind w:left="5618" w:hanging="360"/>
      </w:pPr>
    </w:lvl>
    <w:lvl w:ilvl="8" w:tplc="0419001B">
      <w:start w:val="1"/>
      <w:numFmt w:val="lowerRoman"/>
      <w:lvlText w:val="%9."/>
      <w:lvlJc w:val="right"/>
      <w:pPr>
        <w:tabs>
          <w:tab w:val="num" w:pos="6338"/>
        </w:tabs>
        <w:ind w:left="6338" w:hanging="180"/>
      </w:pPr>
    </w:lvl>
  </w:abstractNum>
  <w:abstractNum w:abstractNumId="23" w15:restartNumberingAfterBreak="0">
    <w:nsid w:val="5CFB58A0"/>
    <w:multiLevelType w:val="hybridMultilevel"/>
    <w:tmpl w:val="53681B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622F6FCE"/>
    <w:multiLevelType w:val="hybridMultilevel"/>
    <w:tmpl w:val="13867E82"/>
    <w:lvl w:ilvl="0" w:tplc="04220001">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25" w15:restartNumberingAfterBreak="0">
    <w:nsid w:val="660D3C49"/>
    <w:multiLevelType w:val="hybridMultilevel"/>
    <w:tmpl w:val="DCB80B8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E23104B"/>
    <w:multiLevelType w:val="hybridMultilevel"/>
    <w:tmpl w:val="5F9A0188"/>
    <w:lvl w:ilvl="0" w:tplc="04190001">
      <w:start w:val="1"/>
      <w:numFmt w:val="bullet"/>
      <w:lvlText w:val=""/>
      <w:lvlJc w:val="left"/>
      <w:pPr>
        <w:tabs>
          <w:tab w:val="num" w:pos="1428"/>
        </w:tabs>
        <w:ind w:left="1428" w:hanging="360"/>
      </w:pPr>
      <w:rPr>
        <w:rFonts w:ascii="Symbol" w:hAnsi="Symbol" w:hint="default"/>
      </w:rPr>
    </w:lvl>
    <w:lvl w:ilvl="1" w:tplc="04190003">
      <w:start w:val="1"/>
      <w:numFmt w:val="bullet"/>
      <w:lvlText w:val="o"/>
      <w:lvlJc w:val="left"/>
      <w:pPr>
        <w:tabs>
          <w:tab w:val="num" w:pos="2148"/>
        </w:tabs>
        <w:ind w:left="2148" w:hanging="360"/>
      </w:pPr>
      <w:rPr>
        <w:rFonts w:ascii="Courier New" w:hAnsi="Courier New" w:cs="Courier New" w:hint="default"/>
      </w:rPr>
    </w:lvl>
    <w:lvl w:ilvl="2" w:tplc="04190005">
      <w:start w:val="1"/>
      <w:numFmt w:val="bullet"/>
      <w:lvlText w:val=""/>
      <w:lvlJc w:val="left"/>
      <w:pPr>
        <w:tabs>
          <w:tab w:val="num" w:pos="2868"/>
        </w:tabs>
        <w:ind w:left="2868" w:hanging="360"/>
      </w:pPr>
      <w:rPr>
        <w:rFonts w:ascii="Wingdings" w:hAnsi="Wingdings" w:hint="default"/>
      </w:rPr>
    </w:lvl>
    <w:lvl w:ilvl="3" w:tplc="04190001">
      <w:start w:val="1"/>
      <w:numFmt w:val="bullet"/>
      <w:lvlText w:val=""/>
      <w:lvlJc w:val="left"/>
      <w:pPr>
        <w:tabs>
          <w:tab w:val="num" w:pos="3588"/>
        </w:tabs>
        <w:ind w:left="3588" w:hanging="360"/>
      </w:pPr>
      <w:rPr>
        <w:rFonts w:ascii="Symbol" w:hAnsi="Symbol" w:hint="default"/>
      </w:rPr>
    </w:lvl>
    <w:lvl w:ilvl="4" w:tplc="04190003">
      <w:start w:val="1"/>
      <w:numFmt w:val="bullet"/>
      <w:lvlText w:val="o"/>
      <w:lvlJc w:val="left"/>
      <w:pPr>
        <w:tabs>
          <w:tab w:val="num" w:pos="4308"/>
        </w:tabs>
        <w:ind w:left="4308" w:hanging="360"/>
      </w:pPr>
      <w:rPr>
        <w:rFonts w:ascii="Courier New" w:hAnsi="Courier New" w:cs="Courier New" w:hint="default"/>
      </w:rPr>
    </w:lvl>
    <w:lvl w:ilvl="5" w:tplc="04190005">
      <w:start w:val="1"/>
      <w:numFmt w:val="bullet"/>
      <w:lvlText w:val=""/>
      <w:lvlJc w:val="left"/>
      <w:pPr>
        <w:tabs>
          <w:tab w:val="num" w:pos="5028"/>
        </w:tabs>
        <w:ind w:left="5028" w:hanging="360"/>
      </w:pPr>
      <w:rPr>
        <w:rFonts w:ascii="Wingdings" w:hAnsi="Wingdings" w:hint="default"/>
      </w:rPr>
    </w:lvl>
    <w:lvl w:ilvl="6" w:tplc="04190001">
      <w:start w:val="1"/>
      <w:numFmt w:val="bullet"/>
      <w:lvlText w:val=""/>
      <w:lvlJc w:val="left"/>
      <w:pPr>
        <w:tabs>
          <w:tab w:val="num" w:pos="5748"/>
        </w:tabs>
        <w:ind w:left="5748" w:hanging="360"/>
      </w:pPr>
      <w:rPr>
        <w:rFonts w:ascii="Symbol" w:hAnsi="Symbol" w:hint="default"/>
      </w:rPr>
    </w:lvl>
    <w:lvl w:ilvl="7" w:tplc="04190003">
      <w:start w:val="1"/>
      <w:numFmt w:val="bullet"/>
      <w:lvlText w:val="o"/>
      <w:lvlJc w:val="left"/>
      <w:pPr>
        <w:tabs>
          <w:tab w:val="num" w:pos="6468"/>
        </w:tabs>
        <w:ind w:left="6468" w:hanging="360"/>
      </w:pPr>
      <w:rPr>
        <w:rFonts w:ascii="Courier New" w:hAnsi="Courier New" w:cs="Courier New" w:hint="default"/>
      </w:rPr>
    </w:lvl>
    <w:lvl w:ilvl="8" w:tplc="04190005">
      <w:start w:val="1"/>
      <w:numFmt w:val="bullet"/>
      <w:lvlText w:val=""/>
      <w:lvlJc w:val="left"/>
      <w:pPr>
        <w:tabs>
          <w:tab w:val="num" w:pos="7188"/>
        </w:tabs>
        <w:ind w:left="7188" w:hanging="360"/>
      </w:pPr>
      <w:rPr>
        <w:rFonts w:ascii="Wingdings" w:hAnsi="Wingdings" w:hint="default"/>
      </w:rPr>
    </w:lvl>
  </w:abstractNum>
  <w:abstractNum w:abstractNumId="27" w15:restartNumberingAfterBreak="0">
    <w:nsid w:val="705C586C"/>
    <w:multiLevelType w:val="hybridMultilevel"/>
    <w:tmpl w:val="F8905A7E"/>
    <w:lvl w:ilvl="0" w:tplc="0422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731F496E"/>
    <w:multiLevelType w:val="hybridMultilevel"/>
    <w:tmpl w:val="AAA4D59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37D4FA9"/>
    <w:multiLevelType w:val="hybridMultilevel"/>
    <w:tmpl w:val="BD82CA9C"/>
    <w:lvl w:ilvl="0" w:tplc="DEE8EA42">
      <w:start w:val="65535"/>
      <w:numFmt w:val="bullet"/>
      <w:lvlText w:val="–"/>
      <w:lvlJc w:val="left"/>
      <w:pPr>
        <w:tabs>
          <w:tab w:val="num" w:pos="1211"/>
        </w:tabs>
        <w:ind w:left="1211" w:hanging="360"/>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0" w15:restartNumberingAfterBreak="0">
    <w:nsid w:val="7389124B"/>
    <w:multiLevelType w:val="hybridMultilevel"/>
    <w:tmpl w:val="E69ECC6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91017B"/>
    <w:multiLevelType w:val="hybridMultilevel"/>
    <w:tmpl w:val="18B68302"/>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B6060D3"/>
    <w:multiLevelType w:val="hybridMultilevel"/>
    <w:tmpl w:val="2D3232E4"/>
    <w:lvl w:ilvl="0" w:tplc="D3CEFB9A">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E351BDB"/>
    <w:multiLevelType w:val="hybridMultilevel"/>
    <w:tmpl w:val="43E4E1F2"/>
    <w:lvl w:ilvl="0" w:tplc="0419000F">
      <w:start w:val="1"/>
      <w:numFmt w:val="decimal"/>
      <w:lvlText w:val="%1."/>
      <w:lvlJc w:val="left"/>
      <w:pPr>
        <w:ind w:left="1080" w:hanging="360"/>
      </w:pPr>
    </w:lvl>
    <w:lvl w:ilvl="1" w:tplc="BF4C7200">
      <w:start w:val="2"/>
      <w:numFmt w:val="bullet"/>
      <w:lvlText w:val="-"/>
      <w:lvlJc w:val="left"/>
      <w:pPr>
        <w:tabs>
          <w:tab w:val="num" w:pos="1800"/>
        </w:tabs>
        <w:ind w:left="1800" w:hanging="360"/>
      </w:pPr>
      <w:rPr>
        <w:rFonts w:ascii="Times New Roman" w:eastAsia="Times New Roman" w:hAnsi="Times New Roman" w:cs="Times New Roman" w:hint="default"/>
      </w:r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21"/>
  </w:num>
  <w:num w:numId="2">
    <w:abstractNumId w:val="29"/>
  </w:num>
  <w:num w:numId="3">
    <w:abstractNumId w:val="3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num>
  <w:num w:numId="6">
    <w:abstractNumId w:val="26"/>
  </w:num>
  <w:num w:numId="7">
    <w:abstractNumId w:val="18"/>
  </w:num>
  <w:num w:numId="8">
    <w:abstractNumId w:val="28"/>
  </w:num>
  <w:num w:numId="9">
    <w:abstractNumId w:val="2"/>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4"/>
  </w:num>
  <w:num w:numId="13">
    <w:abstractNumId w:val="7"/>
  </w:num>
  <w:num w:numId="14">
    <w:abstractNumId w:val="30"/>
  </w:num>
  <w:num w:numId="15">
    <w:abstractNumId w:val="10"/>
  </w:num>
  <w:num w:numId="16">
    <w:abstractNumId w:val="4"/>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3"/>
  </w:num>
  <w:num w:numId="20">
    <w:abstractNumId w:val="19"/>
  </w:num>
  <w:num w:numId="21">
    <w:abstractNumId w:val="25"/>
  </w:num>
  <w:num w:numId="22">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5"/>
  </w:num>
  <w:num w:numId="25">
    <w:abstractNumId w:val="3"/>
  </w:num>
  <w:num w:numId="26">
    <w:abstractNumId w:val="8"/>
  </w:num>
  <w:num w:numId="27">
    <w:abstractNumId w:val="27"/>
  </w:num>
  <w:num w:numId="28">
    <w:abstractNumId w:val="24"/>
  </w:num>
  <w:num w:numId="29">
    <w:abstractNumId w:val="23"/>
  </w:num>
  <w:num w:numId="30">
    <w:abstractNumId w:val="1"/>
  </w:num>
  <w:num w:numId="31">
    <w:abstractNumId w:val="32"/>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05E2B"/>
    <w:rsid w:val="00010F88"/>
    <w:rsid w:val="000226E0"/>
    <w:rsid w:val="000520E6"/>
    <w:rsid w:val="00090600"/>
    <w:rsid w:val="000B4914"/>
    <w:rsid w:val="000F4ECC"/>
    <w:rsid w:val="001106F9"/>
    <w:rsid w:val="0013470F"/>
    <w:rsid w:val="001373CC"/>
    <w:rsid w:val="00160614"/>
    <w:rsid w:val="00163C2C"/>
    <w:rsid w:val="00165873"/>
    <w:rsid w:val="00172CE1"/>
    <w:rsid w:val="00177622"/>
    <w:rsid w:val="001A354F"/>
    <w:rsid w:val="001F6D32"/>
    <w:rsid w:val="0021293B"/>
    <w:rsid w:val="00230397"/>
    <w:rsid w:val="002500BD"/>
    <w:rsid w:val="00254A50"/>
    <w:rsid w:val="002627A3"/>
    <w:rsid w:val="002839CB"/>
    <w:rsid w:val="002B415C"/>
    <w:rsid w:val="0031313C"/>
    <w:rsid w:val="00317E22"/>
    <w:rsid w:val="0032031F"/>
    <w:rsid w:val="00327311"/>
    <w:rsid w:val="00370328"/>
    <w:rsid w:val="00375B35"/>
    <w:rsid w:val="003A4AE3"/>
    <w:rsid w:val="003B5ED2"/>
    <w:rsid w:val="003C0AB4"/>
    <w:rsid w:val="003E05A2"/>
    <w:rsid w:val="003F18B2"/>
    <w:rsid w:val="00405B36"/>
    <w:rsid w:val="00412D1A"/>
    <w:rsid w:val="00441815"/>
    <w:rsid w:val="00447CBA"/>
    <w:rsid w:val="00460E07"/>
    <w:rsid w:val="00474812"/>
    <w:rsid w:val="004967B6"/>
    <w:rsid w:val="00497220"/>
    <w:rsid w:val="004A6BF7"/>
    <w:rsid w:val="004A7811"/>
    <w:rsid w:val="004D58F9"/>
    <w:rsid w:val="004F2D48"/>
    <w:rsid w:val="0050231A"/>
    <w:rsid w:val="00513FCC"/>
    <w:rsid w:val="00532E7A"/>
    <w:rsid w:val="005435E7"/>
    <w:rsid w:val="005461A8"/>
    <w:rsid w:val="00590A05"/>
    <w:rsid w:val="005A7936"/>
    <w:rsid w:val="005D1DA2"/>
    <w:rsid w:val="005F1480"/>
    <w:rsid w:val="00604FCC"/>
    <w:rsid w:val="00607DA8"/>
    <w:rsid w:val="006415C9"/>
    <w:rsid w:val="00676F77"/>
    <w:rsid w:val="006910A7"/>
    <w:rsid w:val="00693E44"/>
    <w:rsid w:val="006C5C65"/>
    <w:rsid w:val="006D3CED"/>
    <w:rsid w:val="007005A7"/>
    <w:rsid w:val="00701A70"/>
    <w:rsid w:val="00773610"/>
    <w:rsid w:val="00777405"/>
    <w:rsid w:val="007A7EAE"/>
    <w:rsid w:val="007B5722"/>
    <w:rsid w:val="007C6553"/>
    <w:rsid w:val="007D1153"/>
    <w:rsid w:val="007D2ED6"/>
    <w:rsid w:val="007F1F3D"/>
    <w:rsid w:val="007F49D7"/>
    <w:rsid w:val="007F727B"/>
    <w:rsid w:val="0085631A"/>
    <w:rsid w:val="00884AE1"/>
    <w:rsid w:val="00890F03"/>
    <w:rsid w:val="008B2260"/>
    <w:rsid w:val="008C6792"/>
    <w:rsid w:val="008D3E29"/>
    <w:rsid w:val="008D6A95"/>
    <w:rsid w:val="008F4885"/>
    <w:rsid w:val="00904432"/>
    <w:rsid w:val="00921E15"/>
    <w:rsid w:val="00950239"/>
    <w:rsid w:val="00992D73"/>
    <w:rsid w:val="009A4E4E"/>
    <w:rsid w:val="009C38F2"/>
    <w:rsid w:val="009C3A30"/>
    <w:rsid w:val="009D44B1"/>
    <w:rsid w:val="009D5766"/>
    <w:rsid w:val="009D580B"/>
    <w:rsid w:val="009E2B87"/>
    <w:rsid w:val="009F50A1"/>
    <w:rsid w:val="009F6C58"/>
    <w:rsid w:val="00A438A7"/>
    <w:rsid w:val="00A65694"/>
    <w:rsid w:val="00AA44AE"/>
    <w:rsid w:val="00AC2804"/>
    <w:rsid w:val="00AE021B"/>
    <w:rsid w:val="00AE7C39"/>
    <w:rsid w:val="00B17141"/>
    <w:rsid w:val="00B273E8"/>
    <w:rsid w:val="00B537A7"/>
    <w:rsid w:val="00B57A52"/>
    <w:rsid w:val="00B611C7"/>
    <w:rsid w:val="00B86EA8"/>
    <w:rsid w:val="00B95090"/>
    <w:rsid w:val="00B96B2A"/>
    <w:rsid w:val="00BD47AF"/>
    <w:rsid w:val="00BE33C4"/>
    <w:rsid w:val="00C46237"/>
    <w:rsid w:val="00C55F89"/>
    <w:rsid w:val="00C561F8"/>
    <w:rsid w:val="00C832A0"/>
    <w:rsid w:val="00C90680"/>
    <w:rsid w:val="00CA4A8C"/>
    <w:rsid w:val="00CC1670"/>
    <w:rsid w:val="00CD43BF"/>
    <w:rsid w:val="00CD6F44"/>
    <w:rsid w:val="00CE334E"/>
    <w:rsid w:val="00D3061A"/>
    <w:rsid w:val="00D36F7B"/>
    <w:rsid w:val="00D46093"/>
    <w:rsid w:val="00D65296"/>
    <w:rsid w:val="00D73B12"/>
    <w:rsid w:val="00D94199"/>
    <w:rsid w:val="00D94E47"/>
    <w:rsid w:val="00D96249"/>
    <w:rsid w:val="00DA6EC4"/>
    <w:rsid w:val="00E23679"/>
    <w:rsid w:val="00E25B02"/>
    <w:rsid w:val="00E63B00"/>
    <w:rsid w:val="00E83016"/>
    <w:rsid w:val="00E86953"/>
    <w:rsid w:val="00E927B2"/>
    <w:rsid w:val="00EC03CB"/>
    <w:rsid w:val="00ED289C"/>
    <w:rsid w:val="00F00DA4"/>
    <w:rsid w:val="00F0494E"/>
    <w:rsid w:val="00F411DF"/>
    <w:rsid w:val="00F5195F"/>
    <w:rsid w:val="00F83DED"/>
    <w:rsid w:val="00FA45AA"/>
    <w:rsid w:val="00FC2C07"/>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990D0"/>
  <w15:docId w15:val="{4F4AB512-ED8D-448A-936F-D31C7E83D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qFormat/>
    <w:rsid w:val="001F6D32"/>
    <w:pPr>
      <w:ind w:left="544"/>
      <w:jc w:val="center"/>
      <w:outlineLvl w:val="0"/>
    </w:pPr>
    <w:rPr>
      <w:b/>
      <w:bCs/>
      <w:sz w:val="24"/>
      <w:szCs w:val="24"/>
    </w:rPr>
  </w:style>
  <w:style w:type="paragraph" w:styleId="2">
    <w:name w:val="heading 2"/>
    <w:basedOn w:val="a"/>
    <w:next w:val="a"/>
    <w:link w:val="20"/>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semiHidden/>
    <w:unhideWhenUsed/>
    <w:qFormat/>
    <w:rsid w:val="00010F8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7A7EA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B273E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7A7EA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semiHidden/>
    <w:unhideWhenUsed/>
    <w:qFormat/>
    <w:rsid w:val="00010F88"/>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semiHidden/>
    <w:unhideWhenUsed/>
    <w:qFormat/>
    <w:rsid w:val="00010F8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010F8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6D32"/>
    <w:rPr>
      <w:rFonts w:ascii="Times New Roman" w:eastAsia="Times New Roman" w:hAnsi="Times New Roman" w:cs="Times New Roman"/>
      <w:b/>
      <w:bCs/>
      <w:sz w:val="24"/>
      <w:szCs w:val="24"/>
      <w:lang w:val="uk"/>
    </w:rPr>
  </w:style>
  <w:style w:type="character" w:customStyle="1" w:styleId="20">
    <w:name w:val="Заголовок 2 Знак"/>
    <w:basedOn w:val="a0"/>
    <w:link w:val="2"/>
    <w:rsid w:val="001F6D32"/>
    <w:rPr>
      <w:rFonts w:asciiTheme="majorHAnsi" w:eastAsiaTheme="majorEastAsia" w:hAnsiTheme="majorHAnsi" w:cstheme="majorBidi"/>
      <w:b/>
      <w:bCs/>
      <w:color w:val="4F81BD" w:themeColor="accent1"/>
      <w:sz w:val="26"/>
      <w:szCs w:val="26"/>
      <w:lang w:val="uk"/>
    </w:rPr>
  </w:style>
  <w:style w:type="character" w:customStyle="1" w:styleId="30">
    <w:name w:val="Заголовок 3 Знак"/>
    <w:basedOn w:val="a0"/>
    <w:link w:val="3"/>
    <w:semiHidden/>
    <w:rsid w:val="00010F88"/>
    <w:rPr>
      <w:rFonts w:asciiTheme="majorHAnsi" w:eastAsiaTheme="majorEastAsia" w:hAnsiTheme="majorHAnsi" w:cstheme="majorBidi"/>
      <w:b/>
      <w:bCs/>
      <w:color w:val="4F81BD" w:themeColor="accent1"/>
      <w:lang w:val="uk"/>
    </w:rPr>
  </w:style>
  <w:style w:type="character" w:customStyle="1" w:styleId="40">
    <w:name w:val="Заголовок 4 Знак"/>
    <w:basedOn w:val="a0"/>
    <w:link w:val="4"/>
    <w:semiHidden/>
    <w:rsid w:val="007A7EAE"/>
    <w:rPr>
      <w:rFonts w:asciiTheme="majorHAnsi" w:eastAsiaTheme="majorEastAsia" w:hAnsiTheme="majorHAnsi" w:cstheme="majorBidi"/>
      <w:b/>
      <w:bCs/>
      <w:i/>
      <w:iCs/>
      <w:color w:val="4F81BD" w:themeColor="accent1"/>
      <w:lang w:val="uk"/>
    </w:rPr>
  </w:style>
  <w:style w:type="character" w:customStyle="1" w:styleId="50">
    <w:name w:val="Заголовок 5 Знак"/>
    <w:basedOn w:val="a0"/>
    <w:link w:val="5"/>
    <w:semiHidden/>
    <w:rsid w:val="00B273E8"/>
    <w:rPr>
      <w:rFonts w:asciiTheme="majorHAnsi" w:eastAsiaTheme="majorEastAsia" w:hAnsiTheme="majorHAnsi" w:cstheme="majorBidi"/>
      <w:color w:val="243F60" w:themeColor="accent1" w:themeShade="7F"/>
      <w:lang w:val="uk"/>
    </w:rPr>
  </w:style>
  <w:style w:type="character" w:customStyle="1" w:styleId="60">
    <w:name w:val="Заголовок 6 Знак"/>
    <w:basedOn w:val="a0"/>
    <w:link w:val="6"/>
    <w:uiPriority w:val="9"/>
    <w:semiHidden/>
    <w:rsid w:val="007A7EAE"/>
    <w:rPr>
      <w:rFonts w:asciiTheme="majorHAnsi" w:eastAsiaTheme="majorEastAsia" w:hAnsiTheme="majorHAnsi" w:cstheme="majorBidi"/>
      <w:i/>
      <w:iCs/>
      <w:color w:val="243F60" w:themeColor="accent1" w:themeShade="7F"/>
      <w:lang w:val="uk"/>
    </w:rPr>
  </w:style>
  <w:style w:type="character" w:customStyle="1" w:styleId="70">
    <w:name w:val="Заголовок 7 Знак"/>
    <w:basedOn w:val="a0"/>
    <w:link w:val="7"/>
    <w:semiHidden/>
    <w:rsid w:val="00010F88"/>
    <w:rPr>
      <w:rFonts w:asciiTheme="majorHAnsi" w:eastAsiaTheme="majorEastAsia" w:hAnsiTheme="majorHAnsi" w:cstheme="majorBidi"/>
      <w:i/>
      <w:iCs/>
      <w:color w:val="404040" w:themeColor="text1" w:themeTint="BF"/>
      <w:lang w:val="uk"/>
    </w:rPr>
  </w:style>
  <w:style w:type="character" w:customStyle="1" w:styleId="80">
    <w:name w:val="Заголовок 8 Знак"/>
    <w:basedOn w:val="a0"/>
    <w:link w:val="8"/>
    <w:semiHidden/>
    <w:rsid w:val="00010F88"/>
    <w:rPr>
      <w:rFonts w:asciiTheme="majorHAnsi" w:eastAsiaTheme="majorEastAsia" w:hAnsiTheme="majorHAnsi" w:cstheme="majorBidi"/>
      <w:color w:val="404040" w:themeColor="text1" w:themeTint="BF"/>
      <w:sz w:val="20"/>
      <w:szCs w:val="20"/>
      <w:lang w:val="uk"/>
    </w:rPr>
  </w:style>
  <w:style w:type="character" w:customStyle="1" w:styleId="90">
    <w:name w:val="Заголовок 9 Знак"/>
    <w:basedOn w:val="a0"/>
    <w:link w:val="9"/>
    <w:uiPriority w:val="9"/>
    <w:semiHidden/>
    <w:rsid w:val="00010F88"/>
    <w:rPr>
      <w:rFonts w:asciiTheme="majorHAnsi" w:eastAsiaTheme="majorEastAsia" w:hAnsiTheme="majorHAnsi" w:cstheme="majorBidi"/>
      <w:i/>
      <w:iCs/>
      <w:color w:val="404040" w:themeColor="text1" w:themeTint="BF"/>
      <w:sz w:val="20"/>
      <w:szCs w:val="20"/>
      <w:lang w:val="uk"/>
    </w:rPr>
  </w:style>
  <w:style w:type="paragraph" w:styleId="a3">
    <w:name w:val="Body Text"/>
    <w:basedOn w:val="a"/>
    <w:link w:val="a4"/>
    <w:qFormat/>
    <w:rsid w:val="001F6D32"/>
    <w:pPr>
      <w:ind w:left="119"/>
    </w:pPr>
    <w:rPr>
      <w:sz w:val="24"/>
      <w:szCs w:val="24"/>
    </w:rPr>
  </w:style>
  <w:style w:type="character" w:customStyle="1" w:styleId="a4">
    <w:name w:val="Основний текст Знак"/>
    <w:basedOn w:val="a0"/>
    <w:link w:val="a3"/>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paragraph" w:styleId="a6">
    <w:name w:val="Balloon Text"/>
    <w:basedOn w:val="a"/>
    <w:link w:val="a7"/>
    <w:semiHidden/>
    <w:unhideWhenUsed/>
    <w:rsid w:val="001F6D32"/>
    <w:rPr>
      <w:rFonts w:ascii="Tahoma" w:hAnsi="Tahoma" w:cs="Tahoma"/>
      <w:sz w:val="16"/>
      <w:szCs w:val="16"/>
    </w:rPr>
  </w:style>
  <w:style w:type="character" w:customStyle="1" w:styleId="a7">
    <w:name w:val="Текст у виносці Знак"/>
    <w:basedOn w:val="a0"/>
    <w:link w:val="a6"/>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iPriority w:val="9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8D3E29"/>
    <w:pPr>
      <w:widowControl/>
      <w:autoSpaceDE/>
      <w:autoSpaceDN/>
      <w:spacing w:line="312"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paragraph" w:customStyle="1" w:styleId="12">
    <w:name w:val="Основний текст з відступом1"/>
    <w:basedOn w:val="a"/>
    <w:rsid w:val="007D2ED6"/>
    <w:pPr>
      <w:widowControl/>
      <w:autoSpaceDE/>
      <w:autoSpaceDN/>
      <w:ind w:firstLine="720"/>
    </w:pPr>
    <w:rPr>
      <w:sz w:val="24"/>
      <w:szCs w:val="24"/>
      <w:lang w:val="uk-UA" w:eastAsia="ru-RU"/>
    </w:rPr>
  </w:style>
  <w:style w:type="paragraph" w:styleId="22">
    <w:name w:val="Body Text Indent 2"/>
    <w:basedOn w:val="a"/>
    <w:link w:val="23"/>
    <w:semiHidden/>
    <w:unhideWhenUsed/>
    <w:rsid w:val="00ED289C"/>
    <w:pPr>
      <w:spacing w:after="120" w:line="480" w:lineRule="auto"/>
      <w:ind w:left="283"/>
    </w:pPr>
  </w:style>
  <w:style w:type="character" w:customStyle="1" w:styleId="23">
    <w:name w:val="Основний текст з відступом 2 Знак"/>
    <w:basedOn w:val="a0"/>
    <w:link w:val="22"/>
    <w:semiHidden/>
    <w:rsid w:val="00ED289C"/>
    <w:rPr>
      <w:rFonts w:ascii="Times New Roman" w:eastAsia="Times New Roman" w:hAnsi="Times New Roman" w:cs="Times New Roman"/>
      <w:lang w:val="uk"/>
    </w:rPr>
  </w:style>
  <w:style w:type="paragraph" w:styleId="ae">
    <w:name w:val="Body Text Indent"/>
    <w:basedOn w:val="a"/>
    <w:link w:val="af"/>
    <w:unhideWhenUsed/>
    <w:rsid w:val="00ED289C"/>
    <w:pPr>
      <w:spacing w:after="120"/>
      <w:ind w:left="283"/>
    </w:pPr>
  </w:style>
  <w:style w:type="character" w:customStyle="1" w:styleId="af">
    <w:name w:val="Основний текст з відступом Знак"/>
    <w:basedOn w:val="a0"/>
    <w:link w:val="ae"/>
    <w:rsid w:val="00ED289C"/>
    <w:rPr>
      <w:rFonts w:ascii="Times New Roman" w:eastAsia="Times New Roman" w:hAnsi="Times New Roman" w:cs="Times New Roman"/>
      <w:lang w:val="uk"/>
    </w:rPr>
  </w:style>
  <w:style w:type="paragraph" w:styleId="af0">
    <w:name w:val="Title"/>
    <w:basedOn w:val="a"/>
    <w:link w:val="af1"/>
    <w:qFormat/>
    <w:rsid w:val="00ED289C"/>
    <w:pPr>
      <w:widowControl/>
      <w:autoSpaceDE/>
      <w:autoSpaceDN/>
      <w:jc w:val="center"/>
    </w:pPr>
    <w:rPr>
      <w:b/>
      <w:sz w:val="28"/>
      <w:szCs w:val="20"/>
      <w:lang w:val="ru-RU" w:eastAsia="ru-RU"/>
    </w:rPr>
  </w:style>
  <w:style w:type="character" w:customStyle="1" w:styleId="af1">
    <w:name w:val="Назва Знак"/>
    <w:basedOn w:val="a0"/>
    <w:link w:val="af0"/>
    <w:rsid w:val="00ED289C"/>
    <w:rPr>
      <w:rFonts w:ascii="Times New Roman" w:eastAsia="Times New Roman" w:hAnsi="Times New Roman" w:cs="Times New Roman"/>
      <w:b/>
      <w:sz w:val="28"/>
      <w:szCs w:val="20"/>
      <w:lang w:val="ru-RU" w:eastAsia="ru-RU"/>
    </w:rPr>
  </w:style>
  <w:style w:type="paragraph" w:styleId="31">
    <w:name w:val="Body Text Indent 3"/>
    <w:basedOn w:val="a"/>
    <w:link w:val="32"/>
    <w:unhideWhenUsed/>
    <w:rsid w:val="00010F88"/>
    <w:pPr>
      <w:spacing w:after="120"/>
      <w:ind w:left="283"/>
    </w:pPr>
    <w:rPr>
      <w:sz w:val="16"/>
      <w:szCs w:val="16"/>
    </w:rPr>
  </w:style>
  <w:style w:type="character" w:customStyle="1" w:styleId="32">
    <w:name w:val="Основний текст з відступом 3 Знак"/>
    <w:basedOn w:val="a0"/>
    <w:link w:val="31"/>
    <w:rsid w:val="00010F88"/>
    <w:rPr>
      <w:rFonts w:ascii="Times New Roman" w:eastAsia="Times New Roman" w:hAnsi="Times New Roman" w:cs="Times New Roman"/>
      <w:sz w:val="16"/>
      <w:szCs w:val="16"/>
      <w:lang w:val="uk"/>
    </w:rPr>
  </w:style>
  <w:style w:type="paragraph" w:styleId="24">
    <w:name w:val="Body Text 2"/>
    <w:basedOn w:val="a"/>
    <w:link w:val="25"/>
    <w:semiHidden/>
    <w:unhideWhenUsed/>
    <w:rsid w:val="00010F88"/>
    <w:pPr>
      <w:spacing w:after="120" w:line="480" w:lineRule="auto"/>
    </w:pPr>
  </w:style>
  <w:style w:type="character" w:customStyle="1" w:styleId="25">
    <w:name w:val="Основний текст 2 Знак"/>
    <w:basedOn w:val="a0"/>
    <w:link w:val="24"/>
    <w:semiHidden/>
    <w:rsid w:val="00010F88"/>
    <w:rPr>
      <w:rFonts w:ascii="Times New Roman" w:eastAsia="Times New Roman" w:hAnsi="Times New Roman" w:cs="Times New Roman"/>
      <w:lang w:val="uk"/>
    </w:rPr>
  </w:style>
  <w:style w:type="paragraph" w:styleId="33">
    <w:name w:val="Body Text 3"/>
    <w:basedOn w:val="a"/>
    <w:link w:val="34"/>
    <w:semiHidden/>
    <w:unhideWhenUsed/>
    <w:rsid w:val="00010F88"/>
    <w:pPr>
      <w:spacing w:after="120"/>
    </w:pPr>
    <w:rPr>
      <w:sz w:val="16"/>
      <w:szCs w:val="16"/>
    </w:rPr>
  </w:style>
  <w:style w:type="character" w:customStyle="1" w:styleId="34">
    <w:name w:val="Основний текст 3 Знак"/>
    <w:basedOn w:val="a0"/>
    <w:link w:val="33"/>
    <w:semiHidden/>
    <w:rsid w:val="00010F88"/>
    <w:rPr>
      <w:rFonts w:ascii="Times New Roman" w:eastAsia="Times New Roman" w:hAnsi="Times New Roman" w:cs="Times New Roman"/>
      <w:sz w:val="16"/>
      <w:szCs w:val="16"/>
      <w:lang w:val="uk"/>
    </w:rPr>
  </w:style>
  <w:style w:type="paragraph" w:customStyle="1" w:styleId="13">
    <w:name w:val="Звичайний1"/>
    <w:rsid w:val="00010F88"/>
    <w:pPr>
      <w:spacing w:before="100" w:after="100" w:line="240" w:lineRule="auto"/>
    </w:pPr>
    <w:rPr>
      <w:rFonts w:ascii="Times New Roman" w:eastAsia="Times New Roman" w:hAnsi="Times New Roman" w:cs="Times New Roman"/>
      <w:snapToGrid w:val="0"/>
      <w:sz w:val="24"/>
      <w:szCs w:val="20"/>
      <w:lang w:val="ru-RU" w:eastAsia="ru-RU"/>
    </w:rPr>
  </w:style>
  <w:style w:type="character" w:styleId="af2">
    <w:name w:val="page number"/>
    <w:basedOn w:val="a0"/>
    <w:semiHidden/>
    <w:rsid w:val="00010F88"/>
  </w:style>
  <w:style w:type="paragraph" w:customStyle="1" w:styleId="14">
    <w:name w:val="1"/>
    <w:basedOn w:val="a"/>
    <w:rsid w:val="000226E0"/>
    <w:pPr>
      <w:widowControl/>
      <w:autoSpaceDE/>
      <w:autoSpaceDN/>
      <w:spacing w:line="360" w:lineRule="auto"/>
      <w:ind w:firstLine="709"/>
      <w:jc w:val="both"/>
    </w:pPr>
    <w:rPr>
      <w:sz w:val="28"/>
      <w:szCs w:val="24"/>
      <w:lang w:val="uk-UA" w:eastAsia="ru-RU"/>
    </w:rPr>
  </w:style>
  <w:style w:type="paragraph" w:customStyle="1" w:styleId="210">
    <w:name w:val="2.1 підрозділ"/>
    <w:basedOn w:val="14"/>
    <w:next w:val="14"/>
    <w:rsid w:val="000226E0"/>
    <w:pPr>
      <w:outlineLvl w:val="1"/>
    </w:pPr>
    <w:rPr>
      <w:b/>
      <w:szCs w:val="20"/>
    </w:rPr>
  </w:style>
  <w:style w:type="paragraph" w:customStyle="1" w:styleId="15">
    <w:name w:val="Стиль1"/>
    <w:basedOn w:val="a"/>
    <w:rsid w:val="00B273E8"/>
    <w:pPr>
      <w:widowControl/>
      <w:autoSpaceDE/>
      <w:autoSpaceDN/>
      <w:spacing w:line="360" w:lineRule="auto"/>
      <w:ind w:firstLine="680"/>
      <w:jc w:val="both"/>
    </w:pPr>
    <w:rPr>
      <w:sz w:val="28"/>
      <w:szCs w:val="24"/>
      <w:lang w:val="uk-UA" w:eastAsia="ru-RU"/>
    </w:rPr>
  </w:style>
  <w:style w:type="character" w:customStyle="1" w:styleId="HTML">
    <w:name w:val="Стандартний HTML Знак"/>
    <w:basedOn w:val="a0"/>
    <w:link w:val="HTML0"/>
    <w:uiPriority w:val="99"/>
    <w:semiHidden/>
    <w:rsid w:val="00B611C7"/>
    <w:rPr>
      <w:rFonts w:ascii="Courier New" w:eastAsia="Courier New" w:hAnsi="Courier New" w:cs="Courier New"/>
      <w:color w:val="000000"/>
      <w:sz w:val="20"/>
      <w:szCs w:val="20"/>
      <w:lang w:eastAsia="ru-RU"/>
    </w:rPr>
  </w:style>
  <w:style w:type="paragraph" w:styleId="HTML0">
    <w:name w:val="HTML Preformatted"/>
    <w:basedOn w:val="a"/>
    <w:link w:val="HTML"/>
    <w:uiPriority w:val="99"/>
    <w:semiHidden/>
    <w:unhideWhenUsed/>
    <w:rsid w:val="00B611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Courier New" w:hAnsi="Courier New" w:cs="Courier New"/>
      <w:color w:val="000000"/>
      <w:sz w:val="20"/>
      <w:szCs w:val="20"/>
      <w:lang w:val="uk-UA" w:eastAsia="ru-RU"/>
    </w:rPr>
  </w:style>
  <w:style w:type="paragraph" w:styleId="af3">
    <w:name w:val="List Number"/>
    <w:basedOn w:val="a"/>
    <w:semiHidden/>
    <w:unhideWhenUsed/>
    <w:rsid w:val="00B611C7"/>
    <w:pPr>
      <w:tabs>
        <w:tab w:val="left" w:pos="709"/>
      </w:tabs>
      <w:overflowPunct w:val="0"/>
      <w:adjustRightInd w:val="0"/>
      <w:ind w:left="709" w:hanging="425"/>
      <w:jc w:val="both"/>
    </w:pPr>
    <w:rPr>
      <w:rFonts w:ascii="Times New Roman CYR" w:hAnsi="Times New Roman CYR"/>
      <w:sz w:val="28"/>
      <w:szCs w:val="20"/>
      <w:lang w:val="uk-UA" w:eastAsia="ru-RU"/>
    </w:rPr>
  </w:style>
  <w:style w:type="paragraph" w:styleId="af4">
    <w:name w:val="Subtitle"/>
    <w:basedOn w:val="a"/>
    <w:link w:val="af5"/>
    <w:qFormat/>
    <w:rsid w:val="00B611C7"/>
    <w:pPr>
      <w:widowControl/>
      <w:autoSpaceDE/>
      <w:autoSpaceDN/>
      <w:spacing w:after="60"/>
      <w:jc w:val="center"/>
      <w:outlineLvl w:val="1"/>
    </w:pPr>
    <w:rPr>
      <w:rFonts w:ascii="Arial" w:hAnsi="Arial" w:cs="Arial"/>
      <w:sz w:val="24"/>
      <w:szCs w:val="24"/>
      <w:lang w:val="ru-RU" w:eastAsia="ru-RU"/>
    </w:rPr>
  </w:style>
  <w:style w:type="character" w:customStyle="1" w:styleId="af5">
    <w:name w:val="Підзаголовок Знак"/>
    <w:basedOn w:val="a0"/>
    <w:link w:val="af4"/>
    <w:rsid w:val="00B611C7"/>
    <w:rPr>
      <w:rFonts w:ascii="Arial" w:eastAsia="Times New Roman" w:hAnsi="Arial" w:cs="Arial"/>
      <w:sz w:val="24"/>
      <w:szCs w:val="24"/>
      <w:lang w:val="ru-RU" w:eastAsia="ru-RU"/>
    </w:rPr>
  </w:style>
  <w:style w:type="character" w:customStyle="1" w:styleId="af6">
    <w:name w:val="Схема документа Знак"/>
    <w:basedOn w:val="a0"/>
    <w:link w:val="af7"/>
    <w:semiHidden/>
    <w:rsid w:val="00B611C7"/>
    <w:rPr>
      <w:rFonts w:ascii="Tahoma" w:eastAsia="Times New Roman" w:hAnsi="Tahoma" w:cs="Tahoma"/>
      <w:sz w:val="20"/>
      <w:szCs w:val="20"/>
      <w:shd w:val="clear" w:color="auto" w:fill="000080"/>
      <w:lang w:val="ru-RU" w:eastAsia="ru-RU"/>
    </w:rPr>
  </w:style>
  <w:style w:type="paragraph" w:styleId="af7">
    <w:name w:val="Document Map"/>
    <w:basedOn w:val="a"/>
    <w:link w:val="af6"/>
    <w:semiHidden/>
    <w:unhideWhenUsed/>
    <w:rsid w:val="00B611C7"/>
    <w:pPr>
      <w:widowControl/>
      <w:shd w:val="clear" w:color="auto" w:fill="000080"/>
      <w:autoSpaceDE/>
      <w:autoSpaceDN/>
    </w:pPr>
    <w:rPr>
      <w:rFonts w:ascii="Tahoma" w:hAnsi="Tahoma" w:cs="Tahoma"/>
      <w:sz w:val="20"/>
      <w:szCs w:val="20"/>
      <w:lang w:val="ru-RU" w:eastAsia="ru-RU"/>
    </w:rPr>
  </w:style>
  <w:style w:type="paragraph" w:customStyle="1" w:styleId="FR1">
    <w:name w:val="FR1"/>
    <w:rsid w:val="00B611C7"/>
    <w:pPr>
      <w:widowControl w:val="0"/>
      <w:autoSpaceDE w:val="0"/>
      <w:autoSpaceDN w:val="0"/>
      <w:adjustRightInd w:val="0"/>
      <w:spacing w:before="300" w:after="0" w:line="240" w:lineRule="auto"/>
      <w:ind w:left="1120"/>
    </w:pPr>
    <w:rPr>
      <w:rFonts w:ascii="Times New Roman" w:eastAsia="Times New Roman" w:hAnsi="Times New Roman" w:cs="Times New Roman"/>
      <w:b/>
      <w:bCs/>
      <w:sz w:val="24"/>
      <w:szCs w:val="24"/>
      <w:lang w:eastAsia="ru-RU"/>
    </w:rPr>
  </w:style>
  <w:style w:type="paragraph" w:customStyle="1" w:styleId="FR2">
    <w:name w:val="FR2"/>
    <w:rsid w:val="00B611C7"/>
    <w:pPr>
      <w:widowControl w:val="0"/>
      <w:autoSpaceDE w:val="0"/>
      <w:autoSpaceDN w:val="0"/>
      <w:adjustRightInd w:val="0"/>
      <w:spacing w:before="100" w:after="0" w:line="240" w:lineRule="auto"/>
      <w:ind w:left="720"/>
    </w:pPr>
    <w:rPr>
      <w:rFonts w:ascii="Arial" w:eastAsia="Times New Roman" w:hAnsi="Arial" w:cs="Arial"/>
      <w:b/>
      <w:bCs/>
      <w:lang w:eastAsia="ru-RU"/>
    </w:rPr>
  </w:style>
  <w:style w:type="paragraph" w:customStyle="1" w:styleId="af8">
    <w:name w:val="Форматированный"/>
    <w:basedOn w:val="a"/>
    <w:rsid w:val="00B611C7"/>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snapToGrid w:val="0"/>
    </w:pPr>
    <w:rPr>
      <w:rFonts w:ascii="Courier New" w:hAnsi="Courier New"/>
      <w:sz w:val="20"/>
      <w:szCs w:val="20"/>
      <w:lang w:val="ru-RU" w:eastAsia="ru-RU"/>
    </w:rPr>
  </w:style>
  <w:style w:type="paragraph" w:customStyle="1" w:styleId="af9">
    <w:name w:val="Таблица"/>
    <w:basedOn w:val="a"/>
    <w:rsid w:val="00B611C7"/>
    <w:pPr>
      <w:keepNext/>
      <w:autoSpaceDE/>
      <w:autoSpaceDN/>
    </w:pPr>
    <w:rPr>
      <w:rFonts w:ascii="Arial" w:hAnsi="Arial"/>
      <w:szCs w:val="24"/>
      <w:lang w:val="uk-UA" w:eastAsia="ru-RU"/>
    </w:rPr>
  </w:style>
  <w:style w:type="paragraph" w:customStyle="1" w:styleId="afa">
    <w:name w:val="текст в таблиці Знак Знак"/>
    <w:basedOn w:val="a"/>
    <w:autoRedefine/>
    <w:rsid w:val="00B611C7"/>
    <w:pPr>
      <w:keepNext/>
      <w:widowControl/>
      <w:autoSpaceDE/>
      <w:autoSpaceDN/>
      <w:jc w:val="center"/>
    </w:pPr>
    <w:rPr>
      <w:bCs/>
      <w:sz w:val="20"/>
      <w:szCs w:val="20"/>
      <w:lang w:val="uk-UA" w:eastAsia="ru-RU"/>
    </w:rPr>
  </w:style>
  <w:style w:type="paragraph" w:customStyle="1" w:styleId="afb">
    <w:name w:val="№ таблиці"/>
    <w:basedOn w:val="ac"/>
    <w:autoRedefine/>
    <w:rsid w:val="00B611C7"/>
    <w:pPr>
      <w:spacing w:before="0" w:beforeAutospacing="0" w:after="0" w:afterAutospacing="0" w:line="360" w:lineRule="auto"/>
      <w:ind w:firstLine="709"/>
      <w:jc w:val="right"/>
    </w:pPr>
    <w:rPr>
      <w:rFonts w:eastAsia="Times New Roman"/>
      <w:sz w:val="28"/>
      <w:szCs w:val="20"/>
      <w:lang w:val="en-US" w:eastAsia="ru-RU"/>
    </w:rPr>
  </w:style>
  <w:style w:type="paragraph" w:customStyle="1" w:styleId="afc">
    <w:name w:val="текст в таблице"/>
    <w:basedOn w:val="a"/>
    <w:autoRedefine/>
    <w:rsid w:val="00B611C7"/>
    <w:pPr>
      <w:widowControl/>
      <w:autoSpaceDE/>
      <w:autoSpaceDN/>
      <w:spacing w:line="360" w:lineRule="auto"/>
    </w:pPr>
    <w:rPr>
      <w:lang w:val="uk-UA" w:eastAsia="ru-RU"/>
    </w:rPr>
  </w:style>
  <w:style w:type="paragraph" w:customStyle="1" w:styleId="afd">
    <w:name w:val="номер таблиці"/>
    <w:basedOn w:val="afb"/>
    <w:autoRedefine/>
    <w:rsid w:val="00B611C7"/>
  </w:style>
  <w:style w:type="paragraph" w:customStyle="1" w:styleId="26">
    <w:name w:val="Звичайний2"/>
    <w:rsid w:val="00B611C7"/>
    <w:pPr>
      <w:widowControl w:val="0"/>
      <w:snapToGrid w:val="0"/>
      <w:spacing w:after="0" w:line="240" w:lineRule="auto"/>
      <w:ind w:firstLine="300"/>
      <w:jc w:val="both"/>
    </w:pPr>
    <w:rPr>
      <w:rFonts w:ascii="Times New Roman" w:eastAsia="Times New Roman" w:hAnsi="Times New Roman" w:cs="Times New Roman"/>
      <w:sz w:val="20"/>
      <w:szCs w:val="20"/>
      <w:lang w:eastAsia="ru-RU"/>
    </w:rPr>
  </w:style>
  <w:style w:type="paragraph" w:customStyle="1" w:styleId="little2">
    <w:name w:val="little2"/>
    <w:basedOn w:val="a"/>
    <w:rsid w:val="00B611C7"/>
    <w:pPr>
      <w:widowControl/>
      <w:autoSpaceDE/>
      <w:autoSpaceDN/>
      <w:spacing w:before="100" w:beforeAutospacing="1" w:after="100" w:afterAutospacing="1" w:line="288" w:lineRule="auto"/>
    </w:pPr>
    <w:rPr>
      <w:rFonts w:ascii="Verdana" w:hAnsi="Verdana"/>
      <w:color w:val="FFFFFF"/>
      <w:lang w:val="ru-RU" w:eastAsia="ru-RU"/>
    </w:rPr>
  </w:style>
  <w:style w:type="paragraph" w:customStyle="1" w:styleId="afe">
    <w:name w:val="Знак Знак Знак Знак Знак Знак Знак Знак Знак Знак Знак Знак"/>
    <w:basedOn w:val="a"/>
    <w:rsid w:val="00B611C7"/>
    <w:pPr>
      <w:widowControl/>
      <w:autoSpaceDE/>
      <w:autoSpaceDN/>
    </w:pPr>
    <w:rPr>
      <w:rFonts w:ascii="Verdana" w:hAnsi="Verdana" w:cs="Verdana"/>
      <w:sz w:val="20"/>
      <w:szCs w:val="20"/>
      <w:lang w:val="en-US"/>
    </w:rPr>
  </w:style>
  <w:style w:type="character" w:customStyle="1" w:styleId="aff">
    <w:name w:val="Підрозділ Знак"/>
    <w:link w:val="aff0"/>
    <w:locked/>
    <w:rsid w:val="00B611C7"/>
    <w:rPr>
      <w:rFonts w:ascii="Times New Roman" w:eastAsia="Times New Roman" w:hAnsi="Times New Roman" w:cs="Times New Roman"/>
      <w:b/>
      <w:bCs/>
      <w:sz w:val="28"/>
      <w:szCs w:val="28"/>
      <w:lang w:eastAsia="ru-RU"/>
    </w:rPr>
  </w:style>
  <w:style w:type="paragraph" w:customStyle="1" w:styleId="aff0">
    <w:name w:val="Підрозділ"/>
    <w:basedOn w:val="4"/>
    <w:link w:val="aff"/>
    <w:autoRedefine/>
    <w:rsid w:val="00B611C7"/>
    <w:pPr>
      <w:keepLines w:val="0"/>
      <w:widowControl/>
      <w:autoSpaceDE/>
      <w:autoSpaceDN/>
      <w:spacing w:before="240" w:after="240" w:line="360" w:lineRule="auto"/>
      <w:ind w:firstLine="709"/>
      <w:jc w:val="both"/>
    </w:pPr>
    <w:rPr>
      <w:rFonts w:ascii="Times New Roman" w:eastAsia="Times New Roman" w:hAnsi="Times New Roman" w:cs="Times New Roman"/>
      <w:i w:val="0"/>
      <w:iCs w:val="0"/>
      <w:color w:val="auto"/>
      <w:sz w:val="28"/>
      <w:szCs w:val="28"/>
      <w:lang w:val="uk-UA" w:eastAsia="ru-RU"/>
    </w:rPr>
  </w:style>
  <w:style w:type="character" w:customStyle="1" w:styleId="aff1">
    <w:name w:val="ОСНОВНА ЧАСТИНА Заголовок Знак"/>
    <w:link w:val="aff2"/>
    <w:locked/>
    <w:rsid w:val="00B611C7"/>
    <w:rPr>
      <w:rFonts w:ascii="Times New Roman" w:eastAsia="Times New Roman" w:hAnsi="Times New Roman" w:cs="Times New Roman"/>
      <w:b/>
      <w:sz w:val="28"/>
      <w:szCs w:val="24"/>
      <w:lang w:val="ru-RU" w:eastAsia="ru-RU"/>
    </w:rPr>
  </w:style>
  <w:style w:type="paragraph" w:customStyle="1" w:styleId="aff2">
    <w:name w:val="ОСНОВНА ЧАСТИНА Заголовок"/>
    <w:basedOn w:val="a"/>
    <w:next w:val="1"/>
    <w:link w:val="aff1"/>
    <w:autoRedefine/>
    <w:rsid w:val="00B611C7"/>
    <w:pPr>
      <w:widowControl/>
      <w:tabs>
        <w:tab w:val="left" w:pos="360"/>
      </w:tabs>
      <w:autoSpaceDE/>
      <w:autoSpaceDN/>
      <w:spacing w:after="60" w:line="360" w:lineRule="auto"/>
      <w:jc w:val="center"/>
    </w:pPr>
    <w:rPr>
      <w:b/>
      <w:sz w:val="28"/>
      <w:szCs w:val="24"/>
      <w:lang w:val="ru-RU" w:eastAsia="ru-RU"/>
    </w:rPr>
  </w:style>
  <w:style w:type="paragraph" w:customStyle="1" w:styleId="CharCharCharChar">
    <w:name w:val="Char Знак Знак Char Знак Знак Char Знак Знак Char Знак Знак Знак Знак Знак Знак Знак Знак Знак"/>
    <w:basedOn w:val="a"/>
    <w:rsid w:val="00B611C7"/>
    <w:pPr>
      <w:widowControl/>
      <w:autoSpaceDE/>
      <w:autoSpaceDN/>
    </w:pPr>
    <w:rPr>
      <w:rFonts w:ascii="Verdana" w:hAnsi="Verdana" w:cs="Verdana"/>
      <w:sz w:val="20"/>
      <w:szCs w:val="20"/>
      <w:lang w:val="en-US"/>
    </w:rPr>
  </w:style>
  <w:style w:type="paragraph" w:customStyle="1" w:styleId="16">
    <w:name w:val="Абзац списку1"/>
    <w:basedOn w:val="a"/>
    <w:rsid w:val="00B611C7"/>
    <w:pPr>
      <w:widowControl/>
      <w:autoSpaceDE/>
      <w:autoSpaceDN/>
      <w:ind w:left="720"/>
      <w:contextualSpacing/>
    </w:pPr>
    <w:rPr>
      <w:sz w:val="24"/>
      <w:szCs w:val="24"/>
      <w:lang w:val="uk-UA" w:eastAsia="ru-RU"/>
    </w:rPr>
  </w:style>
  <w:style w:type="character" w:customStyle="1" w:styleId="35">
    <w:name w:val="Знак Знак3"/>
    <w:rsid w:val="00B611C7"/>
    <w:rPr>
      <w:rFonts w:ascii="Arial" w:hAnsi="Arial" w:cs="Arial" w:hint="default"/>
      <w:b/>
      <w:bCs/>
      <w:i/>
      <w:iCs/>
      <w:sz w:val="28"/>
      <w:szCs w:val="28"/>
      <w:lang w:val="ru-RU"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286877">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840319106">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081027565">
      <w:bodyDiv w:val="1"/>
      <w:marLeft w:val="0"/>
      <w:marRight w:val="0"/>
      <w:marTop w:val="0"/>
      <w:marBottom w:val="0"/>
      <w:divBdr>
        <w:top w:val="none" w:sz="0" w:space="0" w:color="auto"/>
        <w:left w:val="none" w:sz="0" w:space="0" w:color="auto"/>
        <w:bottom w:val="none" w:sz="0" w:space="0" w:color="auto"/>
        <w:right w:val="none" w:sz="0" w:space="0" w:color="auto"/>
      </w:divBdr>
    </w:div>
    <w:div w:id="1113325728">
      <w:bodyDiv w:val="1"/>
      <w:marLeft w:val="0"/>
      <w:marRight w:val="0"/>
      <w:marTop w:val="0"/>
      <w:marBottom w:val="0"/>
      <w:divBdr>
        <w:top w:val="none" w:sz="0" w:space="0" w:color="auto"/>
        <w:left w:val="none" w:sz="0" w:space="0" w:color="auto"/>
        <w:bottom w:val="none" w:sz="0" w:space="0" w:color="auto"/>
        <w:right w:val="none" w:sz="0" w:space="0" w:color="auto"/>
      </w:divBdr>
    </w:div>
    <w:div w:id="1287539194">
      <w:bodyDiv w:val="1"/>
      <w:marLeft w:val="0"/>
      <w:marRight w:val="0"/>
      <w:marTop w:val="0"/>
      <w:marBottom w:val="0"/>
      <w:divBdr>
        <w:top w:val="none" w:sz="0" w:space="0" w:color="auto"/>
        <w:left w:val="none" w:sz="0" w:space="0" w:color="auto"/>
        <w:bottom w:val="none" w:sz="0" w:space="0" w:color="auto"/>
        <w:right w:val="none" w:sz="0" w:space="0" w:color="auto"/>
      </w:divBdr>
    </w:div>
    <w:div w:id="1379671010">
      <w:bodyDiv w:val="1"/>
      <w:marLeft w:val="0"/>
      <w:marRight w:val="0"/>
      <w:marTop w:val="0"/>
      <w:marBottom w:val="0"/>
      <w:divBdr>
        <w:top w:val="none" w:sz="0" w:space="0" w:color="auto"/>
        <w:left w:val="none" w:sz="0" w:space="0" w:color="auto"/>
        <w:bottom w:val="none" w:sz="0" w:space="0" w:color="auto"/>
        <w:right w:val="none" w:sz="0" w:space="0" w:color="auto"/>
      </w:divBdr>
    </w:div>
    <w:div w:id="1530411633">
      <w:bodyDiv w:val="1"/>
      <w:marLeft w:val="0"/>
      <w:marRight w:val="0"/>
      <w:marTop w:val="0"/>
      <w:marBottom w:val="0"/>
      <w:divBdr>
        <w:top w:val="none" w:sz="0" w:space="0" w:color="auto"/>
        <w:left w:val="none" w:sz="0" w:space="0" w:color="auto"/>
        <w:bottom w:val="none" w:sz="0" w:space="0" w:color="auto"/>
        <w:right w:val="none" w:sz="0" w:space="0" w:color="auto"/>
      </w:divBdr>
    </w:div>
    <w:div w:id="1595044595">
      <w:bodyDiv w:val="1"/>
      <w:marLeft w:val="0"/>
      <w:marRight w:val="0"/>
      <w:marTop w:val="0"/>
      <w:marBottom w:val="0"/>
      <w:divBdr>
        <w:top w:val="none" w:sz="0" w:space="0" w:color="auto"/>
        <w:left w:val="none" w:sz="0" w:space="0" w:color="auto"/>
        <w:bottom w:val="none" w:sz="0" w:space="0" w:color="auto"/>
        <w:right w:val="none" w:sz="0" w:space="0" w:color="auto"/>
      </w:divBdr>
    </w:div>
    <w:div w:id="1598446550">
      <w:bodyDiv w:val="1"/>
      <w:marLeft w:val="0"/>
      <w:marRight w:val="0"/>
      <w:marTop w:val="0"/>
      <w:marBottom w:val="0"/>
      <w:divBdr>
        <w:top w:val="none" w:sz="0" w:space="0" w:color="auto"/>
        <w:left w:val="none" w:sz="0" w:space="0" w:color="auto"/>
        <w:bottom w:val="none" w:sz="0" w:space="0" w:color="auto"/>
        <w:right w:val="none" w:sz="0" w:space="0" w:color="auto"/>
      </w:divBdr>
    </w:div>
    <w:div w:id="1629891325">
      <w:bodyDiv w:val="1"/>
      <w:marLeft w:val="0"/>
      <w:marRight w:val="0"/>
      <w:marTop w:val="0"/>
      <w:marBottom w:val="0"/>
      <w:divBdr>
        <w:top w:val="none" w:sz="0" w:space="0" w:color="auto"/>
        <w:left w:val="none" w:sz="0" w:space="0" w:color="auto"/>
        <w:bottom w:val="none" w:sz="0" w:space="0" w:color="auto"/>
        <w:right w:val="none" w:sz="0" w:space="0" w:color="auto"/>
      </w:divBdr>
    </w:div>
    <w:div w:id="1927571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AEB15E-66E8-47E6-A687-BCCED5DA6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42</Pages>
  <Words>44507</Words>
  <Characters>25369</Characters>
  <Application>Microsoft Office Word</Application>
  <DocSecurity>0</DocSecurity>
  <Lines>211</Lines>
  <Paragraphs>139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69737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Vydav</dc:creator>
  <cp:lastModifiedBy>myi</cp:lastModifiedBy>
  <cp:revision>14</cp:revision>
  <dcterms:created xsi:type="dcterms:W3CDTF">2024-05-17T09:04:00Z</dcterms:created>
  <dcterms:modified xsi:type="dcterms:W3CDTF">2024-05-19T10:29:00Z</dcterms:modified>
</cp:coreProperties>
</file>