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EBDA" w14:textId="77777777" w:rsidR="004622F0" w:rsidRPr="00D10048" w:rsidRDefault="004622F0" w:rsidP="001C7BBE">
      <w:pPr>
        <w:rPr>
          <w:rFonts w:ascii="Times New Roman" w:hAnsi="Times New Roman" w:cs="Times New Roman"/>
          <w:b/>
          <w:sz w:val="28"/>
          <w:szCs w:val="28"/>
          <w:lang w:val="uk-UA"/>
        </w:rPr>
      </w:pPr>
      <w:bookmarkStart w:id="0" w:name="_Toc71469488"/>
      <w:bookmarkStart w:id="1" w:name="_Toc71798691"/>
    </w:p>
    <w:bookmarkStart w:id="2" w:name="_Toc121619447" w:displacedByCustomXml="next"/>
    <w:bookmarkStart w:id="3" w:name="_Toc123818784" w:displacedByCustomXml="next"/>
    <w:bookmarkStart w:id="4" w:name="_Toc130478111" w:displacedByCustomXml="next"/>
    <w:bookmarkStart w:id="5" w:name="_Toc93784266" w:displacedByCustomXml="next"/>
    <w:bookmarkStart w:id="6" w:name="_Toc93837263" w:displacedByCustomXml="next"/>
    <w:sdt>
      <w:sdtPr>
        <w:rPr>
          <w:rFonts w:ascii="Calibri" w:eastAsia="Calibri" w:hAnsi="Calibri" w:cs="Times New Roman"/>
          <w:lang w:val="uk-UA"/>
        </w:rPr>
        <w:id w:val="-324898969"/>
        <w:docPartObj>
          <w:docPartGallery w:val="Cover Pages"/>
          <w:docPartUnique/>
        </w:docPartObj>
      </w:sdtPr>
      <w:sdtContent>
        <w:p w14:paraId="5F1CBFC4" w14:textId="77777777" w:rsidR="00E916B3" w:rsidRPr="00A25EA8" w:rsidRDefault="00E916B3" w:rsidP="00E916B3">
          <w:pPr>
            <w:spacing w:after="160" w:line="256" w:lineRule="auto"/>
            <w:rPr>
              <w:rFonts w:ascii="Times New Roman" w:eastAsia="Calibri" w:hAnsi="Times New Roman" w:cs="Times New Roman"/>
              <w:b/>
              <w:sz w:val="28"/>
              <w:szCs w:val="28"/>
              <w:lang w:val="uk-UA"/>
            </w:rPr>
          </w:pPr>
          <w:r w:rsidRPr="00A25EA8">
            <w:rPr>
              <w:rFonts w:ascii="Calibri" w:eastAsia="Calibri" w:hAnsi="Calibri" w:cs="Times New Roman"/>
              <w:b/>
              <w:lang w:val="uk-UA"/>
            </w:rPr>
            <w:t xml:space="preserve">                                                   </w:t>
          </w:r>
          <w:r w:rsidRPr="00A25EA8">
            <w:rPr>
              <w:rFonts w:ascii="Times New Roman" w:eastAsia="Calibri" w:hAnsi="Times New Roman" w:cs="Times New Roman"/>
              <w:b/>
              <w:sz w:val="28"/>
              <w:szCs w:val="28"/>
              <w:lang w:val="uk-UA"/>
            </w:rPr>
            <w:t>Міністерство освіти і науки України</w:t>
          </w:r>
          <w:r w:rsidRPr="00A25EA8">
            <w:rPr>
              <w:rFonts w:ascii="Times New Roman" w:eastAsia="Calibri" w:hAnsi="Times New Roman" w:cs="Times New Roman"/>
              <w:b/>
              <w:sz w:val="28"/>
              <w:szCs w:val="28"/>
              <w:lang w:val="uk-UA"/>
            </w:rPr>
            <w:br/>
            <w:t xml:space="preserve"> </w:t>
          </w:r>
          <w:r w:rsidRPr="00A25EA8">
            <w:rPr>
              <w:rFonts w:ascii="Times New Roman" w:eastAsia="Calibri" w:hAnsi="Times New Roman" w:cs="Times New Roman"/>
              <w:b/>
              <w:sz w:val="28"/>
              <w:szCs w:val="28"/>
              <w:lang w:val="uk-UA"/>
            </w:rPr>
            <w:tab/>
          </w:r>
          <w:r w:rsidRPr="00A25EA8">
            <w:rPr>
              <w:rFonts w:ascii="Times New Roman" w:eastAsia="Calibri" w:hAnsi="Times New Roman" w:cs="Times New Roman"/>
              <w:b/>
              <w:sz w:val="28"/>
              <w:szCs w:val="28"/>
              <w:lang w:val="uk-UA"/>
            </w:rPr>
            <w:tab/>
            <w:t>Західноукраїнський національний університет</w:t>
          </w:r>
          <w:r w:rsidRPr="00A25EA8">
            <w:rPr>
              <w:rFonts w:ascii="Times New Roman" w:eastAsia="Calibri" w:hAnsi="Times New Roman" w:cs="Times New Roman"/>
              <w:b/>
              <w:sz w:val="28"/>
              <w:szCs w:val="28"/>
              <w:lang w:val="uk-UA"/>
            </w:rPr>
            <w:br/>
            <w:t xml:space="preserve"> </w:t>
          </w:r>
          <w:r w:rsidRPr="00A25EA8">
            <w:rPr>
              <w:rFonts w:ascii="Times New Roman" w:eastAsia="Calibri" w:hAnsi="Times New Roman" w:cs="Times New Roman"/>
              <w:b/>
              <w:sz w:val="28"/>
              <w:szCs w:val="28"/>
              <w:lang w:val="uk-UA"/>
            </w:rPr>
            <w:tab/>
          </w:r>
          <w:r w:rsidRPr="00A25EA8">
            <w:rPr>
              <w:rFonts w:ascii="Times New Roman" w:eastAsia="Calibri" w:hAnsi="Times New Roman" w:cs="Times New Roman"/>
              <w:b/>
              <w:sz w:val="28"/>
              <w:szCs w:val="28"/>
              <w:lang w:val="uk-UA"/>
            </w:rPr>
            <w:tab/>
          </w:r>
          <w:r w:rsidRPr="00A25EA8">
            <w:rPr>
              <w:rFonts w:ascii="Times New Roman" w:eastAsia="Calibri" w:hAnsi="Times New Roman" w:cs="Times New Roman"/>
              <w:b/>
              <w:sz w:val="28"/>
              <w:szCs w:val="28"/>
              <w:lang w:val="uk-UA"/>
            </w:rPr>
            <w:tab/>
          </w:r>
          <w:r w:rsidRPr="00A25EA8">
            <w:rPr>
              <w:rFonts w:ascii="Times New Roman" w:eastAsia="Calibri" w:hAnsi="Times New Roman" w:cs="Times New Roman"/>
              <w:b/>
              <w:sz w:val="28"/>
              <w:szCs w:val="28"/>
              <w:lang w:val="uk-UA"/>
            </w:rPr>
            <w:tab/>
            <w:t xml:space="preserve">     Юридичний факультет</w:t>
          </w:r>
        </w:p>
        <w:p w14:paraId="6CF5BD88" w14:textId="77777777" w:rsidR="00E916B3" w:rsidRDefault="00E916B3" w:rsidP="00E916B3">
          <w:pPr>
            <w:spacing w:after="160" w:line="256" w:lineRule="auto"/>
            <w:rPr>
              <w:rFonts w:ascii="Calibri" w:eastAsia="Calibri" w:hAnsi="Calibri" w:cs="Times New Roman"/>
              <w:lang w:val="uk-UA"/>
            </w:rPr>
          </w:pPr>
        </w:p>
        <w:p w14:paraId="2A7509DC" w14:textId="77777777" w:rsidR="000B45E6" w:rsidRPr="00A25EA8" w:rsidRDefault="000B45E6" w:rsidP="00E916B3">
          <w:pPr>
            <w:spacing w:after="160" w:line="256" w:lineRule="auto"/>
            <w:rPr>
              <w:rFonts w:ascii="Calibri" w:eastAsia="Calibri" w:hAnsi="Calibri" w:cs="Times New Roman"/>
              <w:lang w:val="uk-UA"/>
            </w:rPr>
          </w:pPr>
        </w:p>
        <w:p w14:paraId="670815B6" w14:textId="77777777" w:rsidR="00E916B3" w:rsidRPr="00A25EA8" w:rsidRDefault="00E916B3" w:rsidP="000B45E6">
          <w:pPr>
            <w:pStyle w:val="af6"/>
            <w:ind w:right="-27" w:firstLine="0"/>
            <w:jc w:val="right"/>
            <w:rPr>
              <w:szCs w:val="28"/>
              <w:lang w:val="uk-UA"/>
            </w:rPr>
          </w:pPr>
          <w:r w:rsidRPr="00A25EA8">
            <w:rPr>
              <w:szCs w:val="28"/>
              <w:lang w:val="uk-UA"/>
            </w:rPr>
            <w:t xml:space="preserve">Кафедра </w:t>
          </w:r>
          <w:r w:rsidR="000B45E6">
            <w:rPr>
              <w:szCs w:val="28"/>
              <w:lang w:val="uk-UA"/>
            </w:rPr>
            <w:t>кримінального права та процесу</w:t>
          </w:r>
        </w:p>
        <w:p w14:paraId="3C35CA53" w14:textId="77777777" w:rsidR="00E916B3" w:rsidRPr="00A25EA8" w:rsidRDefault="00E916B3" w:rsidP="00E916B3">
          <w:pPr>
            <w:pStyle w:val="af6"/>
            <w:ind w:right="-285" w:firstLine="0"/>
            <w:jc w:val="center"/>
            <w:rPr>
              <w:szCs w:val="28"/>
              <w:lang w:val="uk-UA"/>
            </w:rPr>
          </w:pPr>
          <w:r w:rsidRPr="00A25EA8">
            <w:rPr>
              <w:szCs w:val="28"/>
              <w:lang w:val="uk-UA"/>
            </w:rPr>
            <w:t xml:space="preserve">                                 </w:t>
          </w:r>
        </w:p>
        <w:p w14:paraId="769F9882" w14:textId="77777777" w:rsidR="00E916B3" w:rsidRDefault="00E916B3" w:rsidP="00E916B3">
          <w:pPr>
            <w:spacing w:after="160" w:line="256" w:lineRule="auto"/>
            <w:jc w:val="center"/>
            <w:rPr>
              <w:rFonts w:ascii="Times New Roman" w:eastAsia="Calibri" w:hAnsi="Times New Roman" w:cs="Times New Roman"/>
              <w:b/>
              <w:sz w:val="28"/>
              <w:szCs w:val="28"/>
              <w:lang w:val="uk-UA"/>
            </w:rPr>
          </w:pPr>
        </w:p>
        <w:p w14:paraId="63AAA291" w14:textId="77777777" w:rsidR="00E916B3" w:rsidRDefault="00E916B3" w:rsidP="00E916B3">
          <w:pPr>
            <w:spacing w:after="160" w:line="256" w:lineRule="auto"/>
            <w:jc w:val="center"/>
            <w:rPr>
              <w:rFonts w:ascii="Times New Roman" w:eastAsia="Calibri" w:hAnsi="Times New Roman" w:cs="Times New Roman"/>
              <w:b/>
              <w:sz w:val="28"/>
              <w:szCs w:val="28"/>
              <w:lang w:val="uk-UA"/>
            </w:rPr>
          </w:pPr>
        </w:p>
        <w:p w14:paraId="242B91E2" w14:textId="77777777" w:rsidR="00E916B3" w:rsidRPr="008C6119" w:rsidRDefault="00E916B3" w:rsidP="00E916B3">
          <w:pPr>
            <w:spacing w:after="160" w:line="256" w:lineRule="auto"/>
            <w:jc w:val="center"/>
            <w:rPr>
              <w:rFonts w:ascii="Times New Roman" w:eastAsia="Calibri" w:hAnsi="Times New Roman" w:cs="Times New Roman"/>
              <w:sz w:val="28"/>
              <w:szCs w:val="28"/>
              <w:lang w:val="uk-UA"/>
            </w:rPr>
          </w:pPr>
          <w:r w:rsidRPr="008C6119">
            <w:rPr>
              <w:rFonts w:ascii="Times New Roman" w:eastAsia="Calibri" w:hAnsi="Times New Roman" w:cs="Times New Roman"/>
              <w:b/>
              <w:sz w:val="28"/>
              <w:szCs w:val="28"/>
              <w:lang w:val="uk-UA"/>
            </w:rPr>
            <w:t>МІЖДИСЦИПЛІНАРНА</w:t>
          </w:r>
          <w:r w:rsidRPr="00A25EA8">
            <w:rPr>
              <w:rFonts w:ascii="Times New Roman" w:eastAsia="Calibri" w:hAnsi="Times New Roman" w:cs="Times New Roman"/>
              <w:sz w:val="28"/>
              <w:szCs w:val="28"/>
              <w:lang w:val="uk-UA"/>
            </w:rPr>
            <w:t xml:space="preserve">  </w:t>
          </w:r>
          <w:r w:rsidRPr="00A25EA8">
            <w:rPr>
              <w:rFonts w:ascii="Times New Roman" w:eastAsia="Calibri" w:hAnsi="Times New Roman" w:cs="Times New Roman"/>
              <w:b/>
              <w:sz w:val="28"/>
              <w:szCs w:val="28"/>
              <w:lang w:val="uk-UA"/>
            </w:rPr>
            <w:t>КУРСОВА РОБОТА</w:t>
          </w:r>
        </w:p>
        <w:p w14:paraId="36885296" w14:textId="77777777" w:rsidR="00E916B3" w:rsidRPr="00A25EA8" w:rsidRDefault="00E916B3" w:rsidP="00E916B3">
          <w:pPr>
            <w:spacing w:after="160" w:line="256" w:lineRule="auto"/>
            <w:jc w:val="center"/>
            <w:rPr>
              <w:rFonts w:ascii="Times New Roman" w:eastAsia="Calibri" w:hAnsi="Times New Roman" w:cs="Times New Roman"/>
              <w:b/>
              <w:sz w:val="28"/>
              <w:szCs w:val="28"/>
              <w:lang w:val="uk-UA"/>
            </w:rPr>
          </w:pPr>
          <w:r w:rsidRPr="00A25EA8">
            <w:rPr>
              <w:rFonts w:ascii="Times New Roman" w:eastAsia="Calibri" w:hAnsi="Times New Roman" w:cs="Times New Roman"/>
              <w:b/>
              <w:sz w:val="28"/>
              <w:szCs w:val="28"/>
              <w:lang w:val="uk-UA"/>
            </w:rPr>
            <w:t>з дисципліни:</w:t>
          </w:r>
          <w:r w:rsidR="00FE5A16">
            <w:rPr>
              <w:rFonts w:ascii="Times New Roman" w:eastAsia="Calibri" w:hAnsi="Times New Roman" w:cs="Times New Roman"/>
              <w:b/>
              <w:sz w:val="28"/>
              <w:szCs w:val="28"/>
              <w:lang w:val="uk-UA"/>
            </w:rPr>
            <w:t xml:space="preserve"> Кримінальний процес</w:t>
          </w:r>
          <w:r w:rsidRPr="00A25EA8">
            <w:rPr>
              <w:rFonts w:ascii="Times New Roman" w:eastAsia="Calibri" w:hAnsi="Times New Roman" w:cs="Times New Roman"/>
              <w:b/>
              <w:sz w:val="28"/>
              <w:szCs w:val="28"/>
              <w:lang w:val="uk-UA"/>
            </w:rPr>
            <w:t xml:space="preserve"> </w:t>
          </w:r>
        </w:p>
        <w:p w14:paraId="26D502E9" w14:textId="77777777" w:rsidR="00E916B3" w:rsidRPr="00A25EA8" w:rsidRDefault="000B45E6" w:rsidP="00E916B3">
          <w:pPr>
            <w:spacing w:after="160" w:line="25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тему: </w:t>
          </w:r>
          <w:r w:rsidRPr="000B45E6">
            <w:rPr>
              <w:rFonts w:ascii="Times New Roman" w:eastAsia="Calibri" w:hAnsi="Times New Roman" w:cs="Times New Roman"/>
              <w:b/>
              <w:sz w:val="28"/>
              <w:szCs w:val="28"/>
              <w:lang w:val="uk-UA"/>
            </w:rPr>
            <w:t>«Особливості здійснення судочинства в умовах воєнного стану</w:t>
          </w:r>
          <w:r w:rsidR="00E916B3" w:rsidRPr="000B45E6">
            <w:rPr>
              <w:rFonts w:ascii="Times New Roman" w:eastAsia="Calibri" w:hAnsi="Times New Roman" w:cs="Times New Roman"/>
              <w:b/>
              <w:sz w:val="28"/>
              <w:szCs w:val="28"/>
              <w:lang w:val="uk-UA"/>
            </w:rPr>
            <w:t>»</w:t>
          </w:r>
        </w:p>
        <w:p w14:paraId="54DD63E2" w14:textId="77777777" w:rsidR="00E916B3" w:rsidRPr="00A25EA8" w:rsidRDefault="00E916B3" w:rsidP="00E916B3">
          <w:pPr>
            <w:spacing w:after="160" w:line="256" w:lineRule="auto"/>
            <w:jc w:val="center"/>
            <w:rPr>
              <w:rFonts w:ascii="Times New Roman" w:eastAsia="Calibri" w:hAnsi="Times New Roman" w:cs="Times New Roman"/>
              <w:sz w:val="28"/>
              <w:szCs w:val="28"/>
              <w:lang w:val="uk-UA"/>
            </w:rPr>
          </w:pPr>
        </w:p>
        <w:p w14:paraId="4C4DBAA1" w14:textId="77777777" w:rsidR="00E916B3" w:rsidRPr="00A25EA8" w:rsidRDefault="00E916B3" w:rsidP="00E916B3">
          <w:pPr>
            <w:spacing w:after="160" w:line="256" w:lineRule="auto"/>
            <w:rPr>
              <w:rFonts w:ascii="Times New Roman" w:eastAsia="Calibri" w:hAnsi="Times New Roman" w:cs="Times New Roman"/>
              <w:sz w:val="28"/>
              <w:szCs w:val="28"/>
              <w:lang w:val="uk-UA"/>
            </w:rPr>
          </w:pPr>
        </w:p>
        <w:p w14:paraId="5CFD910C" w14:textId="77777777" w:rsidR="00E916B3" w:rsidRPr="00A25EA8" w:rsidRDefault="00E916B3" w:rsidP="00E916B3">
          <w:pPr>
            <w:spacing w:after="160" w:line="256" w:lineRule="auto"/>
            <w:rPr>
              <w:rFonts w:ascii="Times New Roman" w:eastAsia="Calibri" w:hAnsi="Times New Roman" w:cs="Times New Roman"/>
              <w:sz w:val="28"/>
              <w:szCs w:val="28"/>
              <w:lang w:val="uk-UA"/>
            </w:rPr>
          </w:pPr>
        </w:p>
        <w:p w14:paraId="06B25C0B" w14:textId="77777777" w:rsidR="00E916B3" w:rsidRPr="00A25EA8"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Студент</w:t>
          </w:r>
          <w:r w:rsidR="001659F4">
            <w:rPr>
              <w:rFonts w:ascii="Times New Roman" w:eastAsia="Calibri" w:hAnsi="Times New Roman" w:cs="Times New Roman"/>
              <w:sz w:val="28"/>
              <w:szCs w:val="28"/>
              <w:lang w:val="uk-UA"/>
            </w:rPr>
            <w:t>ка</w:t>
          </w:r>
          <w:r w:rsidR="000B45E6">
            <w:rPr>
              <w:rFonts w:ascii="Times New Roman" w:eastAsia="Calibri" w:hAnsi="Times New Roman" w:cs="Times New Roman"/>
              <w:sz w:val="28"/>
              <w:szCs w:val="28"/>
              <w:lang w:val="uk-UA"/>
            </w:rPr>
            <w:t xml:space="preserve"> групи ПР-31</w:t>
          </w:r>
        </w:p>
        <w:p w14:paraId="0381CDF1" w14:textId="77777777" w:rsidR="00E916B3" w:rsidRPr="00A25EA8"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w:t>
          </w:r>
          <w:r w:rsidR="001659F4">
            <w:rPr>
              <w:rFonts w:ascii="Times New Roman" w:eastAsia="Calibri" w:hAnsi="Times New Roman" w:cs="Times New Roman"/>
              <w:sz w:val="28"/>
              <w:szCs w:val="28"/>
              <w:lang w:val="uk-UA"/>
            </w:rPr>
            <w:t>Поволоцька Анастасія Олексіївна</w:t>
          </w:r>
        </w:p>
        <w:p w14:paraId="25C65604" w14:textId="77777777" w:rsidR="00E916B3" w:rsidRPr="00A25EA8"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Керівник</w:t>
          </w:r>
          <w:r w:rsidR="001659F4">
            <w:rPr>
              <w:rFonts w:ascii="Times New Roman" w:eastAsia="Calibri" w:hAnsi="Times New Roman" w:cs="Times New Roman"/>
              <w:sz w:val="28"/>
              <w:szCs w:val="28"/>
              <w:lang w:val="uk-UA"/>
            </w:rPr>
            <w:t>: Рогатинська Н</w:t>
          </w:r>
          <w:r w:rsidR="00C00950">
            <w:rPr>
              <w:rFonts w:ascii="Times New Roman" w:eastAsia="Calibri" w:hAnsi="Times New Roman" w:cs="Times New Roman"/>
              <w:sz w:val="28"/>
              <w:szCs w:val="28"/>
              <w:lang w:val="uk-UA"/>
            </w:rPr>
            <w:t>.</w:t>
          </w:r>
          <w:r w:rsidR="001659F4">
            <w:rPr>
              <w:rFonts w:ascii="Times New Roman" w:eastAsia="Calibri" w:hAnsi="Times New Roman" w:cs="Times New Roman"/>
              <w:sz w:val="28"/>
              <w:szCs w:val="28"/>
              <w:lang w:val="uk-UA"/>
            </w:rPr>
            <w:t xml:space="preserve"> З</w:t>
          </w:r>
          <w:r w:rsidR="00C00950">
            <w:rPr>
              <w:rFonts w:ascii="Times New Roman" w:eastAsia="Calibri" w:hAnsi="Times New Roman" w:cs="Times New Roman"/>
              <w:sz w:val="28"/>
              <w:szCs w:val="28"/>
              <w:lang w:val="uk-UA"/>
            </w:rPr>
            <w:t>.</w:t>
          </w:r>
          <w:r w:rsidRPr="00A25EA8">
            <w:rPr>
              <w:rFonts w:ascii="Times New Roman" w:eastAsia="Calibri" w:hAnsi="Times New Roman" w:cs="Times New Roman"/>
              <w:sz w:val="28"/>
              <w:szCs w:val="28"/>
              <w:lang w:val="uk-UA"/>
            </w:rPr>
            <w:t xml:space="preserve">                                                                      </w:t>
          </w:r>
        </w:p>
        <w:p w14:paraId="44DEAB86" w14:textId="77777777" w:rsidR="00E916B3" w:rsidRPr="00A25EA8"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Національна шкала________   </w:t>
          </w:r>
        </w:p>
        <w:p w14:paraId="2D6705E1" w14:textId="77777777" w:rsidR="00E916B3" w:rsidRPr="00A25EA8"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Кількість балів:______ Оцінка: ECTS__</w:t>
          </w:r>
        </w:p>
        <w:p w14:paraId="6459462D" w14:textId="77777777" w:rsidR="00E916B3" w:rsidRPr="00A25EA8"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Члени комісії ______     ___________</w:t>
          </w:r>
        </w:p>
        <w:p w14:paraId="4FE62A74" w14:textId="77777777" w:rsidR="00E916B3" w:rsidRPr="00A25EA8" w:rsidRDefault="00E916B3" w:rsidP="00E916B3">
          <w:pPr>
            <w:spacing w:after="160" w:line="240"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______     ___________</w:t>
          </w:r>
        </w:p>
        <w:p w14:paraId="4BF77284" w14:textId="77777777" w:rsidR="00E916B3" w:rsidRPr="00A25EA8" w:rsidRDefault="00E916B3" w:rsidP="00E916B3">
          <w:pPr>
            <w:spacing w:after="160" w:line="240"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______     ___________</w:t>
          </w:r>
        </w:p>
        <w:p w14:paraId="6EF10BA4" w14:textId="77777777" w:rsidR="00E916B3" w:rsidRPr="00E916B3" w:rsidRDefault="00E916B3" w:rsidP="00E916B3">
          <w:pPr>
            <w:spacing w:after="160" w:line="240" w:lineRule="auto"/>
            <w:rPr>
              <w:rFonts w:ascii="Times New Roman" w:eastAsia="Calibri" w:hAnsi="Times New Roman" w:cs="Times New Roman"/>
              <w:sz w:val="20"/>
              <w:szCs w:val="20"/>
              <w:lang w:val="uk-UA"/>
            </w:rPr>
          </w:pPr>
          <w:r w:rsidRPr="00E916B3">
            <w:rPr>
              <w:rFonts w:ascii="Times New Roman" w:eastAsia="Calibri" w:hAnsi="Times New Roman" w:cs="Times New Roman"/>
              <w:sz w:val="20"/>
              <w:szCs w:val="20"/>
              <w:lang w:val="uk-UA"/>
            </w:rPr>
            <w:t xml:space="preserve">                                                                                   </w:t>
          </w:r>
          <w:r>
            <w:rPr>
              <w:rFonts w:ascii="Times New Roman" w:eastAsia="Calibri" w:hAnsi="Times New Roman" w:cs="Times New Roman"/>
              <w:sz w:val="20"/>
              <w:szCs w:val="20"/>
              <w:lang w:val="uk-UA"/>
            </w:rPr>
            <w:t xml:space="preserve">                                      </w:t>
          </w:r>
          <w:r w:rsidRPr="00E916B3">
            <w:rPr>
              <w:rFonts w:ascii="Times New Roman" w:eastAsia="Calibri" w:hAnsi="Times New Roman" w:cs="Times New Roman"/>
              <w:sz w:val="20"/>
              <w:szCs w:val="20"/>
              <w:lang w:val="uk-UA"/>
            </w:rPr>
            <w:t xml:space="preserve"> (підпис)  (прізвище та ініціали)</w:t>
          </w:r>
        </w:p>
        <w:p w14:paraId="30587CAE" w14:textId="77777777" w:rsidR="00E916B3" w:rsidRDefault="00E916B3" w:rsidP="00E916B3">
          <w:pPr>
            <w:spacing w:after="160" w:line="256" w:lineRule="auto"/>
            <w:rPr>
              <w:rFonts w:ascii="Times New Roman" w:eastAsia="Calibri" w:hAnsi="Times New Roman" w:cs="Times New Roman"/>
              <w:sz w:val="28"/>
              <w:szCs w:val="28"/>
              <w:lang w:val="uk-UA"/>
            </w:rPr>
          </w:pPr>
          <w:r w:rsidRPr="00A25EA8">
            <w:rPr>
              <w:rFonts w:ascii="Times New Roman" w:eastAsia="Calibri" w:hAnsi="Times New Roman" w:cs="Times New Roman"/>
              <w:sz w:val="28"/>
              <w:szCs w:val="28"/>
              <w:lang w:val="uk-UA"/>
            </w:rPr>
            <w:t xml:space="preserve">                                         </w:t>
          </w:r>
        </w:p>
        <w:p w14:paraId="4DB3DA7B" w14:textId="77777777" w:rsidR="00E916B3" w:rsidRDefault="00E916B3" w:rsidP="00E916B3">
          <w:pPr>
            <w:spacing w:after="160" w:line="256" w:lineRule="auto"/>
            <w:rPr>
              <w:rFonts w:ascii="Times New Roman" w:eastAsia="Calibri" w:hAnsi="Times New Roman" w:cs="Times New Roman"/>
              <w:sz w:val="28"/>
              <w:szCs w:val="28"/>
              <w:lang w:val="uk-UA"/>
            </w:rPr>
          </w:pPr>
        </w:p>
        <w:p w14:paraId="07D16E2A" w14:textId="77777777" w:rsidR="008B40ED" w:rsidRDefault="008B40ED" w:rsidP="00E916B3">
          <w:pPr>
            <w:spacing w:after="160" w:line="256" w:lineRule="auto"/>
            <w:rPr>
              <w:rFonts w:ascii="Times New Roman" w:eastAsia="Calibri" w:hAnsi="Times New Roman" w:cs="Times New Roman"/>
              <w:sz w:val="28"/>
              <w:szCs w:val="28"/>
              <w:lang w:val="uk-UA"/>
            </w:rPr>
          </w:pPr>
        </w:p>
        <w:p w14:paraId="087BEDB2" w14:textId="77777777" w:rsidR="000B45E6" w:rsidRDefault="000B45E6" w:rsidP="00E916B3">
          <w:pPr>
            <w:spacing w:after="160" w:line="256" w:lineRule="auto"/>
            <w:rPr>
              <w:rFonts w:ascii="Times New Roman" w:eastAsia="Calibri" w:hAnsi="Times New Roman" w:cs="Times New Roman"/>
              <w:sz w:val="28"/>
              <w:szCs w:val="28"/>
              <w:lang w:val="uk-UA"/>
            </w:rPr>
          </w:pPr>
        </w:p>
        <w:p w14:paraId="155A6E21" w14:textId="77777777" w:rsidR="000B45E6" w:rsidRDefault="000B45E6" w:rsidP="00E916B3">
          <w:pPr>
            <w:spacing w:after="160" w:line="256" w:lineRule="auto"/>
            <w:jc w:val="center"/>
            <w:rPr>
              <w:rFonts w:ascii="Times New Roman" w:eastAsia="Calibri" w:hAnsi="Times New Roman" w:cs="Times New Roman"/>
              <w:sz w:val="28"/>
              <w:szCs w:val="28"/>
              <w:lang w:val="uk-UA"/>
            </w:rPr>
          </w:pPr>
        </w:p>
        <w:p w14:paraId="493F9EC3" w14:textId="77777777" w:rsidR="00E916B3" w:rsidRPr="00A25EA8" w:rsidRDefault="00E916B3" w:rsidP="00E916B3">
          <w:pPr>
            <w:spacing w:after="160" w:line="256"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Тернопіль - 2024</w:t>
          </w:r>
        </w:p>
      </w:sdtContent>
    </w:sdt>
    <w:sdt>
      <w:sdtPr>
        <w:rPr>
          <w:rFonts w:ascii="Times New Roman" w:eastAsiaTheme="minorHAnsi" w:hAnsi="Times New Roman" w:cs="Times New Roman"/>
          <w:b w:val="0"/>
          <w:bCs w:val="0"/>
          <w:color w:val="auto"/>
          <w:sz w:val="22"/>
          <w:szCs w:val="22"/>
          <w:lang w:eastAsia="en-US"/>
        </w:rPr>
        <w:id w:val="-1100024749"/>
        <w:docPartObj>
          <w:docPartGallery w:val="Table of Contents"/>
          <w:docPartUnique/>
        </w:docPartObj>
      </w:sdtPr>
      <w:sdtEndPr>
        <w:rPr>
          <w:rFonts w:asciiTheme="minorHAnsi" w:hAnsiTheme="minorHAnsi" w:cstheme="minorBidi"/>
        </w:rPr>
      </w:sdtEndPr>
      <w:sdtContent>
        <w:p w14:paraId="28BA7037" w14:textId="77777777" w:rsidR="00C850AE" w:rsidRPr="008B40ED" w:rsidRDefault="008B40ED" w:rsidP="001659F4">
          <w:pPr>
            <w:pStyle w:val="ae"/>
            <w:jc w:val="center"/>
            <w:rPr>
              <w:rFonts w:ascii="Times New Roman" w:hAnsi="Times New Roman" w:cs="Times New Roman"/>
              <w:color w:val="auto"/>
              <w:lang w:val="uk-UA"/>
            </w:rPr>
          </w:pPr>
          <w:r w:rsidRPr="008B40ED">
            <w:rPr>
              <w:rFonts w:ascii="Times New Roman" w:hAnsi="Times New Roman" w:cs="Times New Roman"/>
              <w:color w:val="auto"/>
              <w:lang w:val="uk-UA"/>
            </w:rPr>
            <w:t>ЗМІСТ</w:t>
          </w:r>
        </w:p>
        <w:p w14:paraId="136FAB80" w14:textId="77777777" w:rsidR="00C850AE" w:rsidRPr="001659F4" w:rsidRDefault="00C850AE">
          <w:pPr>
            <w:pStyle w:val="11"/>
            <w:tabs>
              <w:tab w:val="right" w:leader="dot" w:pos="9202"/>
            </w:tabs>
            <w:rPr>
              <w:rFonts w:ascii="Times New Roman" w:eastAsiaTheme="minorEastAsia" w:hAnsi="Times New Roman" w:cs="Times New Roman"/>
              <w:b/>
              <w:noProof/>
              <w:sz w:val="28"/>
              <w:szCs w:val="28"/>
              <w:lang w:eastAsia="ru-RU"/>
            </w:rPr>
          </w:pPr>
          <w:r w:rsidRPr="008B40ED">
            <w:rPr>
              <w:rFonts w:ascii="Times New Roman" w:hAnsi="Times New Roman" w:cs="Times New Roman"/>
              <w:sz w:val="28"/>
              <w:szCs w:val="28"/>
            </w:rPr>
            <w:fldChar w:fldCharType="begin"/>
          </w:r>
          <w:r w:rsidRPr="008B40ED">
            <w:rPr>
              <w:rFonts w:ascii="Times New Roman" w:hAnsi="Times New Roman" w:cs="Times New Roman"/>
              <w:sz w:val="28"/>
              <w:szCs w:val="28"/>
            </w:rPr>
            <w:instrText xml:space="preserve"> TOC \o "1-3" \h \z \u </w:instrText>
          </w:r>
          <w:r w:rsidRPr="008B40ED">
            <w:rPr>
              <w:rFonts w:ascii="Times New Roman" w:hAnsi="Times New Roman" w:cs="Times New Roman"/>
              <w:sz w:val="28"/>
              <w:szCs w:val="28"/>
            </w:rPr>
            <w:fldChar w:fldCharType="separate"/>
          </w:r>
          <w:hyperlink w:anchor="_Toc164947541" w:history="1">
            <w:r w:rsidRPr="001659F4">
              <w:rPr>
                <w:rStyle w:val="ab"/>
                <w:rFonts w:ascii="Times New Roman" w:hAnsi="Times New Roman" w:cs="Times New Roman"/>
                <w:b/>
                <w:noProof/>
                <w:color w:val="auto"/>
                <w:sz w:val="28"/>
                <w:szCs w:val="28"/>
              </w:rPr>
              <w:t>ВСТУП</w:t>
            </w:r>
            <w:r w:rsidRPr="001659F4">
              <w:rPr>
                <w:rFonts w:ascii="Times New Roman" w:hAnsi="Times New Roman" w:cs="Times New Roman"/>
                <w:noProof/>
                <w:webHidden/>
                <w:sz w:val="28"/>
                <w:szCs w:val="28"/>
              </w:rPr>
              <w:tab/>
            </w:r>
            <w:r w:rsidRPr="001659F4">
              <w:rPr>
                <w:rFonts w:ascii="Times New Roman" w:hAnsi="Times New Roman" w:cs="Times New Roman"/>
                <w:noProof/>
                <w:webHidden/>
                <w:sz w:val="28"/>
                <w:szCs w:val="28"/>
              </w:rPr>
              <w:fldChar w:fldCharType="begin"/>
            </w:r>
            <w:r w:rsidRPr="001659F4">
              <w:rPr>
                <w:rFonts w:ascii="Times New Roman" w:hAnsi="Times New Roman" w:cs="Times New Roman"/>
                <w:noProof/>
                <w:webHidden/>
                <w:sz w:val="28"/>
                <w:szCs w:val="28"/>
              </w:rPr>
              <w:instrText xml:space="preserve"> PAGEREF _Toc164947541 \h </w:instrText>
            </w:r>
            <w:r w:rsidRPr="001659F4">
              <w:rPr>
                <w:rFonts w:ascii="Times New Roman" w:hAnsi="Times New Roman" w:cs="Times New Roman"/>
                <w:noProof/>
                <w:webHidden/>
                <w:sz w:val="28"/>
                <w:szCs w:val="28"/>
              </w:rPr>
            </w:r>
            <w:r w:rsidRPr="001659F4">
              <w:rPr>
                <w:rFonts w:ascii="Times New Roman" w:hAnsi="Times New Roman" w:cs="Times New Roman"/>
                <w:noProof/>
                <w:webHidden/>
                <w:sz w:val="28"/>
                <w:szCs w:val="28"/>
              </w:rPr>
              <w:fldChar w:fldCharType="separate"/>
            </w:r>
            <w:r w:rsidRPr="001659F4">
              <w:rPr>
                <w:rFonts w:ascii="Times New Roman" w:hAnsi="Times New Roman" w:cs="Times New Roman"/>
                <w:noProof/>
                <w:webHidden/>
                <w:sz w:val="28"/>
                <w:szCs w:val="28"/>
              </w:rPr>
              <w:t>3</w:t>
            </w:r>
            <w:r w:rsidRPr="001659F4">
              <w:rPr>
                <w:rFonts w:ascii="Times New Roman" w:hAnsi="Times New Roman" w:cs="Times New Roman"/>
                <w:noProof/>
                <w:webHidden/>
                <w:sz w:val="28"/>
                <w:szCs w:val="28"/>
              </w:rPr>
              <w:fldChar w:fldCharType="end"/>
            </w:r>
          </w:hyperlink>
        </w:p>
        <w:p w14:paraId="3E1305D9"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42" w:history="1">
            <w:r w:rsidR="001659F4">
              <w:rPr>
                <w:rStyle w:val="ab"/>
                <w:rFonts w:ascii="Times New Roman" w:hAnsi="Times New Roman" w:cs="Times New Roman"/>
                <w:b/>
                <w:noProof/>
                <w:color w:val="auto"/>
                <w:sz w:val="28"/>
                <w:szCs w:val="28"/>
              </w:rPr>
              <w:t>РОЗДІЛ 1</w:t>
            </w:r>
            <w:r w:rsidR="001659F4">
              <w:rPr>
                <w:rStyle w:val="ab"/>
                <w:rFonts w:ascii="Times New Roman" w:hAnsi="Times New Roman" w:cs="Times New Roman"/>
                <w:b/>
                <w:noProof/>
                <w:color w:val="auto"/>
                <w:sz w:val="28"/>
                <w:szCs w:val="28"/>
                <w:lang w:val="uk-UA"/>
              </w:rPr>
              <w:t xml:space="preserve">. </w:t>
            </w:r>
            <w:r w:rsidR="00C850AE" w:rsidRPr="001659F4">
              <w:rPr>
                <w:rStyle w:val="ab"/>
                <w:rFonts w:ascii="Times New Roman" w:hAnsi="Times New Roman" w:cs="Times New Roman"/>
                <w:b/>
                <w:noProof/>
                <w:color w:val="auto"/>
                <w:sz w:val="28"/>
                <w:szCs w:val="28"/>
              </w:rPr>
              <w:t>ТЕОРЕТИЧНІ ЗАСАДИ ЗДІЙСНЕННЯ КРИМІНАЛЬНОГО СУДОЧ</w:t>
            </w:r>
            <w:r w:rsidR="001659F4">
              <w:rPr>
                <w:rStyle w:val="ab"/>
                <w:rFonts w:ascii="Times New Roman" w:hAnsi="Times New Roman" w:cs="Times New Roman"/>
                <w:b/>
                <w:noProof/>
                <w:color w:val="auto"/>
                <w:sz w:val="28"/>
                <w:szCs w:val="28"/>
              </w:rPr>
              <w:t>ИНСТВА  В УМОВАХ ВОЄННОГО СТАНУ</w:t>
            </w:r>
            <w:r w:rsidR="00C850AE" w:rsidRPr="001659F4">
              <w:rPr>
                <w:rFonts w:ascii="Times New Roman" w:hAnsi="Times New Roman" w:cs="Times New Roman"/>
                <w:noProof/>
                <w:webHidden/>
                <w:sz w:val="28"/>
                <w:szCs w:val="28"/>
              </w:rPr>
              <w:tab/>
            </w:r>
            <w:r w:rsidR="00C850AE" w:rsidRPr="001659F4">
              <w:rPr>
                <w:rFonts w:ascii="Times New Roman" w:hAnsi="Times New Roman" w:cs="Times New Roman"/>
                <w:noProof/>
                <w:webHidden/>
                <w:sz w:val="28"/>
                <w:szCs w:val="28"/>
              </w:rPr>
              <w:fldChar w:fldCharType="begin"/>
            </w:r>
            <w:r w:rsidR="00C850AE" w:rsidRPr="001659F4">
              <w:rPr>
                <w:rFonts w:ascii="Times New Roman" w:hAnsi="Times New Roman" w:cs="Times New Roman"/>
                <w:noProof/>
                <w:webHidden/>
                <w:sz w:val="28"/>
                <w:szCs w:val="28"/>
              </w:rPr>
              <w:instrText xml:space="preserve"> PAGEREF _Toc164947542 \h </w:instrText>
            </w:r>
            <w:r w:rsidR="00C850AE" w:rsidRPr="001659F4">
              <w:rPr>
                <w:rFonts w:ascii="Times New Roman" w:hAnsi="Times New Roman" w:cs="Times New Roman"/>
                <w:noProof/>
                <w:webHidden/>
                <w:sz w:val="28"/>
                <w:szCs w:val="28"/>
              </w:rPr>
            </w:r>
            <w:r w:rsidR="00C850AE" w:rsidRPr="001659F4">
              <w:rPr>
                <w:rFonts w:ascii="Times New Roman" w:hAnsi="Times New Roman" w:cs="Times New Roman"/>
                <w:noProof/>
                <w:webHidden/>
                <w:sz w:val="28"/>
                <w:szCs w:val="28"/>
              </w:rPr>
              <w:fldChar w:fldCharType="separate"/>
            </w:r>
            <w:r w:rsidR="00C850AE" w:rsidRPr="001659F4">
              <w:rPr>
                <w:rFonts w:ascii="Times New Roman" w:hAnsi="Times New Roman" w:cs="Times New Roman"/>
                <w:noProof/>
                <w:webHidden/>
                <w:sz w:val="28"/>
                <w:szCs w:val="28"/>
              </w:rPr>
              <w:t>5</w:t>
            </w:r>
            <w:r w:rsidR="00C850AE" w:rsidRPr="001659F4">
              <w:rPr>
                <w:rFonts w:ascii="Times New Roman" w:hAnsi="Times New Roman" w:cs="Times New Roman"/>
                <w:noProof/>
                <w:webHidden/>
                <w:sz w:val="28"/>
                <w:szCs w:val="28"/>
              </w:rPr>
              <w:fldChar w:fldCharType="end"/>
            </w:r>
          </w:hyperlink>
        </w:p>
        <w:p w14:paraId="7AD42015" w14:textId="77777777" w:rsidR="00C850AE" w:rsidRPr="008B40ED" w:rsidRDefault="00D25BAF">
          <w:pPr>
            <w:pStyle w:val="11"/>
            <w:tabs>
              <w:tab w:val="left" w:pos="660"/>
              <w:tab w:val="right" w:leader="dot" w:pos="9202"/>
            </w:tabs>
            <w:rPr>
              <w:rFonts w:ascii="Times New Roman" w:eastAsiaTheme="minorEastAsia" w:hAnsi="Times New Roman" w:cs="Times New Roman"/>
              <w:noProof/>
              <w:sz w:val="28"/>
              <w:szCs w:val="28"/>
              <w:lang w:eastAsia="ru-RU"/>
            </w:rPr>
          </w:pPr>
          <w:hyperlink w:anchor="_Toc164947543" w:history="1">
            <w:r w:rsidR="00C850AE" w:rsidRPr="008B40ED">
              <w:rPr>
                <w:rStyle w:val="ab"/>
                <w:rFonts w:ascii="Times New Roman" w:hAnsi="Times New Roman" w:cs="Times New Roman"/>
                <w:noProof/>
                <w:color w:val="auto"/>
                <w:sz w:val="28"/>
                <w:szCs w:val="28"/>
              </w:rPr>
              <w:t>1.1.</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rPr>
              <w:t>Поняття та правові засади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_Toc164947543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5</w:t>
            </w:r>
            <w:r w:rsidR="00C850AE" w:rsidRPr="008B40ED">
              <w:rPr>
                <w:rFonts w:ascii="Times New Roman" w:hAnsi="Times New Roman" w:cs="Times New Roman"/>
                <w:noProof/>
                <w:webHidden/>
                <w:sz w:val="28"/>
                <w:szCs w:val="28"/>
              </w:rPr>
              <w:fldChar w:fldCharType="end"/>
            </w:r>
          </w:hyperlink>
        </w:p>
        <w:p w14:paraId="36DFC60F" w14:textId="77777777" w:rsidR="00C850AE" w:rsidRPr="008B40ED" w:rsidRDefault="00D25BAF">
          <w:pPr>
            <w:pStyle w:val="11"/>
            <w:tabs>
              <w:tab w:val="left" w:pos="660"/>
              <w:tab w:val="right" w:leader="dot" w:pos="9202"/>
            </w:tabs>
            <w:rPr>
              <w:rFonts w:ascii="Times New Roman" w:eastAsiaTheme="minorEastAsia" w:hAnsi="Times New Roman" w:cs="Times New Roman"/>
              <w:noProof/>
              <w:sz w:val="28"/>
              <w:szCs w:val="28"/>
              <w:lang w:eastAsia="ru-RU"/>
            </w:rPr>
          </w:pPr>
          <w:hyperlink w:anchor="_Toc164947544" w:history="1">
            <w:r w:rsidR="00C850AE" w:rsidRPr="008B40ED">
              <w:rPr>
                <w:rStyle w:val="ab"/>
                <w:rFonts w:ascii="Times New Roman" w:hAnsi="Times New Roman" w:cs="Times New Roman"/>
                <w:noProof/>
                <w:color w:val="auto"/>
                <w:sz w:val="28"/>
                <w:szCs w:val="28"/>
                <w:lang w:val="uk-UA"/>
              </w:rPr>
              <w:t>1.2.</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Вплив воєнного стану на кримінальне судочинство України</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_Toc164947544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7</w:t>
            </w:r>
            <w:r w:rsidR="00C850AE" w:rsidRPr="008B40ED">
              <w:rPr>
                <w:rFonts w:ascii="Times New Roman" w:hAnsi="Times New Roman" w:cs="Times New Roman"/>
                <w:noProof/>
                <w:webHidden/>
                <w:sz w:val="28"/>
                <w:szCs w:val="28"/>
              </w:rPr>
              <w:fldChar w:fldCharType="end"/>
            </w:r>
          </w:hyperlink>
        </w:p>
        <w:p w14:paraId="41BDEDD0" w14:textId="77777777" w:rsidR="00C850AE" w:rsidRPr="008B40ED" w:rsidRDefault="00D25BAF">
          <w:pPr>
            <w:pStyle w:val="11"/>
            <w:tabs>
              <w:tab w:val="left" w:pos="660"/>
              <w:tab w:val="right" w:leader="dot" w:pos="9202"/>
            </w:tabs>
            <w:rPr>
              <w:rFonts w:ascii="Times New Roman" w:eastAsiaTheme="minorEastAsia" w:hAnsi="Times New Roman" w:cs="Times New Roman"/>
              <w:noProof/>
              <w:sz w:val="28"/>
              <w:szCs w:val="28"/>
              <w:lang w:eastAsia="ru-RU"/>
            </w:rPr>
          </w:pPr>
          <w:hyperlink w:anchor="_Toc164947545" w:history="1">
            <w:r w:rsidR="00C850AE" w:rsidRPr="008B40ED">
              <w:rPr>
                <w:rStyle w:val="ab"/>
                <w:rFonts w:ascii="Times New Roman" w:hAnsi="Times New Roman" w:cs="Times New Roman"/>
                <w:noProof/>
                <w:color w:val="auto"/>
                <w:sz w:val="28"/>
                <w:szCs w:val="28"/>
                <w:lang w:val="uk-UA"/>
              </w:rPr>
              <w:t>1.3.</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Законодавче забезпечення здійснення кримінального судочинства в умовах воєнного стану</w:t>
            </w:r>
            <w:r w:rsidR="00C850AE" w:rsidRPr="008B40ED">
              <w:rPr>
                <w:rFonts w:ascii="Times New Roman" w:hAnsi="Times New Roman" w:cs="Times New Roman"/>
                <w:noProof/>
                <w:webHidden/>
                <w:sz w:val="28"/>
                <w:szCs w:val="28"/>
              </w:rPr>
              <w:tab/>
            </w:r>
            <w:r w:rsidR="0035765B">
              <w:rPr>
                <w:rFonts w:ascii="Times New Roman" w:hAnsi="Times New Roman" w:cs="Times New Roman"/>
                <w:noProof/>
                <w:webHidden/>
                <w:sz w:val="28"/>
                <w:szCs w:val="28"/>
                <w:lang w:val="uk-UA"/>
              </w:rPr>
              <w:t>8</w:t>
            </w:r>
          </w:hyperlink>
        </w:p>
        <w:p w14:paraId="2E591F87" w14:textId="77777777" w:rsidR="00C850AE" w:rsidRDefault="00D25BAF">
          <w:pPr>
            <w:pStyle w:val="11"/>
            <w:tabs>
              <w:tab w:val="left" w:pos="660"/>
              <w:tab w:val="right" w:leader="dot" w:pos="9202"/>
            </w:tabs>
            <w:rPr>
              <w:rFonts w:ascii="Times New Roman" w:hAnsi="Times New Roman" w:cs="Times New Roman"/>
              <w:noProof/>
              <w:sz w:val="28"/>
              <w:szCs w:val="28"/>
            </w:rPr>
          </w:pPr>
          <w:hyperlink w:anchor="_Toc164947546" w:history="1">
            <w:r w:rsidR="00C850AE" w:rsidRPr="008B40ED">
              <w:rPr>
                <w:rStyle w:val="ab"/>
                <w:rFonts w:ascii="Times New Roman" w:hAnsi="Times New Roman" w:cs="Times New Roman"/>
                <w:noProof/>
                <w:color w:val="auto"/>
                <w:sz w:val="28"/>
                <w:szCs w:val="28"/>
                <w:lang w:val="uk-UA"/>
              </w:rPr>
              <w:t>1.4.</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Принципи здійснення кримінального судочинства  в умовах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_Toc164947546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1</w:t>
            </w:r>
            <w:r w:rsidR="0035765B">
              <w:rPr>
                <w:rFonts w:ascii="Times New Roman" w:hAnsi="Times New Roman" w:cs="Times New Roman"/>
                <w:noProof/>
                <w:webHidden/>
                <w:sz w:val="28"/>
                <w:szCs w:val="28"/>
                <w:lang w:val="uk-UA"/>
              </w:rPr>
              <w:t>0</w:t>
            </w:r>
            <w:r w:rsidR="00C850AE" w:rsidRPr="008B40ED">
              <w:rPr>
                <w:rFonts w:ascii="Times New Roman" w:hAnsi="Times New Roman" w:cs="Times New Roman"/>
                <w:noProof/>
                <w:webHidden/>
                <w:sz w:val="28"/>
                <w:szCs w:val="28"/>
              </w:rPr>
              <w:fldChar w:fldCharType="end"/>
            </w:r>
          </w:hyperlink>
        </w:p>
        <w:p w14:paraId="2C1B4527" w14:textId="77777777" w:rsidR="001659F4" w:rsidRPr="001659F4" w:rsidRDefault="001659F4" w:rsidP="001659F4">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61404044" w:history="1">
            <w:r w:rsidRPr="00462E59">
              <w:rPr>
                <w:rStyle w:val="ab"/>
                <w:rFonts w:ascii="Times New Roman" w:eastAsia="Times New Roman" w:hAnsi="Times New Roman" w:cs="Times New Roman"/>
                <w:b/>
                <w:noProof/>
                <w:sz w:val="28"/>
                <w:szCs w:val="28"/>
                <w:lang w:val="uk-UA" w:eastAsia="ru-RU"/>
              </w:rPr>
              <w:t>Висновки</w:t>
            </w:r>
            <w:r w:rsidR="00462E59" w:rsidRPr="00462E59">
              <w:rPr>
                <w:rStyle w:val="ab"/>
                <w:rFonts w:ascii="Times New Roman" w:eastAsia="Times New Roman" w:hAnsi="Times New Roman" w:cs="Times New Roman"/>
                <w:b/>
                <w:noProof/>
                <w:sz w:val="28"/>
                <w:szCs w:val="28"/>
                <w:lang w:val="uk-UA" w:eastAsia="ru-RU"/>
              </w:rPr>
              <w:t xml:space="preserve"> до</w:t>
            </w:r>
            <w:r w:rsidRPr="00462E59">
              <w:rPr>
                <w:rStyle w:val="ab"/>
                <w:rFonts w:ascii="Times New Roman" w:eastAsia="Times New Roman" w:hAnsi="Times New Roman" w:cs="Times New Roman"/>
                <w:b/>
                <w:noProof/>
                <w:sz w:val="28"/>
                <w:szCs w:val="28"/>
                <w:lang w:val="uk-UA" w:eastAsia="ru-RU"/>
              </w:rPr>
              <w:t xml:space="preserve"> розділу</w:t>
            </w:r>
            <w:r w:rsidR="00462E59" w:rsidRPr="00462E59">
              <w:rPr>
                <w:rStyle w:val="ab"/>
                <w:rFonts w:ascii="Times New Roman" w:eastAsia="Times New Roman" w:hAnsi="Times New Roman" w:cs="Times New Roman"/>
                <w:b/>
                <w:noProof/>
                <w:sz w:val="28"/>
                <w:szCs w:val="28"/>
                <w:lang w:val="uk-UA" w:eastAsia="ru-RU"/>
              </w:rPr>
              <w:t xml:space="preserve"> 1</w:t>
            </w:r>
            <w:r w:rsidRPr="00D05BAA">
              <w:rPr>
                <w:rFonts w:ascii="Times New Roman" w:hAnsi="Times New Roman" w:cs="Times New Roman"/>
                <w:noProof/>
                <w:webHidden/>
                <w:sz w:val="28"/>
                <w:szCs w:val="28"/>
              </w:rPr>
              <w:tab/>
            </w:r>
            <w:r w:rsidRPr="00D05BAA">
              <w:rPr>
                <w:rFonts w:ascii="Times New Roman" w:hAnsi="Times New Roman" w:cs="Times New Roman"/>
                <w:noProof/>
                <w:webHidden/>
                <w:sz w:val="28"/>
                <w:szCs w:val="28"/>
              </w:rPr>
              <w:fldChar w:fldCharType="begin"/>
            </w:r>
            <w:r w:rsidRPr="00D05BAA">
              <w:rPr>
                <w:rFonts w:ascii="Times New Roman" w:hAnsi="Times New Roman" w:cs="Times New Roman"/>
                <w:noProof/>
                <w:webHidden/>
                <w:sz w:val="28"/>
                <w:szCs w:val="28"/>
              </w:rPr>
              <w:instrText xml:space="preserve"> PAGEREF _Toc161404044 \h </w:instrText>
            </w:r>
            <w:r w:rsidRPr="00D05BAA">
              <w:rPr>
                <w:rFonts w:ascii="Times New Roman" w:hAnsi="Times New Roman" w:cs="Times New Roman"/>
                <w:noProof/>
                <w:webHidden/>
                <w:sz w:val="28"/>
                <w:szCs w:val="28"/>
              </w:rPr>
            </w:r>
            <w:r w:rsidRPr="00D05BA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D05BAA">
              <w:rPr>
                <w:rFonts w:ascii="Times New Roman" w:hAnsi="Times New Roman" w:cs="Times New Roman"/>
                <w:noProof/>
                <w:webHidden/>
                <w:sz w:val="28"/>
                <w:szCs w:val="28"/>
              </w:rPr>
              <w:fldChar w:fldCharType="end"/>
            </w:r>
          </w:hyperlink>
        </w:p>
        <w:p w14:paraId="2D38AB1B"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47" w:history="1">
            <w:r w:rsidR="001659F4">
              <w:rPr>
                <w:rStyle w:val="ab"/>
                <w:rFonts w:ascii="Times New Roman" w:hAnsi="Times New Roman" w:cs="Times New Roman"/>
                <w:b/>
                <w:noProof/>
                <w:color w:val="auto"/>
                <w:sz w:val="28"/>
                <w:szCs w:val="28"/>
                <w:lang w:val="uk-UA"/>
              </w:rPr>
              <w:t xml:space="preserve">РОЗДІЛ 2. </w:t>
            </w:r>
            <w:r w:rsidR="00C850AE" w:rsidRPr="001659F4">
              <w:rPr>
                <w:rStyle w:val="ab"/>
                <w:rFonts w:ascii="Times New Roman" w:hAnsi="Times New Roman" w:cs="Times New Roman"/>
                <w:b/>
                <w:noProof/>
                <w:color w:val="auto"/>
                <w:sz w:val="28"/>
                <w:szCs w:val="28"/>
                <w:lang w:val="uk-UA"/>
              </w:rPr>
              <w:t>ОСОБЛИВОСТІ ЗДІЙСНЕННЯ КРИМІНАЛЬНОГО СУДО</w:t>
            </w:r>
            <w:r w:rsidR="001659F4">
              <w:rPr>
                <w:rStyle w:val="ab"/>
                <w:rFonts w:ascii="Times New Roman" w:hAnsi="Times New Roman" w:cs="Times New Roman"/>
                <w:b/>
                <w:noProof/>
                <w:color w:val="auto"/>
                <w:sz w:val="28"/>
                <w:szCs w:val="28"/>
                <w:lang w:val="uk-UA"/>
              </w:rPr>
              <w:t>ЧИНСТВА В УМОВАХ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_Toc164947547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13</w:t>
            </w:r>
            <w:r w:rsidR="00C850AE" w:rsidRPr="008B40ED">
              <w:rPr>
                <w:rFonts w:ascii="Times New Roman" w:hAnsi="Times New Roman" w:cs="Times New Roman"/>
                <w:noProof/>
                <w:webHidden/>
                <w:sz w:val="28"/>
                <w:szCs w:val="28"/>
              </w:rPr>
              <w:fldChar w:fldCharType="end"/>
            </w:r>
          </w:hyperlink>
        </w:p>
        <w:p w14:paraId="7208FEA7"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48" w:history="1">
            <w:r w:rsidR="008B40ED" w:rsidRPr="008B40ED">
              <w:rPr>
                <w:rStyle w:val="ab"/>
                <w:rFonts w:ascii="Times New Roman" w:hAnsi="Times New Roman" w:cs="Times New Roman"/>
                <w:noProof/>
                <w:color w:val="auto"/>
                <w:sz w:val="28"/>
                <w:szCs w:val="28"/>
                <w:lang w:val="uk-UA"/>
              </w:rPr>
              <w:t>2.1.</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Підсудність кримінальних справ у мирний час</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_Toc164947548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13</w:t>
            </w:r>
            <w:r w:rsidR="00C850AE" w:rsidRPr="008B40ED">
              <w:rPr>
                <w:rFonts w:ascii="Times New Roman" w:hAnsi="Times New Roman" w:cs="Times New Roman"/>
                <w:noProof/>
                <w:webHidden/>
                <w:sz w:val="28"/>
                <w:szCs w:val="28"/>
              </w:rPr>
              <w:fldChar w:fldCharType="end"/>
            </w:r>
          </w:hyperlink>
        </w:p>
        <w:p w14:paraId="5E1E3052"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49" w:history="1">
            <w:r w:rsidR="008B40ED" w:rsidRPr="008B40ED">
              <w:rPr>
                <w:rStyle w:val="ab"/>
                <w:rFonts w:ascii="Times New Roman" w:hAnsi="Times New Roman" w:cs="Times New Roman"/>
                <w:noProof/>
                <w:color w:val="auto"/>
                <w:sz w:val="28"/>
                <w:szCs w:val="28"/>
                <w:lang w:val="uk-UA"/>
              </w:rPr>
              <w:t>2.2.</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Зміна підсудності кримінальних справ в умовах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_Toc164947549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1</w:t>
            </w:r>
            <w:r w:rsidR="00915BC5">
              <w:rPr>
                <w:rFonts w:ascii="Times New Roman" w:hAnsi="Times New Roman" w:cs="Times New Roman"/>
                <w:noProof/>
                <w:webHidden/>
                <w:sz w:val="28"/>
                <w:szCs w:val="28"/>
                <w:lang w:val="uk-UA"/>
              </w:rPr>
              <w:t>4</w:t>
            </w:r>
            <w:r w:rsidR="00C850AE" w:rsidRPr="008B40ED">
              <w:rPr>
                <w:rFonts w:ascii="Times New Roman" w:hAnsi="Times New Roman" w:cs="Times New Roman"/>
                <w:noProof/>
                <w:webHidden/>
                <w:sz w:val="28"/>
                <w:szCs w:val="28"/>
              </w:rPr>
              <w:fldChar w:fldCharType="end"/>
            </w:r>
          </w:hyperlink>
        </w:p>
        <w:p w14:paraId="4730AA1B"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50" w:history="1">
            <w:r w:rsidR="008B40ED" w:rsidRPr="008B40ED">
              <w:rPr>
                <w:rStyle w:val="ab"/>
                <w:rFonts w:ascii="Times New Roman" w:hAnsi="Times New Roman" w:cs="Times New Roman"/>
                <w:noProof/>
                <w:color w:val="auto"/>
                <w:sz w:val="28"/>
                <w:szCs w:val="28"/>
                <w:lang w:val="uk-UA"/>
              </w:rPr>
              <w:t>2.3.</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Визначення суду, який буде розглядати кримінальну справу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_Toc164947550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1</w:t>
            </w:r>
            <w:r w:rsidR="00915BC5">
              <w:rPr>
                <w:rFonts w:ascii="Times New Roman" w:hAnsi="Times New Roman" w:cs="Times New Roman"/>
                <w:noProof/>
                <w:webHidden/>
                <w:sz w:val="28"/>
                <w:szCs w:val="28"/>
                <w:lang w:val="uk-UA"/>
              </w:rPr>
              <w:t>6</w:t>
            </w:r>
            <w:r w:rsidR="00C850AE" w:rsidRPr="008B40ED">
              <w:rPr>
                <w:rFonts w:ascii="Times New Roman" w:hAnsi="Times New Roman" w:cs="Times New Roman"/>
                <w:noProof/>
                <w:webHidden/>
                <w:sz w:val="28"/>
                <w:szCs w:val="28"/>
              </w:rPr>
              <w:fldChar w:fldCharType="end"/>
            </w:r>
          </w:hyperlink>
        </w:p>
        <w:p w14:paraId="30FAB25D" w14:textId="77777777" w:rsidR="00C850AE" w:rsidRDefault="00D25BAF">
          <w:pPr>
            <w:pStyle w:val="11"/>
            <w:tabs>
              <w:tab w:val="right" w:leader="dot" w:pos="9202"/>
            </w:tabs>
            <w:rPr>
              <w:rFonts w:ascii="Times New Roman" w:hAnsi="Times New Roman" w:cs="Times New Roman"/>
              <w:noProof/>
              <w:sz w:val="28"/>
              <w:szCs w:val="28"/>
            </w:rPr>
          </w:pPr>
          <w:hyperlink w:anchor="_Toc164947551" w:history="1">
            <w:r w:rsidR="008B40ED" w:rsidRPr="008B40ED">
              <w:rPr>
                <w:rStyle w:val="ab"/>
                <w:rFonts w:ascii="Times New Roman" w:hAnsi="Times New Roman" w:cs="Times New Roman"/>
                <w:noProof/>
                <w:color w:val="auto"/>
                <w:sz w:val="28"/>
                <w:szCs w:val="28"/>
                <w:lang w:val="uk-UA"/>
              </w:rPr>
              <w:t>2.4.</w:t>
            </w:r>
            <w:r w:rsidR="00462E59">
              <w:rPr>
                <w:rStyle w:val="ab"/>
                <w:rFonts w:ascii="Times New Roman" w:hAnsi="Times New Roman" w:cs="Times New Roman"/>
                <w:noProof/>
                <w:color w:val="auto"/>
                <w:sz w:val="28"/>
                <w:szCs w:val="28"/>
                <w:lang w:val="uk-UA"/>
              </w:rPr>
              <w:t xml:space="preserve"> </w:t>
            </w:r>
            <w:r w:rsidR="00C850AE" w:rsidRPr="008B40ED">
              <w:rPr>
                <w:rStyle w:val="ab"/>
                <w:rFonts w:ascii="Times New Roman" w:hAnsi="Times New Roman" w:cs="Times New Roman"/>
                <w:noProof/>
                <w:color w:val="auto"/>
                <w:sz w:val="28"/>
                <w:szCs w:val="28"/>
                <w:lang w:val="uk-UA"/>
              </w:rPr>
              <w:t>Дистанційне кримінальне провадження під час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_Toc164947551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1</w:t>
            </w:r>
            <w:r w:rsidR="00915BC5">
              <w:rPr>
                <w:rFonts w:ascii="Times New Roman" w:hAnsi="Times New Roman" w:cs="Times New Roman"/>
                <w:noProof/>
                <w:webHidden/>
                <w:sz w:val="28"/>
                <w:szCs w:val="28"/>
                <w:lang w:val="uk-UA"/>
              </w:rPr>
              <w:t>8</w:t>
            </w:r>
            <w:r w:rsidR="00C850AE" w:rsidRPr="008B40ED">
              <w:rPr>
                <w:rFonts w:ascii="Times New Roman" w:hAnsi="Times New Roman" w:cs="Times New Roman"/>
                <w:noProof/>
                <w:webHidden/>
                <w:sz w:val="28"/>
                <w:szCs w:val="28"/>
              </w:rPr>
              <w:fldChar w:fldCharType="end"/>
            </w:r>
          </w:hyperlink>
        </w:p>
        <w:p w14:paraId="1C996A7C" w14:textId="77777777" w:rsidR="00462E59" w:rsidRPr="00462E59" w:rsidRDefault="00462E59" w:rsidP="00462E59">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61404044" w:history="1">
            <w:r w:rsidRPr="00462E59">
              <w:rPr>
                <w:rStyle w:val="ab"/>
                <w:rFonts w:ascii="Times New Roman" w:eastAsia="Times New Roman" w:hAnsi="Times New Roman" w:cs="Times New Roman"/>
                <w:b/>
                <w:noProof/>
                <w:sz w:val="28"/>
                <w:szCs w:val="28"/>
                <w:lang w:val="uk-UA" w:eastAsia="ru-RU"/>
              </w:rPr>
              <w:t>Висновки до розділу</w:t>
            </w:r>
            <w:r>
              <w:rPr>
                <w:rStyle w:val="ab"/>
                <w:rFonts w:ascii="Times New Roman" w:eastAsia="Times New Roman" w:hAnsi="Times New Roman" w:cs="Times New Roman"/>
                <w:b/>
                <w:noProof/>
                <w:sz w:val="28"/>
                <w:szCs w:val="28"/>
                <w:lang w:val="uk-UA" w:eastAsia="ru-RU"/>
              </w:rPr>
              <w:t xml:space="preserve"> 2</w:t>
            </w:r>
            <w:r w:rsidRPr="00D05BAA">
              <w:rPr>
                <w:rFonts w:ascii="Times New Roman" w:hAnsi="Times New Roman" w:cs="Times New Roman"/>
                <w:noProof/>
                <w:webHidden/>
                <w:sz w:val="28"/>
                <w:szCs w:val="28"/>
              </w:rPr>
              <w:tab/>
            </w:r>
            <w:r w:rsidR="00915BC5">
              <w:rPr>
                <w:rFonts w:ascii="Times New Roman" w:hAnsi="Times New Roman" w:cs="Times New Roman"/>
                <w:noProof/>
                <w:webHidden/>
                <w:sz w:val="28"/>
                <w:szCs w:val="28"/>
                <w:lang w:val="uk-UA"/>
              </w:rPr>
              <w:t>20</w:t>
            </w:r>
          </w:hyperlink>
        </w:p>
        <w:p w14:paraId="4496E293"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52" w:history="1">
            <w:r w:rsidR="001659F4">
              <w:rPr>
                <w:rStyle w:val="ab"/>
                <w:rFonts w:ascii="Times New Roman" w:eastAsia="Times New Roman" w:hAnsi="Times New Roman" w:cs="Times New Roman"/>
                <w:b/>
                <w:noProof/>
                <w:color w:val="auto"/>
                <w:sz w:val="28"/>
                <w:szCs w:val="28"/>
                <w:lang w:val="uk-UA" w:eastAsia="ru-RU"/>
              </w:rPr>
              <w:t xml:space="preserve">РОЗДІЛ 3. </w:t>
            </w:r>
            <w:r w:rsidR="00C850AE" w:rsidRPr="001659F4">
              <w:rPr>
                <w:rStyle w:val="ab"/>
                <w:rFonts w:ascii="Times New Roman" w:eastAsia="Times New Roman" w:hAnsi="Times New Roman" w:cs="Times New Roman"/>
                <w:b/>
                <w:noProof/>
                <w:color w:val="auto"/>
                <w:sz w:val="28"/>
                <w:szCs w:val="28"/>
                <w:lang w:val="uk-UA" w:eastAsia="ru-RU"/>
              </w:rPr>
              <w:t>СУДОВА ПРАКТИКА ЩОДО ЗДІЙСНЕННЯ СУДО</w:t>
            </w:r>
            <w:r w:rsidR="001659F4">
              <w:rPr>
                <w:rStyle w:val="ab"/>
                <w:rFonts w:ascii="Times New Roman" w:eastAsia="Times New Roman" w:hAnsi="Times New Roman" w:cs="Times New Roman"/>
                <w:b/>
                <w:noProof/>
                <w:color w:val="auto"/>
                <w:sz w:val="28"/>
                <w:szCs w:val="28"/>
                <w:lang w:val="uk-UA" w:eastAsia="ru-RU"/>
              </w:rPr>
              <w:t>ЧИНСТВА В УМОВАХ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_Toc164947552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22</w:t>
            </w:r>
            <w:r w:rsidR="00C850AE" w:rsidRPr="008B40ED">
              <w:rPr>
                <w:rFonts w:ascii="Times New Roman" w:hAnsi="Times New Roman" w:cs="Times New Roman"/>
                <w:noProof/>
                <w:webHidden/>
                <w:sz w:val="28"/>
                <w:szCs w:val="28"/>
              </w:rPr>
              <w:fldChar w:fldCharType="end"/>
            </w:r>
          </w:hyperlink>
        </w:p>
        <w:p w14:paraId="6B7EFED6"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53" w:history="1">
            <w:r w:rsidR="00C850AE" w:rsidRPr="008B40ED">
              <w:rPr>
                <w:rStyle w:val="ab"/>
                <w:rFonts w:ascii="Times New Roman" w:eastAsia="Times New Roman" w:hAnsi="Times New Roman" w:cs="Times New Roman"/>
                <w:noProof/>
                <w:color w:val="auto"/>
                <w:sz w:val="28"/>
                <w:szCs w:val="28"/>
                <w:lang w:val="uk-UA" w:eastAsia="ru-RU"/>
              </w:rPr>
              <w:t>3.1. Аналіз судових рішень щодо застосування норм законодавства про кримінальне судочинство в умовах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_Toc164947553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22</w:t>
            </w:r>
            <w:r w:rsidR="00C850AE" w:rsidRPr="008B40ED">
              <w:rPr>
                <w:rFonts w:ascii="Times New Roman" w:hAnsi="Times New Roman" w:cs="Times New Roman"/>
                <w:noProof/>
                <w:webHidden/>
                <w:sz w:val="28"/>
                <w:szCs w:val="28"/>
              </w:rPr>
              <w:fldChar w:fldCharType="end"/>
            </w:r>
          </w:hyperlink>
        </w:p>
        <w:p w14:paraId="020344FE" w14:textId="77777777" w:rsidR="00C850AE" w:rsidRDefault="00D25BAF">
          <w:pPr>
            <w:pStyle w:val="11"/>
            <w:tabs>
              <w:tab w:val="right" w:leader="dot" w:pos="9202"/>
            </w:tabs>
            <w:rPr>
              <w:rFonts w:ascii="Times New Roman" w:hAnsi="Times New Roman" w:cs="Times New Roman"/>
              <w:noProof/>
              <w:sz w:val="28"/>
              <w:szCs w:val="28"/>
            </w:rPr>
          </w:pPr>
          <w:hyperlink w:anchor="_Toc164947554" w:history="1">
            <w:r w:rsidR="00C850AE" w:rsidRPr="008B40ED">
              <w:rPr>
                <w:rStyle w:val="ab"/>
                <w:rFonts w:ascii="Times New Roman" w:eastAsia="Times New Roman" w:hAnsi="Times New Roman" w:cs="Times New Roman"/>
                <w:noProof/>
                <w:color w:val="auto"/>
                <w:sz w:val="28"/>
                <w:szCs w:val="28"/>
                <w:lang w:val="uk-UA" w:eastAsia="ru-RU"/>
              </w:rPr>
              <w:t>3.2. Практика Європейського суду з прав людини щодо здійснення кримінального судочинства в умовах воєнного стану</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_Toc164947554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24</w:t>
            </w:r>
            <w:r w:rsidR="00C850AE" w:rsidRPr="008B40ED">
              <w:rPr>
                <w:rFonts w:ascii="Times New Roman" w:hAnsi="Times New Roman" w:cs="Times New Roman"/>
                <w:noProof/>
                <w:webHidden/>
                <w:sz w:val="28"/>
                <w:szCs w:val="28"/>
              </w:rPr>
              <w:fldChar w:fldCharType="end"/>
            </w:r>
          </w:hyperlink>
        </w:p>
        <w:p w14:paraId="527A7174" w14:textId="77777777" w:rsidR="00462E59" w:rsidRPr="00462E59" w:rsidRDefault="00462E59" w:rsidP="00462E59">
          <w:pPr>
            <w:pStyle w:val="21"/>
            <w:tabs>
              <w:tab w:val="right" w:leader="dot" w:pos="9345"/>
            </w:tabs>
            <w:spacing w:after="0" w:line="360" w:lineRule="auto"/>
            <w:contextualSpacing/>
            <w:jc w:val="both"/>
            <w:rPr>
              <w:rFonts w:ascii="Times New Roman" w:eastAsiaTheme="minorEastAsia" w:hAnsi="Times New Roman" w:cs="Times New Roman"/>
              <w:noProof/>
              <w:sz w:val="28"/>
              <w:szCs w:val="28"/>
              <w:lang w:eastAsia="ru-RU"/>
            </w:rPr>
          </w:pPr>
          <w:hyperlink w:anchor="_Toc161404044" w:history="1">
            <w:r w:rsidRPr="00462E59">
              <w:rPr>
                <w:rStyle w:val="ab"/>
                <w:rFonts w:ascii="Times New Roman" w:eastAsia="Times New Roman" w:hAnsi="Times New Roman" w:cs="Times New Roman"/>
                <w:b/>
                <w:noProof/>
                <w:sz w:val="28"/>
                <w:szCs w:val="28"/>
                <w:lang w:val="uk-UA" w:eastAsia="ru-RU"/>
              </w:rPr>
              <w:t>Висновки до розділу</w:t>
            </w:r>
            <w:r>
              <w:rPr>
                <w:rStyle w:val="ab"/>
                <w:rFonts w:ascii="Times New Roman" w:eastAsia="Times New Roman" w:hAnsi="Times New Roman" w:cs="Times New Roman"/>
                <w:b/>
                <w:noProof/>
                <w:sz w:val="28"/>
                <w:szCs w:val="28"/>
                <w:lang w:val="uk-UA" w:eastAsia="ru-RU"/>
              </w:rPr>
              <w:t xml:space="preserve"> 3</w:t>
            </w:r>
            <w:r w:rsidRPr="00D05BAA">
              <w:rPr>
                <w:rFonts w:ascii="Times New Roman" w:hAnsi="Times New Roman" w:cs="Times New Roman"/>
                <w:noProof/>
                <w:webHidden/>
                <w:sz w:val="28"/>
                <w:szCs w:val="28"/>
              </w:rPr>
              <w:tab/>
            </w:r>
            <w:r w:rsidR="00D50E8B">
              <w:rPr>
                <w:rFonts w:ascii="Times New Roman" w:hAnsi="Times New Roman" w:cs="Times New Roman"/>
                <w:noProof/>
                <w:webHidden/>
                <w:sz w:val="28"/>
                <w:szCs w:val="28"/>
                <w:lang w:val="uk-UA"/>
              </w:rPr>
              <w:t>25</w:t>
            </w:r>
          </w:hyperlink>
        </w:p>
        <w:p w14:paraId="3E5F5D4A"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55" w:history="1">
            <w:r w:rsidR="00C850AE" w:rsidRPr="001659F4">
              <w:rPr>
                <w:rStyle w:val="ab"/>
                <w:rFonts w:ascii="Times New Roman" w:hAnsi="Times New Roman" w:cs="Times New Roman"/>
                <w:b/>
                <w:noProof/>
                <w:color w:val="auto"/>
                <w:sz w:val="28"/>
                <w:szCs w:val="28"/>
                <w:lang w:val="uk-UA"/>
              </w:rPr>
              <w:t>ВИСНОВКИ</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_Toc164947555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26</w:t>
            </w:r>
            <w:r w:rsidR="00C850AE" w:rsidRPr="008B40ED">
              <w:rPr>
                <w:rFonts w:ascii="Times New Roman" w:hAnsi="Times New Roman" w:cs="Times New Roman"/>
                <w:noProof/>
                <w:webHidden/>
                <w:sz w:val="28"/>
                <w:szCs w:val="28"/>
              </w:rPr>
              <w:fldChar w:fldCharType="end"/>
            </w:r>
          </w:hyperlink>
        </w:p>
        <w:p w14:paraId="6B8AAACF" w14:textId="77777777" w:rsidR="00C850AE" w:rsidRPr="008B40ED" w:rsidRDefault="00D25BAF">
          <w:pPr>
            <w:pStyle w:val="11"/>
            <w:tabs>
              <w:tab w:val="right" w:leader="dot" w:pos="9202"/>
            </w:tabs>
            <w:rPr>
              <w:rFonts w:ascii="Times New Roman" w:eastAsiaTheme="minorEastAsia" w:hAnsi="Times New Roman" w:cs="Times New Roman"/>
              <w:noProof/>
              <w:sz w:val="28"/>
              <w:szCs w:val="28"/>
              <w:lang w:eastAsia="ru-RU"/>
            </w:rPr>
          </w:pPr>
          <w:hyperlink w:anchor="_Toc164947556" w:history="1">
            <w:r w:rsidR="001659F4" w:rsidRPr="001659F4">
              <w:rPr>
                <w:rStyle w:val="ab"/>
                <w:rFonts w:ascii="Times New Roman" w:hAnsi="Times New Roman" w:cs="Times New Roman"/>
                <w:b/>
                <w:noProof/>
                <w:color w:val="auto"/>
                <w:sz w:val="28"/>
                <w:szCs w:val="28"/>
                <w:lang w:val="uk-UA"/>
              </w:rPr>
              <w:t>СПИСОК ВИКОРИСТАНИХ ДЖЕРЕЛ</w:t>
            </w:r>
            <w:r w:rsidR="00C850AE" w:rsidRPr="008B40ED">
              <w:rPr>
                <w:rFonts w:ascii="Times New Roman" w:hAnsi="Times New Roman" w:cs="Times New Roman"/>
                <w:noProof/>
                <w:webHidden/>
                <w:sz w:val="28"/>
                <w:szCs w:val="28"/>
              </w:rPr>
              <w:tab/>
            </w:r>
            <w:r w:rsidR="00C850AE" w:rsidRPr="008B40ED">
              <w:rPr>
                <w:rFonts w:ascii="Times New Roman" w:hAnsi="Times New Roman" w:cs="Times New Roman"/>
                <w:noProof/>
                <w:webHidden/>
                <w:sz w:val="28"/>
                <w:szCs w:val="28"/>
              </w:rPr>
              <w:fldChar w:fldCharType="begin"/>
            </w:r>
            <w:r w:rsidR="00C850AE" w:rsidRPr="008B40ED">
              <w:rPr>
                <w:rFonts w:ascii="Times New Roman" w:hAnsi="Times New Roman" w:cs="Times New Roman"/>
                <w:noProof/>
                <w:webHidden/>
                <w:sz w:val="28"/>
                <w:szCs w:val="28"/>
              </w:rPr>
              <w:instrText xml:space="preserve"> PAGEREF _Toc164947556 \h </w:instrText>
            </w:r>
            <w:r w:rsidR="00C850AE" w:rsidRPr="008B40ED">
              <w:rPr>
                <w:rFonts w:ascii="Times New Roman" w:hAnsi="Times New Roman" w:cs="Times New Roman"/>
                <w:noProof/>
                <w:webHidden/>
                <w:sz w:val="28"/>
                <w:szCs w:val="28"/>
              </w:rPr>
            </w:r>
            <w:r w:rsidR="00C850AE" w:rsidRPr="008B40ED">
              <w:rPr>
                <w:rFonts w:ascii="Times New Roman" w:hAnsi="Times New Roman" w:cs="Times New Roman"/>
                <w:noProof/>
                <w:webHidden/>
                <w:sz w:val="28"/>
                <w:szCs w:val="28"/>
              </w:rPr>
              <w:fldChar w:fldCharType="separate"/>
            </w:r>
            <w:r w:rsidR="00C850AE" w:rsidRPr="008B40ED">
              <w:rPr>
                <w:rFonts w:ascii="Times New Roman" w:hAnsi="Times New Roman" w:cs="Times New Roman"/>
                <w:noProof/>
                <w:webHidden/>
                <w:sz w:val="28"/>
                <w:szCs w:val="28"/>
              </w:rPr>
              <w:t>29</w:t>
            </w:r>
            <w:r w:rsidR="00C850AE" w:rsidRPr="008B40ED">
              <w:rPr>
                <w:rFonts w:ascii="Times New Roman" w:hAnsi="Times New Roman" w:cs="Times New Roman"/>
                <w:noProof/>
                <w:webHidden/>
                <w:sz w:val="28"/>
                <w:szCs w:val="28"/>
              </w:rPr>
              <w:fldChar w:fldCharType="end"/>
            </w:r>
          </w:hyperlink>
        </w:p>
        <w:p w14:paraId="41C7B99D" w14:textId="77777777" w:rsidR="00C850AE" w:rsidRDefault="00C850AE">
          <w:r w:rsidRPr="008B40ED">
            <w:rPr>
              <w:rFonts w:ascii="Times New Roman" w:hAnsi="Times New Roman" w:cs="Times New Roman"/>
              <w:b/>
              <w:bCs/>
              <w:sz w:val="28"/>
              <w:szCs w:val="28"/>
            </w:rPr>
            <w:fldChar w:fldCharType="end"/>
          </w:r>
        </w:p>
      </w:sdtContent>
    </w:sdt>
    <w:p w14:paraId="2628A3F6" w14:textId="77777777" w:rsidR="002C0931" w:rsidRDefault="002C0931" w:rsidP="0013311E">
      <w:pPr>
        <w:pStyle w:val="1"/>
        <w:rPr>
          <w:rFonts w:ascii="Times New Roman" w:hAnsi="Times New Roman" w:cs="Times New Roman"/>
          <w:color w:val="auto"/>
          <w:lang w:val="uk-UA"/>
        </w:rPr>
      </w:pPr>
    </w:p>
    <w:p w14:paraId="0026EBBD" w14:textId="77777777" w:rsidR="00C850AE" w:rsidRDefault="00C850AE" w:rsidP="00C850AE">
      <w:pPr>
        <w:rPr>
          <w:lang w:val="uk-UA"/>
        </w:rPr>
      </w:pPr>
    </w:p>
    <w:p w14:paraId="702E5D31" w14:textId="77777777" w:rsidR="00A81230" w:rsidRPr="00C850AE" w:rsidRDefault="00A81230" w:rsidP="00C850AE">
      <w:pPr>
        <w:pStyle w:val="1"/>
        <w:jc w:val="center"/>
        <w:rPr>
          <w:rFonts w:ascii="Times New Roman" w:hAnsi="Times New Roman" w:cs="Times New Roman"/>
          <w:color w:val="auto"/>
        </w:rPr>
      </w:pPr>
      <w:bookmarkStart w:id="7" w:name="_Toc164154200"/>
      <w:bookmarkStart w:id="8" w:name="_Toc164843150"/>
      <w:bookmarkStart w:id="9" w:name="_Toc164947541"/>
      <w:bookmarkEnd w:id="4"/>
      <w:bookmarkEnd w:id="3"/>
      <w:bookmarkEnd w:id="2"/>
      <w:r w:rsidRPr="00C850AE">
        <w:rPr>
          <w:rFonts w:ascii="Times New Roman" w:hAnsi="Times New Roman" w:cs="Times New Roman"/>
          <w:color w:val="auto"/>
        </w:rPr>
        <w:t>ВСТУП</w:t>
      </w:r>
      <w:bookmarkEnd w:id="7"/>
      <w:bookmarkEnd w:id="8"/>
      <w:bookmarkEnd w:id="9"/>
    </w:p>
    <w:p w14:paraId="3DBA0F19" w14:textId="77777777" w:rsidR="00A81230" w:rsidRPr="00D10048" w:rsidRDefault="00A81230" w:rsidP="0062193F">
      <w:pPr>
        <w:rPr>
          <w:rFonts w:ascii="Times New Roman" w:hAnsi="Times New Roman" w:cs="Times New Roman"/>
          <w:sz w:val="28"/>
          <w:szCs w:val="28"/>
          <w:lang w:val="uk-UA"/>
        </w:rPr>
      </w:pPr>
    </w:p>
    <w:p w14:paraId="25E20255" w14:textId="77777777" w:rsidR="0055698C" w:rsidRDefault="006B4B84" w:rsidP="0055698C">
      <w:pPr>
        <w:spacing w:after="0" w:line="360" w:lineRule="auto"/>
        <w:ind w:firstLine="567"/>
        <w:jc w:val="both"/>
        <w:rPr>
          <w:rFonts w:ascii="Times New Roman" w:hAnsi="Times New Roman" w:cs="Times New Roman"/>
          <w:sz w:val="28"/>
          <w:szCs w:val="28"/>
          <w:lang w:val="uk-UA"/>
        </w:rPr>
      </w:pPr>
      <w:r w:rsidRPr="00D10048">
        <w:rPr>
          <w:rFonts w:ascii="Times New Roman" w:hAnsi="Times New Roman" w:cs="Times New Roman"/>
          <w:b/>
          <w:sz w:val="28"/>
          <w:szCs w:val="28"/>
          <w:lang w:val="uk-UA"/>
        </w:rPr>
        <w:t>Актуальність теми.</w:t>
      </w:r>
      <w:r w:rsidRPr="00D10048">
        <w:rPr>
          <w:rFonts w:ascii="Times New Roman" w:hAnsi="Times New Roman" w:cs="Times New Roman"/>
          <w:sz w:val="28"/>
          <w:szCs w:val="28"/>
          <w:lang w:val="uk-UA"/>
        </w:rPr>
        <w:t xml:space="preserve"> </w:t>
      </w:r>
      <w:bookmarkEnd w:id="0"/>
      <w:bookmarkEnd w:id="1"/>
      <w:bookmarkEnd w:id="6"/>
      <w:bookmarkEnd w:id="5"/>
      <w:r w:rsidR="00462E59">
        <w:rPr>
          <w:rFonts w:ascii="Times New Roman" w:hAnsi="Times New Roman" w:cs="Times New Roman"/>
          <w:sz w:val="28"/>
          <w:szCs w:val="28"/>
          <w:lang w:val="uk-UA"/>
        </w:rPr>
        <w:t>Війна внесла свої корективи й</w:t>
      </w:r>
      <w:r w:rsidR="00AE6E62">
        <w:rPr>
          <w:rFonts w:ascii="Times New Roman" w:hAnsi="Times New Roman" w:cs="Times New Roman"/>
          <w:sz w:val="28"/>
          <w:szCs w:val="28"/>
          <w:lang w:val="uk-UA"/>
        </w:rPr>
        <w:t xml:space="preserve"> особливості у здійснення кримінального провадження, що відображені у Розділі ІХ-1 «Особливий режим досудового розслідування, судового розгляду в умовах воєнного стану». Зазначені зміни торкнулися і порядку фіксації кримінального провадження. В першу чергу аналізовані зміни обумовлені тим, що органи досудового розслідування та суди вже не можуть функціонувати в тому режимі в якому вони діяли до введення воєнного стану. Зокрема, здійснення фіксації слідчих (розшукових) дій унеможливлюється у більшості випадків у загальному порядку, якщо такі відбуваються в умовах бойової обстановки. Крім того, окупації частини суверенної території унеможливлює здійснення на ній кримінального провадження з використання стандартних підходів. </w:t>
      </w:r>
    </w:p>
    <w:p w14:paraId="6A803EF5" w14:textId="77777777" w:rsidR="00AE6E62" w:rsidRDefault="00AE6E62"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Кримінальне процесуальне право перебуває у постійному розвитку, але ведення бойових дій стало однією з рушійних сил його генезису з метою пристосування до нових реалій суспільного буття</w:t>
      </w:r>
      <w:r w:rsidR="0055698C">
        <w:rPr>
          <w:rFonts w:ascii="Times New Roman" w:hAnsi="Times New Roman" w:cs="Times New Roman"/>
          <w:sz w:val="28"/>
          <w:szCs w:val="28"/>
          <w:lang w:val="uk-UA"/>
        </w:rPr>
        <w:t xml:space="preserve"> в напрямку спрощення</w:t>
      </w:r>
      <w:r>
        <w:rPr>
          <w:rFonts w:ascii="Times New Roman" w:hAnsi="Times New Roman" w:cs="Times New Roman"/>
          <w:sz w:val="28"/>
          <w:szCs w:val="28"/>
          <w:lang w:val="uk-UA"/>
        </w:rPr>
        <w:t>. З наведеного постає актуальна проблема у проведенні правового аналізу змін внесених до кримінального процесуального законодавства в умовах воєнного стану.</w:t>
      </w:r>
    </w:p>
    <w:p w14:paraId="54FC332A" w14:textId="77777777" w:rsidR="00AE6E62" w:rsidRDefault="00AE6E62" w:rsidP="00AE6E62">
      <w:pPr>
        <w:spacing w:after="0" w:line="360" w:lineRule="auto"/>
        <w:ind w:firstLine="567"/>
        <w:jc w:val="both"/>
        <w:rPr>
          <w:rFonts w:ascii="Times New Roman" w:hAnsi="Times New Roman" w:cs="Times New Roman"/>
          <w:sz w:val="28"/>
          <w:szCs w:val="28"/>
          <w:lang w:val="uk-UA"/>
        </w:rPr>
      </w:pPr>
      <w:r w:rsidRPr="00D10048">
        <w:rPr>
          <w:rFonts w:ascii="Times New Roman" w:hAnsi="Times New Roman" w:cs="Times New Roman"/>
          <w:sz w:val="28"/>
          <w:szCs w:val="28"/>
          <w:lang w:val="uk-UA"/>
        </w:rPr>
        <w:t xml:space="preserve">Значний теоретичний доробок у вивчення  </w:t>
      </w:r>
      <w:r>
        <w:rPr>
          <w:rFonts w:ascii="Times New Roman" w:hAnsi="Times New Roman" w:cs="Times New Roman"/>
          <w:sz w:val="28"/>
          <w:szCs w:val="28"/>
          <w:lang w:val="uk-UA"/>
        </w:rPr>
        <w:t>аналізованого питання внесено такими вченими як:   В.І. Брисов, О.В. Винокуров, В.В. Топчій, Ю.М. Грошевий, О.В. Капліна, Н.В. Глинська та інші.</w:t>
      </w:r>
    </w:p>
    <w:p w14:paraId="6A43BD41" w14:textId="77777777" w:rsidR="0055698C" w:rsidRDefault="00CC3249" w:rsidP="006B4B84">
      <w:pPr>
        <w:spacing w:after="0" w:line="360" w:lineRule="auto"/>
        <w:ind w:firstLine="567"/>
        <w:jc w:val="both"/>
        <w:rPr>
          <w:rFonts w:ascii="Times New Roman" w:hAnsi="Times New Roman" w:cs="Times New Roman"/>
          <w:sz w:val="28"/>
          <w:szCs w:val="28"/>
          <w:lang w:val="uk-UA"/>
        </w:rPr>
      </w:pPr>
      <w:r w:rsidRPr="00D10048">
        <w:rPr>
          <w:rFonts w:ascii="Times New Roman" w:hAnsi="Times New Roman" w:cs="Times New Roman"/>
          <w:b/>
          <w:sz w:val="28"/>
          <w:szCs w:val="28"/>
          <w:lang w:val="uk-UA"/>
        </w:rPr>
        <w:t>Метою роботи є:</w:t>
      </w:r>
      <w:r w:rsidRPr="00D10048">
        <w:rPr>
          <w:rFonts w:ascii="Times New Roman" w:hAnsi="Times New Roman" w:cs="Times New Roman"/>
          <w:sz w:val="28"/>
          <w:szCs w:val="28"/>
          <w:lang w:val="uk-UA"/>
        </w:rPr>
        <w:t xml:space="preserve"> </w:t>
      </w:r>
      <w:r w:rsidR="00AC723F" w:rsidRPr="00D10048">
        <w:rPr>
          <w:rFonts w:ascii="Times New Roman" w:hAnsi="Times New Roman" w:cs="Times New Roman"/>
          <w:sz w:val="28"/>
          <w:szCs w:val="28"/>
          <w:lang w:val="uk-UA"/>
        </w:rPr>
        <w:t xml:space="preserve"> </w:t>
      </w:r>
      <w:r w:rsidR="0055698C">
        <w:rPr>
          <w:rFonts w:ascii="Times New Roman" w:hAnsi="Times New Roman" w:cs="Times New Roman"/>
          <w:sz w:val="28"/>
          <w:szCs w:val="28"/>
          <w:lang w:val="uk-UA"/>
        </w:rPr>
        <w:t xml:space="preserve">дослідження особливостей здійснення судочинства в умовах воєнного стану. </w:t>
      </w:r>
    </w:p>
    <w:p w14:paraId="43C04F23" w14:textId="77777777" w:rsidR="00A0287E" w:rsidRDefault="00AC723F" w:rsidP="006B4B84">
      <w:pPr>
        <w:spacing w:after="0" w:line="360" w:lineRule="auto"/>
        <w:ind w:firstLine="567"/>
        <w:jc w:val="both"/>
        <w:rPr>
          <w:rFonts w:ascii="Times New Roman" w:hAnsi="Times New Roman" w:cs="Times New Roman"/>
          <w:b/>
          <w:sz w:val="28"/>
          <w:szCs w:val="28"/>
          <w:lang w:val="uk-UA"/>
        </w:rPr>
      </w:pPr>
      <w:r w:rsidRPr="00D10048">
        <w:rPr>
          <w:rFonts w:ascii="Times New Roman" w:hAnsi="Times New Roman" w:cs="Times New Roman"/>
          <w:b/>
          <w:sz w:val="28"/>
          <w:szCs w:val="28"/>
          <w:lang w:val="uk-UA"/>
        </w:rPr>
        <w:t>Завдання роботи</w:t>
      </w:r>
      <w:r w:rsidR="00CC3249" w:rsidRPr="00D10048">
        <w:rPr>
          <w:rFonts w:ascii="Times New Roman" w:hAnsi="Times New Roman" w:cs="Times New Roman"/>
          <w:b/>
          <w:sz w:val="28"/>
          <w:szCs w:val="28"/>
          <w:lang w:val="uk-UA"/>
        </w:rPr>
        <w:t xml:space="preserve">: </w:t>
      </w:r>
    </w:p>
    <w:p w14:paraId="43A8DA77" w14:textId="77777777" w:rsidR="00271BE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охарактеризувати поняття та правові засади воєнного стану;</w:t>
      </w:r>
    </w:p>
    <w:p w14:paraId="3FD1DE86"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визначити вплив воєнного стану на кримінальне судочинство в Україні;</w:t>
      </w:r>
    </w:p>
    <w:p w14:paraId="7152859B"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законодавче забезпечення здійснення кримінального судочинства в умовах воєнного стану;</w:t>
      </w:r>
    </w:p>
    <w:p w14:paraId="05DC7DBA"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охарактеризувати принципи здійснення кримінального судочинства в умовах воєнного стану;</w:t>
      </w:r>
    </w:p>
    <w:p w14:paraId="76D00A21"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визначити підсудність кримінальних справ у мирний час;</w:t>
      </w:r>
    </w:p>
    <w:p w14:paraId="262191B8"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охарактеризувати зміну підсудності кримінальних справ в умовах воєнного стану;</w:t>
      </w:r>
    </w:p>
    <w:p w14:paraId="70E011E3"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дослідити порядок визначення суду, який розглядатиме кримінальну справу;</w:t>
      </w:r>
    </w:p>
    <w:p w14:paraId="5F1B2DB2"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дистанційне кримінальне провадження під час воєнного стану;</w:t>
      </w:r>
    </w:p>
    <w:p w14:paraId="30B4E5CC"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проаналізувати судові рішення щодо застосування норм законодавства про кримінальне судочинство в умовах воєнного стану;</w:t>
      </w:r>
    </w:p>
    <w:p w14:paraId="26E09EAC" w14:textId="77777777" w:rsidR="0055698C" w:rsidRDefault="0055698C" w:rsidP="0055698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дослідити практику Європейського суду з прав людини щодо здійснення кримінального судочинства. </w:t>
      </w:r>
    </w:p>
    <w:p w14:paraId="123404FA" w14:textId="77777777" w:rsidR="00AD59EA" w:rsidRPr="0055698C" w:rsidRDefault="00AD59EA" w:rsidP="006B4B84">
      <w:pPr>
        <w:spacing w:after="0" w:line="360" w:lineRule="auto"/>
        <w:ind w:firstLine="567"/>
        <w:jc w:val="both"/>
        <w:rPr>
          <w:rFonts w:ascii="Times New Roman" w:hAnsi="Times New Roman" w:cs="Times New Roman"/>
          <w:sz w:val="28"/>
          <w:szCs w:val="28"/>
          <w:lang w:val="uk-UA"/>
        </w:rPr>
      </w:pPr>
      <w:r w:rsidRPr="00D10048">
        <w:rPr>
          <w:rFonts w:ascii="Times New Roman" w:hAnsi="Times New Roman" w:cs="Times New Roman"/>
          <w:b/>
          <w:sz w:val="28"/>
          <w:szCs w:val="28"/>
          <w:lang w:val="uk-UA"/>
        </w:rPr>
        <w:t xml:space="preserve">Об’єктом </w:t>
      </w:r>
      <w:r w:rsidR="0055698C">
        <w:rPr>
          <w:rFonts w:ascii="Times New Roman" w:hAnsi="Times New Roman" w:cs="Times New Roman"/>
          <w:b/>
          <w:sz w:val="28"/>
          <w:szCs w:val="28"/>
          <w:lang w:val="uk-UA"/>
        </w:rPr>
        <w:t xml:space="preserve">роботи є: </w:t>
      </w:r>
      <w:r w:rsidR="0055698C" w:rsidRPr="0055698C">
        <w:rPr>
          <w:rFonts w:ascii="Times New Roman" w:hAnsi="Times New Roman" w:cs="Times New Roman"/>
          <w:sz w:val="28"/>
          <w:szCs w:val="28"/>
          <w:lang w:val="uk-UA"/>
        </w:rPr>
        <w:t>кримінальне судочинство в умовах воєнного стану.</w:t>
      </w:r>
    </w:p>
    <w:p w14:paraId="70AFB226" w14:textId="77777777" w:rsidR="0055698C" w:rsidRPr="0055698C" w:rsidRDefault="00AC723F" w:rsidP="0055698C">
      <w:pPr>
        <w:spacing w:after="0" w:line="360" w:lineRule="auto"/>
        <w:ind w:firstLine="567"/>
        <w:jc w:val="both"/>
        <w:rPr>
          <w:rFonts w:ascii="Times New Roman" w:hAnsi="Times New Roman" w:cs="Times New Roman"/>
          <w:sz w:val="28"/>
          <w:szCs w:val="28"/>
          <w:lang w:val="uk-UA"/>
        </w:rPr>
      </w:pPr>
      <w:r w:rsidRPr="00D10048">
        <w:rPr>
          <w:rFonts w:ascii="Times New Roman" w:hAnsi="Times New Roman" w:cs="Times New Roman"/>
          <w:b/>
          <w:sz w:val="28"/>
          <w:szCs w:val="28"/>
          <w:lang w:val="uk-UA"/>
        </w:rPr>
        <w:t>Предметом роботи</w:t>
      </w:r>
      <w:r w:rsidR="00AD59EA" w:rsidRPr="00D10048">
        <w:rPr>
          <w:rFonts w:ascii="Times New Roman" w:hAnsi="Times New Roman" w:cs="Times New Roman"/>
          <w:sz w:val="28"/>
          <w:szCs w:val="28"/>
          <w:lang w:val="uk-UA"/>
        </w:rPr>
        <w:t xml:space="preserve"> </w:t>
      </w:r>
      <w:r w:rsidRPr="00D10048">
        <w:rPr>
          <w:rFonts w:ascii="Times New Roman" w:hAnsi="Times New Roman" w:cs="Times New Roman"/>
          <w:sz w:val="28"/>
          <w:szCs w:val="28"/>
          <w:lang w:val="uk-UA"/>
        </w:rPr>
        <w:t xml:space="preserve">є: </w:t>
      </w:r>
      <w:r w:rsidR="0055698C" w:rsidRPr="0055698C">
        <w:rPr>
          <w:rFonts w:ascii="Times New Roman" w:hAnsi="Times New Roman" w:cs="Times New Roman"/>
          <w:sz w:val="28"/>
          <w:szCs w:val="28"/>
          <w:lang w:val="uk-UA"/>
        </w:rPr>
        <w:t>правові норми, що врегульовують здійснення кримінального судочинства в умовах воєнного стану, а також відповідна наукова література.</w:t>
      </w:r>
    </w:p>
    <w:p w14:paraId="1F525903" w14:textId="77777777" w:rsidR="003E2988" w:rsidRPr="00D10048" w:rsidRDefault="003E2988" w:rsidP="00BD67A9">
      <w:pPr>
        <w:pStyle w:val="a3"/>
        <w:spacing w:after="0" w:line="360" w:lineRule="auto"/>
        <w:ind w:left="0" w:right="-2" w:firstLine="567"/>
        <w:jc w:val="both"/>
        <w:rPr>
          <w:rFonts w:ascii="Times New Roman" w:hAnsi="Times New Roman" w:cs="Times New Roman"/>
          <w:sz w:val="28"/>
          <w:szCs w:val="28"/>
          <w:lang w:val="uk-UA"/>
        </w:rPr>
      </w:pPr>
      <w:r w:rsidRPr="00D10048">
        <w:rPr>
          <w:rFonts w:ascii="Times New Roman" w:hAnsi="Times New Roman" w:cs="Times New Roman"/>
          <w:b/>
          <w:sz w:val="28"/>
          <w:szCs w:val="28"/>
          <w:lang w:val="uk-UA"/>
        </w:rPr>
        <w:t xml:space="preserve">Структура </w:t>
      </w:r>
      <w:r w:rsidR="00AC723F" w:rsidRPr="00D10048">
        <w:rPr>
          <w:rFonts w:ascii="Times New Roman" w:hAnsi="Times New Roman" w:cs="Times New Roman"/>
          <w:b/>
          <w:sz w:val="28"/>
          <w:szCs w:val="28"/>
          <w:lang w:val="uk-UA"/>
        </w:rPr>
        <w:t xml:space="preserve">курсової </w:t>
      </w:r>
      <w:r w:rsidRPr="00D10048">
        <w:rPr>
          <w:rFonts w:ascii="Times New Roman" w:hAnsi="Times New Roman" w:cs="Times New Roman"/>
          <w:b/>
          <w:sz w:val="28"/>
          <w:szCs w:val="28"/>
          <w:lang w:val="uk-UA"/>
        </w:rPr>
        <w:t xml:space="preserve">роботи: </w:t>
      </w:r>
      <w:r w:rsidRPr="00D10048">
        <w:rPr>
          <w:rFonts w:ascii="Times New Roman" w:hAnsi="Times New Roman" w:cs="Times New Roman"/>
          <w:sz w:val="28"/>
          <w:szCs w:val="28"/>
          <w:lang w:val="uk-UA"/>
        </w:rPr>
        <w:t>робота</w:t>
      </w:r>
      <w:r w:rsidRPr="00D10048">
        <w:rPr>
          <w:rFonts w:ascii="Times New Roman" w:hAnsi="Times New Roman" w:cs="Times New Roman"/>
          <w:b/>
          <w:sz w:val="28"/>
          <w:szCs w:val="28"/>
          <w:lang w:val="uk-UA"/>
        </w:rPr>
        <w:t xml:space="preserve"> </w:t>
      </w:r>
      <w:r w:rsidRPr="00D10048">
        <w:rPr>
          <w:rFonts w:ascii="Times New Roman" w:hAnsi="Times New Roman" w:cs="Times New Roman"/>
          <w:sz w:val="28"/>
          <w:szCs w:val="28"/>
          <w:lang w:val="uk-UA"/>
        </w:rPr>
        <w:t xml:space="preserve">складається з вступу в якому </w:t>
      </w:r>
      <w:r w:rsidR="00AC723F" w:rsidRPr="00D10048">
        <w:rPr>
          <w:rFonts w:ascii="Times New Roman" w:hAnsi="Times New Roman" w:cs="Times New Roman"/>
          <w:sz w:val="28"/>
          <w:szCs w:val="28"/>
          <w:lang w:val="uk-UA"/>
        </w:rPr>
        <w:t>обґрунтовано</w:t>
      </w:r>
      <w:r w:rsidRPr="00D10048">
        <w:rPr>
          <w:rFonts w:ascii="Times New Roman" w:hAnsi="Times New Roman" w:cs="Times New Roman"/>
          <w:sz w:val="28"/>
          <w:szCs w:val="28"/>
          <w:lang w:val="uk-UA"/>
        </w:rPr>
        <w:t xml:space="preserve"> актуальність теми обраної роботи, визначено завдання роботи,</w:t>
      </w:r>
      <w:r w:rsidR="00A86842" w:rsidRPr="00D10048">
        <w:rPr>
          <w:rFonts w:ascii="Times New Roman" w:hAnsi="Times New Roman" w:cs="Times New Roman"/>
          <w:sz w:val="28"/>
          <w:szCs w:val="28"/>
          <w:lang w:val="uk-UA"/>
        </w:rPr>
        <w:t xml:space="preserve"> її об’єкт, предмет дослідження, а також з основної частини роботи</w:t>
      </w:r>
      <w:r w:rsidR="008D503F">
        <w:rPr>
          <w:rFonts w:ascii="Times New Roman" w:hAnsi="Times New Roman" w:cs="Times New Roman"/>
          <w:sz w:val="28"/>
          <w:szCs w:val="28"/>
          <w:lang w:val="uk-UA"/>
        </w:rPr>
        <w:t xml:space="preserve">, яка </w:t>
      </w:r>
      <w:r w:rsidR="00462E59" w:rsidRPr="00462E59">
        <w:rPr>
          <w:rFonts w:ascii="Times New Roman" w:hAnsi="Times New Roman" w:cs="Times New Roman"/>
          <w:sz w:val="28"/>
          <w:szCs w:val="28"/>
          <w:lang w:val="uk-UA"/>
        </w:rPr>
        <w:t>складається із вступу, трьох розділів, висновків та списку використаних джерел.</w:t>
      </w:r>
      <w:r w:rsidR="00C00950">
        <w:rPr>
          <w:rFonts w:ascii="Times New Roman" w:hAnsi="Times New Roman" w:cs="Times New Roman"/>
          <w:sz w:val="28"/>
          <w:szCs w:val="28"/>
          <w:lang w:val="uk-UA"/>
        </w:rPr>
        <w:t xml:space="preserve"> </w:t>
      </w:r>
    </w:p>
    <w:p w14:paraId="352D8FA6" w14:textId="77777777" w:rsidR="00617B13" w:rsidRDefault="00617B13" w:rsidP="00617B13">
      <w:pPr>
        <w:spacing w:after="0" w:line="360" w:lineRule="auto"/>
        <w:ind w:left="-567" w:right="-285" w:firstLine="567"/>
        <w:jc w:val="both"/>
        <w:rPr>
          <w:rFonts w:ascii="Times New Roman" w:hAnsi="Times New Roman" w:cs="Times New Roman"/>
          <w:sz w:val="28"/>
          <w:szCs w:val="28"/>
          <w:lang w:val="uk-UA"/>
        </w:rPr>
      </w:pPr>
    </w:p>
    <w:p w14:paraId="2FEC98B1" w14:textId="504E5367" w:rsidR="00C00950" w:rsidRDefault="00C00950" w:rsidP="00617B13">
      <w:pPr>
        <w:spacing w:after="0" w:line="360" w:lineRule="auto"/>
        <w:ind w:left="-567" w:right="-285" w:firstLine="567"/>
        <w:jc w:val="both"/>
        <w:rPr>
          <w:rFonts w:ascii="Times New Roman" w:hAnsi="Times New Roman" w:cs="Times New Roman"/>
          <w:sz w:val="28"/>
          <w:szCs w:val="28"/>
          <w:lang w:val="uk-UA"/>
        </w:rPr>
      </w:pPr>
    </w:p>
    <w:p w14:paraId="67E27281" w14:textId="1770268B" w:rsidR="0019014F" w:rsidRDefault="0019014F" w:rsidP="00617B13">
      <w:pPr>
        <w:spacing w:after="0" w:line="360" w:lineRule="auto"/>
        <w:ind w:left="-567" w:right="-285" w:firstLine="567"/>
        <w:jc w:val="both"/>
        <w:rPr>
          <w:rFonts w:ascii="Times New Roman" w:hAnsi="Times New Roman" w:cs="Times New Roman"/>
          <w:sz w:val="28"/>
          <w:szCs w:val="28"/>
          <w:lang w:val="uk-UA"/>
        </w:rPr>
      </w:pPr>
    </w:p>
    <w:p w14:paraId="4483542C" w14:textId="2BF4B4F0" w:rsidR="0019014F" w:rsidRDefault="0019014F" w:rsidP="00617B13">
      <w:pPr>
        <w:spacing w:after="0" w:line="360" w:lineRule="auto"/>
        <w:ind w:left="-567" w:right="-285" w:firstLine="567"/>
        <w:jc w:val="both"/>
        <w:rPr>
          <w:rFonts w:ascii="Times New Roman" w:hAnsi="Times New Roman" w:cs="Times New Roman"/>
          <w:sz w:val="28"/>
          <w:szCs w:val="28"/>
          <w:lang w:val="uk-UA"/>
        </w:rPr>
      </w:pPr>
    </w:p>
    <w:p w14:paraId="65CE19AD" w14:textId="77777777" w:rsidR="0019014F" w:rsidRDefault="0019014F" w:rsidP="00617B13">
      <w:pPr>
        <w:spacing w:after="0" w:line="360" w:lineRule="auto"/>
        <w:ind w:left="-567" w:right="-285" w:firstLine="567"/>
        <w:jc w:val="both"/>
        <w:rPr>
          <w:rFonts w:ascii="Times New Roman" w:hAnsi="Times New Roman" w:cs="Times New Roman"/>
          <w:sz w:val="28"/>
          <w:szCs w:val="28"/>
          <w:lang w:val="uk-UA"/>
        </w:rPr>
      </w:pPr>
    </w:p>
    <w:p w14:paraId="22AA796C" w14:textId="77777777" w:rsidR="00C00950" w:rsidRPr="00D10048" w:rsidRDefault="00C00950" w:rsidP="00617B13">
      <w:pPr>
        <w:spacing w:after="0" w:line="360" w:lineRule="auto"/>
        <w:ind w:left="-567" w:right="-285" w:firstLine="567"/>
        <w:jc w:val="both"/>
        <w:rPr>
          <w:rFonts w:ascii="Times New Roman" w:hAnsi="Times New Roman" w:cs="Times New Roman"/>
          <w:sz w:val="28"/>
          <w:szCs w:val="28"/>
          <w:lang w:val="uk-UA"/>
        </w:rPr>
      </w:pPr>
    </w:p>
    <w:p w14:paraId="0100E3C7" w14:textId="77777777" w:rsidR="00271BEC" w:rsidRDefault="00C00950" w:rsidP="00C850AE">
      <w:pPr>
        <w:pStyle w:val="1"/>
        <w:spacing w:before="0" w:line="360" w:lineRule="auto"/>
        <w:jc w:val="center"/>
        <w:rPr>
          <w:rFonts w:ascii="Times New Roman" w:hAnsi="Times New Roman" w:cs="Times New Roman"/>
          <w:color w:val="auto"/>
        </w:rPr>
      </w:pPr>
      <w:bookmarkStart w:id="10" w:name="_Toc164843151"/>
      <w:bookmarkStart w:id="11" w:name="_Toc164947542"/>
      <w:r>
        <w:rPr>
          <w:rFonts w:ascii="Times New Roman" w:hAnsi="Times New Roman" w:cs="Times New Roman"/>
          <w:color w:val="auto"/>
        </w:rPr>
        <w:t xml:space="preserve">РОЗДІЛ 1. </w:t>
      </w:r>
      <w:r w:rsidR="00E916B3" w:rsidRPr="00C850AE">
        <w:rPr>
          <w:rFonts w:ascii="Times New Roman" w:hAnsi="Times New Roman" w:cs="Times New Roman"/>
          <w:color w:val="auto"/>
        </w:rPr>
        <w:t>ТЕОРЕТИЧНІ ЗАСАДИ ЗДІЙСН</w:t>
      </w:r>
      <w:r>
        <w:rPr>
          <w:rFonts w:ascii="Times New Roman" w:hAnsi="Times New Roman" w:cs="Times New Roman"/>
          <w:color w:val="auto"/>
        </w:rPr>
        <w:t xml:space="preserve">ЕННЯ КРИМІНАЛЬНОГО СУДОЧИНСТВА </w:t>
      </w:r>
      <w:r w:rsidR="00E916B3" w:rsidRPr="00C850AE">
        <w:rPr>
          <w:rFonts w:ascii="Times New Roman" w:hAnsi="Times New Roman" w:cs="Times New Roman"/>
          <w:color w:val="auto"/>
        </w:rPr>
        <w:t>В УМОВАХ ВОЄННОГО СТАНУ</w:t>
      </w:r>
      <w:bookmarkEnd w:id="10"/>
      <w:bookmarkEnd w:id="11"/>
    </w:p>
    <w:p w14:paraId="1A2EFDF8" w14:textId="77777777" w:rsidR="00C00950" w:rsidRPr="00C00950" w:rsidRDefault="00C00950" w:rsidP="00C00950"/>
    <w:p w14:paraId="17D1E12C" w14:textId="77777777" w:rsidR="00271BEC" w:rsidRPr="00C00950" w:rsidRDefault="00E916B3" w:rsidP="00C850AE">
      <w:pPr>
        <w:pStyle w:val="1"/>
        <w:numPr>
          <w:ilvl w:val="1"/>
          <w:numId w:val="31"/>
        </w:numPr>
        <w:spacing w:before="0" w:line="360" w:lineRule="auto"/>
        <w:jc w:val="center"/>
        <w:rPr>
          <w:rFonts w:ascii="Times New Roman" w:hAnsi="Times New Roman" w:cs="Times New Roman"/>
          <w:color w:val="auto"/>
          <w:lang w:val="uk-UA"/>
        </w:rPr>
      </w:pPr>
      <w:bookmarkStart w:id="12" w:name="_Toc164947543"/>
      <w:r w:rsidRPr="00C00950">
        <w:rPr>
          <w:rFonts w:ascii="Times New Roman" w:hAnsi="Times New Roman" w:cs="Times New Roman"/>
          <w:color w:val="auto"/>
          <w:lang w:val="uk-UA"/>
        </w:rPr>
        <w:t>Поняття та правові засади воєнного стану</w:t>
      </w:r>
      <w:bookmarkEnd w:id="12"/>
    </w:p>
    <w:p w14:paraId="69B81E4D" w14:textId="77777777" w:rsidR="00271BEC" w:rsidRPr="00E916B3" w:rsidRDefault="00271BEC" w:rsidP="00E916B3">
      <w:pPr>
        <w:spacing w:after="0" w:line="360" w:lineRule="auto"/>
        <w:ind w:firstLine="567"/>
        <w:jc w:val="both"/>
        <w:rPr>
          <w:rFonts w:ascii="Times New Roman" w:hAnsi="Times New Roman" w:cs="Times New Roman"/>
          <w:sz w:val="28"/>
          <w:szCs w:val="28"/>
          <w:lang w:val="uk-UA"/>
        </w:rPr>
      </w:pPr>
    </w:p>
    <w:p w14:paraId="576F52D7" w14:textId="77777777" w:rsidR="00884B79" w:rsidRDefault="00E916B3"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національній правовій системі правові засади воєнного стану випливають із конституційних положень, що врегульовують можливість здійснення обмеження гарантованих прав людини в умовах воєнного стану, а також визначаються процедуру його введення, шляхом видання указу Президентом України, який в подальшому затверджується Верховною Радою України. Крім того, до нормативно-правових актів, що визначають правові засади воєнного стану відносяться такі закони як:</w:t>
      </w:r>
    </w:p>
    <w:p w14:paraId="64C9E29C" w14:textId="77777777" w:rsidR="00E916B3" w:rsidRDefault="00E916B3"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 оборону України» від 06.12.1991;</w:t>
      </w:r>
    </w:p>
    <w:p w14:paraId="30077914" w14:textId="77777777" w:rsidR="00E916B3" w:rsidRDefault="00E916B3"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 правовий режим воєнного стану» від 12.05.2015;</w:t>
      </w:r>
    </w:p>
    <w:p w14:paraId="29BCB827" w14:textId="77777777" w:rsidR="00E916B3" w:rsidRDefault="00E916B3"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та іншими законами і підзаконними нормативно-правовими актами</w:t>
      </w:r>
      <w:r w:rsidR="00553008">
        <w:rPr>
          <w:rFonts w:ascii="Times New Roman" w:hAnsi="Times New Roman" w:cs="Times New Roman"/>
          <w:sz w:val="28"/>
          <w:szCs w:val="28"/>
          <w:lang w:val="uk-UA"/>
        </w:rPr>
        <w:t>, зокрема конкретними указами глави держави про введення воєнного стану чи його продовження</w:t>
      </w:r>
      <w:r>
        <w:rPr>
          <w:rFonts w:ascii="Times New Roman" w:hAnsi="Times New Roman" w:cs="Times New Roman"/>
          <w:sz w:val="28"/>
          <w:szCs w:val="28"/>
          <w:lang w:val="uk-UA"/>
        </w:rPr>
        <w:t>.</w:t>
      </w:r>
    </w:p>
    <w:p w14:paraId="47F1795F" w14:textId="77777777" w:rsidR="00E916B3" w:rsidRDefault="00B4011E"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обох вище вказаних законам міститься визначення поняття «воєнний стан». Так, у першому законі під таким станом визначено особливий правовий режим, який у встановленому порядку вводиться або на всій території держави, або на окремих її територіях. Зазначений режим вводиться у наступних випадках:</w:t>
      </w:r>
    </w:p>
    <w:p w14:paraId="15CA1D1D" w14:textId="77777777" w:rsidR="00B4011E" w:rsidRDefault="00B4011E"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розгортання збройної агресії;</w:t>
      </w:r>
    </w:p>
    <w:p w14:paraId="05CB8EB9" w14:textId="77777777" w:rsidR="00B4011E" w:rsidRDefault="00B4011E"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існуванні загрози здійснення нападу;</w:t>
      </w:r>
    </w:p>
    <w:p w14:paraId="6D2EF09F" w14:textId="77777777" w:rsidR="00B4011E" w:rsidRDefault="00B4011E" w:rsidP="00E916B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існування небезпеки для незалежності держави;</w:t>
      </w:r>
    </w:p>
    <w:p w14:paraId="3CD2046A"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існування небезпеки щодо територіальної цілісності держави.</w:t>
      </w:r>
    </w:p>
    <w:p w14:paraId="60002BB3"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Сутність такого стану зводиться зокрема до того, що органи</w:t>
      </w:r>
      <w:r w:rsidR="00C00950">
        <w:rPr>
          <w:rFonts w:ascii="Times New Roman" w:hAnsi="Times New Roman" w:cs="Times New Roman"/>
          <w:sz w:val="28"/>
          <w:szCs w:val="28"/>
          <w:lang w:val="uk-UA"/>
        </w:rPr>
        <w:t xml:space="preserve"> державної влади</w:t>
      </w:r>
      <w:r>
        <w:rPr>
          <w:rFonts w:ascii="Times New Roman" w:hAnsi="Times New Roman" w:cs="Times New Roman"/>
          <w:sz w:val="28"/>
          <w:szCs w:val="28"/>
          <w:lang w:val="uk-UA"/>
        </w:rPr>
        <w:t>, в тому числі військового управління отримують спеціальні повноваження, що спрямовані на усунення вище окреслених загроз чи відбиття реального збройного нападу. Крім того, під час вказаного стану закон допускає здійснення обмежень прав людини і громадянина, що гарантовані, а також прав, законних інтересів юридичних осіб, але за умови визначення строку таких обмежень</w:t>
      </w:r>
      <w:r w:rsidR="00553008">
        <w:rPr>
          <w:rFonts w:ascii="Times New Roman" w:hAnsi="Times New Roman" w:cs="Times New Roman"/>
          <w:sz w:val="28"/>
          <w:szCs w:val="28"/>
          <w:lang w:val="uk-UA"/>
        </w:rPr>
        <w:t xml:space="preserve"> [1]</w:t>
      </w:r>
      <w:r>
        <w:rPr>
          <w:rFonts w:ascii="Times New Roman" w:hAnsi="Times New Roman" w:cs="Times New Roman"/>
          <w:sz w:val="28"/>
          <w:szCs w:val="28"/>
          <w:lang w:val="uk-UA"/>
        </w:rPr>
        <w:t>.</w:t>
      </w:r>
    </w:p>
    <w:p w14:paraId="01996007"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іншому законі відповідне поняття досить схоже з проаналізованим, але є дещо розширеним, оскільки містить більш широкий перелік суб’єктів публічних повноважень, що наділяються спеціальною компетенцією спрямованою на усунення існуючих загроз національній безпеці. Так, до таких органів віднесено:</w:t>
      </w:r>
    </w:p>
    <w:p w14:paraId="74059287"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органи державної влади;</w:t>
      </w:r>
    </w:p>
    <w:p w14:paraId="14D348C5"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органи місцевого самоврядування;</w:t>
      </w:r>
    </w:p>
    <w:p w14:paraId="089B7906"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органи військового управління;</w:t>
      </w:r>
    </w:p>
    <w:p w14:paraId="4F7E8B48"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військові адміністрації.</w:t>
      </w:r>
    </w:p>
    <w:p w14:paraId="44B23A86"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більш широко сформульовано мету введення воєнного стану, а саме:</w:t>
      </w:r>
    </w:p>
    <w:p w14:paraId="047BF9B4" w14:textId="77777777" w:rsidR="00B4011E" w:rsidRDefault="00B4011E"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3008">
        <w:rPr>
          <w:rFonts w:ascii="Times New Roman" w:hAnsi="Times New Roman" w:cs="Times New Roman"/>
          <w:sz w:val="28"/>
          <w:szCs w:val="28"/>
          <w:lang w:val="uk-UA"/>
        </w:rPr>
        <w:t>здійснення відсічі збройній агресії;</w:t>
      </w:r>
    </w:p>
    <w:p w14:paraId="23272BC2" w14:textId="77777777" w:rsidR="00553008" w:rsidRDefault="00553008"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усунення існуючих загроз  незалежності;</w:t>
      </w:r>
    </w:p>
    <w:p w14:paraId="30C68240" w14:textId="77777777" w:rsidR="00553008" w:rsidRDefault="00553008" w:rsidP="00B4011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усунення загроз територіальній цілісності</w:t>
      </w:r>
      <w:r w:rsidR="00AE7E03">
        <w:rPr>
          <w:rFonts w:ascii="Times New Roman" w:hAnsi="Times New Roman" w:cs="Times New Roman"/>
          <w:sz w:val="28"/>
          <w:szCs w:val="28"/>
          <w:lang w:val="uk-UA"/>
        </w:rPr>
        <w:t xml:space="preserve"> [2]</w:t>
      </w:r>
      <w:r>
        <w:rPr>
          <w:rFonts w:ascii="Times New Roman" w:hAnsi="Times New Roman" w:cs="Times New Roman"/>
          <w:sz w:val="28"/>
          <w:szCs w:val="28"/>
          <w:lang w:val="uk-UA"/>
        </w:rPr>
        <w:t>.</w:t>
      </w:r>
    </w:p>
    <w:p w14:paraId="4A7FA3BF" w14:textId="77777777" w:rsidR="00553008" w:rsidRDefault="00553008"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з мети введення воєнного стану випливають і її підстави. Варто відмітити, що у Конституції України підстави введення воєнного стану є </w:t>
      </w:r>
      <w:r w:rsidR="00156A26">
        <w:rPr>
          <w:rFonts w:ascii="Times New Roman" w:hAnsi="Times New Roman" w:cs="Times New Roman"/>
          <w:sz w:val="28"/>
          <w:szCs w:val="28"/>
          <w:lang w:val="uk-UA"/>
        </w:rPr>
        <w:t xml:space="preserve">і </w:t>
      </w:r>
      <w:r>
        <w:rPr>
          <w:rFonts w:ascii="Times New Roman" w:hAnsi="Times New Roman" w:cs="Times New Roman"/>
          <w:sz w:val="28"/>
          <w:szCs w:val="28"/>
          <w:lang w:val="uk-UA"/>
        </w:rPr>
        <w:t>відповідають підходу, що використовується у законі «Про правовий режим воєнного стану». На думку О. Когут, проблемою у аналізованій сфері правового регулювання є відсутність офіційно визначеного поняття стану війни, а також завуальованість законодавчо врегульованої процедури введення такого стану. З наведеного стан війни та воєнний стан вживаються хаотично у законодавстві та науковій літературі, що безперечно має бути врегульовано чітко</w:t>
      </w:r>
      <w:r w:rsidR="00AE7E03">
        <w:rPr>
          <w:rFonts w:ascii="Times New Roman" w:hAnsi="Times New Roman" w:cs="Times New Roman"/>
          <w:sz w:val="28"/>
          <w:szCs w:val="28"/>
          <w:lang w:val="uk-UA"/>
        </w:rPr>
        <w:t xml:space="preserve"> [3]</w:t>
      </w:r>
      <w:r>
        <w:rPr>
          <w:rFonts w:ascii="Times New Roman" w:hAnsi="Times New Roman" w:cs="Times New Roman"/>
          <w:sz w:val="28"/>
          <w:szCs w:val="28"/>
          <w:lang w:val="uk-UA"/>
        </w:rPr>
        <w:t>.</w:t>
      </w:r>
    </w:p>
    <w:p w14:paraId="1DB9AFB4" w14:textId="77777777" w:rsidR="00553008" w:rsidRDefault="00553008"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висновок слід зазначити, що правові засади воєнного стану визначено конституційно та деталізовано законодавчо. Існує необхідність уніфікації поняття «воєнний стан» у діючому законодавстві з використанням проаналізованого широкого підходу до його розкриття.</w:t>
      </w:r>
    </w:p>
    <w:p w14:paraId="779653A5" w14:textId="77777777" w:rsidR="00AE7E03" w:rsidRPr="00C850AE" w:rsidRDefault="00AE7E03" w:rsidP="00C850AE">
      <w:pPr>
        <w:pStyle w:val="1"/>
        <w:numPr>
          <w:ilvl w:val="1"/>
          <w:numId w:val="31"/>
        </w:numPr>
        <w:jc w:val="center"/>
        <w:rPr>
          <w:rFonts w:ascii="Times New Roman" w:hAnsi="Times New Roman" w:cs="Times New Roman"/>
          <w:color w:val="auto"/>
          <w:lang w:val="uk-UA"/>
        </w:rPr>
      </w:pPr>
      <w:bookmarkStart w:id="13" w:name="_Toc164947544"/>
      <w:r w:rsidRPr="00C850AE">
        <w:rPr>
          <w:rFonts w:ascii="Times New Roman" w:hAnsi="Times New Roman" w:cs="Times New Roman"/>
          <w:color w:val="auto"/>
          <w:lang w:val="uk-UA"/>
        </w:rPr>
        <w:t>Вплив воєнного стану на кримінальне судочинство України</w:t>
      </w:r>
      <w:bookmarkEnd w:id="13"/>
    </w:p>
    <w:p w14:paraId="5D13D72D" w14:textId="77777777" w:rsidR="00AE7E03" w:rsidRDefault="00AE7E03" w:rsidP="00553008">
      <w:pPr>
        <w:spacing w:after="0" w:line="360" w:lineRule="auto"/>
        <w:ind w:firstLine="567"/>
        <w:jc w:val="both"/>
        <w:rPr>
          <w:rFonts w:ascii="Times New Roman" w:hAnsi="Times New Roman" w:cs="Times New Roman"/>
          <w:sz w:val="28"/>
          <w:szCs w:val="28"/>
          <w:lang w:val="uk-UA"/>
        </w:rPr>
      </w:pPr>
    </w:p>
    <w:p w14:paraId="5D32CB76" w14:textId="77777777" w:rsidR="00AE7E03" w:rsidRDefault="002C6787"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Правове регулювання здійснення кримінального судочинства під час воєнного стану обумовлена неможливістю досягнення завдань кримінального провадження із застосуванням типових для нормального стану кримінальних процесуальних норм. Таким чином, специфіка правового регулювання передбачає ухвалення законів, що вводять в дію спеціальні кримінальні процесуальні норми, що покликані регулювати відповідні відносини за особливих обставин. Сутність таких норм зводиться до запровадження можливості використання специфічних засобів, а також механізмів здійснення регулювання. Крім того, специфіка охоплює використання таких норм у часі, просторі та за колом осіб</w:t>
      </w:r>
      <w:r w:rsidR="0098107E">
        <w:rPr>
          <w:rFonts w:ascii="Times New Roman" w:hAnsi="Times New Roman" w:cs="Times New Roman"/>
          <w:sz w:val="28"/>
          <w:szCs w:val="28"/>
          <w:lang w:val="uk-UA"/>
        </w:rPr>
        <w:t xml:space="preserve"> [4, с. 28]</w:t>
      </w:r>
      <w:r>
        <w:rPr>
          <w:rFonts w:ascii="Times New Roman" w:hAnsi="Times New Roman" w:cs="Times New Roman"/>
          <w:sz w:val="28"/>
          <w:szCs w:val="28"/>
          <w:lang w:val="uk-UA"/>
        </w:rPr>
        <w:t>.</w:t>
      </w:r>
    </w:p>
    <w:p w14:paraId="00B46036" w14:textId="77777777" w:rsidR="002C6787" w:rsidRDefault="002C6787"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цілому з початку</w:t>
      </w:r>
      <w:r w:rsidR="00156A26">
        <w:rPr>
          <w:rFonts w:ascii="Times New Roman" w:hAnsi="Times New Roman" w:cs="Times New Roman"/>
          <w:sz w:val="28"/>
          <w:szCs w:val="28"/>
          <w:lang w:val="uk-UA"/>
        </w:rPr>
        <w:t xml:space="preserve"> впровадження</w:t>
      </w:r>
      <w:r>
        <w:rPr>
          <w:rFonts w:ascii="Times New Roman" w:hAnsi="Times New Roman" w:cs="Times New Roman"/>
          <w:sz w:val="28"/>
          <w:szCs w:val="28"/>
          <w:lang w:val="uk-UA"/>
        </w:rPr>
        <w:t xml:space="preserve"> воєнного стану розслідування кримінальних проваджень безперечно ускладнилося, що зумовило збільшення процесуальних прав учасників кримінального провадження зі сторони обвинувачення, а також одночасне спрощення діючих процесуальних процедур. В цілому зміст кримінального провадження має відповідати загальним його засадам, але при цьому мають бути враховані особливості воєнного стану.</w:t>
      </w:r>
    </w:p>
    <w:p w14:paraId="22DBB223" w14:textId="77777777" w:rsidR="002C6787" w:rsidRDefault="00587D10"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відмітити, що вплив збройного конфлікту на Донбасі має відбиття на порядку кримінального провадження ще з 2014 року, але детальні та суттєві зміни і доповнення </w:t>
      </w:r>
      <w:r w:rsidRPr="00587D10">
        <w:rPr>
          <w:rFonts w:ascii="Times New Roman" w:hAnsi="Times New Roman" w:cs="Times New Roman"/>
          <w:sz w:val="28"/>
          <w:szCs w:val="28"/>
          <w:lang w:val="uk-UA"/>
        </w:rPr>
        <w:t>відбулися із повномасштабним вторгненням.  Воєнний стан введено, згідно указу Президента України «</w:t>
      </w:r>
      <w:r w:rsidRPr="00587D10">
        <w:rPr>
          <w:rFonts w:ascii="Times New Roman" w:hAnsi="Times New Roman" w:cs="Times New Roman"/>
          <w:sz w:val="28"/>
          <w:szCs w:val="28"/>
        </w:rPr>
        <w:t xml:space="preserve">Про </w:t>
      </w:r>
      <w:r w:rsidRPr="00156A26">
        <w:rPr>
          <w:rFonts w:ascii="Times New Roman" w:hAnsi="Times New Roman" w:cs="Times New Roman"/>
          <w:sz w:val="28"/>
          <w:szCs w:val="28"/>
          <w:lang w:val="uk-UA"/>
        </w:rPr>
        <w:t>введення воєнного стану в Україні</w:t>
      </w:r>
      <w:r w:rsidRPr="00587D10">
        <w:rPr>
          <w:rFonts w:ascii="Times New Roman" w:hAnsi="Times New Roman" w:cs="Times New Roman"/>
          <w:sz w:val="28"/>
          <w:szCs w:val="28"/>
          <w:lang w:val="uk-UA"/>
        </w:rPr>
        <w:t>» від 24.02.2022 № 64/2022, який в подальшому вже неодноразово продовжувався</w:t>
      </w:r>
      <w:r w:rsidR="0098107E">
        <w:rPr>
          <w:rFonts w:ascii="Times New Roman" w:hAnsi="Times New Roman" w:cs="Times New Roman"/>
          <w:sz w:val="28"/>
          <w:szCs w:val="28"/>
          <w:lang w:val="uk-UA"/>
        </w:rPr>
        <w:t xml:space="preserve"> [5]</w:t>
      </w:r>
      <w:r w:rsidRPr="00587D10">
        <w:rPr>
          <w:rFonts w:ascii="Times New Roman" w:hAnsi="Times New Roman" w:cs="Times New Roman"/>
          <w:sz w:val="28"/>
          <w:szCs w:val="28"/>
          <w:lang w:val="uk-UA"/>
        </w:rPr>
        <w:t xml:space="preserve">. </w:t>
      </w:r>
    </w:p>
    <w:p w14:paraId="614DBD3C" w14:textId="77777777" w:rsidR="00587D10" w:rsidRDefault="00156A26"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Ключовими нормами, що  у </w:t>
      </w:r>
      <w:r w:rsidR="00587D10">
        <w:rPr>
          <w:rFonts w:ascii="Times New Roman" w:hAnsi="Times New Roman" w:cs="Times New Roman"/>
          <w:sz w:val="28"/>
          <w:szCs w:val="28"/>
          <w:lang w:val="uk-UA"/>
        </w:rPr>
        <w:t>даний час врегульовують аналізовані особливості правового регулювання закріплено у ст. ст. 615, 616 КПК України. Виходячи з їх змісту, закріплені особливості застосовуються до здійснення відповідних кримінальних проваджень у тому ра</w:t>
      </w:r>
      <w:r>
        <w:rPr>
          <w:rFonts w:ascii="Times New Roman" w:hAnsi="Times New Roman" w:cs="Times New Roman"/>
          <w:sz w:val="28"/>
          <w:szCs w:val="28"/>
          <w:lang w:val="uk-UA"/>
        </w:rPr>
        <w:t xml:space="preserve">зі, якщо досудове розслідування, </w:t>
      </w:r>
      <w:r w:rsidR="00587D10">
        <w:rPr>
          <w:rFonts w:ascii="Times New Roman" w:hAnsi="Times New Roman" w:cs="Times New Roman"/>
          <w:sz w:val="28"/>
          <w:szCs w:val="28"/>
          <w:lang w:val="uk-UA"/>
        </w:rPr>
        <w:t>виходячи</w:t>
      </w:r>
      <w:r>
        <w:rPr>
          <w:rFonts w:ascii="Times New Roman" w:hAnsi="Times New Roman" w:cs="Times New Roman"/>
          <w:sz w:val="28"/>
          <w:szCs w:val="28"/>
          <w:lang w:val="uk-UA"/>
        </w:rPr>
        <w:t xml:space="preserve"> з положень ст. 218 КПК України, </w:t>
      </w:r>
      <w:r w:rsidR="00587D10">
        <w:rPr>
          <w:rFonts w:ascii="Times New Roman" w:hAnsi="Times New Roman" w:cs="Times New Roman"/>
          <w:sz w:val="28"/>
          <w:szCs w:val="28"/>
          <w:lang w:val="uk-UA"/>
        </w:rPr>
        <w:t xml:space="preserve">відбувається у місцевості, де діє </w:t>
      </w:r>
      <w:r w:rsidR="00EA3599">
        <w:rPr>
          <w:rFonts w:ascii="Times New Roman" w:hAnsi="Times New Roman" w:cs="Times New Roman"/>
          <w:sz w:val="28"/>
          <w:szCs w:val="28"/>
          <w:lang w:val="uk-UA"/>
        </w:rPr>
        <w:t>правовий режим воєнного стану.</w:t>
      </w:r>
    </w:p>
    <w:p w14:paraId="7E6187F0" w14:textId="77777777" w:rsidR="00EA3599" w:rsidRDefault="00EA3599"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Всі напрямки аналізованого впливу можна звести до наступних:</w:t>
      </w:r>
    </w:p>
    <w:p w14:paraId="7EA90250" w14:textId="77777777" w:rsidR="00EA3599" w:rsidRDefault="00EA3599"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зменшення судового контролю на стадії досудового розслідування, насамперед це пов’язано з переданням ряду повноважень слідчого судді прокурору чи керівнику органу прокуратури;</w:t>
      </w:r>
    </w:p>
    <w:p w14:paraId="34CAA848" w14:textId="77777777" w:rsidR="0098107E" w:rsidRDefault="0098107E"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початку кримінального провадження;</w:t>
      </w:r>
    </w:p>
    <w:p w14:paraId="5DA69750" w14:textId="77777777" w:rsidR="00EA3599" w:rsidRDefault="00EA3599"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продовження процесуальних строків, що обумовлюється об’єктивною неможливістю їх дотримання за умов воєнного стану;</w:t>
      </w:r>
    </w:p>
    <w:p w14:paraId="5B07CB00" w14:textId="77777777" w:rsidR="0098107E" w:rsidRDefault="0098107E"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проведення окремих слідчих (розшукових) процесуальних дій;</w:t>
      </w:r>
    </w:p>
    <w:p w14:paraId="5503B144" w14:textId="77777777" w:rsidR="00EA3599" w:rsidRDefault="00EA3599"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здійснення судового розгляду кримінального провадження</w:t>
      </w:r>
      <w:r w:rsidR="0098107E">
        <w:rPr>
          <w:rFonts w:ascii="Times New Roman" w:hAnsi="Times New Roman" w:cs="Times New Roman"/>
          <w:sz w:val="28"/>
          <w:szCs w:val="28"/>
          <w:lang w:val="uk-UA"/>
        </w:rPr>
        <w:t>, а саме щодо територіальної підсудності справ та розгляду кримінальних правопорушень  за вчинення яких передбачено покарання у вигляді довічного позбавлення волі [6</w:t>
      </w:r>
      <w:r w:rsidR="00FF35BD">
        <w:rPr>
          <w:rFonts w:ascii="Times New Roman" w:hAnsi="Times New Roman" w:cs="Times New Roman"/>
          <w:sz w:val="28"/>
          <w:szCs w:val="28"/>
          <w:lang w:val="uk-UA"/>
        </w:rPr>
        <w:t>, с. 42</w:t>
      </w:r>
      <w:r w:rsidR="0098107E">
        <w:rPr>
          <w:rFonts w:ascii="Times New Roman" w:hAnsi="Times New Roman" w:cs="Times New Roman"/>
          <w:sz w:val="28"/>
          <w:szCs w:val="28"/>
          <w:lang w:val="uk-UA"/>
        </w:rPr>
        <w:t>].</w:t>
      </w:r>
    </w:p>
    <w:p w14:paraId="09B4579F" w14:textId="77777777" w:rsidR="00FF35BD" w:rsidRDefault="00FF35BD" w:rsidP="00156A26">
      <w:pPr>
        <w:spacing w:after="0" w:line="360" w:lineRule="auto"/>
        <w:jc w:val="both"/>
        <w:rPr>
          <w:rFonts w:ascii="Times New Roman" w:hAnsi="Times New Roman" w:cs="Times New Roman"/>
          <w:sz w:val="28"/>
          <w:szCs w:val="28"/>
          <w:lang w:val="uk-UA"/>
        </w:rPr>
      </w:pPr>
    </w:p>
    <w:p w14:paraId="66922109" w14:textId="77777777" w:rsidR="00FF35BD" w:rsidRPr="00C850AE" w:rsidRDefault="00FF35BD" w:rsidP="00C850AE">
      <w:pPr>
        <w:pStyle w:val="1"/>
        <w:numPr>
          <w:ilvl w:val="1"/>
          <w:numId w:val="31"/>
        </w:numPr>
        <w:spacing w:before="0" w:line="360" w:lineRule="auto"/>
        <w:jc w:val="center"/>
        <w:rPr>
          <w:rFonts w:ascii="Times New Roman" w:hAnsi="Times New Roman" w:cs="Times New Roman"/>
          <w:color w:val="auto"/>
          <w:lang w:val="uk-UA"/>
        </w:rPr>
      </w:pPr>
      <w:bookmarkStart w:id="14" w:name="_Toc164947545"/>
      <w:r w:rsidRPr="00C850AE">
        <w:rPr>
          <w:rFonts w:ascii="Times New Roman" w:hAnsi="Times New Roman" w:cs="Times New Roman"/>
          <w:color w:val="auto"/>
          <w:lang w:val="uk-UA"/>
        </w:rPr>
        <w:t>Законодавче забезпечення здійснення кримінального судочинства в умовах воєнного стану</w:t>
      </w:r>
      <w:bookmarkEnd w:id="14"/>
    </w:p>
    <w:p w14:paraId="0F0A51E8" w14:textId="77777777" w:rsidR="0098107E" w:rsidRPr="00587D10" w:rsidRDefault="0098107E" w:rsidP="00553008">
      <w:pPr>
        <w:spacing w:after="0" w:line="360" w:lineRule="auto"/>
        <w:ind w:firstLine="567"/>
        <w:jc w:val="both"/>
        <w:rPr>
          <w:rFonts w:ascii="Times New Roman" w:hAnsi="Times New Roman" w:cs="Times New Roman"/>
          <w:sz w:val="28"/>
          <w:szCs w:val="28"/>
          <w:lang w:val="uk-UA"/>
        </w:rPr>
      </w:pPr>
    </w:p>
    <w:p w14:paraId="19F4D985" w14:textId="77777777" w:rsidR="002C6787"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Ключовим нормативним актом, що </w:t>
      </w:r>
      <w:r w:rsidR="00156A26">
        <w:rPr>
          <w:rFonts w:ascii="Times New Roman" w:hAnsi="Times New Roman" w:cs="Times New Roman"/>
          <w:sz w:val="28"/>
          <w:szCs w:val="28"/>
          <w:lang w:val="uk-UA"/>
        </w:rPr>
        <w:t>вніс</w:t>
      </w:r>
      <w:r>
        <w:rPr>
          <w:rFonts w:ascii="Times New Roman" w:hAnsi="Times New Roman" w:cs="Times New Roman"/>
          <w:sz w:val="28"/>
          <w:szCs w:val="28"/>
          <w:lang w:val="uk-UA"/>
        </w:rPr>
        <w:t xml:space="preserve"> зміни до діючого КПК України врегулювавши особливості здійснення кримінального провадження в умовах воєнного стану був законом про внесення відповідних змін від 14.04.20</w:t>
      </w:r>
      <w:r w:rsidR="00B06284">
        <w:rPr>
          <w:rFonts w:ascii="Times New Roman" w:hAnsi="Times New Roman" w:cs="Times New Roman"/>
          <w:sz w:val="28"/>
          <w:szCs w:val="28"/>
          <w:lang w:val="uk-UA"/>
        </w:rPr>
        <w:t>22 [7]</w:t>
      </w:r>
      <w:r w:rsidR="00865871">
        <w:rPr>
          <w:rFonts w:ascii="Times New Roman" w:hAnsi="Times New Roman" w:cs="Times New Roman"/>
          <w:sz w:val="28"/>
          <w:szCs w:val="28"/>
          <w:lang w:val="uk-UA"/>
        </w:rPr>
        <w:t>, а в подальшому зміни до вказаного кодексу відбувалися неодноразово. Так, згідно вказаного законодавства</w:t>
      </w:r>
      <w:r>
        <w:rPr>
          <w:rFonts w:ascii="Times New Roman" w:hAnsi="Times New Roman" w:cs="Times New Roman"/>
          <w:sz w:val="28"/>
          <w:szCs w:val="28"/>
          <w:lang w:val="uk-UA"/>
        </w:rPr>
        <w:t xml:space="preserve"> змінами торкнулися:</w:t>
      </w:r>
    </w:p>
    <w:p w14:paraId="61498B8C"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порядок</w:t>
      </w:r>
      <w:r w:rsidR="00156A26">
        <w:rPr>
          <w:rFonts w:ascii="Times New Roman" w:hAnsi="Times New Roman" w:cs="Times New Roman"/>
          <w:sz w:val="28"/>
          <w:szCs w:val="28"/>
          <w:lang w:val="uk-UA"/>
        </w:rPr>
        <w:t>у</w:t>
      </w:r>
      <w:r>
        <w:rPr>
          <w:rFonts w:ascii="Times New Roman" w:hAnsi="Times New Roman" w:cs="Times New Roman"/>
          <w:sz w:val="28"/>
          <w:szCs w:val="28"/>
          <w:lang w:val="uk-UA"/>
        </w:rPr>
        <w:t xml:space="preserve"> початку здійснення кримінального провадження в частині його реєстрації, оскільки передбачено можливість його початку шляхом винесення окремої постанови, але з подальшою обов’язковою реєстрацією у Єдиному реєстрі досудових розслідувань при першій об’єктивні можливості;</w:t>
      </w:r>
    </w:p>
    <w:p w14:paraId="5D7B5798"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порядок проведення обшуку, огляду особи, житла, іншого володіння;</w:t>
      </w:r>
    </w:p>
    <w:p w14:paraId="5FDC44F9"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строки процесуальних дій;</w:t>
      </w:r>
    </w:p>
    <w:p w14:paraId="204EEDBC"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допит підозрюваного;</w:t>
      </w:r>
    </w:p>
    <w:p w14:paraId="0F0300A5"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участь захисника підозрюваного, обвинуваченого при залученні до окремих слідчих дій;</w:t>
      </w:r>
    </w:p>
    <w:p w14:paraId="013C6807"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та інше</w:t>
      </w:r>
      <w:r w:rsidR="00B06284">
        <w:rPr>
          <w:rFonts w:ascii="Times New Roman" w:hAnsi="Times New Roman" w:cs="Times New Roman"/>
          <w:sz w:val="28"/>
          <w:szCs w:val="28"/>
          <w:lang w:val="uk-UA"/>
        </w:rPr>
        <w:t xml:space="preserve"> [8, с. 548]</w:t>
      </w:r>
      <w:r>
        <w:rPr>
          <w:rFonts w:ascii="Times New Roman" w:hAnsi="Times New Roman" w:cs="Times New Roman"/>
          <w:sz w:val="28"/>
          <w:szCs w:val="28"/>
          <w:lang w:val="uk-UA"/>
        </w:rPr>
        <w:t>.</w:t>
      </w:r>
    </w:p>
    <w:p w14:paraId="056F7CDC" w14:textId="77777777" w:rsidR="00B03A92" w:rsidRDefault="00B03A92"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відмітити, що першою рушійною силою таких змін стало неможливість внесення відомостей до Єдиного реєстру досудових розслідувань в умовах бойових дій, оскільки у більшості випадків такі дії супроводжуються відсутністю електроенергії, Інтернету. </w:t>
      </w:r>
      <w:r w:rsidR="00865871">
        <w:rPr>
          <w:rFonts w:ascii="Times New Roman" w:hAnsi="Times New Roman" w:cs="Times New Roman"/>
          <w:sz w:val="28"/>
          <w:szCs w:val="28"/>
          <w:lang w:val="uk-UA"/>
        </w:rPr>
        <w:t xml:space="preserve">У зв’язку з необхідністю невідкладного проведення слідчих (розшукових) та окремих процесуальних дій актуальність вирішення цього питання була безперечно значною, так-як з втратою часу втрачається і доказова інформація. </w:t>
      </w:r>
    </w:p>
    <w:p w14:paraId="2115ACC3" w14:textId="77777777" w:rsidR="00FE3BFB" w:rsidRDefault="00FE3BFB"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небезпекою чи об’єктивною неможливістю залучення понятих до проведення обшуку, огляду такі слідчі дії можуть проводитися без їх участі, але при цього обов’язковою умовою виступає необхідність здійснення безперервної відео фіксації. Такі зміни обумовлюються в першу чергу необхідністю забезпечення безпеки людини та її право на життя і здоров’я.</w:t>
      </w:r>
    </w:p>
    <w:p w14:paraId="57917396" w14:textId="77777777" w:rsidR="00FE3BFB" w:rsidRDefault="00FE3BFB"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Строк затримання до винесення ухвали судом чи слідчим суддею, а також в умовах воєнного стану відповідної постанови керівником органу прокуратури обмежується 216 годинами. Надано право керівнику органу прокуратури продовжувати строком до одного місяця строк</w:t>
      </w:r>
      <w:r w:rsidR="00156A26">
        <w:rPr>
          <w:rFonts w:ascii="Times New Roman" w:hAnsi="Times New Roman" w:cs="Times New Roman"/>
          <w:sz w:val="28"/>
          <w:szCs w:val="28"/>
          <w:lang w:val="uk-UA"/>
        </w:rPr>
        <w:t xml:space="preserve"> тримання під вартою, якщо його</w:t>
      </w:r>
      <w:r>
        <w:rPr>
          <w:rFonts w:ascii="Times New Roman" w:hAnsi="Times New Roman" w:cs="Times New Roman"/>
          <w:sz w:val="28"/>
          <w:szCs w:val="28"/>
          <w:lang w:val="uk-UA"/>
        </w:rPr>
        <w:t xml:space="preserve"> обрано </w:t>
      </w:r>
      <w:r w:rsidR="001C78B8">
        <w:rPr>
          <w:rFonts w:ascii="Times New Roman" w:hAnsi="Times New Roman" w:cs="Times New Roman"/>
          <w:sz w:val="28"/>
          <w:szCs w:val="28"/>
          <w:lang w:val="uk-UA"/>
        </w:rPr>
        <w:t>відповідно до ухвали слідчого судді. Варто відмітити не</w:t>
      </w:r>
      <w:r w:rsidR="00870C91">
        <w:rPr>
          <w:rFonts w:ascii="Times New Roman" w:hAnsi="Times New Roman" w:cs="Times New Roman"/>
          <w:sz w:val="28"/>
          <w:szCs w:val="28"/>
          <w:lang w:val="uk-UA"/>
        </w:rPr>
        <w:t xml:space="preserve"> зрозумілість позиції законодавця щодо не надання повноважень керівнику органу прокуратури обрання та продовження інших неізоляційних запобіжних заходів.</w:t>
      </w:r>
    </w:p>
    <w:p w14:paraId="020C2BA2" w14:textId="77777777" w:rsidR="00870C91" w:rsidRDefault="00870C91"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Відбулися зміни й щодо порядку допиту свідків та потерпілих у кримінальних провадженнях. З метою використання показів таких учасників обов’язковою умовою передбачено фіксацію їх на відеоза</w:t>
      </w:r>
      <w:r w:rsidR="00156A26">
        <w:rPr>
          <w:rFonts w:ascii="Times New Roman" w:hAnsi="Times New Roman" w:cs="Times New Roman"/>
          <w:sz w:val="28"/>
          <w:szCs w:val="28"/>
          <w:lang w:val="uk-UA"/>
        </w:rPr>
        <w:t>пис, що в подальшому за умов дії</w:t>
      </w:r>
      <w:r>
        <w:rPr>
          <w:rFonts w:ascii="Times New Roman" w:hAnsi="Times New Roman" w:cs="Times New Roman"/>
          <w:sz w:val="28"/>
          <w:szCs w:val="28"/>
          <w:lang w:val="uk-UA"/>
        </w:rPr>
        <w:t xml:space="preserve"> правового режиму воєнного стану </w:t>
      </w:r>
      <w:r w:rsidR="00156A26">
        <w:rPr>
          <w:rFonts w:ascii="Times New Roman" w:hAnsi="Times New Roman" w:cs="Times New Roman"/>
          <w:sz w:val="28"/>
          <w:szCs w:val="28"/>
          <w:lang w:val="uk-UA"/>
        </w:rPr>
        <w:t xml:space="preserve">дає змогу </w:t>
      </w:r>
      <w:r>
        <w:rPr>
          <w:rFonts w:ascii="Times New Roman" w:hAnsi="Times New Roman" w:cs="Times New Roman"/>
          <w:sz w:val="28"/>
          <w:szCs w:val="28"/>
          <w:lang w:val="uk-UA"/>
        </w:rPr>
        <w:t>відступити суду від принципу безпосередності дослідження доказів під час судового розгляду.</w:t>
      </w:r>
    </w:p>
    <w:p w14:paraId="27F29176" w14:textId="77777777" w:rsidR="008B311B" w:rsidRDefault="00870C91" w:rsidP="0035765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ж до допиту підозрюваного, то новелою стало можливість його фіксації шляхом здійснення відеозапису, але обов’язковою умовою є участь у такому до</w:t>
      </w:r>
      <w:r w:rsidR="00156A26">
        <w:rPr>
          <w:rFonts w:ascii="Times New Roman" w:hAnsi="Times New Roman" w:cs="Times New Roman"/>
          <w:sz w:val="28"/>
          <w:szCs w:val="28"/>
          <w:lang w:val="uk-UA"/>
        </w:rPr>
        <w:t>питі захисника. Ключовою особливістю</w:t>
      </w:r>
      <w:r>
        <w:rPr>
          <w:rFonts w:ascii="Times New Roman" w:hAnsi="Times New Roman" w:cs="Times New Roman"/>
          <w:sz w:val="28"/>
          <w:szCs w:val="28"/>
          <w:lang w:val="uk-UA"/>
        </w:rPr>
        <w:t xml:space="preserve"> є те, що такий захисник має право приймати участь у допиті дистанційно. Такий підхід є виправданий, оскільки все ж таки забезпечує гарантування прав підозрюваного, обвинуваченого</w:t>
      </w:r>
      <w:r w:rsidR="00B06284">
        <w:rPr>
          <w:rFonts w:ascii="Times New Roman" w:hAnsi="Times New Roman" w:cs="Times New Roman"/>
          <w:sz w:val="28"/>
          <w:szCs w:val="28"/>
          <w:lang w:val="uk-UA"/>
        </w:rPr>
        <w:t xml:space="preserve"> [9, с. 16]</w:t>
      </w:r>
      <w:r>
        <w:rPr>
          <w:rFonts w:ascii="Times New Roman" w:hAnsi="Times New Roman" w:cs="Times New Roman"/>
          <w:sz w:val="28"/>
          <w:szCs w:val="28"/>
          <w:lang w:val="uk-UA"/>
        </w:rPr>
        <w:t>.</w:t>
      </w:r>
    </w:p>
    <w:p w14:paraId="1FC32AC5" w14:textId="77777777" w:rsidR="008B311B" w:rsidRDefault="008B311B" w:rsidP="00553008">
      <w:pPr>
        <w:spacing w:after="0" w:line="360" w:lineRule="auto"/>
        <w:ind w:firstLine="567"/>
        <w:jc w:val="both"/>
        <w:rPr>
          <w:rFonts w:ascii="Times New Roman" w:hAnsi="Times New Roman" w:cs="Times New Roman"/>
          <w:sz w:val="28"/>
          <w:szCs w:val="28"/>
          <w:lang w:val="uk-UA"/>
        </w:rPr>
      </w:pPr>
    </w:p>
    <w:p w14:paraId="1D4C9C50" w14:textId="77777777" w:rsidR="008B311B" w:rsidRPr="00C850AE" w:rsidRDefault="008B311B" w:rsidP="00C850AE">
      <w:pPr>
        <w:pStyle w:val="1"/>
        <w:numPr>
          <w:ilvl w:val="1"/>
          <w:numId w:val="31"/>
        </w:numPr>
        <w:spacing w:before="0" w:line="360" w:lineRule="auto"/>
        <w:jc w:val="center"/>
        <w:rPr>
          <w:rFonts w:ascii="Times New Roman" w:hAnsi="Times New Roman" w:cs="Times New Roman"/>
          <w:color w:val="auto"/>
          <w:lang w:val="uk-UA"/>
        </w:rPr>
      </w:pPr>
      <w:bookmarkStart w:id="15" w:name="_Toc164947546"/>
      <w:r w:rsidRPr="00C850AE">
        <w:rPr>
          <w:rFonts w:ascii="Times New Roman" w:hAnsi="Times New Roman" w:cs="Times New Roman"/>
          <w:color w:val="auto"/>
          <w:lang w:val="uk-UA"/>
        </w:rPr>
        <w:t xml:space="preserve">Принципи здійснення кримінального судочинства </w:t>
      </w:r>
      <w:r w:rsidR="00C850AE">
        <w:rPr>
          <w:rFonts w:ascii="Times New Roman" w:hAnsi="Times New Roman" w:cs="Times New Roman"/>
          <w:color w:val="auto"/>
          <w:lang w:val="uk-UA"/>
        </w:rPr>
        <w:br/>
      </w:r>
      <w:r w:rsidRPr="00C850AE">
        <w:rPr>
          <w:rFonts w:ascii="Times New Roman" w:hAnsi="Times New Roman" w:cs="Times New Roman"/>
          <w:color w:val="auto"/>
          <w:lang w:val="uk-UA"/>
        </w:rPr>
        <w:t>в умовах воєнного стану</w:t>
      </w:r>
      <w:bookmarkEnd w:id="15"/>
    </w:p>
    <w:p w14:paraId="1F156D40" w14:textId="77777777" w:rsidR="008B311B" w:rsidRDefault="008B311B" w:rsidP="00553008">
      <w:pPr>
        <w:spacing w:after="0" w:line="360" w:lineRule="auto"/>
        <w:ind w:firstLine="567"/>
        <w:jc w:val="both"/>
        <w:rPr>
          <w:rFonts w:ascii="Times New Roman" w:hAnsi="Times New Roman" w:cs="Times New Roman"/>
          <w:sz w:val="28"/>
          <w:szCs w:val="28"/>
          <w:lang w:val="uk-UA"/>
        </w:rPr>
      </w:pPr>
    </w:p>
    <w:p w14:paraId="140CEEF8" w14:textId="77777777" w:rsidR="00CB775E" w:rsidRDefault="008B311B"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Кримінальне провадження в умовах воєнного стану здійснюється за загальними принципами, що встановлені для нього, але разом з тим у ч. 3 ст. 7 КПК України зазначено, що форма та зміст провадження за аналізованого правового режиму </w:t>
      </w:r>
      <w:r w:rsidR="00CB775E">
        <w:rPr>
          <w:rFonts w:ascii="Times New Roman" w:hAnsi="Times New Roman" w:cs="Times New Roman"/>
          <w:sz w:val="28"/>
          <w:szCs w:val="28"/>
          <w:lang w:val="uk-UA"/>
        </w:rPr>
        <w:t>має враховувати особливості його здійснення, що випливають з одинадцятого розділу зазначеного кодексу.</w:t>
      </w:r>
      <w:r w:rsidR="00A97D48">
        <w:rPr>
          <w:rFonts w:ascii="Times New Roman" w:hAnsi="Times New Roman" w:cs="Times New Roman"/>
          <w:sz w:val="28"/>
          <w:szCs w:val="28"/>
          <w:lang w:val="uk-UA"/>
        </w:rPr>
        <w:t xml:space="preserve"> Таким чином, засадами здійснення залишаються ті ж, що й визначені у ст. 7 КПК України, але варто відмітити, що деякі з них піддаються об’єктивним змінам у своєму змісті</w:t>
      </w:r>
      <w:r w:rsidR="00EA78D4">
        <w:rPr>
          <w:rFonts w:ascii="Times New Roman" w:hAnsi="Times New Roman" w:cs="Times New Roman"/>
          <w:sz w:val="28"/>
          <w:szCs w:val="28"/>
          <w:lang w:val="uk-UA"/>
        </w:rPr>
        <w:t xml:space="preserve"> [10]</w:t>
      </w:r>
      <w:r w:rsidR="00A97D48">
        <w:rPr>
          <w:rFonts w:ascii="Times New Roman" w:hAnsi="Times New Roman" w:cs="Times New Roman"/>
          <w:sz w:val="28"/>
          <w:szCs w:val="28"/>
          <w:lang w:val="uk-UA"/>
        </w:rPr>
        <w:t>.</w:t>
      </w:r>
    </w:p>
    <w:p w14:paraId="4F3854D8" w14:textId="77777777" w:rsidR="00A97D48" w:rsidRDefault="00A97D48"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засада верховенства права залишається безумовною, а от законність з урахування проаналізованих у попередньому підрозділі змін до кримінального процесуального законодавства має інший зміст, виходячи із спеціально встановлених правових норм. Варто розуміти, що специфіка застосування таких спеціальних норм полягає в тому, що дотримання законності під час їх використання має відповідати таким умовам </w:t>
      </w:r>
      <w:r w:rsidR="007A558A">
        <w:rPr>
          <w:rFonts w:ascii="Times New Roman" w:hAnsi="Times New Roman" w:cs="Times New Roman"/>
          <w:sz w:val="28"/>
          <w:szCs w:val="28"/>
          <w:lang w:val="uk-UA"/>
        </w:rPr>
        <w:t xml:space="preserve">як </w:t>
      </w:r>
      <w:r>
        <w:rPr>
          <w:rFonts w:ascii="Times New Roman" w:hAnsi="Times New Roman" w:cs="Times New Roman"/>
          <w:sz w:val="28"/>
          <w:szCs w:val="28"/>
          <w:lang w:val="uk-UA"/>
        </w:rPr>
        <w:t>дія правового режиму воєнного стану, а також об’єктивна неможливість використання загального порядку правового регулювання</w:t>
      </w:r>
      <w:r w:rsidR="002C05DF">
        <w:rPr>
          <w:rFonts w:ascii="Times New Roman" w:hAnsi="Times New Roman" w:cs="Times New Roman"/>
          <w:sz w:val="28"/>
          <w:szCs w:val="28"/>
          <w:lang w:val="uk-UA"/>
        </w:rPr>
        <w:t xml:space="preserve"> [11, с. 164]</w:t>
      </w:r>
      <w:r>
        <w:rPr>
          <w:rFonts w:ascii="Times New Roman" w:hAnsi="Times New Roman" w:cs="Times New Roman"/>
          <w:sz w:val="28"/>
          <w:szCs w:val="28"/>
          <w:lang w:val="uk-UA"/>
        </w:rPr>
        <w:t>.</w:t>
      </w:r>
    </w:p>
    <w:p w14:paraId="3F1BB783" w14:textId="77777777" w:rsidR="00A97D48" w:rsidRDefault="00A97D48" w:rsidP="0055300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гарантування права на свободу та особисту недоторканість зазнав змін у зв’язку з переданням деяких повноважень слідчого судді, суду керівнику органу прокуратури, який має право продовжувати строк тримання під вартою своєю постановою до одного місяця. Крім того, ця засада наповнилася новим змістом у зв’язку зі збільшення процесуально допустимого часу затримання особи до винесення відповідного судового рішення за результатами оцінки законності застосування такого заходу забезпечення чи постановлення відповідної постанови керівником органу прокуратури. Загальний строк такого затримання збільшено з 72 годин до 216 годин, що вказує на розширення прав сторони обвинувачення.</w:t>
      </w:r>
    </w:p>
    <w:p w14:paraId="255BFCA6" w14:textId="77777777" w:rsidR="00A47D33" w:rsidRDefault="00A47D33"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контексті дотримання пр</w:t>
      </w:r>
      <w:r w:rsidR="007A558A">
        <w:rPr>
          <w:rFonts w:ascii="Times New Roman" w:hAnsi="Times New Roman" w:cs="Times New Roman"/>
          <w:sz w:val="28"/>
          <w:szCs w:val="28"/>
          <w:lang w:val="uk-UA"/>
        </w:rPr>
        <w:t>ава на недоторканість приватної</w:t>
      </w:r>
      <w:r>
        <w:rPr>
          <w:rFonts w:ascii="Times New Roman" w:hAnsi="Times New Roman" w:cs="Times New Roman"/>
          <w:sz w:val="28"/>
          <w:szCs w:val="28"/>
          <w:lang w:val="uk-UA"/>
        </w:rPr>
        <w:t xml:space="preserve"> сфери життя варто згадати спрощення процедури проведення огляду та обшуку, оскільки такі дозволяється проводити без понятих, але з обов’язковою відео фіксацією. Такий відступ від стандартів типового регулювання зумовлений необхідністю дотримання права людини на особисту безпеку. Презумпція невинуватості фактично не набула нового змісту і залишається безумовною засадою як і необхідність доведення вини.</w:t>
      </w:r>
    </w:p>
    <w:p w14:paraId="54F840E6" w14:textId="77777777" w:rsidR="00A47D33" w:rsidRDefault="00A47D33"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Що ж до забезпечення права на захист, то ця засада залишається актуальною і безумовною, але все ж таки і вони набула нового змісту. Та</w:t>
      </w:r>
      <w:r w:rsidR="007A558A">
        <w:rPr>
          <w:rFonts w:ascii="Times New Roman" w:hAnsi="Times New Roman" w:cs="Times New Roman"/>
          <w:sz w:val="28"/>
          <w:szCs w:val="28"/>
          <w:lang w:val="uk-UA"/>
        </w:rPr>
        <w:t>к, передбачена можливість участі</w:t>
      </w:r>
      <w:r>
        <w:rPr>
          <w:rFonts w:ascii="Times New Roman" w:hAnsi="Times New Roman" w:cs="Times New Roman"/>
          <w:sz w:val="28"/>
          <w:szCs w:val="28"/>
          <w:lang w:val="uk-UA"/>
        </w:rPr>
        <w:t xml:space="preserve"> захисника у</w:t>
      </w:r>
      <w:r w:rsidR="007A558A">
        <w:rPr>
          <w:rFonts w:ascii="Times New Roman" w:hAnsi="Times New Roman" w:cs="Times New Roman"/>
          <w:sz w:val="28"/>
          <w:szCs w:val="28"/>
          <w:lang w:val="uk-UA"/>
        </w:rPr>
        <w:t xml:space="preserve"> кримінальному провадженні як</w:t>
      </w:r>
      <w:r>
        <w:rPr>
          <w:rFonts w:ascii="Times New Roman" w:hAnsi="Times New Roman" w:cs="Times New Roman"/>
          <w:sz w:val="28"/>
          <w:szCs w:val="28"/>
          <w:lang w:val="uk-UA"/>
        </w:rPr>
        <w:t xml:space="preserve"> у особистій</w:t>
      </w:r>
      <w:r w:rsidR="007A558A">
        <w:rPr>
          <w:rFonts w:ascii="Times New Roman" w:hAnsi="Times New Roman" w:cs="Times New Roman"/>
          <w:sz w:val="28"/>
          <w:szCs w:val="28"/>
          <w:lang w:val="uk-UA"/>
        </w:rPr>
        <w:t xml:space="preserve"> присутності</w:t>
      </w:r>
      <w:r>
        <w:rPr>
          <w:rFonts w:ascii="Times New Roman" w:hAnsi="Times New Roman" w:cs="Times New Roman"/>
          <w:sz w:val="28"/>
          <w:szCs w:val="28"/>
          <w:lang w:val="uk-UA"/>
        </w:rPr>
        <w:t>, так і в електронній, а саме дистанційно. Безумовно у разі неможливості участі захисника безпосередньо під час проведення слідчих, процесуальних дій його участь дистанційно є актуальною. Разом  з тим, постає проблема забезпечення конфіденційного спілкування захисника зі своїм підзахисним у такій формі.</w:t>
      </w:r>
    </w:p>
    <w:p w14:paraId="52DE942A" w14:textId="77777777" w:rsidR="00A47D33" w:rsidRDefault="00A47D33"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Допущено законодавцем і відступ від засади безпосередності дослідження показань учасників  в ході здійснення судового розгляду. Так, передбачено можливість використання показань учасників в ході судового розгляду, що зафіксовані технічними засобами фіксації.</w:t>
      </w:r>
    </w:p>
    <w:p w14:paraId="3FE6FC94" w14:textId="77777777" w:rsidR="00A47D33" w:rsidRDefault="00A47D33"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Розумність строків також зазнало редагування, оскільки законодавцем передбачено ряд змін, що дають можливість відступати від типового підходу щодо зупинення, відновлення проваджень, скерування остаточних процесуальних рішень за результатами розслідування до суду, а також збільшено можливий строк затримання до винесення відповідного рішення контролюючими суб’єктами</w:t>
      </w:r>
      <w:r w:rsidR="00EA78D4">
        <w:rPr>
          <w:rFonts w:ascii="Times New Roman" w:hAnsi="Times New Roman" w:cs="Times New Roman"/>
          <w:sz w:val="28"/>
          <w:szCs w:val="28"/>
          <w:lang w:val="uk-UA"/>
        </w:rPr>
        <w:t xml:space="preserve"> [12, с. 354]</w:t>
      </w:r>
      <w:r>
        <w:rPr>
          <w:rFonts w:ascii="Times New Roman" w:hAnsi="Times New Roman" w:cs="Times New Roman"/>
          <w:sz w:val="28"/>
          <w:szCs w:val="28"/>
          <w:lang w:val="uk-UA"/>
        </w:rPr>
        <w:t>.</w:t>
      </w:r>
    </w:p>
    <w:p w14:paraId="1B749422" w14:textId="77777777" w:rsidR="007A558A" w:rsidRDefault="007A558A" w:rsidP="00A47D33">
      <w:pPr>
        <w:spacing w:after="0" w:line="360" w:lineRule="auto"/>
        <w:ind w:firstLine="567"/>
        <w:jc w:val="both"/>
        <w:rPr>
          <w:rFonts w:ascii="Times New Roman" w:hAnsi="Times New Roman" w:cs="Times New Roman"/>
          <w:sz w:val="28"/>
          <w:szCs w:val="28"/>
          <w:lang w:val="uk-UA"/>
        </w:rPr>
      </w:pPr>
    </w:p>
    <w:p w14:paraId="62639213" w14:textId="77777777" w:rsidR="00A47D33" w:rsidRDefault="007A558A" w:rsidP="007A558A">
      <w:pPr>
        <w:spacing w:after="0" w:line="360" w:lineRule="auto"/>
        <w:ind w:firstLine="567"/>
        <w:jc w:val="center"/>
        <w:rPr>
          <w:rFonts w:ascii="Times New Roman" w:hAnsi="Times New Roman" w:cs="Times New Roman"/>
          <w:b/>
          <w:sz w:val="28"/>
          <w:szCs w:val="28"/>
          <w:lang w:val="uk-UA"/>
        </w:rPr>
      </w:pPr>
      <w:r w:rsidRPr="007A558A">
        <w:rPr>
          <w:rFonts w:ascii="Times New Roman" w:hAnsi="Times New Roman" w:cs="Times New Roman"/>
          <w:b/>
          <w:sz w:val="28"/>
          <w:szCs w:val="28"/>
          <w:lang w:val="uk-UA"/>
        </w:rPr>
        <w:t>Висновки до розділу 1</w:t>
      </w:r>
    </w:p>
    <w:p w14:paraId="20E7C5CF" w14:textId="77777777" w:rsidR="00C434ED" w:rsidRPr="007A558A" w:rsidRDefault="00C434ED" w:rsidP="007A558A">
      <w:pPr>
        <w:spacing w:after="0" w:line="360" w:lineRule="auto"/>
        <w:ind w:firstLine="567"/>
        <w:jc w:val="center"/>
        <w:rPr>
          <w:rFonts w:ascii="Times New Roman" w:hAnsi="Times New Roman" w:cs="Times New Roman"/>
          <w:b/>
          <w:sz w:val="28"/>
          <w:szCs w:val="28"/>
          <w:lang w:val="uk-UA"/>
        </w:rPr>
      </w:pPr>
    </w:p>
    <w:p w14:paraId="769C670B" w14:textId="77777777" w:rsidR="007A558A" w:rsidRDefault="00C434ED" w:rsidP="00A47D33">
      <w:pPr>
        <w:spacing w:after="0" w:line="360" w:lineRule="auto"/>
        <w:ind w:firstLine="567"/>
        <w:jc w:val="both"/>
        <w:rPr>
          <w:rFonts w:ascii="Times New Roman" w:hAnsi="Times New Roman" w:cs="Times New Roman"/>
          <w:sz w:val="28"/>
          <w:szCs w:val="28"/>
          <w:lang w:val="uk-UA"/>
        </w:rPr>
      </w:pPr>
      <w:r w:rsidRPr="00C434ED">
        <w:rPr>
          <w:rFonts w:ascii="Times New Roman" w:hAnsi="Times New Roman" w:cs="Times New Roman"/>
          <w:sz w:val="28"/>
          <w:szCs w:val="28"/>
          <w:lang w:val="uk-UA"/>
        </w:rPr>
        <w:t xml:space="preserve">Воєнний стан в Україні – це </w:t>
      </w:r>
      <w:r>
        <w:rPr>
          <w:rFonts w:ascii="Times New Roman" w:hAnsi="Times New Roman" w:cs="Times New Roman"/>
          <w:sz w:val="28"/>
          <w:szCs w:val="28"/>
          <w:lang w:val="uk-UA"/>
        </w:rPr>
        <w:t xml:space="preserve">специфічний </w:t>
      </w:r>
      <w:r w:rsidRPr="00C434ED">
        <w:rPr>
          <w:rFonts w:ascii="Times New Roman" w:hAnsi="Times New Roman" w:cs="Times New Roman"/>
          <w:sz w:val="28"/>
          <w:szCs w:val="28"/>
          <w:lang w:val="uk-UA"/>
        </w:rPr>
        <w:t>правовий режим, який вводиться на території країни або в окремих її місцевостях у випадку збройної агресії чи загрози нападу, що небезпечні для державної незалежності, її територіальної цілісності.</w:t>
      </w:r>
    </w:p>
    <w:p w14:paraId="692A10D2" w14:textId="77777777" w:rsidR="00C434ED" w:rsidRPr="00C434ED" w:rsidRDefault="00C434ED" w:rsidP="00C434E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висновок необхідно відмітити, що воєнний стан здійснює суттєвий вплив на кримінальне процесуальне законодавство, оскільки відповідні спеціальні норми фактично торкаються більшості його інститутів. Особливістю їх діє є часова та територіальна ознака, а саме під час дії правового режиму воєнного стану та на території його дії.</w:t>
      </w:r>
    </w:p>
    <w:p w14:paraId="0DD44400" w14:textId="77777777" w:rsidR="00C434ED" w:rsidRDefault="00C434ED" w:rsidP="00C434E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Слід зауважити, що стан правового регулювання у будь-якому випадку має перебувати у відповідності з реальним умовам існування, але разом з тим має гарантувати використання належної правової процедури. При введення в дію аналізованих законодавчих змін необхідно забезпечувати баланс між приватними та публічними інтересами. </w:t>
      </w:r>
    </w:p>
    <w:p w14:paraId="23416335" w14:textId="77777777" w:rsidR="0035765B" w:rsidRDefault="0035765B" w:rsidP="0035765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Більшість засад кримінального провадження набули дещо нового змісту, виходячи зі спеціальних кримінальних процесуальних норм, розрахованих на дію за умов правового режиму воєнного стану, а інші засади фактично залишилися незмінними.</w:t>
      </w:r>
    </w:p>
    <w:p w14:paraId="1E87AC5E" w14:textId="77777777" w:rsidR="0035765B" w:rsidRDefault="0035765B" w:rsidP="00C434ED">
      <w:pPr>
        <w:spacing w:after="0" w:line="360" w:lineRule="auto"/>
        <w:ind w:firstLine="567"/>
        <w:jc w:val="both"/>
        <w:rPr>
          <w:rFonts w:ascii="Times New Roman" w:hAnsi="Times New Roman" w:cs="Times New Roman"/>
          <w:sz w:val="28"/>
          <w:szCs w:val="28"/>
          <w:lang w:val="uk-UA"/>
        </w:rPr>
      </w:pPr>
    </w:p>
    <w:p w14:paraId="55EC49E5" w14:textId="77777777" w:rsidR="007A558A" w:rsidRDefault="007A558A" w:rsidP="00A47D33">
      <w:pPr>
        <w:spacing w:after="0" w:line="360" w:lineRule="auto"/>
        <w:ind w:firstLine="567"/>
        <w:jc w:val="both"/>
        <w:rPr>
          <w:rFonts w:ascii="Times New Roman" w:hAnsi="Times New Roman" w:cs="Times New Roman"/>
          <w:sz w:val="28"/>
          <w:szCs w:val="28"/>
          <w:lang w:val="uk-UA"/>
        </w:rPr>
      </w:pPr>
    </w:p>
    <w:p w14:paraId="64DBB56C" w14:textId="62C15A93" w:rsidR="00EA78D4" w:rsidRDefault="00EA78D4" w:rsidP="00A47D33">
      <w:pPr>
        <w:spacing w:after="0" w:line="360" w:lineRule="auto"/>
        <w:ind w:firstLine="567"/>
        <w:jc w:val="both"/>
        <w:rPr>
          <w:rFonts w:ascii="Times New Roman" w:hAnsi="Times New Roman" w:cs="Times New Roman"/>
          <w:sz w:val="28"/>
          <w:szCs w:val="28"/>
          <w:lang w:val="uk-UA"/>
        </w:rPr>
      </w:pPr>
    </w:p>
    <w:p w14:paraId="2EBCAF31" w14:textId="77777777" w:rsidR="0019014F" w:rsidRDefault="0019014F" w:rsidP="00A47D33">
      <w:pPr>
        <w:spacing w:after="0" w:line="360" w:lineRule="auto"/>
        <w:ind w:firstLine="567"/>
        <w:jc w:val="both"/>
        <w:rPr>
          <w:rFonts w:ascii="Times New Roman" w:hAnsi="Times New Roman" w:cs="Times New Roman"/>
          <w:sz w:val="28"/>
          <w:szCs w:val="28"/>
          <w:lang w:val="uk-UA"/>
        </w:rPr>
      </w:pPr>
    </w:p>
    <w:p w14:paraId="5BCBEB44" w14:textId="77777777" w:rsidR="00EA78D4" w:rsidRDefault="0035765B" w:rsidP="00C850AE">
      <w:pPr>
        <w:pStyle w:val="1"/>
        <w:spacing w:before="0" w:line="360" w:lineRule="auto"/>
        <w:jc w:val="center"/>
        <w:rPr>
          <w:rFonts w:ascii="Times New Roman" w:hAnsi="Times New Roman" w:cs="Times New Roman"/>
          <w:color w:val="auto"/>
          <w:lang w:val="uk-UA"/>
        </w:rPr>
      </w:pPr>
      <w:bookmarkStart w:id="16" w:name="_Toc164947547"/>
      <w:r>
        <w:rPr>
          <w:rFonts w:ascii="Times New Roman" w:hAnsi="Times New Roman" w:cs="Times New Roman"/>
          <w:color w:val="auto"/>
          <w:lang w:val="uk-UA"/>
        </w:rPr>
        <w:t xml:space="preserve">РОЗДІЛ 2. </w:t>
      </w:r>
      <w:r w:rsidR="00EA78D4" w:rsidRPr="00C850AE">
        <w:rPr>
          <w:rFonts w:ascii="Times New Roman" w:hAnsi="Times New Roman" w:cs="Times New Roman"/>
          <w:color w:val="auto"/>
          <w:lang w:val="uk-UA"/>
        </w:rPr>
        <w:t>ОСОБЛИВОСТІ ЗДІЙСНЕННЯ КРИМІНАЛЬНОГО СУДОЧИНСТВА В УМОВАХ ВОЄННОГО СТАНУ</w:t>
      </w:r>
      <w:bookmarkEnd w:id="16"/>
    </w:p>
    <w:p w14:paraId="390D7349" w14:textId="77777777" w:rsidR="0035765B" w:rsidRPr="0035765B" w:rsidRDefault="0035765B" w:rsidP="0035765B">
      <w:pPr>
        <w:rPr>
          <w:lang w:val="uk-UA"/>
        </w:rPr>
      </w:pPr>
    </w:p>
    <w:p w14:paraId="540C7A5B" w14:textId="77777777" w:rsidR="00EA78D4" w:rsidRPr="00C850AE" w:rsidRDefault="00EA78D4" w:rsidP="00C850AE">
      <w:pPr>
        <w:pStyle w:val="1"/>
        <w:spacing w:before="0" w:line="360" w:lineRule="auto"/>
        <w:jc w:val="center"/>
        <w:rPr>
          <w:rFonts w:ascii="Times New Roman" w:hAnsi="Times New Roman" w:cs="Times New Roman"/>
          <w:color w:val="auto"/>
          <w:lang w:val="uk-UA"/>
        </w:rPr>
      </w:pPr>
      <w:bookmarkStart w:id="17" w:name="_Toc164947548"/>
      <w:r w:rsidRPr="00C850AE">
        <w:rPr>
          <w:rFonts w:ascii="Times New Roman" w:hAnsi="Times New Roman" w:cs="Times New Roman"/>
          <w:color w:val="auto"/>
          <w:lang w:val="uk-UA"/>
        </w:rPr>
        <w:t>2.1. Підсудність кримінальних справ у мирний час</w:t>
      </w:r>
      <w:bookmarkEnd w:id="17"/>
    </w:p>
    <w:p w14:paraId="7DBECFCB" w14:textId="77777777" w:rsidR="00EA78D4" w:rsidRDefault="00EA78D4" w:rsidP="00A47D33">
      <w:pPr>
        <w:spacing w:after="0" w:line="360" w:lineRule="auto"/>
        <w:ind w:firstLine="567"/>
        <w:jc w:val="both"/>
        <w:rPr>
          <w:rFonts w:ascii="Times New Roman" w:hAnsi="Times New Roman" w:cs="Times New Roman"/>
          <w:sz w:val="28"/>
          <w:szCs w:val="28"/>
          <w:lang w:val="uk-UA"/>
        </w:rPr>
      </w:pPr>
    </w:p>
    <w:p w14:paraId="1C369DAD" w14:textId="77777777" w:rsidR="00EA78D4" w:rsidRDefault="0035765B"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підсудності</w:t>
      </w:r>
      <w:r w:rsidR="00EA78D4">
        <w:rPr>
          <w:rFonts w:ascii="Times New Roman" w:hAnsi="Times New Roman" w:cs="Times New Roman"/>
          <w:sz w:val="28"/>
          <w:szCs w:val="28"/>
          <w:lang w:val="uk-UA"/>
        </w:rPr>
        <w:t xml:space="preserve"> у теорії кримінального процесуального права розглядають як порядок розмежування закріплених за судами повноважень у сфері здійснення судового розгляду кримінальних справ. У кримінальному судочинстві підсудність поділяється на три різновиди:</w:t>
      </w:r>
    </w:p>
    <w:p w14:paraId="764BC44B" w14:textId="77777777" w:rsidR="00EA78D4" w:rsidRDefault="00EA78D4"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територіальна;</w:t>
      </w:r>
    </w:p>
    <w:p w14:paraId="53B67844" w14:textId="77777777" w:rsidR="00EA78D4" w:rsidRDefault="00EA78D4"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інстанційна;</w:t>
      </w:r>
    </w:p>
    <w:p w14:paraId="1A30AED5" w14:textId="77777777" w:rsidR="00EA78D4" w:rsidRDefault="00EA78D4"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5765B">
        <w:rPr>
          <w:rFonts w:ascii="Times New Roman" w:hAnsi="Times New Roman" w:cs="Times New Roman"/>
          <w:sz w:val="28"/>
          <w:szCs w:val="28"/>
          <w:lang w:val="uk-UA"/>
        </w:rPr>
        <w:t xml:space="preserve"> виключна (предметна).</w:t>
      </w:r>
    </w:p>
    <w:p w14:paraId="58AFEAF5" w14:textId="77777777" w:rsidR="00EA78D4" w:rsidRDefault="00EA78D4"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Територіальна підсудність зводить до розгляду справи тим судом на території юрисдикції якого вчинене відповідне кримінальне правопорушення. Якщо мало місце декілька кримінальних правопорушень, то відповідна справа розглядатиметься судом на території юрисдикції якого вчинене більш тяжке з них, а якщо всі вони однакової тяжкості, то останнє з них. У разі, якщо в ході досудового розслідування не встановлене таке місце вчинення, то справа підлягає розгляду тим судом в територіальних межах якого здійснювалося досудове розслідування. З наведених правил територіальної підсудності є такі виключення, а саме:</w:t>
      </w:r>
    </w:p>
    <w:p w14:paraId="6FD5A114" w14:textId="77777777" w:rsidR="00EA78D4" w:rsidRDefault="00EA78D4" w:rsidP="00A47D3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наведені правила не застосовуються до кримінальних справ, що відносяться до предметної підсудності Вищого антикорупційного суду;</w:t>
      </w:r>
    </w:p>
    <w:p w14:paraId="71916191" w14:textId="77777777" w:rsidR="00EA78D4" w:rsidRDefault="00EA78D4"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розгляд справ за обвинувачення судді, якщо виходячи з проаналізованих правил, відповідна справа підлягає розгляду судом у якому такий суддя обіймає посаду, підлягає розгляду найбільш територіально наближеним судом</w:t>
      </w:r>
      <w:r w:rsidR="00074453">
        <w:rPr>
          <w:rFonts w:ascii="Times New Roman" w:hAnsi="Times New Roman" w:cs="Times New Roman"/>
          <w:sz w:val="28"/>
          <w:szCs w:val="28"/>
          <w:lang w:val="uk-UA"/>
        </w:rPr>
        <w:t xml:space="preserve"> [13, с. 38]</w:t>
      </w:r>
      <w:r w:rsidR="005C609C">
        <w:rPr>
          <w:rFonts w:ascii="Times New Roman" w:hAnsi="Times New Roman" w:cs="Times New Roman"/>
          <w:sz w:val="28"/>
          <w:szCs w:val="28"/>
          <w:lang w:val="uk-UA"/>
        </w:rPr>
        <w:t>.</w:t>
      </w:r>
    </w:p>
    <w:p w14:paraId="7158E7B1"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Інстанційна підсудність передбачає, що у першій інстанції розгляд кримінальних справ відбувається:</w:t>
      </w:r>
    </w:p>
    <w:p w14:paraId="7ABD606B"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місцевими загальними судами;</w:t>
      </w:r>
    </w:p>
    <w:p w14:paraId="4E28D119"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Вищим антикорупційним судом.</w:t>
      </w:r>
    </w:p>
    <w:p w14:paraId="0EEA7909"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Суб’єктами апеляційного розгляду виступають:</w:t>
      </w:r>
    </w:p>
    <w:p w14:paraId="543216A6"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апеляційні суди;</w:t>
      </w:r>
    </w:p>
    <w:p w14:paraId="209BC9FB"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Апеляційна палата Вищого антикорупційного суду.</w:t>
      </w:r>
    </w:p>
    <w:p w14:paraId="13A05656" w14:textId="77777777" w:rsidR="005C609C" w:rsidRDefault="005C609C" w:rsidP="005C609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Суб’єктом касаційного перегляд виступає виключно Верховний суд, а щодо проваджен</w:t>
      </w:r>
      <w:r w:rsidR="0035765B">
        <w:rPr>
          <w:rFonts w:ascii="Times New Roman" w:hAnsi="Times New Roman" w:cs="Times New Roman"/>
          <w:sz w:val="28"/>
          <w:szCs w:val="28"/>
          <w:lang w:val="uk-UA"/>
        </w:rPr>
        <w:t xml:space="preserve">ь у справах за нововиявленими </w:t>
      </w:r>
      <w:r>
        <w:rPr>
          <w:rFonts w:ascii="Times New Roman" w:hAnsi="Times New Roman" w:cs="Times New Roman"/>
          <w:sz w:val="28"/>
          <w:szCs w:val="28"/>
          <w:lang w:val="uk-UA"/>
        </w:rPr>
        <w:t>обставинами, то воно здійснюється відповідним судом, що ухвалив рішення, яке переглядається. Крім того, за виключними обставинами перегляд здійснюється у врегульованих законодавством випадках або судом, що ухвалив відповідне рішення про здійснення такого перегляду, або Великою Палатою Верховного Суду</w:t>
      </w:r>
      <w:r w:rsidR="00074453">
        <w:rPr>
          <w:rFonts w:ascii="Times New Roman" w:hAnsi="Times New Roman" w:cs="Times New Roman"/>
          <w:sz w:val="28"/>
          <w:szCs w:val="28"/>
          <w:lang w:val="uk-UA"/>
        </w:rPr>
        <w:t xml:space="preserve"> [14, с. 68]</w:t>
      </w:r>
      <w:r>
        <w:rPr>
          <w:rFonts w:ascii="Times New Roman" w:hAnsi="Times New Roman" w:cs="Times New Roman"/>
          <w:sz w:val="28"/>
          <w:szCs w:val="28"/>
          <w:lang w:val="uk-UA"/>
        </w:rPr>
        <w:t xml:space="preserve">. </w:t>
      </w:r>
    </w:p>
    <w:p w14:paraId="091CE4E8" w14:textId="77777777" w:rsidR="00074453" w:rsidRDefault="005C609C" w:rsidP="00FB4CE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Предметна підсудність зводиться до того, що всі кримінальні справи підлягають розгляду місцевими загальними судами, перегляду в апеляційному порядку відповідними апеляційними судами, окрім виключень, що випливають зі змісту КПК України. До таких виключень є віднесення кримінальних корупційних правопорушень, перелік яких врегульований у примітці до ст. 45 Кримінального кодексу України (КК України), а також передбачених ст. 206-2, ст. 209, ст. 211, ст. 366-2, ст. 366-3 КК України, але при наявності хоч однієї з умов, що визначені у ст. 216 КПК України</w:t>
      </w:r>
      <w:r w:rsidR="00074453">
        <w:rPr>
          <w:rFonts w:ascii="Times New Roman" w:hAnsi="Times New Roman" w:cs="Times New Roman"/>
          <w:sz w:val="28"/>
          <w:szCs w:val="28"/>
          <w:lang w:val="uk-UA"/>
        </w:rPr>
        <w:t xml:space="preserve"> [14, с. 74]</w:t>
      </w:r>
      <w:r>
        <w:rPr>
          <w:rFonts w:ascii="Times New Roman" w:hAnsi="Times New Roman" w:cs="Times New Roman"/>
          <w:sz w:val="28"/>
          <w:szCs w:val="28"/>
          <w:lang w:val="uk-UA"/>
        </w:rPr>
        <w:t>.</w:t>
      </w:r>
    </w:p>
    <w:p w14:paraId="34864C95" w14:textId="77777777" w:rsidR="00074453" w:rsidRPr="00C850AE" w:rsidRDefault="00074453" w:rsidP="00C850AE">
      <w:pPr>
        <w:pStyle w:val="1"/>
        <w:jc w:val="center"/>
        <w:rPr>
          <w:rFonts w:ascii="Times New Roman" w:hAnsi="Times New Roman" w:cs="Times New Roman"/>
          <w:color w:val="auto"/>
          <w:lang w:val="uk-UA"/>
        </w:rPr>
      </w:pPr>
      <w:bookmarkStart w:id="18" w:name="_Toc164947549"/>
      <w:r w:rsidRPr="00C850AE">
        <w:rPr>
          <w:rFonts w:ascii="Times New Roman" w:hAnsi="Times New Roman" w:cs="Times New Roman"/>
          <w:color w:val="auto"/>
          <w:lang w:val="uk-UA"/>
        </w:rPr>
        <w:t>2.2. Зміна підсудності кримінальних справ в умовах воєнного стану</w:t>
      </w:r>
      <w:bookmarkEnd w:id="18"/>
    </w:p>
    <w:p w14:paraId="1F34C1BA" w14:textId="77777777" w:rsidR="00074453" w:rsidRDefault="00074453" w:rsidP="005C609C">
      <w:pPr>
        <w:spacing w:after="0" w:line="360" w:lineRule="auto"/>
        <w:ind w:firstLine="567"/>
        <w:jc w:val="both"/>
        <w:rPr>
          <w:rFonts w:ascii="Times New Roman" w:hAnsi="Times New Roman" w:cs="Times New Roman"/>
          <w:sz w:val="28"/>
          <w:szCs w:val="28"/>
          <w:lang w:val="uk-UA"/>
        </w:rPr>
      </w:pPr>
    </w:p>
    <w:p w14:paraId="45F8CEFE" w14:textId="77777777" w:rsidR="00074453" w:rsidRDefault="00074453" w:rsidP="000744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Згідно ст. 26 закону «Про правовий режим воєнного стану» визначено, що на території, де введено воєнний стан правосуддя все ж здійснюється виключно судами</w:t>
      </w:r>
      <w:r w:rsidR="008759CC">
        <w:rPr>
          <w:rFonts w:ascii="Times New Roman" w:hAnsi="Times New Roman" w:cs="Times New Roman"/>
          <w:sz w:val="28"/>
          <w:szCs w:val="28"/>
          <w:lang w:val="uk-UA"/>
        </w:rPr>
        <w:t xml:space="preserve"> [2]</w:t>
      </w:r>
      <w:r>
        <w:rPr>
          <w:rFonts w:ascii="Times New Roman" w:hAnsi="Times New Roman" w:cs="Times New Roman"/>
          <w:sz w:val="28"/>
          <w:szCs w:val="28"/>
          <w:lang w:val="uk-UA"/>
        </w:rPr>
        <w:t>. Територіальна юрисдикція використовує традиційні підходи для визначення суду, що розглядатиме справу, а саме:</w:t>
      </w:r>
    </w:p>
    <w:p w14:paraId="7529B89E" w14:textId="77777777" w:rsidR="00074453" w:rsidRDefault="00074453" w:rsidP="000744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місце, де вчинено кримінальне правопорушення;</w:t>
      </w:r>
    </w:p>
    <w:p w14:paraId="5C9C7723" w14:textId="77777777" w:rsidR="00074453" w:rsidRDefault="00074453" w:rsidP="000744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місце вчинення кримінального правопорушення, що є більш тяжким чи останнім з кримінальних правопорушень однакової тяжкості;</w:t>
      </w:r>
    </w:p>
    <w:p w14:paraId="79936FB9" w14:textId="77777777" w:rsidR="00074453" w:rsidRDefault="00074453" w:rsidP="000744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територіальну наближеність суду до іншого суду;</w:t>
      </w:r>
    </w:p>
    <w:p w14:paraId="28320FA2" w14:textId="77777777" w:rsidR="00074453" w:rsidRDefault="00074453" w:rsidP="000744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місце розташування органу досудового розслідування.</w:t>
      </w:r>
    </w:p>
    <w:p w14:paraId="238E8468" w14:textId="77777777" w:rsidR="00074453" w:rsidRDefault="00074453" w:rsidP="0007445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Причинами, що зумовили введення в дію спеціальних норм, що дозволяють відступ від вище проаналізованих правил відносяться наступні:</w:t>
      </w:r>
    </w:p>
    <w:p w14:paraId="2D7A595B" w14:textId="77777777" w:rsidR="00074453" w:rsidRDefault="00074453"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41A4">
        <w:rPr>
          <w:rFonts w:ascii="Times New Roman" w:hAnsi="Times New Roman" w:cs="Times New Roman"/>
          <w:sz w:val="28"/>
          <w:szCs w:val="28"/>
          <w:lang w:val="uk-UA"/>
        </w:rPr>
        <w:t>захоплення значних територій на початку вторгнення;</w:t>
      </w:r>
    </w:p>
    <w:p w14:paraId="49C2CE27" w14:textId="77777777" w:rsidR="00A141A4" w:rsidRDefault="00A141A4"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захоплення приміщень судів;</w:t>
      </w:r>
    </w:p>
    <w:p w14:paraId="516B7CB1" w14:textId="77777777" w:rsidR="00A141A4" w:rsidRDefault="00A141A4"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робота судів на фактично окупованій території;</w:t>
      </w:r>
    </w:p>
    <w:p w14:paraId="239B79EE" w14:textId="77777777" w:rsidR="00A141A4" w:rsidRDefault="00A141A4"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робота судів в районах ведення боїв чи поблизу їх</w:t>
      </w:r>
    </w:p>
    <w:p w14:paraId="1EA15AF5" w14:textId="77777777" w:rsidR="001628AD" w:rsidRDefault="00A141A4"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існування таких умов суди не мають можливості в ході відправлення судочинства забезпечувати дотримання його конституційних та законних принципів, а такий стан речей є недопустимий виходячи з обов’язку реалізації принципу законності, верховенства права, змагальності, диспозитивної кримінального провадження. </w:t>
      </w:r>
      <w:r w:rsidR="001628AD">
        <w:rPr>
          <w:rFonts w:ascii="Times New Roman" w:hAnsi="Times New Roman" w:cs="Times New Roman"/>
          <w:sz w:val="28"/>
          <w:szCs w:val="28"/>
          <w:lang w:val="uk-UA"/>
        </w:rPr>
        <w:t xml:space="preserve">Виходячи зі змісту ч. 9 ст. 615 КПК України, в умовах воєнного стану діють загальні правила територіальної підсудності, але якщо такі неможливо дотриматися з об’єктивних причин, тобто у зв’язку з неможливістю здійснення правосуддя відповідним територіальним судом до </w:t>
      </w:r>
      <w:r w:rsidR="001531E7">
        <w:rPr>
          <w:rFonts w:ascii="Times New Roman" w:hAnsi="Times New Roman" w:cs="Times New Roman"/>
          <w:sz w:val="28"/>
          <w:szCs w:val="28"/>
          <w:lang w:val="uk-UA"/>
        </w:rPr>
        <w:t xml:space="preserve">суду за місцем розташування органу досудового розслідування чи </w:t>
      </w:r>
      <w:r w:rsidR="001628AD">
        <w:rPr>
          <w:rFonts w:ascii="Times New Roman" w:hAnsi="Times New Roman" w:cs="Times New Roman"/>
          <w:sz w:val="28"/>
          <w:szCs w:val="28"/>
          <w:lang w:val="uk-UA"/>
        </w:rPr>
        <w:t>найбільш територіально наближеного місцевого загального суду направляються такі процесуальні документи, якими закінчується кримінальне провадження як:</w:t>
      </w:r>
    </w:p>
    <w:p w14:paraId="2F2B2506" w14:textId="77777777" w:rsidR="001628AD" w:rsidRDefault="001628AD" w:rsidP="001628AD">
      <w:pPr>
        <w:pStyle w:val="a3"/>
        <w:numPr>
          <w:ilvl w:val="0"/>
          <w:numId w:val="3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обвинувальний акт;</w:t>
      </w:r>
    </w:p>
    <w:p w14:paraId="25381D9D" w14:textId="77777777" w:rsidR="001628AD" w:rsidRDefault="001628AD" w:rsidP="001628AD">
      <w:pPr>
        <w:pStyle w:val="a3"/>
        <w:numPr>
          <w:ilvl w:val="0"/>
          <w:numId w:val="3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клопотання про застосування певного різновиду передбачених примусових заходів;</w:t>
      </w:r>
    </w:p>
    <w:p w14:paraId="74D4DFFB" w14:textId="77777777" w:rsidR="001628AD" w:rsidRPr="001628AD" w:rsidRDefault="001628AD" w:rsidP="001628AD">
      <w:pPr>
        <w:pStyle w:val="a3"/>
        <w:numPr>
          <w:ilvl w:val="0"/>
          <w:numId w:val="3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клопотання про звільнення від кримінальної відповідальності</w:t>
      </w:r>
      <w:r w:rsidR="008759CC">
        <w:rPr>
          <w:rFonts w:ascii="Times New Roman" w:hAnsi="Times New Roman" w:cs="Times New Roman"/>
          <w:sz w:val="28"/>
          <w:szCs w:val="28"/>
          <w:lang w:val="uk-UA"/>
        </w:rPr>
        <w:t xml:space="preserve"> [10]</w:t>
      </w:r>
      <w:r>
        <w:rPr>
          <w:rFonts w:ascii="Times New Roman" w:hAnsi="Times New Roman" w:cs="Times New Roman"/>
          <w:sz w:val="28"/>
          <w:szCs w:val="28"/>
          <w:lang w:val="uk-UA"/>
        </w:rPr>
        <w:t>.</w:t>
      </w:r>
    </w:p>
    <w:p w14:paraId="25A1991F" w14:textId="77777777" w:rsidR="00A141A4" w:rsidRDefault="001628AD"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переліку судів, що здійснюють правосуддя здійснюється Державною судовою адміністрацією, а визначення підсудності справ з передачею їх між судами належить до компетенції голови Верховного Суду. З відновле</w:t>
      </w:r>
      <w:r w:rsidR="00FB4CE3">
        <w:rPr>
          <w:rFonts w:ascii="Times New Roman" w:hAnsi="Times New Roman" w:cs="Times New Roman"/>
          <w:sz w:val="28"/>
          <w:szCs w:val="28"/>
          <w:lang w:val="uk-UA"/>
        </w:rPr>
        <w:t xml:space="preserve">ння роботи Вищої ради правосуддя дані </w:t>
      </w:r>
      <w:r>
        <w:rPr>
          <w:rFonts w:ascii="Times New Roman" w:hAnsi="Times New Roman" w:cs="Times New Roman"/>
          <w:sz w:val="28"/>
          <w:szCs w:val="28"/>
          <w:lang w:val="uk-UA"/>
        </w:rPr>
        <w:t>повноваження передані цьому органу.</w:t>
      </w:r>
    </w:p>
    <w:p w14:paraId="437BF455" w14:textId="77777777" w:rsidR="001531E7" w:rsidRDefault="001531E7"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Наведені правила не можуть застосуватися до кримінальних проваджень у яких відповідні процесуальні документи, якими закінчено кримінальні провадження скеровано до суду ще доведення воєнного стану. Щодо підсудності справ Вищого антикорупційного суду, то фактично ні чого не змінилося</w:t>
      </w:r>
      <w:r w:rsidR="008759CC">
        <w:rPr>
          <w:rFonts w:ascii="Times New Roman" w:hAnsi="Times New Roman" w:cs="Times New Roman"/>
          <w:sz w:val="28"/>
          <w:szCs w:val="28"/>
          <w:lang w:val="uk-UA"/>
        </w:rPr>
        <w:t xml:space="preserve"> [15]</w:t>
      </w:r>
      <w:r>
        <w:rPr>
          <w:rFonts w:ascii="Times New Roman" w:hAnsi="Times New Roman" w:cs="Times New Roman"/>
          <w:sz w:val="28"/>
          <w:szCs w:val="28"/>
          <w:lang w:val="uk-UA"/>
        </w:rPr>
        <w:t xml:space="preserve">. </w:t>
      </w:r>
    </w:p>
    <w:p w14:paraId="055931F5" w14:textId="77777777" w:rsidR="00843532" w:rsidRPr="00C850AE" w:rsidRDefault="00843532" w:rsidP="00C850AE">
      <w:pPr>
        <w:pStyle w:val="1"/>
        <w:jc w:val="center"/>
        <w:rPr>
          <w:rFonts w:ascii="Times New Roman" w:hAnsi="Times New Roman" w:cs="Times New Roman"/>
          <w:color w:val="auto"/>
          <w:lang w:val="uk-UA"/>
        </w:rPr>
      </w:pPr>
      <w:bookmarkStart w:id="19" w:name="_Toc164947550"/>
      <w:r w:rsidRPr="00C850AE">
        <w:rPr>
          <w:rFonts w:ascii="Times New Roman" w:hAnsi="Times New Roman" w:cs="Times New Roman"/>
          <w:color w:val="auto"/>
          <w:lang w:val="uk-UA"/>
        </w:rPr>
        <w:t>2.3. Визначення суду, який буде розглядати кримінальну справу</w:t>
      </w:r>
      <w:bookmarkEnd w:id="19"/>
    </w:p>
    <w:p w14:paraId="49DE25A5" w14:textId="77777777" w:rsidR="00843532" w:rsidRDefault="00843532" w:rsidP="001628AD">
      <w:pPr>
        <w:spacing w:after="0" w:line="360" w:lineRule="auto"/>
        <w:ind w:firstLine="567"/>
        <w:jc w:val="both"/>
        <w:rPr>
          <w:rFonts w:ascii="Times New Roman" w:hAnsi="Times New Roman" w:cs="Times New Roman"/>
          <w:sz w:val="28"/>
          <w:szCs w:val="28"/>
          <w:lang w:val="uk-UA"/>
        </w:rPr>
      </w:pPr>
    </w:p>
    <w:p w14:paraId="6A571A22" w14:textId="77777777" w:rsidR="001628AD" w:rsidRDefault="00843532"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21F0">
        <w:rPr>
          <w:rFonts w:ascii="Times New Roman" w:hAnsi="Times New Roman" w:cs="Times New Roman"/>
          <w:sz w:val="28"/>
          <w:szCs w:val="28"/>
          <w:lang w:val="uk-UA"/>
        </w:rPr>
        <w:t>Згідно ч. 7 ст. 147 закону «Про судоустрій та статус суддів» визначено, що за неможливості відправлення судочинства з об’єктивних причин, що виникають під час дії правового режиму воєнного стану, в тому числі й воєнними діями може змінюватися територіальна підсудність справ відповідних судів</w:t>
      </w:r>
      <w:r w:rsidR="005C6540">
        <w:rPr>
          <w:rFonts w:ascii="Times New Roman" w:hAnsi="Times New Roman" w:cs="Times New Roman"/>
          <w:sz w:val="28"/>
          <w:szCs w:val="28"/>
          <w:lang w:val="uk-UA"/>
        </w:rPr>
        <w:t xml:space="preserve"> [16]</w:t>
      </w:r>
      <w:r w:rsidR="00DB21F0">
        <w:rPr>
          <w:rFonts w:ascii="Times New Roman" w:hAnsi="Times New Roman" w:cs="Times New Roman"/>
          <w:sz w:val="28"/>
          <w:szCs w:val="28"/>
          <w:lang w:val="uk-UA"/>
        </w:rPr>
        <w:t>. Мається на увазі, що відбувається зміна підсудності справ розгляд яких вже триває. Відповідне рішення ухвалюється Вищою радою правосуддя на підставі отриманого подання голови Верховного Суду.</w:t>
      </w:r>
    </w:p>
    <w:p w14:paraId="2A927979" w14:textId="77777777" w:rsidR="00DB21F0" w:rsidRDefault="00DB21F0"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розгляду такого подання ухвалюється рішення про здійснення передання відповідних справ суду до іншого суду з урахування таких критеріїв:</w:t>
      </w:r>
    </w:p>
    <w:p w14:paraId="504AD8BE" w14:textId="77777777" w:rsidR="00DB21F0" w:rsidRDefault="00DB21F0"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суд якому передаються справи може відправляти судочинство;</w:t>
      </w:r>
    </w:p>
    <w:p w14:paraId="6269DD4B" w14:textId="77777777" w:rsidR="00DB21F0" w:rsidRDefault="00DB21F0" w:rsidP="001628A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такий суд обирається з функціонуючих, що територіально найбільш наближені до того суду з якого передаються справи.</w:t>
      </w:r>
    </w:p>
    <w:p w14:paraId="125B7225" w14:textId="77777777" w:rsidR="00DB21F0" w:rsidRDefault="00DB21F0" w:rsidP="002B0C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вказаним законом закріплено право голови Верховного Суду здійснювати самостійне такі передання, шляхом ухвалення рішення у вигляді розпорядження, але за умови, що відповідні повноваження не можуть бути виконані Вищою радою правосуддя. На підставі такого рішення передаються до іншого суду усі справи, що перебувають на розгляді суду щодо якого констатовано неможливість відправлення ним судочинства</w:t>
      </w:r>
      <w:r w:rsidR="005C6540">
        <w:rPr>
          <w:rFonts w:ascii="Times New Roman" w:hAnsi="Times New Roman" w:cs="Times New Roman"/>
          <w:sz w:val="28"/>
          <w:szCs w:val="28"/>
          <w:lang w:val="uk-UA"/>
        </w:rPr>
        <w:t xml:space="preserve"> [17, с. 452]</w:t>
      </w:r>
      <w:r>
        <w:rPr>
          <w:rFonts w:ascii="Times New Roman" w:hAnsi="Times New Roman" w:cs="Times New Roman"/>
          <w:sz w:val="28"/>
          <w:szCs w:val="28"/>
          <w:lang w:val="uk-UA"/>
        </w:rPr>
        <w:t xml:space="preserve">. </w:t>
      </w:r>
    </w:p>
    <w:p w14:paraId="5936BE7F" w14:textId="77777777" w:rsidR="00DB21F0" w:rsidRDefault="00DB21F0" w:rsidP="002B0C7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час дії воєнного стану Верховним Судом та Вищою радою правосуддя неодноразово ухвалювалися рішення про зміну територіальної підсудності справ у зв’язку з об’єктивною неможливістю відправлення судочинства певними судами, що обумовлюються веденням бойових дій.</w:t>
      </w:r>
      <w:r w:rsidR="002B0C7A">
        <w:rPr>
          <w:rFonts w:ascii="Times New Roman" w:hAnsi="Times New Roman" w:cs="Times New Roman"/>
          <w:sz w:val="28"/>
          <w:szCs w:val="28"/>
          <w:lang w:val="uk-UA"/>
        </w:rPr>
        <w:t xml:space="preserve"> Доцільно наголосити, що ще на початку війни Радою суддів України сформовано рекомендації щодо специфіки організації роботи національних судів під час воєнного стану, що зводяться до наступних:</w:t>
      </w:r>
    </w:p>
    <w:p w14:paraId="2436EBCD" w14:textId="77777777" w:rsidR="002B0C7A" w:rsidRDefault="002B0C7A" w:rsidP="002B0C7A">
      <w:pPr>
        <w:pStyle w:val="a3"/>
        <w:numPr>
          <w:ilvl w:val="0"/>
          <w:numId w:val="3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разі наявності такої можливості здійснювати відкладення розгляду справ, але за виключення таких, що відносяться до невідкладних випадків. Варто відмітити, що невідкладними випадками є оціночне поняття, що призводить до ще більшої правової невизначеності;</w:t>
      </w:r>
    </w:p>
    <w:p w14:paraId="6A00CCE5" w14:textId="77777777" w:rsidR="002B0C7A" w:rsidRDefault="002B0C7A" w:rsidP="002B0C7A">
      <w:pPr>
        <w:pStyle w:val="a3"/>
        <w:numPr>
          <w:ilvl w:val="0"/>
          <w:numId w:val="3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приймати до уваги, що багато хто з процесуальних учасників не мають можливості звернутися до суду з прохання про відкладення судового засідання чи проведення таких без їх участі, оскільки особи задіяні у організації, здійсненні відсічі чи на роботах на об’єктах критичної інфраструктури, а також у зв’язку з відсутністю чи перебоями з постачанням електричної енергії, Інтеренту;</w:t>
      </w:r>
    </w:p>
    <w:p w14:paraId="3BC15A96" w14:textId="77777777" w:rsidR="002B0C7A" w:rsidRDefault="002B0C7A" w:rsidP="002B0C7A">
      <w:pPr>
        <w:pStyle w:val="a3"/>
        <w:numPr>
          <w:ilvl w:val="0"/>
          <w:numId w:val="30"/>
        </w:numPr>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якщо справа не належить до категорії невідкладних, то її розгляд розпочинати чи продовжувати доцільно виключно за письмовою згодою її учасників</w:t>
      </w:r>
      <w:r w:rsidR="005C6540">
        <w:rPr>
          <w:rFonts w:ascii="Times New Roman" w:hAnsi="Times New Roman" w:cs="Times New Roman"/>
          <w:sz w:val="28"/>
          <w:szCs w:val="28"/>
          <w:lang w:val="uk-UA"/>
        </w:rPr>
        <w:t xml:space="preserve"> [18</w:t>
      </w:r>
      <w:r w:rsidR="00050F9A">
        <w:rPr>
          <w:rFonts w:ascii="Times New Roman" w:hAnsi="Times New Roman" w:cs="Times New Roman"/>
          <w:sz w:val="28"/>
          <w:szCs w:val="28"/>
          <w:lang w:val="uk-UA"/>
        </w:rPr>
        <w:t>, с. 234</w:t>
      </w:r>
      <w:r w:rsidR="005C6540">
        <w:rPr>
          <w:rFonts w:ascii="Times New Roman" w:hAnsi="Times New Roman" w:cs="Times New Roman"/>
          <w:sz w:val="28"/>
          <w:szCs w:val="28"/>
          <w:lang w:val="uk-UA"/>
        </w:rPr>
        <w:t>]</w:t>
      </w:r>
      <w:r>
        <w:rPr>
          <w:rFonts w:ascii="Times New Roman" w:hAnsi="Times New Roman" w:cs="Times New Roman"/>
          <w:sz w:val="28"/>
          <w:szCs w:val="28"/>
          <w:lang w:val="uk-UA"/>
        </w:rPr>
        <w:t>.</w:t>
      </w:r>
    </w:p>
    <w:p w14:paraId="03BD0DD4" w14:textId="77777777" w:rsidR="000C0A97" w:rsidRPr="00FB4CE3" w:rsidRDefault="002B0C7A" w:rsidP="00FB4CE3">
      <w:pPr>
        <w:pStyle w:val="a3"/>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Як висновок слід зазначити, що в умовах воєнного стану в організації відправлення судочинства набувають виключної актуальності такі питання як здійснення відкладення судового розгляду, зупинення провадження, дистанційна форма участі у розгляді, що обумовлене в першу чергою міркуваннями безпеки. За проаналізованих умов зміни підсудності актуалізуються й питання доцільності та необхідності початку судового розгляду справи новим судом, оскільки такий розгляд відбувається з початку. Крім того, постає питання про можливість і доцільність передання справи знову до відповідного суду у разі відновлення його роботи у встановленому законодавством порядку.</w:t>
      </w:r>
    </w:p>
    <w:p w14:paraId="06C82F9F" w14:textId="77777777" w:rsidR="000C0A97" w:rsidRPr="00C850AE" w:rsidRDefault="000C0A97" w:rsidP="00C850AE">
      <w:pPr>
        <w:pStyle w:val="1"/>
        <w:jc w:val="center"/>
        <w:rPr>
          <w:rFonts w:ascii="Times New Roman" w:hAnsi="Times New Roman" w:cs="Times New Roman"/>
          <w:color w:val="auto"/>
          <w:lang w:val="uk-UA"/>
        </w:rPr>
      </w:pPr>
      <w:bookmarkStart w:id="20" w:name="_Toc164947551"/>
      <w:r w:rsidRPr="00C850AE">
        <w:rPr>
          <w:rFonts w:ascii="Times New Roman" w:hAnsi="Times New Roman" w:cs="Times New Roman"/>
          <w:color w:val="auto"/>
          <w:lang w:val="uk-UA"/>
        </w:rPr>
        <w:t>2.4. Дистанційне кримінальне провадження під час воєнного стану</w:t>
      </w:r>
      <w:bookmarkEnd w:id="20"/>
    </w:p>
    <w:p w14:paraId="48D7A3AE" w14:textId="77777777" w:rsidR="000C0A97" w:rsidRDefault="000C0A97" w:rsidP="002B0C7A">
      <w:pPr>
        <w:pStyle w:val="a3"/>
        <w:spacing w:after="0" w:line="360" w:lineRule="auto"/>
        <w:ind w:left="0" w:firstLine="426"/>
        <w:jc w:val="both"/>
        <w:rPr>
          <w:rFonts w:ascii="Times New Roman" w:hAnsi="Times New Roman" w:cs="Times New Roman"/>
          <w:sz w:val="28"/>
          <w:szCs w:val="28"/>
          <w:lang w:val="uk-UA"/>
        </w:rPr>
      </w:pPr>
    </w:p>
    <w:p w14:paraId="13AF178A" w14:textId="77777777" w:rsidR="002B0C7A" w:rsidRDefault="000C0A97" w:rsidP="000C0A97">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Випадки застосування дистанційної форми кримінального провадження на стадії досудового розслідування окреслені у ст. 232, а порядок застосування такої форми під час судового розгляду у ст. 336 КПК України. Доцільно відмітити, що у мирний час такий спосіб не набув значного поширення і залежно від волі обвинуваченого. Правила участі учасників перебуваючи поза межами приміщення суду і використовуючи власні засоби зв’язку не передбачалися.</w:t>
      </w:r>
    </w:p>
    <w:p w14:paraId="3F26CDFE" w14:textId="77777777" w:rsidR="000C0A97" w:rsidRDefault="000C0A97" w:rsidP="000C0A97">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Початок активного використання дистанційного провадження у сучасному вигляді започатковано рекомендаційним рішенням Ради суддів України «Щодо вжиття невідкладних заходів для забезпечення сталого функціонування судової влади в Україні в умовах припинення повноважень Вищою радою правосуддя та воєнного стану у зв’язку зі збройною агресією Російської Федерації»</w:t>
      </w:r>
      <w:r w:rsidR="00662ED4">
        <w:rPr>
          <w:rFonts w:ascii="Times New Roman" w:hAnsi="Times New Roman" w:cs="Times New Roman"/>
          <w:sz w:val="28"/>
          <w:szCs w:val="28"/>
          <w:lang w:val="uk-UA"/>
        </w:rPr>
        <w:t xml:space="preserve"> [19]</w:t>
      </w:r>
      <w:r>
        <w:rPr>
          <w:rFonts w:ascii="Times New Roman" w:hAnsi="Times New Roman" w:cs="Times New Roman"/>
          <w:sz w:val="28"/>
          <w:szCs w:val="28"/>
          <w:lang w:val="uk-UA"/>
        </w:rPr>
        <w:t>.</w:t>
      </w:r>
      <w:r w:rsidR="00F76798">
        <w:rPr>
          <w:rFonts w:ascii="Times New Roman" w:hAnsi="Times New Roman" w:cs="Times New Roman"/>
          <w:sz w:val="28"/>
          <w:szCs w:val="28"/>
          <w:lang w:val="uk-UA"/>
        </w:rPr>
        <w:t xml:space="preserve"> Саме це рішення містило рекомендацію відхилятися від діючого законодавчого підходу щодо врегулювання дистанційної форми участі учасників та використовувати таку з дозволом на вихід он-лайн учасників з використанням власних технічних засобів. В подальшому внесено відповідні зміни до законодавства, що зводяться до наступного.</w:t>
      </w:r>
    </w:p>
    <w:p w14:paraId="4EB96057" w14:textId="77777777" w:rsidR="00F76798" w:rsidRDefault="00F76798" w:rsidP="000C0A97">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Учасник провадження, що виявив бажання приймати участь у судовому засіданні дистанційно, тобто перебуваючи поза межами приміщення суду та з використанням власних технічних засобів зобов’язаний звернутися з відповідним клопотанням до суду не пізніше як за п’ять днів до проведення засідання. Таке клопотання надсилається іншим учасникам. Технічні засоби, що застосовуються мають забезпечувати належну якість трансляції та не порушувати такі засади провадження як гласність, відкритість. Таким чином, така форма участі має гарантувати можливість як ставити питання та надавати відповіді на них як он-лайн учасником та і іншими особами щодо нього. Використання власних технічних засобів передбачає також використання й власного електронного цифрового підпису, а відповідний порядок використання врегульований у положенні про Єдину судову інформаційно-комунікаційну систему та/або положень, що врегульовують функціонування її окремих підсистем.</w:t>
      </w:r>
    </w:p>
    <w:p w14:paraId="38B1C5FE" w14:textId="77777777" w:rsidR="00F76798" w:rsidRDefault="00F76798" w:rsidP="000C0A97">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Ризик неможливості повноцінної реалізації своїх процесуальних прав у зв’язку з такою формою участі все ж таки існує, наприклад у зв’язку з неналежною якістю чи переривання зв’язку, і такий покладається на учасника, який виявив бажання приймати участь у аналізованій формі. Якщо судом констатовано, що відповідний учасник використовує гарантоване право на участь у такій формі з метою штучного затягування розгляду справу, то своїм рішення може позбавити такого учасника в подальшому приймати участь у розгляді провадження дистанційно.</w:t>
      </w:r>
    </w:p>
    <w:p w14:paraId="170579B1" w14:textId="77777777" w:rsidR="0072111C" w:rsidRDefault="00FD5CB3" w:rsidP="000C0A97">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Правовою підставою дистанційної участі є ухвала суду, що винесена за результатами розгляду відповідного клопотання учасника.</w:t>
      </w:r>
      <w:r w:rsidR="00324C39">
        <w:rPr>
          <w:rFonts w:ascii="Times New Roman" w:hAnsi="Times New Roman" w:cs="Times New Roman"/>
          <w:sz w:val="28"/>
          <w:szCs w:val="28"/>
          <w:lang w:val="uk-UA"/>
        </w:rPr>
        <w:t xml:space="preserve"> Допускається у виключних випадках проведення допиту свідка чи потерпілого дистанційно, тобто поза межами суду і з використанням власних технічних засобів, а такі виключні випадки обумовлюються воєнним станом. Перебування учасника, що прийматиме участь у дистанційній формі у приміщенні, що відноситься до юрисдикції суду чи в місті розташування суду зобов’язують судового розпорядника чи секретаря судового засідання вручити відповідному учаснику пам’ятку з правами та обов’язками. Крім того, суд може окремою ухвалою доручити іншому суду за місцем мешкання свідка, потерпілого вручити останнім відповідні пам’ятки</w:t>
      </w:r>
      <w:r w:rsidR="0072111C">
        <w:rPr>
          <w:rFonts w:ascii="Times New Roman" w:hAnsi="Times New Roman" w:cs="Times New Roman"/>
          <w:sz w:val="28"/>
          <w:szCs w:val="28"/>
          <w:lang w:val="uk-UA"/>
        </w:rPr>
        <w:t>.</w:t>
      </w:r>
    </w:p>
    <w:p w14:paraId="481A3BAA" w14:textId="77777777" w:rsidR="00FD5CB3" w:rsidRPr="0072111C" w:rsidRDefault="0072111C" w:rsidP="0072111C">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відмітити, що застосовувана модель дистанційної участі на даний час далека від досконалості. Ключовими ризиками, що випливають із використовуваного підходу є можливість порушення встановленої процесуальної форми. До ключових недоліків слід віднести відсутність врегульованого порядку встановлення особи дистанційного учасника, а також наявність документального підтвердження про те, що учаснику відомі та зрозумілі його права і обов’язки виходячи з процесуального статусу </w:t>
      </w:r>
      <w:r w:rsidR="00A301B7" w:rsidRPr="0072111C">
        <w:rPr>
          <w:rFonts w:ascii="Times New Roman" w:hAnsi="Times New Roman" w:cs="Times New Roman"/>
          <w:sz w:val="28"/>
          <w:szCs w:val="28"/>
          <w:lang w:val="uk-UA"/>
        </w:rPr>
        <w:t>[20, с. 214]</w:t>
      </w:r>
      <w:r w:rsidR="00324C39" w:rsidRPr="0072111C">
        <w:rPr>
          <w:rFonts w:ascii="Times New Roman" w:hAnsi="Times New Roman" w:cs="Times New Roman"/>
          <w:sz w:val="28"/>
          <w:szCs w:val="28"/>
          <w:lang w:val="uk-UA"/>
        </w:rPr>
        <w:t xml:space="preserve">. </w:t>
      </w:r>
    </w:p>
    <w:p w14:paraId="316FC3B9" w14:textId="77777777" w:rsidR="00324C39" w:rsidRDefault="00324C39" w:rsidP="000C0A97">
      <w:pPr>
        <w:pStyle w:val="a3"/>
        <w:spacing w:after="0" w:line="360" w:lineRule="auto"/>
        <w:ind w:left="0" w:firstLine="567"/>
        <w:jc w:val="both"/>
        <w:rPr>
          <w:rFonts w:ascii="Times New Roman" w:hAnsi="Times New Roman" w:cs="Times New Roman"/>
          <w:sz w:val="28"/>
          <w:szCs w:val="28"/>
          <w:lang w:val="uk-UA"/>
        </w:rPr>
      </w:pPr>
    </w:p>
    <w:p w14:paraId="27B45751" w14:textId="77777777" w:rsidR="00FB4CE3" w:rsidRDefault="00FB4CE3" w:rsidP="00FB4CE3">
      <w:pPr>
        <w:spacing w:after="0" w:line="360" w:lineRule="auto"/>
        <w:ind w:firstLine="567"/>
        <w:jc w:val="center"/>
        <w:rPr>
          <w:rFonts w:ascii="Times New Roman" w:hAnsi="Times New Roman" w:cs="Times New Roman"/>
          <w:b/>
          <w:sz w:val="28"/>
          <w:szCs w:val="28"/>
          <w:lang w:val="uk-UA"/>
        </w:rPr>
      </w:pPr>
      <w:r w:rsidRPr="007A558A">
        <w:rPr>
          <w:rFonts w:ascii="Times New Roman" w:hAnsi="Times New Roman" w:cs="Times New Roman"/>
          <w:b/>
          <w:sz w:val="28"/>
          <w:szCs w:val="28"/>
          <w:lang w:val="uk-UA"/>
        </w:rPr>
        <w:t>Висновки до ро</w:t>
      </w:r>
      <w:r>
        <w:rPr>
          <w:rFonts w:ascii="Times New Roman" w:hAnsi="Times New Roman" w:cs="Times New Roman"/>
          <w:b/>
          <w:sz w:val="28"/>
          <w:szCs w:val="28"/>
          <w:lang w:val="uk-UA"/>
        </w:rPr>
        <w:t>зділу 2</w:t>
      </w:r>
    </w:p>
    <w:p w14:paraId="4C86805D" w14:textId="77777777" w:rsidR="00915BC5" w:rsidRDefault="00915BC5" w:rsidP="00FB4CE3">
      <w:pPr>
        <w:spacing w:after="0" w:line="360" w:lineRule="auto"/>
        <w:ind w:firstLine="567"/>
        <w:jc w:val="center"/>
        <w:rPr>
          <w:rFonts w:ascii="Times New Roman" w:hAnsi="Times New Roman" w:cs="Times New Roman"/>
          <w:b/>
          <w:sz w:val="28"/>
          <w:szCs w:val="28"/>
          <w:lang w:val="uk-UA"/>
        </w:rPr>
      </w:pPr>
    </w:p>
    <w:p w14:paraId="5EF743A1" w14:textId="77777777" w:rsidR="00FB4CE3" w:rsidRPr="00915BC5" w:rsidRDefault="00915BC5" w:rsidP="00915BC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B4CE3" w:rsidRPr="00915BC5">
        <w:rPr>
          <w:rFonts w:ascii="Times New Roman" w:hAnsi="Times New Roman" w:cs="Times New Roman"/>
          <w:sz w:val="28"/>
          <w:szCs w:val="28"/>
          <w:lang w:val="uk-UA"/>
        </w:rPr>
        <w:t>В умовах дії воєнного стану в нашій державі законодавством України передбачено ряд новел та особливостей у здійснені кримінального судочинства, що спрямовані на забезпечення ефективного  викриття злочинів та розгляду справ, а також головне, а саме захисту прав і основоположних свобод людини.</w:t>
      </w:r>
    </w:p>
    <w:p w14:paraId="4EEA5B24" w14:textId="77777777" w:rsidR="00FB4CE3" w:rsidRDefault="00915BC5" w:rsidP="00FB4CE3">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Головними особливостями є </w:t>
      </w:r>
      <w:r w:rsidR="00FB4CE3" w:rsidRPr="00FB4CE3">
        <w:rPr>
          <w:rFonts w:ascii="Times New Roman" w:hAnsi="Times New Roman" w:cs="Times New Roman"/>
          <w:sz w:val="28"/>
          <w:szCs w:val="28"/>
          <w:lang w:val="uk-UA"/>
        </w:rPr>
        <w:t>збільшення строків для досудового розслідування, застосування більш простих процедур для досудового розслідування, розширення повноважень органів досудового розслідування, можливість проведення судового засідання заочно та інші.</w:t>
      </w:r>
    </w:p>
    <w:p w14:paraId="0FB76440" w14:textId="77777777" w:rsidR="00FD5CB3" w:rsidRPr="00FB4CE3" w:rsidRDefault="00FB4CE3" w:rsidP="00FB4CE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Компетенція судів щодо розгляду кримінальних справ диференціюється виходячи з територіальної ознаки, а саме місця вчинення кримінального правопорушення, місця розташування судів та органів досудового розслідування. За предметною компетенцією виділяється поділ компетенції між судами загальної компетенції та антикорупційної спрямованості. Крім того, інстанційно суди поділяються на місцеві загальні, апеляційні, касаційний, а в цій системі щодо корупційних кримінальних правопорушень функціонують спеціально створений суд першої та апеляційної інстанції. </w:t>
      </w:r>
    </w:p>
    <w:p w14:paraId="098D9B82" w14:textId="77777777" w:rsidR="000C0A97" w:rsidRPr="00FB4CE3" w:rsidRDefault="00324C39" w:rsidP="00FB4CE3">
      <w:pPr>
        <w:spacing w:after="0" w:line="360" w:lineRule="auto"/>
        <w:ind w:firstLine="567"/>
        <w:jc w:val="both"/>
        <w:rPr>
          <w:rFonts w:ascii="Times New Roman" w:hAnsi="Times New Roman" w:cs="Times New Roman"/>
          <w:sz w:val="28"/>
          <w:szCs w:val="28"/>
          <w:lang w:val="uk-UA"/>
        </w:rPr>
      </w:pPr>
      <w:bookmarkStart w:id="21" w:name="n7714"/>
      <w:bookmarkEnd w:id="21"/>
      <w:r>
        <w:rPr>
          <w:rFonts w:ascii="Times New Roman" w:eastAsia="Times New Roman" w:hAnsi="Times New Roman" w:cs="Times New Roman"/>
          <w:color w:val="333333"/>
          <w:sz w:val="24"/>
          <w:szCs w:val="24"/>
          <w:lang w:val="uk-UA" w:eastAsia="ru-RU"/>
        </w:rPr>
        <w:t xml:space="preserve"> </w:t>
      </w:r>
      <w:r w:rsidR="00FB4CE3">
        <w:rPr>
          <w:rFonts w:ascii="Times New Roman" w:hAnsi="Times New Roman" w:cs="Times New Roman"/>
          <w:sz w:val="28"/>
          <w:szCs w:val="28"/>
          <w:lang w:val="uk-UA"/>
        </w:rPr>
        <w:t>Новели у сфері визначення підсудності в умовах правового режиму воєнного стану обумовлені необхідністю забезпечення дотримання засад кримінального судочинства та гарантованих прав людини.</w:t>
      </w:r>
    </w:p>
    <w:p w14:paraId="18937CCE" w14:textId="77777777" w:rsidR="000C0A97" w:rsidRPr="00915BC5" w:rsidRDefault="00FB4CE3" w:rsidP="00915BC5">
      <w:pPr>
        <w:pStyle w:val="a3"/>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висновок слід зазначити, що воєнний стан обумовив більш широке використання дистанційної форми участі як у слідчих (розшукових) діях, так і в ході судового розгляду. </w:t>
      </w:r>
    </w:p>
    <w:p w14:paraId="6D27B59D" w14:textId="77777777" w:rsidR="000C0A97" w:rsidRDefault="000C0A97"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276F2C84" w14:textId="77777777" w:rsidR="000C0A97" w:rsidRDefault="0072111C" w:rsidP="00C850AE">
      <w:pPr>
        <w:pStyle w:val="1"/>
        <w:spacing w:before="0" w:line="360" w:lineRule="auto"/>
        <w:jc w:val="center"/>
        <w:rPr>
          <w:rFonts w:ascii="Times New Roman" w:eastAsia="Times New Roman" w:hAnsi="Times New Roman" w:cs="Times New Roman"/>
          <w:color w:val="auto"/>
          <w:lang w:val="uk-UA" w:eastAsia="ru-RU"/>
        </w:rPr>
      </w:pPr>
      <w:bookmarkStart w:id="22" w:name="_Toc164947552"/>
      <w:r w:rsidRPr="00C850AE">
        <w:rPr>
          <w:rFonts w:ascii="Times New Roman" w:eastAsia="Times New Roman" w:hAnsi="Times New Roman" w:cs="Times New Roman"/>
          <w:color w:val="auto"/>
          <w:lang w:val="uk-UA" w:eastAsia="ru-RU"/>
        </w:rPr>
        <w:t>РОЗДІЛ ІІІ «СУДОВА ПРАКТИКА ЩОДО ЗДІЙСНЕННЯ СУДОЧИНСТВА В УМОВАХ ВОЄННОГО СТАНУ»</w:t>
      </w:r>
      <w:bookmarkEnd w:id="22"/>
    </w:p>
    <w:p w14:paraId="6F0B8DC1" w14:textId="77777777" w:rsidR="00915BC5" w:rsidRPr="00915BC5" w:rsidRDefault="00915BC5" w:rsidP="00915BC5">
      <w:pPr>
        <w:rPr>
          <w:lang w:val="uk-UA" w:eastAsia="ru-RU"/>
        </w:rPr>
      </w:pPr>
    </w:p>
    <w:p w14:paraId="294A2218" w14:textId="77777777" w:rsidR="0072111C" w:rsidRPr="00C850AE" w:rsidRDefault="0072111C" w:rsidP="00C850AE">
      <w:pPr>
        <w:pStyle w:val="1"/>
        <w:spacing w:before="0" w:line="360" w:lineRule="auto"/>
        <w:jc w:val="center"/>
        <w:rPr>
          <w:rFonts w:ascii="Times New Roman" w:eastAsia="Times New Roman" w:hAnsi="Times New Roman" w:cs="Times New Roman"/>
          <w:color w:val="auto"/>
          <w:lang w:val="uk-UA" w:eastAsia="ru-RU"/>
        </w:rPr>
      </w:pPr>
      <w:bookmarkStart w:id="23" w:name="_Toc164947553"/>
      <w:r w:rsidRPr="00C850AE">
        <w:rPr>
          <w:rFonts w:ascii="Times New Roman" w:eastAsia="Times New Roman" w:hAnsi="Times New Roman" w:cs="Times New Roman"/>
          <w:color w:val="auto"/>
          <w:lang w:val="uk-UA" w:eastAsia="ru-RU"/>
        </w:rPr>
        <w:t>3.1. Аналіз судових рішень щодо застосування норм законодавства про кримінальне судочинство в умовах воєнного стану</w:t>
      </w:r>
      <w:bookmarkEnd w:id="23"/>
    </w:p>
    <w:p w14:paraId="1C0ACBA9" w14:textId="77777777" w:rsidR="000C0A97" w:rsidRDefault="000C0A97"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6533DD2C" w14:textId="77777777" w:rsidR="000C0A97" w:rsidRPr="008C57C6" w:rsidRDefault="008C57C6" w:rsidP="008C57C6">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8C57C6">
        <w:rPr>
          <w:rFonts w:ascii="Times New Roman" w:eastAsia="Times New Roman" w:hAnsi="Times New Roman" w:cs="Times New Roman"/>
          <w:sz w:val="28"/>
          <w:szCs w:val="28"/>
          <w:lang w:val="uk-UA" w:eastAsia="ru-RU"/>
        </w:rPr>
        <w:t>Аналіз судових рішень постановлених в умовах воєнного стану щодо дистанційної участі учасників процесу, тобто за межами суду і з використанням власних технічних засобів свідчить, що при під</w:t>
      </w:r>
      <w:r w:rsidR="00915BC5">
        <w:rPr>
          <w:rFonts w:ascii="Times New Roman" w:eastAsia="Times New Roman" w:hAnsi="Times New Roman" w:cs="Times New Roman"/>
          <w:sz w:val="28"/>
          <w:szCs w:val="28"/>
          <w:lang w:val="uk-UA" w:eastAsia="ru-RU"/>
        </w:rPr>
        <w:t>готовці відповідних клопотаннь</w:t>
      </w:r>
      <w:r w:rsidRPr="008C57C6">
        <w:rPr>
          <w:rFonts w:ascii="Times New Roman" w:eastAsia="Times New Roman" w:hAnsi="Times New Roman" w:cs="Times New Roman"/>
          <w:sz w:val="28"/>
          <w:szCs w:val="28"/>
          <w:lang w:val="uk-UA" w:eastAsia="ru-RU"/>
        </w:rPr>
        <w:t xml:space="preserve"> у їх змісті між іншим має бути обґрунтовано:</w:t>
      </w:r>
    </w:p>
    <w:p w14:paraId="11B8C577" w14:textId="77777777" w:rsidR="008C57C6" w:rsidRDefault="008C57C6" w:rsidP="008C57C6">
      <w:pPr>
        <w:pStyle w:val="a3"/>
        <w:numPr>
          <w:ilvl w:val="0"/>
          <w:numId w:val="30"/>
        </w:numPr>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обставини, що формують реальну потребу участі з використанням саме такої форми;</w:t>
      </w:r>
    </w:p>
    <w:p w14:paraId="787C2FF5" w14:textId="77777777" w:rsidR="008C57C6" w:rsidRDefault="008C57C6" w:rsidP="008C57C6">
      <w:pPr>
        <w:pStyle w:val="a3"/>
        <w:numPr>
          <w:ilvl w:val="0"/>
          <w:numId w:val="30"/>
        </w:numPr>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докази, що вказують на існування законних підстав для використання такої форми.</w:t>
      </w:r>
    </w:p>
    <w:p w14:paraId="4F48C004" w14:textId="77777777" w:rsidR="008C57C6" w:rsidRDefault="008C57C6"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Типовими причинами у зв’язку з наявністю яких судами відмовлено у задоволенні клопотань про дистанційну участь учасників є наступні:</w:t>
      </w:r>
    </w:p>
    <w:p w14:paraId="34FB3697" w14:textId="77777777" w:rsidR="008C57C6" w:rsidRDefault="008C57C6"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факт перебування учасника поза межами держави не підтверджений документально;</w:t>
      </w:r>
    </w:p>
    <w:p w14:paraId="246A103B" w14:textId="77777777" w:rsidR="008C57C6" w:rsidRDefault="008C57C6"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відсутні обставини об’єктивного характеру, що перешкоджали б учаснику з’явитися у судове засідання особисто;</w:t>
      </w:r>
    </w:p>
    <w:p w14:paraId="13FD64F4" w14:textId="77777777" w:rsidR="008C57C6" w:rsidRDefault="008C57C6"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технічні засоби, що будуть використовуватися особою не можуть гарантувати інформаційну безпеку;</w:t>
      </w:r>
    </w:p>
    <w:p w14:paraId="7B169CFC" w14:textId="77777777" w:rsidR="008C57C6" w:rsidRDefault="008C57C6"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непередбаченість застосування судових технічних засобів для дистанційної участі за умови, що особа перебуває у приватному місці, розташування якого не вказує</w:t>
      </w:r>
      <w:r w:rsidR="00B53986">
        <w:rPr>
          <w:rFonts w:ascii="Times New Roman" w:eastAsia="Times New Roman" w:hAnsi="Times New Roman" w:cs="Times New Roman"/>
          <w:sz w:val="28"/>
          <w:szCs w:val="28"/>
          <w:lang w:val="uk-UA" w:eastAsia="ru-RU"/>
        </w:rPr>
        <w:t xml:space="preserve"> [21, с. 626]</w:t>
      </w:r>
      <w:r>
        <w:rPr>
          <w:rFonts w:ascii="Times New Roman" w:eastAsia="Times New Roman" w:hAnsi="Times New Roman" w:cs="Times New Roman"/>
          <w:sz w:val="28"/>
          <w:szCs w:val="28"/>
          <w:lang w:val="uk-UA" w:eastAsia="ru-RU"/>
        </w:rPr>
        <w:t>.</w:t>
      </w:r>
    </w:p>
    <w:p w14:paraId="2D91602A" w14:textId="77777777" w:rsidR="00CB662F" w:rsidRDefault="008C57C6"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Згідно ухвали судді Приморського районного суду м. Одеси від 12.12.2023 у справі № 522/12217/21, провадження № 1-кп/522/859/23 розглянуто клопотання захисника обвинуваченого про їх участь у судовому засідання дистанційно з використанням власних технічних засобів та встановлено наступне. Використання такої форми участі обумовлюється </w:t>
      </w:r>
      <w:r>
        <w:rPr>
          <w:rFonts w:ascii="Times New Roman" w:eastAsia="Times New Roman" w:hAnsi="Times New Roman" w:cs="Times New Roman"/>
          <w:sz w:val="28"/>
          <w:szCs w:val="28"/>
          <w:lang w:val="uk-UA" w:eastAsia="ru-RU"/>
        </w:rPr>
        <w:br/>
        <w:t xml:space="preserve">ст. 336 КПК України, виключними випадками невичерпний перелік яких наводиться у вказаній правовій нормі, оскільки на розсуд суду й інші випадки можуть визнаватися достатніми. Правовою підставою для ухвалення судового рішення про застосування такої форми участі є клопотання відповідного учасника, що має бути мотивоване. Суд розглядаючи такі клопотання зобов’язаний проаналізувати наведені в ньому докази щодо наявності вище вказаних виключних випадків, а також </w:t>
      </w:r>
      <w:r w:rsidR="00CB662F">
        <w:rPr>
          <w:rFonts w:ascii="Times New Roman" w:eastAsia="Times New Roman" w:hAnsi="Times New Roman" w:cs="Times New Roman"/>
          <w:sz w:val="28"/>
          <w:szCs w:val="28"/>
          <w:lang w:val="uk-UA" w:eastAsia="ru-RU"/>
        </w:rPr>
        <w:t>оцінити такі докази щодо їх достатності для обґрунтування неможливості особистого прибуття особи для участі в судового засіданні. В цілому ж суд не зобов’язаний, а має право ухвалити рішення про задоволення такого клопотання за наявності підстав. За результатами розгляду клопотання суд задовольнив його частково, а саме дозволив дистанційну участь у судовому засіданні захиснику з перебуванням поза межами суду і з використанням власних технічних засобів та відмовив щодо участі в такій формі обвинуваченого, оскільки об’єктивних причин неможливості його прибуття до суду не встановлено</w:t>
      </w:r>
      <w:r w:rsidR="00B53986">
        <w:rPr>
          <w:rFonts w:ascii="Times New Roman" w:eastAsia="Times New Roman" w:hAnsi="Times New Roman" w:cs="Times New Roman"/>
          <w:sz w:val="28"/>
          <w:szCs w:val="28"/>
          <w:lang w:val="uk-UA" w:eastAsia="ru-RU"/>
        </w:rPr>
        <w:t xml:space="preserve"> [22]</w:t>
      </w:r>
      <w:r w:rsidR="00CB662F">
        <w:rPr>
          <w:rFonts w:ascii="Times New Roman" w:eastAsia="Times New Roman" w:hAnsi="Times New Roman" w:cs="Times New Roman"/>
          <w:sz w:val="28"/>
          <w:szCs w:val="28"/>
          <w:lang w:val="uk-UA" w:eastAsia="ru-RU"/>
        </w:rPr>
        <w:t>.</w:t>
      </w:r>
    </w:p>
    <w:p w14:paraId="3D230566" w14:textId="77777777" w:rsidR="00CB662F" w:rsidRDefault="00CB662F" w:rsidP="008C57C6">
      <w:pPr>
        <w:pStyle w:val="a3"/>
        <w:shd w:val="clear" w:color="auto" w:fill="FFFFFF"/>
        <w:spacing w:after="0" w:line="36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Згідно ухвали судді Корсунь-Шевченківського районного суду Черкаської області </w:t>
      </w:r>
      <w:r w:rsidR="00B53986">
        <w:rPr>
          <w:rFonts w:ascii="Times New Roman" w:eastAsia="Times New Roman" w:hAnsi="Times New Roman" w:cs="Times New Roman"/>
          <w:sz w:val="28"/>
          <w:szCs w:val="28"/>
          <w:lang w:val="uk-UA" w:eastAsia="ru-RU"/>
        </w:rPr>
        <w:t xml:space="preserve">від 17.04.2023 у справі № 691/1251/21, провадження № № 1-кп/699/49/23 </w:t>
      </w:r>
      <w:r>
        <w:rPr>
          <w:rFonts w:ascii="Times New Roman" w:eastAsia="Times New Roman" w:hAnsi="Times New Roman" w:cs="Times New Roman"/>
          <w:sz w:val="28"/>
          <w:szCs w:val="28"/>
          <w:lang w:val="uk-UA" w:eastAsia="ru-RU"/>
        </w:rPr>
        <w:t>розглянуто клопотання обвинуваченого з прохання провести підготовче засідання в режимі відеоконференції. Таке рішення обвинуваченим аргументовано зайнятістю його та захисника, а отже не можливістю своєчасного прибуття до місцезнаходження суду. В ході розгляду суддею наголошено, що відбуватиметься пряма трансляція підготовчого судового засідання у цій кримінальній справі, а одночасне проведення його у режимі відеоконференції виключно негативно відобразиться на якості звуку, зображення</w:t>
      </w:r>
      <w:r w:rsidR="00B53986">
        <w:rPr>
          <w:rFonts w:ascii="Times New Roman" w:eastAsia="Times New Roman" w:hAnsi="Times New Roman" w:cs="Times New Roman"/>
          <w:sz w:val="28"/>
          <w:szCs w:val="28"/>
          <w:lang w:val="uk-UA" w:eastAsia="ru-RU"/>
        </w:rPr>
        <w:t xml:space="preserve">, що несе ризик неможливості проведення. Вказана обставина створює ризик порушення засади розумності строку судового розгляду, а тому у задоволенні клопотання відмовлено [23]. </w:t>
      </w:r>
    </w:p>
    <w:p w14:paraId="0392E13E" w14:textId="77777777" w:rsidR="000C0A97" w:rsidRPr="008C57C6" w:rsidRDefault="00B53986" w:rsidP="008C57C6">
      <w:pPr>
        <w:shd w:val="clear" w:color="auto" w:fill="FFFFFF"/>
        <w:spacing w:after="0" w:line="360" w:lineRule="auto"/>
        <w:ind w:firstLine="45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14:paraId="34D7AA11" w14:textId="77777777" w:rsidR="000C0A97" w:rsidRDefault="000C0A97"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50A41DE6" w14:textId="77777777" w:rsidR="000C0A97" w:rsidRPr="00C850AE" w:rsidRDefault="00501E07" w:rsidP="00C850AE">
      <w:pPr>
        <w:pStyle w:val="1"/>
        <w:spacing w:before="0" w:line="360" w:lineRule="auto"/>
        <w:jc w:val="center"/>
        <w:rPr>
          <w:rFonts w:ascii="Times New Roman" w:eastAsia="Times New Roman" w:hAnsi="Times New Roman" w:cs="Times New Roman"/>
          <w:color w:val="auto"/>
          <w:lang w:val="uk-UA" w:eastAsia="ru-RU"/>
        </w:rPr>
      </w:pPr>
      <w:bookmarkStart w:id="24" w:name="_Toc164947554"/>
      <w:r w:rsidRPr="00C850AE">
        <w:rPr>
          <w:rFonts w:ascii="Times New Roman" w:eastAsia="Times New Roman" w:hAnsi="Times New Roman" w:cs="Times New Roman"/>
          <w:color w:val="auto"/>
          <w:lang w:val="uk-UA" w:eastAsia="ru-RU"/>
        </w:rPr>
        <w:t>3.2. Практика Європейського суду з прав людини щодо здійснення кримінального судочинства в умовах воєнного стану</w:t>
      </w:r>
      <w:bookmarkEnd w:id="24"/>
    </w:p>
    <w:p w14:paraId="431BE496" w14:textId="77777777" w:rsidR="000C0A97" w:rsidRDefault="008C57C6"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r>
        <w:rPr>
          <w:rFonts w:ascii="Arial" w:hAnsi="Arial" w:cs="Arial"/>
          <w:sz w:val="23"/>
          <w:szCs w:val="23"/>
          <w:shd w:val="clear" w:color="auto" w:fill="FFFFFF"/>
          <w:lang w:val="uk-UA"/>
        </w:rPr>
        <w:t xml:space="preserve"> </w:t>
      </w:r>
    </w:p>
    <w:p w14:paraId="201D14C7" w14:textId="77777777" w:rsidR="005D5C58" w:rsidRPr="00360FC2" w:rsidRDefault="00C70B99"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sidRPr="00C70B99">
        <w:rPr>
          <w:rFonts w:ascii="Times New Roman" w:eastAsia="Times New Roman" w:hAnsi="Times New Roman" w:cs="Times New Roman"/>
          <w:sz w:val="28"/>
          <w:szCs w:val="28"/>
          <w:lang w:val="uk-UA" w:eastAsia="ru-RU"/>
        </w:rPr>
        <w:t xml:space="preserve">Розкриваючи зміст цього питання варто наголосити на тому, що скаргу до Європейського суду з прав людини можливо скеровувати відносно держав, що являються учасницями Європейської конвенції з прав людини. В контексті війни, що розгортається на території України доцільно зауважити, що з 16.09.2022 Російська Федерація припинила своє членство у даній організації, а тому формально судова установа не має повноважень щодо </w:t>
      </w:r>
      <w:r>
        <w:rPr>
          <w:rFonts w:ascii="Times New Roman" w:eastAsia="Times New Roman" w:hAnsi="Times New Roman" w:cs="Times New Roman"/>
          <w:sz w:val="28"/>
          <w:szCs w:val="28"/>
          <w:lang w:val="uk-UA" w:eastAsia="ru-RU"/>
        </w:rPr>
        <w:t>розглядати такі скарги, що стосуються її дій.</w:t>
      </w:r>
      <w:r w:rsidR="00360FC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Аналізуючи проблему поширення юрисдикції на факти, що оскаржуються доцільно згадати рішення ЄСПЛ у справі </w:t>
      </w:r>
      <w:r w:rsidRPr="00C70B99">
        <w:rPr>
          <w:rFonts w:ascii="Times New Roman" w:eastAsia="Times New Roman" w:hAnsi="Times New Roman" w:cs="Times New Roman"/>
          <w:sz w:val="28"/>
          <w:szCs w:val="28"/>
          <w:lang w:val="uk-UA" w:eastAsia="ru-RU"/>
        </w:rPr>
        <w:t>«</w:t>
      </w:r>
      <w:r w:rsidRPr="00C70B99">
        <w:rPr>
          <w:rFonts w:ascii="Times New Roman" w:hAnsi="Times New Roman" w:cs="Times New Roman"/>
          <w:sz w:val="28"/>
          <w:szCs w:val="28"/>
        </w:rPr>
        <w:t>Cyprus</w:t>
      </w:r>
      <w:r w:rsidRPr="00C70B99">
        <w:rPr>
          <w:rFonts w:ascii="Times New Roman" w:hAnsi="Times New Roman" w:cs="Times New Roman"/>
          <w:sz w:val="28"/>
          <w:szCs w:val="28"/>
          <w:lang w:val="uk-UA"/>
        </w:rPr>
        <w:t xml:space="preserve"> проти Туреччини»</w:t>
      </w:r>
      <w:r>
        <w:rPr>
          <w:rFonts w:ascii="Times New Roman" w:hAnsi="Times New Roman" w:cs="Times New Roman"/>
          <w:sz w:val="28"/>
          <w:szCs w:val="28"/>
          <w:lang w:val="uk-UA"/>
        </w:rPr>
        <w:t>. У вказаній справі Туреччина заперечувала свою відповідальність щодо тих фактів, що стали предметом судового розгляду. На думку суду оскаржувані факти все ж таки відносяться до турецької юрисдикції, виходячи з положень ст. 1 вище вказаної конвенції. Як мотив вказаного рішення судом наголошено знаходження військових підрозділів країни у північній частині Кіпру, що свідчить про здійснення турецькою стороною с</w:t>
      </w:r>
      <w:r w:rsidR="005D5C58">
        <w:rPr>
          <w:rFonts w:ascii="Times New Roman" w:hAnsi="Times New Roman" w:cs="Times New Roman"/>
          <w:sz w:val="28"/>
          <w:szCs w:val="28"/>
          <w:lang w:val="uk-UA"/>
        </w:rPr>
        <w:t>вого контролю над цим регіоном, а отже і покладення відповідного обсягу відповідальності. Обсяг такої відповідальності зводиться не виключно щодо дій турецьких військовослужбовців, а й щодо функціонування місцевої публічної адміністрації,  що підтримується військовою присутністю. У справі «України проти Росії» судом визнано відповідальність останньої за дії, що відбуваються на території Криму, оскільки півострів перебуває під російським військовим контролем</w:t>
      </w:r>
      <w:r w:rsidR="00DB3D16">
        <w:rPr>
          <w:rFonts w:ascii="Times New Roman" w:hAnsi="Times New Roman" w:cs="Times New Roman"/>
          <w:sz w:val="28"/>
          <w:szCs w:val="28"/>
          <w:lang w:val="uk-UA"/>
        </w:rPr>
        <w:t xml:space="preserve"> [24, с. 6]</w:t>
      </w:r>
      <w:r w:rsidR="005D5C58">
        <w:rPr>
          <w:rFonts w:ascii="Times New Roman" w:hAnsi="Times New Roman" w:cs="Times New Roman"/>
          <w:sz w:val="28"/>
          <w:szCs w:val="28"/>
          <w:lang w:val="uk-UA"/>
        </w:rPr>
        <w:t xml:space="preserve">. </w:t>
      </w:r>
    </w:p>
    <w:p w14:paraId="16B2D84F" w14:textId="77777777" w:rsidR="005D5C58" w:rsidRDefault="005D5C58" w:rsidP="005D5C58">
      <w:pPr>
        <w:shd w:val="clear" w:color="auto" w:fill="FFFFFF"/>
        <w:spacing w:after="0" w:line="360" w:lineRule="auto"/>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зміни щодо можливості затримання особи до винесення відповідної ухвали слідчим суддею строком до 216 годин в умовах воєнного стану варто наголосити, що такий підхід все ж таки вступає у суперечність з ст. 5 Європейської конвенції з прав людини, оскільки. Так, у справі «Мюррей проти Сполученого Королівства» судом наголошено, що під час розгляду скарг в контексті ст. 5 конвенції враховується суспільна небезпечність терористичної діяльності та складність боротьби з таким  явищем. Мета застосування судового контролю за втручання у гарантоване право на особисту недоторканість зводиться до необхідності мінімізації свавілля публічної влади при здійснення такого втручання. </w:t>
      </w:r>
    </w:p>
    <w:p w14:paraId="66210326" w14:textId="77777777" w:rsidR="009C487F" w:rsidRDefault="009C487F" w:rsidP="005D5C58">
      <w:pPr>
        <w:shd w:val="clear" w:color="auto" w:fill="FFFFFF"/>
        <w:spacing w:after="0" w:line="360" w:lineRule="auto"/>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судовою установою наголошується, що передбачене законодавством судове втручання має відбуватися якнайшвидше, щоб виявити і припинити або ж не допустити факти неналежного поводження, що абсолютно заборонені. Не є виключення необхідність дотримання таких засади і під час використання механізму відступу від дотримання певних конвенційних положень у порядку ст. 15 Конвенції. </w:t>
      </w:r>
    </w:p>
    <w:p w14:paraId="1B82A857" w14:textId="77777777" w:rsidR="009C487F" w:rsidRDefault="009C487F" w:rsidP="005D5C58">
      <w:pPr>
        <w:shd w:val="clear" w:color="auto" w:fill="FFFFFF"/>
        <w:spacing w:after="0" w:line="360" w:lineRule="auto"/>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Межі можливого відступу держави від взятих на себе конвенційних зобов’язань обумовлюються і мають відповідати гостроті становища, що склалося, а також не вступати у суперечності із сутністю інших міжнародно-правових зобов’язань держави. У будь-якому випадку не допускається відступлення від зобов’язань щодо гарантування права на життя, але з виключеннями щодо випливають із сутності правомірних військових дій, а також щодо заборони катування та використання рабства та примусової праці. </w:t>
      </w:r>
    </w:p>
    <w:p w14:paraId="7E80DBC8" w14:textId="77777777" w:rsidR="009C487F" w:rsidRPr="005D5C58" w:rsidRDefault="009C487F" w:rsidP="005D5C58">
      <w:pPr>
        <w:shd w:val="clear" w:color="auto" w:fill="FFFFFF"/>
        <w:spacing w:after="0" w:line="360" w:lineRule="auto"/>
        <w:ind w:firstLine="448"/>
        <w:jc w:val="both"/>
        <w:rPr>
          <w:rFonts w:ascii="Times New Roman" w:hAnsi="Times New Roman" w:cs="Times New Roman"/>
          <w:sz w:val="28"/>
          <w:szCs w:val="28"/>
          <w:lang w:val="uk-UA"/>
        </w:rPr>
      </w:pPr>
      <w:r>
        <w:rPr>
          <w:rFonts w:ascii="Times New Roman" w:hAnsi="Times New Roman" w:cs="Times New Roman"/>
          <w:sz w:val="28"/>
          <w:szCs w:val="28"/>
          <w:lang w:val="uk-UA"/>
        </w:rPr>
        <w:t>Передумовою відступу від таких зобов’язань є попереднє інформування генерального секретаря Ради Європи про причини та об’єктивну необхідність здійснення відступу, а також щодо обсягу прав від яких здійснюється такий відступ і у продовж якого строку. В подальшому після закінчення часу для відступу і поновлення виконання зобов’язань у повному обсязі знову ж таки держава має інформувати зазначеного генерального секретаря організації</w:t>
      </w:r>
      <w:r w:rsidR="00DB3D16">
        <w:rPr>
          <w:rFonts w:ascii="Times New Roman" w:hAnsi="Times New Roman" w:cs="Times New Roman"/>
          <w:sz w:val="28"/>
          <w:szCs w:val="28"/>
          <w:lang w:val="uk-UA"/>
        </w:rPr>
        <w:t xml:space="preserve"> [25, с. 94]</w:t>
      </w:r>
      <w:r>
        <w:rPr>
          <w:rFonts w:ascii="Times New Roman" w:hAnsi="Times New Roman" w:cs="Times New Roman"/>
          <w:sz w:val="28"/>
          <w:szCs w:val="28"/>
          <w:lang w:val="uk-UA"/>
        </w:rPr>
        <w:t xml:space="preserve">. </w:t>
      </w:r>
    </w:p>
    <w:p w14:paraId="307C811E" w14:textId="77777777" w:rsidR="000C0A97" w:rsidRDefault="009C487F" w:rsidP="00C70B99">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 висновок слід зауважити, що Європейським судом з прав людини окреслюються стандарти відступлення від конвенційних зобов’язань з огляду на об’єктивні причини, але </w:t>
      </w:r>
      <w:r w:rsidR="00DB3D16">
        <w:rPr>
          <w:rFonts w:ascii="Times New Roman" w:eastAsia="Times New Roman" w:hAnsi="Times New Roman" w:cs="Times New Roman"/>
          <w:sz w:val="28"/>
          <w:szCs w:val="28"/>
          <w:lang w:val="uk-UA" w:eastAsia="ru-RU"/>
        </w:rPr>
        <w:t>при цьому зауважується, що навіть після відступу держава має намагатися максимально забезпечувати права людини.</w:t>
      </w:r>
    </w:p>
    <w:p w14:paraId="3372204F" w14:textId="77777777" w:rsidR="00D50E8B" w:rsidRDefault="00D50E8B" w:rsidP="00C70B99">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3C4E4A52" w14:textId="77777777" w:rsidR="00D50E8B" w:rsidRPr="00D50E8B" w:rsidRDefault="00D50E8B" w:rsidP="00D50E8B">
      <w:pPr>
        <w:shd w:val="clear" w:color="auto" w:fill="FFFFFF"/>
        <w:spacing w:after="0" w:line="360" w:lineRule="auto"/>
        <w:ind w:firstLine="448"/>
        <w:jc w:val="center"/>
        <w:rPr>
          <w:rFonts w:ascii="Times New Roman" w:eastAsia="Times New Roman" w:hAnsi="Times New Roman" w:cs="Times New Roman"/>
          <w:b/>
          <w:sz w:val="28"/>
          <w:szCs w:val="28"/>
          <w:lang w:val="uk-UA" w:eastAsia="ru-RU"/>
        </w:rPr>
      </w:pPr>
      <w:r w:rsidRPr="00D50E8B">
        <w:rPr>
          <w:rFonts w:ascii="Times New Roman" w:eastAsia="Times New Roman" w:hAnsi="Times New Roman" w:cs="Times New Roman"/>
          <w:b/>
          <w:sz w:val="28"/>
          <w:szCs w:val="28"/>
          <w:lang w:val="uk-UA" w:eastAsia="ru-RU"/>
        </w:rPr>
        <w:t>Висновки до розділу 3</w:t>
      </w:r>
    </w:p>
    <w:p w14:paraId="2285FA8A" w14:textId="77777777" w:rsidR="00D50E8B" w:rsidRDefault="00D50E8B" w:rsidP="00C70B99">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08E9564E" w14:textId="77777777" w:rsidR="00D50E8B" w:rsidRP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sidRPr="00D50E8B">
        <w:rPr>
          <w:rFonts w:ascii="Times New Roman" w:eastAsia="Times New Roman" w:hAnsi="Times New Roman" w:cs="Times New Roman"/>
          <w:sz w:val="28"/>
          <w:szCs w:val="28"/>
          <w:lang w:val="uk-UA" w:eastAsia="ru-RU"/>
        </w:rPr>
        <w:t>Війна в нашій країні спричинила багато  сут</w:t>
      </w:r>
      <w:r>
        <w:rPr>
          <w:rFonts w:ascii="Times New Roman" w:eastAsia="Times New Roman" w:hAnsi="Times New Roman" w:cs="Times New Roman"/>
          <w:sz w:val="28"/>
          <w:szCs w:val="28"/>
          <w:lang w:val="uk-UA" w:eastAsia="ru-RU"/>
        </w:rPr>
        <w:t xml:space="preserve">тєвих змін у судовій практиці. </w:t>
      </w:r>
      <w:r w:rsidRPr="00D50E8B">
        <w:rPr>
          <w:rFonts w:ascii="Times New Roman" w:eastAsia="Times New Roman" w:hAnsi="Times New Roman" w:cs="Times New Roman"/>
          <w:sz w:val="28"/>
          <w:szCs w:val="28"/>
          <w:lang w:val="uk-UA" w:eastAsia="ru-RU"/>
        </w:rPr>
        <w:t>Звичайно, суди зді</w:t>
      </w:r>
      <w:r>
        <w:rPr>
          <w:rFonts w:ascii="Times New Roman" w:eastAsia="Times New Roman" w:hAnsi="Times New Roman" w:cs="Times New Roman"/>
          <w:sz w:val="28"/>
          <w:szCs w:val="28"/>
          <w:lang w:val="uk-UA" w:eastAsia="ru-RU"/>
        </w:rPr>
        <w:t>й</w:t>
      </w:r>
      <w:r w:rsidRPr="00D50E8B">
        <w:rPr>
          <w:rFonts w:ascii="Times New Roman" w:eastAsia="Times New Roman" w:hAnsi="Times New Roman" w:cs="Times New Roman"/>
          <w:sz w:val="28"/>
          <w:szCs w:val="28"/>
          <w:lang w:val="uk-UA" w:eastAsia="ru-RU"/>
        </w:rPr>
        <w:t>снюють заходи для забезпечення безперебійної роботи і доведення правосуддя для громадян, навіть в ча</w:t>
      </w:r>
      <w:r>
        <w:rPr>
          <w:rFonts w:ascii="Times New Roman" w:eastAsia="Times New Roman" w:hAnsi="Times New Roman" w:cs="Times New Roman"/>
          <w:sz w:val="28"/>
          <w:szCs w:val="28"/>
          <w:lang w:val="uk-UA" w:eastAsia="ru-RU"/>
        </w:rPr>
        <w:t>с запровадження воєнного стану.</w:t>
      </w:r>
    </w:p>
    <w:p w14:paraId="7AA09D76" w14:textId="77777777" w:rsidR="00D50E8B" w:rsidRP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sidRPr="00D50E8B">
        <w:rPr>
          <w:rFonts w:ascii="Times New Roman" w:eastAsia="Times New Roman" w:hAnsi="Times New Roman" w:cs="Times New Roman"/>
          <w:sz w:val="28"/>
          <w:szCs w:val="28"/>
          <w:lang w:val="uk-UA" w:eastAsia="ru-RU"/>
        </w:rPr>
        <w:t xml:space="preserve"> Однак, воєнний стан, що діє неминуче приводить до різних обмежень у кримінальному судочинстві. Важливо підкреслити, що ці заходи мають бути короткотривалими  та пропорційними тим заг</w:t>
      </w:r>
      <w:r>
        <w:rPr>
          <w:rFonts w:ascii="Times New Roman" w:eastAsia="Times New Roman" w:hAnsi="Times New Roman" w:cs="Times New Roman"/>
          <w:sz w:val="28"/>
          <w:szCs w:val="28"/>
          <w:lang w:val="uk-UA" w:eastAsia="ru-RU"/>
        </w:rPr>
        <w:t>розам, котрі викликані воєнним.</w:t>
      </w:r>
    </w:p>
    <w:p w14:paraId="7EC5C1BB"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sidRPr="00D50E8B">
        <w:rPr>
          <w:rFonts w:ascii="Times New Roman" w:eastAsia="Times New Roman" w:hAnsi="Times New Roman" w:cs="Times New Roman"/>
          <w:sz w:val="28"/>
          <w:szCs w:val="28"/>
          <w:lang w:val="uk-UA" w:eastAsia="ru-RU"/>
        </w:rPr>
        <w:t>На даний час уже є безліч судових рішень, де застосовуються нововведення щодо здійснення кримінального судочинства. Європейське співтовариство підтримує нашу державу, здійснює ряд заходів для підтримки української правов</w:t>
      </w:r>
      <w:r>
        <w:rPr>
          <w:rFonts w:ascii="Times New Roman" w:eastAsia="Times New Roman" w:hAnsi="Times New Roman" w:cs="Times New Roman"/>
          <w:sz w:val="28"/>
          <w:szCs w:val="28"/>
          <w:lang w:val="uk-UA" w:eastAsia="ru-RU"/>
        </w:rPr>
        <w:t xml:space="preserve">ої системи у цей складний час. </w:t>
      </w:r>
    </w:p>
    <w:p w14:paraId="03A62B88"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18E0B8FB"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00252DFC"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2D61C3E3"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1AA49CCE"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38205BAF"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4C6A220A"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1EA8AED4"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4847C2A6"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040326A9"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07EED865" w14:textId="77777777"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70F05A9A" w14:textId="6A7C0E20" w:rsidR="00D50E8B" w:rsidRDefault="00D50E8B"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3436C1AF" w14:textId="2868F310" w:rsidR="0019014F" w:rsidRDefault="0019014F"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5D4183F4" w14:textId="77777777" w:rsidR="0019014F" w:rsidRPr="00D50E8B" w:rsidRDefault="0019014F" w:rsidP="00D50E8B">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4FD0C3D3" w14:textId="77777777" w:rsidR="00360FC2" w:rsidRPr="00C850AE" w:rsidRDefault="00360FC2" w:rsidP="00C850AE">
      <w:pPr>
        <w:pStyle w:val="1"/>
        <w:jc w:val="center"/>
        <w:rPr>
          <w:rFonts w:ascii="Times New Roman" w:hAnsi="Times New Roman" w:cs="Times New Roman"/>
          <w:color w:val="auto"/>
          <w:lang w:val="uk-UA"/>
        </w:rPr>
      </w:pPr>
      <w:bookmarkStart w:id="25" w:name="_Toc164947555"/>
      <w:r w:rsidRPr="00C850AE">
        <w:rPr>
          <w:rFonts w:ascii="Times New Roman" w:hAnsi="Times New Roman" w:cs="Times New Roman"/>
          <w:color w:val="auto"/>
          <w:lang w:val="uk-UA"/>
        </w:rPr>
        <w:t>ВИСНОВКИ</w:t>
      </w:r>
      <w:bookmarkEnd w:id="25"/>
    </w:p>
    <w:p w14:paraId="16F5557D" w14:textId="77777777" w:rsidR="00360FC2" w:rsidRDefault="00360FC2" w:rsidP="00360FC2">
      <w:pPr>
        <w:shd w:val="clear" w:color="auto" w:fill="FFFFFF"/>
        <w:spacing w:after="150" w:line="240" w:lineRule="auto"/>
        <w:ind w:firstLine="450"/>
        <w:jc w:val="both"/>
        <w:rPr>
          <w:lang w:val="uk-UA"/>
        </w:rPr>
      </w:pPr>
    </w:p>
    <w:p w14:paraId="5CDD5C19" w14:textId="77777777" w:rsidR="000C0A97" w:rsidRDefault="00360FC2"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sidRPr="00360FC2">
        <w:rPr>
          <w:rFonts w:ascii="Times New Roman" w:eastAsia="Times New Roman" w:hAnsi="Times New Roman" w:cs="Times New Roman"/>
          <w:sz w:val="28"/>
          <w:szCs w:val="28"/>
          <w:lang w:val="uk-UA" w:eastAsia="ru-RU"/>
        </w:rPr>
        <w:t xml:space="preserve">Правові засади правового режиму воєнного стану випливають із Конституції України та деталізуються здебільшого у законах «Про оборону України», «Про правовий режим воєнного стану», а такий стан вводиться чи продовжується, згідно указу глави держави, що підлягає затвердженню парламентом. </w:t>
      </w:r>
      <w:r>
        <w:rPr>
          <w:rFonts w:ascii="Times New Roman" w:eastAsia="Times New Roman" w:hAnsi="Times New Roman" w:cs="Times New Roman"/>
          <w:sz w:val="28"/>
          <w:szCs w:val="28"/>
          <w:lang w:val="uk-UA" w:eastAsia="ru-RU"/>
        </w:rPr>
        <w:t xml:space="preserve">Поняття «воєнний стан» міститься відразу в обох вище вказаних законах і відрізняється одне відного, оскільки законодавець використовує вузький та широкий підхід до його теоретичного наповнення. </w:t>
      </w:r>
      <w:r w:rsidR="00086D83">
        <w:rPr>
          <w:rFonts w:ascii="Times New Roman" w:eastAsia="Times New Roman" w:hAnsi="Times New Roman" w:cs="Times New Roman"/>
          <w:sz w:val="28"/>
          <w:szCs w:val="28"/>
          <w:lang w:val="uk-UA" w:eastAsia="ru-RU"/>
        </w:rPr>
        <w:t>Аналіз цих понять свідчить про доцільність їх уніфікації, оскільки неоднозначність правового регулювання виключно негативно відбивається на правозастосовній практиці.</w:t>
      </w:r>
    </w:p>
    <w:p w14:paraId="3323140F" w14:textId="77777777" w:rsidR="00086D83" w:rsidRDefault="00086D83"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Воєнний стан, що введено в Україні з 24.02.2022 року безперечно відобразився на кримінальному судочинстві, а саме відбулося розширення повноважень сторони обвинувачення, а також введено в дію специфічні правові засоби, що покликані забезпечити досягнення завдань кримінального провадження за особливих умов існування. Законодавче забезпечення аналізованого процесу відбувається систематично, шляхом внесення змін до КПК України. Такі зміни торкнулися початку досудового розслідування, порядку проведення окремих слідчих (розшукових), процесуальних дій, фіксації результатів таких дій, забезпечення участі у кримінальному провадженні, підсудності та порядку судового розгляду. </w:t>
      </w:r>
    </w:p>
    <w:p w14:paraId="63C54948" w14:textId="77777777" w:rsidR="00086D83" w:rsidRDefault="00086D83"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Принципи здійснення кримінального судочинства в умовах воєнного стану засадничо не змінилися і продовжують діяти ті ж, що й до введення вказаного стану, але змінилося змістовне наповнення більшості з них. Так, засада законності безперечно змінилася у зв’язку зі значною кількістю змін кримінального процесуального законодавства. Можливість проведення обшуку, огляду без участі понятих змінила засаду недоторканості приватного життя. Збільшення можливого строк затримання особи до винесення ухвали слідчим суддею до 216 годин відобразило новий підхід до засади особистої недоторканості особи.</w:t>
      </w:r>
      <w:r w:rsidR="00FA299F">
        <w:rPr>
          <w:rFonts w:ascii="Times New Roman" w:eastAsia="Times New Roman" w:hAnsi="Times New Roman" w:cs="Times New Roman"/>
          <w:sz w:val="28"/>
          <w:szCs w:val="28"/>
          <w:lang w:val="uk-UA" w:eastAsia="ru-RU"/>
        </w:rPr>
        <w:t xml:space="preserve"> Можливість продовження строку тримання під вартою згідно постанови керівника органу прокуратури змінило суть засади здійснення судового контролю за обмеженням, позбавленням волі. Суттєво змінився й підхід на ще більш лояльний і щодо розкриття засади розумності строків здійснення провадження, оскільки передбачено додаткові механізми їх збільшення, зупинення чи продовження.</w:t>
      </w:r>
    </w:p>
    <w:p w14:paraId="22993416" w14:textId="77777777" w:rsidR="00FA299F" w:rsidRDefault="00FA299F"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Підсудність кримінальних справ є розподілом повноважень між судами щодо їх розгляду, яка поділяється на територіальну, інстанційну та предметну. Воєнні зміни кримінального процесуального законодавства у більшій мірі зумовили застосування нового підходу до визначення територіальної підсудності, оскільки за умов ведення бойових дій, окупації суди не можуть відправляти судочинство, а тому відповідні процесуальні рішення, якими закінчується кримінальне провадження мають скеровуватися до найбільш територіально наближеного діючого місцевого загального суду. Вища рада правосуддя за подання голови Верховного Суду, а якщо Вища рада правосуддя не функціонує голова Верховного Суду мають право ухвалити рішення про зміну підсудності справ, що перебувають на розгляді у відповідному суді у зв’язку з неможливістю відправлення судочинства внаслідок воєнного стану. Таке рішення має наслідком передання справ на розгляд іншого визначеного, згідно такого рішення суду. </w:t>
      </w:r>
    </w:p>
    <w:p w14:paraId="6A6FFD2B" w14:textId="77777777" w:rsidR="00FA299F" w:rsidRDefault="00FA299F"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Дистанційне кримінальне провадження застосовувалося до введення воєнного стану, але на даний час набуло поширення, що обумовлено необхідність забезпечення безпеки учасників процесу, а також сприяти реалізації засади розумності строку судового розгляду. Сутність такої форми полягає в </w:t>
      </w:r>
      <w:r w:rsidR="00927E53">
        <w:rPr>
          <w:rFonts w:ascii="Times New Roman" w:eastAsia="Times New Roman" w:hAnsi="Times New Roman" w:cs="Times New Roman"/>
          <w:sz w:val="28"/>
          <w:szCs w:val="28"/>
          <w:lang w:val="uk-UA" w:eastAsia="ru-RU"/>
        </w:rPr>
        <w:t xml:space="preserve">тому, що учасник провадження має право заявляти клопотання про дистанційну його участь поза межами суду із застосуванням власних технічних засобів і на нього покладається ризик реалізації дотримання гарантованих йому процесуальних прав. </w:t>
      </w:r>
    </w:p>
    <w:p w14:paraId="655037E8" w14:textId="77777777" w:rsidR="00FA299F" w:rsidRDefault="00927E53"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Аналіз застосування дистанційної форми кримінального провадження свідчить про те, що відповідне клопотання учасника має бути мотивованим, оскільки в іншому випадку існує ризик його незадоволення судом. Суд не зобов’язаний, а має право погодити таке клопотання, надавши відповідний дозвіл. </w:t>
      </w:r>
    </w:p>
    <w:p w14:paraId="517D9E97" w14:textId="77777777" w:rsidR="00927E53" w:rsidRDefault="00927E53"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Практика Європейського суду з прав людини свідчить про те, що скарги на факти, які мають місце на території військової присутності відносяться до юрисдикції держави належності війська, оскільки нею здійснюється фактичний контроль над територією і підтримка функціонування місцевої влади. До прав гарантованих Європейською конвенціє з прав людини, що не можуть у будь-якому випадку бути обмежені внаслідок врегульованого відступу відносяться, передбачені ст. 2, ст. 3, ст. 4. Відступлення від обов’язку забезпечення гарантованих конвенцією прав здійснюється у врегульованому порядку, носить тимчасовий характер, а його рівень має обумовлюватися гостротою становища, що склалося.  </w:t>
      </w:r>
    </w:p>
    <w:p w14:paraId="5B39E27E" w14:textId="77777777" w:rsidR="00086D83" w:rsidRDefault="00086D83"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56B2DB3B" w14:textId="77777777" w:rsidR="00086D83" w:rsidRPr="00360FC2" w:rsidRDefault="00086D83" w:rsidP="00360FC2">
      <w:pPr>
        <w:shd w:val="clear" w:color="auto" w:fill="FFFFFF"/>
        <w:spacing w:after="0" w:line="360" w:lineRule="auto"/>
        <w:ind w:firstLine="448"/>
        <w:jc w:val="both"/>
        <w:rPr>
          <w:rFonts w:ascii="Times New Roman" w:eastAsia="Times New Roman" w:hAnsi="Times New Roman" w:cs="Times New Roman"/>
          <w:sz w:val="28"/>
          <w:szCs w:val="28"/>
          <w:lang w:val="uk-UA" w:eastAsia="ru-RU"/>
        </w:rPr>
      </w:pPr>
    </w:p>
    <w:p w14:paraId="26915002" w14:textId="77777777" w:rsidR="009C487F" w:rsidRPr="00360FC2" w:rsidRDefault="009C487F" w:rsidP="00360FC2">
      <w:pPr>
        <w:shd w:val="clear" w:color="auto" w:fill="FFFFFF"/>
        <w:spacing w:after="0" w:line="360" w:lineRule="auto"/>
        <w:ind w:firstLine="448"/>
        <w:jc w:val="both"/>
        <w:rPr>
          <w:sz w:val="28"/>
          <w:szCs w:val="28"/>
          <w:lang w:val="uk-UA"/>
        </w:rPr>
      </w:pPr>
      <w:r w:rsidRPr="00360FC2">
        <w:rPr>
          <w:sz w:val="28"/>
          <w:szCs w:val="28"/>
          <w:lang w:val="uk-UA"/>
        </w:rPr>
        <w:t xml:space="preserve"> </w:t>
      </w:r>
    </w:p>
    <w:p w14:paraId="2FB733F2" w14:textId="77777777" w:rsidR="009C487F" w:rsidRPr="00360FC2" w:rsidRDefault="009C487F" w:rsidP="00360FC2">
      <w:pPr>
        <w:shd w:val="clear" w:color="auto" w:fill="FFFFFF"/>
        <w:spacing w:after="0" w:line="360" w:lineRule="auto"/>
        <w:ind w:firstLine="448"/>
        <w:jc w:val="both"/>
        <w:rPr>
          <w:sz w:val="28"/>
          <w:szCs w:val="28"/>
          <w:lang w:val="uk-UA"/>
        </w:rPr>
      </w:pPr>
    </w:p>
    <w:p w14:paraId="22508EE0" w14:textId="77777777" w:rsidR="009C487F" w:rsidRDefault="009C487F" w:rsidP="000C0A97">
      <w:pPr>
        <w:shd w:val="clear" w:color="auto" w:fill="FFFFFF"/>
        <w:spacing w:after="150" w:line="240" w:lineRule="auto"/>
        <w:ind w:firstLine="450"/>
        <w:jc w:val="both"/>
        <w:rPr>
          <w:sz w:val="28"/>
          <w:szCs w:val="28"/>
          <w:lang w:val="uk-UA"/>
        </w:rPr>
      </w:pPr>
    </w:p>
    <w:p w14:paraId="0785F78D" w14:textId="77777777" w:rsidR="00360FC2" w:rsidRDefault="00360FC2" w:rsidP="00360FC2">
      <w:pPr>
        <w:rPr>
          <w:rFonts w:ascii="Times New Roman" w:hAnsi="Times New Roman" w:cs="Times New Roman"/>
          <w:sz w:val="28"/>
          <w:szCs w:val="28"/>
          <w:lang w:val="uk-UA"/>
        </w:rPr>
      </w:pPr>
    </w:p>
    <w:p w14:paraId="39769D56" w14:textId="77777777" w:rsidR="000C0A97" w:rsidRPr="009C487F" w:rsidRDefault="000C0A97"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167EC02A" w14:textId="77777777" w:rsidR="000C0A97" w:rsidRDefault="000C0A97"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179ECF85" w14:textId="77777777" w:rsidR="000C0A97" w:rsidRDefault="000C0A97" w:rsidP="000C0A97">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ru-RU"/>
        </w:rPr>
      </w:pPr>
    </w:p>
    <w:p w14:paraId="428BE700" w14:textId="77777777" w:rsidR="00501E07" w:rsidRDefault="00501E07" w:rsidP="00915BC5">
      <w:pPr>
        <w:shd w:val="clear" w:color="auto" w:fill="FFFFFF"/>
        <w:spacing w:after="150" w:line="240" w:lineRule="auto"/>
        <w:jc w:val="both"/>
        <w:rPr>
          <w:rFonts w:ascii="Times New Roman" w:hAnsi="Times New Roman" w:cs="Times New Roman"/>
          <w:sz w:val="28"/>
          <w:szCs w:val="28"/>
          <w:lang w:val="uk-UA"/>
        </w:rPr>
      </w:pPr>
    </w:p>
    <w:p w14:paraId="0C29C1FF" w14:textId="77777777" w:rsidR="00D50E8B" w:rsidRDefault="00D50E8B" w:rsidP="00915BC5">
      <w:pPr>
        <w:shd w:val="clear" w:color="auto" w:fill="FFFFFF"/>
        <w:spacing w:after="150" w:line="240" w:lineRule="auto"/>
        <w:jc w:val="both"/>
        <w:rPr>
          <w:rFonts w:ascii="Times New Roman" w:hAnsi="Times New Roman" w:cs="Times New Roman"/>
          <w:sz w:val="28"/>
          <w:szCs w:val="28"/>
          <w:lang w:val="uk-UA"/>
        </w:rPr>
      </w:pPr>
    </w:p>
    <w:p w14:paraId="390402B1" w14:textId="77777777" w:rsidR="00D50E8B" w:rsidRDefault="00D50E8B" w:rsidP="00915BC5">
      <w:pPr>
        <w:shd w:val="clear" w:color="auto" w:fill="FFFFFF"/>
        <w:spacing w:after="150" w:line="240" w:lineRule="auto"/>
        <w:jc w:val="both"/>
        <w:rPr>
          <w:rFonts w:ascii="Times New Roman" w:hAnsi="Times New Roman" w:cs="Times New Roman"/>
          <w:sz w:val="28"/>
          <w:szCs w:val="28"/>
          <w:lang w:val="uk-UA"/>
        </w:rPr>
      </w:pPr>
    </w:p>
    <w:p w14:paraId="69E81CD6" w14:textId="7830B777" w:rsidR="00D50E8B" w:rsidRDefault="00D50E8B" w:rsidP="00915BC5">
      <w:pPr>
        <w:shd w:val="clear" w:color="auto" w:fill="FFFFFF"/>
        <w:spacing w:after="150" w:line="240" w:lineRule="auto"/>
        <w:jc w:val="both"/>
        <w:rPr>
          <w:rFonts w:ascii="Times New Roman" w:hAnsi="Times New Roman" w:cs="Times New Roman"/>
          <w:sz w:val="28"/>
          <w:szCs w:val="28"/>
          <w:lang w:val="uk-UA"/>
        </w:rPr>
      </w:pPr>
    </w:p>
    <w:p w14:paraId="7FFB3E72" w14:textId="64B9811E" w:rsidR="0019014F" w:rsidRDefault="0019014F" w:rsidP="00915BC5">
      <w:pPr>
        <w:shd w:val="clear" w:color="auto" w:fill="FFFFFF"/>
        <w:spacing w:after="150" w:line="240" w:lineRule="auto"/>
        <w:jc w:val="both"/>
        <w:rPr>
          <w:rFonts w:ascii="Times New Roman" w:hAnsi="Times New Roman" w:cs="Times New Roman"/>
          <w:sz w:val="28"/>
          <w:szCs w:val="28"/>
          <w:lang w:val="uk-UA"/>
        </w:rPr>
      </w:pPr>
    </w:p>
    <w:p w14:paraId="3B9B43AD" w14:textId="77777777" w:rsidR="0019014F" w:rsidRDefault="0019014F" w:rsidP="00915BC5">
      <w:pPr>
        <w:shd w:val="clear" w:color="auto" w:fill="FFFFFF"/>
        <w:spacing w:after="150" w:line="240" w:lineRule="auto"/>
        <w:jc w:val="both"/>
        <w:rPr>
          <w:rFonts w:ascii="Times New Roman" w:hAnsi="Times New Roman" w:cs="Times New Roman"/>
          <w:sz w:val="28"/>
          <w:szCs w:val="28"/>
          <w:lang w:val="uk-UA"/>
        </w:rPr>
      </w:pPr>
      <w:bookmarkStart w:id="26" w:name="_GoBack"/>
      <w:bookmarkEnd w:id="26"/>
    </w:p>
    <w:p w14:paraId="08A72419" w14:textId="77777777" w:rsidR="00E916B3" w:rsidRPr="00C850AE" w:rsidRDefault="00553008" w:rsidP="00C850AE">
      <w:pPr>
        <w:pStyle w:val="1"/>
        <w:jc w:val="center"/>
        <w:rPr>
          <w:rFonts w:ascii="Times New Roman" w:hAnsi="Times New Roman" w:cs="Times New Roman"/>
          <w:color w:val="auto"/>
          <w:lang w:val="uk-UA"/>
        </w:rPr>
      </w:pPr>
      <w:bookmarkStart w:id="27" w:name="_Toc164947556"/>
      <w:r w:rsidRPr="00C850AE">
        <w:rPr>
          <w:rFonts w:ascii="Times New Roman" w:hAnsi="Times New Roman" w:cs="Times New Roman"/>
          <w:color w:val="auto"/>
          <w:lang w:val="uk-UA"/>
        </w:rPr>
        <w:t>СПИСОК ВИКОРИСТАНИХ ДЖЕРЕЛ:</w:t>
      </w:r>
      <w:bookmarkEnd w:id="27"/>
    </w:p>
    <w:p w14:paraId="0F208B35" w14:textId="77777777" w:rsidR="00AE7E03" w:rsidRPr="00927E53" w:rsidRDefault="00AE7E03" w:rsidP="00927E53">
      <w:pPr>
        <w:spacing w:after="0" w:line="360" w:lineRule="auto"/>
        <w:ind w:firstLine="567"/>
        <w:jc w:val="both"/>
        <w:rPr>
          <w:rFonts w:ascii="Times New Roman" w:hAnsi="Times New Roman" w:cs="Times New Roman"/>
          <w:b/>
          <w:sz w:val="28"/>
          <w:szCs w:val="28"/>
          <w:lang w:val="uk-UA"/>
        </w:rPr>
      </w:pPr>
    </w:p>
    <w:p w14:paraId="6E89259A" w14:textId="77777777" w:rsidR="00553008" w:rsidRPr="00927E53" w:rsidRDefault="00553008"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Про оборону України</w:t>
      </w:r>
      <w:r w:rsidR="00AE7E03" w:rsidRPr="00927E53">
        <w:rPr>
          <w:rFonts w:ascii="Times New Roman" w:hAnsi="Times New Roman" w:cs="Times New Roman"/>
          <w:sz w:val="28"/>
          <w:szCs w:val="28"/>
          <w:lang w:val="uk-UA"/>
        </w:rPr>
        <w:t xml:space="preserve">: Закон України </w:t>
      </w:r>
      <w:r w:rsidR="00AE7E03" w:rsidRPr="00927E53">
        <w:rPr>
          <w:rFonts w:ascii="Times New Roman" w:hAnsi="Times New Roman" w:cs="Times New Roman"/>
          <w:bCs/>
          <w:sz w:val="28"/>
          <w:szCs w:val="28"/>
          <w:shd w:val="clear" w:color="auto" w:fill="FFFFFF"/>
        </w:rPr>
        <w:t>№ 1932-XII</w:t>
      </w:r>
      <w:r w:rsidRPr="00927E53">
        <w:rPr>
          <w:rFonts w:ascii="Times New Roman" w:hAnsi="Times New Roman" w:cs="Times New Roman"/>
          <w:sz w:val="28"/>
          <w:szCs w:val="28"/>
          <w:lang w:val="uk-UA"/>
        </w:rPr>
        <w:t xml:space="preserve"> від 06.12.1991</w:t>
      </w:r>
      <w:r w:rsidR="00D50E8B">
        <w:rPr>
          <w:rFonts w:ascii="Times New Roman" w:hAnsi="Times New Roman" w:cs="Times New Roman"/>
          <w:sz w:val="28"/>
          <w:szCs w:val="28"/>
          <w:lang w:val="uk-UA"/>
        </w:rPr>
        <w:t xml:space="preserve">. Дата оновлення: 04.04.2024. </w:t>
      </w:r>
      <w:r w:rsidR="00D50E8B">
        <w:rPr>
          <w:rFonts w:ascii="Times New Roman" w:hAnsi="Times New Roman" w:cs="Times New Roman"/>
          <w:sz w:val="28"/>
          <w:szCs w:val="28"/>
          <w:lang w:val="en-US"/>
        </w:rPr>
        <w:t>URL</w:t>
      </w:r>
      <w:r w:rsidR="00D50E8B">
        <w:rPr>
          <w:rFonts w:ascii="Times New Roman" w:hAnsi="Times New Roman" w:cs="Times New Roman"/>
          <w:sz w:val="28"/>
          <w:szCs w:val="28"/>
        </w:rPr>
        <w:t>:</w:t>
      </w:r>
      <w:r w:rsidR="00FE5A16">
        <w:rPr>
          <w:rFonts w:ascii="Times New Roman" w:hAnsi="Times New Roman" w:cs="Times New Roman"/>
          <w:sz w:val="28"/>
          <w:szCs w:val="28"/>
        </w:rPr>
        <w:t xml:space="preserve"> </w:t>
      </w:r>
      <w:hyperlink r:id="rId8" w:history="1">
        <w:r w:rsidR="00FE5A16" w:rsidRPr="00B15279">
          <w:rPr>
            <w:rStyle w:val="ab"/>
            <w:rFonts w:ascii="Times New Roman" w:hAnsi="Times New Roman" w:cs="Times New Roman"/>
            <w:sz w:val="28"/>
            <w:szCs w:val="28"/>
            <w:lang w:val="uk-UA"/>
          </w:rPr>
          <w:t>https://zakon.rada.gov.ua/laws/show/1932-12#Text</w:t>
        </w:r>
      </w:hyperlink>
      <w:r w:rsidR="00D25BAF">
        <w:rPr>
          <w:rStyle w:val="ab"/>
          <w:rFonts w:ascii="Times New Roman" w:hAnsi="Times New Roman" w:cs="Times New Roman"/>
          <w:color w:val="auto"/>
          <w:sz w:val="28"/>
          <w:szCs w:val="28"/>
          <w:u w:val="none"/>
          <w:lang w:val="uk-UA"/>
        </w:rPr>
        <w:t>.</w:t>
      </w:r>
      <w:r w:rsidR="00AE7E03" w:rsidRPr="00927E53">
        <w:rPr>
          <w:rFonts w:ascii="Times New Roman" w:hAnsi="Times New Roman" w:cs="Times New Roman"/>
          <w:sz w:val="28"/>
          <w:szCs w:val="28"/>
          <w:lang w:val="uk-UA"/>
        </w:rPr>
        <w:t xml:space="preserve"> (дата звернення: 22.04.2024).</w:t>
      </w:r>
    </w:p>
    <w:p w14:paraId="1E746B60" w14:textId="77777777" w:rsidR="00AE7E03" w:rsidRPr="00927E53" w:rsidRDefault="00AE7E03"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Про правовий режим воєнного стану: Закон України</w:t>
      </w:r>
      <w:r w:rsidR="00D50E8B">
        <w:rPr>
          <w:rFonts w:ascii="Times New Roman" w:hAnsi="Times New Roman" w:cs="Times New Roman"/>
          <w:sz w:val="28"/>
          <w:szCs w:val="28"/>
          <w:lang w:val="uk-UA"/>
        </w:rPr>
        <w:t xml:space="preserve"> від 12.05.2015 р.</w:t>
      </w:r>
      <w:r w:rsidRPr="00927E53">
        <w:rPr>
          <w:rFonts w:ascii="Times New Roman" w:hAnsi="Times New Roman" w:cs="Times New Roman"/>
          <w:sz w:val="28"/>
          <w:szCs w:val="28"/>
          <w:lang w:val="uk-UA"/>
        </w:rPr>
        <w:t xml:space="preserve"> </w:t>
      </w:r>
      <w:r w:rsidRPr="00927E53">
        <w:rPr>
          <w:rFonts w:ascii="Times New Roman" w:hAnsi="Times New Roman" w:cs="Times New Roman"/>
          <w:bCs/>
          <w:sz w:val="28"/>
          <w:szCs w:val="28"/>
          <w:shd w:val="clear" w:color="auto" w:fill="FFFFFF"/>
        </w:rPr>
        <w:t>№ 389-VIII</w:t>
      </w:r>
      <w:r w:rsidR="00D50E8B">
        <w:rPr>
          <w:rFonts w:ascii="Times New Roman" w:hAnsi="Times New Roman" w:cs="Times New Roman"/>
          <w:sz w:val="28"/>
          <w:szCs w:val="28"/>
          <w:lang w:val="uk-UA"/>
        </w:rPr>
        <w:t>. Дата оновлення: 19.04.2024.</w:t>
      </w:r>
      <w:r w:rsidRPr="00927E53">
        <w:rPr>
          <w:rFonts w:ascii="Times New Roman" w:hAnsi="Times New Roman" w:cs="Times New Roman"/>
          <w:sz w:val="28"/>
          <w:szCs w:val="28"/>
          <w:lang w:val="uk-UA"/>
        </w:rPr>
        <w:t xml:space="preserve"> </w:t>
      </w:r>
      <w:r w:rsidRPr="00927E53">
        <w:rPr>
          <w:rFonts w:ascii="Times New Roman" w:hAnsi="Times New Roman" w:cs="Times New Roman"/>
          <w:sz w:val="28"/>
          <w:szCs w:val="28"/>
          <w:lang w:val="en-US"/>
        </w:rPr>
        <w:t>URL</w:t>
      </w:r>
      <w:r w:rsidRPr="00927E53">
        <w:rPr>
          <w:rFonts w:ascii="Times New Roman" w:hAnsi="Times New Roman" w:cs="Times New Roman"/>
          <w:sz w:val="28"/>
          <w:szCs w:val="28"/>
          <w:lang w:val="uk-UA"/>
        </w:rPr>
        <w:t xml:space="preserve">: </w:t>
      </w:r>
      <w:hyperlink r:id="rId9" w:history="1">
        <w:r w:rsidR="00FE5A16" w:rsidRPr="00B15279">
          <w:rPr>
            <w:rStyle w:val="ab"/>
            <w:rFonts w:ascii="Times New Roman" w:hAnsi="Times New Roman" w:cs="Times New Roman"/>
            <w:sz w:val="28"/>
            <w:szCs w:val="28"/>
            <w:lang w:val="uk-UA"/>
          </w:rPr>
          <w:t>https://zakon.rada.gov.ua/laws/show/389-19#Text</w:t>
        </w:r>
      </w:hyperlink>
      <w:r w:rsidR="00FE5A16">
        <w:rPr>
          <w:rStyle w:val="ab"/>
          <w:rFonts w:ascii="Times New Roman" w:hAnsi="Times New Roman" w:cs="Times New Roman"/>
          <w:color w:val="auto"/>
          <w:sz w:val="28"/>
          <w:szCs w:val="28"/>
          <w:u w:val="none"/>
          <w:lang w:val="uk-UA"/>
        </w:rPr>
        <w:t xml:space="preserve"> </w:t>
      </w:r>
      <w:r w:rsidR="00D50E8B">
        <w:rPr>
          <w:rFonts w:ascii="Times New Roman" w:hAnsi="Times New Roman" w:cs="Times New Roman"/>
          <w:sz w:val="28"/>
          <w:szCs w:val="28"/>
          <w:lang w:val="uk-UA"/>
        </w:rPr>
        <w:t xml:space="preserve"> (дата звернення: 23</w:t>
      </w:r>
      <w:r w:rsidRPr="00927E53">
        <w:rPr>
          <w:rFonts w:ascii="Times New Roman" w:hAnsi="Times New Roman" w:cs="Times New Roman"/>
          <w:sz w:val="28"/>
          <w:szCs w:val="28"/>
          <w:lang w:val="uk-UA"/>
        </w:rPr>
        <w:t>.04.2024).</w:t>
      </w:r>
    </w:p>
    <w:p w14:paraId="73480109" w14:textId="77777777" w:rsidR="0098107E" w:rsidRPr="00927E53" w:rsidRDefault="00AE7E03"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Когут О.В. До питання про правовий режим воєнного стан</w:t>
      </w:r>
      <w:r w:rsidR="00D25BAF">
        <w:rPr>
          <w:rFonts w:ascii="Times New Roman" w:hAnsi="Times New Roman" w:cs="Times New Roman"/>
          <w:sz w:val="28"/>
          <w:szCs w:val="28"/>
          <w:lang w:val="uk-UA"/>
        </w:rPr>
        <w:t>у. 2022.</w:t>
      </w:r>
      <w:r w:rsidRPr="00927E53">
        <w:rPr>
          <w:rFonts w:ascii="Times New Roman" w:hAnsi="Times New Roman" w:cs="Times New Roman"/>
          <w:sz w:val="28"/>
          <w:szCs w:val="28"/>
          <w:lang w:val="uk-UA"/>
        </w:rPr>
        <w:t xml:space="preserve"> </w:t>
      </w:r>
      <w:r w:rsidRPr="00927E53">
        <w:rPr>
          <w:rFonts w:ascii="Times New Roman" w:hAnsi="Times New Roman" w:cs="Times New Roman"/>
          <w:sz w:val="28"/>
          <w:szCs w:val="28"/>
          <w:lang w:val="en-US"/>
        </w:rPr>
        <w:t>URL</w:t>
      </w:r>
      <w:r w:rsidR="00D50E8B" w:rsidRPr="00FE5A16">
        <w:rPr>
          <w:rFonts w:ascii="Times New Roman" w:hAnsi="Times New Roman" w:cs="Times New Roman"/>
          <w:sz w:val="28"/>
          <w:szCs w:val="28"/>
          <w:lang w:val="en-US"/>
        </w:rPr>
        <w:t>:</w:t>
      </w:r>
      <w:r w:rsidR="00D25BAF" w:rsidRPr="00FE5A16">
        <w:rPr>
          <w:rFonts w:ascii="Times New Roman" w:hAnsi="Times New Roman" w:cs="Times New Roman"/>
          <w:sz w:val="28"/>
          <w:szCs w:val="28"/>
          <w:lang w:val="en-US"/>
        </w:rPr>
        <w:t xml:space="preserve"> </w:t>
      </w:r>
      <w:hyperlink r:id="rId10" w:history="1">
        <w:r w:rsidR="00FE5A16" w:rsidRPr="00B15279">
          <w:rPr>
            <w:rStyle w:val="ab"/>
            <w:rFonts w:ascii="Times New Roman" w:hAnsi="Times New Roman" w:cs="Times New Roman"/>
            <w:sz w:val="28"/>
            <w:szCs w:val="28"/>
            <w:lang w:val="en-US"/>
          </w:rPr>
          <w:t>http</w:t>
        </w:r>
        <w:r w:rsidR="00FE5A16" w:rsidRPr="00FE5A16">
          <w:rPr>
            <w:rStyle w:val="ab"/>
            <w:rFonts w:ascii="Times New Roman" w:hAnsi="Times New Roman" w:cs="Times New Roman"/>
            <w:sz w:val="28"/>
            <w:szCs w:val="28"/>
            <w:lang w:val="en-US"/>
          </w:rPr>
          <w:t>://</w:t>
        </w:r>
        <w:r w:rsidR="00FE5A16" w:rsidRPr="00B15279">
          <w:rPr>
            <w:rStyle w:val="ab"/>
            <w:rFonts w:ascii="Times New Roman" w:hAnsi="Times New Roman" w:cs="Times New Roman"/>
            <w:sz w:val="28"/>
            <w:szCs w:val="28"/>
            <w:lang w:val="en-US"/>
          </w:rPr>
          <w:t>www</w:t>
        </w:r>
        <w:r w:rsidR="00FE5A16" w:rsidRPr="00FE5A16">
          <w:rPr>
            <w:rStyle w:val="ab"/>
            <w:rFonts w:ascii="Times New Roman" w:hAnsi="Times New Roman" w:cs="Times New Roman"/>
            <w:sz w:val="28"/>
            <w:szCs w:val="28"/>
            <w:lang w:val="en-US"/>
          </w:rPr>
          <w:t>.</w:t>
        </w:r>
        <w:r w:rsidR="00FE5A16" w:rsidRPr="00B15279">
          <w:rPr>
            <w:rStyle w:val="ab"/>
            <w:rFonts w:ascii="Times New Roman" w:hAnsi="Times New Roman" w:cs="Times New Roman"/>
            <w:sz w:val="28"/>
            <w:szCs w:val="28"/>
            <w:lang w:val="en-US"/>
          </w:rPr>
          <w:t>baltijapubli</w:t>
        </w:r>
        <w:r w:rsidR="00FE5A16" w:rsidRPr="00FE5A16">
          <w:rPr>
            <w:rStyle w:val="ab"/>
            <w:rFonts w:ascii="Times New Roman" w:hAnsi="Times New Roman" w:cs="Times New Roman"/>
            <w:sz w:val="28"/>
            <w:szCs w:val="28"/>
            <w:lang w:val="en-US"/>
          </w:rPr>
          <w:t>/237/6365/13401-1?</w:t>
        </w:r>
        <w:r w:rsidR="00FE5A16" w:rsidRPr="00B15279">
          <w:rPr>
            <w:rStyle w:val="ab"/>
            <w:rFonts w:ascii="Times New Roman" w:hAnsi="Times New Roman" w:cs="Times New Roman"/>
            <w:sz w:val="28"/>
            <w:szCs w:val="28"/>
            <w:lang w:val="en-US"/>
          </w:rPr>
          <w:t>inline</w:t>
        </w:r>
        <w:r w:rsidR="00FE5A16" w:rsidRPr="00FE5A16">
          <w:rPr>
            <w:rStyle w:val="ab"/>
            <w:rFonts w:ascii="Times New Roman" w:hAnsi="Times New Roman" w:cs="Times New Roman"/>
            <w:sz w:val="28"/>
            <w:szCs w:val="28"/>
            <w:lang w:val="en-US"/>
          </w:rPr>
          <w:t>=1</w:t>
        </w:r>
      </w:hyperlink>
      <w:r w:rsidR="00D25BAF" w:rsidRPr="00FE5A16">
        <w:rPr>
          <w:rFonts w:ascii="Times New Roman" w:hAnsi="Times New Roman" w:cs="Times New Roman"/>
          <w:sz w:val="28"/>
          <w:szCs w:val="28"/>
          <w:lang w:val="en-US"/>
        </w:rPr>
        <w:t xml:space="preserve">. </w:t>
      </w:r>
      <w:r w:rsidR="00D25BAF">
        <w:rPr>
          <w:rFonts w:ascii="Times New Roman" w:hAnsi="Times New Roman" w:cs="Times New Roman"/>
          <w:sz w:val="28"/>
          <w:szCs w:val="28"/>
        </w:rPr>
        <w:t xml:space="preserve">(дата звернення: </w:t>
      </w:r>
      <w:r w:rsidRPr="00927E53">
        <w:rPr>
          <w:rFonts w:ascii="Times New Roman" w:hAnsi="Times New Roman" w:cs="Times New Roman"/>
          <w:sz w:val="28"/>
          <w:szCs w:val="28"/>
        </w:rPr>
        <w:t>2</w:t>
      </w:r>
      <w:r w:rsidR="00D25BAF">
        <w:rPr>
          <w:rFonts w:ascii="Times New Roman" w:hAnsi="Times New Roman" w:cs="Times New Roman"/>
          <w:sz w:val="28"/>
          <w:szCs w:val="28"/>
        </w:rPr>
        <w:t>3</w:t>
      </w:r>
      <w:r w:rsidRPr="00927E53">
        <w:rPr>
          <w:rFonts w:ascii="Times New Roman" w:hAnsi="Times New Roman" w:cs="Times New Roman"/>
          <w:sz w:val="28"/>
          <w:szCs w:val="28"/>
        </w:rPr>
        <w:t>.04.2024)</w:t>
      </w:r>
      <w:r w:rsidR="0098107E" w:rsidRPr="00927E53">
        <w:rPr>
          <w:rFonts w:ascii="Times New Roman" w:hAnsi="Times New Roman" w:cs="Times New Roman"/>
          <w:sz w:val="28"/>
          <w:szCs w:val="28"/>
        </w:rPr>
        <w:t xml:space="preserve"> </w:t>
      </w:r>
    </w:p>
    <w:p w14:paraId="2C5CBB32" w14:textId="77777777" w:rsidR="00AE7E03" w:rsidRPr="00927E53" w:rsidRDefault="0098107E"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rPr>
        <w:t>Лазукова О. В. Особливий режим досудового розслідування в умовах воєнного, надзвичайного стану або у районі проведення антитерористичної операції : монографія. Харків : Право, 2018. 280 с.</w:t>
      </w:r>
    </w:p>
    <w:p w14:paraId="7C8629A1" w14:textId="77777777" w:rsidR="00AE7E03" w:rsidRPr="00927E53" w:rsidRDefault="0098107E"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rPr>
        <w:t>Про введення воєнного стану в Україні</w:t>
      </w:r>
      <w:r w:rsidRPr="00927E53">
        <w:rPr>
          <w:rFonts w:ascii="Times New Roman" w:hAnsi="Times New Roman" w:cs="Times New Roman"/>
          <w:sz w:val="28"/>
          <w:szCs w:val="28"/>
          <w:lang w:val="uk-UA"/>
        </w:rPr>
        <w:t>: Указ Президента У</w:t>
      </w:r>
      <w:r w:rsidR="00D25BAF">
        <w:rPr>
          <w:rFonts w:ascii="Times New Roman" w:hAnsi="Times New Roman" w:cs="Times New Roman"/>
          <w:sz w:val="28"/>
          <w:szCs w:val="28"/>
          <w:lang w:val="uk-UA"/>
        </w:rPr>
        <w:t>країни від 24.02.2022 № 64/2022.</w:t>
      </w:r>
      <w:r w:rsidRPr="00927E53">
        <w:rPr>
          <w:rFonts w:ascii="Times New Roman" w:hAnsi="Times New Roman" w:cs="Times New Roman"/>
          <w:sz w:val="28"/>
          <w:szCs w:val="28"/>
          <w:lang w:val="uk-UA"/>
        </w:rPr>
        <w:t xml:space="preserve"> </w:t>
      </w:r>
      <w:r w:rsidRPr="00927E53">
        <w:rPr>
          <w:rFonts w:ascii="Times New Roman" w:hAnsi="Times New Roman" w:cs="Times New Roman"/>
          <w:sz w:val="28"/>
          <w:szCs w:val="28"/>
          <w:lang w:val="en-US"/>
        </w:rPr>
        <w:t>URL</w:t>
      </w:r>
      <w:r w:rsidRPr="00927E53">
        <w:rPr>
          <w:rFonts w:ascii="Times New Roman" w:hAnsi="Times New Roman" w:cs="Times New Roman"/>
          <w:sz w:val="28"/>
          <w:szCs w:val="28"/>
        </w:rPr>
        <w:t xml:space="preserve">: </w:t>
      </w:r>
      <w:hyperlink r:id="rId11" w:history="1">
        <w:r w:rsidR="00FE5A16" w:rsidRPr="00B15279">
          <w:rPr>
            <w:rStyle w:val="ab"/>
            <w:rFonts w:ascii="Times New Roman" w:hAnsi="Times New Roman" w:cs="Times New Roman"/>
            <w:sz w:val="28"/>
            <w:szCs w:val="28"/>
          </w:rPr>
          <w:t>https://zakon.rada.gov.ua/laws/show/64/2022#Text</w:t>
        </w:r>
      </w:hyperlink>
      <w:r w:rsidR="00D25BAF">
        <w:rPr>
          <w:rStyle w:val="ab"/>
          <w:rFonts w:ascii="Times New Roman" w:hAnsi="Times New Roman" w:cs="Times New Roman"/>
          <w:color w:val="auto"/>
          <w:sz w:val="28"/>
          <w:szCs w:val="28"/>
          <w:u w:val="none"/>
        </w:rPr>
        <w:t>.</w:t>
      </w:r>
      <w:r w:rsidR="00D25BAF">
        <w:rPr>
          <w:rFonts w:ascii="Times New Roman" w:hAnsi="Times New Roman" w:cs="Times New Roman"/>
          <w:sz w:val="28"/>
          <w:szCs w:val="28"/>
        </w:rPr>
        <w:t xml:space="preserve"> (дата звернення: 24</w:t>
      </w:r>
      <w:r w:rsidRPr="00927E53">
        <w:rPr>
          <w:rFonts w:ascii="Times New Roman" w:hAnsi="Times New Roman" w:cs="Times New Roman"/>
          <w:sz w:val="28"/>
          <w:szCs w:val="28"/>
        </w:rPr>
        <w:t>.04.2024).</w:t>
      </w:r>
    </w:p>
    <w:p w14:paraId="41F7F5BB" w14:textId="77777777" w:rsidR="0098107E" w:rsidRPr="00927E53" w:rsidRDefault="0098107E"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Санакоєв Д.М. Особливості здійснення кримінального провадження в умовах воєнного стану. </w:t>
      </w:r>
      <w:r w:rsidRPr="00927E53">
        <w:rPr>
          <w:rFonts w:ascii="Times New Roman" w:hAnsi="Times New Roman" w:cs="Times New Roman"/>
          <w:sz w:val="28"/>
          <w:szCs w:val="28"/>
        </w:rPr>
        <w:t>Науковий вісник Дніпропетровського державного університету внутрішніх справ. 2022. № 3</w:t>
      </w:r>
      <w:r w:rsidRPr="00927E53">
        <w:rPr>
          <w:rFonts w:ascii="Times New Roman" w:hAnsi="Times New Roman" w:cs="Times New Roman"/>
          <w:sz w:val="28"/>
          <w:szCs w:val="28"/>
          <w:lang w:val="uk-UA"/>
        </w:rPr>
        <w:t>. С. 39 – 45.</w:t>
      </w:r>
    </w:p>
    <w:p w14:paraId="609AE4AB" w14:textId="77777777" w:rsidR="0098107E" w:rsidRPr="00927E53" w:rsidRDefault="00B06284"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Про внесення змін до Кримінального процесуального кодексу України щодо удосконалення порядку здійснення кримінального провадження в умовах воєнного стану: Закон України № 2201-ІХ від 14.04.2022. </w:t>
      </w:r>
      <w:r w:rsidRPr="00927E53">
        <w:rPr>
          <w:rFonts w:ascii="Times New Roman" w:hAnsi="Times New Roman" w:cs="Times New Roman"/>
          <w:sz w:val="28"/>
          <w:szCs w:val="28"/>
        </w:rPr>
        <w:t>URL</w:t>
      </w:r>
      <w:r w:rsidRPr="00927E53">
        <w:rPr>
          <w:rFonts w:ascii="Times New Roman" w:hAnsi="Times New Roman" w:cs="Times New Roman"/>
          <w:sz w:val="28"/>
          <w:szCs w:val="28"/>
          <w:lang w:val="uk-UA"/>
        </w:rPr>
        <w:t xml:space="preserve">: </w:t>
      </w:r>
      <w:hyperlink r:id="rId12" w:history="1">
        <w:r w:rsidR="00FE5A16" w:rsidRPr="00B15279">
          <w:rPr>
            <w:rStyle w:val="ab"/>
            <w:rFonts w:ascii="Times New Roman" w:hAnsi="Times New Roman" w:cs="Times New Roman"/>
            <w:sz w:val="28"/>
            <w:szCs w:val="28"/>
          </w:rPr>
          <w:t>https</w:t>
        </w:r>
        <w:r w:rsidR="00FE5A16" w:rsidRPr="00B15279">
          <w:rPr>
            <w:rStyle w:val="ab"/>
            <w:rFonts w:ascii="Times New Roman" w:hAnsi="Times New Roman" w:cs="Times New Roman"/>
            <w:sz w:val="28"/>
            <w:szCs w:val="28"/>
            <w:lang w:val="uk-UA"/>
          </w:rPr>
          <w:t>://</w:t>
        </w:r>
        <w:r w:rsidR="00FE5A16" w:rsidRPr="00B15279">
          <w:rPr>
            <w:rStyle w:val="ab"/>
            <w:rFonts w:ascii="Times New Roman" w:hAnsi="Times New Roman" w:cs="Times New Roman"/>
            <w:sz w:val="28"/>
            <w:szCs w:val="28"/>
          </w:rPr>
          <w:t>zakon</w:t>
        </w:r>
        <w:r w:rsidR="00FE5A16" w:rsidRPr="00B15279">
          <w:rPr>
            <w:rStyle w:val="ab"/>
            <w:rFonts w:ascii="Times New Roman" w:hAnsi="Times New Roman" w:cs="Times New Roman"/>
            <w:sz w:val="28"/>
            <w:szCs w:val="28"/>
            <w:lang w:val="uk-UA"/>
          </w:rPr>
          <w:t>.</w:t>
        </w:r>
        <w:r w:rsidR="00FE5A16" w:rsidRPr="00B15279">
          <w:rPr>
            <w:rStyle w:val="ab"/>
            <w:rFonts w:ascii="Times New Roman" w:hAnsi="Times New Roman" w:cs="Times New Roman"/>
            <w:sz w:val="28"/>
            <w:szCs w:val="28"/>
          </w:rPr>
          <w:t>rada</w:t>
        </w:r>
        <w:r w:rsidR="00FE5A16" w:rsidRPr="00B15279">
          <w:rPr>
            <w:rStyle w:val="ab"/>
            <w:rFonts w:ascii="Times New Roman" w:hAnsi="Times New Roman" w:cs="Times New Roman"/>
            <w:sz w:val="28"/>
            <w:szCs w:val="28"/>
            <w:lang w:val="uk-UA"/>
          </w:rPr>
          <w:t>.</w:t>
        </w:r>
        <w:r w:rsidR="00FE5A16" w:rsidRPr="00B15279">
          <w:rPr>
            <w:rStyle w:val="ab"/>
            <w:rFonts w:ascii="Times New Roman" w:hAnsi="Times New Roman" w:cs="Times New Roman"/>
            <w:sz w:val="28"/>
            <w:szCs w:val="28"/>
          </w:rPr>
          <w:t>gov</w:t>
        </w:r>
        <w:r w:rsidR="00FE5A16" w:rsidRPr="00B15279">
          <w:rPr>
            <w:rStyle w:val="ab"/>
            <w:rFonts w:ascii="Times New Roman" w:hAnsi="Times New Roman" w:cs="Times New Roman"/>
            <w:sz w:val="28"/>
            <w:szCs w:val="28"/>
            <w:lang w:val="uk-UA"/>
          </w:rPr>
          <w:t>.</w:t>
        </w:r>
        <w:r w:rsidR="00FE5A16" w:rsidRPr="00B15279">
          <w:rPr>
            <w:rStyle w:val="ab"/>
            <w:rFonts w:ascii="Times New Roman" w:hAnsi="Times New Roman" w:cs="Times New Roman"/>
            <w:sz w:val="28"/>
            <w:szCs w:val="28"/>
          </w:rPr>
          <w:t>ua</w:t>
        </w:r>
        <w:r w:rsidR="00FE5A16" w:rsidRPr="00B15279">
          <w:rPr>
            <w:rStyle w:val="ab"/>
            <w:rFonts w:ascii="Times New Roman" w:hAnsi="Times New Roman" w:cs="Times New Roman"/>
            <w:sz w:val="28"/>
            <w:szCs w:val="28"/>
            <w:lang w:val="uk-UA"/>
          </w:rPr>
          <w:t>/</w:t>
        </w:r>
        <w:r w:rsidR="00FE5A16" w:rsidRPr="00B15279">
          <w:rPr>
            <w:rStyle w:val="ab"/>
            <w:rFonts w:ascii="Times New Roman" w:hAnsi="Times New Roman" w:cs="Times New Roman"/>
            <w:sz w:val="28"/>
            <w:szCs w:val="28"/>
          </w:rPr>
          <w:t>laws</w:t>
        </w:r>
        <w:r w:rsidR="00FE5A16" w:rsidRPr="00B15279">
          <w:rPr>
            <w:rStyle w:val="ab"/>
            <w:rFonts w:ascii="Times New Roman" w:hAnsi="Times New Roman" w:cs="Times New Roman"/>
            <w:sz w:val="28"/>
            <w:szCs w:val="28"/>
            <w:lang w:val="uk-UA"/>
          </w:rPr>
          <w:t>/</w:t>
        </w:r>
        <w:r w:rsidR="00FE5A16" w:rsidRPr="00B15279">
          <w:rPr>
            <w:rStyle w:val="ab"/>
            <w:rFonts w:ascii="Times New Roman" w:hAnsi="Times New Roman" w:cs="Times New Roman"/>
            <w:sz w:val="28"/>
            <w:szCs w:val="28"/>
          </w:rPr>
          <w:t>show</w:t>
        </w:r>
        <w:r w:rsidR="00FE5A16" w:rsidRPr="00B15279">
          <w:rPr>
            <w:rStyle w:val="ab"/>
            <w:rFonts w:ascii="Times New Roman" w:hAnsi="Times New Roman" w:cs="Times New Roman"/>
            <w:sz w:val="28"/>
            <w:szCs w:val="28"/>
            <w:lang w:val="uk-UA"/>
          </w:rPr>
          <w:t>/2201-20#</w:t>
        </w:r>
        <w:r w:rsidR="00FE5A16" w:rsidRPr="00B15279">
          <w:rPr>
            <w:rStyle w:val="ab"/>
            <w:rFonts w:ascii="Times New Roman" w:hAnsi="Times New Roman" w:cs="Times New Roman"/>
            <w:sz w:val="28"/>
            <w:szCs w:val="28"/>
          </w:rPr>
          <w:t>Text</w:t>
        </w:r>
      </w:hyperlink>
      <w:r w:rsidR="00D25BAF">
        <w:rPr>
          <w:rFonts w:ascii="Times New Roman" w:hAnsi="Times New Roman" w:cs="Times New Roman"/>
          <w:sz w:val="28"/>
          <w:szCs w:val="28"/>
        </w:rPr>
        <w:t>.</w:t>
      </w:r>
      <w:r w:rsidR="00D25BAF">
        <w:rPr>
          <w:rFonts w:ascii="Times New Roman" w:hAnsi="Times New Roman" w:cs="Times New Roman"/>
          <w:sz w:val="28"/>
          <w:szCs w:val="28"/>
          <w:lang w:val="uk-UA"/>
        </w:rPr>
        <w:t xml:space="preserve"> (дата звернення: 24</w:t>
      </w:r>
      <w:r w:rsidRPr="00927E53">
        <w:rPr>
          <w:rFonts w:ascii="Times New Roman" w:hAnsi="Times New Roman" w:cs="Times New Roman"/>
          <w:sz w:val="28"/>
          <w:szCs w:val="28"/>
          <w:lang w:val="uk-UA"/>
        </w:rPr>
        <w:t>.04.2024).</w:t>
      </w:r>
    </w:p>
    <w:p w14:paraId="314356E1" w14:textId="77777777" w:rsidR="00B06284" w:rsidRPr="00927E53" w:rsidRDefault="00B06284"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Гущин О.О., Власенко Д.Р. Особливий режим кримінального провадження в умовах воєнного стану. Юридичний науковий електронний журнал. 2022. № 5. С. 546 – 551.</w:t>
      </w:r>
    </w:p>
    <w:p w14:paraId="7F68B8A5" w14:textId="77777777" w:rsidR="00E916B3" w:rsidRPr="00927E53" w:rsidRDefault="00B06284"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rPr>
        <w:t>Маєтний М. І. Правові підстави для обмеження прав і основних свобод людини в умовах воєнного стану. Прикарпатський юридичний вісник. 2022. Вип. 2 (43). С. 13–17.</w:t>
      </w:r>
      <w:r w:rsidR="0098107E" w:rsidRPr="00927E53">
        <w:rPr>
          <w:rFonts w:ascii="Times New Roman" w:hAnsi="Times New Roman" w:cs="Times New Roman"/>
          <w:sz w:val="28"/>
          <w:szCs w:val="28"/>
          <w:lang w:val="uk-UA"/>
        </w:rPr>
        <w:t xml:space="preserve"> </w:t>
      </w:r>
    </w:p>
    <w:p w14:paraId="6F809A02" w14:textId="77777777" w:rsidR="002C05DF" w:rsidRPr="00927E53" w:rsidRDefault="002C05DF" w:rsidP="00927E53">
      <w:pPr>
        <w:pStyle w:val="a3"/>
        <w:numPr>
          <w:ilvl w:val="0"/>
          <w:numId w:val="27"/>
        </w:numPr>
        <w:shd w:val="clear" w:color="auto" w:fill="FFFFFF"/>
        <w:spacing w:after="0" w:line="360" w:lineRule="auto"/>
        <w:ind w:left="0" w:firstLine="567"/>
        <w:rPr>
          <w:rFonts w:ascii="Times New Roman" w:eastAsia="Times New Roman" w:hAnsi="Times New Roman" w:cs="Times New Roman"/>
          <w:sz w:val="28"/>
          <w:szCs w:val="28"/>
          <w:lang w:val="uk-UA" w:eastAsia="ru-RU"/>
        </w:rPr>
      </w:pPr>
      <w:r w:rsidRPr="00927E53">
        <w:rPr>
          <w:rFonts w:ascii="Times New Roman" w:eastAsia="Times New Roman" w:hAnsi="Times New Roman" w:cs="Times New Roman"/>
          <w:sz w:val="28"/>
          <w:szCs w:val="28"/>
          <w:lang w:val="uk-UA" w:eastAsia="ru-RU"/>
        </w:rPr>
        <w:t xml:space="preserve">Кримінальний процесуальний кодекс України: Закон України </w:t>
      </w:r>
      <w:r w:rsidR="00D25BAF" w:rsidRPr="00927E53">
        <w:rPr>
          <w:rFonts w:ascii="Times New Roman" w:hAnsi="Times New Roman" w:cs="Times New Roman"/>
          <w:bCs/>
          <w:sz w:val="28"/>
          <w:szCs w:val="28"/>
          <w:shd w:val="clear" w:color="auto" w:fill="FFFFFF"/>
          <w:lang w:val="uk-UA"/>
        </w:rPr>
        <w:t>від 13.04.2012</w:t>
      </w:r>
      <w:r w:rsidR="00D25BAF">
        <w:rPr>
          <w:rFonts w:ascii="Times New Roman" w:hAnsi="Times New Roman" w:cs="Times New Roman"/>
          <w:bCs/>
          <w:sz w:val="28"/>
          <w:szCs w:val="28"/>
          <w:shd w:val="clear" w:color="auto" w:fill="FFFFFF"/>
          <w:lang w:val="uk-UA"/>
        </w:rPr>
        <w:t xml:space="preserve">  </w:t>
      </w:r>
      <w:r w:rsidRPr="00927E53">
        <w:rPr>
          <w:rFonts w:ascii="Times New Roman" w:hAnsi="Times New Roman" w:cs="Times New Roman"/>
          <w:bCs/>
          <w:color w:val="333333"/>
          <w:sz w:val="28"/>
          <w:szCs w:val="28"/>
          <w:shd w:val="clear" w:color="auto" w:fill="FFFFFF"/>
          <w:lang w:val="uk-UA"/>
        </w:rPr>
        <w:t>№</w:t>
      </w:r>
      <w:r w:rsidRPr="00927E53">
        <w:rPr>
          <w:rFonts w:ascii="Times New Roman" w:hAnsi="Times New Roman" w:cs="Times New Roman"/>
          <w:b/>
          <w:bCs/>
          <w:color w:val="333333"/>
          <w:sz w:val="28"/>
          <w:szCs w:val="28"/>
          <w:shd w:val="clear" w:color="auto" w:fill="FFFFFF"/>
          <w:lang w:val="uk-UA"/>
        </w:rPr>
        <w:t xml:space="preserve"> </w:t>
      </w:r>
      <w:r w:rsidRPr="00927E53">
        <w:rPr>
          <w:rFonts w:ascii="Times New Roman" w:hAnsi="Times New Roman" w:cs="Times New Roman"/>
          <w:bCs/>
          <w:sz w:val="28"/>
          <w:szCs w:val="28"/>
          <w:shd w:val="clear" w:color="auto" w:fill="FFFFFF"/>
          <w:lang w:val="uk-UA"/>
        </w:rPr>
        <w:t>4651-</w:t>
      </w:r>
      <w:r w:rsidRPr="00927E53">
        <w:rPr>
          <w:rFonts w:ascii="Times New Roman" w:hAnsi="Times New Roman" w:cs="Times New Roman"/>
          <w:bCs/>
          <w:sz w:val="28"/>
          <w:szCs w:val="28"/>
          <w:shd w:val="clear" w:color="auto" w:fill="FFFFFF"/>
        </w:rPr>
        <w:t>VI</w:t>
      </w:r>
      <w:r w:rsidR="00D25BAF">
        <w:rPr>
          <w:rFonts w:ascii="Times New Roman" w:hAnsi="Times New Roman" w:cs="Times New Roman"/>
          <w:bCs/>
          <w:sz w:val="28"/>
          <w:szCs w:val="28"/>
          <w:shd w:val="clear" w:color="auto" w:fill="FFFFFF"/>
          <w:lang w:val="uk-UA"/>
        </w:rPr>
        <w:t>. Дата оновлення: 04.04.2024.</w:t>
      </w:r>
      <w:r w:rsidRPr="00927E53">
        <w:rPr>
          <w:rFonts w:ascii="Times New Roman" w:hAnsi="Times New Roman" w:cs="Times New Roman"/>
          <w:bCs/>
          <w:sz w:val="28"/>
          <w:szCs w:val="28"/>
          <w:shd w:val="clear" w:color="auto" w:fill="FFFFFF"/>
          <w:lang w:val="uk-UA"/>
        </w:rPr>
        <w:t xml:space="preserve"> </w:t>
      </w:r>
      <w:r w:rsidRPr="00927E53">
        <w:rPr>
          <w:rFonts w:ascii="Times New Roman" w:hAnsi="Times New Roman" w:cs="Times New Roman"/>
          <w:bCs/>
          <w:sz w:val="28"/>
          <w:szCs w:val="28"/>
          <w:shd w:val="clear" w:color="auto" w:fill="FFFFFF"/>
          <w:lang w:val="en-US"/>
        </w:rPr>
        <w:t>URL</w:t>
      </w:r>
      <w:r w:rsidR="00927E53" w:rsidRPr="00927E53">
        <w:rPr>
          <w:rFonts w:ascii="Times New Roman" w:hAnsi="Times New Roman" w:cs="Times New Roman"/>
          <w:bCs/>
          <w:sz w:val="28"/>
          <w:szCs w:val="28"/>
          <w:shd w:val="clear" w:color="auto" w:fill="FFFFFF"/>
          <w:lang w:val="uk-UA"/>
        </w:rPr>
        <w:t xml:space="preserve">: </w:t>
      </w:r>
      <w:r w:rsidR="00FE5A16">
        <w:rPr>
          <w:rFonts w:ascii="Times New Roman" w:hAnsi="Times New Roman" w:cs="Times New Roman"/>
          <w:bCs/>
          <w:sz w:val="28"/>
          <w:szCs w:val="28"/>
          <w:shd w:val="clear" w:color="auto" w:fill="FFFFFF"/>
          <w:lang w:val="uk-UA"/>
        </w:rPr>
        <w:t xml:space="preserve"> </w:t>
      </w:r>
      <w:hyperlink r:id="rId13" w:history="1">
        <w:r w:rsidR="00FE5A16" w:rsidRPr="00B15279">
          <w:rPr>
            <w:rStyle w:val="ab"/>
            <w:rFonts w:ascii="Times New Roman" w:hAnsi="Times New Roman" w:cs="Times New Roman"/>
            <w:bCs/>
            <w:sz w:val="28"/>
            <w:szCs w:val="28"/>
            <w:shd w:val="clear" w:color="auto" w:fill="FFFFFF"/>
            <w:lang w:val="uk-UA"/>
          </w:rPr>
          <w:t>https://zakon.rada.gov.ua/laws/show/4651-17#n7599</w:t>
        </w:r>
      </w:hyperlink>
      <w:r w:rsidR="00FE5A16">
        <w:rPr>
          <w:rStyle w:val="ab"/>
          <w:rFonts w:ascii="Times New Roman" w:hAnsi="Times New Roman" w:cs="Times New Roman"/>
          <w:bCs/>
          <w:color w:val="auto"/>
          <w:sz w:val="28"/>
          <w:szCs w:val="28"/>
          <w:u w:val="none"/>
          <w:shd w:val="clear" w:color="auto" w:fill="FFFFFF"/>
          <w:lang w:val="uk-UA"/>
        </w:rPr>
        <w:t xml:space="preserve"> </w:t>
      </w:r>
      <w:r w:rsidR="00D25BAF">
        <w:rPr>
          <w:rStyle w:val="ab"/>
          <w:rFonts w:ascii="Times New Roman" w:hAnsi="Times New Roman" w:cs="Times New Roman"/>
          <w:bCs/>
          <w:color w:val="auto"/>
          <w:sz w:val="28"/>
          <w:szCs w:val="28"/>
          <w:u w:val="none"/>
          <w:shd w:val="clear" w:color="auto" w:fill="FFFFFF"/>
          <w:lang w:val="uk-UA"/>
        </w:rPr>
        <w:t>.</w:t>
      </w:r>
      <w:r w:rsidR="00D25BAF">
        <w:rPr>
          <w:rFonts w:ascii="Times New Roman" w:hAnsi="Times New Roman" w:cs="Times New Roman"/>
          <w:bCs/>
          <w:sz w:val="28"/>
          <w:szCs w:val="28"/>
          <w:shd w:val="clear" w:color="auto" w:fill="FFFFFF"/>
          <w:lang w:val="uk-UA"/>
        </w:rPr>
        <w:t xml:space="preserve"> (дата звернення: 24</w:t>
      </w:r>
      <w:r w:rsidRPr="00927E53">
        <w:rPr>
          <w:rFonts w:ascii="Times New Roman" w:hAnsi="Times New Roman" w:cs="Times New Roman"/>
          <w:bCs/>
          <w:sz w:val="28"/>
          <w:szCs w:val="28"/>
          <w:shd w:val="clear" w:color="auto" w:fill="FFFFFF"/>
          <w:lang w:val="uk-UA"/>
        </w:rPr>
        <w:t>.04.2024).</w:t>
      </w:r>
    </w:p>
    <w:p w14:paraId="33A13989" w14:textId="77777777" w:rsidR="002C05DF" w:rsidRPr="00D25BAF" w:rsidRDefault="002C05DF" w:rsidP="00927E53">
      <w:pPr>
        <w:pStyle w:val="a3"/>
        <w:numPr>
          <w:ilvl w:val="0"/>
          <w:numId w:val="27"/>
        </w:numPr>
        <w:shd w:val="clear" w:color="auto" w:fill="FFFFFF"/>
        <w:spacing w:after="0" w:line="360" w:lineRule="auto"/>
        <w:ind w:left="0" w:firstLine="567"/>
        <w:rPr>
          <w:rFonts w:ascii="Times New Roman" w:eastAsia="Times New Roman" w:hAnsi="Times New Roman" w:cs="Times New Roman"/>
          <w:sz w:val="28"/>
          <w:szCs w:val="28"/>
          <w:lang w:val="uk-UA" w:eastAsia="ru-RU"/>
        </w:rPr>
      </w:pPr>
      <w:r w:rsidRPr="00D25BAF">
        <w:rPr>
          <w:rFonts w:ascii="Times New Roman" w:eastAsia="Times New Roman" w:hAnsi="Times New Roman" w:cs="Times New Roman"/>
          <w:sz w:val="28"/>
          <w:szCs w:val="28"/>
          <w:lang w:val="uk-UA" w:eastAsia="ru-RU"/>
        </w:rPr>
        <w:t>Городецька  М.С.  Предмет  відання  у  кримінальному  процесі:</w:t>
      </w:r>
      <w:r w:rsidRPr="00927E53">
        <w:rPr>
          <w:rFonts w:ascii="Times New Roman" w:eastAsia="Times New Roman" w:hAnsi="Times New Roman" w:cs="Times New Roman"/>
          <w:sz w:val="28"/>
          <w:szCs w:val="28"/>
          <w:lang w:val="uk-UA" w:eastAsia="ru-RU"/>
        </w:rPr>
        <w:t xml:space="preserve"> </w:t>
      </w:r>
      <w:r w:rsidRPr="00D25BAF">
        <w:rPr>
          <w:rFonts w:ascii="Times New Roman" w:eastAsia="Times New Roman" w:hAnsi="Times New Roman" w:cs="Times New Roman"/>
          <w:sz w:val="28"/>
          <w:szCs w:val="28"/>
          <w:lang w:val="uk-UA" w:eastAsia="ru-RU"/>
        </w:rPr>
        <w:t>монографія.  Київ:  ВД  «Дакор», 2022. 482 с</w:t>
      </w:r>
      <w:r w:rsidRPr="00927E53">
        <w:rPr>
          <w:rFonts w:ascii="Times New Roman" w:eastAsia="Times New Roman" w:hAnsi="Times New Roman" w:cs="Times New Roman"/>
          <w:sz w:val="28"/>
          <w:szCs w:val="28"/>
          <w:lang w:val="uk-UA" w:eastAsia="ru-RU"/>
        </w:rPr>
        <w:t>.</w:t>
      </w:r>
    </w:p>
    <w:p w14:paraId="4B290B85" w14:textId="77777777" w:rsidR="002C05DF" w:rsidRPr="00927E53" w:rsidRDefault="002C05DF" w:rsidP="00927E53">
      <w:pPr>
        <w:pStyle w:val="a3"/>
        <w:numPr>
          <w:ilvl w:val="0"/>
          <w:numId w:val="27"/>
        </w:numPr>
        <w:shd w:val="clear" w:color="auto" w:fill="FFFFFF"/>
        <w:spacing w:after="0" w:line="360" w:lineRule="auto"/>
        <w:ind w:left="0" w:firstLine="567"/>
        <w:rPr>
          <w:rFonts w:ascii="Times New Roman" w:eastAsia="Times New Roman" w:hAnsi="Times New Roman" w:cs="Times New Roman"/>
          <w:sz w:val="28"/>
          <w:szCs w:val="28"/>
          <w:lang w:eastAsia="ru-RU"/>
        </w:rPr>
      </w:pPr>
      <w:r w:rsidRPr="00927E53">
        <w:rPr>
          <w:rFonts w:ascii="Times New Roman" w:eastAsia="Times New Roman" w:hAnsi="Times New Roman" w:cs="Times New Roman"/>
          <w:sz w:val="28"/>
          <w:szCs w:val="28"/>
          <w:lang w:val="uk-UA" w:eastAsia="ru-RU"/>
        </w:rPr>
        <w:t>Лоскутов Т.О. Правове регулювання засади розумності у кримінальному провадженні в умовах воєнного стану. Київський часопис права. 2023. № 1. С. 350 – 355.</w:t>
      </w:r>
    </w:p>
    <w:p w14:paraId="00ABC37D" w14:textId="77777777" w:rsidR="00B06284" w:rsidRPr="00927E53" w:rsidRDefault="00074453"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Сиза Н.П. Розмежування компетенції судів щодо здійснення кримінального провадження за територіальною ознакою. Вісник кримінального судочинства. 2019. № 2. С. 34 – 44.</w:t>
      </w:r>
    </w:p>
    <w:p w14:paraId="5877418A" w14:textId="77777777" w:rsidR="00074453" w:rsidRPr="00927E53" w:rsidRDefault="00074453"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Сиза Н.П. Юрисдикція суду у кримінальному провадженні. Вісник кримінального судочинства. 2017. № 4. С. 66 – 75.</w:t>
      </w:r>
    </w:p>
    <w:p w14:paraId="721A2EA3" w14:textId="77777777" w:rsidR="00074453" w:rsidRPr="00927E53" w:rsidRDefault="008759CC"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Цермолонський І.В. Кримінальні пров</w:t>
      </w:r>
      <w:r w:rsidR="00D25BAF">
        <w:rPr>
          <w:rFonts w:ascii="Times New Roman" w:hAnsi="Times New Roman" w:cs="Times New Roman"/>
          <w:sz w:val="28"/>
          <w:szCs w:val="28"/>
          <w:lang w:val="uk-UA"/>
        </w:rPr>
        <w:t>адження в умовах воєнного стану.</w:t>
      </w:r>
      <w:r w:rsidRPr="00927E53">
        <w:rPr>
          <w:rFonts w:ascii="Times New Roman" w:hAnsi="Times New Roman" w:cs="Times New Roman"/>
          <w:sz w:val="28"/>
          <w:szCs w:val="28"/>
          <w:lang w:val="uk-UA"/>
        </w:rPr>
        <w:t xml:space="preserve"> </w:t>
      </w:r>
      <w:r w:rsidRPr="00927E53">
        <w:rPr>
          <w:rFonts w:ascii="Times New Roman" w:hAnsi="Times New Roman" w:cs="Times New Roman"/>
          <w:sz w:val="28"/>
          <w:szCs w:val="28"/>
          <w:lang w:val="en-US"/>
        </w:rPr>
        <w:t>URL</w:t>
      </w:r>
      <w:r w:rsidRPr="00927E53">
        <w:rPr>
          <w:rFonts w:ascii="Times New Roman" w:hAnsi="Times New Roman" w:cs="Times New Roman"/>
          <w:sz w:val="28"/>
          <w:szCs w:val="28"/>
          <w:lang w:val="uk-UA"/>
        </w:rPr>
        <w:t xml:space="preserve">: </w:t>
      </w:r>
      <w:r w:rsidRPr="00927E53">
        <w:rPr>
          <w:rFonts w:ascii="Times New Roman" w:hAnsi="Times New Roman" w:cs="Times New Roman"/>
          <w:sz w:val="28"/>
          <w:szCs w:val="28"/>
        </w:rPr>
        <w:t>https</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yur</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gazeta</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com</w:t>
      </w:r>
      <w:r w:rsidR="00D25BAF">
        <w:rPr>
          <w:rFonts w:ascii="Times New Roman" w:hAnsi="Times New Roman" w:cs="Times New Roman"/>
          <w:sz w:val="28"/>
          <w:szCs w:val="28"/>
          <w:lang w:val="uk-UA"/>
        </w:rPr>
        <w:t>/</w:t>
      </w:r>
      <w:r w:rsidRPr="00927E53">
        <w:rPr>
          <w:rFonts w:ascii="Times New Roman" w:hAnsi="Times New Roman" w:cs="Times New Roman"/>
          <w:sz w:val="28"/>
          <w:szCs w:val="28"/>
        </w:rPr>
        <w:t>v</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umovah</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voennogo</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stanu</w:t>
      </w:r>
      <w:r w:rsidRPr="00927E53">
        <w:rPr>
          <w:rFonts w:ascii="Times New Roman" w:hAnsi="Times New Roman" w:cs="Times New Roman"/>
          <w:sz w:val="28"/>
          <w:szCs w:val="28"/>
          <w:lang w:val="uk-UA"/>
        </w:rPr>
        <w:t>.</w:t>
      </w:r>
      <w:r w:rsidRPr="00927E53">
        <w:rPr>
          <w:rFonts w:ascii="Times New Roman" w:hAnsi="Times New Roman" w:cs="Times New Roman"/>
          <w:sz w:val="28"/>
          <w:szCs w:val="28"/>
        </w:rPr>
        <w:t>html</w:t>
      </w:r>
      <w:r w:rsidR="00D25BAF">
        <w:rPr>
          <w:rFonts w:ascii="Times New Roman" w:hAnsi="Times New Roman" w:cs="Times New Roman"/>
          <w:sz w:val="28"/>
          <w:szCs w:val="28"/>
        </w:rPr>
        <w:t>.</w:t>
      </w:r>
      <w:r w:rsidRPr="00927E53">
        <w:rPr>
          <w:rFonts w:ascii="Times New Roman" w:hAnsi="Times New Roman" w:cs="Times New Roman"/>
          <w:sz w:val="28"/>
          <w:szCs w:val="28"/>
          <w:lang w:val="uk-UA"/>
        </w:rPr>
        <w:t xml:space="preserve"> </w:t>
      </w:r>
      <w:r w:rsidR="00D25BAF">
        <w:rPr>
          <w:rFonts w:ascii="Times New Roman" w:hAnsi="Times New Roman" w:cs="Times New Roman"/>
          <w:sz w:val="28"/>
          <w:szCs w:val="28"/>
          <w:lang w:val="uk-UA"/>
        </w:rPr>
        <w:t>(дата звернення: 24</w:t>
      </w:r>
      <w:r w:rsidRPr="00927E53">
        <w:rPr>
          <w:rFonts w:ascii="Times New Roman" w:hAnsi="Times New Roman" w:cs="Times New Roman"/>
          <w:sz w:val="28"/>
          <w:szCs w:val="28"/>
          <w:lang w:val="uk-UA"/>
        </w:rPr>
        <w:t>.04.2024).</w:t>
      </w:r>
    </w:p>
    <w:p w14:paraId="717C10E8" w14:textId="77777777" w:rsidR="008759CC" w:rsidRPr="00927E53" w:rsidRDefault="005C6540"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Про судоустрій та статус суддів: Закон України </w:t>
      </w:r>
      <w:r w:rsidRPr="00D25BAF">
        <w:rPr>
          <w:rFonts w:ascii="Times New Roman" w:hAnsi="Times New Roman" w:cs="Times New Roman"/>
          <w:bCs/>
          <w:color w:val="333333"/>
          <w:sz w:val="28"/>
          <w:szCs w:val="28"/>
          <w:shd w:val="clear" w:color="auto" w:fill="FFFFFF"/>
        </w:rPr>
        <w:t>№ 1402-VIII</w:t>
      </w:r>
      <w:r w:rsidRPr="00D25BAF">
        <w:rPr>
          <w:rFonts w:ascii="Times New Roman" w:hAnsi="Times New Roman" w:cs="Times New Roman"/>
          <w:bCs/>
          <w:color w:val="333333"/>
          <w:sz w:val="28"/>
          <w:szCs w:val="28"/>
          <w:shd w:val="clear" w:color="auto" w:fill="FFFFFF"/>
          <w:lang w:val="uk-UA"/>
        </w:rPr>
        <w:t xml:space="preserve"> від </w:t>
      </w:r>
      <w:r w:rsidR="00D25BAF">
        <w:rPr>
          <w:rFonts w:ascii="Times New Roman" w:hAnsi="Times New Roman" w:cs="Times New Roman"/>
          <w:bCs/>
          <w:sz w:val="28"/>
          <w:szCs w:val="28"/>
          <w:shd w:val="clear" w:color="auto" w:fill="FFFFFF"/>
          <w:lang w:val="uk-UA"/>
        </w:rPr>
        <w:t>02.06.2016. Дата оновлення: 26.03.2024.</w:t>
      </w:r>
      <w:r w:rsidRPr="00927E53">
        <w:rPr>
          <w:rFonts w:ascii="Times New Roman" w:hAnsi="Times New Roman" w:cs="Times New Roman"/>
          <w:bCs/>
          <w:sz w:val="28"/>
          <w:szCs w:val="28"/>
          <w:shd w:val="clear" w:color="auto" w:fill="FFFFFF"/>
          <w:lang w:val="uk-UA"/>
        </w:rPr>
        <w:t xml:space="preserve"> </w:t>
      </w:r>
      <w:r w:rsidRPr="00927E53">
        <w:rPr>
          <w:rFonts w:ascii="Times New Roman" w:hAnsi="Times New Roman" w:cs="Times New Roman"/>
          <w:bCs/>
          <w:sz w:val="28"/>
          <w:szCs w:val="28"/>
          <w:shd w:val="clear" w:color="auto" w:fill="FFFFFF"/>
          <w:lang w:val="en-US"/>
        </w:rPr>
        <w:t>URL</w:t>
      </w:r>
      <w:r w:rsidRPr="00927E53">
        <w:rPr>
          <w:rFonts w:ascii="Times New Roman" w:hAnsi="Times New Roman" w:cs="Times New Roman"/>
          <w:bCs/>
          <w:sz w:val="28"/>
          <w:szCs w:val="28"/>
          <w:shd w:val="clear" w:color="auto" w:fill="FFFFFF"/>
        </w:rPr>
        <w:t xml:space="preserve">: </w:t>
      </w:r>
      <w:hyperlink r:id="rId14" w:history="1">
        <w:r w:rsidR="00FE5A16" w:rsidRPr="00B15279">
          <w:rPr>
            <w:rStyle w:val="ab"/>
            <w:rFonts w:ascii="Times New Roman" w:hAnsi="Times New Roman" w:cs="Times New Roman"/>
            <w:bCs/>
            <w:sz w:val="28"/>
            <w:szCs w:val="28"/>
            <w:shd w:val="clear" w:color="auto" w:fill="FFFFFF"/>
          </w:rPr>
          <w:t>https://zakon.rada.gov.ua/laws/show/1402-19#Text.</w:t>
        </w:r>
      </w:hyperlink>
      <w:r w:rsidR="00FE5A16">
        <w:rPr>
          <w:rFonts w:ascii="Times New Roman" w:hAnsi="Times New Roman" w:cs="Times New Roman"/>
          <w:bCs/>
          <w:sz w:val="28"/>
          <w:szCs w:val="28"/>
          <w:shd w:val="clear" w:color="auto" w:fill="FFFFFF"/>
        </w:rPr>
        <w:t xml:space="preserve"> </w:t>
      </w:r>
      <w:r w:rsidRPr="00927E53">
        <w:rPr>
          <w:rFonts w:ascii="Times New Roman" w:hAnsi="Times New Roman" w:cs="Times New Roman"/>
          <w:bCs/>
          <w:sz w:val="28"/>
          <w:szCs w:val="28"/>
          <w:shd w:val="clear" w:color="auto" w:fill="FFFFFF"/>
        </w:rPr>
        <w:t>(дата звернення: 22.04.2024).</w:t>
      </w:r>
    </w:p>
    <w:p w14:paraId="3FA1917D" w14:textId="77777777" w:rsidR="005C6540" w:rsidRPr="00927E53" w:rsidRDefault="005C6540"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Смокович М.І. Здійснення правосуддя в умовах воєнного стану: до питання законодавчих змін. Науковий вісник Ужгородського національного університету. 2022. № 70. С. 450 – 454.</w:t>
      </w:r>
    </w:p>
    <w:p w14:paraId="34572FF8" w14:textId="77777777" w:rsidR="005C6540" w:rsidRPr="00927E53" w:rsidRDefault="00050F9A"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Устінова-Бойченко Г.М., Скрябін О.М. Особливості визначення територіальної юрисдикції (підсудності) справ під час воєнного стану. Юридичний науковий електронний журнал. 2023. № 4. С. 231 – 235.</w:t>
      </w:r>
    </w:p>
    <w:p w14:paraId="0FD8027B" w14:textId="77777777" w:rsidR="00050F9A" w:rsidRPr="00927E53" w:rsidRDefault="00662ED4"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Щодо вжиття невідкладних заходів для забезпечення сталого функціонування судової влади в Україні в умовах припинення повноважень Вищою радою правосуддя та воєнного стану у зв’язку зі збройною агресією Російської Федерації: Рішення Ради суддів України № 9 від 24.02.2022, </w:t>
      </w:r>
      <w:r w:rsidRPr="00927E53">
        <w:rPr>
          <w:rFonts w:ascii="Times New Roman" w:hAnsi="Times New Roman" w:cs="Times New Roman"/>
          <w:sz w:val="28"/>
          <w:szCs w:val="28"/>
          <w:lang w:val="en-US"/>
        </w:rPr>
        <w:t>URL</w:t>
      </w:r>
      <w:r w:rsidR="00FE5A16">
        <w:rPr>
          <w:rFonts w:ascii="Times New Roman" w:hAnsi="Times New Roman" w:cs="Times New Roman"/>
          <w:sz w:val="28"/>
          <w:szCs w:val="28"/>
          <w:lang w:val="uk-UA"/>
        </w:rPr>
        <w:t xml:space="preserve">: </w:t>
      </w:r>
      <w:r w:rsidR="00FE5A16" w:rsidRPr="00FE5A16">
        <w:rPr>
          <w:rStyle w:val="ab"/>
          <w:rFonts w:ascii="Times New Roman" w:hAnsi="Times New Roman" w:cs="Times New Roman"/>
          <w:sz w:val="28"/>
          <w:szCs w:val="28"/>
        </w:rPr>
        <w:t>https</w:t>
      </w:r>
      <w:r w:rsidR="00FE5A16" w:rsidRPr="00FE5A16">
        <w:rPr>
          <w:rStyle w:val="ab"/>
          <w:rFonts w:ascii="Times New Roman" w:hAnsi="Times New Roman" w:cs="Times New Roman"/>
          <w:sz w:val="28"/>
          <w:szCs w:val="28"/>
          <w:lang w:val="uk-UA"/>
        </w:rPr>
        <w:t>://</w:t>
      </w:r>
      <w:r w:rsidR="00FE5A16" w:rsidRPr="00FE5A16">
        <w:rPr>
          <w:rStyle w:val="ab"/>
          <w:rFonts w:ascii="Times New Roman" w:hAnsi="Times New Roman" w:cs="Times New Roman"/>
          <w:sz w:val="28"/>
          <w:szCs w:val="28"/>
        </w:rPr>
        <w:t>ips</w:t>
      </w:r>
      <w:r w:rsidR="00FE5A16" w:rsidRPr="00FE5A16">
        <w:rPr>
          <w:rStyle w:val="ab"/>
          <w:rFonts w:ascii="Times New Roman" w:hAnsi="Times New Roman" w:cs="Times New Roman"/>
          <w:sz w:val="28"/>
          <w:szCs w:val="28"/>
          <w:lang w:val="uk-UA"/>
        </w:rPr>
        <w:t>.</w:t>
      </w:r>
      <w:r w:rsidR="00FE5A16" w:rsidRPr="00FE5A16">
        <w:rPr>
          <w:rStyle w:val="ab"/>
          <w:rFonts w:ascii="Times New Roman" w:hAnsi="Times New Roman" w:cs="Times New Roman"/>
          <w:sz w:val="28"/>
          <w:szCs w:val="28"/>
        </w:rPr>
        <w:t>ligazakon</w:t>
      </w:r>
      <w:r w:rsidR="00FE5A16" w:rsidRPr="00FE5A16">
        <w:rPr>
          <w:rStyle w:val="ab"/>
          <w:rFonts w:ascii="Times New Roman" w:hAnsi="Times New Roman" w:cs="Times New Roman"/>
          <w:sz w:val="28"/>
          <w:szCs w:val="28"/>
          <w:lang w:val="uk-UA"/>
        </w:rPr>
        <w:t>.</w:t>
      </w:r>
      <w:r w:rsidR="00FE5A16" w:rsidRPr="00FE5A16">
        <w:rPr>
          <w:rStyle w:val="ab"/>
          <w:rFonts w:ascii="Times New Roman" w:hAnsi="Times New Roman" w:cs="Times New Roman"/>
          <w:sz w:val="28"/>
          <w:szCs w:val="28"/>
        </w:rPr>
        <w:t>net</w:t>
      </w:r>
      <w:r w:rsidR="00FE5A16" w:rsidRPr="00FE5A16">
        <w:rPr>
          <w:rStyle w:val="ab"/>
          <w:rFonts w:ascii="Times New Roman" w:hAnsi="Times New Roman" w:cs="Times New Roman"/>
          <w:sz w:val="28"/>
          <w:szCs w:val="28"/>
          <w:lang w:val="uk-UA"/>
        </w:rPr>
        <w:t>/</w:t>
      </w:r>
      <w:r w:rsidR="00FE5A16" w:rsidRPr="00FE5A16">
        <w:rPr>
          <w:rStyle w:val="ab"/>
          <w:rFonts w:ascii="Times New Roman" w:hAnsi="Times New Roman" w:cs="Times New Roman"/>
          <w:sz w:val="28"/>
          <w:szCs w:val="28"/>
        </w:rPr>
        <w:t>document</w:t>
      </w:r>
      <w:r w:rsidR="00FE5A16" w:rsidRPr="00FE5A16">
        <w:rPr>
          <w:rStyle w:val="ab"/>
          <w:rFonts w:ascii="Times New Roman" w:hAnsi="Times New Roman" w:cs="Times New Roman"/>
          <w:sz w:val="28"/>
          <w:szCs w:val="28"/>
          <w:lang w:val="uk-UA"/>
        </w:rPr>
        <w:t>/</w:t>
      </w:r>
      <w:r w:rsidR="00FE5A16" w:rsidRPr="00FE5A16">
        <w:rPr>
          <w:rStyle w:val="ab"/>
          <w:rFonts w:ascii="Times New Roman" w:hAnsi="Times New Roman" w:cs="Times New Roman"/>
          <w:sz w:val="28"/>
          <w:szCs w:val="28"/>
        </w:rPr>
        <w:t>VSS</w:t>
      </w:r>
      <w:r w:rsidR="00FE5A16" w:rsidRPr="00FE5A16">
        <w:rPr>
          <w:rStyle w:val="ab"/>
          <w:rFonts w:ascii="Times New Roman" w:hAnsi="Times New Roman" w:cs="Times New Roman"/>
          <w:sz w:val="28"/>
          <w:szCs w:val="28"/>
          <w:lang w:val="uk-UA"/>
        </w:rPr>
        <w:t>00820</w:t>
      </w:r>
      <w:r w:rsidR="00FE5A16">
        <w:rPr>
          <w:rStyle w:val="ab"/>
          <w:rFonts w:ascii="Times New Roman" w:hAnsi="Times New Roman" w:cs="Times New Roman"/>
          <w:sz w:val="28"/>
          <w:szCs w:val="28"/>
          <w:lang w:val="uk-UA"/>
        </w:rPr>
        <w:t>.</w:t>
      </w:r>
      <w:r w:rsidR="00FE5A16">
        <w:rPr>
          <w:rFonts w:ascii="Times New Roman" w:hAnsi="Times New Roman" w:cs="Times New Roman"/>
          <w:sz w:val="28"/>
          <w:szCs w:val="28"/>
          <w:lang w:val="uk-UA"/>
        </w:rPr>
        <w:t xml:space="preserve"> </w:t>
      </w:r>
      <w:r w:rsidRPr="00927E53">
        <w:rPr>
          <w:rFonts w:ascii="Times New Roman" w:hAnsi="Times New Roman" w:cs="Times New Roman"/>
          <w:sz w:val="28"/>
          <w:szCs w:val="28"/>
          <w:lang w:val="uk-UA"/>
        </w:rPr>
        <w:t>(дата звернення: 23.04.2024).</w:t>
      </w:r>
    </w:p>
    <w:p w14:paraId="6CE3E3CD" w14:textId="77777777" w:rsidR="00662ED4" w:rsidRPr="00927E53" w:rsidRDefault="00A301B7"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Слотвінська Н.В. Особливості дистанційного кримінального провадження в умовах воєнного стану. </w:t>
      </w:r>
      <w:r w:rsidRPr="00927E53">
        <w:rPr>
          <w:rFonts w:ascii="Times New Roman" w:hAnsi="Times New Roman" w:cs="Times New Roman"/>
          <w:sz w:val="28"/>
          <w:szCs w:val="28"/>
        </w:rPr>
        <w:t>Вісник Національного університету “Львівська політехніка”.</w:t>
      </w:r>
      <w:r w:rsidRPr="00927E53">
        <w:rPr>
          <w:rFonts w:ascii="Times New Roman" w:hAnsi="Times New Roman" w:cs="Times New Roman"/>
          <w:sz w:val="28"/>
          <w:szCs w:val="28"/>
          <w:lang w:val="uk-UA"/>
        </w:rPr>
        <w:t xml:space="preserve"> 2023. № 3. С. 213 – 217.</w:t>
      </w:r>
    </w:p>
    <w:p w14:paraId="7DA7155F" w14:textId="77777777" w:rsidR="00A301B7" w:rsidRPr="00927E53" w:rsidRDefault="00B53986"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Барабаш А.А. Використання власних технічних засобів для участі у судовому засіданні поза межами суду у кримінальному провадженні. Аналітично-порівняльне правознавство. 2023. № 6. С. 624 – 628.</w:t>
      </w:r>
    </w:p>
    <w:p w14:paraId="0DEBDEEB" w14:textId="77777777" w:rsidR="00B53986" w:rsidRPr="00927E53" w:rsidRDefault="00B53986"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eastAsia="Times New Roman" w:hAnsi="Times New Roman" w:cs="Times New Roman"/>
          <w:sz w:val="28"/>
          <w:szCs w:val="28"/>
          <w:lang w:val="uk-UA" w:eastAsia="ru-RU"/>
        </w:rPr>
        <w:t xml:space="preserve"> Ухвала судді Приморського районного суду м. Одеси від 12.12.2023 у справі № 522/12217/21</w:t>
      </w:r>
      <w:r w:rsidR="00FE5A16">
        <w:rPr>
          <w:rFonts w:ascii="Times New Roman" w:eastAsia="Times New Roman" w:hAnsi="Times New Roman" w:cs="Times New Roman"/>
          <w:sz w:val="28"/>
          <w:szCs w:val="28"/>
          <w:lang w:val="uk-UA" w:eastAsia="ru-RU"/>
        </w:rPr>
        <w:t>, провадження № 1-кп/522/859/23.</w:t>
      </w:r>
      <w:r w:rsidRPr="00927E53">
        <w:rPr>
          <w:rFonts w:ascii="Times New Roman" w:eastAsia="Times New Roman" w:hAnsi="Times New Roman" w:cs="Times New Roman"/>
          <w:sz w:val="28"/>
          <w:szCs w:val="28"/>
          <w:lang w:val="uk-UA" w:eastAsia="ru-RU"/>
        </w:rPr>
        <w:t xml:space="preserve"> </w:t>
      </w:r>
      <w:r w:rsidRPr="00927E53">
        <w:rPr>
          <w:rFonts w:ascii="Times New Roman" w:eastAsia="Times New Roman" w:hAnsi="Times New Roman" w:cs="Times New Roman"/>
          <w:sz w:val="28"/>
          <w:szCs w:val="28"/>
          <w:lang w:val="en-US" w:eastAsia="ru-RU"/>
        </w:rPr>
        <w:t>URL</w:t>
      </w:r>
      <w:r w:rsidRPr="00927E53">
        <w:rPr>
          <w:rFonts w:ascii="Times New Roman" w:eastAsia="Times New Roman" w:hAnsi="Times New Roman" w:cs="Times New Roman"/>
          <w:sz w:val="28"/>
          <w:szCs w:val="28"/>
          <w:lang w:val="uk-UA" w:eastAsia="ru-RU"/>
        </w:rPr>
        <w:t xml:space="preserve">: </w:t>
      </w:r>
      <w:r w:rsidR="00FE5A16">
        <w:rPr>
          <w:rFonts w:ascii="Times New Roman" w:eastAsia="Times New Roman" w:hAnsi="Times New Roman" w:cs="Times New Roman"/>
          <w:sz w:val="28"/>
          <w:szCs w:val="28"/>
          <w:lang w:val="uk-UA" w:eastAsia="ru-RU"/>
        </w:rPr>
        <w:t xml:space="preserve"> </w:t>
      </w:r>
      <w:hyperlink r:id="rId15" w:history="1">
        <w:r w:rsidR="00FE5A16" w:rsidRPr="00B15279">
          <w:rPr>
            <w:rStyle w:val="ab"/>
            <w:rFonts w:ascii="Times New Roman" w:eastAsia="Times New Roman" w:hAnsi="Times New Roman" w:cs="Times New Roman"/>
            <w:sz w:val="28"/>
            <w:szCs w:val="28"/>
            <w:lang w:val="uk-UA" w:eastAsia="ru-RU"/>
          </w:rPr>
          <w:t>https://youcontrol.com.ua/ru/catalog/court-document/115582843/</w:t>
        </w:r>
      </w:hyperlink>
      <w:r w:rsidR="00FE5A16">
        <w:rPr>
          <w:rFonts w:ascii="Times New Roman" w:eastAsia="Times New Roman" w:hAnsi="Times New Roman" w:cs="Times New Roman"/>
          <w:sz w:val="28"/>
          <w:szCs w:val="28"/>
          <w:lang w:val="uk-UA" w:eastAsia="ru-RU"/>
        </w:rPr>
        <w:t xml:space="preserve"> (дата </w:t>
      </w:r>
      <w:r w:rsidRPr="00927E53">
        <w:rPr>
          <w:rFonts w:ascii="Times New Roman" w:eastAsia="Times New Roman" w:hAnsi="Times New Roman" w:cs="Times New Roman"/>
          <w:sz w:val="28"/>
          <w:szCs w:val="28"/>
          <w:lang w:val="uk-UA" w:eastAsia="ru-RU"/>
        </w:rPr>
        <w:t>звернення: 23.04.2024).</w:t>
      </w:r>
    </w:p>
    <w:p w14:paraId="2CD38529" w14:textId="77777777" w:rsidR="00B53986" w:rsidRPr="00927E53" w:rsidRDefault="00B53986"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eastAsia="Times New Roman" w:hAnsi="Times New Roman" w:cs="Times New Roman"/>
          <w:sz w:val="28"/>
          <w:szCs w:val="28"/>
          <w:lang w:val="uk-UA" w:eastAsia="ru-RU"/>
        </w:rPr>
        <w:t xml:space="preserve"> Ухвала судді Корсунь-Шевченківського районного суду Черкаської області від 17.04.2023 у справі № 691/1251/21, пров</w:t>
      </w:r>
      <w:r w:rsidR="00FE5A16">
        <w:rPr>
          <w:rFonts w:ascii="Times New Roman" w:eastAsia="Times New Roman" w:hAnsi="Times New Roman" w:cs="Times New Roman"/>
          <w:sz w:val="28"/>
          <w:szCs w:val="28"/>
          <w:lang w:val="uk-UA" w:eastAsia="ru-RU"/>
        </w:rPr>
        <w:t>адження № № 1-кп/699/49/23.</w:t>
      </w:r>
      <w:r w:rsidRPr="00927E53">
        <w:rPr>
          <w:rFonts w:ascii="Times New Roman" w:eastAsia="Times New Roman" w:hAnsi="Times New Roman" w:cs="Times New Roman"/>
          <w:sz w:val="28"/>
          <w:szCs w:val="28"/>
          <w:lang w:val="uk-UA" w:eastAsia="ru-RU"/>
        </w:rPr>
        <w:t xml:space="preserve"> </w:t>
      </w:r>
      <w:r w:rsidRPr="00927E53">
        <w:rPr>
          <w:rFonts w:ascii="Times New Roman" w:eastAsia="Times New Roman" w:hAnsi="Times New Roman" w:cs="Times New Roman"/>
          <w:sz w:val="28"/>
          <w:szCs w:val="28"/>
          <w:lang w:val="en-US" w:eastAsia="ru-RU"/>
        </w:rPr>
        <w:t>URL</w:t>
      </w:r>
      <w:r w:rsidRPr="00927E53">
        <w:rPr>
          <w:rFonts w:ascii="Times New Roman" w:eastAsia="Times New Roman" w:hAnsi="Times New Roman" w:cs="Times New Roman"/>
          <w:sz w:val="28"/>
          <w:szCs w:val="28"/>
          <w:lang w:val="uk-UA" w:eastAsia="ru-RU"/>
        </w:rPr>
        <w:t xml:space="preserve">: </w:t>
      </w:r>
      <w:hyperlink r:id="rId16" w:history="1">
        <w:r w:rsidR="00FE5A16" w:rsidRPr="00B15279">
          <w:rPr>
            <w:rStyle w:val="ab"/>
            <w:rFonts w:ascii="Times New Roman" w:eastAsia="Times New Roman" w:hAnsi="Times New Roman" w:cs="Times New Roman"/>
            <w:sz w:val="28"/>
            <w:szCs w:val="28"/>
            <w:lang w:val="uk-UA" w:eastAsia="ru-RU"/>
          </w:rPr>
          <w:t>https://opendatabot.ua/court-6d81004a64f36044acc661</w:t>
        </w:r>
      </w:hyperlink>
      <w:r w:rsidR="00FE5A16">
        <w:rPr>
          <w:rFonts w:ascii="Times New Roman" w:eastAsia="Times New Roman" w:hAnsi="Times New Roman" w:cs="Times New Roman"/>
          <w:sz w:val="28"/>
          <w:szCs w:val="28"/>
          <w:lang w:val="uk-UA" w:eastAsia="ru-RU"/>
        </w:rPr>
        <w:t xml:space="preserve">. </w:t>
      </w:r>
      <w:r w:rsidRPr="00927E53">
        <w:rPr>
          <w:rFonts w:ascii="Times New Roman" w:eastAsia="Times New Roman" w:hAnsi="Times New Roman" w:cs="Times New Roman"/>
          <w:sz w:val="28"/>
          <w:szCs w:val="28"/>
          <w:lang w:val="uk-UA" w:eastAsia="ru-RU"/>
        </w:rPr>
        <w:t>(дата звернення: 23.04.2024).</w:t>
      </w:r>
    </w:p>
    <w:p w14:paraId="49A83AAE" w14:textId="77777777" w:rsidR="00B53986" w:rsidRPr="00927E53" w:rsidRDefault="00DB3D16"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Катеринчук І.П. Права людини під час війни (за практикою Європейського суду з прав людини). Південноукраїнський правничий часопис. 2022. № 4. С. 3 – 7.</w:t>
      </w:r>
    </w:p>
    <w:p w14:paraId="55DFF54F" w14:textId="77777777" w:rsidR="00DB3D16" w:rsidRPr="00927E53" w:rsidRDefault="00DB3D16" w:rsidP="00927E53">
      <w:pPr>
        <w:pStyle w:val="a3"/>
        <w:numPr>
          <w:ilvl w:val="0"/>
          <w:numId w:val="27"/>
        </w:numPr>
        <w:spacing w:after="0" w:line="360" w:lineRule="auto"/>
        <w:ind w:left="0" w:firstLine="567"/>
        <w:jc w:val="both"/>
        <w:rPr>
          <w:rFonts w:ascii="Times New Roman" w:hAnsi="Times New Roman" w:cs="Times New Roman"/>
          <w:sz w:val="28"/>
          <w:szCs w:val="28"/>
          <w:lang w:val="uk-UA"/>
        </w:rPr>
      </w:pPr>
      <w:r w:rsidRPr="00927E53">
        <w:rPr>
          <w:rFonts w:ascii="Times New Roman" w:hAnsi="Times New Roman" w:cs="Times New Roman"/>
          <w:sz w:val="28"/>
          <w:szCs w:val="28"/>
          <w:lang w:val="uk-UA"/>
        </w:rPr>
        <w:t xml:space="preserve"> Мудрецька Г.В. Європейські стандарти обрання запобіжного заходу у вигляді тримання під вартою: проблеми реалізації в умовах воєнного стану. Південноукраїнський правничий часопис. 2022. № 4. С. 89 – 97.</w:t>
      </w:r>
    </w:p>
    <w:p w14:paraId="0BD2B836" w14:textId="77777777" w:rsidR="002C05DF" w:rsidRPr="008B40ED" w:rsidRDefault="002C05DF" w:rsidP="008B40ED">
      <w:pPr>
        <w:rPr>
          <w:lang w:val="uk-UA"/>
        </w:rPr>
      </w:pPr>
    </w:p>
    <w:sectPr w:rsidR="002C05DF" w:rsidRPr="008B40ED" w:rsidSect="00354226">
      <w:headerReference w:type="default" r:id="rId17"/>
      <w:footerReference w:type="default" r:id="rId18"/>
      <w:pgSz w:w="11906" w:h="16838"/>
      <w:pgMar w:top="709" w:right="851" w:bottom="85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58AB" w14:textId="77777777" w:rsidR="00D25BAF" w:rsidRDefault="00D25BAF" w:rsidP="009E3E53">
      <w:pPr>
        <w:spacing w:after="0" w:line="240" w:lineRule="auto"/>
      </w:pPr>
      <w:r>
        <w:separator/>
      </w:r>
    </w:p>
  </w:endnote>
  <w:endnote w:type="continuationSeparator" w:id="0">
    <w:p w14:paraId="5364D3E4" w14:textId="77777777" w:rsidR="00D25BAF" w:rsidRDefault="00D25BAF" w:rsidP="009E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255339060"/>
      <w:docPartObj>
        <w:docPartGallery w:val="Page Numbers (Bottom of Page)"/>
        <w:docPartUnique/>
      </w:docPartObj>
    </w:sdtPr>
    <w:sdtContent>
      <w:p w14:paraId="45C25300" w14:textId="6E645B40" w:rsidR="00D25BAF" w:rsidRPr="00462E59" w:rsidRDefault="00D25BAF">
        <w:pPr>
          <w:pStyle w:val="a6"/>
          <w:jc w:val="center"/>
          <w:rPr>
            <w:color w:val="FFFFFF" w:themeColor="background1"/>
          </w:rPr>
        </w:pPr>
        <w:r w:rsidRPr="00462E59">
          <w:rPr>
            <w:color w:val="FFFFFF" w:themeColor="background1"/>
          </w:rPr>
          <w:fldChar w:fldCharType="begin"/>
        </w:r>
        <w:r w:rsidRPr="00462E59">
          <w:rPr>
            <w:color w:val="FFFFFF" w:themeColor="background1"/>
          </w:rPr>
          <w:instrText>PAGE   \* MERGEFORMAT</w:instrText>
        </w:r>
        <w:r w:rsidRPr="00462E59">
          <w:rPr>
            <w:color w:val="FFFFFF" w:themeColor="background1"/>
          </w:rPr>
          <w:fldChar w:fldCharType="separate"/>
        </w:r>
        <w:r w:rsidR="0019014F">
          <w:rPr>
            <w:noProof/>
            <w:color w:val="FFFFFF" w:themeColor="background1"/>
          </w:rPr>
          <w:t>28</w:t>
        </w:r>
        <w:r w:rsidRPr="00462E59">
          <w:rPr>
            <w:color w:val="FFFFFF" w:themeColor="background1"/>
          </w:rPr>
          <w:fldChar w:fldCharType="end"/>
        </w:r>
      </w:p>
    </w:sdtContent>
  </w:sdt>
  <w:p w14:paraId="4AF6FEBE" w14:textId="77777777" w:rsidR="00D25BAF" w:rsidRDefault="00D25B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3FBCC" w14:textId="77777777" w:rsidR="00D25BAF" w:rsidRDefault="00D25BAF" w:rsidP="009E3E53">
      <w:pPr>
        <w:spacing w:after="0" w:line="240" w:lineRule="auto"/>
      </w:pPr>
      <w:r>
        <w:separator/>
      </w:r>
    </w:p>
  </w:footnote>
  <w:footnote w:type="continuationSeparator" w:id="0">
    <w:p w14:paraId="0E77EDA3" w14:textId="77777777" w:rsidR="00D25BAF" w:rsidRDefault="00D25BAF" w:rsidP="009E3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1997643411"/>
      <w:docPartObj>
        <w:docPartGallery w:val="Page Numbers (Top of Page)"/>
        <w:docPartUnique/>
      </w:docPartObj>
    </w:sdtPr>
    <w:sdtEndPr>
      <w:rPr>
        <w:color w:val="000000" w:themeColor="text1"/>
      </w:rPr>
    </w:sdtEndPr>
    <w:sdtContent>
      <w:p w14:paraId="4E08622E" w14:textId="1C69A86D" w:rsidR="00D25BAF" w:rsidRPr="00C00950" w:rsidRDefault="00D25BAF">
        <w:pPr>
          <w:pStyle w:val="a4"/>
          <w:jc w:val="right"/>
          <w:rPr>
            <w:color w:val="000000" w:themeColor="text1"/>
          </w:rPr>
        </w:pPr>
        <w:r w:rsidRPr="00C00950">
          <w:rPr>
            <w:color w:val="000000" w:themeColor="text1"/>
          </w:rPr>
          <w:fldChar w:fldCharType="begin"/>
        </w:r>
        <w:r w:rsidRPr="00C00950">
          <w:rPr>
            <w:color w:val="000000" w:themeColor="text1"/>
          </w:rPr>
          <w:instrText>PAGE   \* MERGEFORMAT</w:instrText>
        </w:r>
        <w:r w:rsidRPr="00C00950">
          <w:rPr>
            <w:color w:val="000000" w:themeColor="text1"/>
          </w:rPr>
          <w:fldChar w:fldCharType="separate"/>
        </w:r>
        <w:r w:rsidR="0019014F">
          <w:rPr>
            <w:noProof/>
            <w:color w:val="000000" w:themeColor="text1"/>
          </w:rPr>
          <w:t>28</w:t>
        </w:r>
        <w:r w:rsidRPr="00C00950">
          <w:rPr>
            <w:color w:val="000000" w:themeColor="text1"/>
          </w:rPr>
          <w:fldChar w:fldCharType="end"/>
        </w:r>
      </w:p>
    </w:sdtContent>
  </w:sdt>
  <w:p w14:paraId="32AB52C8" w14:textId="77777777" w:rsidR="00D25BAF" w:rsidRDefault="00D25B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531"/>
    <w:multiLevelType w:val="hybridMultilevel"/>
    <w:tmpl w:val="CA4EB76E"/>
    <w:lvl w:ilvl="0" w:tplc="B366D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A91CB9"/>
    <w:multiLevelType w:val="multilevel"/>
    <w:tmpl w:val="55283C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B81CD7"/>
    <w:multiLevelType w:val="hybridMultilevel"/>
    <w:tmpl w:val="6F0C84F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BE657B"/>
    <w:multiLevelType w:val="multilevel"/>
    <w:tmpl w:val="CD1C2E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022248"/>
    <w:multiLevelType w:val="hybridMultilevel"/>
    <w:tmpl w:val="7F8EDCF2"/>
    <w:lvl w:ilvl="0" w:tplc="1354C77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D963F7F"/>
    <w:multiLevelType w:val="hybridMultilevel"/>
    <w:tmpl w:val="3D203D4C"/>
    <w:lvl w:ilvl="0" w:tplc="52BA2A96">
      <w:start w:val="1"/>
      <w:numFmt w:val="decimal"/>
      <w:lvlText w:val="%1."/>
      <w:lvlJc w:val="left"/>
      <w:pPr>
        <w:ind w:left="1140" w:hanging="6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1ED332A1"/>
    <w:multiLevelType w:val="hybridMultilevel"/>
    <w:tmpl w:val="62549664"/>
    <w:lvl w:ilvl="0" w:tplc="2A12779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F0D7442"/>
    <w:multiLevelType w:val="hybridMultilevel"/>
    <w:tmpl w:val="3592685E"/>
    <w:lvl w:ilvl="0" w:tplc="6E82D9EE">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F5A7727"/>
    <w:multiLevelType w:val="multilevel"/>
    <w:tmpl w:val="DEF288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2360B5"/>
    <w:multiLevelType w:val="hybridMultilevel"/>
    <w:tmpl w:val="32AE8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A5E6F"/>
    <w:multiLevelType w:val="hybridMultilevel"/>
    <w:tmpl w:val="2C426924"/>
    <w:lvl w:ilvl="0" w:tplc="AA1EB834">
      <w:numFmt w:val="bullet"/>
      <w:lvlText w:val="-"/>
      <w:lvlJc w:val="left"/>
      <w:pPr>
        <w:ind w:left="927" w:hanging="360"/>
      </w:pPr>
      <w:rPr>
        <w:rFonts w:ascii="Times New Roman" w:eastAsia="Times New Roman" w:hAnsi="Times New Roman" w:cs="Times New Roman" w:hint="default"/>
        <w:b/>
        <w:color w:val="212529"/>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FA9252D"/>
    <w:multiLevelType w:val="multilevel"/>
    <w:tmpl w:val="EE62E1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2048F5"/>
    <w:multiLevelType w:val="hybridMultilevel"/>
    <w:tmpl w:val="C9FA0DDA"/>
    <w:lvl w:ilvl="0" w:tplc="C77C9CAA">
      <w:numFmt w:val="bullet"/>
      <w:lvlText w:val="-"/>
      <w:lvlJc w:val="left"/>
      <w:pPr>
        <w:ind w:left="1002" w:hanging="360"/>
      </w:pPr>
      <w:rPr>
        <w:rFonts w:ascii="Times New Roman" w:eastAsiaTheme="minorHAnsi"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3" w15:restartNumberingAfterBreak="0">
    <w:nsid w:val="34A60CAA"/>
    <w:multiLevelType w:val="multilevel"/>
    <w:tmpl w:val="EE62E1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007078"/>
    <w:multiLevelType w:val="hybridMultilevel"/>
    <w:tmpl w:val="C67E6E0A"/>
    <w:lvl w:ilvl="0" w:tplc="17CE84C4">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37FA2ABB"/>
    <w:multiLevelType w:val="hybridMultilevel"/>
    <w:tmpl w:val="EFF295C6"/>
    <w:lvl w:ilvl="0" w:tplc="C69A8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5B0E2D"/>
    <w:multiLevelType w:val="multilevel"/>
    <w:tmpl w:val="0A3E59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9D4330"/>
    <w:multiLevelType w:val="hybridMultilevel"/>
    <w:tmpl w:val="623E61AA"/>
    <w:lvl w:ilvl="0" w:tplc="CED209F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B719A3"/>
    <w:multiLevelType w:val="hybridMultilevel"/>
    <w:tmpl w:val="63C26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5D0267"/>
    <w:multiLevelType w:val="hybridMultilevel"/>
    <w:tmpl w:val="0BFAF426"/>
    <w:lvl w:ilvl="0" w:tplc="1154241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D06F1B"/>
    <w:multiLevelType w:val="multilevel"/>
    <w:tmpl w:val="3B905B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284F6D"/>
    <w:multiLevelType w:val="multilevel"/>
    <w:tmpl w:val="B67896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4DB0EDD"/>
    <w:multiLevelType w:val="hybridMultilevel"/>
    <w:tmpl w:val="61CA1580"/>
    <w:lvl w:ilvl="0" w:tplc="0B6EB95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6B3699C"/>
    <w:multiLevelType w:val="hybridMultilevel"/>
    <w:tmpl w:val="8EF8275C"/>
    <w:lvl w:ilvl="0" w:tplc="5F34BD2A">
      <w:start w:val="1"/>
      <w:numFmt w:val="decimal"/>
      <w:lvlText w:val="%1."/>
      <w:lvlJc w:val="left"/>
      <w:pPr>
        <w:ind w:left="927" w:hanging="360"/>
      </w:pPr>
      <w:rPr>
        <w:rFonts w:asciiTheme="minorHAnsi" w:eastAsiaTheme="minorHAnsi" w:hAnsiTheme="minorHAnsi" w:cstheme="minorBidi"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AE00077"/>
    <w:multiLevelType w:val="multilevel"/>
    <w:tmpl w:val="018238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C15960"/>
    <w:multiLevelType w:val="hybridMultilevel"/>
    <w:tmpl w:val="96AE2244"/>
    <w:lvl w:ilvl="0" w:tplc="7B226D8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6EA86728"/>
    <w:multiLevelType w:val="hybridMultilevel"/>
    <w:tmpl w:val="5136E2E6"/>
    <w:lvl w:ilvl="0" w:tplc="580AFE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4FE0362"/>
    <w:multiLevelType w:val="hybridMultilevel"/>
    <w:tmpl w:val="DBB06DE8"/>
    <w:lvl w:ilvl="0" w:tplc="237A52D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762D626D"/>
    <w:multiLevelType w:val="hybridMultilevel"/>
    <w:tmpl w:val="C602B898"/>
    <w:lvl w:ilvl="0" w:tplc="561A9A96">
      <w:start w:val="1"/>
      <w:numFmt w:val="decimal"/>
      <w:lvlText w:val="%1."/>
      <w:lvlJc w:val="left"/>
      <w:pPr>
        <w:ind w:left="927" w:hanging="360"/>
      </w:pPr>
      <w:rPr>
        <w:rFonts w:ascii="Times New Roman" w:eastAsiaTheme="maj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9823FBF"/>
    <w:multiLevelType w:val="hybridMultilevel"/>
    <w:tmpl w:val="446A2C9C"/>
    <w:lvl w:ilvl="0" w:tplc="A3021D9C">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7F7C1B7F"/>
    <w:multiLevelType w:val="hybridMultilevel"/>
    <w:tmpl w:val="21D4148E"/>
    <w:lvl w:ilvl="0" w:tplc="35BE15B4">
      <w:numFmt w:val="bullet"/>
      <w:lvlText w:val="-"/>
      <w:lvlJc w:val="left"/>
      <w:pPr>
        <w:ind w:left="927" w:hanging="360"/>
      </w:pPr>
      <w:rPr>
        <w:rFonts w:ascii="Consolas" w:eastAsia="Times New Roman" w:hAnsi="Consolas" w:cs="Courier New" w:hint="default"/>
        <w:b/>
        <w:color w:val="212529"/>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2"/>
  </w:num>
  <w:num w:numId="2">
    <w:abstractNumId w:val="9"/>
  </w:num>
  <w:num w:numId="3">
    <w:abstractNumId w:val="17"/>
  </w:num>
  <w:num w:numId="4">
    <w:abstractNumId w:val="16"/>
  </w:num>
  <w:num w:numId="5">
    <w:abstractNumId w:val="30"/>
  </w:num>
  <w:num w:numId="6">
    <w:abstractNumId w:val="10"/>
  </w:num>
  <w:num w:numId="7">
    <w:abstractNumId w:val="23"/>
  </w:num>
  <w:num w:numId="8">
    <w:abstractNumId w:val="25"/>
  </w:num>
  <w:num w:numId="9">
    <w:abstractNumId w:val="15"/>
  </w:num>
  <w:num w:numId="10">
    <w:abstractNumId w:val="7"/>
  </w:num>
  <w:num w:numId="11">
    <w:abstractNumId w:val="12"/>
  </w:num>
  <w:num w:numId="12">
    <w:abstractNumId w:val="4"/>
  </w:num>
  <w:num w:numId="13">
    <w:abstractNumId w:val="1"/>
  </w:num>
  <w:num w:numId="14">
    <w:abstractNumId w:val="27"/>
  </w:num>
  <w:num w:numId="15">
    <w:abstractNumId w:val="19"/>
  </w:num>
  <w:num w:numId="16">
    <w:abstractNumId w:val="26"/>
  </w:num>
  <w:num w:numId="17">
    <w:abstractNumId w:val="28"/>
  </w:num>
  <w:num w:numId="18">
    <w:abstractNumId w:val="21"/>
  </w:num>
  <w:num w:numId="19">
    <w:abstractNumId w:val="24"/>
  </w:num>
  <w:num w:numId="20">
    <w:abstractNumId w:val="8"/>
  </w:num>
  <w:num w:numId="21">
    <w:abstractNumId w:val="13"/>
  </w:num>
  <w:num w:numId="22">
    <w:abstractNumId w:val="11"/>
  </w:num>
  <w:num w:numId="23">
    <w:abstractNumId w:val="6"/>
  </w:num>
  <w:num w:numId="24">
    <w:abstractNumId w:val="2"/>
  </w:num>
  <w:num w:numId="25">
    <w:abstractNumId w:val="0"/>
  </w:num>
  <w:num w:numId="26">
    <w:abstractNumId w:val="20"/>
  </w:num>
  <w:num w:numId="27">
    <w:abstractNumId w:val="18"/>
  </w:num>
  <w:num w:numId="28">
    <w:abstractNumId w:val="5"/>
  </w:num>
  <w:num w:numId="29">
    <w:abstractNumId w:val="14"/>
  </w:num>
  <w:num w:numId="30">
    <w:abstractNumId w:val="29"/>
  </w:num>
  <w:num w:numId="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83"/>
    <w:rsid w:val="00001D7C"/>
    <w:rsid w:val="00002A6B"/>
    <w:rsid w:val="00004102"/>
    <w:rsid w:val="00004C75"/>
    <w:rsid w:val="00004E42"/>
    <w:rsid w:val="00006B10"/>
    <w:rsid w:val="00022BBA"/>
    <w:rsid w:val="000253B9"/>
    <w:rsid w:val="00037CAA"/>
    <w:rsid w:val="000439F8"/>
    <w:rsid w:val="00044BC5"/>
    <w:rsid w:val="0004560D"/>
    <w:rsid w:val="00046711"/>
    <w:rsid w:val="00050F9A"/>
    <w:rsid w:val="00051097"/>
    <w:rsid w:val="0005388D"/>
    <w:rsid w:val="00053BA0"/>
    <w:rsid w:val="00053D7C"/>
    <w:rsid w:val="00061F06"/>
    <w:rsid w:val="00064046"/>
    <w:rsid w:val="00064D51"/>
    <w:rsid w:val="00066013"/>
    <w:rsid w:val="00067E2E"/>
    <w:rsid w:val="000709C2"/>
    <w:rsid w:val="00071419"/>
    <w:rsid w:val="00071E19"/>
    <w:rsid w:val="00074453"/>
    <w:rsid w:val="00075ACC"/>
    <w:rsid w:val="00075CC0"/>
    <w:rsid w:val="00075F07"/>
    <w:rsid w:val="00076467"/>
    <w:rsid w:val="0008144C"/>
    <w:rsid w:val="00081CE1"/>
    <w:rsid w:val="00082110"/>
    <w:rsid w:val="00082E8E"/>
    <w:rsid w:val="00083E44"/>
    <w:rsid w:val="00084503"/>
    <w:rsid w:val="00086D83"/>
    <w:rsid w:val="0009136D"/>
    <w:rsid w:val="000921AC"/>
    <w:rsid w:val="000A1D81"/>
    <w:rsid w:val="000A6D00"/>
    <w:rsid w:val="000B0A01"/>
    <w:rsid w:val="000B0CD3"/>
    <w:rsid w:val="000B0E1F"/>
    <w:rsid w:val="000B291C"/>
    <w:rsid w:val="000B29C5"/>
    <w:rsid w:val="000B3A94"/>
    <w:rsid w:val="000B45E6"/>
    <w:rsid w:val="000C0A97"/>
    <w:rsid w:val="000C1090"/>
    <w:rsid w:val="000C1441"/>
    <w:rsid w:val="000C5937"/>
    <w:rsid w:val="000C5A69"/>
    <w:rsid w:val="000C6E89"/>
    <w:rsid w:val="000C74D4"/>
    <w:rsid w:val="000D0FFD"/>
    <w:rsid w:val="000D29DF"/>
    <w:rsid w:val="000D311F"/>
    <w:rsid w:val="000D7BB2"/>
    <w:rsid w:val="000E2D3D"/>
    <w:rsid w:val="000E2D63"/>
    <w:rsid w:val="000E4D74"/>
    <w:rsid w:val="000E5471"/>
    <w:rsid w:val="000E603B"/>
    <w:rsid w:val="000E7FF6"/>
    <w:rsid w:val="000F18A4"/>
    <w:rsid w:val="000F2740"/>
    <w:rsid w:val="000F457E"/>
    <w:rsid w:val="000F653D"/>
    <w:rsid w:val="000F7FD3"/>
    <w:rsid w:val="001073D8"/>
    <w:rsid w:val="00107D62"/>
    <w:rsid w:val="00110550"/>
    <w:rsid w:val="00110B1D"/>
    <w:rsid w:val="001112EC"/>
    <w:rsid w:val="001119FD"/>
    <w:rsid w:val="00112154"/>
    <w:rsid w:val="00115650"/>
    <w:rsid w:val="00116377"/>
    <w:rsid w:val="00116AAD"/>
    <w:rsid w:val="00117B7B"/>
    <w:rsid w:val="00120548"/>
    <w:rsid w:val="0012190B"/>
    <w:rsid w:val="00121AA0"/>
    <w:rsid w:val="00123916"/>
    <w:rsid w:val="00124482"/>
    <w:rsid w:val="001255C0"/>
    <w:rsid w:val="00130B4D"/>
    <w:rsid w:val="0013311E"/>
    <w:rsid w:val="00133533"/>
    <w:rsid w:val="00137D9C"/>
    <w:rsid w:val="00141E07"/>
    <w:rsid w:val="001428AE"/>
    <w:rsid w:val="00144035"/>
    <w:rsid w:val="001446C3"/>
    <w:rsid w:val="00144A6A"/>
    <w:rsid w:val="001473A1"/>
    <w:rsid w:val="001522C2"/>
    <w:rsid w:val="0015291D"/>
    <w:rsid w:val="0015302D"/>
    <w:rsid w:val="001531E7"/>
    <w:rsid w:val="00153DBF"/>
    <w:rsid w:val="00154B2B"/>
    <w:rsid w:val="00155B6D"/>
    <w:rsid w:val="00156A26"/>
    <w:rsid w:val="00160260"/>
    <w:rsid w:val="00160680"/>
    <w:rsid w:val="00160C13"/>
    <w:rsid w:val="001615DD"/>
    <w:rsid w:val="001628AD"/>
    <w:rsid w:val="00164EDD"/>
    <w:rsid w:val="001659F4"/>
    <w:rsid w:val="00166912"/>
    <w:rsid w:val="00171C6F"/>
    <w:rsid w:val="001737D6"/>
    <w:rsid w:val="00174108"/>
    <w:rsid w:val="001755D6"/>
    <w:rsid w:val="001755F5"/>
    <w:rsid w:val="00177BEA"/>
    <w:rsid w:val="00182A45"/>
    <w:rsid w:val="00182F3D"/>
    <w:rsid w:val="00184303"/>
    <w:rsid w:val="0018482C"/>
    <w:rsid w:val="0018491E"/>
    <w:rsid w:val="00184F5F"/>
    <w:rsid w:val="00186656"/>
    <w:rsid w:val="00187AE7"/>
    <w:rsid w:val="00187CE2"/>
    <w:rsid w:val="0019014F"/>
    <w:rsid w:val="00193438"/>
    <w:rsid w:val="0019377C"/>
    <w:rsid w:val="00193971"/>
    <w:rsid w:val="001953E9"/>
    <w:rsid w:val="001A0596"/>
    <w:rsid w:val="001A370C"/>
    <w:rsid w:val="001A45E1"/>
    <w:rsid w:val="001A5095"/>
    <w:rsid w:val="001B0178"/>
    <w:rsid w:val="001B0E06"/>
    <w:rsid w:val="001B1754"/>
    <w:rsid w:val="001B3099"/>
    <w:rsid w:val="001B3D7D"/>
    <w:rsid w:val="001C0021"/>
    <w:rsid w:val="001C1B31"/>
    <w:rsid w:val="001C35C3"/>
    <w:rsid w:val="001C3E08"/>
    <w:rsid w:val="001C74EF"/>
    <w:rsid w:val="001C78B8"/>
    <w:rsid w:val="001C7BBE"/>
    <w:rsid w:val="001D1028"/>
    <w:rsid w:val="001D2E85"/>
    <w:rsid w:val="001D4765"/>
    <w:rsid w:val="001D5C13"/>
    <w:rsid w:val="001D7B39"/>
    <w:rsid w:val="001E1AA2"/>
    <w:rsid w:val="001E3D6F"/>
    <w:rsid w:val="001E450F"/>
    <w:rsid w:val="001E67E4"/>
    <w:rsid w:val="001E7705"/>
    <w:rsid w:val="001F68B3"/>
    <w:rsid w:val="001F71F6"/>
    <w:rsid w:val="002001A1"/>
    <w:rsid w:val="00207574"/>
    <w:rsid w:val="002122C6"/>
    <w:rsid w:val="0021543D"/>
    <w:rsid w:val="00220C5B"/>
    <w:rsid w:val="00222DD2"/>
    <w:rsid w:val="002233D5"/>
    <w:rsid w:val="0022382E"/>
    <w:rsid w:val="002239C9"/>
    <w:rsid w:val="00225208"/>
    <w:rsid w:val="00230A8D"/>
    <w:rsid w:val="0023133E"/>
    <w:rsid w:val="00232FAA"/>
    <w:rsid w:val="0023372C"/>
    <w:rsid w:val="0023376B"/>
    <w:rsid w:val="00233C57"/>
    <w:rsid w:val="0023515F"/>
    <w:rsid w:val="00240845"/>
    <w:rsid w:val="00240FD8"/>
    <w:rsid w:val="00242EBD"/>
    <w:rsid w:val="00243F64"/>
    <w:rsid w:val="00246C9B"/>
    <w:rsid w:val="00246E05"/>
    <w:rsid w:val="00247902"/>
    <w:rsid w:val="0025168C"/>
    <w:rsid w:val="002525F3"/>
    <w:rsid w:val="0025347F"/>
    <w:rsid w:val="00262312"/>
    <w:rsid w:val="00262CDC"/>
    <w:rsid w:val="00262EBF"/>
    <w:rsid w:val="00263B03"/>
    <w:rsid w:val="00265A19"/>
    <w:rsid w:val="00271BEC"/>
    <w:rsid w:val="00274F74"/>
    <w:rsid w:val="002754BE"/>
    <w:rsid w:val="002775CF"/>
    <w:rsid w:val="00285614"/>
    <w:rsid w:val="002856EB"/>
    <w:rsid w:val="00291600"/>
    <w:rsid w:val="00293445"/>
    <w:rsid w:val="0029460D"/>
    <w:rsid w:val="002954E5"/>
    <w:rsid w:val="002A296C"/>
    <w:rsid w:val="002A2D59"/>
    <w:rsid w:val="002A4483"/>
    <w:rsid w:val="002B0365"/>
    <w:rsid w:val="002B0C7A"/>
    <w:rsid w:val="002B1F03"/>
    <w:rsid w:val="002B2C6B"/>
    <w:rsid w:val="002B4214"/>
    <w:rsid w:val="002B5A9E"/>
    <w:rsid w:val="002B6F43"/>
    <w:rsid w:val="002B76FC"/>
    <w:rsid w:val="002C05DF"/>
    <w:rsid w:val="002C0754"/>
    <w:rsid w:val="002C0931"/>
    <w:rsid w:val="002C15F7"/>
    <w:rsid w:val="002C2C93"/>
    <w:rsid w:val="002C31EA"/>
    <w:rsid w:val="002C6787"/>
    <w:rsid w:val="002C6A0B"/>
    <w:rsid w:val="002D01DC"/>
    <w:rsid w:val="002D2CA9"/>
    <w:rsid w:val="002D3C83"/>
    <w:rsid w:val="002D3EA0"/>
    <w:rsid w:val="002D6A38"/>
    <w:rsid w:val="002E1108"/>
    <w:rsid w:val="002E1A4E"/>
    <w:rsid w:val="002E2859"/>
    <w:rsid w:val="002E36CF"/>
    <w:rsid w:val="002E4574"/>
    <w:rsid w:val="002E56B5"/>
    <w:rsid w:val="002E64AD"/>
    <w:rsid w:val="002E795B"/>
    <w:rsid w:val="002F3F1C"/>
    <w:rsid w:val="002F57AE"/>
    <w:rsid w:val="002F5928"/>
    <w:rsid w:val="002F59A0"/>
    <w:rsid w:val="002F776F"/>
    <w:rsid w:val="003010D1"/>
    <w:rsid w:val="00304B75"/>
    <w:rsid w:val="00305B21"/>
    <w:rsid w:val="003067D4"/>
    <w:rsid w:val="003104D7"/>
    <w:rsid w:val="00311893"/>
    <w:rsid w:val="00311EAE"/>
    <w:rsid w:val="00324C39"/>
    <w:rsid w:val="00330554"/>
    <w:rsid w:val="00330DF0"/>
    <w:rsid w:val="0034081D"/>
    <w:rsid w:val="00340997"/>
    <w:rsid w:val="003425D6"/>
    <w:rsid w:val="00343B40"/>
    <w:rsid w:val="0034549F"/>
    <w:rsid w:val="003458BA"/>
    <w:rsid w:val="00354226"/>
    <w:rsid w:val="0035492E"/>
    <w:rsid w:val="003557E4"/>
    <w:rsid w:val="0035765B"/>
    <w:rsid w:val="00360FC2"/>
    <w:rsid w:val="0036295A"/>
    <w:rsid w:val="00362B16"/>
    <w:rsid w:val="00363E3C"/>
    <w:rsid w:val="00373B6C"/>
    <w:rsid w:val="003743B6"/>
    <w:rsid w:val="00377FC5"/>
    <w:rsid w:val="00380D80"/>
    <w:rsid w:val="0038619A"/>
    <w:rsid w:val="00387CD3"/>
    <w:rsid w:val="00390B46"/>
    <w:rsid w:val="00393545"/>
    <w:rsid w:val="003A0A73"/>
    <w:rsid w:val="003A0FA4"/>
    <w:rsid w:val="003A1BC2"/>
    <w:rsid w:val="003A5559"/>
    <w:rsid w:val="003A745F"/>
    <w:rsid w:val="003B38FA"/>
    <w:rsid w:val="003B423B"/>
    <w:rsid w:val="003B6C7A"/>
    <w:rsid w:val="003C0737"/>
    <w:rsid w:val="003C2026"/>
    <w:rsid w:val="003C2FE1"/>
    <w:rsid w:val="003C78BC"/>
    <w:rsid w:val="003C7DE4"/>
    <w:rsid w:val="003D0764"/>
    <w:rsid w:val="003D1172"/>
    <w:rsid w:val="003D30BB"/>
    <w:rsid w:val="003D3D42"/>
    <w:rsid w:val="003D6A51"/>
    <w:rsid w:val="003D7332"/>
    <w:rsid w:val="003E1128"/>
    <w:rsid w:val="003E13A5"/>
    <w:rsid w:val="003E2709"/>
    <w:rsid w:val="003E2988"/>
    <w:rsid w:val="003E3D1B"/>
    <w:rsid w:val="003E5D69"/>
    <w:rsid w:val="003F10E2"/>
    <w:rsid w:val="003F12A7"/>
    <w:rsid w:val="003F2ABA"/>
    <w:rsid w:val="003F7D11"/>
    <w:rsid w:val="00402514"/>
    <w:rsid w:val="00402D3E"/>
    <w:rsid w:val="00405DAC"/>
    <w:rsid w:val="00410919"/>
    <w:rsid w:val="00413B22"/>
    <w:rsid w:val="00417040"/>
    <w:rsid w:val="00417AE8"/>
    <w:rsid w:val="00420E90"/>
    <w:rsid w:val="00421874"/>
    <w:rsid w:val="004221E7"/>
    <w:rsid w:val="00424357"/>
    <w:rsid w:val="00433D6C"/>
    <w:rsid w:val="004354D9"/>
    <w:rsid w:val="00435F2E"/>
    <w:rsid w:val="00441201"/>
    <w:rsid w:val="00442FF3"/>
    <w:rsid w:val="00443C48"/>
    <w:rsid w:val="00444AB7"/>
    <w:rsid w:val="00447B53"/>
    <w:rsid w:val="00450785"/>
    <w:rsid w:val="0045084F"/>
    <w:rsid w:val="004521C9"/>
    <w:rsid w:val="00456C11"/>
    <w:rsid w:val="00457E7F"/>
    <w:rsid w:val="00462156"/>
    <w:rsid w:val="004622F0"/>
    <w:rsid w:val="00462E59"/>
    <w:rsid w:val="00463613"/>
    <w:rsid w:val="00467159"/>
    <w:rsid w:val="004675F6"/>
    <w:rsid w:val="00471158"/>
    <w:rsid w:val="004744CE"/>
    <w:rsid w:val="00476862"/>
    <w:rsid w:val="004769DE"/>
    <w:rsid w:val="00480E7D"/>
    <w:rsid w:val="0048269F"/>
    <w:rsid w:val="00483252"/>
    <w:rsid w:val="00484811"/>
    <w:rsid w:val="00485B8C"/>
    <w:rsid w:val="00494EF4"/>
    <w:rsid w:val="004A2C54"/>
    <w:rsid w:val="004A3D11"/>
    <w:rsid w:val="004A5EAE"/>
    <w:rsid w:val="004A6FA7"/>
    <w:rsid w:val="004B18ED"/>
    <w:rsid w:val="004B1BED"/>
    <w:rsid w:val="004B4C37"/>
    <w:rsid w:val="004B62CC"/>
    <w:rsid w:val="004B679B"/>
    <w:rsid w:val="004B6E3C"/>
    <w:rsid w:val="004B6EC6"/>
    <w:rsid w:val="004C13BE"/>
    <w:rsid w:val="004C339D"/>
    <w:rsid w:val="004C3BDA"/>
    <w:rsid w:val="004C5841"/>
    <w:rsid w:val="004C75A6"/>
    <w:rsid w:val="004D3013"/>
    <w:rsid w:val="004D5C3E"/>
    <w:rsid w:val="004E1607"/>
    <w:rsid w:val="004E5A86"/>
    <w:rsid w:val="004F07BF"/>
    <w:rsid w:val="004F0B68"/>
    <w:rsid w:val="00501508"/>
    <w:rsid w:val="00501753"/>
    <w:rsid w:val="00501E07"/>
    <w:rsid w:val="005054DB"/>
    <w:rsid w:val="00510971"/>
    <w:rsid w:val="00511DCC"/>
    <w:rsid w:val="005133E6"/>
    <w:rsid w:val="005136E4"/>
    <w:rsid w:val="005147B0"/>
    <w:rsid w:val="00520B05"/>
    <w:rsid w:val="00520F6F"/>
    <w:rsid w:val="00521EA7"/>
    <w:rsid w:val="00522624"/>
    <w:rsid w:val="00523599"/>
    <w:rsid w:val="00525B14"/>
    <w:rsid w:val="0052761B"/>
    <w:rsid w:val="00527A1B"/>
    <w:rsid w:val="00532C3A"/>
    <w:rsid w:val="00532FEA"/>
    <w:rsid w:val="00535F13"/>
    <w:rsid w:val="005414B2"/>
    <w:rsid w:val="00541CFB"/>
    <w:rsid w:val="00542308"/>
    <w:rsid w:val="00542872"/>
    <w:rsid w:val="0054425F"/>
    <w:rsid w:val="00546437"/>
    <w:rsid w:val="00547D88"/>
    <w:rsid w:val="005513D9"/>
    <w:rsid w:val="00553008"/>
    <w:rsid w:val="0055698C"/>
    <w:rsid w:val="0055795E"/>
    <w:rsid w:val="00562C76"/>
    <w:rsid w:val="00562CA2"/>
    <w:rsid w:val="005671A8"/>
    <w:rsid w:val="00567838"/>
    <w:rsid w:val="005705F9"/>
    <w:rsid w:val="00570E54"/>
    <w:rsid w:val="0057628A"/>
    <w:rsid w:val="0057792D"/>
    <w:rsid w:val="00581C55"/>
    <w:rsid w:val="00587D10"/>
    <w:rsid w:val="00587D35"/>
    <w:rsid w:val="0059049B"/>
    <w:rsid w:val="00591EE8"/>
    <w:rsid w:val="00596806"/>
    <w:rsid w:val="005A3DB8"/>
    <w:rsid w:val="005A3E58"/>
    <w:rsid w:val="005A4AF3"/>
    <w:rsid w:val="005A4F9D"/>
    <w:rsid w:val="005A76B8"/>
    <w:rsid w:val="005B3BD5"/>
    <w:rsid w:val="005B560B"/>
    <w:rsid w:val="005B6753"/>
    <w:rsid w:val="005B71E6"/>
    <w:rsid w:val="005B75AA"/>
    <w:rsid w:val="005B7FD2"/>
    <w:rsid w:val="005C0AC8"/>
    <w:rsid w:val="005C1DA6"/>
    <w:rsid w:val="005C3AD0"/>
    <w:rsid w:val="005C609C"/>
    <w:rsid w:val="005C6540"/>
    <w:rsid w:val="005C784B"/>
    <w:rsid w:val="005C7DE8"/>
    <w:rsid w:val="005D01FD"/>
    <w:rsid w:val="005D4024"/>
    <w:rsid w:val="005D5C58"/>
    <w:rsid w:val="005D6BB8"/>
    <w:rsid w:val="005D6F08"/>
    <w:rsid w:val="005D7BC2"/>
    <w:rsid w:val="005D7C89"/>
    <w:rsid w:val="005E175E"/>
    <w:rsid w:val="005E4357"/>
    <w:rsid w:val="005E5E2B"/>
    <w:rsid w:val="005F08EB"/>
    <w:rsid w:val="005F2847"/>
    <w:rsid w:val="005F2922"/>
    <w:rsid w:val="005F51AF"/>
    <w:rsid w:val="005F614D"/>
    <w:rsid w:val="005F6687"/>
    <w:rsid w:val="005F6F37"/>
    <w:rsid w:val="00603723"/>
    <w:rsid w:val="00604032"/>
    <w:rsid w:val="006044AF"/>
    <w:rsid w:val="0060466B"/>
    <w:rsid w:val="006157AA"/>
    <w:rsid w:val="006166F3"/>
    <w:rsid w:val="00617B13"/>
    <w:rsid w:val="0062069C"/>
    <w:rsid w:val="0062193F"/>
    <w:rsid w:val="00621DCA"/>
    <w:rsid w:val="0062241A"/>
    <w:rsid w:val="006233FC"/>
    <w:rsid w:val="0062485D"/>
    <w:rsid w:val="006267FE"/>
    <w:rsid w:val="00631E4B"/>
    <w:rsid w:val="00632ABF"/>
    <w:rsid w:val="0063377E"/>
    <w:rsid w:val="00633EC4"/>
    <w:rsid w:val="00636920"/>
    <w:rsid w:val="006372C4"/>
    <w:rsid w:val="00640C94"/>
    <w:rsid w:val="00641DD9"/>
    <w:rsid w:val="006432F6"/>
    <w:rsid w:val="006448E2"/>
    <w:rsid w:val="00653693"/>
    <w:rsid w:val="0065425C"/>
    <w:rsid w:val="00656F58"/>
    <w:rsid w:val="006616DD"/>
    <w:rsid w:val="00662836"/>
    <w:rsid w:val="00662ED4"/>
    <w:rsid w:val="00662F36"/>
    <w:rsid w:val="0066330E"/>
    <w:rsid w:val="00665672"/>
    <w:rsid w:val="00667B8E"/>
    <w:rsid w:val="00670B23"/>
    <w:rsid w:val="006714B5"/>
    <w:rsid w:val="00671F4C"/>
    <w:rsid w:val="00676312"/>
    <w:rsid w:val="0068000A"/>
    <w:rsid w:val="0068000B"/>
    <w:rsid w:val="00680A45"/>
    <w:rsid w:val="00683026"/>
    <w:rsid w:val="00684F50"/>
    <w:rsid w:val="00685783"/>
    <w:rsid w:val="00687019"/>
    <w:rsid w:val="0069107F"/>
    <w:rsid w:val="00692262"/>
    <w:rsid w:val="00692C1A"/>
    <w:rsid w:val="00693405"/>
    <w:rsid w:val="00694375"/>
    <w:rsid w:val="006948A4"/>
    <w:rsid w:val="00695D96"/>
    <w:rsid w:val="006A2AFC"/>
    <w:rsid w:val="006A416A"/>
    <w:rsid w:val="006A44BC"/>
    <w:rsid w:val="006B4B84"/>
    <w:rsid w:val="006B6292"/>
    <w:rsid w:val="006B7BD3"/>
    <w:rsid w:val="006C0CD8"/>
    <w:rsid w:val="006C16C2"/>
    <w:rsid w:val="006C1FD5"/>
    <w:rsid w:val="006C79C8"/>
    <w:rsid w:val="006C7DBF"/>
    <w:rsid w:val="006D0B3A"/>
    <w:rsid w:val="006D1813"/>
    <w:rsid w:val="006D2020"/>
    <w:rsid w:val="006D5467"/>
    <w:rsid w:val="006D66CD"/>
    <w:rsid w:val="006D6F0B"/>
    <w:rsid w:val="006E0236"/>
    <w:rsid w:val="006E0605"/>
    <w:rsid w:val="006E2CE5"/>
    <w:rsid w:val="006E3628"/>
    <w:rsid w:val="006E60E1"/>
    <w:rsid w:val="006E6982"/>
    <w:rsid w:val="006F0F85"/>
    <w:rsid w:val="006F3198"/>
    <w:rsid w:val="006F4132"/>
    <w:rsid w:val="006F481F"/>
    <w:rsid w:val="006F5A9A"/>
    <w:rsid w:val="00704C98"/>
    <w:rsid w:val="007055DE"/>
    <w:rsid w:val="00706770"/>
    <w:rsid w:val="007139ED"/>
    <w:rsid w:val="007172FB"/>
    <w:rsid w:val="00720E5B"/>
    <w:rsid w:val="0072111C"/>
    <w:rsid w:val="00723448"/>
    <w:rsid w:val="0072523A"/>
    <w:rsid w:val="007350F7"/>
    <w:rsid w:val="00741B11"/>
    <w:rsid w:val="0074201E"/>
    <w:rsid w:val="00743DC9"/>
    <w:rsid w:val="00746082"/>
    <w:rsid w:val="007460A3"/>
    <w:rsid w:val="00750702"/>
    <w:rsid w:val="0075290A"/>
    <w:rsid w:val="00753A70"/>
    <w:rsid w:val="007556F2"/>
    <w:rsid w:val="0075746D"/>
    <w:rsid w:val="00757654"/>
    <w:rsid w:val="007644BD"/>
    <w:rsid w:val="00770C30"/>
    <w:rsid w:val="00770F7F"/>
    <w:rsid w:val="0077166F"/>
    <w:rsid w:val="0077210E"/>
    <w:rsid w:val="00780DA2"/>
    <w:rsid w:val="0078510F"/>
    <w:rsid w:val="00785264"/>
    <w:rsid w:val="0078566C"/>
    <w:rsid w:val="00787EE4"/>
    <w:rsid w:val="00794CEE"/>
    <w:rsid w:val="007A03DF"/>
    <w:rsid w:val="007A0546"/>
    <w:rsid w:val="007A17AB"/>
    <w:rsid w:val="007A3BFC"/>
    <w:rsid w:val="007A558A"/>
    <w:rsid w:val="007A6874"/>
    <w:rsid w:val="007B03E1"/>
    <w:rsid w:val="007B53AF"/>
    <w:rsid w:val="007C100B"/>
    <w:rsid w:val="007C112D"/>
    <w:rsid w:val="007C6105"/>
    <w:rsid w:val="007C64CE"/>
    <w:rsid w:val="007D0731"/>
    <w:rsid w:val="007D64EF"/>
    <w:rsid w:val="007D77BC"/>
    <w:rsid w:val="007D7EC7"/>
    <w:rsid w:val="007E0C84"/>
    <w:rsid w:val="007E2100"/>
    <w:rsid w:val="007E4D6C"/>
    <w:rsid w:val="007E4E0F"/>
    <w:rsid w:val="007E7009"/>
    <w:rsid w:val="007E7819"/>
    <w:rsid w:val="007F0B05"/>
    <w:rsid w:val="007F1310"/>
    <w:rsid w:val="007F4E8C"/>
    <w:rsid w:val="007F5FE2"/>
    <w:rsid w:val="007F6282"/>
    <w:rsid w:val="00803E2F"/>
    <w:rsid w:val="0080692F"/>
    <w:rsid w:val="008070AD"/>
    <w:rsid w:val="00811E39"/>
    <w:rsid w:val="00815110"/>
    <w:rsid w:val="00817210"/>
    <w:rsid w:val="00817D6A"/>
    <w:rsid w:val="00820D9D"/>
    <w:rsid w:val="00821FC1"/>
    <w:rsid w:val="0082305F"/>
    <w:rsid w:val="00823352"/>
    <w:rsid w:val="008254BA"/>
    <w:rsid w:val="00826A69"/>
    <w:rsid w:val="0083414B"/>
    <w:rsid w:val="00835075"/>
    <w:rsid w:val="0083722C"/>
    <w:rsid w:val="0084183C"/>
    <w:rsid w:val="00843532"/>
    <w:rsid w:val="008447C7"/>
    <w:rsid w:val="00850243"/>
    <w:rsid w:val="00851AE9"/>
    <w:rsid w:val="00857A43"/>
    <w:rsid w:val="00857CBC"/>
    <w:rsid w:val="00861517"/>
    <w:rsid w:val="008618DC"/>
    <w:rsid w:val="00863FB2"/>
    <w:rsid w:val="00865871"/>
    <w:rsid w:val="00866831"/>
    <w:rsid w:val="00867517"/>
    <w:rsid w:val="008706E3"/>
    <w:rsid w:val="00870C91"/>
    <w:rsid w:val="00870D02"/>
    <w:rsid w:val="0087343E"/>
    <w:rsid w:val="00875464"/>
    <w:rsid w:val="008755DE"/>
    <w:rsid w:val="008759CC"/>
    <w:rsid w:val="00876359"/>
    <w:rsid w:val="0087788B"/>
    <w:rsid w:val="00877DB8"/>
    <w:rsid w:val="00884920"/>
    <w:rsid w:val="00884B79"/>
    <w:rsid w:val="00885490"/>
    <w:rsid w:val="008908C9"/>
    <w:rsid w:val="00896B75"/>
    <w:rsid w:val="00896E18"/>
    <w:rsid w:val="00897A61"/>
    <w:rsid w:val="008A0FEB"/>
    <w:rsid w:val="008A50B6"/>
    <w:rsid w:val="008A6CC8"/>
    <w:rsid w:val="008B0899"/>
    <w:rsid w:val="008B289E"/>
    <w:rsid w:val="008B311B"/>
    <w:rsid w:val="008B40ED"/>
    <w:rsid w:val="008B44F0"/>
    <w:rsid w:val="008B4AB4"/>
    <w:rsid w:val="008B5C35"/>
    <w:rsid w:val="008B64A0"/>
    <w:rsid w:val="008B7620"/>
    <w:rsid w:val="008C0489"/>
    <w:rsid w:val="008C1233"/>
    <w:rsid w:val="008C198D"/>
    <w:rsid w:val="008C57C6"/>
    <w:rsid w:val="008C5860"/>
    <w:rsid w:val="008C5ED1"/>
    <w:rsid w:val="008C6747"/>
    <w:rsid w:val="008D0472"/>
    <w:rsid w:val="008D08FB"/>
    <w:rsid w:val="008D503F"/>
    <w:rsid w:val="008E1379"/>
    <w:rsid w:val="008E1ED6"/>
    <w:rsid w:val="008E3658"/>
    <w:rsid w:val="008E54E1"/>
    <w:rsid w:val="008E586A"/>
    <w:rsid w:val="008E6490"/>
    <w:rsid w:val="008E72B7"/>
    <w:rsid w:val="008E74B6"/>
    <w:rsid w:val="008F0801"/>
    <w:rsid w:val="008F18C8"/>
    <w:rsid w:val="008F5D36"/>
    <w:rsid w:val="008F5E17"/>
    <w:rsid w:val="008F61F6"/>
    <w:rsid w:val="009009D8"/>
    <w:rsid w:val="00901583"/>
    <w:rsid w:val="00901D0F"/>
    <w:rsid w:val="009021D9"/>
    <w:rsid w:val="009037F0"/>
    <w:rsid w:val="00903B72"/>
    <w:rsid w:val="00907478"/>
    <w:rsid w:val="009076B1"/>
    <w:rsid w:val="00915BC5"/>
    <w:rsid w:val="00920331"/>
    <w:rsid w:val="0092114E"/>
    <w:rsid w:val="0092392B"/>
    <w:rsid w:val="00923B54"/>
    <w:rsid w:val="009240AF"/>
    <w:rsid w:val="00924409"/>
    <w:rsid w:val="009267E7"/>
    <w:rsid w:val="00927E53"/>
    <w:rsid w:val="00927EC2"/>
    <w:rsid w:val="009303FA"/>
    <w:rsid w:val="00931DAF"/>
    <w:rsid w:val="00936B5E"/>
    <w:rsid w:val="009424EB"/>
    <w:rsid w:val="009454B1"/>
    <w:rsid w:val="009525AE"/>
    <w:rsid w:val="009535C5"/>
    <w:rsid w:val="009537B8"/>
    <w:rsid w:val="00960158"/>
    <w:rsid w:val="00962FD6"/>
    <w:rsid w:val="009666C2"/>
    <w:rsid w:val="00966C11"/>
    <w:rsid w:val="00976558"/>
    <w:rsid w:val="0098107E"/>
    <w:rsid w:val="009840C5"/>
    <w:rsid w:val="00985386"/>
    <w:rsid w:val="00985CC4"/>
    <w:rsid w:val="00991E8C"/>
    <w:rsid w:val="00993225"/>
    <w:rsid w:val="009934F8"/>
    <w:rsid w:val="00995A7B"/>
    <w:rsid w:val="00996340"/>
    <w:rsid w:val="009A046C"/>
    <w:rsid w:val="009A164C"/>
    <w:rsid w:val="009A2483"/>
    <w:rsid w:val="009A3674"/>
    <w:rsid w:val="009A4487"/>
    <w:rsid w:val="009A5D38"/>
    <w:rsid w:val="009B0E25"/>
    <w:rsid w:val="009B38F8"/>
    <w:rsid w:val="009B39D0"/>
    <w:rsid w:val="009B41DD"/>
    <w:rsid w:val="009B454A"/>
    <w:rsid w:val="009B5201"/>
    <w:rsid w:val="009B639C"/>
    <w:rsid w:val="009B7055"/>
    <w:rsid w:val="009C44A4"/>
    <w:rsid w:val="009C487F"/>
    <w:rsid w:val="009C555B"/>
    <w:rsid w:val="009C71AF"/>
    <w:rsid w:val="009D1881"/>
    <w:rsid w:val="009D7013"/>
    <w:rsid w:val="009E1122"/>
    <w:rsid w:val="009E18A3"/>
    <w:rsid w:val="009E3E53"/>
    <w:rsid w:val="009E4DFF"/>
    <w:rsid w:val="009E5EF8"/>
    <w:rsid w:val="009F1E56"/>
    <w:rsid w:val="009F3E99"/>
    <w:rsid w:val="009F7344"/>
    <w:rsid w:val="009F7C42"/>
    <w:rsid w:val="009F7FE1"/>
    <w:rsid w:val="00A002CF"/>
    <w:rsid w:val="00A011A0"/>
    <w:rsid w:val="00A02369"/>
    <w:rsid w:val="00A0247D"/>
    <w:rsid w:val="00A0287E"/>
    <w:rsid w:val="00A034EC"/>
    <w:rsid w:val="00A11937"/>
    <w:rsid w:val="00A11B78"/>
    <w:rsid w:val="00A1342C"/>
    <w:rsid w:val="00A141A4"/>
    <w:rsid w:val="00A2150B"/>
    <w:rsid w:val="00A21B15"/>
    <w:rsid w:val="00A232D8"/>
    <w:rsid w:val="00A23786"/>
    <w:rsid w:val="00A24533"/>
    <w:rsid w:val="00A301B7"/>
    <w:rsid w:val="00A30E7F"/>
    <w:rsid w:val="00A3290E"/>
    <w:rsid w:val="00A342FE"/>
    <w:rsid w:val="00A35BFD"/>
    <w:rsid w:val="00A35DC5"/>
    <w:rsid w:val="00A36408"/>
    <w:rsid w:val="00A411FB"/>
    <w:rsid w:val="00A4151C"/>
    <w:rsid w:val="00A42841"/>
    <w:rsid w:val="00A4355D"/>
    <w:rsid w:val="00A452AD"/>
    <w:rsid w:val="00A46AF1"/>
    <w:rsid w:val="00A47D33"/>
    <w:rsid w:val="00A50AEA"/>
    <w:rsid w:val="00A53B68"/>
    <w:rsid w:val="00A54548"/>
    <w:rsid w:val="00A55035"/>
    <w:rsid w:val="00A55359"/>
    <w:rsid w:val="00A55550"/>
    <w:rsid w:val="00A579FB"/>
    <w:rsid w:val="00A6118A"/>
    <w:rsid w:val="00A65138"/>
    <w:rsid w:val="00A70142"/>
    <w:rsid w:val="00A70260"/>
    <w:rsid w:val="00A703A6"/>
    <w:rsid w:val="00A7065F"/>
    <w:rsid w:val="00A7204D"/>
    <w:rsid w:val="00A7669B"/>
    <w:rsid w:val="00A77C56"/>
    <w:rsid w:val="00A81230"/>
    <w:rsid w:val="00A812C1"/>
    <w:rsid w:val="00A82236"/>
    <w:rsid w:val="00A82546"/>
    <w:rsid w:val="00A84005"/>
    <w:rsid w:val="00A8461C"/>
    <w:rsid w:val="00A84EB0"/>
    <w:rsid w:val="00A86842"/>
    <w:rsid w:val="00A92C58"/>
    <w:rsid w:val="00A92D0A"/>
    <w:rsid w:val="00A92F44"/>
    <w:rsid w:val="00A93118"/>
    <w:rsid w:val="00A93691"/>
    <w:rsid w:val="00A94CE5"/>
    <w:rsid w:val="00A97D48"/>
    <w:rsid w:val="00AA260E"/>
    <w:rsid w:val="00AA28FB"/>
    <w:rsid w:val="00AA3552"/>
    <w:rsid w:val="00AA4F94"/>
    <w:rsid w:val="00AA7026"/>
    <w:rsid w:val="00AC0B29"/>
    <w:rsid w:val="00AC3869"/>
    <w:rsid w:val="00AC490B"/>
    <w:rsid w:val="00AC6E30"/>
    <w:rsid w:val="00AC723F"/>
    <w:rsid w:val="00AD023B"/>
    <w:rsid w:val="00AD18CC"/>
    <w:rsid w:val="00AD3B5B"/>
    <w:rsid w:val="00AD59EA"/>
    <w:rsid w:val="00AD6B46"/>
    <w:rsid w:val="00AD6D61"/>
    <w:rsid w:val="00AE5A36"/>
    <w:rsid w:val="00AE6E62"/>
    <w:rsid w:val="00AE7E03"/>
    <w:rsid w:val="00AF12BD"/>
    <w:rsid w:val="00AF3092"/>
    <w:rsid w:val="00AF3A6E"/>
    <w:rsid w:val="00AF4B7C"/>
    <w:rsid w:val="00AF5D05"/>
    <w:rsid w:val="00AF6A1F"/>
    <w:rsid w:val="00AF6B23"/>
    <w:rsid w:val="00B03A92"/>
    <w:rsid w:val="00B05CFD"/>
    <w:rsid w:val="00B06284"/>
    <w:rsid w:val="00B13FEB"/>
    <w:rsid w:val="00B14105"/>
    <w:rsid w:val="00B1590B"/>
    <w:rsid w:val="00B260DB"/>
    <w:rsid w:val="00B263EF"/>
    <w:rsid w:val="00B27548"/>
    <w:rsid w:val="00B279DC"/>
    <w:rsid w:val="00B31FC4"/>
    <w:rsid w:val="00B35946"/>
    <w:rsid w:val="00B4011E"/>
    <w:rsid w:val="00B43B40"/>
    <w:rsid w:val="00B44E39"/>
    <w:rsid w:val="00B459EE"/>
    <w:rsid w:val="00B53805"/>
    <w:rsid w:val="00B53986"/>
    <w:rsid w:val="00B55526"/>
    <w:rsid w:val="00B55813"/>
    <w:rsid w:val="00B55A02"/>
    <w:rsid w:val="00B605B5"/>
    <w:rsid w:val="00B613A8"/>
    <w:rsid w:val="00B6151A"/>
    <w:rsid w:val="00B656D0"/>
    <w:rsid w:val="00B6728F"/>
    <w:rsid w:val="00B67B82"/>
    <w:rsid w:val="00B7064C"/>
    <w:rsid w:val="00B707E8"/>
    <w:rsid w:val="00B73A3A"/>
    <w:rsid w:val="00B7475F"/>
    <w:rsid w:val="00B76E03"/>
    <w:rsid w:val="00B83012"/>
    <w:rsid w:val="00B85D73"/>
    <w:rsid w:val="00B8639D"/>
    <w:rsid w:val="00B87C6B"/>
    <w:rsid w:val="00B90721"/>
    <w:rsid w:val="00B9377E"/>
    <w:rsid w:val="00B97958"/>
    <w:rsid w:val="00BA1414"/>
    <w:rsid w:val="00BA38C7"/>
    <w:rsid w:val="00BA3AA9"/>
    <w:rsid w:val="00BA42BF"/>
    <w:rsid w:val="00BA65B5"/>
    <w:rsid w:val="00BB1E98"/>
    <w:rsid w:val="00BB29AC"/>
    <w:rsid w:val="00BB583E"/>
    <w:rsid w:val="00BC0CCE"/>
    <w:rsid w:val="00BC3426"/>
    <w:rsid w:val="00BC4F3C"/>
    <w:rsid w:val="00BC5EEE"/>
    <w:rsid w:val="00BC624B"/>
    <w:rsid w:val="00BD3CDB"/>
    <w:rsid w:val="00BD6439"/>
    <w:rsid w:val="00BD67A9"/>
    <w:rsid w:val="00BD6BDB"/>
    <w:rsid w:val="00BD70B1"/>
    <w:rsid w:val="00BE0517"/>
    <w:rsid w:val="00BE051F"/>
    <w:rsid w:val="00BE2CC2"/>
    <w:rsid w:val="00BE37C7"/>
    <w:rsid w:val="00BE62A3"/>
    <w:rsid w:val="00BF0538"/>
    <w:rsid w:val="00BF1BF9"/>
    <w:rsid w:val="00BF22F7"/>
    <w:rsid w:val="00BF4D19"/>
    <w:rsid w:val="00C00950"/>
    <w:rsid w:val="00C010E8"/>
    <w:rsid w:val="00C049FD"/>
    <w:rsid w:val="00C22C09"/>
    <w:rsid w:val="00C245DE"/>
    <w:rsid w:val="00C2574D"/>
    <w:rsid w:val="00C372BD"/>
    <w:rsid w:val="00C434ED"/>
    <w:rsid w:val="00C45379"/>
    <w:rsid w:val="00C47214"/>
    <w:rsid w:val="00C50695"/>
    <w:rsid w:val="00C55B97"/>
    <w:rsid w:val="00C600FF"/>
    <w:rsid w:val="00C61260"/>
    <w:rsid w:val="00C6164C"/>
    <w:rsid w:val="00C61F8C"/>
    <w:rsid w:val="00C6594D"/>
    <w:rsid w:val="00C70B99"/>
    <w:rsid w:val="00C735C6"/>
    <w:rsid w:val="00C74DD2"/>
    <w:rsid w:val="00C754F1"/>
    <w:rsid w:val="00C767C5"/>
    <w:rsid w:val="00C77468"/>
    <w:rsid w:val="00C82658"/>
    <w:rsid w:val="00C850AE"/>
    <w:rsid w:val="00C87249"/>
    <w:rsid w:val="00C87BDE"/>
    <w:rsid w:val="00C90ECA"/>
    <w:rsid w:val="00C918F8"/>
    <w:rsid w:val="00C9287F"/>
    <w:rsid w:val="00C95288"/>
    <w:rsid w:val="00C96BA0"/>
    <w:rsid w:val="00C96FF5"/>
    <w:rsid w:val="00CA1EA8"/>
    <w:rsid w:val="00CA5A83"/>
    <w:rsid w:val="00CA5B2C"/>
    <w:rsid w:val="00CA5D5D"/>
    <w:rsid w:val="00CA6F48"/>
    <w:rsid w:val="00CB0702"/>
    <w:rsid w:val="00CB0843"/>
    <w:rsid w:val="00CB135E"/>
    <w:rsid w:val="00CB25F0"/>
    <w:rsid w:val="00CB3A47"/>
    <w:rsid w:val="00CB5734"/>
    <w:rsid w:val="00CB65D1"/>
    <w:rsid w:val="00CB662F"/>
    <w:rsid w:val="00CB6632"/>
    <w:rsid w:val="00CB775E"/>
    <w:rsid w:val="00CC1AEA"/>
    <w:rsid w:val="00CC2765"/>
    <w:rsid w:val="00CC3249"/>
    <w:rsid w:val="00CC7562"/>
    <w:rsid w:val="00CD1ECF"/>
    <w:rsid w:val="00CD21FB"/>
    <w:rsid w:val="00CD56D0"/>
    <w:rsid w:val="00CE798C"/>
    <w:rsid w:val="00D03068"/>
    <w:rsid w:val="00D03F35"/>
    <w:rsid w:val="00D051A2"/>
    <w:rsid w:val="00D05840"/>
    <w:rsid w:val="00D05E5E"/>
    <w:rsid w:val="00D10048"/>
    <w:rsid w:val="00D1497C"/>
    <w:rsid w:val="00D1783D"/>
    <w:rsid w:val="00D20A39"/>
    <w:rsid w:val="00D24A55"/>
    <w:rsid w:val="00D25BAF"/>
    <w:rsid w:val="00D3533E"/>
    <w:rsid w:val="00D36C07"/>
    <w:rsid w:val="00D426E1"/>
    <w:rsid w:val="00D43F81"/>
    <w:rsid w:val="00D45B32"/>
    <w:rsid w:val="00D45E19"/>
    <w:rsid w:val="00D50E8B"/>
    <w:rsid w:val="00D50F6B"/>
    <w:rsid w:val="00D55387"/>
    <w:rsid w:val="00D5786B"/>
    <w:rsid w:val="00D6131B"/>
    <w:rsid w:val="00D658F4"/>
    <w:rsid w:val="00D660E1"/>
    <w:rsid w:val="00D6709D"/>
    <w:rsid w:val="00D674AB"/>
    <w:rsid w:val="00D67D8C"/>
    <w:rsid w:val="00D70533"/>
    <w:rsid w:val="00D73754"/>
    <w:rsid w:val="00D743C1"/>
    <w:rsid w:val="00D74A70"/>
    <w:rsid w:val="00D76109"/>
    <w:rsid w:val="00D767D6"/>
    <w:rsid w:val="00D76B87"/>
    <w:rsid w:val="00D77CFD"/>
    <w:rsid w:val="00D81C2C"/>
    <w:rsid w:val="00D83FC1"/>
    <w:rsid w:val="00D874B7"/>
    <w:rsid w:val="00D87B37"/>
    <w:rsid w:val="00D92BCE"/>
    <w:rsid w:val="00D93511"/>
    <w:rsid w:val="00D939B0"/>
    <w:rsid w:val="00DA09FA"/>
    <w:rsid w:val="00DA191F"/>
    <w:rsid w:val="00DA2B3A"/>
    <w:rsid w:val="00DA2B3D"/>
    <w:rsid w:val="00DB16A6"/>
    <w:rsid w:val="00DB1E21"/>
    <w:rsid w:val="00DB21F0"/>
    <w:rsid w:val="00DB3D16"/>
    <w:rsid w:val="00DB51CB"/>
    <w:rsid w:val="00DB6089"/>
    <w:rsid w:val="00DB6488"/>
    <w:rsid w:val="00DC03BD"/>
    <w:rsid w:val="00DC30BD"/>
    <w:rsid w:val="00DC3EE2"/>
    <w:rsid w:val="00DC69CD"/>
    <w:rsid w:val="00DC718A"/>
    <w:rsid w:val="00DD0154"/>
    <w:rsid w:val="00DD06AE"/>
    <w:rsid w:val="00DD0711"/>
    <w:rsid w:val="00DE0CBF"/>
    <w:rsid w:val="00DE2A6D"/>
    <w:rsid w:val="00DE51D9"/>
    <w:rsid w:val="00DF070E"/>
    <w:rsid w:val="00DF0734"/>
    <w:rsid w:val="00DF1C1F"/>
    <w:rsid w:val="00DF1FBB"/>
    <w:rsid w:val="00DF2570"/>
    <w:rsid w:val="00DF2FD6"/>
    <w:rsid w:val="00DF3F8D"/>
    <w:rsid w:val="00DF5D5B"/>
    <w:rsid w:val="00E00872"/>
    <w:rsid w:val="00E06A68"/>
    <w:rsid w:val="00E10DA1"/>
    <w:rsid w:val="00E10DAE"/>
    <w:rsid w:val="00E13DCA"/>
    <w:rsid w:val="00E16667"/>
    <w:rsid w:val="00E2169C"/>
    <w:rsid w:val="00E23CA4"/>
    <w:rsid w:val="00E24ABD"/>
    <w:rsid w:val="00E256D1"/>
    <w:rsid w:val="00E25A73"/>
    <w:rsid w:val="00E27126"/>
    <w:rsid w:val="00E323E2"/>
    <w:rsid w:val="00E32C4C"/>
    <w:rsid w:val="00E361F2"/>
    <w:rsid w:val="00E4054E"/>
    <w:rsid w:val="00E41781"/>
    <w:rsid w:val="00E4358A"/>
    <w:rsid w:val="00E45A20"/>
    <w:rsid w:val="00E46ECC"/>
    <w:rsid w:val="00E47167"/>
    <w:rsid w:val="00E517E2"/>
    <w:rsid w:val="00E52F7F"/>
    <w:rsid w:val="00E5785B"/>
    <w:rsid w:val="00E57E7C"/>
    <w:rsid w:val="00E678D4"/>
    <w:rsid w:val="00E72803"/>
    <w:rsid w:val="00E7577C"/>
    <w:rsid w:val="00E805C8"/>
    <w:rsid w:val="00E824E0"/>
    <w:rsid w:val="00E86AA9"/>
    <w:rsid w:val="00E90B81"/>
    <w:rsid w:val="00E916B3"/>
    <w:rsid w:val="00E933AC"/>
    <w:rsid w:val="00E93939"/>
    <w:rsid w:val="00E94730"/>
    <w:rsid w:val="00E966B7"/>
    <w:rsid w:val="00EA3599"/>
    <w:rsid w:val="00EA3BF0"/>
    <w:rsid w:val="00EA78D4"/>
    <w:rsid w:val="00EB37C6"/>
    <w:rsid w:val="00EB50E4"/>
    <w:rsid w:val="00EB7129"/>
    <w:rsid w:val="00EB77E2"/>
    <w:rsid w:val="00EC0C53"/>
    <w:rsid w:val="00EC13AB"/>
    <w:rsid w:val="00EC3D0D"/>
    <w:rsid w:val="00EC6E62"/>
    <w:rsid w:val="00EC7B51"/>
    <w:rsid w:val="00EC7C08"/>
    <w:rsid w:val="00EC7E4C"/>
    <w:rsid w:val="00ED0A1D"/>
    <w:rsid w:val="00ED1A87"/>
    <w:rsid w:val="00ED4E7C"/>
    <w:rsid w:val="00ED6850"/>
    <w:rsid w:val="00ED7492"/>
    <w:rsid w:val="00EE0D4D"/>
    <w:rsid w:val="00EE0E48"/>
    <w:rsid w:val="00EE3466"/>
    <w:rsid w:val="00EE666F"/>
    <w:rsid w:val="00EE7CE4"/>
    <w:rsid w:val="00EF008B"/>
    <w:rsid w:val="00EF064D"/>
    <w:rsid w:val="00EF06F1"/>
    <w:rsid w:val="00EF1DD7"/>
    <w:rsid w:val="00EF1DDF"/>
    <w:rsid w:val="00EF3BD5"/>
    <w:rsid w:val="00EF4DF5"/>
    <w:rsid w:val="00EF779B"/>
    <w:rsid w:val="00EF7CAF"/>
    <w:rsid w:val="00F0168E"/>
    <w:rsid w:val="00F04A41"/>
    <w:rsid w:val="00F07225"/>
    <w:rsid w:val="00F113FC"/>
    <w:rsid w:val="00F12192"/>
    <w:rsid w:val="00F155A7"/>
    <w:rsid w:val="00F177B7"/>
    <w:rsid w:val="00F17F0E"/>
    <w:rsid w:val="00F2597E"/>
    <w:rsid w:val="00F2609A"/>
    <w:rsid w:val="00F269E3"/>
    <w:rsid w:val="00F314E2"/>
    <w:rsid w:val="00F36E87"/>
    <w:rsid w:val="00F40D5E"/>
    <w:rsid w:val="00F440AF"/>
    <w:rsid w:val="00F445EF"/>
    <w:rsid w:val="00F44A93"/>
    <w:rsid w:val="00F44F3E"/>
    <w:rsid w:val="00F4774A"/>
    <w:rsid w:val="00F50DB1"/>
    <w:rsid w:val="00F5238E"/>
    <w:rsid w:val="00F5347C"/>
    <w:rsid w:val="00F57775"/>
    <w:rsid w:val="00F6067F"/>
    <w:rsid w:val="00F62399"/>
    <w:rsid w:val="00F62471"/>
    <w:rsid w:val="00F63728"/>
    <w:rsid w:val="00F64F94"/>
    <w:rsid w:val="00F705C6"/>
    <w:rsid w:val="00F756DD"/>
    <w:rsid w:val="00F76325"/>
    <w:rsid w:val="00F76798"/>
    <w:rsid w:val="00F80B3B"/>
    <w:rsid w:val="00F81AFA"/>
    <w:rsid w:val="00F86A8A"/>
    <w:rsid w:val="00F90A91"/>
    <w:rsid w:val="00F91FA9"/>
    <w:rsid w:val="00FA273D"/>
    <w:rsid w:val="00FA299F"/>
    <w:rsid w:val="00FA3379"/>
    <w:rsid w:val="00FA4D1C"/>
    <w:rsid w:val="00FA744C"/>
    <w:rsid w:val="00FB2C24"/>
    <w:rsid w:val="00FB4CE3"/>
    <w:rsid w:val="00FB5967"/>
    <w:rsid w:val="00FB5B03"/>
    <w:rsid w:val="00FC13A9"/>
    <w:rsid w:val="00FC3C42"/>
    <w:rsid w:val="00FC3E24"/>
    <w:rsid w:val="00FC5321"/>
    <w:rsid w:val="00FC6553"/>
    <w:rsid w:val="00FC7D96"/>
    <w:rsid w:val="00FD0F55"/>
    <w:rsid w:val="00FD4514"/>
    <w:rsid w:val="00FD4635"/>
    <w:rsid w:val="00FD5890"/>
    <w:rsid w:val="00FD5CB3"/>
    <w:rsid w:val="00FE3BFB"/>
    <w:rsid w:val="00FE5A16"/>
    <w:rsid w:val="00FF3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1AFC5C"/>
  <w15:docId w15:val="{7499499D-DC16-4CF4-99FD-42AC0B0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3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1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72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72F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4A6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F3"/>
    <w:pPr>
      <w:ind w:left="720"/>
      <w:contextualSpacing/>
    </w:pPr>
  </w:style>
  <w:style w:type="paragraph" w:styleId="a4">
    <w:name w:val="header"/>
    <w:basedOn w:val="a"/>
    <w:link w:val="a5"/>
    <w:uiPriority w:val="99"/>
    <w:unhideWhenUsed/>
    <w:rsid w:val="009E3E5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E3E53"/>
  </w:style>
  <w:style w:type="paragraph" w:styleId="a6">
    <w:name w:val="footer"/>
    <w:basedOn w:val="a"/>
    <w:link w:val="a7"/>
    <w:uiPriority w:val="99"/>
    <w:unhideWhenUsed/>
    <w:rsid w:val="009E3E5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E3E53"/>
  </w:style>
  <w:style w:type="character" w:styleId="a8">
    <w:name w:val="Emphasis"/>
    <w:basedOn w:val="a0"/>
    <w:uiPriority w:val="20"/>
    <w:qFormat/>
    <w:rsid w:val="00EF7CAF"/>
    <w:rPr>
      <w:i/>
      <w:iCs/>
    </w:rPr>
  </w:style>
  <w:style w:type="character" w:styleId="a9">
    <w:name w:val="Strong"/>
    <w:basedOn w:val="a0"/>
    <w:uiPriority w:val="22"/>
    <w:qFormat/>
    <w:rsid w:val="002F57AE"/>
    <w:rPr>
      <w:b/>
      <w:bCs/>
    </w:rPr>
  </w:style>
  <w:style w:type="paragraph" w:styleId="aa">
    <w:name w:val="Normal (Web)"/>
    <w:basedOn w:val="a"/>
    <w:uiPriority w:val="99"/>
    <w:unhideWhenUsed/>
    <w:rsid w:val="002F57AE"/>
    <w:rPr>
      <w:rFonts w:ascii="Times New Roman" w:hAnsi="Times New Roman" w:cs="Times New Roman"/>
      <w:sz w:val="24"/>
      <w:szCs w:val="24"/>
    </w:rPr>
  </w:style>
  <w:style w:type="paragraph" w:customStyle="1" w:styleId="rvps2">
    <w:name w:val="rvps2"/>
    <w:basedOn w:val="a"/>
    <w:rsid w:val="008C6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C6747"/>
  </w:style>
  <w:style w:type="character" w:styleId="ab">
    <w:name w:val="Hyperlink"/>
    <w:basedOn w:val="a0"/>
    <w:uiPriority w:val="99"/>
    <w:unhideWhenUsed/>
    <w:rsid w:val="008C6747"/>
    <w:rPr>
      <w:color w:val="0000FF"/>
      <w:u w:val="single"/>
    </w:rPr>
  </w:style>
  <w:style w:type="paragraph" w:styleId="ac">
    <w:name w:val="footnote text"/>
    <w:basedOn w:val="a"/>
    <w:link w:val="ad"/>
    <w:uiPriority w:val="99"/>
    <w:semiHidden/>
    <w:unhideWhenUsed/>
    <w:rsid w:val="00E7577C"/>
    <w:pPr>
      <w:spacing w:after="0" w:line="240" w:lineRule="auto"/>
    </w:pPr>
    <w:rPr>
      <w:sz w:val="20"/>
      <w:szCs w:val="20"/>
    </w:rPr>
  </w:style>
  <w:style w:type="character" w:customStyle="1" w:styleId="ad">
    <w:name w:val="Текст виноски Знак"/>
    <w:basedOn w:val="a0"/>
    <w:link w:val="ac"/>
    <w:uiPriority w:val="99"/>
    <w:semiHidden/>
    <w:rsid w:val="00E7577C"/>
    <w:rPr>
      <w:sz w:val="20"/>
      <w:szCs w:val="20"/>
    </w:rPr>
  </w:style>
  <w:style w:type="character" w:customStyle="1" w:styleId="10">
    <w:name w:val="Заголовок 1 Знак"/>
    <w:basedOn w:val="a0"/>
    <w:link w:val="1"/>
    <w:uiPriority w:val="9"/>
    <w:rsid w:val="004C339D"/>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4C339D"/>
    <w:pPr>
      <w:outlineLvl w:val="9"/>
    </w:pPr>
    <w:rPr>
      <w:lang w:eastAsia="ru-RU"/>
    </w:rPr>
  </w:style>
  <w:style w:type="paragraph" w:styleId="11">
    <w:name w:val="toc 1"/>
    <w:basedOn w:val="a"/>
    <w:next w:val="a"/>
    <w:autoRedefine/>
    <w:uiPriority w:val="39"/>
    <w:unhideWhenUsed/>
    <w:rsid w:val="004C339D"/>
    <w:pPr>
      <w:spacing w:after="100"/>
    </w:pPr>
  </w:style>
  <w:style w:type="paragraph" w:styleId="af">
    <w:name w:val="Balloon Text"/>
    <w:basedOn w:val="a"/>
    <w:link w:val="af0"/>
    <w:uiPriority w:val="99"/>
    <w:semiHidden/>
    <w:unhideWhenUsed/>
    <w:rsid w:val="004C339D"/>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4C339D"/>
    <w:rPr>
      <w:rFonts w:ascii="Tahoma" w:hAnsi="Tahoma" w:cs="Tahoma"/>
      <w:sz w:val="16"/>
      <w:szCs w:val="16"/>
    </w:rPr>
  </w:style>
  <w:style w:type="paragraph" w:styleId="af1">
    <w:name w:val="Title"/>
    <w:basedOn w:val="a"/>
    <w:link w:val="af2"/>
    <w:uiPriority w:val="99"/>
    <w:qFormat/>
    <w:rsid w:val="00B67B82"/>
    <w:pPr>
      <w:spacing w:after="0" w:line="240" w:lineRule="auto"/>
      <w:jc w:val="center"/>
    </w:pPr>
    <w:rPr>
      <w:rFonts w:ascii="Times New Roman" w:eastAsia="Times New Roman" w:hAnsi="Times New Roman" w:cs="Times New Roman"/>
      <w:b/>
      <w:bCs/>
      <w:sz w:val="32"/>
      <w:szCs w:val="32"/>
      <w:lang w:eastAsia="ru-RU"/>
    </w:rPr>
  </w:style>
  <w:style w:type="character" w:customStyle="1" w:styleId="af3">
    <w:name w:val="Название Знак"/>
    <w:basedOn w:val="a0"/>
    <w:uiPriority w:val="10"/>
    <w:rsid w:val="00B67B82"/>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 Знак"/>
    <w:basedOn w:val="a0"/>
    <w:link w:val="af1"/>
    <w:uiPriority w:val="99"/>
    <w:locked/>
    <w:rsid w:val="00B67B82"/>
    <w:rPr>
      <w:rFonts w:ascii="Times New Roman" w:eastAsia="Times New Roman" w:hAnsi="Times New Roman" w:cs="Times New Roman"/>
      <w:b/>
      <w:bCs/>
      <w:sz w:val="32"/>
      <w:szCs w:val="32"/>
      <w:lang w:eastAsia="ru-RU"/>
    </w:rPr>
  </w:style>
  <w:style w:type="paragraph" w:customStyle="1" w:styleId="docdata">
    <w:name w:val="docdata"/>
    <w:aliases w:val="docy,v5,1495,baiaagaaboqcaaad/qmaaaulbaaaaaaaaaaaaaaaaaaaaaaaaaaaaaaaaaaaaaaaaaaaaaaaaaaaaaaaaaaaaaaaaaaaaaaaaaaaaaaaaaaaaaaaaaaaaaaaaaaaaaaaaaaaaaaaaaaaaaaaaaaaaaaaaaaaaaaaaaaaaaaaaaaaaaaaaaaaaaaaaaaaaaaaaaaaaaaaaaaaaaaaaaaaaaaaaaaaaaaaaaaaaaaa"/>
    <w:basedOn w:val="a"/>
    <w:rsid w:val="00520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172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172FB"/>
    <w:rPr>
      <w:rFonts w:asciiTheme="majorHAnsi" w:eastAsiaTheme="majorEastAsia" w:hAnsiTheme="majorHAnsi" w:cstheme="majorBidi"/>
      <w:b/>
      <w:bCs/>
      <w:i/>
      <w:iCs/>
      <w:color w:val="4F81BD" w:themeColor="accent1"/>
    </w:rPr>
  </w:style>
  <w:style w:type="paragraph" w:customStyle="1" w:styleId="text">
    <w:name w:val="text"/>
    <w:basedOn w:val="a"/>
    <w:rsid w:val="00A651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unhideWhenUsed/>
    <w:rsid w:val="008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D1ECF"/>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CD1ECF"/>
  </w:style>
  <w:style w:type="character" w:customStyle="1" w:styleId="mw-editsection">
    <w:name w:val="mw-editsection"/>
    <w:basedOn w:val="a0"/>
    <w:rsid w:val="00CD1ECF"/>
  </w:style>
  <w:style w:type="character" w:customStyle="1" w:styleId="mw-editsection-bracket">
    <w:name w:val="mw-editsection-bracket"/>
    <w:basedOn w:val="a0"/>
    <w:rsid w:val="00CD1ECF"/>
  </w:style>
  <w:style w:type="character" w:customStyle="1" w:styleId="mw-editsection-divider">
    <w:name w:val="mw-editsection-divider"/>
    <w:basedOn w:val="a0"/>
    <w:rsid w:val="00CD1ECF"/>
  </w:style>
  <w:style w:type="character" w:customStyle="1" w:styleId="50">
    <w:name w:val="Заголовок 5 Знак"/>
    <w:basedOn w:val="a0"/>
    <w:link w:val="5"/>
    <w:uiPriority w:val="9"/>
    <w:semiHidden/>
    <w:rsid w:val="00144A6A"/>
    <w:rPr>
      <w:rFonts w:asciiTheme="majorHAnsi" w:eastAsiaTheme="majorEastAsia" w:hAnsiTheme="majorHAnsi" w:cstheme="majorBidi"/>
      <w:color w:val="243F60" w:themeColor="accent1" w:themeShade="7F"/>
    </w:rPr>
  </w:style>
  <w:style w:type="character" w:customStyle="1" w:styleId="symbols">
    <w:name w:val="symbols"/>
    <w:basedOn w:val="a0"/>
    <w:rsid w:val="00AD6D61"/>
  </w:style>
  <w:style w:type="character" w:customStyle="1" w:styleId="nobrs">
    <w:name w:val="nobrs"/>
    <w:basedOn w:val="a0"/>
    <w:rsid w:val="00AD6D61"/>
  </w:style>
  <w:style w:type="character" w:customStyle="1" w:styleId="2955">
    <w:name w:val="2955"/>
    <w:aliases w:val="baiaagaaboqcaaadxakaaaxscqaaaaaaaaaaaaaaaaaaaaaaaaaaaaaaaaaaaaaaaaaaaaaaaaaaaaaaaaaaaaaaaaaaaaaaaaaaaaaaaaaaaaaaaaaaaaaaaaaaaaaaaaaaaaaaaaaaaaaaaaaaaaaaaaaaaaaaaaaaaaaaaaaaaaaaaaaaaaaaaaaaaaaaaaaaaaaaaaaaaaaaaaaaaaaaaaaaaaaaaaaaaaaa"/>
    <w:basedOn w:val="a0"/>
    <w:rsid w:val="00C372BD"/>
  </w:style>
  <w:style w:type="character" w:customStyle="1" w:styleId="2072">
    <w:name w:val="2072"/>
    <w:aliases w:val="baiaagaaboqcaaaduqyaaavfbgaaaaaaaaaaaaaaaaaaaaaaaaaaaaaaaaaaaaaaaaaaaaaaaaaaaaaaaaaaaaaaaaaaaaaaaaaaaaaaaaaaaaaaaaaaaaaaaaaaaaaaaaaaaaaaaaaaaaaaaaaaaaaaaaaaaaaaaaaaaaaaaaaaaaaaaaaaaaaaaaaaaaaaaaaaaaaaaaaaaaaaaaaaaaaaaaaaaaaaaaaaaaaa"/>
    <w:basedOn w:val="a0"/>
    <w:rsid w:val="00C372BD"/>
  </w:style>
  <w:style w:type="paragraph" w:styleId="af5">
    <w:name w:val="No Spacing"/>
    <w:uiPriority w:val="1"/>
    <w:qFormat/>
    <w:rsid w:val="001C7BBE"/>
    <w:pPr>
      <w:spacing w:after="0" w:line="240" w:lineRule="auto"/>
    </w:pPr>
  </w:style>
  <w:style w:type="paragraph" w:customStyle="1" w:styleId="rvps1">
    <w:name w:val="rvps1"/>
    <w:basedOn w:val="a"/>
    <w:rsid w:val="0022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222DD2"/>
  </w:style>
  <w:style w:type="paragraph" w:customStyle="1" w:styleId="rvps4">
    <w:name w:val="rvps4"/>
    <w:basedOn w:val="a"/>
    <w:rsid w:val="0022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22DD2"/>
  </w:style>
  <w:style w:type="paragraph" w:customStyle="1" w:styleId="rvps7">
    <w:name w:val="rvps7"/>
    <w:basedOn w:val="a"/>
    <w:rsid w:val="0022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2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22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075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075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75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75ACC"/>
  </w:style>
  <w:style w:type="character" w:customStyle="1" w:styleId="s0">
    <w:name w:val="s0"/>
    <w:basedOn w:val="a0"/>
    <w:rsid w:val="00075ACC"/>
  </w:style>
  <w:style w:type="character" w:customStyle="1" w:styleId="s2">
    <w:name w:val="s2"/>
    <w:basedOn w:val="a0"/>
    <w:rsid w:val="00075ACC"/>
  </w:style>
  <w:style w:type="paragraph" w:customStyle="1" w:styleId="tj">
    <w:name w:val="tj"/>
    <w:basedOn w:val="a"/>
    <w:rsid w:val="00043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rsid w:val="00E916B3"/>
    <w:pPr>
      <w:spacing w:after="0" w:line="240" w:lineRule="auto"/>
      <w:ind w:firstLine="720"/>
    </w:pPr>
    <w:rPr>
      <w:rFonts w:ascii="Times New Roman" w:eastAsia="Times New Roman" w:hAnsi="Times New Roman" w:cs="Times New Roman"/>
      <w:sz w:val="28"/>
      <w:szCs w:val="20"/>
      <w:lang w:eastAsia="ru-RU"/>
    </w:rPr>
  </w:style>
  <w:style w:type="character" w:customStyle="1" w:styleId="af7">
    <w:name w:val="Основний текст з відступом Знак"/>
    <w:basedOn w:val="a0"/>
    <w:link w:val="af6"/>
    <w:rsid w:val="00E916B3"/>
    <w:rPr>
      <w:rFonts w:ascii="Times New Roman" w:eastAsia="Times New Roman" w:hAnsi="Times New Roman" w:cs="Times New Roman"/>
      <w:sz w:val="28"/>
      <w:szCs w:val="20"/>
      <w:lang w:eastAsia="ru-RU"/>
    </w:rPr>
  </w:style>
  <w:style w:type="paragraph" w:styleId="21">
    <w:name w:val="toc 2"/>
    <w:basedOn w:val="a"/>
    <w:next w:val="a"/>
    <w:autoRedefine/>
    <w:uiPriority w:val="39"/>
    <w:unhideWhenUsed/>
    <w:rsid w:val="001659F4"/>
    <w:pPr>
      <w:spacing w:after="100" w:line="259"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314">
      <w:bodyDiv w:val="1"/>
      <w:marLeft w:val="0"/>
      <w:marRight w:val="0"/>
      <w:marTop w:val="0"/>
      <w:marBottom w:val="0"/>
      <w:divBdr>
        <w:top w:val="none" w:sz="0" w:space="0" w:color="auto"/>
        <w:left w:val="none" w:sz="0" w:space="0" w:color="auto"/>
        <w:bottom w:val="none" w:sz="0" w:space="0" w:color="auto"/>
        <w:right w:val="none" w:sz="0" w:space="0" w:color="auto"/>
      </w:divBdr>
    </w:div>
    <w:div w:id="4989706">
      <w:bodyDiv w:val="1"/>
      <w:marLeft w:val="0"/>
      <w:marRight w:val="0"/>
      <w:marTop w:val="0"/>
      <w:marBottom w:val="0"/>
      <w:divBdr>
        <w:top w:val="none" w:sz="0" w:space="0" w:color="auto"/>
        <w:left w:val="none" w:sz="0" w:space="0" w:color="auto"/>
        <w:bottom w:val="none" w:sz="0" w:space="0" w:color="auto"/>
        <w:right w:val="none" w:sz="0" w:space="0" w:color="auto"/>
      </w:divBdr>
    </w:div>
    <w:div w:id="24915748">
      <w:bodyDiv w:val="1"/>
      <w:marLeft w:val="0"/>
      <w:marRight w:val="0"/>
      <w:marTop w:val="0"/>
      <w:marBottom w:val="0"/>
      <w:divBdr>
        <w:top w:val="none" w:sz="0" w:space="0" w:color="auto"/>
        <w:left w:val="none" w:sz="0" w:space="0" w:color="auto"/>
        <w:bottom w:val="none" w:sz="0" w:space="0" w:color="auto"/>
        <w:right w:val="none" w:sz="0" w:space="0" w:color="auto"/>
      </w:divBdr>
    </w:div>
    <w:div w:id="38021385">
      <w:bodyDiv w:val="1"/>
      <w:marLeft w:val="0"/>
      <w:marRight w:val="0"/>
      <w:marTop w:val="0"/>
      <w:marBottom w:val="0"/>
      <w:divBdr>
        <w:top w:val="none" w:sz="0" w:space="0" w:color="auto"/>
        <w:left w:val="none" w:sz="0" w:space="0" w:color="auto"/>
        <w:bottom w:val="none" w:sz="0" w:space="0" w:color="auto"/>
        <w:right w:val="none" w:sz="0" w:space="0" w:color="auto"/>
      </w:divBdr>
      <w:divsChild>
        <w:div w:id="1500004970">
          <w:marLeft w:val="0"/>
          <w:marRight w:val="0"/>
          <w:marTop w:val="0"/>
          <w:marBottom w:val="150"/>
          <w:divBdr>
            <w:top w:val="none" w:sz="0" w:space="0" w:color="auto"/>
            <w:left w:val="none" w:sz="0" w:space="0" w:color="auto"/>
            <w:bottom w:val="none" w:sz="0" w:space="0" w:color="auto"/>
            <w:right w:val="none" w:sz="0" w:space="0" w:color="auto"/>
          </w:divBdr>
        </w:div>
      </w:divsChild>
    </w:div>
    <w:div w:id="47339757">
      <w:bodyDiv w:val="1"/>
      <w:marLeft w:val="0"/>
      <w:marRight w:val="0"/>
      <w:marTop w:val="0"/>
      <w:marBottom w:val="0"/>
      <w:divBdr>
        <w:top w:val="none" w:sz="0" w:space="0" w:color="auto"/>
        <w:left w:val="none" w:sz="0" w:space="0" w:color="auto"/>
        <w:bottom w:val="none" w:sz="0" w:space="0" w:color="auto"/>
        <w:right w:val="none" w:sz="0" w:space="0" w:color="auto"/>
      </w:divBdr>
    </w:div>
    <w:div w:id="61948459">
      <w:bodyDiv w:val="1"/>
      <w:marLeft w:val="0"/>
      <w:marRight w:val="0"/>
      <w:marTop w:val="0"/>
      <w:marBottom w:val="0"/>
      <w:divBdr>
        <w:top w:val="none" w:sz="0" w:space="0" w:color="auto"/>
        <w:left w:val="none" w:sz="0" w:space="0" w:color="auto"/>
        <w:bottom w:val="none" w:sz="0" w:space="0" w:color="auto"/>
        <w:right w:val="none" w:sz="0" w:space="0" w:color="auto"/>
      </w:divBdr>
    </w:div>
    <w:div w:id="66615488">
      <w:bodyDiv w:val="1"/>
      <w:marLeft w:val="0"/>
      <w:marRight w:val="0"/>
      <w:marTop w:val="0"/>
      <w:marBottom w:val="0"/>
      <w:divBdr>
        <w:top w:val="none" w:sz="0" w:space="0" w:color="auto"/>
        <w:left w:val="none" w:sz="0" w:space="0" w:color="auto"/>
        <w:bottom w:val="none" w:sz="0" w:space="0" w:color="auto"/>
        <w:right w:val="none" w:sz="0" w:space="0" w:color="auto"/>
      </w:divBdr>
      <w:divsChild>
        <w:div w:id="39525452">
          <w:marLeft w:val="0"/>
          <w:marRight w:val="0"/>
          <w:marTop w:val="0"/>
          <w:marBottom w:val="0"/>
          <w:divBdr>
            <w:top w:val="none" w:sz="0" w:space="0" w:color="auto"/>
            <w:left w:val="none" w:sz="0" w:space="0" w:color="auto"/>
            <w:bottom w:val="none" w:sz="0" w:space="0" w:color="auto"/>
            <w:right w:val="none" w:sz="0" w:space="0" w:color="auto"/>
          </w:divBdr>
        </w:div>
        <w:div w:id="281304748">
          <w:marLeft w:val="0"/>
          <w:marRight w:val="0"/>
          <w:marTop w:val="0"/>
          <w:marBottom w:val="0"/>
          <w:divBdr>
            <w:top w:val="none" w:sz="0" w:space="0" w:color="auto"/>
            <w:left w:val="none" w:sz="0" w:space="0" w:color="auto"/>
            <w:bottom w:val="none" w:sz="0" w:space="0" w:color="auto"/>
            <w:right w:val="none" w:sz="0" w:space="0" w:color="auto"/>
          </w:divBdr>
        </w:div>
      </w:divsChild>
    </w:div>
    <w:div w:id="76945045">
      <w:bodyDiv w:val="1"/>
      <w:marLeft w:val="0"/>
      <w:marRight w:val="0"/>
      <w:marTop w:val="0"/>
      <w:marBottom w:val="0"/>
      <w:divBdr>
        <w:top w:val="none" w:sz="0" w:space="0" w:color="auto"/>
        <w:left w:val="none" w:sz="0" w:space="0" w:color="auto"/>
        <w:bottom w:val="none" w:sz="0" w:space="0" w:color="auto"/>
        <w:right w:val="none" w:sz="0" w:space="0" w:color="auto"/>
      </w:divBdr>
    </w:div>
    <w:div w:id="92168824">
      <w:bodyDiv w:val="1"/>
      <w:marLeft w:val="0"/>
      <w:marRight w:val="0"/>
      <w:marTop w:val="0"/>
      <w:marBottom w:val="0"/>
      <w:divBdr>
        <w:top w:val="none" w:sz="0" w:space="0" w:color="auto"/>
        <w:left w:val="none" w:sz="0" w:space="0" w:color="auto"/>
        <w:bottom w:val="none" w:sz="0" w:space="0" w:color="auto"/>
        <w:right w:val="none" w:sz="0" w:space="0" w:color="auto"/>
      </w:divBdr>
    </w:div>
    <w:div w:id="98527494">
      <w:bodyDiv w:val="1"/>
      <w:marLeft w:val="0"/>
      <w:marRight w:val="0"/>
      <w:marTop w:val="0"/>
      <w:marBottom w:val="0"/>
      <w:divBdr>
        <w:top w:val="none" w:sz="0" w:space="0" w:color="auto"/>
        <w:left w:val="none" w:sz="0" w:space="0" w:color="auto"/>
        <w:bottom w:val="none" w:sz="0" w:space="0" w:color="auto"/>
        <w:right w:val="none" w:sz="0" w:space="0" w:color="auto"/>
      </w:divBdr>
    </w:div>
    <w:div w:id="119610340">
      <w:bodyDiv w:val="1"/>
      <w:marLeft w:val="0"/>
      <w:marRight w:val="0"/>
      <w:marTop w:val="0"/>
      <w:marBottom w:val="0"/>
      <w:divBdr>
        <w:top w:val="none" w:sz="0" w:space="0" w:color="auto"/>
        <w:left w:val="none" w:sz="0" w:space="0" w:color="auto"/>
        <w:bottom w:val="none" w:sz="0" w:space="0" w:color="auto"/>
        <w:right w:val="none" w:sz="0" w:space="0" w:color="auto"/>
      </w:divBdr>
    </w:div>
    <w:div w:id="141238879">
      <w:bodyDiv w:val="1"/>
      <w:marLeft w:val="0"/>
      <w:marRight w:val="0"/>
      <w:marTop w:val="0"/>
      <w:marBottom w:val="0"/>
      <w:divBdr>
        <w:top w:val="none" w:sz="0" w:space="0" w:color="auto"/>
        <w:left w:val="none" w:sz="0" w:space="0" w:color="auto"/>
        <w:bottom w:val="none" w:sz="0" w:space="0" w:color="auto"/>
        <w:right w:val="none" w:sz="0" w:space="0" w:color="auto"/>
      </w:divBdr>
    </w:div>
    <w:div w:id="141390475">
      <w:bodyDiv w:val="1"/>
      <w:marLeft w:val="0"/>
      <w:marRight w:val="0"/>
      <w:marTop w:val="0"/>
      <w:marBottom w:val="0"/>
      <w:divBdr>
        <w:top w:val="none" w:sz="0" w:space="0" w:color="auto"/>
        <w:left w:val="none" w:sz="0" w:space="0" w:color="auto"/>
        <w:bottom w:val="none" w:sz="0" w:space="0" w:color="auto"/>
        <w:right w:val="none" w:sz="0" w:space="0" w:color="auto"/>
      </w:divBdr>
    </w:div>
    <w:div w:id="148254345">
      <w:bodyDiv w:val="1"/>
      <w:marLeft w:val="0"/>
      <w:marRight w:val="0"/>
      <w:marTop w:val="0"/>
      <w:marBottom w:val="0"/>
      <w:divBdr>
        <w:top w:val="none" w:sz="0" w:space="0" w:color="auto"/>
        <w:left w:val="none" w:sz="0" w:space="0" w:color="auto"/>
        <w:bottom w:val="none" w:sz="0" w:space="0" w:color="auto"/>
        <w:right w:val="none" w:sz="0" w:space="0" w:color="auto"/>
      </w:divBdr>
    </w:div>
    <w:div w:id="165171709">
      <w:bodyDiv w:val="1"/>
      <w:marLeft w:val="0"/>
      <w:marRight w:val="0"/>
      <w:marTop w:val="0"/>
      <w:marBottom w:val="0"/>
      <w:divBdr>
        <w:top w:val="none" w:sz="0" w:space="0" w:color="auto"/>
        <w:left w:val="none" w:sz="0" w:space="0" w:color="auto"/>
        <w:bottom w:val="none" w:sz="0" w:space="0" w:color="auto"/>
        <w:right w:val="none" w:sz="0" w:space="0" w:color="auto"/>
      </w:divBdr>
      <w:divsChild>
        <w:div w:id="1930962815">
          <w:marLeft w:val="0"/>
          <w:marRight w:val="0"/>
          <w:marTop w:val="0"/>
          <w:marBottom w:val="0"/>
          <w:divBdr>
            <w:top w:val="none" w:sz="0" w:space="0" w:color="auto"/>
            <w:left w:val="none" w:sz="0" w:space="0" w:color="auto"/>
            <w:bottom w:val="none" w:sz="0" w:space="0" w:color="auto"/>
            <w:right w:val="none" w:sz="0" w:space="0" w:color="auto"/>
          </w:divBdr>
        </w:div>
        <w:div w:id="972370504">
          <w:marLeft w:val="0"/>
          <w:marRight w:val="0"/>
          <w:marTop w:val="0"/>
          <w:marBottom w:val="0"/>
          <w:divBdr>
            <w:top w:val="none" w:sz="0" w:space="0" w:color="auto"/>
            <w:left w:val="none" w:sz="0" w:space="0" w:color="auto"/>
            <w:bottom w:val="none" w:sz="0" w:space="0" w:color="auto"/>
            <w:right w:val="none" w:sz="0" w:space="0" w:color="auto"/>
          </w:divBdr>
        </w:div>
        <w:div w:id="478959102">
          <w:marLeft w:val="0"/>
          <w:marRight w:val="0"/>
          <w:marTop w:val="0"/>
          <w:marBottom w:val="0"/>
          <w:divBdr>
            <w:top w:val="none" w:sz="0" w:space="0" w:color="auto"/>
            <w:left w:val="none" w:sz="0" w:space="0" w:color="auto"/>
            <w:bottom w:val="none" w:sz="0" w:space="0" w:color="auto"/>
            <w:right w:val="none" w:sz="0" w:space="0" w:color="auto"/>
          </w:divBdr>
        </w:div>
      </w:divsChild>
    </w:div>
    <w:div w:id="186918778">
      <w:bodyDiv w:val="1"/>
      <w:marLeft w:val="0"/>
      <w:marRight w:val="0"/>
      <w:marTop w:val="0"/>
      <w:marBottom w:val="0"/>
      <w:divBdr>
        <w:top w:val="none" w:sz="0" w:space="0" w:color="auto"/>
        <w:left w:val="none" w:sz="0" w:space="0" w:color="auto"/>
        <w:bottom w:val="none" w:sz="0" w:space="0" w:color="auto"/>
        <w:right w:val="none" w:sz="0" w:space="0" w:color="auto"/>
      </w:divBdr>
    </w:div>
    <w:div w:id="192959601">
      <w:bodyDiv w:val="1"/>
      <w:marLeft w:val="0"/>
      <w:marRight w:val="0"/>
      <w:marTop w:val="0"/>
      <w:marBottom w:val="0"/>
      <w:divBdr>
        <w:top w:val="none" w:sz="0" w:space="0" w:color="auto"/>
        <w:left w:val="none" w:sz="0" w:space="0" w:color="auto"/>
        <w:bottom w:val="none" w:sz="0" w:space="0" w:color="auto"/>
        <w:right w:val="none" w:sz="0" w:space="0" w:color="auto"/>
      </w:divBdr>
      <w:divsChild>
        <w:div w:id="1238249530">
          <w:marLeft w:val="0"/>
          <w:marRight w:val="0"/>
          <w:marTop w:val="150"/>
          <w:marBottom w:val="150"/>
          <w:divBdr>
            <w:top w:val="none" w:sz="0" w:space="0" w:color="auto"/>
            <w:left w:val="none" w:sz="0" w:space="0" w:color="auto"/>
            <w:bottom w:val="none" w:sz="0" w:space="0" w:color="auto"/>
            <w:right w:val="none" w:sz="0" w:space="0" w:color="auto"/>
          </w:divBdr>
        </w:div>
      </w:divsChild>
    </w:div>
    <w:div w:id="193540209">
      <w:bodyDiv w:val="1"/>
      <w:marLeft w:val="0"/>
      <w:marRight w:val="0"/>
      <w:marTop w:val="0"/>
      <w:marBottom w:val="0"/>
      <w:divBdr>
        <w:top w:val="none" w:sz="0" w:space="0" w:color="auto"/>
        <w:left w:val="none" w:sz="0" w:space="0" w:color="auto"/>
        <w:bottom w:val="none" w:sz="0" w:space="0" w:color="auto"/>
        <w:right w:val="none" w:sz="0" w:space="0" w:color="auto"/>
      </w:divBdr>
      <w:divsChild>
        <w:div w:id="2126385608">
          <w:marLeft w:val="0"/>
          <w:marRight w:val="0"/>
          <w:marTop w:val="0"/>
          <w:marBottom w:val="0"/>
          <w:divBdr>
            <w:top w:val="none" w:sz="0" w:space="0" w:color="auto"/>
            <w:left w:val="none" w:sz="0" w:space="0" w:color="auto"/>
            <w:bottom w:val="none" w:sz="0" w:space="0" w:color="auto"/>
            <w:right w:val="none" w:sz="0" w:space="0" w:color="auto"/>
          </w:divBdr>
          <w:divsChild>
            <w:div w:id="129976358">
              <w:marLeft w:val="0"/>
              <w:marRight w:val="0"/>
              <w:marTop w:val="0"/>
              <w:marBottom w:val="0"/>
              <w:divBdr>
                <w:top w:val="none" w:sz="0" w:space="0" w:color="auto"/>
                <w:left w:val="none" w:sz="0" w:space="0" w:color="auto"/>
                <w:bottom w:val="none" w:sz="0" w:space="0" w:color="auto"/>
                <w:right w:val="none" w:sz="0" w:space="0" w:color="auto"/>
              </w:divBdr>
            </w:div>
          </w:divsChild>
        </w:div>
        <w:div w:id="1899323499">
          <w:marLeft w:val="0"/>
          <w:marRight w:val="0"/>
          <w:marTop w:val="150"/>
          <w:marBottom w:val="225"/>
          <w:divBdr>
            <w:top w:val="none" w:sz="0" w:space="0" w:color="auto"/>
            <w:left w:val="none" w:sz="0" w:space="0" w:color="auto"/>
            <w:bottom w:val="none" w:sz="0" w:space="0" w:color="auto"/>
            <w:right w:val="none" w:sz="0" w:space="0" w:color="auto"/>
          </w:divBdr>
        </w:div>
        <w:div w:id="513037210">
          <w:marLeft w:val="0"/>
          <w:marRight w:val="0"/>
          <w:marTop w:val="0"/>
          <w:marBottom w:val="300"/>
          <w:divBdr>
            <w:top w:val="none" w:sz="0" w:space="0" w:color="auto"/>
            <w:left w:val="none" w:sz="0" w:space="0" w:color="auto"/>
            <w:bottom w:val="none" w:sz="0" w:space="0" w:color="auto"/>
            <w:right w:val="none" w:sz="0" w:space="0" w:color="auto"/>
          </w:divBdr>
          <w:divsChild>
            <w:div w:id="395128492">
              <w:marLeft w:val="0"/>
              <w:marRight w:val="0"/>
              <w:marTop w:val="0"/>
              <w:marBottom w:val="0"/>
              <w:divBdr>
                <w:top w:val="none" w:sz="0" w:space="0" w:color="auto"/>
                <w:left w:val="none" w:sz="0" w:space="0" w:color="auto"/>
                <w:bottom w:val="none" w:sz="0" w:space="0" w:color="auto"/>
                <w:right w:val="none" w:sz="0" w:space="0" w:color="auto"/>
              </w:divBdr>
            </w:div>
          </w:divsChild>
        </w:div>
        <w:div w:id="1284731092">
          <w:marLeft w:val="0"/>
          <w:marRight w:val="0"/>
          <w:marTop w:val="0"/>
          <w:marBottom w:val="150"/>
          <w:divBdr>
            <w:top w:val="none" w:sz="0" w:space="0" w:color="auto"/>
            <w:left w:val="none" w:sz="0" w:space="0" w:color="auto"/>
            <w:bottom w:val="none" w:sz="0" w:space="0" w:color="auto"/>
            <w:right w:val="none" w:sz="0" w:space="0" w:color="auto"/>
          </w:divBdr>
          <w:divsChild>
            <w:div w:id="1756973616">
              <w:marLeft w:val="0"/>
              <w:marRight w:val="0"/>
              <w:marTop w:val="0"/>
              <w:marBottom w:val="300"/>
              <w:divBdr>
                <w:top w:val="none" w:sz="0" w:space="0" w:color="auto"/>
                <w:left w:val="none" w:sz="0" w:space="0" w:color="auto"/>
                <w:bottom w:val="none" w:sz="0" w:space="0" w:color="auto"/>
                <w:right w:val="none" w:sz="0" w:space="0" w:color="auto"/>
              </w:divBdr>
            </w:div>
            <w:div w:id="403143273">
              <w:marLeft w:val="0"/>
              <w:marRight w:val="0"/>
              <w:marTop w:val="0"/>
              <w:marBottom w:val="0"/>
              <w:divBdr>
                <w:top w:val="none" w:sz="0" w:space="0" w:color="auto"/>
                <w:left w:val="none" w:sz="0" w:space="0" w:color="auto"/>
                <w:bottom w:val="none" w:sz="0" w:space="0" w:color="auto"/>
                <w:right w:val="none" w:sz="0" w:space="0" w:color="auto"/>
              </w:divBdr>
              <w:divsChild>
                <w:div w:id="1321545051">
                  <w:marLeft w:val="0"/>
                  <w:marRight w:val="0"/>
                  <w:marTop w:val="0"/>
                  <w:marBottom w:val="0"/>
                  <w:divBdr>
                    <w:top w:val="none" w:sz="0" w:space="0" w:color="auto"/>
                    <w:left w:val="none" w:sz="0" w:space="0" w:color="auto"/>
                    <w:bottom w:val="none" w:sz="0" w:space="0" w:color="auto"/>
                    <w:right w:val="none" w:sz="0" w:space="0" w:color="auto"/>
                  </w:divBdr>
                  <w:divsChild>
                    <w:div w:id="1331714850">
                      <w:marLeft w:val="0"/>
                      <w:marRight w:val="0"/>
                      <w:marTop w:val="0"/>
                      <w:marBottom w:val="450"/>
                      <w:divBdr>
                        <w:top w:val="none" w:sz="0" w:space="0" w:color="auto"/>
                        <w:left w:val="none" w:sz="0" w:space="0" w:color="auto"/>
                        <w:bottom w:val="none" w:sz="0" w:space="0" w:color="auto"/>
                        <w:right w:val="none" w:sz="0" w:space="0" w:color="auto"/>
                      </w:divBdr>
                      <w:divsChild>
                        <w:div w:id="251357676">
                          <w:marLeft w:val="0"/>
                          <w:marRight w:val="0"/>
                          <w:marTop w:val="0"/>
                          <w:marBottom w:val="225"/>
                          <w:divBdr>
                            <w:top w:val="none" w:sz="0" w:space="0" w:color="auto"/>
                            <w:left w:val="none" w:sz="0" w:space="0" w:color="auto"/>
                            <w:bottom w:val="none" w:sz="0" w:space="0" w:color="auto"/>
                            <w:right w:val="none" w:sz="0" w:space="0" w:color="auto"/>
                          </w:divBdr>
                          <w:divsChild>
                            <w:div w:id="2050567515">
                              <w:marLeft w:val="0"/>
                              <w:marRight w:val="0"/>
                              <w:marTop w:val="0"/>
                              <w:marBottom w:val="225"/>
                              <w:divBdr>
                                <w:top w:val="none" w:sz="0" w:space="0" w:color="auto"/>
                                <w:left w:val="none" w:sz="0" w:space="0" w:color="auto"/>
                                <w:bottom w:val="none" w:sz="0" w:space="0" w:color="auto"/>
                                <w:right w:val="none" w:sz="0" w:space="0" w:color="auto"/>
                              </w:divBdr>
                              <w:divsChild>
                                <w:div w:id="1021198913">
                                  <w:marLeft w:val="0"/>
                                  <w:marRight w:val="0"/>
                                  <w:marTop w:val="0"/>
                                  <w:marBottom w:val="0"/>
                                  <w:divBdr>
                                    <w:top w:val="none" w:sz="0" w:space="0" w:color="auto"/>
                                    <w:left w:val="none" w:sz="0" w:space="0" w:color="auto"/>
                                    <w:bottom w:val="none" w:sz="0" w:space="0" w:color="auto"/>
                                    <w:right w:val="none" w:sz="0" w:space="0" w:color="auto"/>
                                  </w:divBdr>
                                </w:div>
                                <w:div w:id="2052610815">
                                  <w:marLeft w:val="0"/>
                                  <w:marRight w:val="0"/>
                                  <w:marTop w:val="0"/>
                                  <w:marBottom w:val="0"/>
                                  <w:divBdr>
                                    <w:top w:val="none" w:sz="0" w:space="0" w:color="auto"/>
                                    <w:left w:val="none" w:sz="0" w:space="0" w:color="auto"/>
                                    <w:bottom w:val="none" w:sz="0" w:space="0" w:color="auto"/>
                                    <w:right w:val="none" w:sz="0" w:space="0" w:color="auto"/>
                                  </w:divBdr>
                                  <w:divsChild>
                                    <w:div w:id="15215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451">
                          <w:marLeft w:val="225"/>
                          <w:marRight w:val="0"/>
                          <w:marTop w:val="0"/>
                          <w:marBottom w:val="225"/>
                          <w:divBdr>
                            <w:top w:val="none" w:sz="0" w:space="0" w:color="auto"/>
                            <w:left w:val="none" w:sz="0" w:space="0" w:color="auto"/>
                            <w:bottom w:val="none" w:sz="0" w:space="0" w:color="auto"/>
                            <w:right w:val="none" w:sz="0" w:space="0" w:color="auto"/>
                          </w:divBdr>
                          <w:divsChild>
                            <w:div w:id="530722816">
                              <w:marLeft w:val="0"/>
                              <w:marRight w:val="0"/>
                              <w:marTop w:val="0"/>
                              <w:marBottom w:val="225"/>
                              <w:divBdr>
                                <w:top w:val="none" w:sz="0" w:space="0" w:color="auto"/>
                                <w:left w:val="none" w:sz="0" w:space="0" w:color="auto"/>
                                <w:bottom w:val="none" w:sz="0" w:space="0" w:color="auto"/>
                                <w:right w:val="none" w:sz="0" w:space="0" w:color="auto"/>
                              </w:divBdr>
                              <w:divsChild>
                                <w:div w:id="765733608">
                                  <w:marLeft w:val="0"/>
                                  <w:marRight w:val="0"/>
                                  <w:marTop w:val="0"/>
                                  <w:marBottom w:val="0"/>
                                  <w:divBdr>
                                    <w:top w:val="none" w:sz="0" w:space="0" w:color="auto"/>
                                    <w:left w:val="none" w:sz="0" w:space="0" w:color="auto"/>
                                    <w:bottom w:val="none" w:sz="0" w:space="0" w:color="auto"/>
                                    <w:right w:val="none" w:sz="0" w:space="0" w:color="auto"/>
                                  </w:divBdr>
                                </w:div>
                                <w:div w:id="1262496638">
                                  <w:marLeft w:val="0"/>
                                  <w:marRight w:val="0"/>
                                  <w:marTop w:val="0"/>
                                  <w:marBottom w:val="0"/>
                                  <w:divBdr>
                                    <w:top w:val="none" w:sz="0" w:space="0" w:color="auto"/>
                                    <w:left w:val="none" w:sz="0" w:space="0" w:color="auto"/>
                                    <w:bottom w:val="none" w:sz="0" w:space="0" w:color="auto"/>
                                    <w:right w:val="none" w:sz="0" w:space="0" w:color="auto"/>
                                  </w:divBdr>
                                  <w:divsChild>
                                    <w:div w:id="6948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8890">
                          <w:marLeft w:val="225"/>
                          <w:marRight w:val="0"/>
                          <w:marTop w:val="0"/>
                          <w:marBottom w:val="225"/>
                          <w:divBdr>
                            <w:top w:val="none" w:sz="0" w:space="0" w:color="auto"/>
                            <w:left w:val="none" w:sz="0" w:space="0" w:color="auto"/>
                            <w:bottom w:val="none" w:sz="0" w:space="0" w:color="auto"/>
                            <w:right w:val="none" w:sz="0" w:space="0" w:color="auto"/>
                          </w:divBdr>
                          <w:divsChild>
                            <w:div w:id="65418713">
                              <w:marLeft w:val="0"/>
                              <w:marRight w:val="0"/>
                              <w:marTop w:val="0"/>
                              <w:marBottom w:val="225"/>
                              <w:divBdr>
                                <w:top w:val="none" w:sz="0" w:space="0" w:color="auto"/>
                                <w:left w:val="none" w:sz="0" w:space="0" w:color="auto"/>
                                <w:bottom w:val="none" w:sz="0" w:space="0" w:color="auto"/>
                                <w:right w:val="none" w:sz="0" w:space="0" w:color="auto"/>
                              </w:divBdr>
                              <w:divsChild>
                                <w:div w:id="1953856237">
                                  <w:marLeft w:val="0"/>
                                  <w:marRight w:val="0"/>
                                  <w:marTop w:val="0"/>
                                  <w:marBottom w:val="0"/>
                                  <w:divBdr>
                                    <w:top w:val="none" w:sz="0" w:space="0" w:color="auto"/>
                                    <w:left w:val="none" w:sz="0" w:space="0" w:color="auto"/>
                                    <w:bottom w:val="none" w:sz="0" w:space="0" w:color="auto"/>
                                    <w:right w:val="none" w:sz="0" w:space="0" w:color="auto"/>
                                  </w:divBdr>
                                </w:div>
                                <w:div w:id="692461767">
                                  <w:marLeft w:val="0"/>
                                  <w:marRight w:val="0"/>
                                  <w:marTop w:val="0"/>
                                  <w:marBottom w:val="0"/>
                                  <w:divBdr>
                                    <w:top w:val="none" w:sz="0" w:space="0" w:color="auto"/>
                                    <w:left w:val="none" w:sz="0" w:space="0" w:color="auto"/>
                                    <w:bottom w:val="none" w:sz="0" w:space="0" w:color="auto"/>
                                    <w:right w:val="none" w:sz="0" w:space="0" w:color="auto"/>
                                  </w:divBdr>
                                  <w:divsChild>
                                    <w:div w:id="2005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5042">
                          <w:marLeft w:val="225"/>
                          <w:marRight w:val="0"/>
                          <w:marTop w:val="0"/>
                          <w:marBottom w:val="225"/>
                          <w:divBdr>
                            <w:top w:val="none" w:sz="0" w:space="0" w:color="auto"/>
                            <w:left w:val="none" w:sz="0" w:space="0" w:color="auto"/>
                            <w:bottom w:val="none" w:sz="0" w:space="0" w:color="auto"/>
                            <w:right w:val="none" w:sz="0" w:space="0" w:color="auto"/>
                          </w:divBdr>
                          <w:divsChild>
                            <w:div w:id="1034422213">
                              <w:marLeft w:val="0"/>
                              <w:marRight w:val="0"/>
                              <w:marTop w:val="0"/>
                              <w:marBottom w:val="225"/>
                              <w:divBdr>
                                <w:top w:val="none" w:sz="0" w:space="0" w:color="auto"/>
                                <w:left w:val="none" w:sz="0" w:space="0" w:color="auto"/>
                                <w:bottom w:val="none" w:sz="0" w:space="0" w:color="auto"/>
                                <w:right w:val="none" w:sz="0" w:space="0" w:color="auto"/>
                              </w:divBdr>
                              <w:divsChild>
                                <w:div w:id="450176047">
                                  <w:marLeft w:val="0"/>
                                  <w:marRight w:val="0"/>
                                  <w:marTop w:val="0"/>
                                  <w:marBottom w:val="0"/>
                                  <w:divBdr>
                                    <w:top w:val="none" w:sz="0" w:space="0" w:color="auto"/>
                                    <w:left w:val="none" w:sz="0" w:space="0" w:color="auto"/>
                                    <w:bottom w:val="none" w:sz="0" w:space="0" w:color="auto"/>
                                    <w:right w:val="none" w:sz="0" w:space="0" w:color="auto"/>
                                  </w:divBdr>
                                </w:div>
                                <w:div w:id="1607541310">
                                  <w:marLeft w:val="0"/>
                                  <w:marRight w:val="0"/>
                                  <w:marTop w:val="0"/>
                                  <w:marBottom w:val="0"/>
                                  <w:divBdr>
                                    <w:top w:val="none" w:sz="0" w:space="0" w:color="auto"/>
                                    <w:left w:val="none" w:sz="0" w:space="0" w:color="auto"/>
                                    <w:bottom w:val="none" w:sz="0" w:space="0" w:color="auto"/>
                                    <w:right w:val="none" w:sz="0" w:space="0" w:color="auto"/>
                                  </w:divBdr>
                                  <w:divsChild>
                                    <w:div w:id="5536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9817">
                          <w:marLeft w:val="225"/>
                          <w:marRight w:val="0"/>
                          <w:marTop w:val="0"/>
                          <w:marBottom w:val="225"/>
                          <w:divBdr>
                            <w:top w:val="none" w:sz="0" w:space="0" w:color="auto"/>
                            <w:left w:val="none" w:sz="0" w:space="0" w:color="auto"/>
                            <w:bottom w:val="none" w:sz="0" w:space="0" w:color="auto"/>
                            <w:right w:val="none" w:sz="0" w:space="0" w:color="auto"/>
                          </w:divBdr>
                          <w:divsChild>
                            <w:div w:id="2144492900">
                              <w:marLeft w:val="0"/>
                              <w:marRight w:val="0"/>
                              <w:marTop w:val="0"/>
                              <w:marBottom w:val="225"/>
                              <w:divBdr>
                                <w:top w:val="none" w:sz="0" w:space="0" w:color="auto"/>
                                <w:left w:val="none" w:sz="0" w:space="0" w:color="auto"/>
                                <w:bottom w:val="none" w:sz="0" w:space="0" w:color="auto"/>
                                <w:right w:val="none" w:sz="0" w:space="0" w:color="auto"/>
                              </w:divBdr>
                              <w:divsChild>
                                <w:div w:id="881484337">
                                  <w:marLeft w:val="0"/>
                                  <w:marRight w:val="0"/>
                                  <w:marTop w:val="0"/>
                                  <w:marBottom w:val="0"/>
                                  <w:divBdr>
                                    <w:top w:val="none" w:sz="0" w:space="0" w:color="auto"/>
                                    <w:left w:val="none" w:sz="0" w:space="0" w:color="auto"/>
                                    <w:bottom w:val="none" w:sz="0" w:space="0" w:color="auto"/>
                                    <w:right w:val="none" w:sz="0" w:space="0" w:color="auto"/>
                                  </w:divBdr>
                                </w:div>
                                <w:div w:id="65762659">
                                  <w:marLeft w:val="0"/>
                                  <w:marRight w:val="0"/>
                                  <w:marTop w:val="0"/>
                                  <w:marBottom w:val="0"/>
                                  <w:divBdr>
                                    <w:top w:val="none" w:sz="0" w:space="0" w:color="auto"/>
                                    <w:left w:val="none" w:sz="0" w:space="0" w:color="auto"/>
                                    <w:bottom w:val="none" w:sz="0" w:space="0" w:color="auto"/>
                                    <w:right w:val="none" w:sz="0" w:space="0" w:color="auto"/>
                                  </w:divBdr>
                                  <w:divsChild>
                                    <w:div w:id="3960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1923">
                          <w:marLeft w:val="225"/>
                          <w:marRight w:val="0"/>
                          <w:marTop w:val="0"/>
                          <w:marBottom w:val="225"/>
                          <w:divBdr>
                            <w:top w:val="none" w:sz="0" w:space="0" w:color="auto"/>
                            <w:left w:val="none" w:sz="0" w:space="0" w:color="auto"/>
                            <w:bottom w:val="none" w:sz="0" w:space="0" w:color="auto"/>
                            <w:right w:val="none" w:sz="0" w:space="0" w:color="auto"/>
                          </w:divBdr>
                          <w:divsChild>
                            <w:div w:id="507790897">
                              <w:marLeft w:val="0"/>
                              <w:marRight w:val="0"/>
                              <w:marTop w:val="0"/>
                              <w:marBottom w:val="225"/>
                              <w:divBdr>
                                <w:top w:val="none" w:sz="0" w:space="0" w:color="auto"/>
                                <w:left w:val="none" w:sz="0" w:space="0" w:color="auto"/>
                                <w:bottom w:val="none" w:sz="0" w:space="0" w:color="auto"/>
                                <w:right w:val="none" w:sz="0" w:space="0" w:color="auto"/>
                              </w:divBdr>
                              <w:divsChild>
                                <w:div w:id="88819990">
                                  <w:marLeft w:val="0"/>
                                  <w:marRight w:val="0"/>
                                  <w:marTop w:val="0"/>
                                  <w:marBottom w:val="0"/>
                                  <w:divBdr>
                                    <w:top w:val="none" w:sz="0" w:space="0" w:color="auto"/>
                                    <w:left w:val="none" w:sz="0" w:space="0" w:color="auto"/>
                                    <w:bottom w:val="none" w:sz="0" w:space="0" w:color="auto"/>
                                    <w:right w:val="none" w:sz="0" w:space="0" w:color="auto"/>
                                  </w:divBdr>
                                </w:div>
                                <w:div w:id="1474592411">
                                  <w:marLeft w:val="0"/>
                                  <w:marRight w:val="0"/>
                                  <w:marTop w:val="0"/>
                                  <w:marBottom w:val="0"/>
                                  <w:divBdr>
                                    <w:top w:val="none" w:sz="0" w:space="0" w:color="auto"/>
                                    <w:left w:val="none" w:sz="0" w:space="0" w:color="auto"/>
                                    <w:bottom w:val="none" w:sz="0" w:space="0" w:color="auto"/>
                                    <w:right w:val="none" w:sz="0" w:space="0" w:color="auto"/>
                                  </w:divBdr>
                                  <w:divsChild>
                                    <w:div w:id="17617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10089">
                          <w:marLeft w:val="225"/>
                          <w:marRight w:val="0"/>
                          <w:marTop w:val="0"/>
                          <w:marBottom w:val="225"/>
                          <w:divBdr>
                            <w:top w:val="none" w:sz="0" w:space="0" w:color="auto"/>
                            <w:left w:val="none" w:sz="0" w:space="0" w:color="auto"/>
                            <w:bottom w:val="none" w:sz="0" w:space="0" w:color="auto"/>
                            <w:right w:val="none" w:sz="0" w:space="0" w:color="auto"/>
                          </w:divBdr>
                          <w:divsChild>
                            <w:div w:id="223758036">
                              <w:marLeft w:val="0"/>
                              <w:marRight w:val="0"/>
                              <w:marTop w:val="0"/>
                              <w:marBottom w:val="225"/>
                              <w:divBdr>
                                <w:top w:val="none" w:sz="0" w:space="0" w:color="auto"/>
                                <w:left w:val="none" w:sz="0" w:space="0" w:color="auto"/>
                                <w:bottom w:val="none" w:sz="0" w:space="0" w:color="auto"/>
                                <w:right w:val="none" w:sz="0" w:space="0" w:color="auto"/>
                              </w:divBdr>
                              <w:divsChild>
                                <w:div w:id="349380910">
                                  <w:marLeft w:val="0"/>
                                  <w:marRight w:val="0"/>
                                  <w:marTop w:val="0"/>
                                  <w:marBottom w:val="0"/>
                                  <w:divBdr>
                                    <w:top w:val="none" w:sz="0" w:space="0" w:color="auto"/>
                                    <w:left w:val="none" w:sz="0" w:space="0" w:color="auto"/>
                                    <w:bottom w:val="none" w:sz="0" w:space="0" w:color="auto"/>
                                    <w:right w:val="none" w:sz="0" w:space="0" w:color="auto"/>
                                  </w:divBdr>
                                </w:div>
                                <w:div w:id="2053454455">
                                  <w:marLeft w:val="0"/>
                                  <w:marRight w:val="0"/>
                                  <w:marTop w:val="0"/>
                                  <w:marBottom w:val="0"/>
                                  <w:divBdr>
                                    <w:top w:val="none" w:sz="0" w:space="0" w:color="auto"/>
                                    <w:left w:val="none" w:sz="0" w:space="0" w:color="auto"/>
                                    <w:bottom w:val="none" w:sz="0" w:space="0" w:color="auto"/>
                                    <w:right w:val="none" w:sz="0" w:space="0" w:color="auto"/>
                                  </w:divBdr>
                                  <w:divsChild>
                                    <w:div w:id="1639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1149">
                          <w:marLeft w:val="225"/>
                          <w:marRight w:val="0"/>
                          <w:marTop w:val="0"/>
                          <w:marBottom w:val="225"/>
                          <w:divBdr>
                            <w:top w:val="none" w:sz="0" w:space="0" w:color="auto"/>
                            <w:left w:val="none" w:sz="0" w:space="0" w:color="auto"/>
                            <w:bottom w:val="none" w:sz="0" w:space="0" w:color="auto"/>
                            <w:right w:val="none" w:sz="0" w:space="0" w:color="auto"/>
                          </w:divBdr>
                          <w:divsChild>
                            <w:div w:id="488785232">
                              <w:marLeft w:val="0"/>
                              <w:marRight w:val="0"/>
                              <w:marTop w:val="0"/>
                              <w:marBottom w:val="225"/>
                              <w:divBdr>
                                <w:top w:val="none" w:sz="0" w:space="0" w:color="auto"/>
                                <w:left w:val="none" w:sz="0" w:space="0" w:color="auto"/>
                                <w:bottom w:val="none" w:sz="0" w:space="0" w:color="auto"/>
                                <w:right w:val="none" w:sz="0" w:space="0" w:color="auto"/>
                              </w:divBdr>
                              <w:divsChild>
                                <w:div w:id="1880779814">
                                  <w:marLeft w:val="0"/>
                                  <w:marRight w:val="0"/>
                                  <w:marTop w:val="0"/>
                                  <w:marBottom w:val="0"/>
                                  <w:divBdr>
                                    <w:top w:val="none" w:sz="0" w:space="0" w:color="auto"/>
                                    <w:left w:val="none" w:sz="0" w:space="0" w:color="auto"/>
                                    <w:bottom w:val="none" w:sz="0" w:space="0" w:color="auto"/>
                                    <w:right w:val="none" w:sz="0" w:space="0" w:color="auto"/>
                                  </w:divBdr>
                                </w:div>
                                <w:div w:id="95833514">
                                  <w:marLeft w:val="0"/>
                                  <w:marRight w:val="0"/>
                                  <w:marTop w:val="0"/>
                                  <w:marBottom w:val="0"/>
                                  <w:divBdr>
                                    <w:top w:val="none" w:sz="0" w:space="0" w:color="auto"/>
                                    <w:left w:val="none" w:sz="0" w:space="0" w:color="auto"/>
                                    <w:bottom w:val="none" w:sz="0" w:space="0" w:color="auto"/>
                                    <w:right w:val="none" w:sz="0" w:space="0" w:color="auto"/>
                                  </w:divBdr>
                                  <w:divsChild>
                                    <w:div w:id="5843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2892">
                          <w:marLeft w:val="225"/>
                          <w:marRight w:val="0"/>
                          <w:marTop w:val="0"/>
                          <w:marBottom w:val="225"/>
                          <w:divBdr>
                            <w:top w:val="none" w:sz="0" w:space="0" w:color="auto"/>
                            <w:left w:val="none" w:sz="0" w:space="0" w:color="auto"/>
                            <w:bottom w:val="none" w:sz="0" w:space="0" w:color="auto"/>
                            <w:right w:val="none" w:sz="0" w:space="0" w:color="auto"/>
                          </w:divBdr>
                          <w:divsChild>
                            <w:div w:id="1992103043">
                              <w:marLeft w:val="0"/>
                              <w:marRight w:val="0"/>
                              <w:marTop w:val="0"/>
                              <w:marBottom w:val="225"/>
                              <w:divBdr>
                                <w:top w:val="none" w:sz="0" w:space="0" w:color="auto"/>
                                <w:left w:val="none" w:sz="0" w:space="0" w:color="auto"/>
                                <w:bottom w:val="none" w:sz="0" w:space="0" w:color="auto"/>
                                <w:right w:val="none" w:sz="0" w:space="0" w:color="auto"/>
                              </w:divBdr>
                              <w:divsChild>
                                <w:div w:id="665402830">
                                  <w:marLeft w:val="0"/>
                                  <w:marRight w:val="0"/>
                                  <w:marTop w:val="0"/>
                                  <w:marBottom w:val="0"/>
                                  <w:divBdr>
                                    <w:top w:val="none" w:sz="0" w:space="0" w:color="auto"/>
                                    <w:left w:val="none" w:sz="0" w:space="0" w:color="auto"/>
                                    <w:bottom w:val="none" w:sz="0" w:space="0" w:color="auto"/>
                                    <w:right w:val="none" w:sz="0" w:space="0" w:color="auto"/>
                                  </w:divBdr>
                                </w:div>
                                <w:div w:id="872769243">
                                  <w:marLeft w:val="0"/>
                                  <w:marRight w:val="0"/>
                                  <w:marTop w:val="0"/>
                                  <w:marBottom w:val="0"/>
                                  <w:divBdr>
                                    <w:top w:val="none" w:sz="0" w:space="0" w:color="auto"/>
                                    <w:left w:val="none" w:sz="0" w:space="0" w:color="auto"/>
                                    <w:bottom w:val="none" w:sz="0" w:space="0" w:color="auto"/>
                                    <w:right w:val="none" w:sz="0" w:space="0" w:color="auto"/>
                                  </w:divBdr>
                                  <w:divsChild>
                                    <w:div w:id="5840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860254">
                          <w:marLeft w:val="225"/>
                          <w:marRight w:val="0"/>
                          <w:marTop w:val="0"/>
                          <w:marBottom w:val="225"/>
                          <w:divBdr>
                            <w:top w:val="none" w:sz="0" w:space="0" w:color="auto"/>
                            <w:left w:val="none" w:sz="0" w:space="0" w:color="auto"/>
                            <w:bottom w:val="none" w:sz="0" w:space="0" w:color="auto"/>
                            <w:right w:val="none" w:sz="0" w:space="0" w:color="auto"/>
                          </w:divBdr>
                          <w:divsChild>
                            <w:div w:id="853033475">
                              <w:marLeft w:val="0"/>
                              <w:marRight w:val="0"/>
                              <w:marTop w:val="0"/>
                              <w:marBottom w:val="225"/>
                              <w:divBdr>
                                <w:top w:val="none" w:sz="0" w:space="0" w:color="auto"/>
                                <w:left w:val="none" w:sz="0" w:space="0" w:color="auto"/>
                                <w:bottom w:val="none" w:sz="0" w:space="0" w:color="auto"/>
                                <w:right w:val="none" w:sz="0" w:space="0" w:color="auto"/>
                              </w:divBdr>
                              <w:divsChild>
                                <w:div w:id="914315649">
                                  <w:marLeft w:val="0"/>
                                  <w:marRight w:val="0"/>
                                  <w:marTop w:val="0"/>
                                  <w:marBottom w:val="0"/>
                                  <w:divBdr>
                                    <w:top w:val="none" w:sz="0" w:space="0" w:color="auto"/>
                                    <w:left w:val="none" w:sz="0" w:space="0" w:color="auto"/>
                                    <w:bottom w:val="none" w:sz="0" w:space="0" w:color="auto"/>
                                    <w:right w:val="none" w:sz="0" w:space="0" w:color="auto"/>
                                  </w:divBdr>
                                </w:div>
                                <w:div w:id="1179004239">
                                  <w:marLeft w:val="0"/>
                                  <w:marRight w:val="0"/>
                                  <w:marTop w:val="0"/>
                                  <w:marBottom w:val="0"/>
                                  <w:divBdr>
                                    <w:top w:val="none" w:sz="0" w:space="0" w:color="auto"/>
                                    <w:left w:val="none" w:sz="0" w:space="0" w:color="auto"/>
                                    <w:bottom w:val="none" w:sz="0" w:space="0" w:color="auto"/>
                                    <w:right w:val="none" w:sz="0" w:space="0" w:color="auto"/>
                                  </w:divBdr>
                                  <w:divsChild>
                                    <w:div w:id="11398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749456">
      <w:bodyDiv w:val="1"/>
      <w:marLeft w:val="0"/>
      <w:marRight w:val="0"/>
      <w:marTop w:val="0"/>
      <w:marBottom w:val="0"/>
      <w:divBdr>
        <w:top w:val="none" w:sz="0" w:space="0" w:color="auto"/>
        <w:left w:val="none" w:sz="0" w:space="0" w:color="auto"/>
        <w:bottom w:val="none" w:sz="0" w:space="0" w:color="auto"/>
        <w:right w:val="none" w:sz="0" w:space="0" w:color="auto"/>
      </w:divBdr>
      <w:divsChild>
        <w:div w:id="1242718897">
          <w:marLeft w:val="0"/>
          <w:marRight w:val="0"/>
          <w:marTop w:val="150"/>
          <w:marBottom w:val="150"/>
          <w:divBdr>
            <w:top w:val="none" w:sz="0" w:space="0" w:color="auto"/>
            <w:left w:val="none" w:sz="0" w:space="0" w:color="auto"/>
            <w:bottom w:val="none" w:sz="0" w:space="0" w:color="auto"/>
            <w:right w:val="none" w:sz="0" w:space="0" w:color="auto"/>
          </w:divBdr>
        </w:div>
      </w:divsChild>
    </w:div>
    <w:div w:id="233203924">
      <w:bodyDiv w:val="1"/>
      <w:marLeft w:val="0"/>
      <w:marRight w:val="0"/>
      <w:marTop w:val="0"/>
      <w:marBottom w:val="0"/>
      <w:divBdr>
        <w:top w:val="none" w:sz="0" w:space="0" w:color="auto"/>
        <w:left w:val="none" w:sz="0" w:space="0" w:color="auto"/>
        <w:bottom w:val="none" w:sz="0" w:space="0" w:color="auto"/>
        <w:right w:val="none" w:sz="0" w:space="0" w:color="auto"/>
      </w:divBdr>
    </w:div>
    <w:div w:id="24546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6477">
          <w:marLeft w:val="336"/>
          <w:marRight w:val="0"/>
          <w:marTop w:val="120"/>
          <w:marBottom w:val="312"/>
          <w:divBdr>
            <w:top w:val="none" w:sz="0" w:space="0" w:color="auto"/>
            <w:left w:val="none" w:sz="0" w:space="0" w:color="auto"/>
            <w:bottom w:val="none" w:sz="0" w:space="0" w:color="auto"/>
            <w:right w:val="none" w:sz="0" w:space="0" w:color="auto"/>
          </w:divBdr>
          <w:divsChild>
            <w:div w:id="14762913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0623993">
      <w:bodyDiv w:val="1"/>
      <w:marLeft w:val="0"/>
      <w:marRight w:val="0"/>
      <w:marTop w:val="0"/>
      <w:marBottom w:val="0"/>
      <w:divBdr>
        <w:top w:val="none" w:sz="0" w:space="0" w:color="auto"/>
        <w:left w:val="none" w:sz="0" w:space="0" w:color="auto"/>
        <w:bottom w:val="none" w:sz="0" w:space="0" w:color="auto"/>
        <w:right w:val="none" w:sz="0" w:space="0" w:color="auto"/>
      </w:divBdr>
    </w:div>
    <w:div w:id="252278281">
      <w:bodyDiv w:val="1"/>
      <w:marLeft w:val="0"/>
      <w:marRight w:val="0"/>
      <w:marTop w:val="0"/>
      <w:marBottom w:val="0"/>
      <w:divBdr>
        <w:top w:val="none" w:sz="0" w:space="0" w:color="auto"/>
        <w:left w:val="none" w:sz="0" w:space="0" w:color="auto"/>
        <w:bottom w:val="none" w:sz="0" w:space="0" w:color="auto"/>
        <w:right w:val="none" w:sz="0" w:space="0" w:color="auto"/>
      </w:divBdr>
    </w:div>
    <w:div w:id="278146418">
      <w:bodyDiv w:val="1"/>
      <w:marLeft w:val="0"/>
      <w:marRight w:val="0"/>
      <w:marTop w:val="0"/>
      <w:marBottom w:val="0"/>
      <w:divBdr>
        <w:top w:val="none" w:sz="0" w:space="0" w:color="auto"/>
        <w:left w:val="none" w:sz="0" w:space="0" w:color="auto"/>
        <w:bottom w:val="none" w:sz="0" w:space="0" w:color="auto"/>
        <w:right w:val="none" w:sz="0" w:space="0" w:color="auto"/>
      </w:divBdr>
    </w:div>
    <w:div w:id="281961750">
      <w:bodyDiv w:val="1"/>
      <w:marLeft w:val="0"/>
      <w:marRight w:val="0"/>
      <w:marTop w:val="0"/>
      <w:marBottom w:val="0"/>
      <w:divBdr>
        <w:top w:val="none" w:sz="0" w:space="0" w:color="auto"/>
        <w:left w:val="none" w:sz="0" w:space="0" w:color="auto"/>
        <w:bottom w:val="none" w:sz="0" w:space="0" w:color="auto"/>
        <w:right w:val="none" w:sz="0" w:space="0" w:color="auto"/>
      </w:divBdr>
    </w:div>
    <w:div w:id="293562921">
      <w:bodyDiv w:val="1"/>
      <w:marLeft w:val="0"/>
      <w:marRight w:val="0"/>
      <w:marTop w:val="0"/>
      <w:marBottom w:val="0"/>
      <w:divBdr>
        <w:top w:val="none" w:sz="0" w:space="0" w:color="auto"/>
        <w:left w:val="none" w:sz="0" w:space="0" w:color="auto"/>
        <w:bottom w:val="none" w:sz="0" w:space="0" w:color="auto"/>
        <w:right w:val="none" w:sz="0" w:space="0" w:color="auto"/>
      </w:divBdr>
    </w:div>
    <w:div w:id="304705957">
      <w:bodyDiv w:val="1"/>
      <w:marLeft w:val="0"/>
      <w:marRight w:val="0"/>
      <w:marTop w:val="0"/>
      <w:marBottom w:val="0"/>
      <w:divBdr>
        <w:top w:val="none" w:sz="0" w:space="0" w:color="auto"/>
        <w:left w:val="none" w:sz="0" w:space="0" w:color="auto"/>
        <w:bottom w:val="none" w:sz="0" w:space="0" w:color="auto"/>
        <w:right w:val="none" w:sz="0" w:space="0" w:color="auto"/>
      </w:divBdr>
      <w:divsChild>
        <w:div w:id="908806853">
          <w:marLeft w:val="0"/>
          <w:marRight w:val="0"/>
          <w:marTop w:val="150"/>
          <w:marBottom w:val="150"/>
          <w:divBdr>
            <w:top w:val="none" w:sz="0" w:space="0" w:color="auto"/>
            <w:left w:val="none" w:sz="0" w:space="0" w:color="auto"/>
            <w:bottom w:val="none" w:sz="0" w:space="0" w:color="auto"/>
            <w:right w:val="none" w:sz="0" w:space="0" w:color="auto"/>
          </w:divBdr>
        </w:div>
      </w:divsChild>
    </w:div>
    <w:div w:id="310407680">
      <w:bodyDiv w:val="1"/>
      <w:marLeft w:val="0"/>
      <w:marRight w:val="0"/>
      <w:marTop w:val="0"/>
      <w:marBottom w:val="0"/>
      <w:divBdr>
        <w:top w:val="none" w:sz="0" w:space="0" w:color="auto"/>
        <w:left w:val="none" w:sz="0" w:space="0" w:color="auto"/>
        <w:bottom w:val="none" w:sz="0" w:space="0" w:color="auto"/>
        <w:right w:val="none" w:sz="0" w:space="0" w:color="auto"/>
      </w:divBdr>
    </w:div>
    <w:div w:id="349720758">
      <w:bodyDiv w:val="1"/>
      <w:marLeft w:val="0"/>
      <w:marRight w:val="0"/>
      <w:marTop w:val="0"/>
      <w:marBottom w:val="0"/>
      <w:divBdr>
        <w:top w:val="none" w:sz="0" w:space="0" w:color="auto"/>
        <w:left w:val="none" w:sz="0" w:space="0" w:color="auto"/>
        <w:bottom w:val="none" w:sz="0" w:space="0" w:color="auto"/>
        <w:right w:val="none" w:sz="0" w:space="0" w:color="auto"/>
      </w:divBdr>
    </w:div>
    <w:div w:id="352651733">
      <w:bodyDiv w:val="1"/>
      <w:marLeft w:val="0"/>
      <w:marRight w:val="0"/>
      <w:marTop w:val="0"/>
      <w:marBottom w:val="0"/>
      <w:divBdr>
        <w:top w:val="none" w:sz="0" w:space="0" w:color="auto"/>
        <w:left w:val="none" w:sz="0" w:space="0" w:color="auto"/>
        <w:bottom w:val="none" w:sz="0" w:space="0" w:color="auto"/>
        <w:right w:val="none" w:sz="0" w:space="0" w:color="auto"/>
      </w:divBdr>
      <w:divsChild>
        <w:div w:id="181747661">
          <w:marLeft w:val="0"/>
          <w:marRight w:val="0"/>
          <w:marTop w:val="0"/>
          <w:marBottom w:val="0"/>
          <w:divBdr>
            <w:top w:val="none" w:sz="0" w:space="0" w:color="auto"/>
            <w:left w:val="none" w:sz="0" w:space="0" w:color="auto"/>
            <w:bottom w:val="none" w:sz="0" w:space="0" w:color="auto"/>
            <w:right w:val="none" w:sz="0" w:space="0" w:color="auto"/>
          </w:divBdr>
        </w:div>
        <w:div w:id="689917687">
          <w:marLeft w:val="0"/>
          <w:marRight w:val="0"/>
          <w:marTop w:val="0"/>
          <w:marBottom w:val="0"/>
          <w:divBdr>
            <w:top w:val="none" w:sz="0" w:space="0" w:color="auto"/>
            <w:left w:val="none" w:sz="0" w:space="0" w:color="auto"/>
            <w:bottom w:val="none" w:sz="0" w:space="0" w:color="auto"/>
            <w:right w:val="none" w:sz="0" w:space="0" w:color="auto"/>
          </w:divBdr>
        </w:div>
        <w:div w:id="1800799141">
          <w:marLeft w:val="0"/>
          <w:marRight w:val="0"/>
          <w:marTop w:val="0"/>
          <w:marBottom w:val="0"/>
          <w:divBdr>
            <w:top w:val="none" w:sz="0" w:space="0" w:color="auto"/>
            <w:left w:val="none" w:sz="0" w:space="0" w:color="auto"/>
            <w:bottom w:val="none" w:sz="0" w:space="0" w:color="auto"/>
            <w:right w:val="none" w:sz="0" w:space="0" w:color="auto"/>
          </w:divBdr>
        </w:div>
        <w:div w:id="1309242881">
          <w:marLeft w:val="0"/>
          <w:marRight w:val="0"/>
          <w:marTop w:val="0"/>
          <w:marBottom w:val="0"/>
          <w:divBdr>
            <w:top w:val="none" w:sz="0" w:space="0" w:color="auto"/>
            <w:left w:val="none" w:sz="0" w:space="0" w:color="auto"/>
            <w:bottom w:val="none" w:sz="0" w:space="0" w:color="auto"/>
            <w:right w:val="none" w:sz="0" w:space="0" w:color="auto"/>
          </w:divBdr>
        </w:div>
        <w:div w:id="1045443304">
          <w:marLeft w:val="0"/>
          <w:marRight w:val="0"/>
          <w:marTop w:val="0"/>
          <w:marBottom w:val="0"/>
          <w:divBdr>
            <w:top w:val="none" w:sz="0" w:space="0" w:color="auto"/>
            <w:left w:val="none" w:sz="0" w:space="0" w:color="auto"/>
            <w:bottom w:val="none" w:sz="0" w:space="0" w:color="auto"/>
            <w:right w:val="none" w:sz="0" w:space="0" w:color="auto"/>
          </w:divBdr>
        </w:div>
      </w:divsChild>
    </w:div>
    <w:div w:id="366836305">
      <w:bodyDiv w:val="1"/>
      <w:marLeft w:val="0"/>
      <w:marRight w:val="0"/>
      <w:marTop w:val="0"/>
      <w:marBottom w:val="0"/>
      <w:divBdr>
        <w:top w:val="none" w:sz="0" w:space="0" w:color="auto"/>
        <w:left w:val="none" w:sz="0" w:space="0" w:color="auto"/>
        <w:bottom w:val="none" w:sz="0" w:space="0" w:color="auto"/>
        <w:right w:val="none" w:sz="0" w:space="0" w:color="auto"/>
      </w:divBdr>
      <w:divsChild>
        <w:div w:id="1807040455">
          <w:marLeft w:val="0"/>
          <w:marRight w:val="0"/>
          <w:marTop w:val="0"/>
          <w:marBottom w:val="0"/>
          <w:divBdr>
            <w:top w:val="none" w:sz="0" w:space="0" w:color="auto"/>
            <w:left w:val="none" w:sz="0" w:space="0" w:color="auto"/>
            <w:bottom w:val="none" w:sz="0" w:space="0" w:color="auto"/>
            <w:right w:val="none" w:sz="0" w:space="0" w:color="auto"/>
          </w:divBdr>
        </w:div>
        <w:div w:id="1374385359">
          <w:marLeft w:val="0"/>
          <w:marRight w:val="0"/>
          <w:marTop w:val="0"/>
          <w:marBottom w:val="0"/>
          <w:divBdr>
            <w:top w:val="none" w:sz="0" w:space="0" w:color="auto"/>
            <w:left w:val="none" w:sz="0" w:space="0" w:color="auto"/>
            <w:bottom w:val="none" w:sz="0" w:space="0" w:color="auto"/>
            <w:right w:val="none" w:sz="0" w:space="0" w:color="auto"/>
          </w:divBdr>
        </w:div>
        <w:div w:id="985284471">
          <w:marLeft w:val="0"/>
          <w:marRight w:val="0"/>
          <w:marTop w:val="0"/>
          <w:marBottom w:val="0"/>
          <w:divBdr>
            <w:top w:val="none" w:sz="0" w:space="0" w:color="auto"/>
            <w:left w:val="none" w:sz="0" w:space="0" w:color="auto"/>
            <w:bottom w:val="none" w:sz="0" w:space="0" w:color="auto"/>
            <w:right w:val="none" w:sz="0" w:space="0" w:color="auto"/>
          </w:divBdr>
        </w:div>
        <w:div w:id="1495029943">
          <w:marLeft w:val="0"/>
          <w:marRight w:val="0"/>
          <w:marTop w:val="0"/>
          <w:marBottom w:val="0"/>
          <w:divBdr>
            <w:top w:val="none" w:sz="0" w:space="0" w:color="auto"/>
            <w:left w:val="none" w:sz="0" w:space="0" w:color="auto"/>
            <w:bottom w:val="none" w:sz="0" w:space="0" w:color="auto"/>
            <w:right w:val="none" w:sz="0" w:space="0" w:color="auto"/>
          </w:divBdr>
        </w:div>
        <w:div w:id="1963345989">
          <w:marLeft w:val="0"/>
          <w:marRight w:val="0"/>
          <w:marTop w:val="0"/>
          <w:marBottom w:val="0"/>
          <w:divBdr>
            <w:top w:val="none" w:sz="0" w:space="0" w:color="auto"/>
            <w:left w:val="none" w:sz="0" w:space="0" w:color="auto"/>
            <w:bottom w:val="none" w:sz="0" w:space="0" w:color="auto"/>
            <w:right w:val="none" w:sz="0" w:space="0" w:color="auto"/>
          </w:divBdr>
        </w:div>
      </w:divsChild>
    </w:div>
    <w:div w:id="394085274">
      <w:bodyDiv w:val="1"/>
      <w:marLeft w:val="0"/>
      <w:marRight w:val="0"/>
      <w:marTop w:val="0"/>
      <w:marBottom w:val="0"/>
      <w:divBdr>
        <w:top w:val="none" w:sz="0" w:space="0" w:color="auto"/>
        <w:left w:val="none" w:sz="0" w:space="0" w:color="auto"/>
        <w:bottom w:val="none" w:sz="0" w:space="0" w:color="auto"/>
        <w:right w:val="none" w:sz="0" w:space="0" w:color="auto"/>
      </w:divBdr>
    </w:div>
    <w:div w:id="400098965">
      <w:bodyDiv w:val="1"/>
      <w:marLeft w:val="0"/>
      <w:marRight w:val="0"/>
      <w:marTop w:val="0"/>
      <w:marBottom w:val="0"/>
      <w:divBdr>
        <w:top w:val="none" w:sz="0" w:space="0" w:color="auto"/>
        <w:left w:val="none" w:sz="0" w:space="0" w:color="auto"/>
        <w:bottom w:val="none" w:sz="0" w:space="0" w:color="auto"/>
        <w:right w:val="none" w:sz="0" w:space="0" w:color="auto"/>
      </w:divBdr>
      <w:divsChild>
        <w:div w:id="1278294568">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sChild>
    </w:div>
    <w:div w:id="425342106">
      <w:bodyDiv w:val="1"/>
      <w:marLeft w:val="0"/>
      <w:marRight w:val="0"/>
      <w:marTop w:val="0"/>
      <w:marBottom w:val="0"/>
      <w:divBdr>
        <w:top w:val="none" w:sz="0" w:space="0" w:color="auto"/>
        <w:left w:val="none" w:sz="0" w:space="0" w:color="auto"/>
        <w:bottom w:val="none" w:sz="0" w:space="0" w:color="auto"/>
        <w:right w:val="none" w:sz="0" w:space="0" w:color="auto"/>
      </w:divBdr>
    </w:div>
    <w:div w:id="426997268">
      <w:bodyDiv w:val="1"/>
      <w:marLeft w:val="0"/>
      <w:marRight w:val="0"/>
      <w:marTop w:val="0"/>
      <w:marBottom w:val="0"/>
      <w:divBdr>
        <w:top w:val="none" w:sz="0" w:space="0" w:color="auto"/>
        <w:left w:val="none" w:sz="0" w:space="0" w:color="auto"/>
        <w:bottom w:val="none" w:sz="0" w:space="0" w:color="auto"/>
        <w:right w:val="none" w:sz="0" w:space="0" w:color="auto"/>
      </w:divBdr>
    </w:div>
    <w:div w:id="445075928">
      <w:bodyDiv w:val="1"/>
      <w:marLeft w:val="0"/>
      <w:marRight w:val="0"/>
      <w:marTop w:val="0"/>
      <w:marBottom w:val="0"/>
      <w:divBdr>
        <w:top w:val="none" w:sz="0" w:space="0" w:color="auto"/>
        <w:left w:val="none" w:sz="0" w:space="0" w:color="auto"/>
        <w:bottom w:val="none" w:sz="0" w:space="0" w:color="auto"/>
        <w:right w:val="none" w:sz="0" w:space="0" w:color="auto"/>
      </w:divBdr>
    </w:div>
    <w:div w:id="480772236">
      <w:bodyDiv w:val="1"/>
      <w:marLeft w:val="0"/>
      <w:marRight w:val="0"/>
      <w:marTop w:val="0"/>
      <w:marBottom w:val="0"/>
      <w:divBdr>
        <w:top w:val="none" w:sz="0" w:space="0" w:color="auto"/>
        <w:left w:val="none" w:sz="0" w:space="0" w:color="auto"/>
        <w:bottom w:val="none" w:sz="0" w:space="0" w:color="auto"/>
        <w:right w:val="none" w:sz="0" w:space="0" w:color="auto"/>
      </w:divBdr>
    </w:div>
    <w:div w:id="509494771">
      <w:bodyDiv w:val="1"/>
      <w:marLeft w:val="0"/>
      <w:marRight w:val="0"/>
      <w:marTop w:val="0"/>
      <w:marBottom w:val="0"/>
      <w:divBdr>
        <w:top w:val="none" w:sz="0" w:space="0" w:color="auto"/>
        <w:left w:val="none" w:sz="0" w:space="0" w:color="auto"/>
        <w:bottom w:val="none" w:sz="0" w:space="0" w:color="auto"/>
        <w:right w:val="none" w:sz="0" w:space="0" w:color="auto"/>
      </w:divBdr>
    </w:div>
    <w:div w:id="513153488">
      <w:bodyDiv w:val="1"/>
      <w:marLeft w:val="0"/>
      <w:marRight w:val="0"/>
      <w:marTop w:val="0"/>
      <w:marBottom w:val="0"/>
      <w:divBdr>
        <w:top w:val="none" w:sz="0" w:space="0" w:color="auto"/>
        <w:left w:val="none" w:sz="0" w:space="0" w:color="auto"/>
        <w:bottom w:val="none" w:sz="0" w:space="0" w:color="auto"/>
        <w:right w:val="none" w:sz="0" w:space="0" w:color="auto"/>
      </w:divBdr>
      <w:divsChild>
        <w:div w:id="1548449636">
          <w:marLeft w:val="0"/>
          <w:marRight w:val="0"/>
          <w:marTop w:val="0"/>
          <w:marBottom w:val="0"/>
          <w:divBdr>
            <w:top w:val="none" w:sz="0" w:space="0" w:color="auto"/>
            <w:left w:val="none" w:sz="0" w:space="0" w:color="auto"/>
            <w:bottom w:val="none" w:sz="0" w:space="0" w:color="auto"/>
            <w:right w:val="none" w:sz="0" w:space="0" w:color="auto"/>
          </w:divBdr>
        </w:div>
        <w:div w:id="1499612959">
          <w:marLeft w:val="0"/>
          <w:marRight w:val="0"/>
          <w:marTop w:val="0"/>
          <w:marBottom w:val="0"/>
          <w:divBdr>
            <w:top w:val="none" w:sz="0" w:space="0" w:color="auto"/>
            <w:left w:val="none" w:sz="0" w:space="0" w:color="auto"/>
            <w:bottom w:val="none" w:sz="0" w:space="0" w:color="auto"/>
            <w:right w:val="none" w:sz="0" w:space="0" w:color="auto"/>
          </w:divBdr>
        </w:div>
      </w:divsChild>
    </w:div>
    <w:div w:id="518276323">
      <w:bodyDiv w:val="1"/>
      <w:marLeft w:val="0"/>
      <w:marRight w:val="0"/>
      <w:marTop w:val="0"/>
      <w:marBottom w:val="0"/>
      <w:divBdr>
        <w:top w:val="none" w:sz="0" w:space="0" w:color="auto"/>
        <w:left w:val="none" w:sz="0" w:space="0" w:color="auto"/>
        <w:bottom w:val="none" w:sz="0" w:space="0" w:color="auto"/>
        <w:right w:val="none" w:sz="0" w:space="0" w:color="auto"/>
      </w:divBdr>
      <w:divsChild>
        <w:div w:id="807169249">
          <w:marLeft w:val="0"/>
          <w:marRight w:val="0"/>
          <w:marTop w:val="150"/>
          <w:marBottom w:val="150"/>
          <w:divBdr>
            <w:top w:val="none" w:sz="0" w:space="0" w:color="auto"/>
            <w:left w:val="none" w:sz="0" w:space="0" w:color="auto"/>
            <w:bottom w:val="none" w:sz="0" w:space="0" w:color="auto"/>
            <w:right w:val="none" w:sz="0" w:space="0" w:color="auto"/>
          </w:divBdr>
        </w:div>
      </w:divsChild>
    </w:div>
    <w:div w:id="518661163">
      <w:bodyDiv w:val="1"/>
      <w:marLeft w:val="0"/>
      <w:marRight w:val="0"/>
      <w:marTop w:val="0"/>
      <w:marBottom w:val="0"/>
      <w:divBdr>
        <w:top w:val="none" w:sz="0" w:space="0" w:color="auto"/>
        <w:left w:val="none" w:sz="0" w:space="0" w:color="auto"/>
        <w:bottom w:val="none" w:sz="0" w:space="0" w:color="auto"/>
        <w:right w:val="none" w:sz="0" w:space="0" w:color="auto"/>
      </w:divBdr>
    </w:div>
    <w:div w:id="549071670">
      <w:bodyDiv w:val="1"/>
      <w:marLeft w:val="0"/>
      <w:marRight w:val="0"/>
      <w:marTop w:val="0"/>
      <w:marBottom w:val="0"/>
      <w:divBdr>
        <w:top w:val="none" w:sz="0" w:space="0" w:color="auto"/>
        <w:left w:val="none" w:sz="0" w:space="0" w:color="auto"/>
        <w:bottom w:val="none" w:sz="0" w:space="0" w:color="auto"/>
        <w:right w:val="none" w:sz="0" w:space="0" w:color="auto"/>
      </w:divBdr>
    </w:div>
    <w:div w:id="550699297">
      <w:bodyDiv w:val="1"/>
      <w:marLeft w:val="0"/>
      <w:marRight w:val="0"/>
      <w:marTop w:val="0"/>
      <w:marBottom w:val="0"/>
      <w:divBdr>
        <w:top w:val="none" w:sz="0" w:space="0" w:color="auto"/>
        <w:left w:val="none" w:sz="0" w:space="0" w:color="auto"/>
        <w:bottom w:val="none" w:sz="0" w:space="0" w:color="auto"/>
        <w:right w:val="none" w:sz="0" w:space="0" w:color="auto"/>
      </w:divBdr>
    </w:div>
    <w:div w:id="551233853">
      <w:bodyDiv w:val="1"/>
      <w:marLeft w:val="0"/>
      <w:marRight w:val="0"/>
      <w:marTop w:val="0"/>
      <w:marBottom w:val="0"/>
      <w:divBdr>
        <w:top w:val="none" w:sz="0" w:space="0" w:color="auto"/>
        <w:left w:val="none" w:sz="0" w:space="0" w:color="auto"/>
        <w:bottom w:val="none" w:sz="0" w:space="0" w:color="auto"/>
        <w:right w:val="none" w:sz="0" w:space="0" w:color="auto"/>
      </w:divBdr>
    </w:div>
    <w:div w:id="568926329">
      <w:bodyDiv w:val="1"/>
      <w:marLeft w:val="0"/>
      <w:marRight w:val="0"/>
      <w:marTop w:val="0"/>
      <w:marBottom w:val="0"/>
      <w:divBdr>
        <w:top w:val="none" w:sz="0" w:space="0" w:color="auto"/>
        <w:left w:val="none" w:sz="0" w:space="0" w:color="auto"/>
        <w:bottom w:val="none" w:sz="0" w:space="0" w:color="auto"/>
        <w:right w:val="none" w:sz="0" w:space="0" w:color="auto"/>
      </w:divBdr>
      <w:divsChild>
        <w:div w:id="896862234">
          <w:marLeft w:val="0"/>
          <w:marRight w:val="0"/>
          <w:marTop w:val="15"/>
          <w:marBottom w:val="0"/>
          <w:divBdr>
            <w:top w:val="single" w:sz="48" w:space="0" w:color="auto"/>
            <w:left w:val="single" w:sz="48" w:space="0" w:color="auto"/>
            <w:bottom w:val="single" w:sz="48" w:space="0" w:color="auto"/>
            <w:right w:val="single" w:sz="48" w:space="0" w:color="auto"/>
          </w:divBdr>
          <w:divsChild>
            <w:div w:id="632978362">
              <w:marLeft w:val="0"/>
              <w:marRight w:val="0"/>
              <w:marTop w:val="0"/>
              <w:marBottom w:val="0"/>
              <w:divBdr>
                <w:top w:val="none" w:sz="0" w:space="0" w:color="auto"/>
                <w:left w:val="none" w:sz="0" w:space="0" w:color="auto"/>
                <w:bottom w:val="none" w:sz="0" w:space="0" w:color="auto"/>
                <w:right w:val="none" w:sz="0" w:space="0" w:color="auto"/>
              </w:divBdr>
              <w:divsChild>
                <w:div w:id="499085293">
                  <w:marLeft w:val="0"/>
                  <w:marRight w:val="0"/>
                  <w:marTop w:val="0"/>
                  <w:marBottom w:val="0"/>
                  <w:divBdr>
                    <w:top w:val="none" w:sz="0" w:space="0" w:color="auto"/>
                    <w:left w:val="none" w:sz="0" w:space="0" w:color="auto"/>
                    <w:bottom w:val="none" w:sz="0" w:space="0" w:color="auto"/>
                    <w:right w:val="none" w:sz="0" w:space="0" w:color="auto"/>
                  </w:divBdr>
                </w:div>
                <w:div w:id="2076316659">
                  <w:marLeft w:val="0"/>
                  <w:marRight w:val="0"/>
                  <w:marTop w:val="0"/>
                  <w:marBottom w:val="0"/>
                  <w:divBdr>
                    <w:top w:val="none" w:sz="0" w:space="0" w:color="auto"/>
                    <w:left w:val="none" w:sz="0" w:space="0" w:color="auto"/>
                    <w:bottom w:val="none" w:sz="0" w:space="0" w:color="auto"/>
                    <w:right w:val="none" w:sz="0" w:space="0" w:color="auto"/>
                  </w:divBdr>
                </w:div>
                <w:div w:id="1766655628">
                  <w:marLeft w:val="0"/>
                  <w:marRight w:val="0"/>
                  <w:marTop w:val="0"/>
                  <w:marBottom w:val="0"/>
                  <w:divBdr>
                    <w:top w:val="none" w:sz="0" w:space="0" w:color="auto"/>
                    <w:left w:val="none" w:sz="0" w:space="0" w:color="auto"/>
                    <w:bottom w:val="none" w:sz="0" w:space="0" w:color="auto"/>
                    <w:right w:val="none" w:sz="0" w:space="0" w:color="auto"/>
                  </w:divBdr>
                </w:div>
                <w:div w:id="680009043">
                  <w:marLeft w:val="0"/>
                  <w:marRight w:val="0"/>
                  <w:marTop w:val="0"/>
                  <w:marBottom w:val="0"/>
                  <w:divBdr>
                    <w:top w:val="none" w:sz="0" w:space="0" w:color="auto"/>
                    <w:left w:val="none" w:sz="0" w:space="0" w:color="auto"/>
                    <w:bottom w:val="none" w:sz="0" w:space="0" w:color="auto"/>
                    <w:right w:val="none" w:sz="0" w:space="0" w:color="auto"/>
                  </w:divBdr>
                </w:div>
                <w:div w:id="14120590">
                  <w:marLeft w:val="0"/>
                  <w:marRight w:val="0"/>
                  <w:marTop w:val="0"/>
                  <w:marBottom w:val="0"/>
                  <w:divBdr>
                    <w:top w:val="none" w:sz="0" w:space="0" w:color="auto"/>
                    <w:left w:val="none" w:sz="0" w:space="0" w:color="auto"/>
                    <w:bottom w:val="none" w:sz="0" w:space="0" w:color="auto"/>
                    <w:right w:val="none" w:sz="0" w:space="0" w:color="auto"/>
                  </w:divBdr>
                </w:div>
                <w:div w:id="1103040451">
                  <w:marLeft w:val="0"/>
                  <w:marRight w:val="0"/>
                  <w:marTop w:val="0"/>
                  <w:marBottom w:val="0"/>
                  <w:divBdr>
                    <w:top w:val="none" w:sz="0" w:space="0" w:color="auto"/>
                    <w:left w:val="none" w:sz="0" w:space="0" w:color="auto"/>
                    <w:bottom w:val="none" w:sz="0" w:space="0" w:color="auto"/>
                    <w:right w:val="none" w:sz="0" w:space="0" w:color="auto"/>
                  </w:divBdr>
                </w:div>
                <w:div w:id="1151674654">
                  <w:marLeft w:val="0"/>
                  <w:marRight w:val="0"/>
                  <w:marTop w:val="0"/>
                  <w:marBottom w:val="0"/>
                  <w:divBdr>
                    <w:top w:val="none" w:sz="0" w:space="0" w:color="auto"/>
                    <w:left w:val="none" w:sz="0" w:space="0" w:color="auto"/>
                    <w:bottom w:val="none" w:sz="0" w:space="0" w:color="auto"/>
                    <w:right w:val="none" w:sz="0" w:space="0" w:color="auto"/>
                  </w:divBdr>
                </w:div>
                <w:div w:id="1801528861">
                  <w:marLeft w:val="0"/>
                  <w:marRight w:val="0"/>
                  <w:marTop w:val="0"/>
                  <w:marBottom w:val="0"/>
                  <w:divBdr>
                    <w:top w:val="none" w:sz="0" w:space="0" w:color="auto"/>
                    <w:left w:val="none" w:sz="0" w:space="0" w:color="auto"/>
                    <w:bottom w:val="none" w:sz="0" w:space="0" w:color="auto"/>
                    <w:right w:val="none" w:sz="0" w:space="0" w:color="auto"/>
                  </w:divBdr>
                </w:div>
                <w:div w:id="1040863634">
                  <w:marLeft w:val="0"/>
                  <w:marRight w:val="0"/>
                  <w:marTop w:val="0"/>
                  <w:marBottom w:val="0"/>
                  <w:divBdr>
                    <w:top w:val="none" w:sz="0" w:space="0" w:color="auto"/>
                    <w:left w:val="none" w:sz="0" w:space="0" w:color="auto"/>
                    <w:bottom w:val="none" w:sz="0" w:space="0" w:color="auto"/>
                    <w:right w:val="none" w:sz="0" w:space="0" w:color="auto"/>
                  </w:divBdr>
                </w:div>
                <w:div w:id="1677608013">
                  <w:marLeft w:val="0"/>
                  <w:marRight w:val="0"/>
                  <w:marTop w:val="0"/>
                  <w:marBottom w:val="0"/>
                  <w:divBdr>
                    <w:top w:val="none" w:sz="0" w:space="0" w:color="auto"/>
                    <w:left w:val="none" w:sz="0" w:space="0" w:color="auto"/>
                    <w:bottom w:val="none" w:sz="0" w:space="0" w:color="auto"/>
                    <w:right w:val="none" w:sz="0" w:space="0" w:color="auto"/>
                  </w:divBdr>
                </w:div>
                <w:div w:id="1820463545">
                  <w:marLeft w:val="0"/>
                  <w:marRight w:val="0"/>
                  <w:marTop w:val="0"/>
                  <w:marBottom w:val="0"/>
                  <w:divBdr>
                    <w:top w:val="none" w:sz="0" w:space="0" w:color="auto"/>
                    <w:left w:val="none" w:sz="0" w:space="0" w:color="auto"/>
                    <w:bottom w:val="none" w:sz="0" w:space="0" w:color="auto"/>
                    <w:right w:val="none" w:sz="0" w:space="0" w:color="auto"/>
                  </w:divBdr>
                </w:div>
                <w:div w:id="1681858629">
                  <w:marLeft w:val="0"/>
                  <w:marRight w:val="0"/>
                  <w:marTop w:val="0"/>
                  <w:marBottom w:val="0"/>
                  <w:divBdr>
                    <w:top w:val="none" w:sz="0" w:space="0" w:color="auto"/>
                    <w:left w:val="none" w:sz="0" w:space="0" w:color="auto"/>
                    <w:bottom w:val="none" w:sz="0" w:space="0" w:color="auto"/>
                    <w:right w:val="none" w:sz="0" w:space="0" w:color="auto"/>
                  </w:divBdr>
                </w:div>
                <w:div w:id="423459479">
                  <w:marLeft w:val="0"/>
                  <w:marRight w:val="0"/>
                  <w:marTop w:val="0"/>
                  <w:marBottom w:val="0"/>
                  <w:divBdr>
                    <w:top w:val="none" w:sz="0" w:space="0" w:color="auto"/>
                    <w:left w:val="none" w:sz="0" w:space="0" w:color="auto"/>
                    <w:bottom w:val="none" w:sz="0" w:space="0" w:color="auto"/>
                    <w:right w:val="none" w:sz="0" w:space="0" w:color="auto"/>
                  </w:divBdr>
                </w:div>
                <w:div w:id="649478430">
                  <w:marLeft w:val="0"/>
                  <w:marRight w:val="0"/>
                  <w:marTop w:val="0"/>
                  <w:marBottom w:val="0"/>
                  <w:divBdr>
                    <w:top w:val="none" w:sz="0" w:space="0" w:color="auto"/>
                    <w:left w:val="none" w:sz="0" w:space="0" w:color="auto"/>
                    <w:bottom w:val="none" w:sz="0" w:space="0" w:color="auto"/>
                    <w:right w:val="none" w:sz="0" w:space="0" w:color="auto"/>
                  </w:divBdr>
                </w:div>
                <w:div w:id="751583485">
                  <w:marLeft w:val="0"/>
                  <w:marRight w:val="0"/>
                  <w:marTop w:val="0"/>
                  <w:marBottom w:val="0"/>
                  <w:divBdr>
                    <w:top w:val="none" w:sz="0" w:space="0" w:color="auto"/>
                    <w:left w:val="none" w:sz="0" w:space="0" w:color="auto"/>
                    <w:bottom w:val="none" w:sz="0" w:space="0" w:color="auto"/>
                    <w:right w:val="none" w:sz="0" w:space="0" w:color="auto"/>
                  </w:divBdr>
                </w:div>
                <w:div w:id="852961180">
                  <w:marLeft w:val="0"/>
                  <w:marRight w:val="0"/>
                  <w:marTop w:val="0"/>
                  <w:marBottom w:val="0"/>
                  <w:divBdr>
                    <w:top w:val="none" w:sz="0" w:space="0" w:color="auto"/>
                    <w:left w:val="none" w:sz="0" w:space="0" w:color="auto"/>
                    <w:bottom w:val="none" w:sz="0" w:space="0" w:color="auto"/>
                    <w:right w:val="none" w:sz="0" w:space="0" w:color="auto"/>
                  </w:divBdr>
                </w:div>
                <w:div w:id="308706774">
                  <w:marLeft w:val="0"/>
                  <w:marRight w:val="0"/>
                  <w:marTop w:val="0"/>
                  <w:marBottom w:val="0"/>
                  <w:divBdr>
                    <w:top w:val="none" w:sz="0" w:space="0" w:color="auto"/>
                    <w:left w:val="none" w:sz="0" w:space="0" w:color="auto"/>
                    <w:bottom w:val="none" w:sz="0" w:space="0" w:color="auto"/>
                    <w:right w:val="none" w:sz="0" w:space="0" w:color="auto"/>
                  </w:divBdr>
                </w:div>
                <w:div w:id="934290975">
                  <w:marLeft w:val="0"/>
                  <w:marRight w:val="0"/>
                  <w:marTop w:val="0"/>
                  <w:marBottom w:val="0"/>
                  <w:divBdr>
                    <w:top w:val="none" w:sz="0" w:space="0" w:color="auto"/>
                    <w:left w:val="none" w:sz="0" w:space="0" w:color="auto"/>
                    <w:bottom w:val="none" w:sz="0" w:space="0" w:color="auto"/>
                    <w:right w:val="none" w:sz="0" w:space="0" w:color="auto"/>
                  </w:divBdr>
                </w:div>
                <w:div w:id="1976330177">
                  <w:marLeft w:val="0"/>
                  <w:marRight w:val="0"/>
                  <w:marTop w:val="0"/>
                  <w:marBottom w:val="0"/>
                  <w:divBdr>
                    <w:top w:val="none" w:sz="0" w:space="0" w:color="auto"/>
                    <w:left w:val="none" w:sz="0" w:space="0" w:color="auto"/>
                    <w:bottom w:val="none" w:sz="0" w:space="0" w:color="auto"/>
                    <w:right w:val="none" w:sz="0" w:space="0" w:color="auto"/>
                  </w:divBdr>
                </w:div>
                <w:div w:id="85276064">
                  <w:marLeft w:val="0"/>
                  <w:marRight w:val="0"/>
                  <w:marTop w:val="0"/>
                  <w:marBottom w:val="0"/>
                  <w:divBdr>
                    <w:top w:val="none" w:sz="0" w:space="0" w:color="auto"/>
                    <w:left w:val="none" w:sz="0" w:space="0" w:color="auto"/>
                    <w:bottom w:val="none" w:sz="0" w:space="0" w:color="auto"/>
                    <w:right w:val="none" w:sz="0" w:space="0" w:color="auto"/>
                  </w:divBdr>
                </w:div>
                <w:div w:id="1285112755">
                  <w:marLeft w:val="0"/>
                  <w:marRight w:val="0"/>
                  <w:marTop w:val="0"/>
                  <w:marBottom w:val="0"/>
                  <w:divBdr>
                    <w:top w:val="none" w:sz="0" w:space="0" w:color="auto"/>
                    <w:left w:val="none" w:sz="0" w:space="0" w:color="auto"/>
                    <w:bottom w:val="none" w:sz="0" w:space="0" w:color="auto"/>
                    <w:right w:val="none" w:sz="0" w:space="0" w:color="auto"/>
                  </w:divBdr>
                </w:div>
                <w:div w:id="1066031143">
                  <w:marLeft w:val="0"/>
                  <w:marRight w:val="0"/>
                  <w:marTop w:val="0"/>
                  <w:marBottom w:val="0"/>
                  <w:divBdr>
                    <w:top w:val="none" w:sz="0" w:space="0" w:color="auto"/>
                    <w:left w:val="none" w:sz="0" w:space="0" w:color="auto"/>
                    <w:bottom w:val="none" w:sz="0" w:space="0" w:color="auto"/>
                    <w:right w:val="none" w:sz="0" w:space="0" w:color="auto"/>
                  </w:divBdr>
                </w:div>
                <w:div w:id="2021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2051">
          <w:marLeft w:val="0"/>
          <w:marRight w:val="0"/>
          <w:marTop w:val="15"/>
          <w:marBottom w:val="0"/>
          <w:divBdr>
            <w:top w:val="single" w:sz="48" w:space="0" w:color="auto"/>
            <w:left w:val="single" w:sz="48" w:space="0" w:color="auto"/>
            <w:bottom w:val="single" w:sz="48" w:space="0" w:color="auto"/>
            <w:right w:val="single" w:sz="48" w:space="0" w:color="auto"/>
          </w:divBdr>
          <w:divsChild>
            <w:div w:id="291056654">
              <w:marLeft w:val="0"/>
              <w:marRight w:val="0"/>
              <w:marTop w:val="0"/>
              <w:marBottom w:val="0"/>
              <w:divBdr>
                <w:top w:val="none" w:sz="0" w:space="0" w:color="auto"/>
                <w:left w:val="none" w:sz="0" w:space="0" w:color="auto"/>
                <w:bottom w:val="none" w:sz="0" w:space="0" w:color="auto"/>
                <w:right w:val="none" w:sz="0" w:space="0" w:color="auto"/>
              </w:divBdr>
              <w:divsChild>
                <w:div w:id="1430151255">
                  <w:marLeft w:val="0"/>
                  <w:marRight w:val="0"/>
                  <w:marTop w:val="0"/>
                  <w:marBottom w:val="0"/>
                  <w:divBdr>
                    <w:top w:val="none" w:sz="0" w:space="0" w:color="auto"/>
                    <w:left w:val="none" w:sz="0" w:space="0" w:color="auto"/>
                    <w:bottom w:val="none" w:sz="0" w:space="0" w:color="auto"/>
                    <w:right w:val="none" w:sz="0" w:space="0" w:color="auto"/>
                  </w:divBdr>
                </w:div>
                <w:div w:id="245118996">
                  <w:marLeft w:val="0"/>
                  <w:marRight w:val="0"/>
                  <w:marTop w:val="0"/>
                  <w:marBottom w:val="0"/>
                  <w:divBdr>
                    <w:top w:val="none" w:sz="0" w:space="0" w:color="auto"/>
                    <w:left w:val="none" w:sz="0" w:space="0" w:color="auto"/>
                    <w:bottom w:val="none" w:sz="0" w:space="0" w:color="auto"/>
                    <w:right w:val="none" w:sz="0" w:space="0" w:color="auto"/>
                  </w:divBdr>
                </w:div>
                <w:div w:id="2031249758">
                  <w:marLeft w:val="0"/>
                  <w:marRight w:val="0"/>
                  <w:marTop w:val="0"/>
                  <w:marBottom w:val="0"/>
                  <w:divBdr>
                    <w:top w:val="none" w:sz="0" w:space="0" w:color="auto"/>
                    <w:left w:val="none" w:sz="0" w:space="0" w:color="auto"/>
                    <w:bottom w:val="none" w:sz="0" w:space="0" w:color="auto"/>
                    <w:right w:val="none" w:sz="0" w:space="0" w:color="auto"/>
                  </w:divBdr>
                </w:div>
                <w:div w:id="1766153253">
                  <w:marLeft w:val="0"/>
                  <w:marRight w:val="0"/>
                  <w:marTop w:val="0"/>
                  <w:marBottom w:val="0"/>
                  <w:divBdr>
                    <w:top w:val="none" w:sz="0" w:space="0" w:color="auto"/>
                    <w:left w:val="none" w:sz="0" w:space="0" w:color="auto"/>
                    <w:bottom w:val="none" w:sz="0" w:space="0" w:color="auto"/>
                    <w:right w:val="none" w:sz="0" w:space="0" w:color="auto"/>
                  </w:divBdr>
                </w:div>
                <w:div w:id="759520548">
                  <w:marLeft w:val="0"/>
                  <w:marRight w:val="0"/>
                  <w:marTop w:val="0"/>
                  <w:marBottom w:val="0"/>
                  <w:divBdr>
                    <w:top w:val="none" w:sz="0" w:space="0" w:color="auto"/>
                    <w:left w:val="none" w:sz="0" w:space="0" w:color="auto"/>
                    <w:bottom w:val="none" w:sz="0" w:space="0" w:color="auto"/>
                    <w:right w:val="none" w:sz="0" w:space="0" w:color="auto"/>
                  </w:divBdr>
                </w:div>
                <w:div w:id="1454711891">
                  <w:marLeft w:val="0"/>
                  <w:marRight w:val="0"/>
                  <w:marTop w:val="0"/>
                  <w:marBottom w:val="0"/>
                  <w:divBdr>
                    <w:top w:val="none" w:sz="0" w:space="0" w:color="auto"/>
                    <w:left w:val="none" w:sz="0" w:space="0" w:color="auto"/>
                    <w:bottom w:val="none" w:sz="0" w:space="0" w:color="auto"/>
                    <w:right w:val="none" w:sz="0" w:space="0" w:color="auto"/>
                  </w:divBdr>
                </w:div>
                <w:div w:id="584727909">
                  <w:marLeft w:val="0"/>
                  <w:marRight w:val="0"/>
                  <w:marTop w:val="0"/>
                  <w:marBottom w:val="0"/>
                  <w:divBdr>
                    <w:top w:val="none" w:sz="0" w:space="0" w:color="auto"/>
                    <w:left w:val="none" w:sz="0" w:space="0" w:color="auto"/>
                    <w:bottom w:val="none" w:sz="0" w:space="0" w:color="auto"/>
                    <w:right w:val="none" w:sz="0" w:space="0" w:color="auto"/>
                  </w:divBdr>
                </w:div>
                <w:div w:id="1705523390">
                  <w:marLeft w:val="0"/>
                  <w:marRight w:val="0"/>
                  <w:marTop w:val="0"/>
                  <w:marBottom w:val="0"/>
                  <w:divBdr>
                    <w:top w:val="none" w:sz="0" w:space="0" w:color="auto"/>
                    <w:left w:val="none" w:sz="0" w:space="0" w:color="auto"/>
                    <w:bottom w:val="none" w:sz="0" w:space="0" w:color="auto"/>
                    <w:right w:val="none" w:sz="0" w:space="0" w:color="auto"/>
                  </w:divBdr>
                </w:div>
                <w:div w:id="1861696902">
                  <w:marLeft w:val="0"/>
                  <w:marRight w:val="0"/>
                  <w:marTop w:val="0"/>
                  <w:marBottom w:val="0"/>
                  <w:divBdr>
                    <w:top w:val="none" w:sz="0" w:space="0" w:color="auto"/>
                    <w:left w:val="none" w:sz="0" w:space="0" w:color="auto"/>
                    <w:bottom w:val="none" w:sz="0" w:space="0" w:color="auto"/>
                    <w:right w:val="none" w:sz="0" w:space="0" w:color="auto"/>
                  </w:divBdr>
                </w:div>
                <w:div w:id="1355644644">
                  <w:marLeft w:val="0"/>
                  <w:marRight w:val="0"/>
                  <w:marTop w:val="0"/>
                  <w:marBottom w:val="0"/>
                  <w:divBdr>
                    <w:top w:val="none" w:sz="0" w:space="0" w:color="auto"/>
                    <w:left w:val="none" w:sz="0" w:space="0" w:color="auto"/>
                    <w:bottom w:val="none" w:sz="0" w:space="0" w:color="auto"/>
                    <w:right w:val="none" w:sz="0" w:space="0" w:color="auto"/>
                  </w:divBdr>
                </w:div>
                <w:div w:id="297150257">
                  <w:marLeft w:val="0"/>
                  <w:marRight w:val="0"/>
                  <w:marTop w:val="0"/>
                  <w:marBottom w:val="0"/>
                  <w:divBdr>
                    <w:top w:val="none" w:sz="0" w:space="0" w:color="auto"/>
                    <w:left w:val="none" w:sz="0" w:space="0" w:color="auto"/>
                    <w:bottom w:val="none" w:sz="0" w:space="0" w:color="auto"/>
                    <w:right w:val="none" w:sz="0" w:space="0" w:color="auto"/>
                  </w:divBdr>
                </w:div>
                <w:div w:id="67308961">
                  <w:marLeft w:val="0"/>
                  <w:marRight w:val="0"/>
                  <w:marTop w:val="0"/>
                  <w:marBottom w:val="0"/>
                  <w:divBdr>
                    <w:top w:val="none" w:sz="0" w:space="0" w:color="auto"/>
                    <w:left w:val="none" w:sz="0" w:space="0" w:color="auto"/>
                    <w:bottom w:val="none" w:sz="0" w:space="0" w:color="auto"/>
                    <w:right w:val="none" w:sz="0" w:space="0" w:color="auto"/>
                  </w:divBdr>
                </w:div>
                <w:div w:id="1588346609">
                  <w:marLeft w:val="0"/>
                  <w:marRight w:val="0"/>
                  <w:marTop w:val="0"/>
                  <w:marBottom w:val="0"/>
                  <w:divBdr>
                    <w:top w:val="none" w:sz="0" w:space="0" w:color="auto"/>
                    <w:left w:val="none" w:sz="0" w:space="0" w:color="auto"/>
                    <w:bottom w:val="none" w:sz="0" w:space="0" w:color="auto"/>
                    <w:right w:val="none" w:sz="0" w:space="0" w:color="auto"/>
                  </w:divBdr>
                </w:div>
                <w:div w:id="964582161">
                  <w:marLeft w:val="0"/>
                  <w:marRight w:val="0"/>
                  <w:marTop w:val="0"/>
                  <w:marBottom w:val="0"/>
                  <w:divBdr>
                    <w:top w:val="none" w:sz="0" w:space="0" w:color="auto"/>
                    <w:left w:val="none" w:sz="0" w:space="0" w:color="auto"/>
                    <w:bottom w:val="none" w:sz="0" w:space="0" w:color="auto"/>
                    <w:right w:val="none" w:sz="0" w:space="0" w:color="auto"/>
                  </w:divBdr>
                </w:div>
                <w:div w:id="738745762">
                  <w:marLeft w:val="0"/>
                  <w:marRight w:val="0"/>
                  <w:marTop w:val="0"/>
                  <w:marBottom w:val="0"/>
                  <w:divBdr>
                    <w:top w:val="none" w:sz="0" w:space="0" w:color="auto"/>
                    <w:left w:val="none" w:sz="0" w:space="0" w:color="auto"/>
                    <w:bottom w:val="none" w:sz="0" w:space="0" w:color="auto"/>
                    <w:right w:val="none" w:sz="0" w:space="0" w:color="auto"/>
                  </w:divBdr>
                </w:div>
                <w:div w:id="1170483853">
                  <w:marLeft w:val="0"/>
                  <w:marRight w:val="0"/>
                  <w:marTop w:val="0"/>
                  <w:marBottom w:val="0"/>
                  <w:divBdr>
                    <w:top w:val="none" w:sz="0" w:space="0" w:color="auto"/>
                    <w:left w:val="none" w:sz="0" w:space="0" w:color="auto"/>
                    <w:bottom w:val="none" w:sz="0" w:space="0" w:color="auto"/>
                    <w:right w:val="none" w:sz="0" w:space="0" w:color="auto"/>
                  </w:divBdr>
                </w:div>
                <w:div w:id="17388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1224">
      <w:bodyDiv w:val="1"/>
      <w:marLeft w:val="0"/>
      <w:marRight w:val="0"/>
      <w:marTop w:val="0"/>
      <w:marBottom w:val="0"/>
      <w:divBdr>
        <w:top w:val="none" w:sz="0" w:space="0" w:color="auto"/>
        <w:left w:val="none" w:sz="0" w:space="0" w:color="auto"/>
        <w:bottom w:val="none" w:sz="0" w:space="0" w:color="auto"/>
        <w:right w:val="none" w:sz="0" w:space="0" w:color="auto"/>
      </w:divBdr>
    </w:div>
    <w:div w:id="571548527">
      <w:bodyDiv w:val="1"/>
      <w:marLeft w:val="0"/>
      <w:marRight w:val="0"/>
      <w:marTop w:val="0"/>
      <w:marBottom w:val="0"/>
      <w:divBdr>
        <w:top w:val="none" w:sz="0" w:space="0" w:color="auto"/>
        <w:left w:val="none" w:sz="0" w:space="0" w:color="auto"/>
        <w:bottom w:val="none" w:sz="0" w:space="0" w:color="auto"/>
        <w:right w:val="none" w:sz="0" w:space="0" w:color="auto"/>
      </w:divBdr>
    </w:div>
    <w:div w:id="582615843">
      <w:bodyDiv w:val="1"/>
      <w:marLeft w:val="0"/>
      <w:marRight w:val="0"/>
      <w:marTop w:val="0"/>
      <w:marBottom w:val="0"/>
      <w:divBdr>
        <w:top w:val="none" w:sz="0" w:space="0" w:color="auto"/>
        <w:left w:val="none" w:sz="0" w:space="0" w:color="auto"/>
        <w:bottom w:val="none" w:sz="0" w:space="0" w:color="auto"/>
        <w:right w:val="none" w:sz="0" w:space="0" w:color="auto"/>
      </w:divBdr>
    </w:div>
    <w:div w:id="582647326">
      <w:bodyDiv w:val="1"/>
      <w:marLeft w:val="0"/>
      <w:marRight w:val="0"/>
      <w:marTop w:val="0"/>
      <w:marBottom w:val="0"/>
      <w:divBdr>
        <w:top w:val="none" w:sz="0" w:space="0" w:color="auto"/>
        <w:left w:val="none" w:sz="0" w:space="0" w:color="auto"/>
        <w:bottom w:val="none" w:sz="0" w:space="0" w:color="auto"/>
        <w:right w:val="none" w:sz="0" w:space="0" w:color="auto"/>
      </w:divBdr>
    </w:div>
    <w:div w:id="586113909">
      <w:bodyDiv w:val="1"/>
      <w:marLeft w:val="0"/>
      <w:marRight w:val="0"/>
      <w:marTop w:val="0"/>
      <w:marBottom w:val="0"/>
      <w:divBdr>
        <w:top w:val="none" w:sz="0" w:space="0" w:color="auto"/>
        <w:left w:val="none" w:sz="0" w:space="0" w:color="auto"/>
        <w:bottom w:val="none" w:sz="0" w:space="0" w:color="auto"/>
        <w:right w:val="none" w:sz="0" w:space="0" w:color="auto"/>
      </w:divBdr>
    </w:div>
    <w:div w:id="586499622">
      <w:bodyDiv w:val="1"/>
      <w:marLeft w:val="0"/>
      <w:marRight w:val="0"/>
      <w:marTop w:val="0"/>
      <w:marBottom w:val="0"/>
      <w:divBdr>
        <w:top w:val="none" w:sz="0" w:space="0" w:color="auto"/>
        <w:left w:val="none" w:sz="0" w:space="0" w:color="auto"/>
        <w:bottom w:val="none" w:sz="0" w:space="0" w:color="auto"/>
        <w:right w:val="none" w:sz="0" w:space="0" w:color="auto"/>
      </w:divBdr>
      <w:divsChild>
        <w:div w:id="881788248">
          <w:marLeft w:val="0"/>
          <w:marRight w:val="0"/>
          <w:marTop w:val="150"/>
          <w:marBottom w:val="150"/>
          <w:divBdr>
            <w:top w:val="none" w:sz="0" w:space="0" w:color="auto"/>
            <w:left w:val="none" w:sz="0" w:space="0" w:color="auto"/>
            <w:bottom w:val="none" w:sz="0" w:space="0" w:color="auto"/>
            <w:right w:val="none" w:sz="0" w:space="0" w:color="auto"/>
          </w:divBdr>
        </w:div>
      </w:divsChild>
    </w:div>
    <w:div w:id="607278553">
      <w:bodyDiv w:val="1"/>
      <w:marLeft w:val="0"/>
      <w:marRight w:val="0"/>
      <w:marTop w:val="0"/>
      <w:marBottom w:val="0"/>
      <w:divBdr>
        <w:top w:val="none" w:sz="0" w:space="0" w:color="auto"/>
        <w:left w:val="none" w:sz="0" w:space="0" w:color="auto"/>
        <w:bottom w:val="none" w:sz="0" w:space="0" w:color="auto"/>
        <w:right w:val="none" w:sz="0" w:space="0" w:color="auto"/>
      </w:divBdr>
    </w:div>
    <w:div w:id="607397462">
      <w:bodyDiv w:val="1"/>
      <w:marLeft w:val="0"/>
      <w:marRight w:val="0"/>
      <w:marTop w:val="0"/>
      <w:marBottom w:val="0"/>
      <w:divBdr>
        <w:top w:val="none" w:sz="0" w:space="0" w:color="auto"/>
        <w:left w:val="none" w:sz="0" w:space="0" w:color="auto"/>
        <w:bottom w:val="none" w:sz="0" w:space="0" w:color="auto"/>
        <w:right w:val="none" w:sz="0" w:space="0" w:color="auto"/>
      </w:divBdr>
    </w:div>
    <w:div w:id="619184428">
      <w:bodyDiv w:val="1"/>
      <w:marLeft w:val="0"/>
      <w:marRight w:val="0"/>
      <w:marTop w:val="0"/>
      <w:marBottom w:val="0"/>
      <w:divBdr>
        <w:top w:val="none" w:sz="0" w:space="0" w:color="auto"/>
        <w:left w:val="none" w:sz="0" w:space="0" w:color="auto"/>
        <w:bottom w:val="none" w:sz="0" w:space="0" w:color="auto"/>
        <w:right w:val="none" w:sz="0" w:space="0" w:color="auto"/>
      </w:divBdr>
    </w:div>
    <w:div w:id="629826443">
      <w:bodyDiv w:val="1"/>
      <w:marLeft w:val="0"/>
      <w:marRight w:val="0"/>
      <w:marTop w:val="0"/>
      <w:marBottom w:val="0"/>
      <w:divBdr>
        <w:top w:val="none" w:sz="0" w:space="0" w:color="auto"/>
        <w:left w:val="none" w:sz="0" w:space="0" w:color="auto"/>
        <w:bottom w:val="none" w:sz="0" w:space="0" w:color="auto"/>
        <w:right w:val="none" w:sz="0" w:space="0" w:color="auto"/>
      </w:divBdr>
    </w:div>
    <w:div w:id="641083433">
      <w:bodyDiv w:val="1"/>
      <w:marLeft w:val="0"/>
      <w:marRight w:val="0"/>
      <w:marTop w:val="0"/>
      <w:marBottom w:val="0"/>
      <w:divBdr>
        <w:top w:val="none" w:sz="0" w:space="0" w:color="auto"/>
        <w:left w:val="none" w:sz="0" w:space="0" w:color="auto"/>
        <w:bottom w:val="none" w:sz="0" w:space="0" w:color="auto"/>
        <w:right w:val="none" w:sz="0" w:space="0" w:color="auto"/>
      </w:divBdr>
    </w:div>
    <w:div w:id="644504173">
      <w:bodyDiv w:val="1"/>
      <w:marLeft w:val="0"/>
      <w:marRight w:val="0"/>
      <w:marTop w:val="0"/>
      <w:marBottom w:val="0"/>
      <w:divBdr>
        <w:top w:val="none" w:sz="0" w:space="0" w:color="auto"/>
        <w:left w:val="none" w:sz="0" w:space="0" w:color="auto"/>
        <w:bottom w:val="none" w:sz="0" w:space="0" w:color="auto"/>
        <w:right w:val="none" w:sz="0" w:space="0" w:color="auto"/>
      </w:divBdr>
    </w:div>
    <w:div w:id="667902986">
      <w:bodyDiv w:val="1"/>
      <w:marLeft w:val="0"/>
      <w:marRight w:val="0"/>
      <w:marTop w:val="0"/>
      <w:marBottom w:val="0"/>
      <w:divBdr>
        <w:top w:val="none" w:sz="0" w:space="0" w:color="auto"/>
        <w:left w:val="none" w:sz="0" w:space="0" w:color="auto"/>
        <w:bottom w:val="none" w:sz="0" w:space="0" w:color="auto"/>
        <w:right w:val="none" w:sz="0" w:space="0" w:color="auto"/>
      </w:divBdr>
    </w:div>
    <w:div w:id="677847705">
      <w:bodyDiv w:val="1"/>
      <w:marLeft w:val="0"/>
      <w:marRight w:val="0"/>
      <w:marTop w:val="0"/>
      <w:marBottom w:val="0"/>
      <w:divBdr>
        <w:top w:val="none" w:sz="0" w:space="0" w:color="auto"/>
        <w:left w:val="none" w:sz="0" w:space="0" w:color="auto"/>
        <w:bottom w:val="none" w:sz="0" w:space="0" w:color="auto"/>
        <w:right w:val="none" w:sz="0" w:space="0" w:color="auto"/>
      </w:divBdr>
    </w:div>
    <w:div w:id="677930984">
      <w:bodyDiv w:val="1"/>
      <w:marLeft w:val="0"/>
      <w:marRight w:val="0"/>
      <w:marTop w:val="0"/>
      <w:marBottom w:val="0"/>
      <w:divBdr>
        <w:top w:val="none" w:sz="0" w:space="0" w:color="auto"/>
        <w:left w:val="none" w:sz="0" w:space="0" w:color="auto"/>
        <w:bottom w:val="none" w:sz="0" w:space="0" w:color="auto"/>
        <w:right w:val="none" w:sz="0" w:space="0" w:color="auto"/>
      </w:divBdr>
    </w:div>
    <w:div w:id="679895162">
      <w:bodyDiv w:val="1"/>
      <w:marLeft w:val="0"/>
      <w:marRight w:val="0"/>
      <w:marTop w:val="0"/>
      <w:marBottom w:val="0"/>
      <w:divBdr>
        <w:top w:val="none" w:sz="0" w:space="0" w:color="auto"/>
        <w:left w:val="none" w:sz="0" w:space="0" w:color="auto"/>
        <w:bottom w:val="none" w:sz="0" w:space="0" w:color="auto"/>
        <w:right w:val="none" w:sz="0" w:space="0" w:color="auto"/>
      </w:divBdr>
    </w:div>
    <w:div w:id="695884574">
      <w:bodyDiv w:val="1"/>
      <w:marLeft w:val="0"/>
      <w:marRight w:val="0"/>
      <w:marTop w:val="0"/>
      <w:marBottom w:val="0"/>
      <w:divBdr>
        <w:top w:val="none" w:sz="0" w:space="0" w:color="auto"/>
        <w:left w:val="none" w:sz="0" w:space="0" w:color="auto"/>
        <w:bottom w:val="none" w:sz="0" w:space="0" w:color="auto"/>
        <w:right w:val="none" w:sz="0" w:space="0" w:color="auto"/>
      </w:divBdr>
    </w:div>
    <w:div w:id="710811367">
      <w:bodyDiv w:val="1"/>
      <w:marLeft w:val="0"/>
      <w:marRight w:val="0"/>
      <w:marTop w:val="0"/>
      <w:marBottom w:val="0"/>
      <w:divBdr>
        <w:top w:val="none" w:sz="0" w:space="0" w:color="auto"/>
        <w:left w:val="none" w:sz="0" w:space="0" w:color="auto"/>
        <w:bottom w:val="none" w:sz="0" w:space="0" w:color="auto"/>
        <w:right w:val="none" w:sz="0" w:space="0" w:color="auto"/>
      </w:divBdr>
    </w:div>
    <w:div w:id="716272591">
      <w:bodyDiv w:val="1"/>
      <w:marLeft w:val="0"/>
      <w:marRight w:val="0"/>
      <w:marTop w:val="0"/>
      <w:marBottom w:val="0"/>
      <w:divBdr>
        <w:top w:val="none" w:sz="0" w:space="0" w:color="auto"/>
        <w:left w:val="none" w:sz="0" w:space="0" w:color="auto"/>
        <w:bottom w:val="none" w:sz="0" w:space="0" w:color="auto"/>
        <w:right w:val="none" w:sz="0" w:space="0" w:color="auto"/>
      </w:divBdr>
    </w:div>
    <w:div w:id="725253643">
      <w:bodyDiv w:val="1"/>
      <w:marLeft w:val="0"/>
      <w:marRight w:val="0"/>
      <w:marTop w:val="0"/>
      <w:marBottom w:val="0"/>
      <w:divBdr>
        <w:top w:val="none" w:sz="0" w:space="0" w:color="auto"/>
        <w:left w:val="none" w:sz="0" w:space="0" w:color="auto"/>
        <w:bottom w:val="none" w:sz="0" w:space="0" w:color="auto"/>
        <w:right w:val="none" w:sz="0" w:space="0" w:color="auto"/>
      </w:divBdr>
    </w:div>
    <w:div w:id="735784992">
      <w:bodyDiv w:val="1"/>
      <w:marLeft w:val="0"/>
      <w:marRight w:val="0"/>
      <w:marTop w:val="0"/>
      <w:marBottom w:val="0"/>
      <w:divBdr>
        <w:top w:val="none" w:sz="0" w:space="0" w:color="auto"/>
        <w:left w:val="none" w:sz="0" w:space="0" w:color="auto"/>
        <w:bottom w:val="none" w:sz="0" w:space="0" w:color="auto"/>
        <w:right w:val="none" w:sz="0" w:space="0" w:color="auto"/>
      </w:divBdr>
    </w:div>
    <w:div w:id="745230794">
      <w:bodyDiv w:val="1"/>
      <w:marLeft w:val="0"/>
      <w:marRight w:val="0"/>
      <w:marTop w:val="0"/>
      <w:marBottom w:val="0"/>
      <w:divBdr>
        <w:top w:val="none" w:sz="0" w:space="0" w:color="auto"/>
        <w:left w:val="none" w:sz="0" w:space="0" w:color="auto"/>
        <w:bottom w:val="none" w:sz="0" w:space="0" w:color="auto"/>
        <w:right w:val="none" w:sz="0" w:space="0" w:color="auto"/>
      </w:divBdr>
    </w:div>
    <w:div w:id="756947552">
      <w:bodyDiv w:val="1"/>
      <w:marLeft w:val="0"/>
      <w:marRight w:val="0"/>
      <w:marTop w:val="0"/>
      <w:marBottom w:val="0"/>
      <w:divBdr>
        <w:top w:val="none" w:sz="0" w:space="0" w:color="auto"/>
        <w:left w:val="none" w:sz="0" w:space="0" w:color="auto"/>
        <w:bottom w:val="none" w:sz="0" w:space="0" w:color="auto"/>
        <w:right w:val="none" w:sz="0" w:space="0" w:color="auto"/>
      </w:divBdr>
    </w:div>
    <w:div w:id="759178283">
      <w:bodyDiv w:val="1"/>
      <w:marLeft w:val="0"/>
      <w:marRight w:val="0"/>
      <w:marTop w:val="0"/>
      <w:marBottom w:val="0"/>
      <w:divBdr>
        <w:top w:val="none" w:sz="0" w:space="0" w:color="auto"/>
        <w:left w:val="none" w:sz="0" w:space="0" w:color="auto"/>
        <w:bottom w:val="none" w:sz="0" w:space="0" w:color="auto"/>
        <w:right w:val="none" w:sz="0" w:space="0" w:color="auto"/>
      </w:divBdr>
    </w:div>
    <w:div w:id="774207628">
      <w:bodyDiv w:val="1"/>
      <w:marLeft w:val="0"/>
      <w:marRight w:val="0"/>
      <w:marTop w:val="0"/>
      <w:marBottom w:val="0"/>
      <w:divBdr>
        <w:top w:val="none" w:sz="0" w:space="0" w:color="auto"/>
        <w:left w:val="none" w:sz="0" w:space="0" w:color="auto"/>
        <w:bottom w:val="none" w:sz="0" w:space="0" w:color="auto"/>
        <w:right w:val="none" w:sz="0" w:space="0" w:color="auto"/>
      </w:divBdr>
    </w:div>
    <w:div w:id="783618659">
      <w:bodyDiv w:val="1"/>
      <w:marLeft w:val="0"/>
      <w:marRight w:val="0"/>
      <w:marTop w:val="0"/>
      <w:marBottom w:val="0"/>
      <w:divBdr>
        <w:top w:val="none" w:sz="0" w:space="0" w:color="auto"/>
        <w:left w:val="none" w:sz="0" w:space="0" w:color="auto"/>
        <w:bottom w:val="none" w:sz="0" w:space="0" w:color="auto"/>
        <w:right w:val="none" w:sz="0" w:space="0" w:color="auto"/>
      </w:divBdr>
    </w:div>
    <w:div w:id="791048340">
      <w:bodyDiv w:val="1"/>
      <w:marLeft w:val="0"/>
      <w:marRight w:val="0"/>
      <w:marTop w:val="0"/>
      <w:marBottom w:val="0"/>
      <w:divBdr>
        <w:top w:val="none" w:sz="0" w:space="0" w:color="auto"/>
        <w:left w:val="none" w:sz="0" w:space="0" w:color="auto"/>
        <w:bottom w:val="none" w:sz="0" w:space="0" w:color="auto"/>
        <w:right w:val="none" w:sz="0" w:space="0" w:color="auto"/>
      </w:divBdr>
    </w:div>
    <w:div w:id="793253155">
      <w:bodyDiv w:val="1"/>
      <w:marLeft w:val="0"/>
      <w:marRight w:val="0"/>
      <w:marTop w:val="0"/>
      <w:marBottom w:val="0"/>
      <w:divBdr>
        <w:top w:val="none" w:sz="0" w:space="0" w:color="auto"/>
        <w:left w:val="none" w:sz="0" w:space="0" w:color="auto"/>
        <w:bottom w:val="none" w:sz="0" w:space="0" w:color="auto"/>
        <w:right w:val="none" w:sz="0" w:space="0" w:color="auto"/>
      </w:divBdr>
    </w:div>
    <w:div w:id="802423550">
      <w:bodyDiv w:val="1"/>
      <w:marLeft w:val="0"/>
      <w:marRight w:val="0"/>
      <w:marTop w:val="0"/>
      <w:marBottom w:val="0"/>
      <w:divBdr>
        <w:top w:val="none" w:sz="0" w:space="0" w:color="auto"/>
        <w:left w:val="none" w:sz="0" w:space="0" w:color="auto"/>
        <w:bottom w:val="none" w:sz="0" w:space="0" w:color="auto"/>
        <w:right w:val="none" w:sz="0" w:space="0" w:color="auto"/>
      </w:divBdr>
    </w:div>
    <w:div w:id="806360901">
      <w:bodyDiv w:val="1"/>
      <w:marLeft w:val="0"/>
      <w:marRight w:val="0"/>
      <w:marTop w:val="0"/>
      <w:marBottom w:val="0"/>
      <w:divBdr>
        <w:top w:val="none" w:sz="0" w:space="0" w:color="auto"/>
        <w:left w:val="none" w:sz="0" w:space="0" w:color="auto"/>
        <w:bottom w:val="none" w:sz="0" w:space="0" w:color="auto"/>
        <w:right w:val="none" w:sz="0" w:space="0" w:color="auto"/>
      </w:divBdr>
    </w:div>
    <w:div w:id="819807635">
      <w:bodyDiv w:val="1"/>
      <w:marLeft w:val="0"/>
      <w:marRight w:val="0"/>
      <w:marTop w:val="0"/>
      <w:marBottom w:val="0"/>
      <w:divBdr>
        <w:top w:val="none" w:sz="0" w:space="0" w:color="auto"/>
        <w:left w:val="none" w:sz="0" w:space="0" w:color="auto"/>
        <w:bottom w:val="none" w:sz="0" w:space="0" w:color="auto"/>
        <w:right w:val="none" w:sz="0" w:space="0" w:color="auto"/>
      </w:divBdr>
      <w:divsChild>
        <w:div w:id="464741017">
          <w:marLeft w:val="0"/>
          <w:marRight w:val="0"/>
          <w:marTop w:val="150"/>
          <w:marBottom w:val="150"/>
          <w:divBdr>
            <w:top w:val="none" w:sz="0" w:space="0" w:color="auto"/>
            <w:left w:val="none" w:sz="0" w:space="0" w:color="auto"/>
            <w:bottom w:val="none" w:sz="0" w:space="0" w:color="auto"/>
            <w:right w:val="none" w:sz="0" w:space="0" w:color="auto"/>
          </w:divBdr>
        </w:div>
      </w:divsChild>
    </w:div>
    <w:div w:id="846097570">
      <w:bodyDiv w:val="1"/>
      <w:marLeft w:val="0"/>
      <w:marRight w:val="0"/>
      <w:marTop w:val="0"/>
      <w:marBottom w:val="0"/>
      <w:divBdr>
        <w:top w:val="none" w:sz="0" w:space="0" w:color="auto"/>
        <w:left w:val="none" w:sz="0" w:space="0" w:color="auto"/>
        <w:bottom w:val="none" w:sz="0" w:space="0" w:color="auto"/>
        <w:right w:val="none" w:sz="0" w:space="0" w:color="auto"/>
      </w:divBdr>
    </w:div>
    <w:div w:id="849223662">
      <w:bodyDiv w:val="1"/>
      <w:marLeft w:val="0"/>
      <w:marRight w:val="0"/>
      <w:marTop w:val="0"/>
      <w:marBottom w:val="0"/>
      <w:divBdr>
        <w:top w:val="none" w:sz="0" w:space="0" w:color="auto"/>
        <w:left w:val="none" w:sz="0" w:space="0" w:color="auto"/>
        <w:bottom w:val="none" w:sz="0" w:space="0" w:color="auto"/>
        <w:right w:val="none" w:sz="0" w:space="0" w:color="auto"/>
      </w:divBdr>
    </w:div>
    <w:div w:id="850291868">
      <w:bodyDiv w:val="1"/>
      <w:marLeft w:val="0"/>
      <w:marRight w:val="0"/>
      <w:marTop w:val="0"/>
      <w:marBottom w:val="0"/>
      <w:divBdr>
        <w:top w:val="none" w:sz="0" w:space="0" w:color="auto"/>
        <w:left w:val="none" w:sz="0" w:space="0" w:color="auto"/>
        <w:bottom w:val="none" w:sz="0" w:space="0" w:color="auto"/>
        <w:right w:val="none" w:sz="0" w:space="0" w:color="auto"/>
      </w:divBdr>
    </w:div>
    <w:div w:id="850338106">
      <w:bodyDiv w:val="1"/>
      <w:marLeft w:val="0"/>
      <w:marRight w:val="0"/>
      <w:marTop w:val="0"/>
      <w:marBottom w:val="0"/>
      <w:divBdr>
        <w:top w:val="none" w:sz="0" w:space="0" w:color="auto"/>
        <w:left w:val="none" w:sz="0" w:space="0" w:color="auto"/>
        <w:bottom w:val="none" w:sz="0" w:space="0" w:color="auto"/>
        <w:right w:val="none" w:sz="0" w:space="0" w:color="auto"/>
      </w:divBdr>
    </w:div>
    <w:div w:id="862087296">
      <w:bodyDiv w:val="1"/>
      <w:marLeft w:val="0"/>
      <w:marRight w:val="0"/>
      <w:marTop w:val="0"/>
      <w:marBottom w:val="0"/>
      <w:divBdr>
        <w:top w:val="none" w:sz="0" w:space="0" w:color="auto"/>
        <w:left w:val="none" w:sz="0" w:space="0" w:color="auto"/>
        <w:bottom w:val="none" w:sz="0" w:space="0" w:color="auto"/>
        <w:right w:val="none" w:sz="0" w:space="0" w:color="auto"/>
      </w:divBdr>
    </w:div>
    <w:div w:id="864750937">
      <w:bodyDiv w:val="1"/>
      <w:marLeft w:val="0"/>
      <w:marRight w:val="0"/>
      <w:marTop w:val="0"/>
      <w:marBottom w:val="0"/>
      <w:divBdr>
        <w:top w:val="none" w:sz="0" w:space="0" w:color="auto"/>
        <w:left w:val="none" w:sz="0" w:space="0" w:color="auto"/>
        <w:bottom w:val="none" w:sz="0" w:space="0" w:color="auto"/>
        <w:right w:val="none" w:sz="0" w:space="0" w:color="auto"/>
      </w:divBdr>
    </w:div>
    <w:div w:id="872963388">
      <w:bodyDiv w:val="1"/>
      <w:marLeft w:val="0"/>
      <w:marRight w:val="0"/>
      <w:marTop w:val="0"/>
      <w:marBottom w:val="0"/>
      <w:divBdr>
        <w:top w:val="none" w:sz="0" w:space="0" w:color="auto"/>
        <w:left w:val="none" w:sz="0" w:space="0" w:color="auto"/>
        <w:bottom w:val="none" w:sz="0" w:space="0" w:color="auto"/>
        <w:right w:val="none" w:sz="0" w:space="0" w:color="auto"/>
      </w:divBdr>
    </w:div>
    <w:div w:id="884297183">
      <w:bodyDiv w:val="1"/>
      <w:marLeft w:val="0"/>
      <w:marRight w:val="0"/>
      <w:marTop w:val="0"/>
      <w:marBottom w:val="0"/>
      <w:divBdr>
        <w:top w:val="none" w:sz="0" w:space="0" w:color="auto"/>
        <w:left w:val="none" w:sz="0" w:space="0" w:color="auto"/>
        <w:bottom w:val="none" w:sz="0" w:space="0" w:color="auto"/>
        <w:right w:val="none" w:sz="0" w:space="0" w:color="auto"/>
      </w:divBdr>
    </w:div>
    <w:div w:id="909271364">
      <w:bodyDiv w:val="1"/>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
        <w:div w:id="917517277">
          <w:marLeft w:val="0"/>
          <w:marRight w:val="0"/>
          <w:marTop w:val="0"/>
          <w:marBottom w:val="0"/>
          <w:divBdr>
            <w:top w:val="none" w:sz="0" w:space="0" w:color="auto"/>
            <w:left w:val="none" w:sz="0" w:space="0" w:color="auto"/>
            <w:bottom w:val="none" w:sz="0" w:space="0" w:color="auto"/>
            <w:right w:val="none" w:sz="0" w:space="0" w:color="auto"/>
          </w:divBdr>
        </w:div>
      </w:divsChild>
    </w:div>
    <w:div w:id="950625815">
      <w:bodyDiv w:val="1"/>
      <w:marLeft w:val="0"/>
      <w:marRight w:val="0"/>
      <w:marTop w:val="0"/>
      <w:marBottom w:val="0"/>
      <w:divBdr>
        <w:top w:val="none" w:sz="0" w:space="0" w:color="auto"/>
        <w:left w:val="none" w:sz="0" w:space="0" w:color="auto"/>
        <w:bottom w:val="none" w:sz="0" w:space="0" w:color="auto"/>
        <w:right w:val="none" w:sz="0" w:space="0" w:color="auto"/>
      </w:divBdr>
    </w:div>
    <w:div w:id="961419881">
      <w:bodyDiv w:val="1"/>
      <w:marLeft w:val="0"/>
      <w:marRight w:val="0"/>
      <w:marTop w:val="0"/>
      <w:marBottom w:val="0"/>
      <w:divBdr>
        <w:top w:val="none" w:sz="0" w:space="0" w:color="auto"/>
        <w:left w:val="none" w:sz="0" w:space="0" w:color="auto"/>
        <w:bottom w:val="none" w:sz="0" w:space="0" w:color="auto"/>
        <w:right w:val="none" w:sz="0" w:space="0" w:color="auto"/>
      </w:divBdr>
    </w:div>
    <w:div w:id="979917118">
      <w:bodyDiv w:val="1"/>
      <w:marLeft w:val="0"/>
      <w:marRight w:val="0"/>
      <w:marTop w:val="0"/>
      <w:marBottom w:val="0"/>
      <w:divBdr>
        <w:top w:val="none" w:sz="0" w:space="0" w:color="auto"/>
        <w:left w:val="none" w:sz="0" w:space="0" w:color="auto"/>
        <w:bottom w:val="none" w:sz="0" w:space="0" w:color="auto"/>
        <w:right w:val="none" w:sz="0" w:space="0" w:color="auto"/>
      </w:divBdr>
    </w:div>
    <w:div w:id="989478870">
      <w:bodyDiv w:val="1"/>
      <w:marLeft w:val="0"/>
      <w:marRight w:val="0"/>
      <w:marTop w:val="0"/>
      <w:marBottom w:val="0"/>
      <w:divBdr>
        <w:top w:val="none" w:sz="0" w:space="0" w:color="auto"/>
        <w:left w:val="none" w:sz="0" w:space="0" w:color="auto"/>
        <w:bottom w:val="none" w:sz="0" w:space="0" w:color="auto"/>
        <w:right w:val="none" w:sz="0" w:space="0" w:color="auto"/>
      </w:divBdr>
    </w:div>
    <w:div w:id="1012999374">
      <w:bodyDiv w:val="1"/>
      <w:marLeft w:val="0"/>
      <w:marRight w:val="0"/>
      <w:marTop w:val="0"/>
      <w:marBottom w:val="0"/>
      <w:divBdr>
        <w:top w:val="none" w:sz="0" w:space="0" w:color="auto"/>
        <w:left w:val="none" w:sz="0" w:space="0" w:color="auto"/>
        <w:bottom w:val="none" w:sz="0" w:space="0" w:color="auto"/>
        <w:right w:val="none" w:sz="0" w:space="0" w:color="auto"/>
      </w:divBdr>
    </w:div>
    <w:div w:id="1013727097">
      <w:bodyDiv w:val="1"/>
      <w:marLeft w:val="0"/>
      <w:marRight w:val="0"/>
      <w:marTop w:val="0"/>
      <w:marBottom w:val="0"/>
      <w:divBdr>
        <w:top w:val="none" w:sz="0" w:space="0" w:color="auto"/>
        <w:left w:val="none" w:sz="0" w:space="0" w:color="auto"/>
        <w:bottom w:val="none" w:sz="0" w:space="0" w:color="auto"/>
        <w:right w:val="none" w:sz="0" w:space="0" w:color="auto"/>
      </w:divBdr>
    </w:div>
    <w:div w:id="1032998491">
      <w:bodyDiv w:val="1"/>
      <w:marLeft w:val="0"/>
      <w:marRight w:val="0"/>
      <w:marTop w:val="0"/>
      <w:marBottom w:val="0"/>
      <w:divBdr>
        <w:top w:val="none" w:sz="0" w:space="0" w:color="auto"/>
        <w:left w:val="none" w:sz="0" w:space="0" w:color="auto"/>
        <w:bottom w:val="none" w:sz="0" w:space="0" w:color="auto"/>
        <w:right w:val="none" w:sz="0" w:space="0" w:color="auto"/>
      </w:divBdr>
    </w:div>
    <w:div w:id="1033650903">
      <w:bodyDiv w:val="1"/>
      <w:marLeft w:val="0"/>
      <w:marRight w:val="0"/>
      <w:marTop w:val="0"/>
      <w:marBottom w:val="0"/>
      <w:divBdr>
        <w:top w:val="none" w:sz="0" w:space="0" w:color="auto"/>
        <w:left w:val="none" w:sz="0" w:space="0" w:color="auto"/>
        <w:bottom w:val="none" w:sz="0" w:space="0" w:color="auto"/>
        <w:right w:val="none" w:sz="0" w:space="0" w:color="auto"/>
      </w:divBdr>
      <w:divsChild>
        <w:div w:id="908734421">
          <w:marLeft w:val="0"/>
          <w:marRight w:val="0"/>
          <w:marTop w:val="150"/>
          <w:marBottom w:val="150"/>
          <w:divBdr>
            <w:top w:val="none" w:sz="0" w:space="0" w:color="auto"/>
            <w:left w:val="none" w:sz="0" w:space="0" w:color="auto"/>
            <w:bottom w:val="none" w:sz="0" w:space="0" w:color="auto"/>
            <w:right w:val="none" w:sz="0" w:space="0" w:color="auto"/>
          </w:divBdr>
        </w:div>
      </w:divsChild>
    </w:div>
    <w:div w:id="1036389175">
      <w:bodyDiv w:val="1"/>
      <w:marLeft w:val="0"/>
      <w:marRight w:val="0"/>
      <w:marTop w:val="0"/>
      <w:marBottom w:val="0"/>
      <w:divBdr>
        <w:top w:val="none" w:sz="0" w:space="0" w:color="auto"/>
        <w:left w:val="none" w:sz="0" w:space="0" w:color="auto"/>
        <w:bottom w:val="none" w:sz="0" w:space="0" w:color="auto"/>
        <w:right w:val="none" w:sz="0" w:space="0" w:color="auto"/>
      </w:divBdr>
    </w:div>
    <w:div w:id="1042172007">
      <w:bodyDiv w:val="1"/>
      <w:marLeft w:val="0"/>
      <w:marRight w:val="0"/>
      <w:marTop w:val="0"/>
      <w:marBottom w:val="0"/>
      <w:divBdr>
        <w:top w:val="none" w:sz="0" w:space="0" w:color="auto"/>
        <w:left w:val="none" w:sz="0" w:space="0" w:color="auto"/>
        <w:bottom w:val="none" w:sz="0" w:space="0" w:color="auto"/>
        <w:right w:val="none" w:sz="0" w:space="0" w:color="auto"/>
      </w:divBdr>
    </w:div>
    <w:div w:id="1049651068">
      <w:bodyDiv w:val="1"/>
      <w:marLeft w:val="0"/>
      <w:marRight w:val="0"/>
      <w:marTop w:val="0"/>
      <w:marBottom w:val="0"/>
      <w:divBdr>
        <w:top w:val="none" w:sz="0" w:space="0" w:color="auto"/>
        <w:left w:val="none" w:sz="0" w:space="0" w:color="auto"/>
        <w:bottom w:val="none" w:sz="0" w:space="0" w:color="auto"/>
        <w:right w:val="none" w:sz="0" w:space="0" w:color="auto"/>
      </w:divBdr>
    </w:div>
    <w:div w:id="1058555600">
      <w:bodyDiv w:val="1"/>
      <w:marLeft w:val="0"/>
      <w:marRight w:val="0"/>
      <w:marTop w:val="0"/>
      <w:marBottom w:val="0"/>
      <w:divBdr>
        <w:top w:val="none" w:sz="0" w:space="0" w:color="auto"/>
        <w:left w:val="none" w:sz="0" w:space="0" w:color="auto"/>
        <w:bottom w:val="none" w:sz="0" w:space="0" w:color="auto"/>
        <w:right w:val="none" w:sz="0" w:space="0" w:color="auto"/>
      </w:divBdr>
      <w:divsChild>
        <w:div w:id="141780338">
          <w:marLeft w:val="0"/>
          <w:marRight w:val="0"/>
          <w:marTop w:val="0"/>
          <w:marBottom w:val="0"/>
          <w:divBdr>
            <w:top w:val="none" w:sz="0" w:space="0" w:color="auto"/>
            <w:left w:val="none" w:sz="0" w:space="0" w:color="auto"/>
            <w:bottom w:val="none" w:sz="0" w:space="0" w:color="auto"/>
            <w:right w:val="none" w:sz="0" w:space="0" w:color="auto"/>
          </w:divBdr>
        </w:div>
        <w:div w:id="1998067714">
          <w:marLeft w:val="0"/>
          <w:marRight w:val="0"/>
          <w:marTop w:val="0"/>
          <w:marBottom w:val="0"/>
          <w:divBdr>
            <w:top w:val="none" w:sz="0" w:space="0" w:color="auto"/>
            <w:left w:val="none" w:sz="0" w:space="0" w:color="auto"/>
            <w:bottom w:val="none" w:sz="0" w:space="0" w:color="auto"/>
            <w:right w:val="none" w:sz="0" w:space="0" w:color="auto"/>
          </w:divBdr>
        </w:div>
        <w:div w:id="321734893">
          <w:marLeft w:val="0"/>
          <w:marRight w:val="0"/>
          <w:marTop w:val="0"/>
          <w:marBottom w:val="0"/>
          <w:divBdr>
            <w:top w:val="none" w:sz="0" w:space="0" w:color="auto"/>
            <w:left w:val="none" w:sz="0" w:space="0" w:color="auto"/>
            <w:bottom w:val="none" w:sz="0" w:space="0" w:color="auto"/>
            <w:right w:val="none" w:sz="0" w:space="0" w:color="auto"/>
          </w:divBdr>
        </w:div>
      </w:divsChild>
    </w:div>
    <w:div w:id="1082604462">
      <w:bodyDiv w:val="1"/>
      <w:marLeft w:val="0"/>
      <w:marRight w:val="0"/>
      <w:marTop w:val="0"/>
      <w:marBottom w:val="0"/>
      <w:divBdr>
        <w:top w:val="none" w:sz="0" w:space="0" w:color="auto"/>
        <w:left w:val="none" w:sz="0" w:space="0" w:color="auto"/>
        <w:bottom w:val="none" w:sz="0" w:space="0" w:color="auto"/>
        <w:right w:val="none" w:sz="0" w:space="0" w:color="auto"/>
      </w:divBdr>
    </w:div>
    <w:div w:id="1087963910">
      <w:bodyDiv w:val="1"/>
      <w:marLeft w:val="0"/>
      <w:marRight w:val="0"/>
      <w:marTop w:val="0"/>
      <w:marBottom w:val="0"/>
      <w:divBdr>
        <w:top w:val="none" w:sz="0" w:space="0" w:color="auto"/>
        <w:left w:val="none" w:sz="0" w:space="0" w:color="auto"/>
        <w:bottom w:val="none" w:sz="0" w:space="0" w:color="auto"/>
        <w:right w:val="none" w:sz="0" w:space="0" w:color="auto"/>
      </w:divBdr>
    </w:div>
    <w:div w:id="1120296285">
      <w:bodyDiv w:val="1"/>
      <w:marLeft w:val="0"/>
      <w:marRight w:val="0"/>
      <w:marTop w:val="0"/>
      <w:marBottom w:val="0"/>
      <w:divBdr>
        <w:top w:val="none" w:sz="0" w:space="0" w:color="auto"/>
        <w:left w:val="none" w:sz="0" w:space="0" w:color="auto"/>
        <w:bottom w:val="none" w:sz="0" w:space="0" w:color="auto"/>
        <w:right w:val="none" w:sz="0" w:space="0" w:color="auto"/>
      </w:divBdr>
    </w:div>
    <w:div w:id="1164664438">
      <w:bodyDiv w:val="1"/>
      <w:marLeft w:val="0"/>
      <w:marRight w:val="0"/>
      <w:marTop w:val="0"/>
      <w:marBottom w:val="0"/>
      <w:divBdr>
        <w:top w:val="none" w:sz="0" w:space="0" w:color="auto"/>
        <w:left w:val="none" w:sz="0" w:space="0" w:color="auto"/>
        <w:bottom w:val="none" w:sz="0" w:space="0" w:color="auto"/>
        <w:right w:val="none" w:sz="0" w:space="0" w:color="auto"/>
      </w:divBdr>
    </w:div>
    <w:div w:id="1169977757">
      <w:bodyDiv w:val="1"/>
      <w:marLeft w:val="0"/>
      <w:marRight w:val="0"/>
      <w:marTop w:val="0"/>
      <w:marBottom w:val="0"/>
      <w:divBdr>
        <w:top w:val="none" w:sz="0" w:space="0" w:color="auto"/>
        <w:left w:val="none" w:sz="0" w:space="0" w:color="auto"/>
        <w:bottom w:val="none" w:sz="0" w:space="0" w:color="auto"/>
        <w:right w:val="none" w:sz="0" w:space="0" w:color="auto"/>
      </w:divBdr>
    </w:div>
    <w:div w:id="1175730923">
      <w:bodyDiv w:val="1"/>
      <w:marLeft w:val="0"/>
      <w:marRight w:val="0"/>
      <w:marTop w:val="0"/>
      <w:marBottom w:val="0"/>
      <w:divBdr>
        <w:top w:val="none" w:sz="0" w:space="0" w:color="auto"/>
        <w:left w:val="none" w:sz="0" w:space="0" w:color="auto"/>
        <w:bottom w:val="none" w:sz="0" w:space="0" w:color="auto"/>
        <w:right w:val="none" w:sz="0" w:space="0" w:color="auto"/>
      </w:divBdr>
    </w:div>
    <w:div w:id="1222717251">
      <w:bodyDiv w:val="1"/>
      <w:marLeft w:val="0"/>
      <w:marRight w:val="0"/>
      <w:marTop w:val="0"/>
      <w:marBottom w:val="0"/>
      <w:divBdr>
        <w:top w:val="none" w:sz="0" w:space="0" w:color="auto"/>
        <w:left w:val="none" w:sz="0" w:space="0" w:color="auto"/>
        <w:bottom w:val="none" w:sz="0" w:space="0" w:color="auto"/>
        <w:right w:val="none" w:sz="0" w:space="0" w:color="auto"/>
      </w:divBdr>
    </w:div>
    <w:div w:id="1224947411">
      <w:bodyDiv w:val="1"/>
      <w:marLeft w:val="0"/>
      <w:marRight w:val="0"/>
      <w:marTop w:val="0"/>
      <w:marBottom w:val="0"/>
      <w:divBdr>
        <w:top w:val="none" w:sz="0" w:space="0" w:color="auto"/>
        <w:left w:val="none" w:sz="0" w:space="0" w:color="auto"/>
        <w:bottom w:val="none" w:sz="0" w:space="0" w:color="auto"/>
        <w:right w:val="none" w:sz="0" w:space="0" w:color="auto"/>
      </w:divBdr>
    </w:div>
    <w:div w:id="1240482843">
      <w:bodyDiv w:val="1"/>
      <w:marLeft w:val="0"/>
      <w:marRight w:val="0"/>
      <w:marTop w:val="0"/>
      <w:marBottom w:val="0"/>
      <w:divBdr>
        <w:top w:val="none" w:sz="0" w:space="0" w:color="auto"/>
        <w:left w:val="none" w:sz="0" w:space="0" w:color="auto"/>
        <w:bottom w:val="none" w:sz="0" w:space="0" w:color="auto"/>
        <w:right w:val="none" w:sz="0" w:space="0" w:color="auto"/>
      </w:divBdr>
    </w:div>
    <w:div w:id="1252467090">
      <w:bodyDiv w:val="1"/>
      <w:marLeft w:val="0"/>
      <w:marRight w:val="0"/>
      <w:marTop w:val="0"/>
      <w:marBottom w:val="0"/>
      <w:divBdr>
        <w:top w:val="none" w:sz="0" w:space="0" w:color="auto"/>
        <w:left w:val="none" w:sz="0" w:space="0" w:color="auto"/>
        <w:bottom w:val="none" w:sz="0" w:space="0" w:color="auto"/>
        <w:right w:val="none" w:sz="0" w:space="0" w:color="auto"/>
      </w:divBdr>
      <w:divsChild>
        <w:div w:id="75539685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58252876">
      <w:bodyDiv w:val="1"/>
      <w:marLeft w:val="0"/>
      <w:marRight w:val="0"/>
      <w:marTop w:val="0"/>
      <w:marBottom w:val="0"/>
      <w:divBdr>
        <w:top w:val="none" w:sz="0" w:space="0" w:color="auto"/>
        <w:left w:val="none" w:sz="0" w:space="0" w:color="auto"/>
        <w:bottom w:val="none" w:sz="0" w:space="0" w:color="auto"/>
        <w:right w:val="none" w:sz="0" w:space="0" w:color="auto"/>
      </w:divBdr>
    </w:div>
    <w:div w:id="1267229783">
      <w:bodyDiv w:val="1"/>
      <w:marLeft w:val="0"/>
      <w:marRight w:val="0"/>
      <w:marTop w:val="0"/>
      <w:marBottom w:val="0"/>
      <w:divBdr>
        <w:top w:val="none" w:sz="0" w:space="0" w:color="auto"/>
        <w:left w:val="none" w:sz="0" w:space="0" w:color="auto"/>
        <w:bottom w:val="none" w:sz="0" w:space="0" w:color="auto"/>
        <w:right w:val="none" w:sz="0" w:space="0" w:color="auto"/>
      </w:divBdr>
    </w:div>
    <w:div w:id="1274633623">
      <w:bodyDiv w:val="1"/>
      <w:marLeft w:val="0"/>
      <w:marRight w:val="0"/>
      <w:marTop w:val="0"/>
      <w:marBottom w:val="0"/>
      <w:divBdr>
        <w:top w:val="none" w:sz="0" w:space="0" w:color="auto"/>
        <w:left w:val="none" w:sz="0" w:space="0" w:color="auto"/>
        <w:bottom w:val="none" w:sz="0" w:space="0" w:color="auto"/>
        <w:right w:val="none" w:sz="0" w:space="0" w:color="auto"/>
      </w:divBdr>
      <w:divsChild>
        <w:div w:id="846598824">
          <w:marLeft w:val="0"/>
          <w:marRight w:val="0"/>
          <w:marTop w:val="0"/>
          <w:marBottom w:val="0"/>
          <w:divBdr>
            <w:top w:val="none" w:sz="0" w:space="0" w:color="auto"/>
            <w:left w:val="none" w:sz="0" w:space="0" w:color="auto"/>
            <w:bottom w:val="none" w:sz="0" w:space="0" w:color="auto"/>
            <w:right w:val="none" w:sz="0" w:space="0" w:color="auto"/>
          </w:divBdr>
          <w:divsChild>
            <w:div w:id="1712149301">
              <w:marLeft w:val="0"/>
              <w:marRight w:val="0"/>
              <w:marTop w:val="0"/>
              <w:marBottom w:val="0"/>
              <w:divBdr>
                <w:top w:val="none" w:sz="0" w:space="0" w:color="auto"/>
                <w:left w:val="none" w:sz="0" w:space="0" w:color="auto"/>
                <w:bottom w:val="none" w:sz="0" w:space="0" w:color="auto"/>
                <w:right w:val="none" w:sz="0" w:space="0" w:color="auto"/>
              </w:divBdr>
              <w:divsChild>
                <w:div w:id="3526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959">
          <w:marLeft w:val="0"/>
          <w:marRight w:val="0"/>
          <w:marTop w:val="0"/>
          <w:marBottom w:val="0"/>
          <w:divBdr>
            <w:top w:val="none" w:sz="0" w:space="0" w:color="auto"/>
            <w:left w:val="none" w:sz="0" w:space="0" w:color="auto"/>
            <w:bottom w:val="none" w:sz="0" w:space="0" w:color="auto"/>
            <w:right w:val="none" w:sz="0" w:space="0" w:color="auto"/>
          </w:divBdr>
        </w:div>
        <w:div w:id="1303266454">
          <w:marLeft w:val="0"/>
          <w:marRight w:val="0"/>
          <w:marTop w:val="0"/>
          <w:marBottom w:val="0"/>
          <w:divBdr>
            <w:top w:val="none" w:sz="0" w:space="0" w:color="auto"/>
            <w:left w:val="none" w:sz="0" w:space="0" w:color="auto"/>
            <w:bottom w:val="none" w:sz="0" w:space="0" w:color="auto"/>
            <w:right w:val="none" w:sz="0" w:space="0" w:color="auto"/>
          </w:divBdr>
          <w:divsChild>
            <w:div w:id="727261508">
              <w:marLeft w:val="0"/>
              <w:marRight w:val="0"/>
              <w:marTop w:val="0"/>
              <w:marBottom w:val="0"/>
              <w:divBdr>
                <w:top w:val="none" w:sz="0" w:space="0" w:color="auto"/>
                <w:left w:val="none" w:sz="0" w:space="0" w:color="auto"/>
                <w:bottom w:val="none" w:sz="0" w:space="0" w:color="auto"/>
                <w:right w:val="none" w:sz="0" w:space="0" w:color="auto"/>
              </w:divBdr>
              <w:divsChild>
                <w:div w:id="20045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36705">
      <w:bodyDiv w:val="1"/>
      <w:marLeft w:val="0"/>
      <w:marRight w:val="0"/>
      <w:marTop w:val="0"/>
      <w:marBottom w:val="0"/>
      <w:divBdr>
        <w:top w:val="none" w:sz="0" w:space="0" w:color="auto"/>
        <w:left w:val="none" w:sz="0" w:space="0" w:color="auto"/>
        <w:bottom w:val="none" w:sz="0" w:space="0" w:color="auto"/>
        <w:right w:val="none" w:sz="0" w:space="0" w:color="auto"/>
      </w:divBdr>
    </w:div>
    <w:div w:id="1300455015">
      <w:bodyDiv w:val="1"/>
      <w:marLeft w:val="0"/>
      <w:marRight w:val="0"/>
      <w:marTop w:val="0"/>
      <w:marBottom w:val="0"/>
      <w:divBdr>
        <w:top w:val="none" w:sz="0" w:space="0" w:color="auto"/>
        <w:left w:val="none" w:sz="0" w:space="0" w:color="auto"/>
        <w:bottom w:val="none" w:sz="0" w:space="0" w:color="auto"/>
        <w:right w:val="none" w:sz="0" w:space="0" w:color="auto"/>
      </w:divBdr>
    </w:div>
    <w:div w:id="1307664307">
      <w:bodyDiv w:val="1"/>
      <w:marLeft w:val="0"/>
      <w:marRight w:val="0"/>
      <w:marTop w:val="0"/>
      <w:marBottom w:val="0"/>
      <w:divBdr>
        <w:top w:val="none" w:sz="0" w:space="0" w:color="auto"/>
        <w:left w:val="none" w:sz="0" w:space="0" w:color="auto"/>
        <w:bottom w:val="none" w:sz="0" w:space="0" w:color="auto"/>
        <w:right w:val="none" w:sz="0" w:space="0" w:color="auto"/>
      </w:divBdr>
    </w:div>
    <w:div w:id="1309089040">
      <w:bodyDiv w:val="1"/>
      <w:marLeft w:val="0"/>
      <w:marRight w:val="0"/>
      <w:marTop w:val="0"/>
      <w:marBottom w:val="0"/>
      <w:divBdr>
        <w:top w:val="none" w:sz="0" w:space="0" w:color="auto"/>
        <w:left w:val="none" w:sz="0" w:space="0" w:color="auto"/>
        <w:bottom w:val="none" w:sz="0" w:space="0" w:color="auto"/>
        <w:right w:val="none" w:sz="0" w:space="0" w:color="auto"/>
      </w:divBdr>
    </w:div>
    <w:div w:id="1335261319">
      <w:bodyDiv w:val="1"/>
      <w:marLeft w:val="0"/>
      <w:marRight w:val="0"/>
      <w:marTop w:val="0"/>
      <w:marBottom w:val="0"/>
      <w:divBdr>
        <w:top w:val="none" w:sz="0" w:space="0" w:color="auto"/>
        <w:left w:val="none" w:sz="0" w:space="0" w:color="auto"/>
        <w:bottom w:val="none" w:sz="0" w:space="0" w:color="auto"/>
        <w:right w:val="none" w:sz="0" w:space="0" w:color="auto"/>
      </w:divBdr>
    </w:div>
    <w:div w:id="1340153598">
      <w:bodyDiv w:val="1"/>
      <w:marLeft w:val="0"/>
      <w:marRight w:val="0"/>
      <w:marTop w:val="0"/>
      <w:marBottom w:val="0"/>
      <w:divBdr>
        <w:top w:val="none" w:sz="0" w:space="0" w:color="auto"/>
        <w:left w:val="none" w:sz="0" w:space="0" w:color="auto"/>
        <w:bottom w:val="none" w:sz="0" w:space="0" w:color="auto"/>
        <w:right w:val="none" w:sz="0" w:space="0" w:color="auto"/>
      </w:divBdr>
    </w:div>
    <w:div w:id="1354651670">
      <w:bodyDiv w:val="1"/>
      <w:marLeft w:val="0"/>
      <w:marRight w:val="0"/>
      <w:marTop w:val="0"/>
      <w:marBottom w:val="0"/>
      <w:divBdr>
        <w:top w:val="none" w:sz="0" w:space="0" w:color="auto"/>
        <w:left w:val="none" w:sz="0" w:space="0" w:color="auto"/>
        <w:bottom w:val="none" w:sz="0" w:space="0" w:color="auto"/>
        <w:right w:val="none" w:sz="0" w:space="0" w:color="auto"/>
      </w:divBdr>
    </w:div>
    <w:div w:id="1366522862">
      <w:bodyDiv w:val="1"/>
      <w:marLeft w:val="0"/>
      <w:marRight w:val="0"/>
      <w:marTop w:val="0"/>
      <w:marBottom w:val="0"/>
      <w:divBdr>
        <w:top w:val="none" w:sz="0" w:space="0" w:color="auto"/>
        <w:left w:val="none" w:sz="0" w:space="0" w:color="auto"/>
        <w:bottom w:val="none" w:sz="0" w:space="0" w:color="auto"/>
        <w:right w:val="none" w:sz="0" w:space="0" w:color="auto"/>
      </w:divBdr>
    </w:div>
    <w:div w:id="1381512725">
      <w:bodyDiv w:val="1"/>
      <w:marLeft w:val="0"/>
      <w:marRight w:val="0"/>
      <w:marTop w:val="0"/>
      <w:marBottom w:val="0"/>
      <w:divBdr>
        <w:top w:val="none" w:sz="0" w:space="0" w:color="auto"/>
        <w:left w:val="none" w:sz="0" w:space="0" w:color="auto"/>
        <w:bottom w:val="none" w:sz="0" w:space="0" w:color="auto"/>
        <w:right w:val="none" w:sz="0" w:space="0" w:color="auto"/>
      </w:divBdr>
    </w:div>
    <w:div w:id="1410689788">
      <w:bodyDiv w:val="1"/>
      <w:marLeft w:val="0"/>
      <w:marRight w:val="0"/>
      <w:marTop w:val="0"/>
      <w:marBottom w:val="0"/>
      <w:divBdr>
        <w:top w:val="none" w:sz="0" w:space="0" w:color="auto"/>
        <w:left w:val="none" w:sz="0" w:space="0" w:color="auto"/>
        <w:bottom w:val="none" w:sz="0" w:space="0" w:color="auto"/>
        <w:right w:val="none" w:sz="0" w:space="0" w:color="auto"/>
      </w:divBdr>
    </w:div>
    <w:div w:id="1414233786">
      <w:bodyDiv w:val="1"/>
      <w:marLeft w:val="0"/>
      <w:marRight w:val="0"/>
      <w:marTop w:val="0"/>
      <w:marBottom w:val="0"/>
      <w:divBdr>
        <w:top w:val="none" w:sz="0" w:space="0" w:color="auto"/>
        <w:left w:val="none" w:sz="0" w:space="0" w:color="auto"/>
        <w:bottom w:val="none" w:sz="0" w:space="0" w:color="auto"/>
        <w:right w:val="none" w:sz="0" w:space="0" w:color="auto"/>
      </w:divBdr>
    </w:div>
    <w:div w:id="1441101545">
      <w:bodyDiv w:val="1"/>
      <w:marLeft w:val="0"/>
      <w:marRight w:val="0"/>
      <w:marTop w:val="0"/>
      <w:marBottom w:val="0"/>
      <w:divBdr>
        <w:top w:val="none" w:sz="0" w:space="0" w:color="auto"/>
        <w:left w:val="none" w:sz="0" w:space="0" w:color="auto"/>
        <w:bottom w:val="none" w:sz="0" w:space="0" w:color="auto"/>
        <w:right w:val="none" w:sz="0" w:space="0" w:color="auto"/>
      </w:divBdr>
    </w:div>
    <w:div w:id="1442720595">
      <w:bodyDiv w:val="1"/>
      <w:marLeft w:val="0"/>
      <w:marRight w:val="0"/>
      <w:marTop w:val="0"/>
      <w:marBottom w:val="0"/>
      <w:divBdr>
        <w:top w:val="none" w:sz="0" w:space="0" w:color="auto"/>
        <w:left w:val="none" w:sz="0" w:space="0" w:color="auto"/>
        <w:bottom w:val="none" w:sz="0" w:space="0" w:color="auto"/>
        <w:right w:val="none" w:sz="0" w:space="0" w:color="auto"/>
      </w:divBdr>
    </w:div>
    <w:div w:id="1468547118">
      <w:bodyDiv w:val="1"/>
      <w:marLeft w:val="0"/>
      <w:marRight w:val="0"/>
      <w:marTop w:val="0"/>
      <w:marBottom w:val="0"/>
      <w:divBdr>
        <w:top w:val="none" w:sz="0" w:space="0" w:color="auto"/>
        <w:left w:val="none" w:sz="0" w:space="0" w:color="auto"/>
        <w:bottom w:val="none" w:sz="0" w:space="0" w:color="auto"/>
        <w:right w:val="none" w:sz="0" w:space="0" w:color="auto"/>
      </w:divBdr>
    </w:div>
    <w:div w:id="1472404071">
      <w:bodyDiv w:val="1"/>
      <w:marLeft w:val="0"/>
      <w:marRight w:val="0"/>
      <w:marTop w:val="0"/>
      <w:marBottom w:val="0"/>
      <w:divBdr>
        <w:top w:val="none" w:sz="0" w:space="0" w:color="auto"/>
        <w:left w:val="none" w:sz="0" w:space="0" w:color="auto"/>
        <w:bottom w:val="none" w:sz="0" w:space="0" w:color="auto"/>
        <w:right w:val="none" w:sz="0" w:space="0" w:color="auto"/>
      </w:divBdr>
    </w:div>
    <w:div w:id="1475296727">
      <w:bodyDiv w:val="1"/>
      <w:marLeft w:val="0"/>
      <w:marRight w:val="0"/>
      <w:marTop w:val="0"/>
      <w:marBottom w:val="0"/>
      <w:divBdr>
        <w:top w:val="none" w:sz="0" w:space="0" w:color="auto"/>
        <w:left w:val="none" w:sz="0" w:space="0" w:color="auto"/>
        <w:bottom w:val="none" w:sz="0" w:space="0" w:color="auto"/>
        <w:right w:val="none" w:sz="0" w:space="0" w:color="auto"/>
      </w:divBdr>
      <w:divsChild>
        <w:div w:id="144972740">
          <w:marLeft w:val="0"/>
          <w:marRight w:val="0"/>
          <w:marTop w:val="150"/>
          <w:marBottom w:val="150"/>
          <w:divBdr>
            <w:top w:val="none" w:sz="0" w:space="0" w:color="auto"/>
            <w:left w:val="none" w:sz="0" w:space="0" w:color="auto"/>
            <w:bottom w:val="none" w:sz="0" w:space="0" w:color="auto"/>
            <w:right w:val="none" w:sz="0" w:space="0" w:color="auto"/>
          </w:divBdr>
        </w:div>
      </w:divsChild>
    </w:div>
    <w:div w:id="1486160650">
      <w:bodyDiv w:val="1"/>
      <w:marLeft w:val="0"/>
      <w:marRight w:val="0"/>
      <w:marTop w:val="0"/>
      <w:marBottom w:val="0"/>
      <w:divBdr>
        <w:top w:val="none" w:sz="0" w:space="0" w:color="auto"/>
        <w:left w:val="none" w:sz="0" w:space="0" w:color="auto"/>
        <w:bottom w:val="none" w:sz="0" w:space="0" w:color="auto"/>
        <w:right w:val="none" w:sz="0" w:space="0" w:color="auto"/>
      </w:divBdr>
    </w:div>
    <w:div w:id="1512260431">
      <w:bodyDiv w:val="1"/>
      <w:marLeft w:val="0"/>
      <w:marRight w:val="0"/>
      <w:marTop w:val="0"/>
      <w:marBottom w:val="0"/>
      <w:divBdr>
        <w:top w:val="none" w:sz="0" w:space="0" w:color="auto"/>
        <w:left w:val="none" w:sz="0" w:space="0" w:color="auto"/>
        <w:bottom w:val="none" w:sz="0" w:space="0" w:color="auto"/>
        <w:right w:val="none" w:sz="0" w:space="0" w:color="auto"/>
      </w:divBdr>
    </w:div>
    <w:div w:id="1515269195">
      <w:bodyDiv w:val="1"/>
      <w:marLeft w:val="0"/>
      <w:marRight w:val="0"/>
      <w:marTop w:val="0"/>
      <w:marBottom w:val="0"/>
      <w:divBdr>
        <w:top w:val="none" w:sz="0" w:space="0" w:color="auto"/>
        <w:left w:val="none" w:sz="0" w:space="0" w:color="auto"/>
        <w:bottom w:val="none" w:sz="0" w:space="0" w:color="auto"/>
        <w:right w:val="none" w:sz="0" w:space="0" w:color="auto"/>
      </w:divBdr>
    </w:div>
    <w:div w:id="1519738715">
      <w:bodyDiv w:val="1"/>
      <w:marLeft w:val="0"/>
      <w:marRight w:val="0"/>
      <w:marTop w:val="0"/>
      <w:marBottom w:val="0"/>
      <w:divBdr>
        <w:top w:val="none" w:sz="0" w:space="0" w:color="auto"/>
        <w:left w:val="none" w:sz="0" w:space="0" w:color="auto"/>
        <w:bottom w:val="none" w:sz="0" w:space="0" w:color="auto"/>
        <w:right w:val="none" w:sz="0" w:space="0" w:color="auto"/>
      </w:divBdr>
    </w:div>
    <w:div w:id="1550875931">
      <w:bodyDiv w:val="1"/>
      <w:marLeft w:val="0"/>
      <w:marRight w:val="0"/>
      <w:marTop w:val="0"/>
      <w:marBottom w:val="0"/>
      <w:divBdr>
        <w:top w:val="none" w:sz="0" w:space="0" w:color="auto"/>
        <w:left w:val="none" w:sz="0" w:space="0" w:color="auto"/>
        <w:bottom w:val="none" w:sz="0" w:space="0" w:color="auto"/>
        <w:right w:val="none" w:sz="0" w:space="0" w:color="auto"/>
      </w:divBdr>
    </w:div>
    <w:div w:id="1553693362">
      <w:bodyDiv w:val="1"/>
      <w:marLeft w:val="0"/>
      <w:marRight w:val="0"/>
      <w:marTop w:val="0"/>
      <w:marBottom w:val="0"/>
      <w:divBdr>
        <w:top w:val="none" w:sz="0" w:space="0" w:color="auto"/>
        <w:left w:val="none" w:sz="0" w:space="0" w:color="auto"/>
        <w:bottom w:val="none" w:sz="0" w:space="0" w:color="auto"/>
        <w:right w:val="none" w:sz="0" w:space="0" w:color="auto"/>
      </w:divBdr>
      <w:divsChild>
        <w:div w:id="186868919">
          <w:marLeft w:val="0"/>
          <w:marRight w:val="0"/>
          <w:marTop w:val="0"/>
          <w:marBottom w:val="150"/>
          <w:divBdr>
            <w:top w:val="none" w:sz="0" w:space="0" w:color="auto"/>
            <w:left w:val="none" w:sz="0" w:space="0" w:color="auto"/>
            <w:bottom w:val="none" w:sz="0" w:space="0" w:color="auto"/>
            <w:right w:val="none" w:sz="0" w:space="0" w:color="auto"/>
          </w:divBdr>
        </w:div>
      </w:divsChild>
    </w:div>
    <w:div w:id="1589344607">
      <w:bodyDiv w:val="1"/>
      <w:marLeft w:val="0"/>
      <w:marRight w:val="0"/>
      <w:marTop w:val="0"/>
      <w:marBottom w:val="0"/>
      <w:divBdr>
        <w:top w:val="none" w:sz="0" w:space="0" w:color="auto"/>
        <w:left w:val="none" w:sz="0" w:space="0" w:color="auto"/>
        <w:bottom w:val="none" w:sz="0" w:space="0" w:color="auto"/>
        <w:right w:val="none" w:sz="0" w:space="0" w:color="auto"/>
      </w:divBdr>
    </w:div>
    <w:div w:id="1608851540">
      <w:bodyDiv w:val="1"/>
      <w:marLeft w:val="0"/>
      <w:marRight w:val="0"/>
      <w:marTop w:val="0"/>
      <w:marBottom w:val="0"/>
      <w:divBdr>
        <w:top w:val="none" w:sz="0" w:space="0" w:color="auto"/>
        <w:left w:val="none" w:sz="0" w:space="0" w:color="auto"/>
        <w:bottom w:val="none" w:sz="0" w:space="0" w:color="auto"/>
        <w:right w:val="none" w:sz="0" w:space="0" w:color="auto"/>
      </w:divBdr>
    </w:div>
    <w:div w:id="1610310870">
      <w:bodyDiv w:val="1"/>
      <w:marLeft w:val="0"/>
      <w:marRight w:val="0"/>
      <w:marTop w:val="0"/>
      <w:marBottom w:val="0"/>
      <w:divBdr>
        <w:top w:val="none" w:sz="0" w:space="0" w:color="auto"/>
        <w:left w:val="none" w:sz="0" w:space="0" w:color="auto"/>
        <w:bottom w:val="none" w:sz="0" w:space="0" w:color="auto"/>
        <w:right w:val="none" w:sz="0" w:space="0" w:color="auto"/>
      </w:divBdr>
    </w:div>
    <w:div w:id="1622417724">
      <w:bodyDiv w:val="1"/>
      <w:marLeft w:val="0"/>
      <w:marRight w:val="0"/>
      <w:marTop w:val="0"/>
      <w:marBottom w:val="0"/>
      <w:divBdr>
        <w:top w:val="none" w:sz="0" w:space="0" w:color="auto"/>
        <w:left w:val="none" w:sz="0" w:space="0" w:color="auto"/>
        <w:bottom w:val="none" w:sz="0" w:space="0" w:color="auto"/>
        <w:right w:val="none" w:sz="0" w:space="0" w:color="auto"/>
      </w:divBdr>
      <w:divsChild>
        <w:div w:id="1716733269">
          <w:marLeft w:val="0"/>
          <w:marRight w:val="0"/>
          <w:marTop w:val="0"/>
          <w:marBottom w:val="150"/>
          <w:divBdr>
            <w:top w:val="none" w:sz="0" w:space="0" w:color="auto"/>
            <w:left w:val="none" w:sz="0" w:space="0" w:color="auto"/>
            <w:bottom w:val="none" w:sz="0" w:space="0" w:color="auto"/>
            <w:right w:val="none" w:sz="0" w:space="0" w:color="auto"/>
          </w:divBdr>
        </w:div>
      </w:divsChild>
    </w:div>
    <w:div w:id="1629117473">
      <w:bodyDiv w:val="1"/>
      <w:marLeft w:val="0"/>
      <w:marRight w:val="0"/>
      <w:marTop w:val="0"/>
      <w:marBottom w:val="0"/>
      <w:divBdr>
        <w:top w:val="none" w:sz="0" w:space="0" w:color="auto"/>
        <w:left w:val="none" w:sz="0" w:space="0" w:color="auto"/>
        <w:bottom w:val="none" w:sz="0" w:space="0" w:color="auto"/>
        <w:right w:val="none" w:sz="0" w:space="0" w:color="auto"/>
      </w:divBdr>
    </w:div>
    <w:div w:id="1629896239">
      <w:bodyDiv w:val="1"/>
      <w:marLeft w:val="0"/>
      <w:marRight w:val="0"/>
      <w:marTop w:val="0"/>
      <w:marBottom w:val="0"/>
      <w:divBdr>
        <w:top w:val="none" w:sz="0" w:space="0" w:color="auto"/>
        <w:left w:val="none" w:sz="0" w:space="0" w:color="auto"/>
        <w:bottom w:val="none" w:sz="0" w:space="0" w:color="auto"/>
        <w:right w:val="none" w:sz="0" w:space="0" w:color="auto"/>
      </w:divBdr>
    </w:div>
    <w:div w:id="1631281932">
      <w:bodyDiv w:val="1"/>
      <w:marLeft w:val="0"/>
      <w:marRight w:val="0"/>
      <w:marTop w:val="0"/>
      <w:marBottom w:val="0"/>
      <w:divBdr>
        <w:top w:val="none" w:sz="0" w:space="0" w:color="auto"/>
        <w:left w:val="none" w:sz="0" w:space="0" w:color="auto"/>
        <w:bottom w:val="none" w:sz="0" w:space="0" w:color="auto"/>
        <w:right w:val="none" w:sz="0" w:space="0" w:color="auto"/>
      </w:divBdr>
    </w:div>
    <w:div w:id="1632517096">
      <w:bodyDiv w:val="1"/>
      <w:marLeft w:val="0"/>
      <w:marRight w:val="0"/>
      <w:marTop w:val="0"/>
      <w:marBottom w:val="0"/>
      <w:divBdr>
        <w:top w:val="none" w:sz="0" w:space="0" w:color="auto"/>
        <w:left w:val="none" w:sz="0" w:space="0" w:color="auto"/>
        <w:bottom w:val="none" w:sz="0" w:space="0" w:color="auto"/>
        <w:right w:val="none" w:sz="0" w:space="0" w:color="auto"/>
      </w:divBdr>
    </w:div>
    <w:div w:id="1657492956">
      <w:bodyDiv w:val="1"/>
      <w:marLeft w:val="0"/>
      <w:marRight w:val="0"/>
      <w:marTop w:val="0"/>
      <w:marBottom w:val="0"/>
      <w:divBdr>
        <w:top w:val="none" w:sz="0" w:space="0" w:color="auto"/>
        <w:left w:val="none" w:sz="0" w:space="0" w:color="auto"/>
        <w:bottom w:val="none" w:sz="0" w:space="0" w:color="auto"/>
        <w:right w:val="none" w:sz="0" w:space="0" w:color="auto"/>
      </w:divBdr>
    </w:div>
    <w:div w:id="1667056523">
      <w:bodyDiv w:val="1"/>
      <w:marLeft w:val="0"/>
      <w:marRight w:val="0"/>
      <w:marTop w:val="0"/>
      <w:marBottom w:val="0"/>
      <w:divBdr>
        <w:top w:val="none" w:sz="0" w:space="0" w:color="auto"/>
        <w:left w:val="none" w:sz="0" w:space="0" w:color="auto"/>
        <w:bottom w:val="none" w:sz="0" w:space="0" w:color="auto"/>
        <w:right w:val="none" w:sz="0" w:space="0" w:color="auto"/>
      </w:divBdr>
      <w:divsChild>
        <w:div w:id="294020186">
          <w:marLeft w:val="0"/>
          <w:marRight w:val="0"/>
          <w:marTop w:val="0"/>
          <w:marBottom w:val="0"/>
          <w:divBdr>
            <w:top w:val="none" w:sz="0" w:space="0" w:color="auto"/>
            <w:left w:val="none" w:sz="0" w:space="0" w:color="auto"/>
            <w:bottom w:val="none" w:sz="0" w:space="0" w:color="auto"/>
            <w:right w:val="none" w:sz="0" w:space="0" w:color="auto"/>
          </w:divBdr>
        </w:div>
        <w:div w:id="1923366759">
          <w:marLeft w:val="0"/>
          <w:marRight w:val="0"/>
          <w:marTop w:val="0"/>
          <w:marBottom w:val="0"/>
          <w:divBdr>
            <w:top w:val="none" w:sz="0" w:space="0" w:color="auto"/>
            <w:left w:val="none" w:sz="0" w:space="0" w:color="auto"/>
            <w:bottom w:val="none" w:sz="0" w:space="0" w:color="auto"/>
            <w:right w:val="none" w:sz="0" w:space="0" w:color="auto"/>
          </w:divBdr>
        </w:div>
      </w:divsChild>
    </w:div>
    <w:div w:id="1683164978">
      <w:bodyDiv w:val="1"/>
      <w:marLeft w:val="0"/>
      <w:marRight w:val="0"/>
      <w:marTop w:val="0"/>
      <w:marBottom w:val="0"/>
      <w:divBdr>
        <w:top w:val="none" w:sz="0" w:space="0" w:color="auto"/>
        <w:left w:val="none" w:sz="0" w:space="0" w:color="auto"/>
        <w:bottom w:val="none" w:sz="0" w:space="0" w:color="auto"/>
        <w:right w:val="none" w:sz="0" w:space="0" w:color="auto"/>
      </w:divBdr>
    </w:div>
    <w:div w:id="1684356807">
      <w:bodyDiv w:val="1"/>
      <w:marLeft w:val="0"/>
      <w:marRight w:val="0"/>
      <w:marTop w:val="0"/>
      <w:marBottom w:val="0"/>
      <w:divBdr>
        <w:top w:val="none" w:sz="0" w:space="0" w:color="auto"/>
        <w:left w:val="none" w:sz="0" w:space="0" w:color="auto"/>
        <w:bottom w:val="none" w:sz="0" w:space="0" w:color="auto"/>
        <w:right w:val="none" w:sz="0" w:space="0" w:color="auto"/>
      </w:divBdr>
    </w:div>
    <w:div w:id="1688171477">
      <w:bodyDiv w:val="1"/>
      <w:marLeft w:val="0"/>
      <w:marRight w:val="0"/>
      <w:marTop w:val="0"/>
      <w:marBottom w:val="0"/>
      <w:divBdr>
        <w:top w:val="none" w:sz="0" w:space="0" w:color="auto"/>
        <w:left w:val="none" w:sz="0" w:space="0" w:color="auto"/>
        <w:bottom w:val="none" w:sz="0" w:space="0" w:color="auto"/>
        <w:right w:val="none" w:sz="0" w:space="0" w:color="auto"/>
      </w:divBdr>
      <w:divsChild>
        <w:div w:id="208806456">
          <w:marLeft w:val="0"/>
          <w:marRight w:val="0"/>
          <w:marTop w:val="150"/>
          <w:marBottom w:val="150"/>
          <w:divBdr>
            <w:top w:val="none" w:sz="0" w:space="0" w:color="auto"/>
            <w:left w:val="none" w:sz="0" w:space="0" w:color="auto"/>
            <w:bottom w:val="none" w:sz="0" w:space="0" w:color="auto"/>
            <w:right w:val="none" w:sz="0" w:space="0" w:color="auto"/>
          </w:divBdr>
        </w:div>
      </w:divsChild>
    </w:div>
    <w:div w:id="1689478644">
      <w:bodyDiv w:val="1"/>
      <w:marLeft w:val="0"/>
      <w:marRight w:val="0"/>
      <w:marTop w:val="0"/>
      <w:marBottom w:val="0"/>
      <w:divBdr>
        <w:top w:val="none" w:sz="0" w:space="0" w:color="auto"/>
        <w:left w:val="none" w:sz="0" w:space="0" w:color="auto"/>
        <w:bottom w:val="none" w:sz="0" w:space="0" w:color="auto"/>
        <w:right w:val="none" w:sz="0" w:space="0" w:color="auto"/>
      </w:divBdr>
    </w:div>
    <w:div w:id="1704283020">
      <w:bodyDiv w:val="1"/>
      <w:marLeft w:val="0"/>
      <w:marRight w:val="0"/>
      <w:marTop w:val="0"/>
      <w:marBottom w:val="0"/>
      <w:divBdr>
        <w:top w:val="none" w:sz="0" w:space="0" w:color="auto"/>
        <w:left w:val="none" w:sz="0" w:space="0" w:color="auto"/>
        <w:bottom w:val="none" w:sz="0" w:space="0" w:color="auto"/>
        <w:right w:val="none" w:sz="0" w:space="0" w:color="auto"/>
      </w:divBdr>
    </w:div>
    <w:div w:id="1722318070">
      <w:bodyDiv w:val="1"/>
      <w:marLeft w:val="0"/>
      <w:marRight w:val="0"/>
      <w:marTop w:val="0"/>
      <w:marBottom w:val="0"/>
      <w:divBdr>
        <w:top w:val="none" w:sz="0" w:space="0" w:color="auto"/>
        <w:left w:val="none" w:sz="0" w:space="0" w:color="auto"/>
        <w:bottom w:val="none" w:sz="0" w:space="0" w:color="auto"/>
        <w:right w:val="none" w:sz="0" w:space="0" w:color="auto"/>
      </w:divBdr>
      <w:divsChild>
        <w:div w:id="910965548">
          <w:marLeft w:val="0"/>
          <w:marRight w:val="0"/>
          <w:marTop w:val="0"/>
          <w:marBottom w:val="0"/>
          <w:divBdr>
            <w:top w:val="none" w:sz="0" w:space="0" w:color="auto"/>
            <w:left w:val="none" w:sz="0" w:space="0" w:color="auto"/>
            <w:bottom w:val="none" w:sz="0" w:space="0" w:color="auto"/>
            <w:right w:val="none" w:sz="0" w:space="0" w:color="auto"/>
          </w:divBdr>
        </w:div>
        <w:div w:id="278493971">
          <w:marLeft w:val="0"/>
          <w:marRight w:val="0"/>
          <w:marTop w:val="0"/>
          <w:marBottom w:val="0"/>
          <w:divBdr>
            <w:top w:val="none" w:sz="0" w:space="0" w:color="auto"/>
            <w:left w:val="none" w:sz="0" w:space="0" w:color="auto"/>
            <w:bottom w:val="none" w:sz="0" w:space="0" w:color="auto"/>
            <w:right w:val="none" w:sz="0" w:space="0" w:color="auto"/>
          </w:divBdr>
        </w:div>
        <w:div w:id="1089234285">
          <w:marLeft w:val="0"/>
          <w:marRight w:val="0"/>
          <w:marTop w:val="0"/>
          <w:marBottom w:val="0"/>
          <w:divBdr>
            <w:top w:val="none" w:sz="0" w:space="0" w:color="auto"/>
            <w:left w:val="none" w:sz="0" w:space="0" w:color="auto"/>
            <w:bottom w:val="none" w:sz="0" w:space="0" w:color="auto"/>
            <w:right w:val="none" w:sz="0" w:space="0" w:color="auto"/>
          </w:divBdr>
        </w:div>
        <w:div w:id="818035360">
          <w:marLeft w:val="0"/>
          <w:marRight w:val="0"/>
          <w:marTop w:val="0"/>
          <w:marBottom w:val="0"/>
          <w:divBdr>
            <w:top w:val="none" w:sz="0" w:space="0" w:color="auto"/>
            <w:left w:val="none" w:sz="0" w:space="0" w:color="auto"/>
            <w:bottom w:val="none" w:sz="0" w:space="0" w:color="auto"/>
            <w:right w:val="none" w:sz="0" w:space="0" w:color="auto"/>
          </w:divBdr>
        </w:div>
        <w:div w:id="836723722">
          <w:marLeft w:val="0"/>
          <w:marRight w:val="0"/>
          <w:marTop w:val="0"/>
          <w:marBottom w:val="0"/>
          <w:divBdr>
            <w:top w:val="none" w:sz="0" w:space="0" w:color="auto"/>
            <w:left w:val="none" w:sz="0" w:space="0" w:color="auto"/>
            <w:bottom w:val="none" w:sz="0" w:space="0" w:color="auto"/>
            <w:right w:val="none" w:sz="0" w:space="0" w:color="auto"/>
          </w:divBdr>
        </w:div>
        <w:div w:id="1824007274">
          <w:marLeft w:val="0"/>
          <w:marRight w:val="0"/>
          <w:marTop w:val="0"/>
          <w:marBottom w:val="0"/>
          <w:divBdr>
            <w:top w:val="none" w:sz="0" w:space="0" w:color="auto"/>
            <w:left w:val="none" w:sz="0" w:space="0" w:color="auto"/>
            <w:bottom w:val="none" w:sz="0" w:space="0" w:color="auto"/>
            <w:right w:val="none" w:sz="0" w:space="0" w:color="auto"/>
          </w:divBdr>
        </w:div>
        <w:div w:id="153420476">
          <w:marLeft w:val="0"/>
          <w:marRight w:val="0"/>
          <w:marTop w:val="0"/>
          <w:marBottom w:val="0"/>
          <w:divBdr>
            <w:top w:val="none" w:sz="0" w:space="0" w:color="auto"/>
            <w:left w:val="none" w:sz="0" w:space="0" w:color="auto"/>
            <w:bottom w:val="none" w:sz="0" w:space="0" w:color="auto"/>
            <w:right w:val="none" w:sz="0" w:space="0" w:color="auto"/>
          </w:divBdr>
        </w:div>
        <w:div w:id="1919751089">
          <w:marLeft w:val="0"/>
          <w:marRight w:val="0"/>
          <w:marTop w:val="0"/>
          <w:marBottom w:val="0"/>
          <w:divBdr>
            <w:top w:val="none" w:sz="0" w:space="0" w:color="auto"/>
            <w:left w:val="none" w:sz="0" w:space="0" w:color="auto"/>
            <w:bottom w:val="none" w:sz="0" w:space="0" w:color="auto"/>
            <w:right w:val="none" w:sz="0" w:space="0" w:color="auto"/>
          </w:divBdr>
        </w:div>
        <w:div w:id="1868331602">
          <w:marLeft w:val="0"/>
          <w:marRight w:val="0"/>
          <w:marTop w:val="0"/>
          <w:marBottom w:val="0"/>
          <w:divBdr>
            <w:top w:val="none" w:sz="0" w:space="0" w:color="auto"/>
            <w:left w:val="none" w:sz="0" w:space="0" w:color="auto"/>
            <w:bottom w:val="none" w:sz="0" w:space="0" w:color="auto"/>
            <w:right w:val="none" w:sz="0" w:space="0" w:color="auto"/>
          </w:divBdr>
        </w:div>
        <w:div w:id="1417706345">
          <w:marLeft w:val="0"/>
          <w:marRight w:val="0"/>
          <w:marTop w:val="0"/>
          <w:marBottom w:val="0"/>
          <w:divBdr>
            <w:top w:val="none" w:sz="0" w:space="0" w:color="auto"/>
            <w:left w:val="none" w:sz="0" w:space="0" w:color="auto"/>
            <w:bottom w:val="none" w:sz="0" w:space="0" w:color="auto"/>
            <w:right w:val="none" w:sz="0" w:space="0" w:color="auto"/>
          </w:divBdr>
        </w:div>
        <w:div w:id="147331798">
          <w:marLeft w:val="0"/>
          <w:marRight w:val="0"/>
          <w:marTop w:val="0"/>
          <w:marBottom w:val="0"/>
          <w:divBdr>
            <w:top w:val="none" w:sz="0" w:space="0" w:color="auto"/>
            <w:left w:val="none" w:sz="0" w:space="0" w:color="auto"/>
            <w:bottom w:val="none" w:sz="0" w:space="0" w:color="auto"/>
            <w:right w:val="none" w:sz="0" w:space="0" w:color="auto"/>
          </w:divBdr>
        </w:div>
        <w:div w:id="342245385">
          <w:marLeft w:val="0"/>
          <w:marRight w:val="0"/>
          <w:marTop w:val="0"/>
          <w:marBottom w:val="0"/>
          <w:divBdr>
            <w:top w:val="none" w:sz="0" w:space="0" w:color="auto"/>
            <w:left w:val="none" w:sz="0" w:space="0" w:color="auto"/>
            <w:bottom w:val="none" w:sz="0" w:space="0" w:color="auto"/>
            <w:right w:val="none" w:sz="0" w:space="0" w:color="auto"/>
          </w:divBdr>
        </w:div>
        <w:div w:id="900137866">
          <w:marLeft w:val="0"/>
          <w:marRight w:val="0"/>
          <w:marTop w:val="0"/>
          <w:marBottom w:val="0"/>
          <w:divBdr>
            <w:top w:val="none" w:sz="0" w:space="0" w:color="auto"/>
            <w:left w:val="none" w:sz="0" w:space="0" w:color="auto"/>
            <w:bottom w:val="none" w:sz="0" w:space="0" w:color="auto"/>
            <w:right w:val="none" w:sz="0" w:space="0" w:color="auto"/>
          </w:divBdr>
        </w:div>
        <w:div w:id="1579441031">
          <w:marLeft w:val="0"/>
          <w:marRight w:val="0"/>
          <w:marTop w:val="0"/>
          <w:marBottom w:val="0"/>
          <w:divBdr>
            <w:top w:val="none" w:sz="0" w:space="0" w:color="auto"/>
            <w:left w:val="none" w:sz="0" w:space="0" w:color="auto"/>
            <w:bottom w:val="none" w:sz="0" w:space="0" w:color="auto"/>
            <w:right w:val="none" w:sz="0" w:space="0" w:color="auto"/>
          </w:divBdr>
        </w:div>
        <w:div w:id="1715930266">
          <w:marLeft w:val="0"/>
          <w:marRight w:val="0"/>
          <w:marTop w:val="0"/>
          <w:marBottom w:val="0"/>
          <w:divBdr>
            <w:top w:val="none" w:sz="0" w:space="0" w:color="auto"/>
            <w:left w:val="none" w:sz="0" w:space="0" w:color="auto"/>
            <w:bottom w:val="none" w:sz="0" w:space="0" w:color="auto"/>
            <w:right w:val="none" w:sz="0" w:space="0" w:color="auto"/>
          </w:divBdr>
        </w:div>
        <w:div w:id="588852722">
          <w:marLeft w:val="0"/>
          <w:marRight w:val="0"/>
          <w:marTop w:val="0"/>
          <w:marBottom w:val="0"/>
          <w:divBdr>
            <w:top w:val="none" w:sz="0" w:space="0" w:color="auto"/>
            <w:left w:val="none" w:sz="0" w:space="0" w:color="auto"/>
            <w:bottom w:val="none" w:sz="0" w:space="0" w:color="auto"/>
            <w:right w:val="none" w:sz="0" w:space="0" w:color="auto"/>
          </w:divBdr>
        </w:div>
        <w:div w:id="981159402">
          <w:marLeft w:val="0"/>
          <w:marRight w:val="0"/>
          <w:marTop w:val="0"/>
          <w:marBottom w:val="0"/>
          <w:divBdr>
            <w:top w:val="none" w:sz="0" w:space="0" w:color="auto"/>
            <w:left w:val="none" w:sz="0" w:space="0" w:color="auto"/>
            <w:bottom w:val="none" w:sz="0" w:space="0" w:color="auto"/>
            <w:right w:val="none" w:sz="0" w:space="0" w:color="auto"/>
          </w:divBdr>
        </w:div>
        <w:div w:id="743527278">
          <w:marLeft w:val="0"/>
          <w:marRight w:val="0"/>
          <w:marTop w:val="0"/>
          <w:marBottom w:val="0"/>
          <w:divBdr>
            <w:top w:val="none" w:sz="0" w:space="0" w:color="auto"/>
            <w:left w:val="none" w:sz="0" w:space="0" w:color="auto"/>
            <w:bottom w:val="none" w:sz="0" w:space="0" w:color="auto"/>
            <w:right w:val="none" w:sz="0" w:space="0" w:color="auto"/>
          </w:divBdr>
        </w:div>
        <w:div w:id="857544000">
          <w:marLeft w:val="0"/>
          <w:marRight w:val="0"/>
          <w:marTop w:val="0"/>
          <w:marBottom w:val="0"/>
          <w:divBdr>
            <w:top w:val="none" w:sz="0" w:space="0" w:color="auto"/>
            <w:left w:val="none" w:sz="0" w:space="0" w:color="auto"/>
            <w:bottom w:val="none" w:sz="0" w:space="0" w:color="auto"/>
            <w:right w:val="none" w:sz="0" w:space="0" w:color="auto"/>
          </w:divBdr>
        </w:div>
        <w:div w:id="1278564789">
          <w:marLeft w:val="0"/>
          <w:marRight w:val="0"/>
          <w:marTop w:val="0"/>
          <w:marBottom w:val="0"/>
          <w:divBdr>
            <w:top w:val="none" w:sz="0" w:space="0" w:color="auto"/>
            <w:left w:val="none" w:sz="0" w:space="0" w:color="auto"/>
            <w:bottom w:val="none" w:sz="0" w:space="0" w:color="auto"/>
            <w:right w:val="none" w:sz="0" w:space="0" w:color="auto"/>
          </w:divBdr>
        </w:div>
        <w:div w:id="537164221">
          <w:marLeft w:val="0"/>
          <w:marRight w:val="0"/>
          <w:marTop w:val="0"/>
          <w:marBottom w:val="0"/>
          <w:divBdr>
            <w:top w:val="none" w:sz="0" w:space="0" w:color="auto"/>
            <w:left w:val="none" w:sz="0" w:space="0" w:color="auto"/>
            <w:bottom w:val="none" w:sz="0" w:space="0" w:color="auto"/>
            <w:right w:val="none" w:sz="0" w:space="0" w:color="auto"/>
          </w:divBdr>
        </w:div>
        <w:div w:id="1934121336">
          <w:marLeft w:val="0"/>
          <w:marRight w:val="0"/>
          <w:marTop w:val="0"/>
          <w:marBottom w:val="0"/>
          <w:divBdr>
            <w:top w:val="none" w:sz="0" w:space="0" w:color="auto"/>
            <w:left w:val="none" w:sz="0" w:space="0" w:color="auto"/>
            <w:bottom w:val="none" w:sz="0" w:space="0" w:color="auto"/>
            <w:right w:val="none" w:sz="0" w:space="0" w:color="auto"/>
          </w:divBdr>
        </w:div>
        <w:div w:id="1825199156">
          <w:marLeft w:val="0"/>
          <w:marRight w:val="0"/>
          <w:marTop w:val="0"/>
          <w:marBottom w:val="0"/>
          <w:divBdr>
            <w:top w:val="none" w:sz="0" w:space="0" w:color="auto"/>
            <w:left w:val="none" w:sz="0" w:space="0" w:color="auto"/>
            <w:bottom w:val="none" w:sz="0" w:space="0" w:color="auto"/>
            <w:right w:val="none" w:sz="0" w:space="0" w:color="auto"/>
          </w:divBdr>
        </w:div>
        <w:div w:id="1704742701">
          <w:marLeft w:val="0"/>
          <w:marRight w:val="0"/>
          <w:marTop w:val="0"/>
          <w:marBottom w:val="0"/>
          <w:divBdr>
            <w:top w:val="none" w:sz="0" w:space="0" w:color="auto"/>
            <w:left w:val="none" w:sz="0" w:space="0" w:color="auto"/>
            <w:bottom w:val="none" w:sz="0" w:space="0" w:color="auto"/>
            <w:right w:val="none" w:sz="0" w:space="0" w:color="auto"/>
          </w:divBdr>
        </w:div>
        <w:div w:id="331299213">
          <w:marLeft w:val="0"/>
          <w:marRight w:val="0"/>
          <w:marTop w:val="0"/>
          <w:marBottom w:val="0"/>
          <w:divBdr>
            <w:top w:val="none" w:sz="0" w:space="0" w:color="auto"/>
            <w:left w:val="none" w:sz="0" w:space="0" w:color="auto"/>
            <w:bottom w:val="none" w:sz="0" w:space="0" w:color="auto"/>
            <w:right w:val="none" w:sz="0" w:space="0" w:color="auto"/>
          </w:divBdr>
        </w:div>
        <w:div w:id="1694989770">
          <w:marLeft w:val="0"/>
          <w:marRight w:val="0"/>
          <w:marTop w:val="0"/>
          <w:marBottom w:val="0"/>
          <w:divBdr>
            <w:top w:val="none" w:sz="0" w:space="0" w:color="auto"/>
            <w:left w:val="none" w:sz="0" w:space="0" w:color="auto"/>
            <w:bottom w:val="none" w:sz="0" w:space="0" w:color="auto"/>
            <w:right w:val="none" w:sz="0" w:space="0" w:color="auto"/>
          </w:divBdr>
        </w:div>
        <w:div w:id="1511719305">
          <w:marLeft w:val="0"/>
          <w:marRight w:val="0"/>
          <w:marTop w:val="0"/>
          <w:marBottom w:val="0"/>
          <w:divBdr>
            <w:top w:val="none" w:sz="0" w:space="0" w:color="auto"/>
            <w:left w:val="none" w:sz="0" w:space="0" w:color="auto"/>
            <w:bottom w:val="none" w:sz="0" w:space="0" w:color="auto"/>
            <w:right w:val="none" w:sz="0" w:space="0" w:color="auto"/>
          </w:divBdr>
        </w:div>
        <w:div w:id="1813060434">
          <w:marLeft w:val="0"/>
          <w:marRight w:val="0"/>
          <w:marTop w:val="0"/>
          <w:marBottom w:val="0"/>
          <w:divBdr>
            <w:top w:val="none" w:sz="0" w:space="0" w:color="auto"/>
            <w:left w:val="none" w:sz="0" w:space="0" w:color="auto"/>
            <w:bottom w:val="none" w:sz="0" w:space="0" w:color="auto"/>
            <w:right w:val="none" w:sz="0" w:space="0" w:color="auto"/>
          </w:divBdr>
        </w:div>
        <w:div w:id="755445133">
          <w:marLeft w:val="0"/>
          <w:marRight w:val="0"/>
          <w:marTop w:val="0"/>
          <w:marBottom w:val="0"/>
          <w:divBdr>
            <w:top w:val="none" w:sz="0" w:space="0" w:color="auto"/>
            <w:left w:val="none" w:sz="0" w:space="0" w:color="auto"/>
            <w:bottom w:val="none" w:sz="0" w:space="0" w:color="auto"/>
            <w:right w:val="none" w:sz="0" w:space="0" w:color="auto"/>
          </w:divBdr>
        </w:div>
        <w:div w:id="19744308">
          <w:marLeft w:val="0"/>
          <w:marRight w:val="0"/>
          <w:marTop w:val="0"/>
          <w:marBottom w:val="0"/>
          <w:divBdr>
            <w:top w:val="none" w:sz="0" w:space="0" w:color="auto"/>
            <w:left w:val="none" w:sz="0" w:space="0" w:color="auto"/>
            <w:bottom w:val="none" w:sz="0" w:space="0" w:color="auto"/>
            <w:right w:val="none" w:sz="0" w:space="0" w:color="auto"/>
          </w:divBdr>
        </w:div>
        <w:div w:id="1181549521">
          <w:marLeft w:val="0"/>
          <w:marRight w:val="0"/>
          <w:marTop w:val="0"/>
          <w:marBottom w:val="0"/>
          <w:divBdr>
            <w:top w:val="none" w:sz="0" w:space="0" w:color="auto"/>
            <w:left w:val="none" w:sz="0" w:space="0" w:color="auto"/>
            <w:bottom w:val="none" w:sz="0" w:space="0" w:color="auto"/>
            <w:right w:val="none" w:sz="0" w:space="0" w:color="auto"/>
          </w:divBdr>
        </w:div>
        <w:div w:id="1686008997">
          <w:marLeft w:val="0"/>
          <w:marRight w:val="0"/>
          <w:marTop w:val="0"/>
          <w:marBottom w:val="0"/>
          <w:divBdr>
            <w:top w:val="none" w:sz="0" w:space="0" w:color="auto"/>
            <w:left w:val="none" w:sz="0" w:space="0" w:color="auto"/>
            <w:bottom w:val="none" w:sz="0" w:space="0" w:color="auto"/>
            <w:right w:val="none" w:sz="0" w:space="0" w:color="auto"/>
          </w:divBdr>
        </w:div>
        <w:div w:id="460618153">
          <w:marLeft w:val="0"/>
          <w:marRight w:val="0"/>
          <w:marTop w:val="0"/>
          <w:marBottom w:val="0"/>
          <w:divBdr>
            <w:top w:val="none" w:sz="0" w:space="0" w:color="auto"/>
            <w:left w:val="none" w:sz="0" w:space="0" w:color="auto"/>
            <w:bottom w:val="none" w:sz="0" w:space="0" w:color="auto"/>
            <w:right w:val="none" w:sz="0" w:space="0" w:color="auto"/>
          </w:divBdr>
        </w:div>
        <w:div w:id="1643998178">
          <w:marLeft w:val="0"/>
          <w:marRight w:val="0"/>
          <w:marTop w:val="0"/>
          <w:marBottom w:val="0"/>
          <w:divBdr>
            <w:top w:val="none" w:sz="0" w:space="0" w:color="auto"/>
            <w:left w:val="none" w:sz="0" w:space="0" w:color="auto"/>
            <w:bottom w:val="none" w:sz="0" w:space="0" w:color="auto"/>
            <w:right w:val="none" w:sz="0" w:space="0" w:color="auto"/>
          </w:divBdr>
        </w:div>
        <w:div w:id="1574510965">
          <w:marLeft w:val="0"/>
          <w:marRight w:val="0"/>
          <w:marTop w:val="0"/>
          <w:marBottom w:val="0"/>
          <w:divBdr>
            <w:top w:val="none" w:sz="0" w:space="0" w:color="auto"/>
            <w:left w:val="none" w:sz="0" w:space="0" w:color="auto"/>
            <w:bottom w:val="none" w:sz="0" w:space="0" w:color="auto"/>
            <w:right w:val="none" w:sz="0" w:space="0" w:color="auto"/>
          </w:divBdr>
        </w:div>
        <w:div w:id="347948793">
          <w:marLeft w:val="0"/>
          <w:marRight w:val="0"/>
          <w:marTop w:val="0"/>
          <w:marBottom w:val="0"/>
          <w:divBdr>
            <w:top w:val="none" w:sz="0" w:space="0" w:color="auto"/>
            <w:left w:val="none" w:sz="0" w:space="0" w:color="auto"/>
            <w:bottom w:val="none" w:sz="0" w:space="0" w:color="auto"/>
            <w:right w:val="none" w:sz="0" w:space="0" w:color="auto"/>
          </w:divBdr>
        </w:div>
        <w:div w:id="1770077495">
          <w:marLeft w:val="0"/>
          <w:marRight w:val="0"/>
          <w:marTop w:val="0"/>
          <w:marBottom w:val="0"/>
          <w:divBdr>
            <w:top w:val="none" w:sz="0" w:space="0" w:color="auto"/>
            <w:left w:val="none" w:sz="0" w:space="0" w:color="auto"/>
            <w:bottom w:val="none" w:sz="0" w:space="0" w:color="auto"/>
            <w:right w:val="none" w:sz="0" w:space="0" w:color="auto"/>
          </w:divBdr>
        </w:div>
        <w:div w:id="178127546">
          <w:marLeft w:val="0"/>
          <w:marRight w:val="0"/>
          <w:marTop w:val="0"/>
          <w:marBottom w:val="0"/>
          <w:divBdr>
            <w:top w:val="none" w:sz="0" w:space="0" w:color="auto"/>
            <w:left w:val="none" w:sz="0" w:space="0" w:color="auto"/>
            <w:bottom w:val="none" w:sz="0" w:space="0" w:color="auto"/>
            <w:right w:val="none" w:sz="0" w:space="0" w:color="auto"/>
          </w:divBdr>
        </w:div>
        <w:div w:id="823548136">
          <w:marLeft w:val="0"/>
          <w:marRight w:val="0"/>
          <w:marTop w:val="0"/>
          <w:marBottom w:val="0"/>
          <w:divBdr>
            <w:top w:val="none" w:sz="0" w:space="0" w:color="auto"/>
            <w:left w:val="none" w:sz="0" w:space="0" w:color="auto"/>
            <w:bottom w:val="none" w:sz="0" w:space="0" w:color="auto"/>
            <w:right w:val="none" w:sz="0" w:space="0" w:color="auto"/>
          </w:divBdr>
        </w:div>
        <w:div w:id="1371951149">
          <w:marLeft w:val="0"/>
          <w:marRight w:val="0"/>
          <w:marTop w:val="0"/>
          <w:marBottom w:val="0"/>
          <w:divBdr>
            <w:top w:val="none" w:sz="0" w:space="0" w:color="auto"/>
            <w:left w:val="none" w:sz="0" w:space="0" w:color="auto"/>
            <w:bottom w:val="none" w:sz="0" w:space="0" w:color="auto"/>
            <w:right w:val="none" w:sz="0" w:space="0" w:color="auto"/>
          </w:divBdr>
        </w:div>
        <w:div w:id="1565985843">
          <w:marLeft w:val="0"/>
          <w:marRight w:val="0"/>
          <w:marTop w:val="0"/>
          <w:marBottom w:val="0"/>
          <w:divBdr>
            <w:top w:val="none" w:sz="0" w:space="0" w:color="auto"/>
            <w:left w:val="none" w:sz="0" w:space="0" w:color="auto"/>
            <w:bottom w:val="none" w:sz="0" w:space="0" w:color="auto"/>
            <w:right w:val="none" w:sz="0" w:space="0" w:color="auto"/>
          </w:divBdr>
        </w:div>
        <w:div w:id="67699890">
          <w:marLeft w:val="0"/>
          <w:marRight w:val="0"/>
          <w:marTop w:val="0"/>
          <w:marBottom w:val="0"/>
          <w:divBdr>
            <w:top w:val="none" w:sz="0" w:space="0" w:color="auto"/>
            <w:left w:val="none" w:sz="0" w:space="0" w:color="auto"/>
            <w:bottom w:val="none" w:sz="0" w:space="0" w:color="auto"/>
            <w:right w:val="none" w:sz="0" w:space="0" w:color="auto"/>
          </w:divBdr>
        </w:div>
        <w:div w:id="783039430">
          <w:marLeft w:val="0"/>
          <w:marRight w:val="0"/>
          <w:marTop w:val="0"/>
          <w:marBottom w:val="0"/>
          <w:divBdr>
            <w:top w:val="none" w:sz="0" w:space="0" w:color="auto"/>
            <w:left w:val="none" w:sz="0" w:space="0" w:color="auto"/>
            <w:bottom w:val="none" w:sz="0" w:space="0" w:color="auto"/>
            <w:right w:val="none" w:sz="0" w:space="0" w:color="auto"/>
          </w:divBdr>
        </w:div>
        <w:div w:id="635910506">
          <w:marLeft w:val="0"/>
          <w:marRight w:val="0"/>
          <w:marTop w:val="0"/>
          <w:marBottom w:val="0"/>
          <w:divBdr>
            <w:top w:val="none" w:sz="0" w:space="0" w:color="auto"/>
            <w:left w:val="none" w:sz="0" w:space="0" w:color="auto"/>
            <w:bottom w:val="none" w:sz="0" w:space="0" w:color="auto"/>
            <w:right w:val="none" w:sz="0" w:space="0" w:color="auto"/>
          </w:divBdr>
        </w:div>
        <w:div w:id="1082876002">
          <w:marLeft w:val="0"/>
          <w:marRight w:val="0"/>
          <w:marTop w:val="0"/>
          <w:marBottom w:val="0"/>
          <w:divBdr>
            <w:top w:val="none" w:sz="0" w:space="0" w:color="auto"/>
            <w:left w:val="none" w:sz="0" w:space="0" w:color="auto"/>
            <w:bottom w:val="none" w:sz="0" w:space="0" w:color="auto"/>
            <w:right w:val="none" w:sz="0" w:space="0" w:color="auto"/>
          </w:divBdr>
        </w:div>
        <w:div w:id="942347289">
          <w:marLeft w:val="0"/>
          <w:marRight w:val="0"/>
          <w:marTop w:val="0"/>
          <w:marBottom w:val="0"/>
          <w:divBdr>
            <w:top w:val="none" w:sz="0" w:space="0" w:color="auto"/>
            <w:left w:val="none" w:sz="0" w:space="0" w:color="auto"/>
            <w:bottom w:val="none" w:sz="0" w:space="0" w:color="auto"/>
            <w:right w:val="none" w:sz="0" w:space="0" w:color="auto"/>
          </w:divBdr>
        </w:div>
        <w:div w:id="45615842">
          <w:marLeft w:val="0"/>
          <w:marRight w:val="0"/>
          <w:marTop w:val="0"/>
          <w:marBottom w:val="0"/>
          <w:divBdr>
            <w:top w:val="none" w:sz="0" w:space="0" w:color="auto"/>
            <w:left w:val="none" w:sz="0" w:space="0" w:color="auto"/>
            <w:bottom w:val="none" w:sz="0" w:space="0" w:color="auto"/>
            <w:right w:val="none" w:sz="0" w:space="0" w:color="auto"/>
          </w:divBdr>
        </w:div>
        <w:div w:id="181286916">
          <w:marLeft w:val="0"/>
          <w:marRight w:val="0"/>
          <w:marTop w:val="0"/>
          <w:marBottom w:val="0"/>
          <w:divBdr>
            <w:top w:val="none" w:sz="0" w:space="0" w:color="auto"/>
            <w:left w:val="none" w:sz="0" w:space="0" w:color="auto"/>
            <w:bottom w:val="none" w:sz="0" w:space="0" w:color="auto"/>
            <w:right w:val="none" w:sz="0" w:space="0" w:color="auto"/>
          </w:divBdr>
        </w:div>
        <w:div w:id="195317799">
          <w:marLeft w:val="0"/>
          <w:marRight w:val="0"/>
          <w:marTop w:val="0"/>
          <w:marBottom w:val="0"/>
          <w:divBdr>
            <w:top w:val="none" w:sz="0" w:space="0" w:color="auto"/>
            <w:left w:val="none" w:sz="0" w:space="0" w:color="auto"/>
            <w:bottom w:val="none" w:sz="0" w:space="0" w:color="auto"/>
            <w:right w:val="none" w:sz="0" w:space="0" w:color="auto"/>
          </w:divBdr>
        </w:div>
        <w:div w:id="187717205">
          <w:marLeft w:val="0"/>
          <w:marRight w:val="0"/>
          <w:marTop w:val="0"/>
          <w:marBottom w:val="0"/>
          <w:divBdr>
            <w:top w:val="none" w:sz="0" w:space="0" w:color="auto"/>
            <w:left w:val="none" w:sz="0" w:space="0" w:color="auto"/>
            <w:bottom w:val="none" w:sz="0" w:space="0" w:color="auto"/>
            <w:right w:val="none" w:sz="0" w:space="0" w:color="auto"/>
          </w:divBdr>
        </w:div>
        <w:div w:id="750473403">
          <w:marLeft w:val="0"/>
          <w:marRight w:val="0"/>
          <w:marTop w:val="0"/>
          <w:marBottom w:val="0"/>
          <w:divBdr>
            <w:top w:val="none" w:sz="0" w:space="0" w:color="auto"/>
            <w:left w:val="none" w:sz="0" w:space="0" w:color="auto"/>
            <w:bottom w:val="none" w:sz="0" w:space="0" w:color="auto"/>
            <w:right w:val="none" w:sz="0" w:space="0" w:color="auto"/>
          </w:divBdr>
        </w:div>
        <w:div w:id="757554067">
          <w:marLeft w:val="0"/>
          <w:marRight w:val="0"/>
          <w:marTop w:val="0"/>
          <w:marBottom w:val="0"/>
          <w:divBdr>
            <w:top w:val="none" w:sz="0" w:space="0" w:color="auto"/>
            <w:left w:val="none" w:sz="0" w:space="0" w:color="auto"/>
            <w:bottom w:val="none" w:sz="0" w:space="0" w:color="auto"/>
            <w:right w:val="none" w:sz="0" w:space="0" w:color="auto"/>
          </w:divBdr>
        </w:div>
        <w:div w:id="909078465">
          <w:marLeft w:val="0"/>
          <w:marRight w:val="0"/>
          <w:marTop w:val="0"/>
          <w:marBottom w:val="0"/>
          <w:divBdr>
            <w:top w:val="none" w:sz="0" w:space="0" w:color="auto"/>
            <w:left w:val="none" w:sz="0" w:space="0" w:color="auto"/>
            <w:bottom w:val="none" w:sz="0" w:space="0" w:color="auto"/>
            <w:right w:val="none" w:sz="0" w:space="0" w:color="auto"/>
          </w:divBdr>
        </w:div>
        <w:div w:id="1654019237">
          <w:marLeft w:val="0"/>
          <w:marRight w:val="0"/>
          <w:marTop w:val="0"/>
          <w:marBottom w:val="0"/>
          <w:divBdr>
            <w:top w:val="none" w:sz="0" w:space="0" w:color="auto"/>
            <w:left w:val="none" w:sz="0" w:space="0" w:color="auto"/>
            <w:bottom w:val="none" w:sz="0" w:space="0" w:color="auto"/>
            <w:right w:val="none" w:sz="0" w:space="0" w:color="auto"/>
          </w:divBdr>
        </w:div>
        <w:div w:id="1620447998">
          <w:marLeft w:val="0"/>
          <w:marRight w:val="0"/>
          <w:marTop w:val="0"/>
          <w:marBottom w:val="0"/>
          <w:divBdr>
            <w:top w:val="none" w:sz="0" w:space="0" w:color="auto"/>
            <w:left w:val="none" w:sz="0" w:space="0" w:color="auto"/>
            <w:bottom w:val="none" w:sz="0" w:space="0" w:color="auto"/>
            <w:right w:val="none" w:sz="0" w:space="0" w:color="auto"/>
          </w:divBdr>
        </w:div>
        <w:div w:id="623077870">
          <w:marLeft w:val="0"/>
          <w:marRight w:val="0"/>
          <w:marTop w:val="0"/>
          <w:marBottom w:val="0"/>
          <w:divBdr>
            <w:top w:val="none" w:sz="0" w:space="0" w:color="auto"/>
            <w:left w:val="none" w:sz="0" w:space="0" w:color="auto"/>
            <w:bottom w:val="none" w:sz="0" w:space="0" w:color="auto"/>
            <w:right w:val="none" w:sz="0" w:space="0" w:color="auto"/>
          </w:divBdr>
        </w:div>
        <w:div w:id="1857957330">
          <w:marLeft w:val="0"/>
          <w:marRight w:val="0"/>
          <w:marTop w:val="0"/>
          <w:marBottom w:val="0"/>
          <w:divBdr>
            <w:top w:val="none" w:sz="0" w:space="0" w:color="auto"/>
            <w:left w:val="none" w:sz="0" w:space="0" w:color="auto"/>
            <w:bottom w:val="none" w:sz="0" w:space="0" w:color="auto"/>
            <w:right w:val="none" w:sz="0" w:space="0" w:color="auto"/>
          </w:divBdr>
        </w:div>
        <w:div w:id="1738242464">
          <w:marLeft w:val="0"/>
          <w:marRight w:val="0"/>
          <w:marTop w:val="0"/>
          <w:marBottom w:val="0"/>
          <w:divBdr>
            <w:top w:val="none" w:sz="0" w:space="0" w:color="auto"/>
            <w:left w:val="none" w:sz="0" w:space="0" w:color="auto"/>
            <w:bottom w:val="none" w:sz="0" w:space="0" w:color="auto"/>
            <w:right w:val="none" w:sz="0" w:space="0" w:color="auto"/>
          </w:divBdr>
        </w:div>
        <w:div w:id="616524116">
          <w:marLeft w:val="0"/>
          <w:marRight w:val="0"/>
          <w:marTop w:val="0"/>
          <w:marBottom w:val="0"/>
          <w:divBdr>
            <w:top w:val="none" w:sz="0" w:space="0" w:color="auto"/>
            <w:left w:val="none" w:sz="0" w:space="0" w:color="auto"/>
            <w:bottom w:val="none" w:sz="0" w:space="0" w:color="auto"/>
            <w:right w:val="none" w:sz="0" w:space="0" w:color="auto"/>
          </w:divBdr>
        </w:div>
        <w:div w:id="1891920585">
          <w:marLeft w:val="0"/>
          <w:marRight w:val="0"/>
          <w:marTop w:val="0"/>
          <w:marBottom w:val="0"/>
          <w:divBdr>
            <w:top w:val="none" w:sz="0" w:space="0" w:color="auto"/>
            <w:left w:val="none" w:sz="0" w:space="0" w:color="auto"/>
            <w:bottom w:val="none" w:sz="0" w:space="0" w:color="auto"/>
            <w:right w:val="none" w:sz="0" w:space="0" w:color="auto"/>
          </w:divBdr>
        </w:div>
        <w:div w:id="1061827248">
          <w:marLeft w:val="0"/>
          <w:marRight w:val="0"/>
          <w:marTop w:val="0"/>
          <w:marBottom w:val="0"/>
          <w:divBdr>
            <w:top w:val="none" w:sz="0" w:space="0" w:color="auto"/>
            <w:left w:val="none" w:sz="0" w:space="0" w:color="auto"/>
            <w:bottom w:val="none" w:sz="0" w:space="0" w:color="auto"/>
            <w:right w:val="none" w:sz="0" w:space="0" w:color="auto"/>
          </w:divBdr>
        </w:div>
        <w:div w:id="816382509">
          <w:marLeft w:val="0"/>
          <w:marRight w:val="0"/>
          <w:marTop w:val="0"/>
          <w:marBottom w:val="0"/>
          <w:divBdr>
            <w:top w:val="none" w:sz="0" w:space="0" w:color="auto"/>
            <w:left w:val="none" w:sz="0" w:space="0" w:color="auto"/>
            <w:bottom w:val="none" w:sz="0" w:space="0" w:color="auto"/>
            <w:right w:val="none" w:sz="0" w:space="0" w:color="auto"/>
          </w:divBdr>
        </w:div>
        <w:div w:id="1897811043">
          <w:marLeft w:val="0"/>
          <w:marRight w:val="0"/>
          <w:marTop w:val="0"/>
          <w:marBottom w:val="0"/>
          <w:divBdr>
            <w:top w:val="none" w:sz="0" w:space="0" w:color="auto"/>
            <w:left w:val="none" w:sz="0" w:space="0" w:color="auto"/>
            <w:bottom w:val="none" w:sz="0" w:space="0" w:color="auto"/>
            <w:right w:val="none" w:sz="0" w:space="0" w:color="auto"/>
          </w:divBdr>
        </w:div>
        <w:div w:id="468322363">
          <w:marLeft w:val="0"/>
          <w:marRight w:val="0"/>
          <w:marTop w:val="0"/>
          <w:marBottom w:val="0"/>
          <w:divBdr>
            <w:top w:val="none" w:sz="0" w:space="0" w:color="auto"/>
            <w:left w:val="none" w:sz="0" w:space="0" w:color="auto"/>
            <w:bottom w:val="none" w:sz="0" w:space="0" w:color="auto"/>
            <w:right w:val="none" w:sz="0" w:space="0" w:color="auto"/>
          </w:divBdr>
        </w:div>
        <w:div w:id="1243954902">
          <w:marLeft w:val="0"/>
          <w:marRight w:val="0"/>
          <w:marTop w:val="0"/>
          <w:marBottom w:val="0"/>
          <w:divBdr>
            <w:top w:val="none" w:sz="0" w:space="0" w:color="auto"/>
            <w:left w:val="none" w:sz="0" w:space="0" w:color="auto"/>
            <w:bottom w:val="none" w:sz="0" w:space="0" w:color="auto"/>
            <w:right w:val="none" w:sz="0" w:space="0" w:color="auto"/>
          </w:divBdr>
        </w:div>
        <w:div w:id="1017078048">
          <w:marLeft w:val="0"/>
          <w:marRight w:val="0"/>
          <w:marTop w:val="0"/>
          <w:marBottom w:val="0"/>
          <w:divBdr>
            <w:top w:val="none" w:sz="0" w:space="0" w:color="auto"/>
            <w:left w:val="none" w:sz="0" w:space="0" w:color="auto"/>
            <w:bottom w:val="none" w:sz="0" w:space="0" w:color="auto"/>
            <w:right w:val="none" w:sz="0" w:space="0" w:color="auto"/>
          </w:divBdr>
        </w:div>
        <w:div w:id="781849196">
          <w:marLeft w:val="0"/>
          <w:marRight w:val="0"/>
          <w:marTop w:val="0"/>
          <w:marBottom w:val="0"/>
          <w:divBdr>
            <w:top w:val="none" w:sz="0" w:space="0" w:color="auto"/>
            <w:left w:val="none" w:sz="0" w:space="0" w:color="auto"/>
            <w:bottom w:val="none" w:sz="0" w:space="0" w:color="auto"/>
            <w:right w:val="none" w:sz="0" w:space="0" w:color="auto"/>
          </w:divBdr>
        </w:div>
        <w:div w:id="1227568065">
          <w:marLeft w:val="0"/>
          <w:marRight w:val="0"/>
          <w:marTop w:val="0"/>
          <w:marBottom w:val="0"/>
          <w:divBdr>
            <w:top w:val="none" w:sz="0" w:space="0" w:color="auto"/>
            <w:left w:val="none" w:sz="0" w:space="0" w:color="auto"/>
            <w:bottom w:val="none" w:sz="0" w:space="0" w:color="auto"/>
            <w:right w:val="none" w:sz="0" w:space="0" w:color="auto"/>
          </w:divBdr>
        </w:div>
        <w:div w:id="84544481">
          <w:marLeft w:val="0"/>
          <w:marRight w:val="0"/>
          <w:marTop w:val="0"/>
          <w:marBottom w:val="0"/>
          <w:divBdr>
            <w:top w:val="none" w:sz="0" w:space="0" w:color="auto"/>
            <w:left w:val="none" w:sz="0" w:space="0" w:color="auto"/>
            <w:bottom w:val="none" w:sz="0" w:space="0" w:color="auto"/>
            <w:right w:val="none" w:sz="0" w:space="0" w:color="auto"/>
          </w:divBdr>
        </w:div>
        <w:div w:id="947082293">
          <w:marLeft w:val="0"/>
          <w:marRight w:val="0"/>
          <w:marTop w:val="0"/>
          <w:marBottom w:val="0"/>
          <w:divBdr>
            <w:top w:val="none" w:sz="0" w:space="0" w:color="auto"/>
            <w:left w:val="none" w:sz="0" w:space="0" w:color="auto"/>
            <w:bottom w:val="none" w:sz="0" w:space="0" w:color="auto"/>
            <w:right w:val="none" w:sz="0" w:space="0" w:color="auto"/>
          </w:divBdr>
        </w:div>
        <w:div w:id="571350298">
          <w:marLeft w:val="0"/>
          <w:marRight w:val="0"/>
          <w:marTop w:val="0"/>
          <w:marBottom w:val="0"/>
          <w:divBdr>
            <w:top w:val="none" w:sz="0" w:space="0" w:color="auto"/>
            <w:left w:val="none" w:sz="0" w:space="0" w:color="auto"/>
            <w:bottom w:val="none" w:sz="0" w:space="0" w:color="auto"/>
            <w:right w:val="none" w:sz="0" w:space="0" w:color="auto"/>
          </w:divBdr>
        </w:div>
        <w:div w:id="9332365">
          <w:marLeft w:val="0"/>
          <w:marRight w:val="0"/>
          <w:marTop w:val="0"/>
          <w:marBottom w:val="0"/>
          <w:divBdr>
            <w:top w:val="none" w:sz="0" w:space="0" w:color="auto"/>
            <w:left w:val="none" w:sz="0" w:space="0" w:color="auto"/>
            <w:bottom w:val="none" w:sz="0" w:space="0" w:color="auto"/>
            <w:right w:val="none" w:sz="0" w:space="0" w:color="auto"/>
          </w:divBdr>
        </w:div>
      </w:divsChild>
    </w:div>
    <w:div w:id="1733847179">
      <w:bodyDiv w:val="1"/>
      <w:marLeft w:val="0"/>
      <w:marRight w:val="0"/>
      <w:marTop w:val="0"/>
      <w:marBottom w:val="0"/>
      <w:divBdr>
        <w:top w:val="none" w:sz="0" w:space="0" w:color="auto"/>
        <w:left w:val="none" w:sz="0" w:space="0" w:color="auto"/>
        <w:bottom w:val="none" w:sz="0" w:space="0" w:color="auto"/>
        <w:right w:val="none" w:sz="0" w:space="0" w:color="auto"/>
      </w:divBdr>
    </w:div>
    <w:div w:id="1743990784">
      <w:bodyDiv w:val="1"/>
      <w:marLeft w:val="0"/>
      <w:marRight w:val="0"/>
      <w:marTop w:val="0"/>
      <w:marBottom w:val="0"/>
      <w:divBdr>
        <w:top w:val="none" w:sz="0" w:space="0" w:color="auto"/>
        <w:left w:val="none" w:sz="0" w:space="0" w:color="auto"/>
        <w:bottom w:val="none" w:sz="0" w:space="0" w:color="auto"/>
        <w:right w:val="none" w:sz="0" w:space="0" w:color="auto"/>
      </w:divBdr>
    </w:div>
    <w:div w:id="1753970023">
      <w:bodyDiv w:val="1"/>
      <w:marLeft w:val="0"/>
      <w:marRight w:val="0"/>
      <w:marTop w:val="0"/>
      <w:marBottom w:val="0"/>
      <w:divBdr>
        <w:top w:val="none" w:sz="0" w:space="0" w:color="auto"/>
        <w:left w:val="none" w:sz="0" w:space="0" w:color="auto"/>
        <w:bottom w:val="none" w:sz="0" w:space="0" w:color="auto"/>
        <w:right w:val="none" w:sz="0" w:space="0" w:color="auto"/>
      </w:divBdr>
      <w:divsChild>
        <w:div w:id="1835220856">
          <w:marLeft w:val="336"/>
          <w:marRight w:val="0"/>
          <w:marTop w:val="120"/>
          <w:marBottom w:val="312"/>
          <w:divBdr>
            <w:top w:val="none" w:sz="0" w:space="0" w:color="auto"/>
            <w:left w:val="none" w:sz="0" w:space="0" w:color="auto"/>
            <w:bottom w:val="none" w:sz="0" w:space="0" w:color="auto"/>
            <w:right w:val="none" w:sz="0" w:space="0" w:color="auto"/>
          </w:divBdr>
          <w:divsChild>
            <w:div w:id="1310524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4593471">
      <w:bodyDiv w:val="1"/>
      <w:marLeft w:val="0"/>
      <w:marRight w:val="0"/>
      <w:marTop w:val="0"/>
      <w:marBottom w:val="0"/>
      <w:divBdr>
        <w:top w:val="none" w:sz="0" w:space="0" w:color="auto"/>
        <w:left w:val="none" w:sz="0" w:space="0" w:color="auto"/>
        <w:bottom w:val="none" w:sz="0" w:space="0" w:color="auto"/>
        <w:right w:val="none" w:sz="0" w:space="0" w:color="auto"/>
      </w:divBdr>
    </w:div>
    <w:div w:id="1775248608">
      <w:bodyDiv w:val="1"/>
      <w:marLeft w:val="0"/>
      <w:marRight w:val="0"/>
      <w:marTop w:val="0"/>
      <w:marBottom w:val="0"/>
      <w:divBdr>
        <w:top w:val="none" w:sz="0" w:space="0" w:color="auto"/>
        <w:left w:val="none" w:sz="0" w:space="0" w:color="auto"/>
        <w:bottom w:val="none" w:sz="0" w:space="0" w:color="auto"/>
        <w:right w:val="none" w:sz="0" w:space="0" w:color="auto"/>
      </w:divBdr>
    </w:div>
    <w:div w:id="1786346138">
      <w:bodyDiv w:val="1"/>
      <w:marLeft w:val="0"/>
      <w:marRight w:val="0"/>
      <w:marTop w:val="0"/>
      <w:marBottom w:val="0"/>
      <w:divBdr>
        <w:top w:val="none" w:sz="0" w:space="0" w:color="auto"/>
        <w:left w:val="none" w:sz="0" w:space="0" w:color="auto"/>
        <w:bottom w:val="none" w:sz="0" w:space="0" w:color="auto"/>
        <w:right w:val="none" w:sz="0" w:space="0" w:color="auto"/>
      </w:divBdr>
    </w:div>
    <w:div w:id="1790273985">
      <w:bodyDiv w:val="1"/>
      <w:marLeft w:val="0"/>
      <w:marRight w:val="0"/>
      <w:marTop w:val="0"/>
      <w:marBottom w:val="0"/>
      <w:divBdr>
        <w:top w:val="none" w:sz="0" w:space="0" w:color="auto"/>
        <w:left w:val="none" w:sz="0" w:space="0" w:color="auto"/>
        <w:bottom w:val="none" w:sz="0" w:space="0" w:color="auto"/>
        <w:right w:val="none" w:sz="0" w:space="0" w:color="auto"/>
      </w:divBdr>
      <w:divsChild>
        <w:div w:id="736054470">
          <w:marLeft w:val="0"/>
          <w:marRight w:val="0"/>
          <w:marTop w:val="0"/>
          <w:marBottom w:val="150"/>
          <w:divBdr>
            <w:top w:val="none" w:sz="0" w:space="0" w:color="auto"/>
            <w:left w:val="none" w:sz="0" w:space="0" w:color="auto"/>
            <w:bottom w:val="none" w:sz="0" w:space="0" w:color="auto"/>
            <w:right w:val="none" w:sz="0" w:space="0" w:color="auto"/>
          </w:divBdr>
        </w:div>
      </w:divsChild>
    </w:div>
    <w:div w:id="1816559446">
      <w:bodyDiv w:val="1"/>
      <w:marLeft w:val="0"/>
      <w:marRight w:val="0"/>
      <w:marTop w:val="0"/>
      <w:marBottom w:val="0"/>
      <w:divBdr>
        <w:top w:val="none" w:sz="0" w:space="0" w:color="auto"/>
        <w:left w:val="none" w:sz="0" w:space="0" w:color="auto"/>
        <w:bottom w:val="none" w:sz="0" w:space="0" w:color="auto"/>
        <w:right w:val="none" w:sz="0" w:space="0" w:color="auto"/>
      </w:divBdr>
    </w:div>
    <w:div w:id="1830096941">
      <w:bodyDiv w:val="1"/>
      <w:marLeft w:val="0"/>
      <w:marRight w:val="0"/>
      <w:marTop w:val="0"/>
      <w:marBottom w:val="0"/>
      <w:divBdr>
        <w:top w:val="none" w:sz="0" w:space="0" w:color="auto"/>
        <w:left w:val="none" w:sz="0" w:space="0" w:color="auto"/>
        <w:bottom w:val="none" w:sz="0" w:space="0" w:color="auto"/>
        <w:right w:val="none" w:sz="0" w:space="0" w:color="auto"/>
      </w:divBdr>
    </w:div>
    <w:div w:id="1855001006">
      <w:bodyDiv w:val="1"/>
      <w:marLeft w:val="0"/>
      <w:marRight w:val="0"/>
      <w:marTop w:val="0"/>
      <w:marBottom w:val="0"/>
      <w:divBdr>
        <w:top w:val="none" w:sz="0" w:space="0" w:color="auto"/>
        <w:left w:val="none" w:sz="0" w:space="0" w:color="auto"/>
        <w:bottom w:val="none" w:sz="0" w:space="0" w:color="auto"/>
        <w:right w:val="none" w:sz="0" w:space="0" w:color="auto"/>
      </w:divBdr>
      <w:divsChild>
        <w:div w:id="2138722755">
          <w:marLeft w:val="0"/>
          <w:marRight w:val="0"/>
          <w:marTop w:val="0"/>
          <w:marBottom w:val="0"/>
          <w:divBdr>
            <w:top w:val="none" w:sz="0" w:space="0" w:color="auto"/>
            <w:left w:val="none" w:sz="0" w:space="0" w:color="auto"/>
            <w:bottom w:val="none" w:sz="0" w:space="0" w:color="auto"/>
            <w:right w:val="none" w:sz="0" w:space="0" w:color="auto"/>
          </w:divBdr>
        </w:div>
        <w:div w:id="1135878459">
          <w:marLeft w:val="0"/>
          <w:marRight w:val="0"/>
          <w:marTop w:val="0"/>
          <w:marBottom w:val="0"/>
          <w:divBdr>
            <w:top w:val="none" w:sz="0" w:space="0" w:color="auto"/>
            <w:left w:val="none" w:sz="0" w:space="0" w:color="auto"/>
            <w:bottom w:val="none" w:sz="0" w:space="0" w:color="auto"/>
            <w:right w:val="none" w:sz="0" w:space="0" w:color="auto"/>
          </w:divBdr>
        </w:div>
      </w:divsChild>
    </w:div>
    <w:div w:id="1870220988">
      <w:bodyDiv w:val="1"/>
      <w:marLeft w:val="0"/>
      <w:marRight w:val="0"/>
      <w:marTop w:val="0"/>
      <w:marBottom w:val="0"/>
      <w:divBdr>
        <w:top w:val="none" w:sz="0" w:space="0" w:color="auto"/>
        <w:left w:val="none" w:sz="0" w:space="0" w:color="auto"/>
        <w:bottom w:val="none" w:sz="0" w:space="0" w:color="auto"/>
        <w:right w:val="none" w:sz="0" w:space="0" w:color="auto"/>
      </w:divBdr>
    </w:div>
    <w:div w:id="1872264338">
      <w:bodyDiv w:val="1"/>
      <w:marLeft w:val="0"/>
      <w:marRight w:val="0"/>
      <w:marTop w:val="0"/>
      <w:marBottom w:val="0"/>
      <w:divBdr>
        <w:top w:val="none" w:sz="0" w:space="0" w:color="auto"/>
        <w:left w:val="none" w:sz="0" w:space="0" w:color="auto"/>
        <w:bottom w:val="none" w:sz="0" w:space="0" w:color="auto"/>
        <w:right w:val="none" w:sz="0" w:space="0" w:color="auto"/>
      </w:divBdr>
    </w:div>
    <w:div w:id="1874421716">
      <w:bodyDiv w:val="1"/>
      <w:marLeft w:val="0"/>
      <w:marRight w:val="0"/>
      <w:marTop w:val="0"/>
      <w:marBottom w:val="0"/>
      <w:divBdr>
        <w:top w:val="none" w:sz="0" w:space="0" w:color="auto"/>
        <w:left w:val="none" w:sz="0" w:space="0" w:color="auto"/>
        <w:bottom w:val="none" w:sz="0" w:space="0" w:color="auto"/>
        <w:right w:val="none" w:sz="0" w:space="0" w:color="auto"/>
      </w:divBdr>
    </w:div>
    <w:div w:id="1877237625">
      <w:bodyDiv w:val="1"/>
      <w:marLeft w:val="0"/>
      <w:marRight w:val="0"/>
      <w:marTop w:val="0"/>
      <w:marBottom w:val="0"/>
      <w:divBdr>
        <w:top w:val="none" w:sz="0" w:space="0" w:color="auto"/>
        <w:left w:val="none" w:sz="0" w:space="0" w:color="auto"/>
        <w:bottom w:val="none" w:sz="0" w:space="0" w:color="auto"/>
        <w:right w:val="none" w:sz="0" w:space="0" w:color="auto"/>
      </w:divBdr>
      <w:divsChild>
        <w:div w:id="9844189">
          <w:marLeft w:val="0"/>
          <w:marRight w:val="0"/>
          <w:marTop w:val="150"/>
          <w:marBottom w:val="150"/>
          <w:divBdr>
            <w:top w:val="none" w:sz="0" w:space="0" w:color="auto"/>
            <w:left w:val="none" w:sz="0" w:space="0" w:color="auto"/>
            <w:bottom w:val="none" w:sz="0" w:space="0" w:color="auto"/>
            <w:right w:val="none" w:sz="0" w:space="0" w:color="auto"/>
          </w:divBdr>
        </w:div>
      </w:divsChild>
    </w:div>
    <w:div w:id="1879009072">
      <w:bodyDiv w:val="1"/>
      <w:marLeft w:val="0"/>
      <w:marRight w:val="0"/>
      <w:marTop w:val="0"/>
      <w:marBottom w:val="0"/>
      <w:divBdr>
        <w:top w:val="none" w:sz="0" w:space="0" w:color="auto"/>
        <w:left w:val="none" w:sz="0" w:space="0" w:color="auto"/>
        <w:bottom w:val="none" w:sz="0" w:space="0" w:color="auto"/>
        <w:right w:val="none" w:sz="0" w:space="0" w:color="auto"/>
      </w:divBdr>
    </w:div>
    <w:div w:id="1881820964">
      <w:bodyDiv w:val="1"/>
      <w:marLeft w:val="0"/>
      <w:marRight w:val="0"/>
      <w:marTop w:val="0"/>
      <w:marBottom w:val="0"/>
      <w:divBdr>
        <w:top w:val="none" w:sz="0" w:space="0" w:color="auto"/>
        <w:left w:val="none" w:sz="0" w:space="0" w:color="auto"/>
        <w:bottom w:val="none" w:sz="0" w:space="0" w:color="auto"/>
        <w:right w:val="none" w:sz="0" w:space="0" w:color="auto"/>
      </w:divBdr>
    </w:div>
    <w:div w:id="1882205095">
      <w:bodyDiv w:val="1"/>
      <w:marLeft w:val="0"/>
      <w:marRight w:val="0"/>
      <w:marTop w:val="0"/>
      <w:marBottom w:val="0"/>
      <w:divBdr>
        <w:top w:val="none" w:sz="0" w:space="0" w:color="auto"/>
        <w:left w:val="none" w:sz="0" w:space="0" w:color="auto"/>
        <w:bottom w:val="none" w:sz="0" w:space="0" w:color="auto"/>
        <w:right w:val="none" w:sz="0" w:space="0" w:color="auto"/>
      </w:divBdr>
    </w:div>
    <w:div w:id="1901555265">
      <w:bodyDiv w:val="1"/>
      <w:marLeft w:val="0"/>
      <w:marRight w:val="0"/>
      <w:marTop w:val="0"/>
      <w:marBottom w:val="0"/>
      <w:divBdr>
        <w:top w:val="none" w:sz="0" w:space="0" w:color="auto"/>
        <w:left w:val="none" w:sz="0" w:space="0" w:color="auto"/>
        <w:bottom w:val="none" w:sz="0" w:space="0" w:color="auto"/>
        <w:right w:val="none" w:sz="0" w:space="0" w:color="auto"/>
      </w:divBdr>
    </w:div>
    <w:div w:id="1915625545">
      <w:bodyDiv w:val="1"/>
      <w:marLeft w:val="0"/>
      <w:marRight w:val="0"/>
      <w:marTop w:val="0"/>
      <w:marBottom w:val="0"/>
      <w:divBdr>
        <w:top w:val="none" w:sz="0" w:space="0" w:color="auto"/>
        <w:left w:val="none" w:sz="0" w:space="0" w:color="auto"/>
        <w:bottom w:val="none" w:sz="0" w:space="0" w:color="auto"/>
        <w:right w:val="none" w:sz="0" w:space="0" w:color="auto"/>
      </w:divBdr>
    </w:div>
    <w:div w:id="1916086545">
      <w:bodyDiv w:val="1"/>
      <w:marLeft w:val="0"/>
      <w:marRight w:val="0"/>
      <w:marTop w:val="0"/>
      <w:marBottom w:val="0"/>
      <w:divBdr>
        <w:top w:val="none" w:sz="0" w:space="0" w:color="auto"/>
        <w:left w:val="none" w:sz="0" w:space="0" w:color="auto"/>
        <w:bottom w:val="none" w:sz="0" w:space="0" w:color="auto"/>
        <w:right w:val="none" w:sz="0" w:space="0" w:color="auto"/>
      </w:divBdr>
    </w:div>
    <w:div w:id="1920140448">
      <w:bodyDiv w:val="1"/>
      <w:marLeft w:val="0"/>
      <w:marRight w:val="0"/>
      <w:marTop w:val="0"/>
      <w:marBottom w:val="0"/>
      <w:divBdr>
        <w:top w:val="none" w:sz="0" w:space="0" w:color="auto"/>
        <w:left w:val="none" w:sz="0" w:space="0" w:color="auto"/>
        <w:bottom w:val="none" w:sz="0" w:space="0" w:color="auto"/>
        <w:right w:val="none" w:sz="0" w:space="0" w:color="auto"/>
      </w:divBdr>
    </w:div>
    <w:div w:id="1924215528">
      <w:bodyDiv w:val="1"/>
      <w:marLeft w:val="0"/>
      <w:marRight w:val="0"/>
      <w:marTop w:val="0"/>
      <w:marBottom w:val="0"/>
      <w:divBdr>
        <w:top w:val="none" w:sz="0" w:space="0" w:color="auto"/>
        <w:left w:val="none" w:sz="0" w:space="0" w:color="auto"/>
        <w:bottom w:val="none" w:sz="0" w:space="0" w:color="auto"/>
        <w:right w:val="none" w:sz="0" w:space="0" w:color="auto"/>
      </w:divBdr>
    </w:div>
    <w:div w:id="1929728333">
      <w:bodyDiv w:val="1"/>
      <w:marLeft w:val="0"/>
      <w:marRight w:val="0"/>
      <w:marTop w:val="0"/>
      <w:marBottom w:val="0"/>
      <w:divBdr>
        <w:top w:val="none" w:sz="0" w:space="0" w:color="auto"/>
        <w:left w:val="none" w:sz="0" w:space="0" w:color="auto"/>
        <w:bottom w:val="none" w:sz="0" w:space="0" w:color="auto"/>
        <w:right w:val="none" w:sz="0" w:space="0" w:color="auto"/>
      </w:divBdr>
    </w:div>
    <w:div w:id="1930968086">
      <w:bodyDiv w:val="1"/>
      <w:marLeft w:val="0"/>
      <w:marRight w:val="0"/>
      <w:marTop w:val="0"/>
      <w:marBottom w:val="0"/>
      <w:divBdr>
        <w:top w:val="none" w:sz="0" w:space="0" w:color="auto"/>
        <w:left w:val="none" w:sz="0" w:space="0" w:color="auto"/>
        <w:bottom w:val="none" w:sz="0" w:space="0" w:color="auto"/>
        <w:right w:val="none" w:sz="0" w:space="0" w:color="auto"/>
      </w:divBdr>
    </w:div>
    <w:div w:id="1937204137">
      <w:bodyDiv w:val="1"/>
      <w:marLeft w:val="0"/>
      <w:marRight w:val="0"/>
      <w:marTop w:val="0"/>
      <w:marBottom w:val="0"/>
      <w:divBdr>
        <w:top w:val="none" w:sz="0" w:space="0" w:color="auto"/>
        <w:left w:val="none" w:sz="0" w:space="0" w:color="auto"/>
        <w:bottom w:val="none" w:sz="0" w:space="0" w:color="auto"/>
        <w:right w:val="none" w:sz="0" w:space="0" w:color="auto"/>
      </w:divBdr>
    </w:div>
    <w:div w:id="1962766585">
      <w:bodyDiv w:val="1"/>
      <w:marLeft w:val="0"/>
      <w:marRight w:val="0"/>
      <w:marTop w:val="0"/>
      <w:marBottom w:val="0"/>
      <w:divBdr>
        <w:top w:val="none" w:sz="0" w:space="0" w:color="auto"/>
        <w:left w:val="none" w:sz="0" w:space="0" w:color="auto"/>
        <w:bottom w:val="none" w:sz="0" w:space="0" w:color="auto"/>
        <w:right w:val="none" w:sz="0" w:space="0" w:color="auto"/>
      </w:divBdr>
    </w:div>
    <w:div w:id="1964769834">
      <w:bodyDiv w:val="1"/>
      <w:marLeft w:val="0"/>
      <w:marRight w:val="0"/>
      <w:marTop w:val="0"/>
      <w:marBottom w:val="0"/>
      <w:divBdr>
        <w:top w:val="none" w:sz="0" w:space="0" w:color="auto"/>
        <w:left w:val="none" w:sz="0" w:space="0" w:color="auto"/>
        <w:bottom w:val="none" w:sz="0" w:space="0" w:color="auto"/>
        <w:right w:val="none" w:sz="0" w:space="0" w:color="auto"/>
      </w:divBdr>
    </w:div>
    <w:div w:id="1983538829">
      <w:bodyDiv w:val="1"/>
      <w:marLeft w:val="0"/>
      <w:marRight w:val="0"/>
      <w:marTop w:val="0"/>
      <w:marBottom w:val="0"/>
      <w:divBdr>
        <w:top w:val="none" w:sz="0" w:space="0" w:color="auto"/>
        <w:left w:val="none" w:sz="0" w:space="0" w:color="auto"/>
        <w:bottom w:val="none" w:sz="0" w:space="0" w:color="auto"/>
        <w:right w:val="none" w:sz="0" w:space="0" w:color="auto"/>
      </w:divBdr>
    </w:div>
    <w:div w:id="1989362964">
      <w:bodyDiv w:val="1"/>
      <w:marLeft w:val="0"/>
      <w:marRight w:val="0"/>
      <w:marTop w:val="0"/>
      <w:marBottom w:val="0"/>
      <w:divBdr>
        <w:top w:val="none" w:sz="0" w:space="0" w:color="auto"/>
        <w:left w:val="none" w:sz="0" w:space="0" w:color="auto"/>
        <w:bottom w:val="none" w:sz="0" w:space="0" w:color="auto"/>
        <w:right w:val="none" w:sz="0" w:space="0" w:color="auto"/>
      </w:divBdr>
    </w:div>
    <w:div w:id="2011104084">
      <w:bodyDiv w:val="1"/>
      <w:marLeft w:val="0"/>
      <w:marRight w:val="0"/>
      <w:marTop w:val="0"/>
      <w:marBottom w:val="0"/>
      <w:divBdr>
        <w:top w:val="none" w:sz="0" w:space="0" w:color="auto"/>
        <w:left w:val="none" w:sz="0" w:space="0" w:color="auto"/>
        <w:bottom w:val="none" w:sz="0" w:space="0" w:color="auto"/>
        <w:right w:val="none" w:sz="0" w:space="0" w:color="auto"/>
      </w:divBdr>
    </w:div>
    <w:div w:id="2020811125">
      <w:bodyDiv w:val="1"/>
      <w:marLeft w:val="0"/>
      <w:marRight w:val="0"/>
      <w:marTop w:val="0"/>
      <w:marBottom w:val="0"/>
      <w:divBdr>
        <w:top w:val="none" w:sz="0" w:space="0" w:color="auto"/>
        <w:left w:val="none" w:sz="0" w:space="0" w:color="auto"/>
        <w:bottom w:val="none" w:sz="0" w:space="0" w:color="auto"/>
        <w:right w:val="none" w:sz="0" w:space="0" w:color="auto"/>
      </w:divBdr>
    </w:div>
    <w:div w:id="2025469870">
      <w:bodyDiv w:val="1"/>
      <w:marLeft w:val="0"/>
      <w:marRight w:val="0"/>
      <w:marTop w:val="0"/>
      <w:marBottom w:val="0"/>
      <w:divBdr>
        <w:top w:val="none" w:sz="0" w:space="0" w:color="auto"/>
        <w:left w:val="none" w:sz="0" w:space="0" w:color="auto"/>
        <w:bottom w:val="none" w:sz="0" w:space="0" w:color="auto"/>
        <w:right w:val="none" w:sz="0" w:space="0" w:color="auto"/>
      </w:divBdr>
    </w:div>
    <w:div w:id="2031031174">
      <w:bodyDiv w:val="1"/>
      <w:marLeft w:val="0"/>
      <w:marRight w:val="0"/>
      <w:marTop w:val="0"/>
      <w:marBottom w:val="0"/>
      <w:divBdr>
        <w:top w:val="none" w:sz="0" w:space="0" w:color="auto"/>
        <w:left w:val="none" w:sz="0" w:space="0" w:color="auto"/>
        <w:bottom w:val="none" w:sz="0" w:space="0" w:color="auto"/>
        <w:right w:val="none" w:sz="0" w:space="0" w:color="auto"/>
      </w:divBdr>
    </w:div>
    <w:div w:id="2032761045">
      <w:bodyDiv w:val="1"/>
      <w:marLeft w:val="0"/>
      <w:marRight w:val="0"/>
      <w:marTop w:val="0"/>
      <w:marBottom w:val="0"/>
      <w:divBdr>
        <w:top w:val="none" w:sz="0" w:space="0" w:color="auto"/>
        <w:left w:val="none" w:sz="0" w:space="0" w:color="auto"/>
        <w:bottom w:val="none" w:sz="0" w:space="0" w:color="auto"/>
        <w:right w:val="none" w:sz="0" w:space="0" w:color="auto"/>
      </w:divBdr>
    </w:div>
    <w:div w:id="2048410168">
      <w:bodyDiv w:val="1"/>
      <w:marLeft w:val="0"/>
      <w:marRight w:val="0"/>
      <w:marTop w:val="0"/>
      <w:marBottom w:val="0"/>
      <w:divBdr>
        <w:top w:val="none" w:sz="0" w:space="0" w:color="auto"/>
        <w:left w:val="none" w:sz="0" w:space="0" w:color="auto"/>
        <w:bottom w:val="none" w:sz="0" w:space="0" w:color="auto"/>
        <w:right w:val="none" w:sz="0" w:space="0" w:color="auto"/>
      </w:divBdr>
    </w:div>
    <w:div w:id="2052265234">
      <w:bodyDiv w:val="1"/>
      <w:marLeft w:val="0"/>
      <w:marRight w:val="0"/>
      <w:marTop w:val="0"/>
      <w:marBottom w:val="0"/>
      <w:divBdr>
        <w:top w:val="none" w:sz="0" w:space="0" w:color="auto"/>
        <w:left w:val="none" w:sz="0" w:space="0" w:color="auto"/>
        <w:bottom w:val="none" w:sz="0" w:space="0" w:color="auto"/>
        <w:right w:val="none" w:sz="0" w:space="0" w:color="auto"/>
      </w:divBdr>
    </w:div>
    <w:div w:id="2053576981">
      <w:bodyDiv w:val="1"/>
      <w:marLeft w:val="0"/>
      <w:marRight w:val="0"/>
      <w:marTop w:val="0"/>
      <w:marBottom w:val="0"/>
      <w:divBdr>
        <w:top w:val="none" w:sz="0" w:space="0" w:color="auto"/>
        <w:left w:val="none" w:sz="0" w:space="0" w:color="auto"/>
        <w:bottom w:val="none" w:sz="0" w:space="0" w:color="auto"/>
        <w:right w:val="none" w:sz="0" w:space="0" w:color="auto"/>
      </w:divBdr>
    </w:div>
    <w:div w:id="2057774052">
      <w:bodyDiv w:val="1"/>
      <w:marLeft w:val="0"/>
      <w:marRight w:val="0"/>
      <w:marTop w:val="0"/>
      <w:marBottom w:val="0"/>
      <w:divBdr>
        <w:top w:val="none" w:sz="0" w:space="0" w:color="auto"/>
        <w:left w:val="none" w:sz="0" w:space="0" w:color="auto"/>
        <w:bottom w:val="none" w:sz="0" w:space="0" w:color="auto"/>
        <w:right w:val="none" w:sz="0" w:space="0" w:color="auto"/>
      </w:divBdr>
    </w:div>
    <w:div w:id="2100178347">
      <w:bodyDiv w:val="1"/>
      <w:marLeft w:val="0"/>
      <w:marRight w:val="0"/>
      <w:marTop w:val="0"/>
      <w:marBottom w:val="0"/>
      <w:divBdr>
        <w:top w:val="none" w:sz="0" w:space="0" w:color="auto"/>
        <w:left w:val="none" w:sz="0" w:space="0" w:color="auto"/>
        <w:bottom w:val="none" w:sz="0" w:space="0" w:color="auto"/>
        <w:right w:val="none" w:sz="0" w:space="0" w:color="auto"/>
      </w:divBdr>
    </w:div>
    <w:div w:id="2126003843">
      <w:bodyDiv w:val="1"/>
      <w:marLeft w:val="0"/>
      <w:marRight w:val="0"/>
      <w:marTop w:val="0"/>
      <w:marBottom w:val="0"/>
      <w:divBdr>
        <w:top w:val="none" w:sz="0" w:space="0" w:color="auto"/>
        <w:left w:val="none" w:sz="0" w:space="0" w:color="auto"/>
        <w:bottom w:val="none" w:sz="0" w:space="0" w:color="auto"/>
        <w:right w:val="none" w:sz="0" w:space="0" w:color="auto"/>
      </w:divBdr>
    </w:div>
    <w:div w:id="2137094050">
      <w:bodyDiv w:val="1"/>
      <w:marLeft w:val="0"/>
      <w:marRight w:val="0"/>
      <w:marTop w:val="0"/>
      <w:marBottom w:val="0"/>
      <w:divBdr>
        <w:top w:val="none" w:sz="0" w:space="0" w:color="auto"/>
        <w:left w:val="none" w:sz="0" w:space="0" w:color="auto"/>
        <w:bottom w:val="none" w:sz="0" w:space="0" w:color="auto"/>
        <w:right w:val="none" w:sz="0" w:space="0" w:color="auto"/>
      </w:divBdr>
    </w:div>
    <w:div w:id="2137212319">
      <w:bodyDiv w:val="1"/>
      <w:marLeft w:val="0"/>
      <w:marRight w:val="0"/>
      <w:marTop w:val="0"/>
      <w:marBottom w:val="0"/>
      <w:divBdr>
        <w:top w:val="none" w:sz="0" w:space="0" w:color="auto"/>
        <w:left w:val="none" w:sz="0" w:space="0" w:color="auto"/>
        <w:bottom w:val="none" w:sz="0" w:space="0" w:color="auto"/>
        <w:right w:val="none" w:sz="0" w:space="0" w:color="auto"/>
      </w:divBdr>
    </w:div>
    <w:div w:id="21436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932-12#Text/" TargetMode="External"/><Relationship Id="rId13" Type="http://schemas.openxmlformats.org/officeDocument/2006/relationships/hyperlink" Target="https://zakon.rada.gov.ua/laws/show/4651-17#n759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01-20#Tex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endatabot.ua/court-6d81004a64f36044acc66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4/2022#Text/" TargetMode="External"/><Relationship Id="rId5" Type="http://schemas.openxmlformats.org/officeDocument/2006/relationships/webSettings" Target="webSettings.xml"/><Relationship Id="rId15" Type="http://schemas.openxmlformats.org/officeDocument/2006/relationships/hyperlink" Target="https://youcontrol.com.ua/ru/catalog/court-document/115582843/" TargetMode="External"/><Relationship Id="rId10" Type="http://schemas.openxmlformats.org/officeDocument/2006/relationships/hyperlink" Target="http://www.baltijapubli/237/6365/13401-1?inlin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89-19#Text/" TargetMode="External"/><Relationship Id="rId14" Type="http://schemas.openxmlformats.org/officeDocument/2006/relationships/hyperlink" Target="https://zakon.rada.gov.ua/laws/show/1402-19#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CCEE-924E-45C5-AE6C-899BC3F0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33038</Words>
  <Characters>18832</Characters>
  <Application>Microsoft Office Word</Application>
  <DocSecurity>0</DocSecurity>
  <Lines>156</Lines>
  <Paragraphs>103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klient</cp:lastModifiedBy>
  <cp:revision>3</cp:revision>
  <cp:lastPrinted>2021-04-20T14:27:00Z</cp:lastPrinted>
  <dcterms:created xsi:type="dcterms:W3CDTF">2024-05-14T22:52:00Z</dcterms:created>
  <dcterms:modified xsi:type="dcterms:W3CDTF">2024-05-14T22:54:00Z</dcterms:modified>
</cp:coreProperties>
</file>