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A2" w:rsidRDefault="00855084" w:rsidP="00855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55084">
        <w:rPr>
          <w:rFonts w:ascii="Times New Roman" w:hAnsi="Times New Roman" w:cs="Times New Roman"/>
          <w:b/>
          <w:sz w:val="28"/>
          <w:lang w:val="uk-UA"/>
        </w:rPr>
        <w:t xml:space="preserve">ПРАВОВИЙ ПРОСТІР </w:t>
      </w:r>
    </w:p>
    <w:p w:rsidR="00141ABC" w:rsidRPr="00855084" w:rsidRDefault="007F4535" w:rsidP="00855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</w:t>
      </w:r>
      <w:r w:rsidR="00855084" w:rsidRPr="00855084">
        <w:rPr>
          <w:rFonts w:ascii="Times New Roman" w:hAnsi="Times New Roman" w:cs="Times New Roman"/>
          <w:b/>
          <w:sz w:val="28"/>
          <w:lang w:val="uk-UA"/>
        </w:rPr>
        <w:t xml:space="preserve"> ПРИЗМІ КОНЦЕПЦІЇ ПРАВОВОГО ПОРЯДКУ Г.</w:t>
      </w:r>
      <w:proofErr w:type="spellStart"/>
      <w:r w:rsidR="00855084" w:rsidRPr="00855084">
        <w:rPr>
          <w:rFonts w:ascii="Times New Roman" w:hAnsi="Times New Roman" w:cs="Times New Roman"/>
          <w:b/>
          <w:sz w:val="28"/>
          <w:lang w:val="uk-UA"/>
        </w:rPr>
        <w:t>КЕЛЬЗЕНА</w:t>
      </w:r>
      <w:proofErr w:type="spellEnd"/>
    </w:p>
    <w:p w:rsidR="00855084" w:rsidRPr="00855084" w:rsidRDefault="00855084" w:rsidP="00855084">
      <w:pPr>
        <w:spacing w:after="0" w:line="360" w:lineRule="auto"/>
        <w:ind w:left="4820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5508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Кравчук Валентина Миколаївна,</w:t>
      </w:r>
    </w:p>
    <w:p w:rsidR="00855084" w:rsidRDefault="00855084" w:rsidP="00855084">
      <w:pPr>
        <w:spacing w:after="0" w:line="36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55084">
        <w:rPr>
          <w:rFonts w:ascii="Times New Roman" w:eastAsia="Calibri" w:hAnsi="Times New Roman" w:cs="Times New Roman"/>
          <w:sz w:val="28"/>
          <w:szCs w:val="28"/>
          <w:lang w:val="uk-UA"/>
        </w:rPr>
        <w:t>к.ю.н</w:t>
      </w:r>
      <w:proofErr w:type="spellEnd"/>
      <w:r w:rsidRPr="008550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доцент, </w:t>
      </w:r>
      <w:proofErr w:type="spellStart"/>
      <w:r w:rsidRPr="00855084">
        <w:rPr>
          <w:rFonts w:ascii="Times New Roman" w:eastAsia="Calibri" w:hAnsi="Times New Roman" w:cs="Times New Roman"/>
          <w:sz w:val="28"/>
          <w:szCs w:val="28"/>
          <w:lang w:val="uk-UA"/>
        </w:rPr>
        <w:t>доцент</w:t>
      </w:r>
      <w:proofErr w:type="spellEnd"/>
      <w:r w:rsidRPr="008550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кафедри правового регулювання економіки та правознавства юридичного факультету Тернопільського національного економічного універси</w:t>
      </w:r>
      <w:bookmarkStart w:id="0" w:name="_GoBack"/>
      <w:bookmarkEnd w:id="0"/>
      <w:r w:rsidRPr="00855084">
        <w:rPr>
          <w:rFonts w:ascii="Times New Roman" w:eastAsia="Calibri" w:hAnsi="Times New Roman" w:cs="Times New Roman"/>
          <w:sz w:val="28"/>
          <w:szCs w:val="28"/>
          <w:lang w:val="uk-UA"/>
        </w:rPr>
        <w:t>тету</w:t>
      </w:r>
    </w:p>
    <w:p w:rsidR="00855084" w:rsidRPr="00855084" w:rsidRDefault="00855084" w:rsidP="00855084">
      <w:pPr>
        <w:spacing w:after="0" w:line="36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55084" w:rsidRDefault="00C459F3" w:rsidP="001F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Людська свідомість характеризується одвічним прагненням до структурування реальності. Це стосується і правової сфери як особливого виміру людського існування. Тут структурування не просто пронизує усю правову матерію, але й, як слушно зазначає С. П. Кравченко, відповідним чином впливає на мислення і поведінку суб’єктів правової сфери, спонукаючи їх діяти тим чи іншим чином </w:t>
      </w:r>
      <w:r w:rsidRPr="00C459F3">
        <w:rPr>
          <w:rFonts w:ascii="Times New Roman" w:hAnsi="Times New Roman" w:cs="Times New Roman"/>
          <w:sz w:val="28"/>
          <w:lang w:val="uk-UA"/>
        </w:rPr>
        <w:t xml:space="preserve">[1,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C459F3">
        <w:rPr>
          <w:rFonts w:ascii="Times New Roman" w:hAnsi="Times New Roman" w:cs="Times New Roman"/>
          <w:sz w:val="28"/>
          <w:lang w:val="uk-UA"/>
        </w:rPr>
        <w:t>. 88]</w:t>
      </w:r>
      <w:r>
        <w:rPr>
          <w:rFonts w:ascii="Times New Roman" w:hAnsi="Times New Roman" w:cs="Times New Roman"/>
          <w:sz w:val="28"/>
          <w:lang w:val="uk-UA"/>
        </w:rPr>
        <w:t>. Правові ж структури, які б масштабні вони не були, завжди перебувають у просторі</w:t>
      </w:r>
      <w:r w:rsidR="00BE301C">
        <w:rPr>
          <w:rFonts w:ascii="Times New Roman" w:hAnsi="Times New Roman" w:cs="Times New Roman"/>
          <w:sz w:val="28"/>
          <w:lang w:val="uk-UA"/>
        </w:rPr>
        <w:t>. У зв’язку із цим, вироблення концепції правового простору, проблема визначення його сутності, стає надзвичайно актуальним напрямком розвитку загальнотеоретичної юриспруденції.</w:t>
      </w:r>
    </w:p>
    <w:p w:rsidR="00855084" w:rsidRDefault="001F738F" w:rsidP="001F7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Метою даної публікації є спроба осмислення правового простору з точки зору позитивного нормативізму Ганса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Кельзена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1F738F" w:rsidRPr="003401CB" w:rsidRDefault="00BB0189" w:rsidP="00C4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Отож, коли характеризувати правознавчу теорію </w:t>
      </w:r>
      <w:proofErr w:type="spellStart"/>
      <w:r w:rsidRPr="003401CB">
        <w:rPr>
          <w:rFonts w:ascii="Times New Roman" w:hAnsi="Times New Roman" w:cs="Times New Roman"/>
          <w:sz w:val="28"/>
          <w:szCs w:val="28"/>
          <w:lang w:val="uk-UA"/>
        </w:rPr>
        <w:t>Г. Кельз</w:t>
      </w:r>
      <w:proofErr w:type="spellEnd"/>
      <w:r w:rsidRPr="003401CB">
        <w:rPr>
          <w:rFonts w:ascii="Times New Roman" w:hAnsi="Times New Roman" w:cs="Times New Roman"/>
          <w:sz w:val="28"/>
          <w:szCs w:val="28"/>
          <w:lang w:val="uk-UA"/>
        </w:rPr>
        <w:t>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а, то слід відзначити, що іншої такої, що викликала б стільки суперечок та протилежних думок (від </w:t>
      </w:r>
      <w:r w:rsidR="007552C0">
        <w:rPr>
          <w:rFonts w:ascii="Times New Roman" w:hAnsi="Times New Roman" w:cs="Times New Roman"/>
          <w:sz w:val="28"/>
          <w:szCs w:val="28"/>
          <w:lang w:val="uk-UA"/>
        </w:rPr>
        <w:t xml:space="preserve">захопленого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визнання до абсолютного неприйняття) немає.</w:t>
      </w:r>
      <w:r w:rsidR="00683642">
        <w:rPr>
          <w:rFonts w:ascii="Times New Roman" w:hAnsi="Times New Roman" w:cs="Times New Roman"/>
          <w:sz w:val="28"/>
          <w:szCs w:val="28"/>
          <w:lang w:val="uk-UA"/>
        </w:rPr>
        <w:t xml:space="preserve"> Її актуальність стає очевидною в сучасний період розвитку України, коли авторитарний режим і нелюдяний правопорядок проголошує себе «найсправедливішим і гуманним»</w:t>
      </w:r>
      <w:r w:rsidR="005D31F6">
        <w:rPr>
          <w:rFonts w:ascii="Times New Roman" w:hAnsi="Times New Roman" w:cs="Times New Roman"/>
          <w:sz w:val="28"/>
          <w:szCs w:val="28"/>
          <w:lang w:val="uk-UA"/>
        </w:rPr>
        <w:t>, однак, як доводить Г. </w:t>
      </w:r>
      <w:proofErr w:type="spellStart"/>
      <w:r w:rsidR="005D31F6">
        <w:rPr>
          <w:rFonts w:ascii="Times New Roman" w:hAnsi="Times New Roman" w:cs="Times New Roman"/>
          <w:sz w:val="28"/>
          <w:szCs w:val="28"/>
          <w:lang w:val="uk-UA"/>
        </w:rPr>
        <w:t>Кельзен</w:t>
      </w:r>
      <w:proofErr w:type="spellEnd"/>
      <w:r w:rsidR="005D31F6">
        <w:rPr>
          <w:rFonts w:ascii="Times New Roman" w:hAnsi="Times New Roman" w:cs="Times New Roman"/>
          <w:sz w:val="28"/>
          <w:szCs w:val="28"/>
          <w:lang w:val="uk-UA"/>
        </w:rPr>
        <w:t xml:space="preserve">, правова наука не повинна ставати на жодну політичну позицію, бо її суть в </w:t>
      </w:r>
      <w:proofErr w:type="spellStart"/>
      <w:r w:rsidR="005D31F6">
        <w:rPr>
          <w:rFonts w:ascii="Times New Roman" w:hAnsi="Times New Roman" w:cs="Times New Roman"/>
          <w:sz w:val="28"/>
          <w:szCs w:val="28"/>
          <w:lang w:val="uk-UA"/>
        </w:rPr>
        <w:t>очищенності</w:t>
      </w:r>
      <w:proofErr w:type="spellEnd"/>
      <w:r w:rsidR="005D31F6">
        <w:rPr>
          <w:rFonts w:ascii="Times New Roman" w:hAnsi="Times New Roman" w:cs="Times New Roman"/>
          <w:sz w:val="28"/>
          <w:szCs w:val="28"/>
          <w:lang w:val="uk-UA"/>
        </w:rPr>
        <w:t xml:space="preserve"> від будь-якої політичної ідеології</w:t>
      </w:r>
      <w:r w:rsidR="006A59A0">
        <w:rPr>
          <w:rFonts w:ascii="Times New Roman" w:hAnsi="Times New Roman" w:cs="Times New Roman"/>
          <w:sz w:val="28"/>
          <w:szCs w:val="28"/>
          <w:lang w:val="uk-UA"/>
        </w:rPr>
        <w:t>, моральної оцінки, соціологічного аналізу</w:t>
      </w:r>
      <w:r w:rsidR="005D31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4882" w:rsidRPr="003401CB" w:rsidRDefault="001F738F" w:rsidP="00C4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401CB">
        <w:rPr>
          <w:rFonts w:ascii="Times New Roman" w:hAnsi="Times New Roman" w:cs="Times New Roman"/>
          <w:sz w:val="28"/>
          <w:lang w:val="uk-UA"/>
        </w:rPr>
        <w:t>За тлумаченням</w:t>
      </w:r>
      <w:r w:rsidR="007552C0" w:rsidRPr="00755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52C0" w:rsidRPr="003401CB">
        <w:rPr>
          <w:rFonts w:ascii="Times New Roman" w:hAnsi="Times New Roman" w:cs="Times New Roman"/>
          <w:sz w:val="28"/>
          <w:szCs w:val="28"/>
          <w:lang w:val="uk-UA"/>
        </w:rPr>
        <w:t>Г. Кельз</w:t>
      </w:r>
      <w:proofErr w:type="spellEnd"/>
      <w:r w:rsidR="007552C0" w:rsidRPr="003401CB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="007552C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401CB">
        <w:rPr>
          <w:rFonts w:ascii="Times New Roman" w:hAnsi="Times New Roman" w:cs="Times New Roman"/>
          <w:sz w:val="28"/>
          <w:lang w:val="uk-UA"/>
        </w:rPr>
        <w:t xml:space="preserve">, правова реальність </w:t>
      </w:r>
      <w:r w:rsidR="003401CB" w:rsidRPr="003401CB">
        <w:rPr>
          <w:rFonts w:ascii="Times New Roman" w:hAnsi="Times New Roman" w:cs="Times New Roman"/>
          <w:sz w:val="28"/>
          <w:lang w:val="uk-UA"/>
        </w:rPr>
        <w:t>полягає</w:t>
      </w:r>
      <w:r w:rsidRPr="003401CB">
        <w:rPr>
          <w:rFonts w:ascii="Times New Roman" w:hAnsi="Times New Roman" w:cs="Times New Roman"/>
          <w:sz w:val="28"/>
          <w:lang w:val="uk-UA"/>
        </w:rPr>
        <w:t xml:space="preserve"> у позитивності закону. Реальність, тобто саме існування позитивного права, не залежить від </w:t>
      </w:r>
      <w:r w:rsidRPr="003401CB">
        <w:rPr>
          <w:rFonts w:ascii="Times New Roman" w:hAnsi="Times New Roman" w:cs="Times New Roman"/>
          <w:sz w:val="28"/>
          <w:lang w:val="uk-UA"/>
        </w:rPr>
        <w:lastRenderedPageBreak/>
        <w:t xml:space="preserve">своєї відповідності чи невідповідності </w:t>
      </w:r>
      <w:r w:rsidR="00F81F7B">
        <w:rPr>
          <w:rFonts w:ascii="Times New Roman" w:hAnsi="Times New Roman" w:cs="Times New Roman"/>
          <w:sz w:val="28"/>
          <w:lang w:val="uk-UA"/>
        </w:rPr>
        <w:t xml:space="preserve">вимогам </w:t>
      </w:r>
      <w:r w:rsidRPr="003401CB">
        <w:rPr>
          <w:rFonts w:ascii="Times New Roman" w:hAnsi="Times New Roman" w:cs="Times New Roman"/>
          <w:sz w:val="28"/>
          <w:lang w:val="uk-UA"/>
        </w:rPr>
        <w:t xml:space="preserve">справедливості чи природним </w:t>
      </w:r>
      <w:r w:rsidRPr="003401CB">
        <w:rPr>
          <w:rFonts w:ascii="Times New Roman" w:hAnsi="Times New Roman" w:cs="Times New Roman"/>
          <w:sz w:val="28"/>
          <w:szCs w:val="28"/>
          <w:lang w:val="uk-UA"/>
        </w:rPr>
        <w:t>правам.</w:t>
      </w:r>
      <w:r w:rsidR="003401CB" w:rsidRPr="00340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3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Втім, </w:t>
      </w:r>
      <w:r w:rsidR="005D31F6" w:rsidRPr="003401CB">
        <w:rPr>
          <w:rFonts w:ascii="Times New Roman" w:hAnsi="Times New Roman" w:cs="Times New Roman"/>
          <w:sz w:val="28"/>
          <w:lang w:val="uk-UA"/>
        </w:rPr>
        <w:t xml:space="preserve">у </w:t>
      </w:r>
      <w:r w:rsidR="003401CB" w:rsidRPr="003401CB">
        <w:rPr>
          <w:rFonts w:ascii="Times New Roman" w:hAnsi="Times New Roman" w:cs="Times New Roman"/>
          <w:sz w:val="28"/>
          <w:lang w:val="uk-UA"/>
        </w:rPr>
        <w:t xml:space="preserve">великих і впливових державах визначні представники юриспруденції не мають більш </w:t>
      </w:r>
      <w:r w:rsidR="003401CB">
        <w:rPr>
          <w:rFonts w:ascii="Times New Roman" w:hAnsi="Times New Roman" w:cs="Times New Roman"/>
          <w:sz w:val="28"/>
          <w:lang w:val="uk-UA"/>
        </w:rPr>
        <w:t>вагомого</w:t>
      </w:r>
      <w:r w:rsidR="003401CB" w:rsidRPr="003401CB">
        <w:rPr>
          <w:rFonts w:ascii="Times New Roman" w:hAnsi="Times New Roman" w:cs="Times New Roman"/>
          <w:sz w:val="28"/>
          <w:lang w:val="uk-UA"/>
        </w:rPr>
        <w:t xml:space="preserve"> завдання, ніж служити своєю </w:t>
      </w:r>
      <w:r w:rsidR="003401CB">
        <w:rPr>
          <w:rFonts w:ascii="Times New Roman" w:hAnsi="Times New Roman" w:cs="Times New Roman"/>
          <w:sz w:val="28"/>
          <w:lang w:val="uk-UA"/>
        </w:rPr>
        <w:t>«</w:t>
      </w:r>
      <w:r w:rsidR="003401CB" w:rsidRPr="003401CB">
        <w:rPr>
          <w:rFonts w:ascii="Times New Roman" w:hAnsi="Times New Roman" w:cs="Times New Roman"/>
          <w:sz w:val="28"/>
          <w:lang w:val="uk-UA"/>
        </w:rPr>
        <w:t>наукою</w:t>
      </w:r>
      <w:r w:rsidR="003401CB">
        <w:rPr>
          <w:rFonts w:ascii="Times New Roman" w:hAnsi="Times New Roman" w:cs="Times New Roman"/>
          <w:sz w:val="28"/>
          <w:lang w:val="uk-UA"/>
        </w:rPr>
        <w:t>»</w:t>
      </w:r>
      <w:r w:rsidR="003401CB" w:rsidRPr="003401CB">
        <w:rPr>
          <w:rFonts w:ascii="Times New Roman" w:hAnsi="Times New Roman" w:cs="Times New Roman"/>
          <w:sz w:val="28"/>
          <w:lang w:val="uk-UA"/>
        </w:rPr>
        <w:t xml:space="preserve"> п</w:t>
      </w:r>
      <w:r w:rsidR="003401CB">
        <w:rPr>
          <w:rFonts w:ascii="Times New Roman" w:hAnsi="Times New Roman" w:cs="Times New Roman"/>
          <w:sz w:val="28"/>
          <w:lang w:val="uk-UA"/>
        </w:rPr>
        <w:t>олітичній владі</w:t>
      </w:r>
      <w:r w:rsidR="00BB0189">
        <w:rPr>
          <w:rFonts w:ascii="Times New Roman" w:hAnsi="Times New Roman" w:cs="Times New Roman"/>
          <w:sz w:val="28"/>
          <w:lang w:val="uk-UA"/>
        </w:rPr>
        <w:t xml:space="preserve"> </w:t>
      </w:r>
      <w:r w:rsidR="00BB0189" w:rsidRPr="00BB0189">
        <w:rPr>
          <w:rFonts w:ascii="Times New Roman" w:hAnsi="Times New Roman" w:cs="Times New Roman"/>
          <w:sz w:val="28"/>
        </w:rPr>
        <w:t>[</w:t>
      </w:r>
      <w:r w:rsidR="004404A8">
        <w:rPr>
          <w:rFonts w:ascii="Times New Roman" w:hAnsi="Times New Roman" w:cs="Times New Roman"/>
          <w:sz w:val="28"/>
          <w:lang w:val="uk-UA"/>
        </w:rPr>
        <w:t>4</w:t>
      </w:r>
      <w:r w:rsidR="00BB0189">
        <w:rPr>
          <w:rFonts w:ascii="Times New Roman" w:hAnsi="Times New Roman" w:cs="Times New Roman"/>
          <w:sz w:val="28"/>
          <w:lang w:val="uk-UA"/>
        </w:rPr>
        <w:t>, с. 191</w:t>
      </w:r>
      <w:r w:rsidR="005D31F6">
        <w:rPr>
          <w:rFonts w:ascii="Times New Roman" w:hAnsi="Times New Roman" w:cs="Times New Roman"/>
          <w:sz w:val="28"/>
          <w:lang w:val="uk-UA"/>
        </w:rPr>
        <w:t>-192</w:t>
      </w:r>
      <w:r w:rsidR="00BB0189" w:rsidRPr="00EC31A2">
        <w:rPr>
          <w:rFonts w:ascii="Times New Roman" w:hAnsi="Times New Roman" w:cs="Times New Roman"/>
          <w:sz w:val="28"/>
        </w:rPr>
        <w:t>]</w:t>
      </w:r>
      <w:r w:rsidR="003401CB">
        <w:rPr>
          <w:rFonts w:ascii="Times New Roman" w:hAnsi="Times New Roman" w:cs="Times New Roman"/>
          <w:sz w:val="28"/>
          <w:lang w:val="uk-UA"/>
        </w:rPr>
        <w:t>. Право і влада, однак</w:t>
      </w:r>
      <w:r w:rsidR="003401CB" w:rsidRPr="003401CB">
        <w:rPr>
          <w:rFonts w:ascii="Times New Roman" w:hAnsi="Times New Roman" w:cs="Times New Roman"/>
          <w:sz w:val="28"/>
          <w:lang w:val="uk-UA"/>
        </w:rPr>
        <w:t xml:space="preserve"> не </w:t>
      </w:r>
      <w:r w:rsidR="003401CB">
        <w:rPr>
          <w:rFonts w:ascii="Times New Roman" w:hAnsi="Times New Roman" w:cs="Times New Roman"/>
          <w:sz w:val="28"/>
          <w:lang w:val="uk-UA"/>
        </w:rPr>
        <w:t>тотожні</w:t>
      </w:r>
      <w:r w:rsidR="003401CB" w:rsidRPr="003401CB">
        <w:rPr>
          <w:rFonts w:ascii="Times New Roman" w:hAnsi="Times New Roman" w:cs="Times New Roman"/>
          <w:sz w:val="28"/>
          <w:lang w:val="uk-UA"/>
        </w:rPr>
        <w:t>. Саме по собі право не може існувати без влади</w:t>
      </w:r>
      <w:r w:rsidR="003401CB">
        <w:rPr>
          <w:rFonts w:ascii="Times New Roman" w:hAnsi="Times New Roman" w:cs="Times New Roman"/>
          <w:sz w:val="28"/>
          <w:lang w:val="uk-UA"/>
        </w:rPr>
        <w:t>,</w:t>
      </w:r>
      <w:r w:rsidR="003401CB" w:rsidRPr="003401CB">
        <w:rPr>
          <w:rFonts w:ascii="Times New Roman" w:hAnsi="Times New Roman" w:cs="Times New Roman"/>
          <w:sz w:val="28"/>
          <w:lang w:val="uk-UA"/>
        </w:rPr>
        <w:t xml:space="preserve"> тому право і трактується </w:t>
      </w:r>
      <w:r w:rsidR="003401CB">
        <w:rPr>
          <w:rFonts w:ascii="Times New Roman" w:hAnsi="Times New Roman" w:cs="Times New Roman"/>
          <w:sz w:val="28"/>
          <w:lang w:val="uk-UA"/>
        </w:rPr>
        <w:t xml:space="preserve">з точки зору </w:t>
      </w:r>
      <w:r w:rsidR="007552C0">
        <w:rPr>
          <w:rFonts w:ascii="Times New Roman" w:hAnsi="Times New Roman" w:cs="Times New Roman"/>
          <w:sz w:val="28"/>
          <w:lang w:val="uk-UA"/>
        </w:rPr>
        <w:t>«</w:t>
      </w:r>
      <w:r w:rsidR="007552C0" w:rsidRPr="003401CB">
        <w:rPr>
          <w:rFonts w:ascii="Times New Roman" w:hAnsi="Times New Roman" w:cs="Times New Roman"/>
          <w:sz w:val="28"/>
          <w:lang w:val="uk-UA"/>
        </w:rPr>
        <w:t>чисто</w:t>
      </w:r>
      <w:r w:rsidR="007552C0">
        <w:rPr>
          <w:rFonts w:ascii="Times New Roman" w:hAnsi="Times New Roman" w:cs="Times New Roman"/>
          <w:sz w:val="28"/>
          <w:lang w:val="uk-UA"/>
        </w:rPr>
        <w:t xml:space="preserve">ї </w:t>
      </w:r>
      <w:r w:rsidR="003401CB">
        <w:rPr>
          <w:rFonts w:ascii="Times New Roman" w:hAnsi="Times New Roman" w:cs="Times New Roman"/>
          <w:sz w:val="28"/>
          <w:lang w:val="uk-UA"/>
        </w:rPr>
        <w:t>теорії</w:t>
      </w:r>
      <w:r w:rsidR="003401CB" w:rsidRPr="003401CB">
        <w:rPr>
          <w:rFonts w:ascii="Times New Roman" w:hAnsi="Times New Roman" w:cs="Times New Roman"/>
          <w:sz w:val="28"/>
          <w:lang w:val="uk-UA"/>
        </w:rPr>
        <w:t xml:space="preserve"> права</w:t>
      </w:r>
      <w:r w:rsidR="007552C0">
        <w:rPr>
          <w:rFonts w:ascii="Times New Roman" w:hAnsi="Times New Roman" w:cs="Times New Roman"/>
          <w:sz w:val="28"/>
          <w:lang w:val="uk-UA"/>
        </w:rPr>
        <w:t>»</w:t>
      </w:r>
      <w:r w:rsidR="003401CB" w:rsidRPr="003401CB">
        <w:rPr>
          <w:rFonts w:ascii="Times New Roman" w:hAnsi="Times New Roman" w:cs="Times New Roman"/>
          <w:sz w:val="28"/>
          <w:lang w:val="uk-UA"/>
        </w:rPr>
        <w:t xml:space="preserve"> як специфічний порядок влади чи організація влади.</w:t>
      </w:r>
    </w:p>
    <w:p w:rsidR="005D31F6" w:rsidRDefault="00855084" w:rsidP="00C4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401CB">
        <w:rPr>
          <w:rFonts w:ascii="Times New Roman" w:hAnsi="Times New Roman" w:cs="Times New Roman"/>
          <w:sz w:val="28"/>
          <w:lang w:val="uk-UA"/>
        </w:rPr>
        <w:t>Як зазнача</w:t>
      </w:r>
      <w:r w:rsidR="00C326A2">
        <w:rPr>
          <w:rFonts w:ascii="Times New Roman" w:hAnsi="Times New Roman" w:cs="Times New Roman"/>
          <w:sz w:val="28"/>
          <w:lang w:val="uk-UA"/>
        </w:rPr>
        <w:t>є</w:t>
      </w:r>
      <w:r w:rsidRPr="003401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401CB">
        <w:rPr>
          <w:rFonts w:ascii="Times New Roman" w:hAnsi="Times New Roman" w:cs="Times New Roman"/>
          <w:sz w:val="28"/>
          <w:lang w:val="uk-UA"/>
        </w:rPr>
        <w:t>Г. Кель</w:t>
      </w:r>
      <w:proofErr w:type="spellEnd"/>
      <w:r w:rsidRPr="003401CB">
        <w:rPr>
          <w:rFonts w:ascii="Times New Roman" w:hAnsi="Times New Roman" w:cs="Times New Roman"/>
          <w:sz w:val="28"/>
          <w:lang w:val="uk-UA"/>
        </w:rPr>
        <w:t xml:space="preserve">зен, </w:t>
      </w:r>
      <w:r w:rsidR="005B2351">
        <w:rPr>
          <w:rFonts w:ascii="Times New Roman" w:hAnsi="Times New Roman" w:cs="Times New Roman"/>
          <w:sz w:val="28"/>
          <w:lang w:val="uk-UA"/>
        </w:rPr>
        <w:t>якщо</w:t>
      </w:r>
      <w:r w:rsidRPr="003401CB">
        <w:rPr>
          <w:rFonts w:ascii="Times New Roman" w:hAnsi="Times New Roman" w:cs="Times New Roman"/>
          <w:sz w:val="28"/>
          <w:lang w:val="uk-UA"/>
        </w:rPr>
        <w:t xml:space="preserve"> порівняти об’єкти, які позначалися терміном «право» в різні часи різними народами</w:t>
      </w:r>
      <w:r w:rsidR="005B2351">
        <w:rPr>
          <w:rFonts w:ascii="Times New Roman" w:hAnsi="Times New Roman" w:cs="Times New Roman"/>
          <w:sz w:val="28"/>
          <w:lang w:val="uk-UA"/>
        </w:rPr>
        <w:t>, якщо відштовхуватися від етимології слова, встановити його значення у різних мовах</w:t>
      </w:r>
      <w:r w:rsidRPr="003401CB">
        <w:rPr>
          <w:rFonts w:ascii="Times New Roman" w:hAnsi="Times New Roman" w:cs="Times New Roman"/>
          <w:sz w:val="28"/>
          <w:lang w:val="uk-UA"/>
        </w:rPr>
        <w:t>, то з’ясується, що всі вони означали</w:t>
      </w:r>
      <w:r w:rsidRPr="00EC31A2">
        <w:rPr>
          <w:rFonts w:ascii="Times New Roman" w:hAnsi="Times New Roman" w:cs="Times New Roman"/>
          <w:sz w:val="28"/>
          <w:lang w:val="uk-UA"/>
        </w:rPr>
        <w:t xml:space="preserve"> впорядкування людської поведінки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C31A2">
        <w:rPr>
          <w:rFonts w:ascii="Times New Roman" w:hAnsi="Times New Roman" w:cs="Times New Roman"/>
          <w:sz w:val="28"/>
          <w:lang w:val="uk-UA"/>
        </w:rPr>
        <w:t>[</w:t>
      </w:r>
      <w:r w:rsidR="003E1F6F">
        <w:rPr>
          <w:rFonts w:ascii="Times New Roman" w:hAnsi="Times New Roman" w:cs="Times New Roman"/>
          <w:sz w:val="28"/>
          <w:lang w:val="uk-UA"/>
        </w:rPr>
        <w:t>3</w:t>
      </w:r>
      <w:r w:rsidR="001F738F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3E1F6F">
        <w:rPr>
          <w:rFonts w:ascii="Times New Roman" w:hAnsi="Times New Roman" w:cs="Times New Roman"/>
          <w:sz w:val="28"/>
          <w:lang w:val="uk-UA"/>
        </w:rPr>
        <w:t>29</w:t>
      </w:r>
      <w:r w:rsidRPr="00EC31A2">
        <w:rPr>
          <w:rFonts w:ascii="Times New Roman" w:hAnsi="Times New Roman" w:cs="Times New Roman"/>
          <w:sz w:val="28"/>
          <w:lang w:val="uk-UA"/>
        </w:rPr>
        <w:t>].</w:t>
      </w:r>
      <w:r>
        <w:rPr>
          <w:rFonts w:ascii="Times New Roman" w:hAnsi="Times New Roman" w:cs="Times New Roman"/>
          <w:sz w:val="28"/>
          <w:lang w:val="uk-UA"/>
        </w:rPr>
        <w:t xml:space="preserve"> Отже, концепт «право» за змістом наближається до поняття «порядок». </w:t>
      </w:r>
    </w:p>
    <w:p w:rsidR="006A59A0" w:rsidRDefault="006A59A0" w:rsidP="00C4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Правовий порядок, як і будь-який порядок</w:t>
      </w:r>
      <w:r w:rsidR="00621207">
        <w:rPr>
          <w:rFonts w:ascii="Times New Roman" w:hAnsi="Times New Roman" w:cs="Times New Roman"/>
          <w:sz w:val="28"/>
          <w:lang w:val="uk-UA"/>
        </w:rPr>
        <w:t xml:space="preserve">, суспільний лад, може вимагати лише певних дій чи заборони певних дій, тому людина не може бути обмежена через правопорядок у своїй свободі </w:t>
      </w:r>
      <w:r w:rsidR="007D2C41">
        <w:rPr>
          <w:rFonts w:ascii="Times New Roman" w:hAnsi="Times New Roman" w:cs="Times New Roman"/>
          <w:sz w:val="28"/>
          <w:lang w:val="uk-UA"/>
        </w:rPr>
        <w:t>(</w:t>
      </w:r>
      <w:r w:rsidR="00621207">
        <w:rPr>
          <w:rFonts w:ascii="Times New Roman" w:hAnsi="Times New Roman" w:cs="Times New Roman"/>
          <w:sz w:val="28"/>
          <w:lang w:val="uk-UA"/>
        </w:rPr>
        <w:t>якщо взяти до уваги весь обсяг людського існування – зовнішню та внутрішню поведінку людини, її діяльність, бажання, думки, почуття</w:t>
      </w:r>
      <w:r w:rsidR="007D2C41">
        <w:rPr>
          <w:rFonts w:ascii="Times New Roman" w:hAnsi="Times New Roman" w:cs="Times New Roman"/>
          <w:sz w:val="28"/>
          <w:lang w:val="uk-UA"/>
        </w:rPr>
        <w:t>)</w:t>
      </w:r>
      <w:r w:rsidR="00621207">
        <w:rPr>
          <w:rFonts w:ascii="Times New Roman" w:hAnsi="Times New Roman" w:cs="Times New Roman"/>
          <w:sz w:val="28"/>
          <w:lang w:val="uk-UA"/>
        </w:rPr>
        <w:t>.</w:t>
      </w:r>
    </w:p>
    <w:p w:rsidR="00621207" w:rsidRDefault="000510C4" w:rsidP="00C4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Правовий порядок може більше чи менше обмежити свободу людини </w:t>
      </w:r>
      <w:r w:rsidR="002036E8">
        <w:rPr>
          <w:rFonts w:ascii="Times New Roman" w:hAnsi="Times New Roman" w:cs="Times New Roman"/>
          <w:sz w:val="28"/>
          <w:lang w:val="uk-UA"/>
        </w:rPr>
        <w:t xml:space="preserve">тим, що він більшою чи меншою мірою </w:t>
      </w:r>
      <w:r w:rsidR="007D2C41">
        <w:rPr>
          <w:rFonts w:ascii="Times New Roman" w:hAnsi="Times New Roman" w:cs="Times New Roman"/>
          <w:sz w:val="28"/>
          <w:lang w:val="uk-UA"/>
        </w:rPr>
        <w:t>визначає дії</w:t>
      </w:r>
      <w:r w:rsidR="002036E8">
        <w:rPr>
          <w:rFonts w:ascii="Times New Roman" w:hAnsi="Times New Roman" w:cs="Times New Roman"/>
          <w:sz w:val="28"/>
          <w:lang w:val="uk-UA"/>
        </w:rPr>
        <w:t xml:space="preserve"> людини. Проте, завжди зберігається якийсь мінімум свободи, незалежності, завжди залишається така сфера існування людини, куди не втручаються ні розпорядження, ні дозвіл. Навіть у рамках тоталітарного правопорядку існує певна свобода, і це не природне право, а наслідок технічної неможливості </w:t>
      </w:r>
      <w:r w:rsidR="007D2C41">
        <w:rPr>
          <w:rFonts w:ascii="Times New Roman" w:hAnsi="Times New Roman" w:cs="Times New Roman"/>
          <w:sz w:val="28"/>
          <w:lang w:val="uk-UA"/>
        </w:rPr>
        <w:t xml:space="preserve">абсолютного </w:t>
      </w:r>
      <w:r w:rsidR="002036E8">
        <w:rPr>
          <w:rFonts w:ascii="Times New Roman" w:hAnsi="Times New Roman" w:cs="Times New Roman"/>
          <w:sz w:val="28"/>
          <w:lang w:val="uk-UA"/>
        </w:rPr>
        <w:t>нормативного регулювання людської поведінки.</w:t>
      </w:r>
      <w:r w:rsidR="005860B5">
        <w:rPr>
          <w:rFonts w:ascii="Times New Roman" w:hAnsi="Times New Roman" w:cs="Times New Roman"/>
          <w:sz w:val="28"/>
          <w:lang w:val="uk-UA"/>
        </w:rPr>
        <w:t xml:space="preserve"> Ця сфера свободи, стверджує Г. </w:t>
      </w:r>
      <w:proofErr w:type="spellStart"/>
      <w:r w:rsidR="005860B5">
        <w:rPr>
          <w:rFonts w:ascii="Times New Roman" w:hAnsi="Times New Roman" w:cs="Times New Roman"/>
          <w:sz w:val="28"/>
          <w:lang w:val="uk-UA"/>
        </w:rPr>
        <w:t>Кельзен</w:t>
      </w:r>
      <w:proofErr w:type="spellEnd"/>
      <w:r w:rsidR="005860B5">
        <w:rPr>
          <w:rFonts w:ascii="Times New Roman" w:hAnsi="Times New Roman" w:cs="Times New Roman"/>
          <w:sz w:val="28"/>
          <w:lang w:val="uk-UA"/>
        </w:rPr>
        <w:t>, може вважатися гарантованою в правовому відношенні до тієї межі, до якої правопорядок забороняє втручання в неї</w:t>
      </w:r>
      <w:r w:rsidR="003E1F6F">
        <w:rPr>
          <w:rFonts w:ascii="Times New Roman" w:hAnsi="Times New Roman" w:cs="Times New Roman"/>
          <w:sz w:val="28"/>
          <w:lang w:val="uk-UA"/>
        </w:rPr>
        <w:t xml:space="preserve"> </w:t>
      </w:r>
      <w:r w:rsidR="003E1F6F" w:rsidRPr="003E1F6F">
        <w:rPr>
          <w:rFonts w:ascii="Times New Roman" w:hAnsi="Times New Roman" w:cs="Times New Roman"/>
          <w:sz w:val="28"/>
        </w:rPr>
        <w:t>[</w:t>
      </w:r>
      <w:r w:rsidR="003E1F6F">
        <w:rPr>
          <w:rFonts w:ascii="Times New Roman" w:hAnsi="Times New Roman" w:cs="Times New Roman"/>
          <w:sz w:val="28"/>
        </w:rPr>
        <w:t xml:space="preserve">2, с. </w:t>
      </w:r>
      <w:proofErr w:type="gramStart"/>
      <w:r w:rsidR="003E1F6F">
        <w:rPr>
          <w:rFonts w:ascii="Times New Roman" w:hAnsi="Times New Roman" w:cs="Times New Roman"/>
          <w:sz w:val="28"/>
        </w:rPr>
        <w:t>57</w:t>
      </w:r>
      <w:r w:rsidR="003E1F6F" w:rsidRPr="003E1F6F">
        <w:rPr>
          <w:rFonts w:ascii="Times New Roman" w:hAnsi="Times New Roman" w:cs="Times New Roman"/>
          <w:sz w:val="28"/>
        </w:rPr>
        <w:t>]</w:t>
      </w:r>
      <w:r w:rsidR="005860B5">
        <w:rPr>
          <w:rFonts w:ascii="Times New Roman" w:hAnsi="Times New Roman" w:cs="Times New Roman"/>
          <w:sz w:val="28"/>
          <w:lang w:val="uk-UA"/>
        </w:rPr>
        <w:t xml:space="preserve">. </w:t>
      </w:r>
      <w:proofErr w:type="gramEnd"/>
    </w:p>
    <w:p w:rsidR="005860B5" w:rsidRDefault="007D2C41" w:rsidP="00C4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більшості випадків</w:t>
      </w:r>
      <w:r w:rsidR="005860B5">
        <w:rPr>
          <w:rFonts w:ascii="Times New Roman" w:hAnsi="Times New Roman" w:cs="Times New Roman"/>
          <w:sz w:val="28"/>
          <w:lang w:val="uk-UA"/>
        </w:rPr>
        <w:t xml:space="preserve">, коли </w:t>
      </w:r>
      <w:r>
        <w:rPr>
          <w:rFonts w:ascii="Times New Roman" w:hAnsi="Times New Roman" w:cs="Times New Roman"/>
          <w:sz w:val="28"/>
          <w:lang w:val="uk-UA"/>
        </w:rPr>
        <w:t xml:space="preserve">ми говоримо, що </w:t>
      </w:r>
      <w:r w:rsidR="005860B5">
        <w:rPr>
          <w:rFonts w:ascii="Times New Roman" w:hAnsi="Times New Roman" w:cs="Times New Roman"/>
          <w:sz w:val="28"/>
          <w:lang w:val="uk-UA"/>
        </w:rPr>
        <w:t>індивід має право поводитися у певний спосіб, займатись певною діяльністю, це</w:t>
      </w:r>
      <w:r>
        <w:rPr>
          <w:rFonts w:ascii="Times New Roman" w:hAnsi="Times New Roman" w:cs="Times New Roman"/>
          <w:sz w:val="28"/>
          <w:lang w:val="uk-UA"/>
        </w:rPr>
        <w:t xml:space="preserve"> означає, що правовим порядком йому не заборонена така поведінка, інші зобов’язані не перешкоджати такій його діяльності.</w:t>
      </w:r>
    </w:p>
    <w:p w:rsidR="005860B5" w:rsidRDefault="007D2C41" w:rsidP="00C4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Що стосується політичних прав, то важливо </w:t>
      </w:r>
      <w:r w:rsidR="005860B5">
        <w:rPr>
          <w:rFonts w:ascii="Times New Roman" w:hAnsi="Times New Roman" w:cs="Times New Roman"/>
          <w:sz w:val="28"/>
          <w:lang w:val="uk-UA"/>
        </w:rPr>
        <w:t>підкреслити, що участь підпорядкованих нормам суб’єктів у законотворенні, тобто у виробленні загальних правових норм, як і взагалі можлив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5860B5">
        <w:rPr>
          <w:rFonts w:ascii="Times New Roman" w:hAnsi="Times New Roman" w:cs="Times New Roman"/>
          <w:sz w:val="28"/>
          <w:lang w:val="uk-UA"/>
        </w:rPr>
        <w:t>ст</w:t>
      </w:r>
      <w:r>
        <w:rPr>
          <w:rFonts w:ascii="Times New Roman" w:hAnsi="Times New Roman" w:cs="Times New Roman"/>
          <w:sz w:val="28"/>
          <w:lang w:val="uk-UA"/>
        </w:rPr>
        <w:t>ь</w:t>
      </w:r>
      <w:r w:rsidR="005860B5">
        <w:rPr>
          <w:rFonts w:ascii="Times New Roman" w:hAnsi="Times New Roman" w:cs="Times New Roman"/>
          <w:sz w:val="28"/>
          <w:lang w:val="uk-UA"/>
        </w:rPr>
        <w:t xml:space="preserve"> впливати на формування державної волі, є суттєвою ознакою демократичної держави, тоді як в автократичній державі громадян відсторонено від будь-якої участі у творенні державної волі.</w:t>
      </w:r>
    </w:p>
    <w:p w:rsidR="00317043" w:rsidRDefault="004C7DFA" w:rsidP="00C4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рамках правового поля</w:t>
      </w:r>
      <w:r w:rsidR="006A59A0">
        <w:rPr>
          <w:rFonts w:ascii="Times New Roman" w:hAnsi="Times New Roman" w:cs="Times New Roman"/>
          <w:sz w:val="28"/>
          <w:lang w:val="uk-UA"/>
        </w:rPr>
        <w:t>, на думку вченого,</w:t>
      </w:r>
      <w:r>
        <w:rPr>
          <w:rFonts w:ascii="Times New Roman" w:hAnsi="Times New Roman" w:cs="Times New Roman"/>
          <w:sz w:val="28"/>
          <w:lang w:val="uk-UA"/>
        </w:rPr>
        <w:t xml:space="preserve"> для забезпечення порядку</w:t>
      </w:r>
      <w:r w:rsidR="005D31F6">
        <w:rPr>
          <w:rFonts w:ascii="Times New Roman" w:hAnsi="Times New Roman" w:cs="Times New Roman"/>
          <w:sz w:val="28"/>
          <w:lang w:val="uk-UA"/>
        </w:rPr>
        <w:t xml:space="preserve"> в крайніх випадках</w:t>
      </w:r>
      <w:r>
        <w:rPr>
          <w:rFonts w:ascii="Times New Roman" w:hAnsi="Times New Roman" w:cs="Times New Roman"/>
          <w:sz w:val="28"/>
          <w:lang w:val="uk-UA"/>
        </w:rPr>
        <w:t xml:space="preserve"> може застосовуватися примус (в тому числі фізичний). Відтак, право </w:t>
      </w:r>
      <w:r w:rsidR="00317043">
        <w:rPr>
          <w:rFonts w:ascii="Times New Roman" w:hAnsi="Times New Roman" w:cs="Times New Roman"/>
          <w:sz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lang w:val="uk-UA"/>
        </w:rPr>
        <w:t xml:space="preserve">примусовий порядок </w:t>
      </w:r>
      <w:r w:rsidR="005D31F6">
        <w:rPr>
          <w:rFonts w:ascii="Times New Roman" w:hAnsi="Times New Roman" w:cs="Times New Roman"/>
          <w:sz w:val="28"/>
          <w:lang w:val="uk-UA"/>
        </w:rPr>
        <w:t xml:space="preserve">передбачає, що акт, встановлюваний цим порядком внаслідок скоєння дій, що є шкідливими для суспільства, може бути реалізований всупереч волі причетних людей, а </w:t>
      </w:r>
      <w:r w:rsidR="003A5A32">
        <w:rPr>
          <w:rFonts w:ascii="Times New Roman" w:hAnsi="Times New Roman" w:cs="Times New Roman"/>
          <w:sz w:val="28"/>
          <w:lang w:val="uk-UA"/>
        </w:rPr>
        <w:t>у випадку супротиву – із застосуванням фізичного насильства</w:t>
      </w:r>
      <w:r w:rsidR="00621207">
        <w:rPr>
          <w:rFonts w:ascii="Times New Roman" w:hAnsi="Times New Roman" w:cs="Times New Roman"/>
          <w:sz w:val="28"/>
          <w:lang w:val="uk-UA"/>
        </w:rPr>
        <w:t xml:space="preserve"> </w:t>
      </w:r>
      <w:r w:rsidR="00621207" w:rsidRPr="00621207">
        <w:rPr>
          <w:rFonts w:ascii="Times New Roman" w:hAnsi="Times New Roman" w:cs="Times New Roman"/>
          <w:sz w:val="28"/>
        </w:rPr>
        <w:t>[</w:t>
      </w:r>
      <w:r w:rsidR="00621207">
        <w:rPr>
          <w:rFonts w:ascii="Times New Roman" w:hAnsi="Times New Roman" w:cs="Times New Roman"/>
          <w:sz w:val="28"/>
          <w:lang w:val="uk-UA"/>
        </w:rPr>
        <w:t>2, с.47</w:t>
      </w:r>
      <w:r w:rsidR="00621207" w:rsidRPr="00621207">
        <w:rPr>
          <w:rFonts w:ascii="Times New Roman" w:hAnsi="Times New Roman" w:cs="Times New Roman"/>
          <w:sz w:val="28"/>
        </w:rPr>
        <w:t>]</w:t>
      </w:r>
      <w:r w:rsidR="003A5A32">
        <w:rPr>
          <w:rFonts w:ascii="Times New Roman" w:hAnsi="Times New Roman" w:cs="Times New Roman"/>
          <w:sz w:val="28"/>
          <w:lang w:val="uk-UA"/>
        </w:rPr>
        <w:t>. Однак, акт примусу</w:t>
      </w:r>
      <w:r w:rsidR="00DF6137">
        <w:rPr>
          <w:rFonts w:ascii="Times New Roman" w:hAnsi="Times New Roman" w:cs="Times New Roman"/>
          <w:sz w:val="28"/>
          <w:lang w:val="uk-UA"/>
        </w:rPr>
        <w:t>, як правило,</w:t>
      </w:r>
      <w:r w:rsidR="003A5A32">
        <w:rPr>
          <w:rFonts w:ascii="Times New Roman" w:hAnsi="Times New Roman" w:cs="Times New Roman"/>
          <w:sz w:val="28"/>
          <w:lang w:val="uk-UA"/>
        </w:rPr>
        <w:t xml:space="preserve"> має характер санкції за вчинення забороненої поведінки.</w:t>
      </w:r>
      <w:r w:rsidR="00DF6137">
        <w:rPr>
          <w:rFonts w:ascii="Times New Roman" w:hAnsi="Times New Roman" w:cs="Times New Roman"/>
          <w:sz w:val="28"/>
          <w:lang w:val="uk-UA"/>
        </w:rPr>
        <w:t xml:space="preserve"> Дуже специфічною є позиція Г. </w:t>
      </w:r>
      <w:proofErr w:type="spellStart"/>
      <w:r w:rsidR="00DF6137">
        <w:rPr>
          <w:rFonts w:ascii="Times New Roman" w:hAnsi="Times New Roman" w:cs="Times New Roman"/>
          <w:sz w:val="28"/>
          <w:lang w:val="uk-UA"/>
        </w:rPr>
        <w:t>Кельзена</w:t>
      </w:r>
      <w:proofErr w:type="spellEnd"/>
      <w:r w:rsidR="00DF6137">
        <w:rPr>
          <w:rFonts w:ascii="Times New Roman" w:hAnsi="Times New Roman" w:cs="Times New Roman"/>
          <w:sz w:val="28"/>
          <w:lang w:val="uk-UA"/>
        </w:rPr>
        <w:t xml:space="preserve"> щодо можливості застосування примус</w:t>
      </w:r>
      <w:r w:rsidR="00ED4658">
        <w:rPr>
          <w:rFonts w:ascii="Times New Roman" w:hAnsi="Times New Roman" w:cs="Times New Roman"/>
          <w:sz w:val="28"/>
          <w:lang w:val="uk-UA"/>
        </w:rPr>
        <w:t>у</w:t>
      </w:r>
      <w:r w:rsidR="00DF6137">
        <w:rPr>
          <w:rFonts w:ascii="Times New Roman" w:hAnsi="Times New Roman" w:cs="Times New Roman"/>
          <w:sz w:val="28"/>
          <w:lang w:val="uk-UA"/>
        </w:rPr>
        <w:t xml:space="preserve"> з інших обставин. Так, він вказує, що у тоталітарних державах влада може бути законами уповноважена </w:t>
      </w:r>
      <w:proofErr w:type="spellStart"/>
      <w:r w:rsidR="00DF6137">
        <w:rPr>
          <w:rFonts w:ascii="Times New Roman" w:hAnsi="Times New Roman" w:cs="Times New Roman"/>
          <w:sz w:val="28"/>
          <w:lang w:val="uk-UA"/>
        </w:rPr>
        <w:t>ізольовувати</w:t>
      </w:r>
      <w:proofErr w:type="spellEnd"/>
      <w:r w:rsidR="00DF6137">
        <w:rPr>
          <w:rFonts w:ascii="Times New Roman" w:hAnsi="Times New Roman" w:cs="Times New Roman"/>
          <w:sz w:val="28"/>
          <w:lang w:val="uk-UA"/>
        </w:rPr>
        <w:t xml:space="preserve"> осіб небажаних переконань, релігії чи раси у концтаборах, навіть знищувати їх, проте такі заходи не можна розглядати поза межами правового порядку цих держав, хоч і можна засуджувати з моральної точки зору.</w:t>
      </w:r>
      <w:r w:rsidR="00700AF1">
        <w:rPr>
          <w:rFonts w:ascii="Times New Roman" w:hAnsi="Times New Roman" w:cs="Times New Roman"/>
          <w:sz w:val="28"/>
          <w:lang w:val="uk-UA"/>
        </w:rPr>
        <w:t xml:space="preserve"> Розмірковуючи далі над тим, чи може бути примусовий порядок справедливим, </w:t>
      </w:r>
      <w:proofErr w:type="spellStart"/>
      <w:r w:rsidR="00700AF1">
        <w:rPr>
          <w:rFonts w:ascii="Times New Roman" w:hAnsi="Times New Roman" w:cs="Times New Roman"/>
          <w:sz w:val="28"/>
          <w:lang w:val="uk-UA"/>
        </w:rPr>
        <w:t>Г. Кель</w:t>
      </w:r>
      <w:proofErr w:type="spellEnd"/>
      <w:r w:rsidR="00700AF1">
        <w:rPr>
          <w:rFonts w:ascii="Times New Roman" w:hAnsi="Times New Roman" w:cs="Times New Roman"/>
          <w:sz w:val="28"/>
          <w:lang w:val="uk-UA"/>
        </w:rPr>
        <w:t>зен приходить до висновку, що всякий правовий порядок може бути визначений як несправедливий, якщо його розглядати з позицій певної норми справедливості</w:t>
      </w:r>
      <w:r w:rsidR="001D18E0">
        <w:rPr>
          <w:rFonts w:ascii="Times New Roman" w:hAnsi="Times New Roman" w:cs="Times New Roman"/>
          <w:sz w:val="28"/>
          <w:lang w:val="uk-UA"/>
        </w:rPr>
        <w:t xml:space="preserve"> </w:t>
      </w:r>
      <w:r w:rsidR="001D18E0" w:rsidRPr="001D18E0">
        <w:rPr>
          <w:rFonts w:ascii="Times New Roman" w:hAnsi="Times New Roman" w:cs="Times New Roman"/>
          <w:sz w:val="28"/>
        </w:rPr>
        <w:t>[</w:t>
      </w:r>
      <w:r w:rsidR="001D18E0">
        <w:rPr>
          <w:rFonts w:ascii="Times New Roman" w:hAnsi="Times New Roman" w:cs="Times New Roman"/>
          <w:sz w:val="28"/>
          <w:lang w:val="uk-UA"/>
        </w:rPr>
        <w:t>2, с.63</w:t>
      </w:r>
      <w:r w:rsidR="001D18E0" w:rsidRPr="001D18E0">
        <w:rPr>
          <w:rFonts w:ascii="Times New Roman" w:hAnsi="Times New Roman" w:cs="Times New Roman"/>
          <w:sz w:val="28"/>
        </w:rPr>
        <w:t>]</w:t>
      </w:r>
      <w:r w:rsidR="00700AF1">
        <w:rPr>
          <w:rFonts w:ascii="Times New Roman" w:hAnsi="Times New Roman" w:cs="Times New Roman"/>
          <w:sz w:val="28"/>
          <w:lang w:val="uk-UA"/>
        </w:rPr>
        <w:t>. Однак, навіть те, що зміст чинного правопорядку може бути визнано несправедливим, не є підставою для того, щоб не вважати цей примусовий порядок за правовий.</w:t>
      </w:r>
    </w:p>
    <w:p w:rsidR="004C7DFA" w:rsidRPr="003324C5" w:rsidRDefault="003E1F6F" w:rsidP="00C4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Цікавим у теорії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Г. Кельз</w:t>
      </w:r>
      <w:proofErr w:type="spellEnd"/>
      <w:r>
        <w:rPr>
          <w:rFonts w:ascii="Times New Roman" w:hAnsi="Times New Roman" w:cs="Times New Roman"/>
          <w:sz w:val="28"/>
          <w:lang w:val="uk-UA"/>
        </w:rPr>
        <w:t>ена є розмежування понять чинність норми та її дієвість</w:t>
      </w:r>
      <w:r w:rsidR="003324C5">
        <w:rPr>
          <w:rFonts w:ascii="Times New Roman" w:hAnsi="Times New Roman" w:cs="Times New Roman"/>
          <w:sz w:val="28"/>
          <w:lang w:val="uk-UA"/>
        </w:rPr>
        <w:t xml:space="preserve">: «чинність норми, себто вказівку на необхідність поводитися так, як це визначено нормою, не слід плутати з дією норми – з тим, як поводяться фактично. … примусовий порядок, що розглядається як право, лише тоді вважається чинним, коли він взагалі є дієвим» </w:t>
      </w:r>
      <w:r w:rsidR="003324C5" w:rsidRPr="003324C5">
        <w:rPr>
          <w:rFonts w:ascii="Times New Roman" w:hAnsi="Times New Roman" w:cs="Times New Roman"/>
          <w:sz w:val="28"/>
          <w:lang w:val="uk-UA"/>
        </w:rPr>
        <w:t>[</w:t>
      </w:r>
      <w:r w:rsidR="003324C5">
        <w:rPr>
          <w:rFonts w:ascii="Times New Roman" w:hAnsi="Times New Roman" w:cs="Times New Roman"/>
          <w:sz w:val="28"/>
          <w:lang w:val="uk-UA"/>
        </w:rPr>
        <w:t>2, с. 60</w:t>
      </w:r>
      <w:r w:rsidR="003324C5" w:rsidRPr="003324C5">
        <w:rPr>
          <w:rFonts w:ascii="Times New Roman" w:hAnsi="Times New Roman" w:cs="Times New Roman"/>
          <w:sz w:val="28"/>
          <w:lang w:val="uk-UA"/>
        </w:rPr>
        <w:t>]</w:t>
      </w:r>
      <w:r w:rsidR="003324C5">
        <w:rPr>
          <w:rFonts w:ascii="Times New Roman" w:hAnsi="Times New Roman" w:cs="Times New Roman"/>
          <w:sz w:val="28"/>
          <w:lang w:val="uk-UA"/>
        </w:rPr>
        <w:t xml:space="preserve">. На його думку, дієвість </w:t>
      </w:r>
      <w:r w:rsidR="003324C5">
        <w:rPr>
          <w:rFonts w:ascii="Times New Roman" w:hAnsi="Times New Roman" w:cs="Times New Roman"/>
          <w:sz w:val="28"/>
          <w:lang w:val="uk-UA"/>
        </w:rPr>
        <w:lastRenderedPageBreak/>
        <w:t xml:space="preserve">норми означає, що її </w:t>
      </w:r>
      <w:r w:rsidR="00F81F7B">
        <w:rPr>
          <w:rFonts w:ascii="Times New Roman" w:hAnsi="Times New Roman" w:cs="Times New Roman"/>
          <w:sz w:val="28"/>
          <w:lang w:val="uk-UA"/>
        </w:rPr>
        <w:t>реально</w:t>
      </w:r>
      <w:r w:rsidR="003324C5">
        <w:rPr>
          <w:rFonts w:ascii="Times New Roman" w:hAnsi="Times New Roman" w:cs="Times New Roman"/>
          <w:sz w:val="28"/>
          <w:lang w:val="uk-UA"/>
        </w:rPr>
        <w:t xml:space="preserve"> реалізують та застосовують, що фактично людська поведінка їй відповідає.</w:t>
      </w:r>
    </w:p>
    <w:p w:rsidR="00855084" w:rsidRPr="00EC31A2" w:rsidRDefault="00855084" w:rsidP="00C4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3E1F6F">
        <w:rPr>
          <w:rFonts w:ascii="Times New Roman" w:hAnsi="Times New Roman" w:cs="Times New Roman"/>
          <w:sz w:val="28"/>
          <w:lang w:val="uk-UA"/>
        </w:rPr>
        <w:t xml:space="preserve">аналіз «теорії чистого права» та особливо концепції правового порядку </w:t>
      </w:r>
      <w:proofErr w:type="spellStart"/>
      <w:r w:rsidR="003E1F6F">
        <w:rPr>
          <w:rFonts w:ascii="Times New Roman" w:hAnsi="Times New Roman" w:cs="Times New Roman"/>
          <w:sz w:val="28"/>
          <w:lang w:val="uk-UA"/>
        </w:rPr>
        <w:t>Г. Кельз</w:t>
      </w:r>
      <w:proofErr w:type="spellEnd"/>
      <w:r w:rsidR="003E1F6F">
        <w:rPr>
          <w:rFonts w:ascii="Times New Roman" w:hAnsi="Times New Roman" w:cs="Times New Roman"/>
          <w:sz w:val="28"/>
          <w:lang w:val="uk-UA"/>
        </w:rPr>
        <w:t xml:space="preserve">ена дає нам підстави стверджувати, що </w:t>
      </w:r>
      <w:r>
        <w:rPr>
          <w:rFonts w:ascii="Times New Roman" w:hAnsi="Times New Roman" w:cs="Times New Roman"/>
          <w:sz w:val="28"/>
          <w:lang w:val="uk-UA"/>
        </w:rPr>
        <w:t>правовий простір – це в першу чергу впорядкований простір</w:t>
      </w:r>
      <w:r w:rsidR="005E2126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5E2126">
        <w:rPr>
          <w:rFonts w:ascii="Times New Roman" w:hAnsi="Times New Roman" w:cs="Times New Roman"/>
          <w:sz w:val="28"/>
          <w:lang w:val="uk-UA"/>
        </w:rPr>
        <w:t>простір</w:t>
      </w:r>
      <w:proofErr w:type="spellEnd"/>
      <w:r w:rsidR="005E212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екзистенції особи, який є чутливим</w:t>
      </w:r>
      <w:r w:rsidR="005E2126">
        <w:rPr>
          <w:rFonts w:ascii="Times New Roman" w:hAnsi="Times New Roman" w:cs="Times New Roman"/>
          <w:sz w:val="28"/>
          <w:lang w:val="uk-UA"/>
        </w:rPr>
        <w:t xml:space="preserve"> до її поведінки. Оскільки право як суспільний порядок регулює людську поведінку не лише у позитивному розумінні (коли вимагає, щоб антитетична поведінка супроводжувалася відповідним примусом, санкцією), а й у негативному розумінні (коли певна поведінка не заборонена, але й антитетична поведінка не вимагається), то з правової точки зору поведінка, яка не забороняється, є дозволеною (допустимою). Таким чином, будь-яка поведінка людей у правовому просторі може розглядатися як така, що регулюється правопорядком</w:t>
      </w:r>
      <w:r w:rsidR="007F4535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A978DE" w:rsidRDefault="00A978DE" w:rsidP="00C459F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lang w:val="uk-UA"/>
        </w:rPr>
      </w:pPr>
    </w:p>
    <w:p w:rsidR="00C459F3" w:rsidRPr="00C459F3" w:rsidRDefault="00C459F3" w:rsidP="00C459F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lang w:val="uk-UA"/>
        </w:rPr>
      </w:pPr>
      <w:r w:rsidRPr="00C459F3">
        <w:rPr>
          <w:rFonts w:ascii="Times New Roman" w:hAnsi="Times New Roman" w:cs="Times New Roman"/>
          <w:b/>
          <w:i/>
          <w:sz w:val="28"/>
          <w:lang w:val="uk-UA"/>
        </w:rPr>
        <w:t>Список використаних джерел</w:t>
      </w:r>
      <w:r>
        <w:rPr>
          <w:rFonts w:ascii="Times New Roman" w:hAnsi="Times New Roman" w:cs="Times New Roman"/>
          <w:b/>
          <w:i/>
          <w:sz w:val="28"/>
          <w:lang w:val="uk-UA"/>
        </w:rPr>
        <w:t>:</w:t>
      </w:r>
    </w:p>
    <w:p w:rsidR="00C459F3" w:rsidRPr="00C459F3" w:rsidRDefault="00C459F3" w:rsidP="00C459F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459F3">
        <w:rPr>
          <w:rFonts w:ascii="Times New Roman" w:hAnsi="Times New Roman" w:cs="Times New Roman"/>
          <w:sz w:val="28"/>
          <w:lang w:val="uk-UA"/>
        </w:rPr>
        <w:t>Актуальні грані загальнотеоретичної юриспруденції: монографія/ [</w:t>
      </w:r>
      <w:proofErr w:type="spellStart"/>
      <w:r w:rsidRPr="00C459F3">
        <w:rPr>
          <w:rFonts w:ascii="Times New Roman" w:hAnsi="Times New Roman" w:cs="Times New Roman"/>
          <w:sz w:val="28"/>
          <w:lang w:val="uk-UA"/>
        </w:rPr>
        <w:t>Ю. М. Оборо</w:t>
      </w:r>
      <w:proofErr w:type="spellEnd"/>
      <w:r w:rsidRPr="00C459F3">
        <w:rPr>
          <w:rFonts w:ascii="Times New Roman" w:hAnsi="Times New Roman" w:cs="Times New Roman"/>
          <w:sz w:val="28"/>
          <w:lang w:val="uk-UA"/>
        </w:rPr>
        <w:t xml:space="preserve">тов, </w:t>
      </w:r>
      <w:proofErr w:type="spellStart"/>
      <w:r w:rsidRPr="00C459F3">
        <w:rPr>
          <w:rFonts w:ascii="Times New Roman" w:hAnsi="Times New Roman" w:cs="Times New Roman"/>
          <w:sz w:val="28"/>
          <w:lang w:val="uk-UA"/>
        </w:rPr>
        <w:t>В. В. Заваль</w:t>
      </w:r>
      <w:proofErr w:type="spellEnd"/>
      <w:r w:rsidRPr="00C459F3">
        <w:rPr>
          <w:rFonts w:ascii="Times New Roman" w:hAnsi="Times New Roman" w:cs="Times New Roman"/>
          <w:sz w:val="28"/>
          <w:lang w:val="uk-UA"/>
        </w:rPr>
        <w:t xml:space="preserve">нюк, </w:t>
      </w:r>
      <w:proofErr w:type="spellStart"/>
      <w:r w:rsidRPr="00C459F3">
        <w:rPr>
          <w:rFonts w:ascii="Times New Roman" w:hAnsi="Times New Roman" w:cs="Times New Roman"/>
          <w:sz w:val="28"/>
          <w:lang w:val="uk-UA"/>
        </w:rPr>
        <w:t>В. В. Дудче</w:t>
      </w:r>
      <w:proofErr w:type="spellEnd"/>
      <w:r w:rsidRPr="00C459F3">
        <w:rPr>
          <w:rFonts w:ascii="Times New Roman" w:hAnsi="Times New Roman" w:cs="Times New Roman"/>
          <w:sz w:val="28"/>
          <w:lang w:val="uk-UA"/>
        </w:rPr>
        <w:t xml:space="preserve">нко та ін.]; за ред. </w:t>
      </w:r>
      <w:proofErr w:type="spellStart"/>
      <w:r w:rsidRPr="00C459F3">
        <w:rPr>
          <w:rFonts w:ascii="Times New Roman" w:hAnsi="Times New Roman" w:cs="Times New Roman"/>
          <w:sz w:val="28"/>
          <w:lang w:val="uk-UA"/>
        </w:rPr>
        <w:t>Ю. М. Оборот</w:t>
      </w:r>
      <w:proofErr w:type="spellEnd"/>
      <w:r w:rsidRPr="00C459F3">
        <w:rPr>
          <w:rFonts w:ascii="Times New Roman" w:hAnsi="Times New Roman" w:cs="Times New Roman"/>
          <w:sz w:val="28"/>
          <w:lang w:val="uk-UA"/>
        </w:rPr>
        <w:t>ова. – Одеса: Фенікс, 2012. – 492 с.</w:t>
      </w:r>
    </w:p>
    <w:p w:rsidR="00C459F3" w:rsidRDefault="00C459F3" w:rsidP="00C459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Кельзен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 Чисте правознавство: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справедливості/ Пер. з нім.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 Мокровольськ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ого. – К.: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Юніверс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2004. – 496 с.</w:t>
      </w:r>
    </w:p>
    <w:p w:rsidR="004404A8" w:rsidRDefault="004404A8" w:rsidP="004C7D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Ковтонюк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 М. Ганс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Кельзен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його чиста теорія права/ А. М.</w:t>
      </w:r>
      <w:r w:rsidRPr="00440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Ковтонюк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// Університетські наукові записки, 2007.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noBreakHyphen/>
        <w:t xml:space="preserve"> № 1 (21). – С. 28-32.</w:t>
      </w:r>
    </w:p>
    <w:p w:rsidR="00C459F3" w:rsidRPr="004C7DFA" w:rsidRDefault="004C7DFA" w:rsidP="004C7DF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C7DFA">
        <w:rPr>
          <w:rFonts w:ascii="Times New Roman" w:eastAsia="Calibri" w:hAnsi="Times New Roman" w:cs="Times New Roman"/>
          <w:sz w:val="28"/>
          <w:szCs w:val="28"/>
          <w:lang w:val="uk-UA"/>
        </w:rPr>
        <w:t>Кормич</w:t>
      </w:r>
      <w:proofErr w:type="spellEnd"/>
      <w:r w:rsidRPr="004C7D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І. Історія вчень про державу і право: </w:t>
      </w:r>
      <w:proofErr w:type="spellStart"/>
      <w:r w:rsidRPr="004C7DFA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4C7D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посібник. - К.: Правова єдність, 2009. </w:t>
      </w:r>
      <w:r w:rsidR="004404A8">
        <w:rPr>
          <w:rFonts w:ascii="Times New Roman" w:eastAsia="Calibri" w:hAnsi="Times New Roman" w:cs="Times New Roman"/>
          <w:sz w:val="28"/>
          <w:szCs w:val="28"/>
          <w:lang w:val="uk-UA"/>
        </w:rPr>
        <w:noBreakHyphen/>
      </w:r>
      <w:r w:rsidRPr="004C7D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312 с.</w:t>
      </w:r>
    </w:p>
    <w:p w:rsidR="00C459F3" w:rsidRPr="00C459F3" w:rsidRDefault="00C459F3" w:rsidP="00C45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C459F3" w:rsidRPr="00C459F3" w:rsidSect="00EC31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37B"/>
    <w:multiLevelType w:val="hybridMultilevel"/>
    <w:tmpl w:val="441A14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958294E"/>
    <w:multiLevelType w:val="hybridMultilevel"/>
    <w:tmpl w:val="362E0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84"/>
    <w:rsid w:val="000510C4"/>
    <w:rsid w:val="00141ABC"/>
    <w:rsid w:val="001D18E0"/>
    <w:rsid w:val="001F738F"/>
    <w:rsid w:val="002036E8"/>
    <w:rsid w:val="003135ED"/>
    <w:rsid w:val="00317043"/>
    <w:rsid w:val="003324C5"/>
    <w:rsid w:val="003401CB"/>
    <w:rsid w:val="003A5A32"/>
    <w:rsid w:val="003E1F6F"/>
    <w:rsid w:val="004404A8"/>
    <w:rsid w:val="004C7DFA"/>
    <w:rsid w:val="005860B5"/>
    <w:rsid w:val="005B2351"/>
    <w:rsid w:val="005D31F6"/>
    <w:rsid w:val="005E2126"/>
    <w:rsid w:val="00621207"/>
    <w:rsid w:val="00683642"/>
    <w:rsid w:val="006A59A0"/>
    <w:rsid w:val="00700AF1"/>
    <w:rsid w:val="007552C0"/>
    <w:rsid w:val="007778EB"/>
    <w:rsid w:val="007D2C41"/>
    <w:rsid w:val="007F4535"/>
    <w:rsid w:val="00855084"/>
    <w:rsid w:val="00A978DE"/>
    <w:rsid w:val="00BB0189"/>
    <w:rsid w:val="00BB4882"/>
    <w:rsid w:val="00BE301C"/>
    <w:rsid w:val="00C326A2"/>
    <w:rsid w:val="00C459F3"/>
    <w:rsid w:val="00DF6137"/>
    <w:rsid w:val="00EC31A2"/>
    <w:rsid w:val="00ED4658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F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ADC0-B2B8-4711-A0A3-DD13F232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VVK</dc:creator>
  <cp:lastModifiedBy>VVK</cp:lastModifiedBy>
  <cp:revision>10</cp:revision>
  <dcterms:created xsi:type="dcterms:W3CDTF">2014-02-05T19:48:00Z</dcterms:created>
  <dcterms:modified xsi:type="dcterms:W3CDTF">2014-03-01T14:54:00Z</dcterms:modified>
</cp:coreProperties>
</file>