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3A" w:rsidRPr="00667D3A" w:rsidRDefault="00667D3A" w:rsidP="00667D3A">
      <w:pPr>
        <w:spacing w:after="0" w:line="360" w:lineRule="auto"/>
        <w:ind w:firstLine="709"/>
        <w:jc w:val="center"/>
        <w:rPr>
          <w:rStyle w:val="FontStyle5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 професійної кар'єри сучасною молоддю</w:t>
      </w:r>
    </w:p>
    <w:p w:rsidR="00667D3A" w:rsidRDefault="00667D3A" w:rsidP="00441FC2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Лілія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Ребуха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к. психол. н., доцент кафедри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ПСР </w:t>
      </w:r>
      <w:r w:rsidRPr="008A74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ТНЕУ</w:t>
      </w:r>
    </w:p>
    <w:p w:rsidR="00667D3A" w:rsidRDefault="00667D3A" w:rsidP="00441FC2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Володимир Семенюк </w:t>
      </w:r>
      <w:r w:rsidRPr="008A743E">
        <w:rPr>
          <w:rFonts w:ascii="Times New Roman" w:hAnsi="Times New Roman" w:cs="Times New Roman"/>
          <w:b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СР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8A743E">
        <w:rPr>
          <w:rFonts w:ascii="Times New Roman" w:hAnsi="Times New Roman" w:cs="Times New Roman"/>
          <w:b/>
          <w:sz w:val="24"/>
          <w:szCs w:val="24"/>
        </w:rPr>
        <w:t>-51 юридичного факультету ТНЕУ</w:t>
      </w:r>
    </w:p>
    <w:p w:rsidR="00667D3A" w:rsidRDefault="00667D3A" w:rsidP="00441FC2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i/>
          <w:spacing w:val="6"/>
          <w:sz w:val="24"/>
          <w:szCs w:val="24"/>
          <w:lang w:val="uk-UA"/>
        </w:rPr>
      </w:pPr>
      <w:r w:rsidRPr="00667D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Софія </w:t>
      </w:r>
      <w:proofErr w:type="spellStart"/>
      <w:r w:rsidRPr="00667D3A">
        <w:rPr>
          <w:rFonts w:ascii="Times New Roman" w:hAnsi="Times New Roman" w:cs="Times New Roman"/>
          <w:b/>
          <w:sz w:val="24"/>
          <w:szCs w:val="24"/>
          <w:lang w:val="uk-UA"/>
        </w:rPr>
        <w:t>Джус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057A05">
        <w:rPr>
          <w:rFonts w:ascii="Times New Roman" w:hAnsi="Times New Roman" w:cs="Times New Roman"/>
          <w:b/>
          <w:sz w:val="24"/>
          <w:szCs w:val="24"/>
          <w:lang w:val="uk-UA"/>
        </w:rPr>
        <w:t>Мар'яна Сич</w:t>
      </w:r>
      <w:r w:rsidRPr="008A74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57A05">
        <w:rPr>
          <w:rFonts w:ascii="Times New Roman" w:hAnsi="Times New Roman" w:cs="Times New Roman"/>
          <w:b/>
          <w:sz w:val="24"/>
          <w:szCs w:val="24"/>
          <w:lang w:val="uk-UA"/>
        </w:rPr>
        <w:t>студентки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СР-2</w:t>
      </w:r>
      <w:r w:rsidRPr="008A743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57A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743E">
        <w:rPr>
          <w:rFonts w:ascii="Times New Roman" w:hAnsi="Times New Roman" w:cs="Times New Roman"/>
          <w:b/>
          <w:sz w:val="24"/>
          <w:szCs w:val="24"/>
        </w:rPr>
        <w:t xml:space="preserve"> юридичного факультету ТНЕУ</w:t>
      </w:r>
      <w:r w:rsidRPr="008A743E">
        <w:rPr>
          <w:rFonts w:ascii="Times New Roman" w:hAnsi="Times New Roman" w:cs="Times New Roman"/>
          <w:b/>
          <w:i/>
          <w:spacing w:val="6"/>
          <w:sz w:val="24"/>
          <w:szCs w:val="24"/>
          <w:lang w:val="uk-UA"/>
        </w:rPr>
        <w:t xml:space="preserve"> </w:t>
      </w:r>
    </w:p>
    <w:p w:rsidR="00667D3A" w:rsidRPr="001D0D85" w:rsidRDefault="00667D3A" w:rsidP="00441FC2">
      <w:pPr>
        <w:shd w:val="clear" w:color="auto" w:fill="FFFFFF"/>
        <w:tabs>
          <w:tab w:val="left" w:pos="993"/>
        </w:tabs>
        <w:spacing w:after="0" w:line="360" w:lineRule="auto"/>
        <w:ind w:right="77" w:firstLine="70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</w:pPr>
      <w:r w:rsidRPr="00D62BEB">
        <w:rPr>
          <w:rFonts w:ascii="Times New Roman" w:hAnsi="Times New Roman" w:cs="Times New Roman"/>
          <w:b/>
          <w:bCs/>
          <w:i/>
          <w:spacing w:val="-5"/>
          <w:sz w:val="28"/>
          <w:szCs w:val="28"/>
          <w:lang w:val="uk-UA"/>
        </w:rPr>
        <w:t>Актуальність</w:t>
      </w:r>
      <w:r w:rsidRPr="00D62BEB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тем</w:t>
      </w:r>
      <w:r w:rsidRPr="00D62BEB">
        <w:rPr>
          <w:rFonts w:ascii="Times New Roman" w:hAnsi="Times New Roman" w:cs="Times New Roman"/>
          <w:b/>
          <w:bCs/>
          <w:i/>
          <w:spacing w:val="-5"/>
          <w:sz w:val="28"/>
          <w:szCs w:val="28"/>
          <w:lang w:val="uk-UA"/>
        </w:rPr>
        <w:t>и</w:t>
      </w:r>
      <w:r w:rsidRPr="00D62BEB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</w:t>
      </w:r>
      <w:r w:rsidRPr="00D62BEB">
        <w:rPr>
          <w:rFonts w:ascii="Times New Roman" w:hAnsi="Times New Roman" w:cs="Times New Roman"/>
          <w:b/>
          <w:bCs/>
          <w:i/>
          <w:spacing w:val="-5"/>
          <w:sz w:val="28"/>
          <w:szCs w:val="28"/>
          <w:lang w:val="uk-UA"/>
        </w:rPr>
        <w:t>дослідження</w:t>
      </w:r>
      <w:r w:rsidRPr="00D62BEB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Основним 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>чинником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 успішно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 життя є досягнення індивідом висок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>ого становища в суспільстві. Ц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е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язано не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 xml:space="preserve"> тільки з матеріальним аспектом чи владними повноваженнями. 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Високе становище в суч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 xml:space="preserve">асному українському суспільстві, 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насамперед, 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результат цілеспрямованої професійної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єри. Найактивн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у позицію 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займає сучасна молодь. Вона 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>язує успішн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 трудове життя зі значним матеріальним рівнем, високим 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 xml:space="preserve">посадовим </w:t>
      </w:r>
      <w:r w:rsidRPr="001D0D85">
        <w:rPr>
          <w:rFonts w:ascii="Times New Roman" w:hAnsi="Times New Roman" w:cs="Times New Roman"/>
          <w:sz w:val="28"/>
          <w:szCs w:val="28"/>
          <w:lang w:val="uk-UA"/>
        </w:rPr>
        <w:t xml:space="preserve">становищем, престижем професії, досягненням професійної майстерності. </w:t>
      </w:r>
      <w:r w:rsidR="00441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D3A" w:rsidRPr="00F82FC3" w:rsidRDefault="00D46785" w:rsidP="00667D3A">
      <w:pPr>
        <w:shd w:val="clear" w:color="auto" w:fill="FFFFFF"/>
        <w:tabs>
          <w:tab w:val="left" w:pos="993"/>
        </w:tabs>
        <w:spacing w:after="0" w:line="360" w:lineRule="auto"/>
        <w:ind w:right="7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ситуації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недостатньої прогнозованості наслідків соціальних дій 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в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ському суспільстві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значимість цієї проблематики особливо зростає для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сучасної молоді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, які змушені знаходити шляхи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власного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кар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єрного ресурсу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. Знання про те, що таке кар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єра, які існують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моделі, як управляти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, а також знання своїх здібностей, слабких і сильних сторін допом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ожу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ть молод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 xml:space="preserve">ій людині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вибрати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 xml:space="preserve">таку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роботу в організації, яка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сприятиме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зростанн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та підвищенн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рівня життя; отримати високий рівень задоволе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від роботи; чіткіше уявляти особисті професійні перспективи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раціонально підход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до побудови своєї професійної кар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єри.</w:t>
      </w:r>
    </w:p>
    <w:p w:rsidR="00667D3A" w:rsidRPr="00331B99" w:rsidRDefault="002A0FB2" w:rsidP="0066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FB2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Стан розробки проблеми</w:t>
      </w:r>
      <w:r w:rsidRPr="002A0FB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.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У численних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наукових дослідженнях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аналіз різних аспектів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професійної кар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єри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розкривається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зміст поняття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єраˮ</w:t>
      </w:r>
      <w:proofErr w:type="spellEnd"/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Значним внеском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у розробку цієї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проблематики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стали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ідеї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Чиказької школи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аспект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менеджменту людських ресурсів</w:t>
      </w:r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Арчер</w:t>
      </w:r>
      <w:proofErr w:type="spellEnd"/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Бурдьє</w:t>
      </w:r>
      <w:proofErr w:type="spellEnd"/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Гідденс</w:t>
      </w:r>
      <w:proofErr w:type="spellEnd"/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Щепанс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667D3A" w:rsidRPr="00331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D3A"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67D3A">
        <w:rPr>
          <w:rFonts w:ascii="Times New Roman" w:hAnsi="Times New Roman" w:cs="Times New Roman"/>
          <w:sz w:val="28"/>
          <w:szCs w:val="28"/>
          <w:lang w:val="uk-UA"/>
        </w:rPr>
        <w:t>ін.).</w:t>
      </w:r>
    </w:p>
    <w:p w:rsidR="00667D3A" w:rsidRPr="00F82FC3" w:rsidRDefault="00667D3A" w:rsidP="00667D3A">
      <w:pPr>
        <w:shd w:val="clear" w:color="auto" w:fill="FFFFFF"/>
        <w:tabs>
          <w:tab w:val="left" w:pos="993"/>
        </w:tabs>
        <w:spacing w:after="0" w:line="360" w:lineRule="auto"/>
        <w:ind w:right="7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FC3">
        <w:rPr>
          <w:rFonts w:ascii="Times New Roman" w:hAnsi="Times New Roman" w:cs="Times New Roman"/>
          <w:sz w:val="28"/>
          <w:szCs w:val="28"/>
          <w:lang w:val="uk-UA"/>
        </w:rPr>
        <w:t>У роботах</w:t>
      </w:r>
      <w:r w:rsidR="002A0FB2">
        <w:rPr>
          <w:rFonts w:ascii="Times New Roman" w:hAnsi="Times New Roman" w:cs="Times New Roman"/>
          <w:sz w:val="28"/>
          <w:szCs w:val="28"/>
          <w:lang w:val="uk-UA"/>
        </w:rPr>
        <w:t xml:space="preserve"> науковців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аналіз та узагальнення досвіду вивчення професійної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єри в зарубіжній та вітчизняній </w:t>
      </w:r>
      <w:r>
        <w:rPr>
          <w:rFonts w:ascii="Times New Roman" w:hAnsi="Times New Roman" w:cs="Times New Roman"/>
          <w:sz w:val="28"/>
          <w:szCs w:val="28"/>
          <w:lang w:val="uk-UA"/>
        </w:rPr>
        <w:t>науці</w:t>
      </w:r>
      <w:r w:rsidR="002A0F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висвітлення її соціальної природи, функцій, структурних і особистісних передумов. На основі результатів емпіричних досліджень розкриваються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зна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ння і оцінк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здійснення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єри представниками різних соціальних груп українського суспільства (С.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Макєєв, В. Пилипенко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67D3A" w:rsidRPr="002A0FB2" w:rsidRDefault="00667D3A" w:rsidP="00667D3A">
      <w:pPr>
        <w:shd w:val="clear" w:color="auto" w:fill="FFFFFF"/>
        <w:tabs>
          <w:tab w:val="left" w:pos="993"/>
        </w:tabs>
        <w:spacing w:after="0" w:line="360" w:lineRule="auto"/>
        <w:ind w:right="77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1397B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До окремої групи робіт слід віднести дослідження, присвячені вивченню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планування професійної кар’єри молодими спеціалістами</w:t>
      </w:r>
      <w:r w:rsidRPr="00C1397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Її сутнісні характеристики розглянуті в роботах І. Андрєєвої, В. Бикова, Ю. Вишневського, В. Лісовського, М. </w:t>
      </w:r>
      <w:proofErr w:type="spellStart"/>
      <w:r w:rsidRPr="00C1397B">
        <w:rPr>
          <w:rFonts w:ascii="Times New Roman" w:hAnsi="Times New Roman" w:cs="Times New Roman"/>
          <w:spacing w:val="-6"/>
          <w:sz w:val="28"/>
          <w:szCs w:val="28"/>
          <w:lang w:val="uk-UA"/>
        </w:rPr>
        <w:t>Мід</w:t>
      </w:r>
      <w:proofErr w:type="spellEnd"/>
      <w:r w:rsidRPr="00C1397B">
        <w:rPr>
          <w:rFonts w:ascii="Times New Roman" w:hAnsi="Times New Roman" w:cs="Times New Roman"/>
          <w:spacing w:val="-6"/>
          <w:sz w:val="28"/>
          <w:szCs w:val="28"/>
          <w:lang w:val="uk-UA"/>
        </w:rPr>
        <w:t>, Б. Павлова та ін.</w:t>
      </w:r>
    </w:p>
    <w:p w:rsidR="00667D3A" w:rsidRPr="00F82FC3" w:rsidRDefault="00667D3A" w:rsidP="00667D3A">
      <w:pPr>
        <w:shd w:val="clear" w:color="auto" w:fill="FFFFFF"/>
        <w:tabs>
          <w:tab w:val="left" w:pos="993"/>
        </w:tabs>
        <w:spacing w:after="0" w:line="360" w:lineRule="auto"/>
        <w:ind w:right="7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професійного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молод</w:t>
      </w:r>
      <w:r>
        <w:rPr>
          <w:rFonts w:ascii="Times New Roman" w:hAnsi="Times New Roman" w:cs="Times New Roman"/>
          <w:sz w:val="28"/>
          <w:szCs w:val="28"/>
          <w:lang w:val="uk-UA"/>
        </w:rPr>
        <w:t>ими спеціалістами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, ї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і життєвого шляху розглядаються в роботах Є. </w:t>
      </w:r>
      <w:proofErr w:type="spellStart"/>
      <w:r w:rsidRPr="00F82FC3">
        <w:rPr>
          <w:rFonts w:ascii="Times New Roman" w:hAnsi="Times New Roman" w:cs="Times New Roman"/>
          <w:sz w:val="28"/>
          <w:szCs w:val="28"/>
          <w:lang w:val="uk-UA"/>
        </w:rPr>
        <w:t>Головахи</w:t>
      </w:r>
      <w:proofErr w:type="spellEnd"/>
      <w:r w:rsidRPr="00F82FC3">
        <w:rPr>
          <w:rFonts w:ascii="Times New Roman" w:hAnsi="Times New Roman" w:cs="Times New Roman"/>
          <w:sz w:val="28"/>
          <w:szCs w:val="28"/>
          <w:lang w:val="uk-UA"/>
        </w:rPr>
        <w:t>, П. Кузнєцова, 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82FC3">
        <w:rPr>
          <w:rFonts w:ascii="Times New Roman" w:hAnsi="Times New Roman" w:cs="Times New Roman"/>
          <w:sz w:val="28"/>
          <w:szCs w:val="28"/>
          <w:lang w:val="uk-UA"/>
        </w:rPr>
        <w:t>Мартинюка, B.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82FC3">
        <w:rPr>
          <w:rFonts w:ascii="Times New Roman" w:hAnsi="Times New Roman" w:cs="Times New Roman"/>
          <w:sz w:val="28"/>
          <w:szCs w:val="28"/>
          <w:lang w:val="uk-UA"/>
        </w:rPr>
        <w:t>Небоженко</w:t>
      </w:r>
      <w:proofErr w:type="spellEnd"/>
      <w:r w:rsidRPr="00F82FC3">
        <w:rPr>
          <w:rFonts w:ascii="Times New Roman" w:hAnsi="Times New Roman" w:cs="Times New Roman"/>
          <w:sz w:val="28"/>
          <w:szCs w:val="28"/>
          <w:lang w:val="uk-UA"/>
        </w:rPr>
        <w:t xml:space="preserve">, Г. Чередниченко, В. </w:t>
      </w:r>
      <w:proofErr w:type="spellStart"/>
      <w:r w:rsidRPr="00F82FC3">
        <w:rPr>
          <w:rFonts w:ascii="Times New Roman" w:hAnsi="Times New Roman" w:cs="Times New Roman"/>
          <w:sz w:val="28"/>
          <w:szCs w:val="28"/>
          <w:lang w:val="uk-UA"/>
        </w:rPr>
        <w:t>Шубкіна</w:t>
      </w:r>
      <w:proofErr w:type="spellEnd"/>
      <w:r w:rsidRPr="00F82F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0FB2" w:rsidRDefault="00667D3A" w:rsidP="002A0FB2">
      <w:pPr>
        <w:pStyle w:val="a3"/>
        <w:tabs>
          <w:tab w:val="clear" w:pos="4677"/>
          <w:tab w:val="center" w:pos="453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F82FC3">
        <w:rPr>
          <w:sz w:val="28"/>
          <w:szCs w:val="28"/>
          <w:lang w:val="uk-UA"/>
        </w:rPr>
        <w:t>ктуальним</w:t>
      </w:r>
      <w:r>
        <w:rPr>
          <w:sz w:val="28"/>
          <w:szCs w:val="28"/>
          <w:lang w:val="uk-UA"/>
        </w:rPr>
        <w:t>и на часі</w:t>
      </w:r>
      <w:r w:rsidRPr="00F82FC3">
        <w:rPr>
          <w:sz w:val="28"/>
          <w:szCs w:val="28"/>
          <w:lang w:val="uk-UA"/>
        </w:rPr>
        <w:t xml:space="preserve"> є дослідження</w:t>
      </w:r>
      <w:r>
        <w:rPr>
          <w:sz w:val="28"/>
          <w:szCs w:val="28"/>
          <w:lang w:val="uk-UA"/>
        </w:rPr>
        <w:t xml:space="preserve"> </w:t>
      </w:r>
      <w:r w:rsidR="002A0FB2">
        <w:rPr>
          <w:sz w:val="28"/>
          <w:szCs w:val="28"/>
          <w:lang w:val="uk-UA"/>
        </w:rPr>
        <w:t xml:space="preserve">пов'язані з проектуванням </w:t>
      </w:r>
      <w:r w:rsidR="00E17E97">
        <w:rPr>
          <w:sz w:val="28"/>
          <w:szCs w:val="28"/>
          <w:lang w:val="uk-UA"/>
        </w:rPr>
        <w:t>успішної реалізації</w:t>
      </w:r>
      <w:r w:rsidR="002A0FB2" w:rsidRPr="00F82FC3">
        <w:rPr>
          <w:sz w:val="28"/>
          <w:szCs w:val="28"/>
          <w:lang w:val="uk-UA"/>
        </w:rPr>
        <w:t xml:space="preserve"> професійної стратегії </w:t>
      </w:r>
      <w:r w:rsidR="002A0FB2">
        <w:rPr>
          <w:sz w:val="28"/>
          <w:szCs w:val="28"/>
          <w:lang w:val="uk-UA"/>
        </w:rPr>
        <w:t>молодими людьми</w:t>
      </w:r>
      <w:r w:rsidR="002A0FB2" w:rsidRPr="00F82FC3">
        <w:rPr>
          <w:sz w:val="28"/>
          <w:szCs w:val="28"/>
          <w:lang w:val="uk-UA"/>
        </w:rPr>
        <w:t>, виявлення</w:t>
      </w:r>
      <w:r w:rsidR="00E17E97">
        <w:rPr>
          <w:sz w:val="28"/>
          <w:szCs w:val="28"/>
          <w:lang w:val="uk-UA"/>
        </w:rPr>
        <w:t>м</w:t>
      </w:r>
      <w:r w:rsidR="002A0FB2" w:rsidRPr="00F82FC3">
        <w:rPr>
          <w:sz w:val="28"/>
          <w:szCs w:val="28"/>
          <w:lang w:val="uk-UA"/>
        </w:rPr>
        <w:t xml:space="preserve"> об</w:t>
      </w:r>
      <w:r w:rsidR="002A0FB2">
        <w:rPr>
          <w:sz w:val="28"/>
          <w:szCs w:val="28"/>
          <w:lang w:val="uk-UA"/>
        </w:rPr>
        <w:t>’</w:t>
      </w:r>
      <w:r w:rsidR="002A0FB2" w:rsidRPr="00F82FC3">
        <w:rPr>
          <w:sz w:val="28"/>
          <w:szCs w:val="28"/>
          <w:lang w:val="uk-UA"/>
        </w:rPr>
        <w:t>єктивних і суб</w:t>
      </w:r>
      <w:r w:rsidR="002A0FB2">
        <w:rPr>
          <w:sz w:val="28"/>
          <w:szCs w:val="28"/>
          <w:lang w:val="uk-UA"/>
        </w:rPr>
        <w:t>’</w:t>
      </w:r>
      <w:r w:rsidR="002A0FB2" w:rsidRPr="00F82FC3">
        <w:rPr>
          <w:sz w:val="28"/>
          <w:szCs w:val="28"/>
          <w:lang w:val="uk-UA"/>
        </w:rPr>
        <w:t>єктивних детермінант кар</w:t>
      </w:r>
      <w:r w:rsidR="002A0FB2">
        <w:rPr>
          <w:sz w:val="28"/>
          <w:szCs w:val="28"/>
          <w:lang w:val="uk-UA"/>
        </w:rPr>
        <w:t>’</w:t>
      </w:r>
      <w:r w:rsidR="002A0FB2" w:rsidRPr="00F82FC3">
        <w:rPr>
          <w:sz w:val="28"/>
          <w:szCs w:val="28"/>
          <w:lang w:val="uk-UA"/>
        </w:rPr>
        <w:t>єрн</w:t>
      </w:r>
      <w:r w:rsidR="002A0FB2">
        <w:rPr>
          <w:sz w:val="28"/>
          <w:szCs w:val="28"/>
          <w:lang w:val="uk-UA"/>
        </w:rPr>
        <w:t>ої мобільності</w:t>
      </w:r>
      <w:r w:rsidR="002A0FB2" w:rsidRPr="00F82FC3">
        <w:rPr>
          <w:sz w:val="28"/>
          <w:szCs w:val="28"/>
          <w:lang w:val="uk-UA"/>
        </w:rPr>
        <w:t xml:space="preserve"> </w:t>
      </w:r>
      <w:r w:rsidR="00E17E97">
        <w:rPr>
          <w:sz w:val="28"/>
          <w:szCs w:val="28"/>
          <w:lang w:val="uk-UA"/>
        </w:rPr>
        <w:t>тощо</w:t>
      </w:r>
      <w:r w:rsidR="002A0FB2">
        <w:rPr>
          <w:sz w:val="28"/>
          <w:szCs w:val="28"/>
          <w:lang w:val="uk-UA"/>
        </w:rPr>
        <w:t>.</w:t>
      </w:r>
      <w:r w:rsidR="002A0FB2" w:rsidRPr="00F82FC3">
        <w:rPr>
          <w:sz w:val="28"/>
          <w:szCs w:val="28"/>
          <w:lang w:val="uk-UA"/>
        </w:rPr>
        <w:t xml:space="preserve"> </w:t>
      </w:r>
    </w:p>
    <w:p w:rsidR="00667D3A" w:rsidRPr="00164567" w:rsidRDefault="00667D3A" w:rsidP="00667D3A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16456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’</w:t>
      </w:r>
      <w:r w:rsidRPr="0016456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єкт дослідження</w:t>
      </w:r>
      <w:r w:rsidRPr="0016456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</w:t>
      </w:r>
      <w:r w:rsidRPr="00164567">
        <w:rPr>
          <w:rFonts w:ascii="Times New Roman" w:hAnsi="Times New Roman" w:cs="Times New Roman"/>
          <w:bCs/>
          <w:sz w:val="28"/>
          <w:szCs w:val="28"/>
          <w:lang w:val="uk-UA"/>
        </w:rPr>
        <w:t>рофесійна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645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єра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 соціальний феномен</w:t>
      </w:r>
      <w:r w:rsidRPr="0016456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Pr="0016456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</w:p>
    <w:p w:rsidR="00667D3A" w:rsidRPr="00164567" w:rsidRDefault="00667D3A" w:rsidP="00667D3A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6456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Предмет дослідження</w:t>
      </w:r>
      <w:r w:rsidRPr="001645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особливості </w:t>
      </w:r>
      <w:r w:rsidR="00E17E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проектування</w:t>
      </w:r>
      <w:r w:rsidRPr="00164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професійної кар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’</w:t>
      </w:r>
      <w:r w:rsidRPr="00164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єри</w:t>
      </w:r>
      <w:r w:rsidRPr="008102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сучасною молоддю</w:t>
      </w:r>
      <w:r w:rsidRPr="0016456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6456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667D3A" w:rsidRPr="00164567" w:rsidRDefault="00667D3A" w:rsidP="00E17E9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56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 дослідження</w:t>
      </w:r>
      <w:r w:rsidR="00E17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теоретично  </w:t>
      </w:r>
      <w:r w:rsidRPr="0016456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обґрунтувати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r w:rsidRPr="00B9606F">
        <w:rPr>
          <w:rStyle w:val="hps"/>
          <w:rFonts w:ascii="Times New Roman" w:hAnsi="Times New Roman"/>
          <w:sz w:val="28"/>
          <w:szCs w:val="28"/>
          <w:lang w:val="uk-UA"/>
        </w:rPr>
        <w:t>б’єктивні та суб’єктивні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B9606F">
        <w:rPr>
          <w:rStyle w:val="hps"/>
          <w:rFonts w:ascii="Times New Roman" w:hAnsi="Times New Roman"/>
          <w:sz w:val="28"/>
          <w:szCs w:val="28"/>
          <w:lang w:val="uk-UA"/>
        </w:rPr>
        <w:t xml:space="preserve">чинники </w:t>
      </w:r>
      <w:r w:rsidR="00E17E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проектування</w:t>
      </w:r>
      <w:r w:rsidRPr="00B9606F">
        <w:rPr>
          <w:rStyle w:val="hps"/>
          <w:rFonts w:ascii="Times New Roman" w:hAnsi="Times New Roman"/>
          <w:sz w:val="28"/>
          <w:szCs w:val="28"/>
          <w:lang w:val="uk-UA"/>
        </w:rPr>
        <w:t xml:space="preserve"> професійної кар’єри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сучасної </w:t>
      </w:r>
      <w:r w:rsidRPr="00B9606F">
        <w:rPr>
          <w:rStyle w:val="hps"/>
          <w:rFonts w:ascii="Times New Roman" w:hAnsi="Times New Roman"/>
          <w:sz w:val="28"/>
          <w:szCs w:val="28"/>
          <w:lang w:val="uk-UA"/>
        </w:rPr>
        <w:t>молоддю</w:t>
      </w:r>
      <w:r w:rsidR="00E17E97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667D3A" w:rsidRDefault="00667D3A" w:rsidP="00E17E97">
      <w:pPr>
        <w:spacing w:after="0" w:line="360" w:lineRule="auto"/>
        <w:ind w:firstLine="709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164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Відповідно до мети дослідження </w:t>
      </w:r>
      <w:r w:rsidR="00E17E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окреслен</w:t>
      </w:r>
      <w:r w:rsidRPr="00164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</w:t>
      </w:r>
      <w:r w:rsidRPr="0016456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E17E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авдання</w:t>
      </w:r>
      <w:r w:rsidRPr="00E17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E17E97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>роаналізувати і узагальнити основні напрями та результати вивчення професійної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>єри в зарубіжн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 та вітчизнян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науковій літературі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, визначити систему понять, які відображають суть цього явища і особливості його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>ого дослідження</w:t>
      </w:r>
      <w:r w:rsidR="00E17E97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дійснити аналіз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 молоді щодо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uk-UA"/>
        </w:rPr>
        <w:t>ів та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мобільності,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системи цінностей 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>в розкритті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9368C">
        <w:rPr>
          <w:rFonts w:ascii="Times New Roman" w:hAnsi="Times New Roman" w:cs="Times New Roman"/>
          <w:sz w:val="28"/>
          <w:szCs w:val="28"/>
          <w:lang w:val="uk-UA"/>
        </w:rPr>
        <w:t>єрного ресурсу</w:t>
      </w:r>
      <w:r w:rsidR="00E17E97">
        <w:rPr>
          <w:rFonts w:ascii="Times New Roman" w:hAnsi="Times New Roman" w:cs="Times New Roman"/>
          <w:sz w:val="28"/>
          <w:szCs w:val="28"/>
          <w:lang w:val="uk-UA"/>
        </w:rPr>
        <w:t>; в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исвітлити о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>б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’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 xml:space="preserve">єктивні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та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 xml:space="preserve"> суб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’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>єктивні</w:t>
      </w:r>
      <w:r w:rsidRPr="00957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 xml:space="preserve">чинники </w:t>
      </w:r>
      <w:r w:rsidR="00E17E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проектування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професійної кар’єри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сучасною </w:t>
      </w:r>
      <w:r w:rsidRPr="009577EB">
        <w:rPr>
          <w:rStyle w:val="hps"/>
          <w:rFonts w:ascii="Times New Roman" w:hAnsi="Times New Roman"/>
          <w:sz w:val="28"/>
          <w:szCs w:val="28"/>
          <w:lang w:val="uk-UA"/>
        </w:rPr>
        <w:t>молод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дю.</w:t>
      </w:r>
    </w:p>
    <w:p w:rsidR="00667D3A" w:rsidRPr="00235E18" w:rsidRDefault="00667D3A" w:rsidP="00C64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E18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Теоретико-методологічну основу</w:t>
      </w:r>
      <w:r w:rsidRPr="00235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235E18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системно-структурний і діяльнісний підходи до вивчення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35E18">
        <w:rPr>
          <w:rFonts w:ascii="Times New Roman" w:hAnsi="Times New Roman" w:cs="Times New Roman"/>
          <w:sz w:val="28"/>
          <w:szCs w:val="28"/>
          <w:lang w:val="uk-UA"/>
        </w:rPr>
        <w:t xml:space="preserve">єри як результату та процесу активної поведінки, що сприяє конкурентоспроможності молоді на ринку праці, а також компетентнісний і соціокультурний підходи, що дозволяють відобразити динаміку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235E18">
        <w:rPr>
          <w:rFonts w:ascii="Times New Roman" w:hAnsi="Times New Roman" w:cs="Times New Roman"/>
          <w:sz w:val="28"/>
          <w:szCs w:val="28"/>
          <w:lang w:val="uk-UA"/>
        </w:rPr>
        <w:t xml:space="preserve"> кар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35E18">
        <w:rPr>
          <w:rFonts w:ascii="Times New Roman" w:hAnsi="Times New Roman" w:cs="Times New Roman"/>
          <w:sz w:val="28"/>
          <w:szCs w:val="28"/>
          <w:lang w:val="uk-UA"/>
        </w:rPr>
        <w:t xml:space="preserve">єри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Pr="00235E18">
        <w:rPr>
          <w:rFonts w:ascii="Times New Roman" w:hAnsi="Times New Roman" w:cs="Times New Roman"/>
          <w:sz w:val="28"/>
          <w:szCs w:val="28"/>
          <w:lang w:val="uk-UA"/>
        </w:rPr>
        <w:t>умовах.</w:t>
      </w:r>
    </w:p>
    <w:p w:rsidR="00057A05" w:rsidRDefault="00882D86" w:rsidP="00E17E9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єра є динамічн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явище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постійно зміню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і розвивається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[]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. Під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єрою</w:t>
      </w:r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вчені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цілеспрямован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посадов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і професійне зростання, поступове просування службовими сходами, зміна навичок, 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здібностей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можливостей і розмірів винагороди, пов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язаних з діяльністю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[]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. Процес кар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ного росту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взаємоді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багатьох факторів, різномані</w:t>
      </w:r>
      <w:r>
        <w:rPr>
          <w:rFonts w:ascii="Times New Roman" w:hAnsi="Times New Roman" w:cs="Times New Roman"/>
          <w:sz w:val="28"/>
          <w:szCs w:val="28"/>
          <w:lang w:val="uk-UA"/>
        </w:rPr>
        <w:t>тних за своєю природою і силою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 xml:space="preserve"> впливу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[]</w:t>
      </w:r>
      <w:r w:rsidR="00057A05" w:rsidRPr="00636E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B44" w:rsidRPr="00036B44" w:rsidRDefault="00036B44" w:rsidP="00057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результаті наукових пошукувань нами зроблені наступні </w:t>
      </w:r>
      <w:r w:rsidRPr="00036B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 та узагальнення:</w:t>
      </w:r>
    </w:p>
    <w:p w:rsidR="00057A05" w:rsidRPr="001727A9" w:rsidRDefault="00036B44" w:rsidP="00057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Нами виділені</w:t>
      </w:r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основні сутнісні характеристики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професійної 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як: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>прагнення забезпечити собі нормальне соціальне становище;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суперечливе співіснування персоніфікації і </w:t>
      </w:r>
      <w:proofErr w:type="spellStart"/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>деперсоніфікації</w:t>
      </w:r>
      <w:proofErr w:type="spellEnd"/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особистих досягнень;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превалювання моделі досягнення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професійної 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57A05" w:rsidRPr="0017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власних знань, умінь, зусиль над моделлю досягн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ення за рахунок допомоги ззовні.</w:t>
      </w:r>
    </w:p>
    <w:p w:rsidR="00057A05" w:rsidRPr="00911F6C" w:rsidRDefault="00036B44" w:rsidP="0003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Професійна 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57A05"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в поглядах </w:t>
      </w:r>
      <w:r w:rsidR="004E2422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057A05"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характеризується: превалюванням кр</w:t>
      </w:r>
      <w:r>
        <w:rPr>
          <w:rFonts w:ascii="Times New Roman" w:hAnsi="Times New Roman" w:cs="Times New Roman"/>
          <w:sz w:val="28"/>
          <w:szCs w:val="28"/>
          <w:lang w:val="uk-UA"/>
        </w:rPr>
        <w:t>итерію наявності хороших друзів,</w:t>
      </w:r>
      <w:r w:rsidR="00057A05"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орієнтацією на досягнення батьків/родичів, друзів у прагненні до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успіху, перевагою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„молодіжногоˮ</w:t>
      </w:r>
      <w:proofErr w:type="spellEnd"/>
      <w:r w:rsidR="00057A05"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способу </w:t>
      </w:r>
      <w:r w:rsidR="004E2422">
        <w:rPr>
          <w:rFonts w:ascii="Times New Roman" w:hAnsi="Times New Roman" w:cs="Times New Roman"/>
          <w:sz w:val="28"/>
          <w:szCs w:val="28"/>
          <w:lang w:val="uk-UA"/>
        </w:rPr>
        <w:t xml:space="preserve">(підтримка друзів) </w:t>
      </w:r>
      <w:r w:rsidR="00057A05"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професійної 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57A05" w:rsidRPr="00911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A05" w:rsidRPr="00911F6C" w:rsidRDefault="00057A05" w:rsidP="00057A05">
      <w:pPr>
        <w:shd w:val="clear" w:color="auto" w:fill="FFFFFF"/>
        <w:spacing w:after="0" w:line="360" w:lineRule="auto"/>
        <w:ind w:left="5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Професійна </w:t>
      </w:r>
      <w:r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в уявленнях студентської мол</w:t>
      </w:r>
      <w:r w:rsidR="004E2422">
        <w:rPr>
          <w:rFonts w:ascii="Times New Roman" w:hAnsi="Times New Roman" w:cs="Times New Roman"/>
          <w:sz w:val="28"/>
          <w:szCs w:val="28"/>
          <w:lang w:val="uk-UA"/>
        </w:rPr>
        <w:t xml:space="preserve">оді характеризується перевагою </w:t>
      </w:r>
      <w:proofErr w:type="spellStart"/>
      <w:r w:rsidR="004E2422">
        <w:rPr>
          <w:rFonts w:ascii="Times New Roman" w:hAnsi="Times New Roman" w:cs="Times New Roman"/>
          <w:sz w:val="28"/>
          <w:szCs w:val="28"/>
          <w:lang w:val="uk-UA"/>
        </w:rPr>
        <w:t>„традиційнихˮ</w:t>
      </w:r>
      <w:proofErr w:type="spellEnd"/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способів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>досягнення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освіта, професіоналізм, наполеглива праця, робота.</w:t>
      </w:r>
    </w:p>
    <w:p w:rsidR="00057A05" w:rsidRPr="00911F6C" w:rsidRDefault="00057A05" w:rsidP="00057A05">
      <w:pPr>
        <w:shd w:val="clear" w:color="auto" w:fill="FFFFFF"/>
        <w:spacing w:after="0" w:line="360" w:lineRule="auto"/>
        <w:ind w:left="5" w:firstLine="7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Професійна </w:t>
      </w:r>
      <w:r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поглядах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працюючої молоді характеризується: орієнтацією на досягнення друзів, колег по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в прагненні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</w:t>
      </w:r>
      <w:r w:rsidR="004E2422">
        <w:rPr>
          <w:rFonts w:ascii="Times New Roman" w:hAnsi="Times New Roman" w:cs="Times New Roman"/>
          <w:sz w:val="28"/>
          <w:szCs w:val="28"/>
          <w:lang w:val="uk-UA"/>
        </w:rPr>
        <w:t xml:space="preserve">успіху; перевагою </w:t>
      </w:r>
      <w:proofErr w:type="spellStart"/>
      <w:r w:rsidR="004E2422">
        <w:rPr>
          <w:rFonts w:ascii="Times New Roman" w:hAnsi="Times New Roman" w:cs="Times New Roman"/>
          <w:sz w:val="28"/>
          <w:szCs w:val="28"/>
          <w:lang w:val="uk-UA"/>
        </w:rPr>
        <w:t>„традиційнихˮ</w:t>
      </w:r>
      <w:proofErr w:type="spellEnd"/>
      <w:r w:rsidRPr="00911F6C">
        <w:rPr>
          <w:rFonts w:ascii="Times New Roman" w:hAnsi="Times New Roman" w:cs="Times New Roman"/>
          <w:sz w:val="28"/>
          <w:szCs w:val="28"/>
          <w:lang w:val="uk-UA"/>
        </w:rPr>
        <w:t xml:space="preserve"> способів досягнення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професійної </w:t>
      </w:r>
      <w:r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11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A05" w:rsidRDefault="004E2422" w:rsidP="00057A05">
      <w:pPr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Теоретичне і емпіричне дослідження проблеми дозволило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нам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розробити типологію поглядів молоді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професійної 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основі першої типологі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лежать такі ознаки як: суб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єктивна оцінка успішності життя, ступінь реалізації запланованих цілей, завдань. Відповідно до цього виділені три типи молоді: </w:t>
      </w:r>
      <w:proofErr w:type="spellStart"/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самореаліз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раціоналіст;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астково реаліз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ва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ідеаліст, </w:t>
      </w:r>
      <w:proofErr w:type="spellStart"/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есамореалізова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ний</w:t>
      </w:r>
      <w:proofErr w:type="spellEnd"/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ррац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онал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057A05" w:rsidRPr="00911F6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7A05" w:rsidRPr="00D71ACE" w:rsidRDefault="00057A05" w:rsidP="00057A05">
      <w:pPr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D71AC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 основі другої типологію лежать такі ознаки як: співвідношення активності й пасивності в досягненні професійної кар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’</w:t>
      </w:r>
      <w:r w:rsidR="004E242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єри та</w:t>
      </w:r>
      <w:r w:rsidRPr="00D71AC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суб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’</w:t>
      </w:r>
      <w:r w:rsidRPr="00D71AC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єктивна оцінка ефективності різних способів її досягнення. Згідно з цим </w:t>
      </w:r>
      <w:r w:rsidR="004E242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нами </w:t>
      </w:r>
      <w:r w:rsidRPr="00D71AC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виділено </w:t>
      </w:r>
      <w:r w:rsidR="004E242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три типи: конструктивіст, </w:t>
      </w:r>
      <w:proofErr w:type="spellStart"/>
      <w:r w:rsidR="004E242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адаптивіст</w:t>
      </w:r>
      <w:proofErr w:type="spellEnd"/>
      <w:r w:rsidR="004E242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, конформіст</w:t>
      </w:r>
      <w:r w:rsidRPr="00D71AC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057A05" w:rsidRPr="00D71ACE" w:rsidRDefault="00057A05" w:rsidP="00057A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</w:pPr>
      <w:r w:rsidRPr="00D71ACE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lastRenderedPageBreak/>
        <w:t>Дані типології дозволили виділити основні особливості поведінки різних груп молоді щодо професійної кар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’</w:t>
      </w:r>
      <w:r w:rsidRPr="00D71ACE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єри: орієнтація на зовнішнє самоствердження – учнівська молодь; орієнтація на внутрішнє самоствердження, самовизначення – студентська молодь; самореалізація – працююча молодь.</w:t>
      </w:r>
    </w:p>
    <w:p w:rsidR="00057A05" w:rsidRDefault="004E2422" w:rsidP="00057A05">
      <w:pPr>
        <w:shd w:val="clear" w:color="auto" w:fill="FFFFFF"/>
        <w:spacing w:after="0" w:line="360" w:lineRule="auto"/>
        <w:ind w:left="9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 Нами встановлені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єктивні фактори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вплива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 проект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 професійної кар’єри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До них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відносяться: домінуючі види діяльності</w:t>
      </w:r>
      <w:r w:rsidR="00057A05" w:rsidRPr="00855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навчально-освітня (для учнівської та студентської молоді), професійна (для </w:t>
      </w:r>
      <w:r w:rsidR="00057A05" w:rsidRPr="006C5AB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працюючої молоді), рівень матеріального благополуччя, референтні групи </w:t>
      </w:r>
      <w:r w:rsidR="00057A05" w:rsidRPr="008553E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–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групи, приналежність до яких не обумовлена особистим вибором молодої людини: сім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 навчально-освітня група (для учнівської та студентської молоді), професійна група (для працюючої молоді), гендерні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ості.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’єктивних факторів належать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>: рівень матеріального благоп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олуччя, рівень освіти, протекція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впливових родичів, знайомих, вдалий збіг обставин, </w:t>
      </w:r>
      <w:r w:rsidR="00057A05" w:rsidRPr="008553E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057A05" w:rsidRPr="006C5ABE">
        <w:rPr>
          <w:rFonts w:ascii="Times New Roman" w:eastAsia="Times New Roman" w:hAnsi="Times New Roman" w:cs="Times New Roman"/>
          <w:sz w:val="28"/>
          <w:szCs w:val="28"/>
          <w:lang w:val="uk-UA"/>
        </w:rPr>
        <w:t>ендерні можливості.</w:t>
      </w:r>
    </w:p>
    <w:p w:rsidR="00057A05" w:rsidRDefault="00243BD6" w:rsidP="00243BD6">
      <w:pPr>
        <w:shd w:val="clear" w:color="auto" w:fill="FFFFFF"/>
        <w:spacing w:after="0" w:line="360" w:lineRule="auto"/>
        <w:ind w:left="9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показало,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що зна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ння молодих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людей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57A05" w:rsidRPr="0084428E">
        <w:rPr>
          <w:rFonts w:ascii="Times New Roman" w:hAnsi="Times New Roman" w:cs="Times New Roman"/>
          <w:sz w:val="28"/>
          <w:szCs w:val="28"/>
          <w:lang w:val="uk-UA"/>
        </w:rPr>
        <w:t>кар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57A05" w:rsidRPr="0084428E">
        <w:rPr>
          <w:rFonts w:ascii="Times New Roman" w:hAnsi="Times New Roman" w:cs="Times New Roman"/>
          <w:sz w:val="28"/>
          <w:szCs w:val="28"/>
          <w:lang w:val="uk-UA"/>
        </w:rPr>
        <w:t>єр</w:t>
      </w:r>
      <w:r w:rsidR="00057A05"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успіх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взаємопов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язані з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уявленнями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про успішн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меж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групи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суб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єктивних факторів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виділ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ено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критері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>, яким повинн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відповідати 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>успішна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, ділова</w:t>
      </w:r>
      <w:r w:rsidR="00057A05" w:rsidRPr="00985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людина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критерій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зовнішній вигляд, другий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– освіта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останній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030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 роботи. Більше половини молодих людей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надають перевагу управлінській посаді, посаді керівника.</w:t>
      </w:r>
    </w:p>
    <w:p w:rsidR="00057A05" w:rsidRPr="00F6461C" w:rsidRDefault="00243BD6" w:rsidP="00243B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У структурі професійних стратегій особистості нами виділені елементи підструктури, безпосередньо пов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язані з професійним майбутнім особистості: професійна 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єра і професійний вибір.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 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єра як спосіб формування професійного майбутнього особистост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– це складний процес,  з низкою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структурних констант,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язані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проектуванням професійного життя особистості: </w:t>
      </w:r>
      <w:proofErr w:type="spellStart"/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самопрограмування</w:t>
      </w:r>
      <w:proofErr w:type="spellEnd"/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, перспективне мислення, соціально-професійний інтелект.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Структурні константи професійної 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єри володіють стабільністю і мінливістю, детермінован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впливом внутрішніх (особистісних) і зовнішніх (соціально обумовлених) чинників. Структурні константи професійної 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єри тісно взаємопов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язані між собою й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інтегровані в комплекс професійних стратегій особистості. Інтегрування всіх структурних констант 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професійної кар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єри, об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057A05" w:rsidRPr="005E7117">
        <w:rPr>
          <w:rFonts w:ascii="Times New Roman" w:eastAsia="Times New Roman" w:hAnsi="Times New Roman" w:cs="Times New Roman"/>
          <w:sz w:val="28"/>
          <w:szCs w:val="28"/>
          <w:lang w:val="uk-UA"/>
        </w:rPr>
        <w:t>єднання їх з систему призводять до формування професійної стратегії як професійної перспективи, професійного майбутнього особистості.</w:t>
      </w:r>
    </w:p>
    <w:p w:rsidR="00057A05" w:rsidRPr="00F6699D" w:rsidRDefault="00243BD6" w:rsidP="009E3BE5">
      <w:pPr>
        <w:shd w:val="clear" w:color="auto" w:fill="FFFFFF"/>
        <w:spacing w:after="0" w:line="360" w:lineRule="auto"/>
        <w:ind w:right="91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Проведене дослідження не охопило усіх аспектів дан</w:t>
      </w:r>
      <w:r w:rsidR="00057A05">
        <w:rPr>
          <w:rFonts w:ascii="Times New Roman CYR" w:hAnsi="Times New Roman CYR" w:cs="Times New Roman CYR"/>
          <w:sz w:val="28"/>
          <w:szCs w:val="28"/>
          <w:lang w:val="uk-UA"/>
        </w:rPr>
        <w:t>ої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проблем</w:t>
      </w:r>
      <w:r w:rsidR="00F6699D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и</w:t>
      </w:r>
      <w:r w:rsidR="00057A05">
        <w:rPr>
          <w:rFonts w:ascii="Times New Roman CYR" w:hAnsi="Times New Roman CYR" w:cs="Times New Roman CYR"/>
          <w:sz w:val="28"/>
          <w:szCs w:val="28"/>
          <w:lang w:val="uk-UA"/>
        </w:rPr>
        <w:t>, яка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є актуальною і необхідною. Подальші дослідження доці</w:t>
      </w:r>
      <w:r w:rsidR="00F6699D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льно спрямовувати на розробку і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</w:t>
      </w:r>
      <w:r w:rsidR="00F6699D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реалізацію окремих процедур та 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технологій </w:t>
      </w:r>
      <w:proofErr w:type="spellStart"/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самоменеджменту</w:t>
      </w:r>
      <w:proofErr w:type="spellEnd"/>
      <w:r w:rsidR="00F6699D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щодо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</w:t>
      </w:r>
      <w:r w:rsidR="00057A05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розвитку </w:t>
      </w:r>
      <w:r w:rsidR="00057A05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кар’єри молоді</w:t>
      </w:r>
      <w:r w:rsidR="00057A05" w:rsidRPr="007C1B07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.</w:t>
      </w:r>
      <w:r w:rsidR="009E3BE5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</w:t>
      </w:r>
    </w:p>
    <w:p w:rsidR="00057A05" w:rsidRPr="00F6699D" w:rsidRDefault="00057A05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Брукинг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Є.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Интеллектуальный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капитал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. Ключ к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успеху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новом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тысячелетии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/ Є.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Брукинг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СПб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>.</w:t>
      </w:r>
      <w:r w:rsidR="009E3BE5" w:rsidRPr="00F6699D">
        <w:rPr>
          <w:rFonts w:ascii="Times New Roman" w:hAnsi="Times New Roman"/>
          <w:sz w:val="24"/>
          <w:szCs w:val="24"/>
          <w:lang w:val="uk-UA"/>
        </w:rPr>
        <w:t>: ПИТЕР, 201. – 288</w:t>
      </w:r>
      <w:r w:rsidRPr="00F6699D">
        <w:rPr>
          <w:rFonts w:ascii="Times New Roman" w:hAnsi="Times New Roman"/>
          <w:sz w:val="24"/>
          <w:szCs w:val="24"/>
          <w:lang w:val="uk-UA"/>
        </w:rPr>
        <w:t>с.</w:t>
      </w:r>
    </w:p>
    <w:p w:rsidR="00057A05" w:rsidRPr="00F6699D" w:rsidRDefault="00057A05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Варбан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Є. Психологічна компетентність як</w:t>
      </w:r>
      <w:r w:rsidR="009E3BE5" w:rsidRPr="00F6699D">
        <w:rPr>
          <w:rFonts w:ascii="Times New Roman" w:hAnsi="Times New Roman"/>
          <w:sz w:val="24"/>
          <w:szCs w:val="24"/>
          <w:lang w:val="uk-UA"/>
        </w:rPr>
        <w:t xml:space="preserve"> запорука життєвого успіху / Є.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Варбан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// Кроки до компетентності та інтеграції в суспільс</w:t>
      </w:r>
      <w:r w:rsidR="009E3BE5" w:rsidRPr="00F6699D">
        <w:rPr>
          <w:rFonts w:ascii="Times New Roman" w:hAnsi="Times New Roman"/>
          <w:sz w:val="24"/>
          <w:szCs w:val="24"/>
          <w:lang w:val="uk-UA"/>
        </w:rPr>
        <w:t>тво: науково-методичний збірник</w:t>
      </w:r>
      <w:r w:rsidRPr="00F6699D">
        <w:rPr>
          <w:rFonts w:ascii="Times New Roman" w:hAnsi="Times New Roman"/>
          <w:sz w:val="24"/>
          <w:szCs w:val="24"/>
          <w:lang w:val="uk-UA"/>
        </w:rPr>
        <w:t xml:space="preserve"> – Київ: Контекст, 200</w:t>
      </w:r>
      <w:r w:rsidR="009E3BE5" w:rsidRPr="00F6699D">
        <w:rPr>
          <w:rFonts w:ascii="Times New Roman" w:hAnsi="Times New Roman"/>
          <w:sz w:val="24"/>
          <w:szCs w:val="24"/>
          <w:lang w:val="uk-UA"/>
        </w:rPr>
        <w:t>9</w:t>
      </w:r>
      <w:r w:rsidR="001D419C" w:rsidRPr="00F6699D">
        <w:rPr>
          <w:rFonts w:ascii="Times New Roman" w:hAnsi="Times New Roman"/>
          <w:sz w:val="24"/>
          <w:szCs w:val="24"/>
          <w:lang w:val="uk-UA"/>
        </w:rPr>
        <w:t>. − С.</w:t>
      </w:r>
      <w:r w:rsidRPr="00F6699D">
        <w:rPr>
          <w:rFonts w:ascii="Times New Roman" w:hAnsi="Times New Roman"/>
          <w:sz w:val="24"/>
          <w:szCs w:val="24"/>
          <w:lang w:val="uk-UA"/>
        </w:rPr>
        <w:t>114</w:t>
      </w:r>
      <w:r w:rsidR="009E3BE5" w:rsidRPr="00F6699D">
        <w:rPr>
          <w:rFonts w:ascii="Times New Roman" w:hAnsi="Times New Roman"/>
          <w:sz w:val="24"/>
          <w:szCs w:val="24"/>
          <w:lang w:val="uk-UA"/>
        </w:rPr>
        <w:t>‒</w:t>
      </w:r>
      <w:r w:rsidRPr="00F6699D">
        <w:rPr>
          <w:rFonts w:ascii="Times New Roman" w:hAnsi="Times New Roman"/>
          <w:sz w:val="24"/>
          <w:szCs w:val="24"/>
          <w:lang w:val="uk-UA"/>
        </w:rPr>
        <w:t>121.</w:t>
      </w:r>
    </w:p>
    <w:p w:rsidR="00057A05" w:rsidRPr="00F6699D" w:rsidRDefault="009E3BE5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Дороніна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> М.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Самоменеджмент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: сутність, умови виникнення і </w:t>
      </w:r>
      <w:r w:rsidRPr="00F6699D">
        <w:rPr>
          <w:rFonts w:ascii="Times New Roman" w:hAnsi="Times New Roman"/>
          <w:spacing w:val="-4"/>
          <w:sz w:val="24"/>
          <w:szCs w:val="24"/>
          <w:lang w:val="uk-UA"/>
        </w:rPr>
        <w:t xml:space="preserve">розвитку / М.С. </w:t>
      </w:r>
      <w:proofErr w:type="spellStart"/>
      <w:r w:rsidRPr="00F6699D">
        <w:rPr>
          <w:rFonts w:ascii="Times New Roman" w:hAnsi="Times New Roman"/>
          <w:spacing w:val="-4"/>
          <w:sz w:val="24"/>
          <w:szCs w:val="24"/>
          <w:lang w:val="uk-UA"/>
        </w:rPr>
        <w:t>Дороніна</w:t>
      </w:r>
      <w:proofErr w:type="spellEnd"/>
      <w:r w:rsidRPr="00F6699D">
        <w:rPr>
          <w:rFonts w:ascii="Times New Roman" w:hAnsi="Times New Roman"/>
          <w:spacing w:val="-4"/>
          <w:sz w:val="24"/>
          <w:szCs w:val="24"/>
          <w:lang w:val="uk-UA"/>
        </w:rPr>
        <w:t>, В.</w:t>
      </w:r>
      <w:r w:rsidR="00057A05" w:rsidRPr="00F6699D">
        <w:rPr>
          <w:rFonts w:ascii="Times New Roman" w:hAnsi="Times New Roman"/>
          <w:spacing w:val="-4"/>
          <w:sz w:val="24"/>
          <w:szCs w:val="24"/>
          <w:lang w:val="uk-UA"/>
        </w:rPr>
        <w:t xml:space="preserve">І. </w:t>
      </w:r>
      <w:proofErr w:type="spellStart"/>
      <w:r w:rsidR="00057A05" w:rsidRPr="00F6699D">
        <w:rPr>
          <w:rFonts w:ascii="Times New Roman" w:hAnsi="Times New Roman"/>
          <w:spacing w:val="-4"/>
          <w:sz w:val="24"/>
          <w:szCs w:val="24"/>
          <w:lang w:val="uk-UA"/>
        </w:rPr>
        <w:t>Пересунько</w:t>
      </w:r>
      <w:proofErr w:type="spellEnd"/>
      <w:r w:rsidR="00057A05" w:rsidRPr="00F6699D">
        <w:rPr>
          <w:rFonts w:ascii="Times New Roman" w:hAnsi="Times New Roman"/>
          <w:spacing w:val="-4"/>
          <w:sz w:val="24"/>
          <w:szCs w:val="24"/>
          <w:lang w:val="uk-UA"/>
        </w:rPr>
        <w:t xml:space="preserve"> // Економіка і управління. –</w:t>
      </w:r>
      <w:r w:rsidR="001D419C" w:rsidRPr="00F6699D">
        <w:rPr>
          <w:rFonts w:ascii="Times New Roman" w:hAnsi="Times New Roman"/>
          <w:sz w:val="24"/>
          <w:szCs w:val="24"/>
          <w:lang w:val="uk-UA"/>
        </w:rPr>
        <w:t xml:space="preserve"> 2008. – №4. – С.706‒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>712.</w:t>
      </w:r>
    </w:p>
    <w:p w:rsidR="00057A05" w:rsidRPr="00F6699D" w:rsidRDefault="001D419C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/>
          <w:spacing w:val="-6"/>
          <w:sz w:val="24"/>
          <w:szCs w:val="24"/>
          <w:lang w:val="uk-UA"/>
        </w:rPr>
        <w:t>Друкер</w:t>
      </w:r>
      <w:proofErr w:type="spellEnd"/>
      <w:r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 П.</w:t>
      </w:r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Ф. </w:t>
      </w:r>
      <w:proofErr w:type="spellStart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>Эффективный</w:t>
      </w:r>
      <w:proofErr w:type="spellEnd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proofErr w:type="spellStart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>руководитель</w:t>
      </w:r>
      <w:proofErr w:type="spellEnd"/>
      <w:r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 / П.</w:t>
      </w:r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Ф. </w:t>
      </w:r>
      <w:proofErr w:type="spellStart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>Друкер</w:t>
      </w:r>
      <w:proofErr w:type="spellEnd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>. – М.</w:t>
      </w:r>
      <w:r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: </w:t>
      </w:r>
      <w:proofErr w:type="spellStart"/>
      <w:r w:rsidRPr="00F6699D">
        <w:rPr>
          <w:rFonts w:ascii="Times New Roman" w:hAnsi="Times New Roman"/>
          <w:spacing w:val="-6"/>
          <w:sz w:val="24"/>
          <w:szCs w:val="24"/>
          <w:lang w:val="uk-UA"/>
        </w:rPr>
        <w:t>СПб</w:t>
      </w:r>
      <w:proofErr w:type="spellEnd"/>
      <w:r w:rsidRPr="00F6699D">
        <w:rPr>
          <w:rFonts w:ascii="Times New Roman" w:hAnsi="Times New Roman"/>
          <w:spacing w:val="-6"/>
          <w:sz w:val="24"/>
          <w:szCs w:val="24"/>
          <w:lang w:val="uk-UA"/>
        </w:rPr>
        <w:t>.</w:t>
      </w:r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 xml:space="preserve">; К.: </w:t>
      </w:r>
      <w:proofErr w:type="spellStart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>Вильямс</w:t>
      </w:r>
      <w:proofErr w:type="spellEnd"/>
      <w:r w:rsidR="00057A05" w:rsidRPr="00F6699D">
        <w:rPr>
          <w:rFonts w:ascii="Times New Roman" w:hAnsi="Times New Roman"/>
          <w:spacing w:val="-6"/>
          <w:sz w:val="24"/>
          <w:szCs w:val="24"/>
          <w:lang w:val="uk-UA"/>
        </w:rPr>
        <w:t>, 2008. – 223с.</w:t>
      </w:r>
    </w:p>
    <w:p w:rsidR="001D419C" w:rsidRPr="00F6699D" w:rsidRDefault="001D419C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І.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старшокласника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/ І.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Корнієнко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// Практична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психо</w:t>
      </w:r>
      <w:r w:rsidR="00F6699D" w:rsidRPr="00F6699D">
        <w:rPr>
          <w:rFonts w:ascii="Times New Roman" w:hAnsi="Times New Roman" w:cs="Times New Roman"/>
          <w:sz w:val="24"/>
          <w:szCs w:val="24"/>
        </w:rPr>
        <w:t>логія</w:t>
      </w:r>
      <w:proofErr w:type="spellEnd"/>
      <w:r w:rsidR="00F6699D" w:rsidRPr="00F6699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="00F6699D" w:rsidRPr="00F6699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F6699D" w:rsidRPr="00F6699D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="00F6699D" w:rsidRPr="00F6699D">
        <w:rPr>
          <w:rFonts w:ascii="Times New Roman" w:hAnsi="Times New Roman" w:cs="Times New Roman"/>
          <w:sz w:val="24"/>
          <w:szCs w:val="24"/>
        </w:rPr>
        <w:t xml:space="preserve"> робота. – 20</w:t>
      </w:r>
      <w:r w:rsidR="00F6699D" w:rsidRPr="00F6699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6699D">
        <w:rPr>
          <w:rFonts w:ascii="Times New Roman" w:hAnsi="Times New Roman" w:cs="Times New Roman"/>
          <w:sz w:val="24"/>
          <w:szCs w:val="24"/>
        </w:rPr>
        <w:t>0. – №5. – С. 35–38.</w:t>
      </w:r>
    </w:p>
    <w:p w:rsidR="00F6699D" w:rsidRPr="00F6699D" w:rsidRDefault="00F6699D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F6699D">
        <w:rPr>
          <w:rFonts w:ascii="Times New Roman" w:hAnsi="Times New Roman" w:cs="Times New Roman"/>
          <w:sz w:val="24"/>
          <w:szCs w:val="24"/>
          <w:lang w:val="uk-UA"/>
        </w:rPr>
        <w:t xml:space="preserve">Кузьмін В.В. Підвищення конкурентоздатності сиріт-випускників вищих навчальних закладів / В.В. Кузьмін // Ринок праці та зайнятість населення : науково-виробниче інформаційне видання / [гол. ред. </w:t>
      </w:r>
      <w:r w:rsidRPr="00F6699D">
        <w:rPr>
          <w:rFonts w:ascii="Times New Roman" w:hAnsi="Times New Roman" w:cs="Times New Roman"/>
          <w:sz w:val="24"/>
          <w:szCs w:val="24"/>
        </w:rPr>
        <w:t>В.Г. Федоренко]</w:t>
      </w:r>
      <w:proofErr w:type="gramStart"/>
      <w:r w:rsidRPr="00F6699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6699D">
        <w:rPr>
          <w:rFonts w:ascii="Times New Roman" w:hAnsi="Times New Roman" w:cs="Times New Roman"/>
          <w:sz w:val="24"/>
          <w:szCs w:val="24"/>
        </w:rPr>
        <w:t xml:space="preserve"> ІПК ДСЗУ. – К.</w:t>
      </w:r>
      <w:proofErr w:type="gramStart"/>
      <w:r w:rsidRPr="00F669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зайнятість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 xml:space="preserve">, 2011. – </w:t>
      </w:r>
      <w:proofErr w:type="spellStart"/>
      <w:r w:rsidRPr="00F6699D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F6699D">
        <w:rPr>
          <w:rFonts w:ascii="Times New Roman" w:hAnsi="Times New Roman" w:cs="Times New Roman"/>
          <w:sz w:val="24"/>
          <w:szCs w:val="24"/>
        </w:rPr>
        <w:t>. 4 (29). – С. 44–46.</w:t>
      </w:r>
    </w:p>
    <w:p w:rsidR="00057A05" w:rsidRPr="00F6699D" w:rsidRDefault="00057A05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F6699D">
        <w:rPr>
          <w:rFonts w:ascii="Times New Roman" w:hAnsi="Times New Roman"/>
          <w:sz w:val="24"/>
          <w:szCs w:val="24"/>
          <w:lang w:val="uk-UA" w:eastAsia="uk-UA"/>
        </w:rPr>
        <w:t>Моргенстерн</w:t>
      </w:r>
      <w:proofErr w:type="spellEnd"/>
      <w:r w:rsidRPr="00F6699D">
        <w:rPr>
          <w:rFonts w:ascii="Times New Roman" w:hAnsi="Times New Roman"/>
          <w:sz w:val="24"/>
          <w:szCs w:val="24"/>
          <w:lang w:val="uk-UA" w:eastAsia="uk-UA"/>
        </w:rPr>
        <w:t xml:space="preserve"> М. Тайм менеджмент. Мистецтво планування і управління своїм часом і своїм життям / М. </w:t>
      </w:r>
      <w:proofErr w:type="spellStart"/>
      <w:r w:rsidRPr="00F6699D">
        <w:rPr>
          <w:rFonts w:ascii="Times New Roman" w:hAnsi="Times New Roman"/>
          <w:sz w:val="24"/>
          <w:szCs w:val="24"/>
          <w:lang w:val="uk-UA" w:eastAsia="uk-UA"/>
        </w:rPr>
        <w:t>Моргенстерн</w:t>
      </w:r>
      <w:proofErr w:type="spellEnd"/>
      <w:r w:rsidRPr="00F6699D">
        <w:rPr>
          <w:rFonts w:ascii="Times New Roman" w:hAnsi="Times New Roman"/>
          <w:sz w:val="24"/>
          <w:szCs w:val="24"/>
          <w:lang w:val="uk-UA" w:eastAsia="uk-UA"/>
        </w:rPr>
        <w:t>.</w:t>
      </w:r>
      <w:r w:rsidR="001D419C" w:rsidRPr="00F6699D">
        <w:rPr>
          <w:rFonts w:ascii="Times New Roman" w:hAnsi="Times New Roman"/>
          <w:sz w:val="24"/>
          <w:szCs w:val="24"/>
          <w:lang w:val="uk-UA" w:eastAsia="uk-UA"/>
        </w:rPr>
        <w:t xml:space="preserve"> ‒</w:t>
      </w:r>
      <w:r w:rsidRPr="00F6699D">
        <w:rPr>
          <w:rFonts w:ascii="Times New Roman" w:hAnsi="Times New Roman"/>
          <w:sz w:val="24"/>
          <w:szCs w:val="24"/>
          <w:lang w:val="uk-UA" w:eastAsia="uk-UA"/>
        </w:rPr>
        <w:t xml:space="preserve"> М.</w:t>
      </w:r>
      <w:r w:rsidR="001D419C" w:rsidRPr="00F6699D">
        <w:rPr>
          <w:rFonts w:ascii="Times New Roman" w:hAnsi="Times New Roman"/>
          <w:sz w:val="24"/>
          <w:szCs w:val="24"/>
          <w:lang w:val="uk-UA" w:eastAsia="uk-UA"/>
        </w:rPr>
        <w:t xml:space="preserve">: </w:t>
      </w:r>
      <w:r w:rsidRPr="00F6699D">
        <w:rPr>
          <w:rFonts w:ascii="Times New Roman" w:hAnsi="Times New Roman"/>
          <w:sz w:val="24"/>
          <w:szCs w:val="24"/>
          <w:lang w:val="uk-UA" w:eastAsia="uk-UA"/>
        </w:rPr>
        <w:t>Д</w:t>
      </w:r>
      <w:r w:rsidR="001D419C" w:rsidRPr="00F6699D">
        <w:rPr>
          <w:rFonts w:ascii="Times New Roman" w:hAnsi="Times New Roman"/>
          <w:sz w:val="24"/>
          <w:szCs w:val="24"/>
          <w:lang w:val="uk-UA" w:eastAsia="uk-UA"/>
        </w:rPr>
        <w:t>обра книга, 2011. – 264</w:t>
      </w:r>
      <w:r w:rsidRPr="00F6699D">
        <w:rPr>
          <w:rFonts w:ascii="Times New Roman" w:hAnsi="Times New Roman"/>
          <w:sz w:val="24"/>
          <w:szCs w:val="24"/>
          <w:lang w:val="uk-UA" w:eastAsia="uk-UA"/>
        </w:rPr>
        <w:t>с.</w:t>
      </w:r>
    </w:p>
    <w:p w:rsidR="00057A05" w:rsidRPr="00F6699D" w:rsidRDefault="001D419C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699D">
        <w:rPr>
          <w:rFonts w:ascii="Times New Roman" w:hAnsi="Times New Roman"/>
          <w:sz w:val="24"/>
          <w:szCs w:val="24"/>
          <w:lang w:val="uk-UA"/>
        </w:rPr>
        <w:t>Сохань Л.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Психология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жизненного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успеха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опыт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социально-психологи</w:t>
      </w:r>
      <w:r w:rsidRPr="00F6699D">
        <w:rPr>
          <w:rFonts w:ascii="Times New Roman" w:hAnsi="Times New Roman"/>
          <w:sz w:val="24"/>
          <w:szCs w:val="24"/>
          <w:lang w:val="uk-UA"/>
        </w:rPr>
        <w:t>-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>ческого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анализа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преодо</w:t>
      </w:r>
      <w:r w:rsidRPr="00F6699D">
        <w:rPr>
          <w:rFonts w:ascii="Times New Roman" w:hAnsi="Times New Roman"/>
          <w:sz w:val="24"/>
          <w:szCs w:val="24"/>
          <w:lang w:val="uk-UA"/>
        </w:rPr>
        <w:t>ления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критических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ситуаций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/ Л.В. Сохань, Е.Н.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Го-ловаха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>, Р.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Ануфриева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>. – К.</w:t>
      </w:r>
      <w:r w:rsidRPr="00F6699D">
        <w:rPr>
          <w:rFonts w:ascii="Times New Roman" w:hAnsi="Times New Roman"/>
          <w:sz w:val="24"/>
          <w:szCs w:val="24"/>
          <w:lang w:val="uk-UA"/>
        </w:rPr>
        <w:t>: Акорд, 2005. – 430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>с.</w:t>
      </w:r>
    </w:p>
    <w:p w:rsidR="009E3BE5" w:rsidRPr="00F6699D" w:rsidRDefault="00057A05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Тесты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и методика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деловых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игр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1D419C" w:rsidRPr="00F6699D">
        <w:rPr>
          <w:rFonts w:ascii="Times New Roman" w:hAnsi="Times New Roman"/>
          <w:sz w:val="24"/>
          <w:szCs w:val="24"/>
          <w:lang w:val="uk-UA"/>
        </w:rPr>
        <w:t xml:space="preserve">менеджера / М.Б. </w:t>
      </w:r>
      <w:proofErr w:type="spellStart"/>
      <w:r w:rsidR="001D419C" w:rsidRPr="00F6699D">
        <w:rPr>
          <w:rFonts w:ascii="Times New Roman" w:hAnsi="Times New Roman"/>
          <w:sz w:val="24"/>
          <w:szCs w:val="24"/>
          <w:lang w:val="uk-UA"/>
        </w:rPr>
        <w:t>Боровский</w:t>
      </w:r>
      <w:proofErr w:type="spellEnd"/>
      <w:r w:rsidR="001D419C" w:rsidRPr="00F6699D">
        <w:rPr>
          <w:rFonts w:ascii="Times New Roman" w:hAnsi="Times New Roman"/>
          <w:sz w:val="24"/>
          <w:szCs w:val="24"/>
          <w:lang w:val="uk-UA"/>
        </w:rPr>
        <w:t xml:space="preserve">, И.А.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Грабская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>. – К.</w:t>
      </w:r>
      <w:r w:rsidR="001D419C" w:rsidRPr="00F6699D">
        <w:rPr>
          <w:rFonts w:ascii="Times New Roman" w:hAnsi="Times New Roman"/>
          <w:sz w:val="24"/>
          <w:szCs w:val="24"/>
          <w:lang w:val="uk-UA"/>
        </w:rPr>
        <w:t>: МАУП,  2007. – 150</w:t>
      </w:r>
      <w:r w:rsidRPr="00F6699D">
        <w:rPr>
          <w:rFonts w:ascii="Times New Roman" w:hAnsi="Times New Roman"/>
          <w:sz w:val="24"/>
          <w:szCs w:val="24"/>
          <w:lang w:val="uk-UA"/>
        </w:rPr>
        <w:t>с.</w:t>
      </w:r>
    </w:p>
    <w:p w:rsidR="00057A05" w:rsidRPr="00F6699D" w:rsidRDefault="001D419C" w:rsidP="00057A05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Хроленко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Т.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Самоменеджмент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: для 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/>
        </w:rPr>
        <w:t>тех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, кому от 16 до 20 </w:t>
      </w:r>
      <w:r w:rsidR="00057A05" w:rsidRPr="00F6699D">
        <w:rPr>
          <w:rFonts w:ascii="Times New Roman" w:hAnsi="Times New Roman"/>
          <w:sz w:val="24"/>
          <w:szCs w:val="24"/>
          <w:lang w:val="uk-UA" w:eastAsia="uk-UA"/>
        </w:rPr>
        <w:t>/ А. Т. </w:t>
      </w:r>
      <w:proofErr w:type="spellStart"/>
      <w:r w:rsidR="00057A05" w:rsidRPr="00F6699D">
        <w:rPr>
          <w:rFonts w:ascii="Times New Roman" w:hAnsi="Times New Roman"/>
          <w:sz w:val="24"/>
          <w:szCs w:val="24"/>
          <w:lang w:val="uk-UA" w:eastAsia="uk-UA"/>
        </w:rPr>
        <w:t>Хроленко</w:t>
      </w:r>
      <w:proofErr w:type="spellEnd"/>
      <w:r w:rsidR="00057A05" w:rsidRPr="00F6699D">
        <w:rPr>
          <w:rFonts w:ascii="Times New Roman" w:hAnsi="Times New Roman"/>
          <w:sz w:val="24"/>
          <w:szCs w:val="24"/>
          <w:lang w:val="uk-UA"/>
        </w:rPr>
        <w:t xml:space="preserve">. – М. </w:t>
      </w:r>
      <w:r w:rsidRPr="00F6699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6699D">
        <w:rPr>
          <w:rFonts w:ascii="Times New Roman" w:hAnsi="Times New Roman"/>
          <w:sz w:val="24"/>
          <w:szCs w:val="24"/>
          <w:lang w:val="uk-UA"/>
        </w:rPr>
        <w:t>Экономика</w:t>
      </w:r>
      <w:proofErr w:type="spellEnd"/>
      <w:r w:rsidRPr="00F6699D">
        <w:rPr>
          <w:rFonts w:ascii="Times New Roman" w:hAnsi="Times New Roman"/>
          <w:sz w:val="24"/>
          <w:szCs w:val="24"/>
          <w:lang w:val="uk-UA"/>
        </w:rPr>
        <w:t>, 2013</w:t>
      </w:r>
      <w:r w:rsidR="00057A05" w:rsidRPr="00F6699D">
        <w:rPr>
          <w:rFonts w:ascii="Times New Roman" w:hAnsi="Times New Roman"/>
          <w:sz w:val="24"/>
          <w:szCs w:val="24"/>
          <w:lang w:val="uk-UA"/>
        </w:rPr>
        <w:t>. – 378 с.</w:t>
      </w:r>
    </w:p>
    <w:sectPr w:rsidR="00057A05" w:rsidRPr="00F6699D" w:rsidSect="00512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7A47"/>
    <w:multiLevelType w:val="hybridMultilevel"/>
    <w:tmpl w:val="265ACE72"/>
    <w:lvl w:ilvl="0" w:tplc="A27E6852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D3A"/>
    <w:rsid w:val="00036B44"/>
    <w:rsid w:val="00057A05"/>
    <w:rsid w:val="00084F8B"/>
    <w:rsid w:val="001D419C"/>
    <w:rsid w:val="00243BD6"/>
    <w:rsid w:val="0025151F"/>
    <w:rsid w:val="002A0FB2"/>
    <w:rsid w:val="00367E01"/>
    <w:rsid w:val="003C0A7B"/>
    <w:rsid w:val="004169C7"/>
    <w:rsid w:val="00441FC2"/>
    <w:rsid w:val="004E2422"/>
    <w:rsid w:val="00512A22"/>
    <w:rsid w:val="0057469E"/>
    <w:rsid w:val="005D07F0"/>
    <w:rsid w:val="00667D3A"/>
    <w:rsid w:val="00882D86"/>
    <w:rsid w:val="008B5ED4"/>
    <w:rsid w:val="008C0446"/>
    <w:rsid w:val="009C563B"/>
    <w:rsid w:val="009E3BE5"/>
    <w:rsid w:val="00A1546C"/>
    <w:rsid w:val="00B07DD1"/>
    <w:rsid w:val="00C643C8"/>
    <w:rsid w:val="00CC0542"/>
    <w:rsid w:val="00D46785"/>
    <w:rsid w:val="00E17E97"/>
    <w:rsid w:val="00ED4A9B"/>
    <w:rsid w:val="00F6699D"/>
    <w:rsid w:val="00FD0339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3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7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67D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67D3A"/>
    <w:rPr>
      <w:rFonts w:cs="Times New Roman"/>
    </w:rPr>
  </w:style>
  <w:style w:type="character" w:customStyle="1" w:styleId="FontStyle58">
    <w:name w:val="Font Style58"/>
    <w:basedOn w:val="a0"/>
    <w:uiPriority w:val="99"/>
    <w:rsid w:val="00667D3A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57A05"/>
    <w:rPr>
      <w:color w:val="0000FF"/>
      <w:u w:val="single"/>
    </w:rPr>
  </w:style>
  <w:style w:type="character" w:customStyle="1" w:styleId="longtext">
    <w:name w:val="long_text"/>
    <w:basedOn w:val="a0"/>
    <w:rsid w:val="00057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59DB-B561-4D8A-B75F-7F20C693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LZ</cp:lastModifiedBy>
  <cp:revision>3</cp:revision>
  <dcterms:created xsi:type="dcterms:W3CDTF">2016-01-22T11:34:00Z</dcterms:created>
  <dcterms:modified xsi:type="dcterms:W3CDTF">2016-02-04T19:23:00Z</dcterms:modified>
</cp:coreProperties>
</file>