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9FC0" w14:textId="77777777" w:rsidR="00A35F5B" w:rsidRPr="001734BB" w:rsidRDefault="00A35F5B" w:rsidP="00A35F5B">
      <w:pPr>
        <w:rPr>
          <w:rFonts w:ascii="Times New Roman" w:hAnsi="Times New Roman"/>
          <w:sz w:val="28"/>
          <w:szCs w:val="28"/>
        </w:rPr>
      </w:pPr>
      <w:r w:rsidRPr="001734BB">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sz w:val="28"/>
          <w:szCs w:val="28"/>
        </w:rPr>
        <w:t>УДК 34</w:t>
      </w:r>
      <w:r w:rsidRPr="001734BB">
        <w:rPr>
          <w:rFonts w:ascii="Times New Roman" w:hAnsi="Times New Roman"/>
          <w:sz w:val="28"/>
          <w:szCs w:val="28"/>
        </w:rPr>
        <w:t>3</w:t>
      </w:r>
      <w:r>
        <w:rPr>
          <w:rFonts w:ascii="Times New Roman" w:hAnsi="Times New Roman"/>
          <w:sz w:val="28"/>
          <w:szCs w:val="28"/>
        </w:rPr>
        <w:t>.</w:t>
      </w:r>
      <w:r w:rsidRPr="001734BB">
        <w:rPr>
          <w:rFonts w:ascii="Times New Roman" w:hAnsi="Times New Roman"/>
          <w:sz w:val="28"/>
          <w:szCs w:val="28"/>
        </w:rPr>
        <w:t>34</w:t>
      </w:r>
    </w:p>
    <w:p w14:paraId="514B7CD0" w14:textId="77777777" w:rsidR="00A35F5B" w:rsidRPr="000C029C" w:rsidRDefault="00A35F5B" w:rsidP="00A35F5B">
      <w:pPr>
        <w:ind w:firstLine="720"/>
        <w:jc w:val="right"/>
        <w:rPr>
          <w:rFonts w:ascii="Times New Roman" w:hAnsi="Times New Roman"/>
          <w:b/>
          <w:sz w:val="28"/>
          <w:szCs w:val="28"/>
        </w:rPr>
      </w:pPr>
      <w:r>
        <w:rPr>
          <w:rFonts w:ascii="Times New Roman" w:hAnsi="Times New Roman"/>
          <w:b/>
          <w:sz w:val="28"/>
          <w:szCs w:val="28"/>
        </w:rPr>
        <w:t>Марків Сергій Іванович</w:t>
      </w:r>
    </w:p>
    <w:p w14:paraId="58001F43" w14:textId="77777777" w:rsidR="00A35F5B" w:rsidRDefault="00A35F5B" w:rsidP="00A35F5B">
      <w:pPr>
        <w:ind w:firstLine="720"/>
        <w:jc w:val="right"/>
        <w:rPr>
          <w:rFonts w:ascii="Times New Roman" w:hAnsi="Times New Roman"/>
          <w:sz w:val="28"/>
          <w:szCs w:val="28"/>
        </w:rPr>
      </w:pPr>
      <w:r>
        <w:rPr>
          <w:rFonts w:ascii="Times New Roman" w:hAnsi="Times New Roman"/>
          <w:sz w:val="28"/>
          <w:szCs w:val="28"/>
        </w:rPr>
        <w:t>викладач кафедри кримінального права та процесу</w:t>
      </w:r>
    </w:p>
    <w:p w14:paraId="2F1C0F0E" w14:textId="77777777" w:rsidR="00A35F5B" w:rsidRDefault="00A35F5B" w:rsidP="003D464A">
      <w:pPr>
        <w:jc w:val="center"/>
        <w:rPr>
          <w:rFonts w:ascii="Times New Roman" w:hAnsi="Times New Roman" w:cs="Times New Roman"/>
          <w:b/>
          <w:sz w:val="28"/>
          <w:szCs w:val="28"/>
        </w:rPr>
      </w:pPr>
    </w:p>
    <w:p w14:paraId="627A47E0" w14:textId="77777777" w:rsidR="00C94845" w:rsidRDefault="00C94845" w:rsidP="003D464A">
      <w:pPr>
        <w:jc w:val="center"/>
        <w:rPr>
          <w:rFonts w:ascii="Times New Roman" w:hAnsi="Times New Roman" w:cs="Times New Roman"/>
          <w:b/>
          <w:sz w:val="28"/>
          <w:szCs w:val="28"/>
        </w:rPr>
      </w:pPr>
      <w:r w:rsidRPr="00FE7ABE">
        <w:rPr>
          <w:rFonts w:ascii="Times New Roman" w:hAnsi="Times New Roman" w:cs="Times New Roman"/>
          <w:b/>
          <w:sz w:val="28"/>
          <w:szCs w:val="28"/>
        </w:rPr>
        <w:t>Становлення та роль служби пробації в Україні</w:t>
      </w:r>
    </w:p>
    <w:p w14:paraId="77706FCD" w14:textId="77777777" w:rsidR="00C94845" w:rsidRDefault="00C94845" w:rsidP="003D464A">
      <w:pPr>
        <w:jc w:val="center"/>
        <w:rPr>
          <w:rFonts w:ascii="Times New Roman" w:hAnsi="Times New Roman" w:cs="Times New Roman"/>
          <w:b/>
          <w:sz w:val="28"/>
          <w:szCs w:val="28"/>
        </w:rPr>
      </w:pPr>
    </w:p>
    <w:p w14:paraId="1C8D409E" w14:textId="1CEACD1A" w:rsidR="004724A7" w:rsidRPr="004724A7" w:rsidRDefault="00C94845" w:rsidP="004724A7">
      <w:pPr>
        <w:ind w:firstLine="708"/>
        <w:rPr>
          <w:rFonts w:ascii="Times New Roman" w:hAnsi="Times New Roman" w:cs="Times New Roman"/>
          <w:sz w:val="28"/>
          <w:szCs w:val="28"/>
        </w:rPr>
      </w:pPr>
      <w:r w:rsidRPr="00C94845">
        <w:rPr>
          <w:rFonts w:ascii="Times New Roman" w:hAnsi="Times New Roman" w:cs="Times New Roman"/>
          <w:b/>
          <w:i/>
          <w:sz w:val="28"/>
          <w:szCs w:val="28"/>
        </w:rPr>
        <w:t>Анотація.</w:t>
      </w:r>
      <w:r w:rsidRPr="00FE7ABE">
        <w:rPr>
          <w:rFonts w:ascii="Times New Roman" w:hAnsi="Times New Roman" w:cs="Times New Roman"/>
          <w:sz w:val="28"/>
          <w:szCs w:val="28"/>
        </w:rPr>
        <w:t xml:space="preserve"> </w:t>
      </w:r>
      <w:r w:rsidR="003D01CF" w:rsidRPr="00FE7ABE">
        <w:rPr>
          <w:rFonts w:ascii="Times New Roman" w:hAnsi="Times New Roman" w:cs="Times New Roman"/>
          <w:sz w:val="28"/>
          <w:szCs w:val="28"/>
        </w:rPr>
        <w:t>Дана стаття висвітлює важливість становлення служби пробації в Україні. Правопорушення котрі вчиняють громадяни, будучи частиною соціуму, часто провокуються тими чи іншими обставинами. Особи котрі вчинили не тяжкі злочини і усвідомили свою провину не повинні бути ізольовані</w:t>
      </w:r>
      <w:r w:rsidR="00CE657A" w:rsidRPr="00FE7ABE">
        <w:rPr>
          <w:rFonts w:ascii="Times New Roman" w:hAnsi="Times New Roman" w:cs="Times New Roman"/>
          <w:sz w:val="28"/>
          <w:szCs w:val="28"/>
        </w:rPr>
        <w:t>, і мають можливість</w:t>
      </w:r>
      <w:r w:rsidR="003D01CF" w:rsidRPr="00FE7ABE">
        <w:rPr>
          <w:rFonts w:ascii="Times New Roman" w:hAnsi="Times New Roman" w:cs="Times New Roman"/>
          <w:sz w:val="28"/>
          <w:szCs w:val="28"/>
        </w:rPr>
        <w:t xml:space="preserve"> </w:t>
      </w:r>
      <w:r w:rsidR="00CE657A" w:rsidRPr="00FE7ABE">
        <w:rPr>
          <w:rFonts w:ascii="Times New Roman" w:hAnsi="Times New Roman" w:cs="Times New Roman"/>
          <w:sz w:val="28"/>
          <w:szCs w:val="28"/>
        </w:rPr>
        <w:t xml:space="preserve">сумлінною працею виправити свої  помилки, з іншого боку і оточення правопорушників несе за них певну відповідальність. Важливим фактором </w:t>
      </w:r>
      <w:r w:rsidR="003D01CF" w:rsidRPr="00FE7ABE">
        <w:rPr>
          <w:rFonts w:ascii="Times New Roman" w:hAnsi="Times New Roman" w:cs="Times New Roman"/>
          <w:sz w:val="28"/>
          <w:szCs w:val="28"/>
        </w:rPr>
        <w:t xml:space="preserve"> </w:t>
      </w:r>
      <w:r w:rsidR="00CE657A" w:rsidRPr="00FE7ABE">
        <w:rPr>
          <w:rFonts w:ascii="Times New Roman" w:hAnsi="Times New Roman" w:cs="Times New Roman"/>
          <w:sz w:val="28"/>
          <w:szCs w:val="28"/>
        </w:rPr>
        <w:t>в роботі служби пробації є елемент соціальної реабілітації осуджених та зменшення економічного навантаження на суспільство. Становлення служби пробації наближає Україну до «європейських стандартів».</w:t>
      </w:r>
    </w:p>
    <w:p w14:paraId="471F730B" w14:textId="54E2D3F9" w:rsidR="004724A7" w:rsidRDefault="004724A7" w:rsidP="004724A7">
      <w:pPr>
        <w:ind w:firstLine="708"/>
        <w:rPr>
          <w:rFonts w:ascii="Times New Roman" w:hAnsi="Times New Roman" w:cs="Times New Roman"/>
          <w:sz w:val="28"/>
          <w:szCs w:val="28"/>
        </w:rPr>
      </w:pPr>
      <w:r w:rsidRPr="00FE7ABE">
        <w:rPr>
          <w:rFonts w:ascii="Times New Roman" w:hAnsi="Times New Roman" w:cs="Times New Roman"/>
          <w:b/>
          <w:sz w:val="28"/>
          <w:szCs w:val="28"/>
        </w:rPr>
        <w:t xml:space="preserve">Ключові слова: </w:t>
      </w:r>
      <w:r w:rsidRPr="00FE7ABE">
        <w:rPr>
          <w:rFonts w:ascii="Times New Roman" w:hAnsi="Times New Roman" w:cs="Times New Roman"/>
          <w:sz w:val="28"/>
          <w:szCs w:val="28"/>
        </w:rPr>
        <w:t>пробація, служба пробації, виправлення засуджених, пробаційний нагляд та контроль, ресоціалізація, петенціарна служба, кримінально-виконавча інспекція, виконання покарань.</w:t>
      </w:r>
    </w:p>
    <w:p w14:paraId="0EAD1EF7" w14:textId="77777777" w:rsidR="00C94845" w:rsidRDefault="00C94845" w:rsidP="00C94845">
      <w:pPr>
        <w:ind w:firstLine="708"/>
        <w:rPr>
          <w:rFonts w:ascii="Times New Roman" w:hAnsi="Times New Roman" w:cs="Times New Roman"/>
          <w:sz w:val="28"/>
          <w:szCs w:val="28"/>
          <w:lang w:val="ru-RU"/>
        </w:rPr>
      </w:pPr>
      <w:r w:rsidRPr="00C94845">
        <w:rPr>
          <w:rFonts w:ascii="Times New Roman" w:hAnsi="Times New Roman" w:cs="Times New Roman"/>
          <w:b/>
          <w:i/>
          <w:sz w:val="28"/>
          <w:szCs w:val="28"/>
          <w:lang w:val="ru-RU"/>
        </w:rPr>
        <w:t>Аннотация.</w:t>
      </w:r>
      <w:r w:rsidRPr="00C94845">
        <w:rPr>
          <w:rFonts w:ascii="Times New Roman" w:hAnsi="Times New Roman" w:cs="Times New Roman"/>
          <w:sz w:val="28"/>
          <w:szCs w:val="28"/>
          <w:lang w:val="ru-RU"/>
        </w:rPr>
        <w:t xml:space="preserve"> Данная статья освещает важность становления службы пробации в Украине. Правонарушения которые совершают граждане, будучи частью социума, часто провоцируются теми или иными обстоятельствами. Лица совершившие нетяжелые преступления и осознали свою вину не должны быть изолированы и имеют возможность добросовестным трудом исправить свои ошибки, с другой стороны и окружения правонарушителей несет за них определенную ответственность. Важным фактором в работе службы пробации есть элемент социальной реабилитации осужденных и уменьшения экономической нагрузки на общество. Становление службы пробации приближает Украину к «европейским стандартам».</w:t>
      </w:r>
    </w:p>
    <w:p w14:paraId="3C3F8353" w14:textId="2470EF11" w:rsidR="00E01D7B" w:rsidRDefault="00E01D7B" w:rsidP="00E01D7B">
      <w:pPr>
        <w:ind w:firstLine="708"/>
        <w:rPr>
          <w:rFonts w:ascii="Times New Roman" w:hAnsi="Times New Roman" w:cs="Times New Roman"/>
          <w:sz w:val="28"/>
          <w:szCs w:val="28"/>
          <w:lang w:val="ru-RU"/>
        </w:rPr>
      </w:pPr>
      <w:r w:rsidRPr="00C94845">
        <w:rPr>
          <w:rFonts w:ascii="Times New Roman" w:hAnsi="Times New Roman" w:cs="Times New Roman"/>
          <w:b/>
          <w:sz w:val="28"/>
          <w:szCs w:val="28"/>
          <w:lang w:val="ru-RU"/>
        </w:rPr>
        <w:t>Ключевые слова:</w:t>
      </w:r>
      <w:r w:rsidRPr="00C94845">
        <w:rPr>
          <w:rFonts w:ascii="Times New Roman" w:hAnsi="Times New Roman" w:cs="Times New Roman"/>
          <w:sz w:val="28"/>
          <w:szCs w:val="28"/>
          <w:lang w:val="ru-RU"/>
        </w:rPr>
        <w:t xml:space="preserve"> пробация, служба пробации, исправления осужденных, пробацийний надзор и контроль, ресоциализация, петенциарна служба, уголовно-исполнительная инспекция, исполнения наказаний.</w:t>
      </w:r>
      <w:bookmarkStart w:id="0" w:name="_GoBack"/>
      <w:bookmarkEnd w:id="0"/>
    </w:p>
    <w:p w14:paraId="228998CA" w14:textId="77777777" w:rsidR="003B0589" w:rsidRDefault="00C94845" w:rsidP="00C94845">
      <w:pPr>
        <w:ind w:firstLine="708"/>
        <w:rPr>
          <w:rFonts w:ascii="Times New Roman" w:hAnsi="Times New Roman" w:cs="Times New Roman"/>
          <w:sz w:val="28"/>
          <w:szCs w:val="28"/>
          <w:lang w:val="en-GB"/>
        </w:rPr>
      </w:pPr>
      <w:r w:rsidRPr="00CB4951">
        <w:rPr>
          <w:rFonts w:ascii="Times New Roman" w:hAnsi="Times New Roman"/>
          <w:b/>
          <w:bCs/>
          <w:i/>
          <w:iCs/>
          <w:sz w:val="28"/>
          <w:szCs w:val="28"/>
          <w:lang w:val="en-US"/>
        </w:rPr>
        <w:lastRenderedPageBreak/>
        <w:t>Summary</w:t>
      </w:r>
      <w:r w:rsidRPr="00C94845">
        <w:rPr>
          <w:rFonts w:ascii="Times New Roman" w:hAnsi="Times New Roman" w:cs="Times New Roman"/>
          <w:sz w:val="28"/>
          <w:szCs w:val="28"/>
          <w:lang w:val="ru-RU"/>
        </w:rPr>
        <w:t xml:space="preserve">. </w:t>
      </w:r>
      <w:r w:rsidRPr="00C94845">
        <w:rPr>
          <w:rFonts w:ascii="Times New Roman" w:hAnsi="Times New Roman" w:cs="Times New Roman"/>
          <w:sz w:val="28"/>
          <w:szCs w:val="28"/>
          <w:lang w:val="en-GB"/>
        </w:rPr>
        <w:t>This article highlights the importance of the establishment of a probation service in Ukraine. Offences committed by citizens who, as part of society, often provoked by certain circumstances. Persons who have not committed serious crimes and realized his guilt should not be isolated, and have the opportunity diligent work to correct their mistakes, on the other hand the offenders and the environment is a responsibility for them. An important factor in the probation service is an element of social rehabilitation of sentenced and reduce the economic burden on society. Becoming probation Ukraine closer to "European standards."</w:t>
      </w:r>
    </w:p>
    <w:p w14:paraId="3AC56659" w14:textId="77777777" w:rsidR="004724A7" w:rsidRPr="00C94845" w:rsidRDefault="004724A7" w:rsidP="004724A7">
      <w:pPr>
        <w:ind w:firstLine="708"/>
        <w:rPr>
          <w:rFonts w:ascii="Times New Roman" w:hAnsi="Times New Roman" w:cs="Times New Roman"/>
          <w:sz w:val="28"/>
          <w:szCs w:val="28"/>
          <w:lang w:val="en-GB"/>
        </w:rPr>
      </w:pPr>
      <w:r w:rsidRPr="00C94845">
        <w:rPr>
          <w:rFonts w:ascii="Times New Roman" w:hAnsi="Times New Roman" w:cs="Times New Roman"/>
          <w:b/>
          <w:sz w:val="28"/>
          <w:szCs w:val="28"/>
          <w:lang w:val="en-GB"/>
        </w:rPr>
        <w:t>Keywords:</w:t>
      </w:r>
      <w:r w:rsidRPr="00C94845">
        <w:rPr>
          <w:rFonts w:ascii="Times New Roman" w:hAnsi="Times New Roman" w:cs="Times New Roman"/>
          <w:sz w:val="28"/>
          <w:szCs w:val="28"/>
          <w:lang w:val="en-GB"/>
        </w:rPr>
        <w:t xml:space="preserve"> probation, the probation service, correction, probation supervision and control, resocialization, </w:t>
      </w:r>
      <w:r>
        <w:rPr>
          <w:rFonts w:ascii="Times New Roman" w:hAnsi="Times New Roman" w:cs="Times New Roman"/>
          <w:sz w:val="28"/>
          <w:szCs w:val="28"/>
          <w:lang w:val="en-US"/>
        </w:rPr>
        <w:t>p</w:t>
      </w:r>
      <w:r w:rsidRPr="00C94845">
        <w:rPr>
          <w:rFonts w:ascii="Times New Roman" w:hAnsi="Times New Roman" w:cs="Times New Roman"/>
          <w:sz w:val="28"/>
          <w:szCs w:val="28"/>
          <w:lang w:val="en-GB"/>
        </w:rPr>
        <w:t>enology, criminal executive inspection of Corrections.</w:t>
      </w:r>
    </w:p>
    <w:p w14:paraId="62FC5745" w14:textId="77777777" w:rsidR="00043266" w:rsidRDefault="00C94845" w:rsidP="00C94845">
      <w:pPr>
        <w:ind w:firstLine="708"/>
        <w:rPr>
          <w:rFonts w:ascii="Times New Roman" w:hAnsi="Times New Roman" w:cs="Times New Roman"/>
          <w:sz w:val="28"/>
          <w:szCs w:val="28"/>
        </w:rPr>
      </w:pPr>
      <w:r w:rsidRPr="00BC0634">
        <w:rPr>
          <w:rFonts w:ascii="Times New Roman" w:hAnsi="Times New Roman"/>
          <w:b/>
          <w:sz w:val="28"/>
          <w:szCs w:val="28"/>
        </w:rPr>
        <w:t>Постановка проблеми.</w:t>
      </w:r>
      <w:r>
        <w:rPr>
          <w:rFonts w:ascii="Times New Roman" w:hAnsi="Times New Roman"/>
          <w:b/>
          <w:sz w:val="28"/>
          <w:szCs w:val="28"/>
        </w:rPr>
        <w:t xml:space="preserve"> </w:t>
      </w:r>
      <w:r w:rsidR="00043266" w:rsidRPr="00FE7ABE">
        <w:rPr>
          <w:rFonts w:ascii="Times New Roman" w:hAnsi="Times New Roman" w:cs="Times New Roman"/>
          <w:sz w:val="28"/>
          <w:szCs w:val="28"/>
        </w:rPr>
        <w:t xml:space="preserve">В умовах реформування </w:t>
      </w:r>
      <w:r w:rsidR="002B1DAA" w:rsidRPr="00FE7ABE">
        <w:rPr>
          <w:rFonts w:ascii="Times New Roman" w:hAnsi="Times New Roman" w:cs="Times New Roman"/>
          <w:sz w:val="28"/>
          <w:szCs w:val="28"/>
        </w:rPr>
        <w:t xml:space="preserve">сучасної правової системи та інтеграції міжнародних стандартів </w:t>
      </w:r>
      <w:r w:rsidR="00BE6F39" w:rsidRPr="00FE7ABE">
        <w:rPr>
          <w:rFonts w:ascii="Times New Roman" w:hAnsi="Times New Roman" w:cs="Times New Roman"/>
          <w:sz w:val="28"/>
          <w:szCs w:val="28"/>
        </w:rPr>
        <w:t>у вітчизняне законодавство все більшого значення набуває інститут «служби пробації».</w:t>
      </w:r>
      <w:r w:rsidR="00115DCE" w:rsidRPr="00FE7ABE">
        <w:rPr>
          <w:rFonts w:ascii="Times New Roman" w:hAnsi="Times New Roman" w:cs="Times New Roman"/>
          <w:sz w:val="28"/>
          <w:szCs w:val="28"/>
        </w:rPr>
        <w:t xml:space="preserve"> </w:t>
      </w:r>
      <w:r w:rsidR="00FA49EF" w:rsidRPr="00FE7ABE">
        <w:rPr>
          <w:rFonts w:ascii="Times New Roman" w:hAnsi="Times New Roman" w:cs="Times New Roman"/>
          <w:sz w:val="28"/>
          <w:szCs w:val="28"/>
        </w:rPr>
        <w:t xml:space="preserve">Новели кримінального-виконавчого кодексу України </w:t>
      </w:r>
      <w:r w:rsidR="004E3D07" w:rsidRPr="00FE7ABE">
        <w:rPr>
          <w:rFonts w:ascii="Times New Roman" w:hAnsi="Times New Roman" w:cs="Times New Roman"/>
          <w:sz w:val="28"/>
          <w:szCs w:val="28"/>
        </w:rPr>
        <w:t xml:space="preserve">та прийняття Закону України «Про пробацію» </w:t>
      </w:r>
      <w:r w:rsidR="00FA49EF" w:rsidRPr="00FE7ABE">
        <w:rPr>
          <w:rFonts w:ascii="Times New Roman" w:hAnsi="Times New Roman" w:cs="Times New Roman"/>
          <w:sz w:val="28"/>
          <w:szCs w:val="28"/>
        </w:rPr>
        <w:t xml:space="preserve">розширюють права засуджених, що свідчить про початок процесу </w:t>
      </w:r>
      <w:r w:rsidR="00842F6F" w:rsidRPr="00FE7ABE">
        <w:rPr>
          <w:rFonts w:ascii="Times New Roman" w:hAnsi="Times New Roman" w:cs="Times New Roman"/>
          <w:sz w:val="28"/>
          <w:szCs w:val="28"/>
        </w:rPr>
        <w:t xml:space="preserve">формування </w:t>
      </w:r>
      <w:r w:rsidR="00D54AEC" w:rsidRPr="00FE7ABE">
        <w:rPr>
          <w:rFonts w:ascii="Times New Roman" w:hAnsi="Times New Roman" w:cs="Times New Roman"/>
          <w:sz w:val="28"/>
          <w:szCs w:val="28"/>
        </w:rPr>
        <w:t xml:space="preserve">пробаційних інституцій </w:t>
      </w:r>
      <w:r w:rsidR="00630FD1" w:rsidRPr="00FE7ABE">
        <w:rPr>
          <w:rFonts w:ascii="Times New Roman" w:hAnsi="Times New Roman" w:cs="Times New Roman"/>
          <w:sz w:val="28"/>
          <w:szCs w:val="28"/>
        </w:rPr>
        <w:t>у нашій державі</w:t>
      </w:r>
      <w:r w:rsidR="004E3D07" w:rsidRPr="00FE7ABE">
        <w:rPr>
          <w:rFonts w:ascii="Times New Roman" w:hAnsi="Times New Roman" w:cs="Times New Roman"/>
          <w:sz w:val="28"/>
          <w:szCs w:val="28"/>
        </w:rPr>
        <w:t>.</w:t>
      </w:r>
    </w:p>
    <w:p w14:paraId="05ACDF77" w14:textId="77777777" w:rsidR="00C94845" w:rsidRDefault="00C94845" w:rsidP="00C94845">
      <w:pPr>
        <w:rPr>
          <w:rFonts w:ascii="Times New Roman" w:hAnsi="Times New Roman" w:cs="Times New Roman"/>
          <w:sz w:val="28"/>
          <w:szCs w:val="28"/>
        </w:rPr>
      </w:pPr>
      <w:r w:rsidRPr="00BA7784">
        <w:rPr>
          <w:rFonts w:ascii="Times New Roman" w:hAnsi="Times New Roman"/>
          <w:b/>
          <w:sz w:val="28"/>
          <w:szCs w:val="28"/>
        </w:rPr>
        <w:t>Аналіз останніх досліджень і публікацій</w:t>
      </w:r>
      <w:r>
        <w:rPr>
          <w:rFonts w:ascii="Times New Roman" w:hAnsi="Times New Roman"/>
          <w:b/>
          <w:sz w:val="28"/>
          <w:szCs w:val="28"/>
        </w:rPr>
        <w:t xml:space="preserve">. </w:t>
      </w:r>
      <w:r w:rsidRPr="00FE7ABE">
        <w:rPr>
          <w:rFonts w:ascii="Times New Roman" w:hAnsi="Times New Roman" w:cs="Times New Roman"/>
          <w:sz w:val="28"/>
          <w:szCs w:val="28"/>
        </w:rPr>
        <w:t>Аналіз юридичної літератури свідчить про чималу зацікавленість науковців цією доволі новою парадигмою «пробації» у юриспруденції. Так, зокрема, серед вчених Західної Європи та Північної Америки, можна відзначити таких як: Вітфілд Д.В., Лейленд П., Райнор П., Кунов Ю. Серед українських дослідників проблемами створення служби пробації займаються Ягунов Д.В., Яковець І.С., Дьомін В.М., Богатирьов І.Г., Денисова Т.А., Беца О.В., Меркулова В.О., Степанюк А.Х., О.Г. Колб.</w:t>
      </w:r>
    </w:p>
    <w:p w14:paraId="54059333" w14:textId="77777777" w:rsidR="00C94845" w:rsidRPr="00C94845" w:rsidRDefault="00C94845" w:rsidP="00C94845">
      <w:pPr>
        <w:rPr>
          <w:rFonts w:ascii="Times New Roman" w:hAnsi="Times New Roman" w:cs="Times New Roman"/>
          <w:sz w:val="28"/>
          <w:szCs w:val="28"/>
        </w:rPr>
      </w:pPr>
      <w:r w:rsidRPr="00356290">
        <w:rPr>
          <w:rFonts w:ascii="Times New Roman" w:hAnsi="Times New Roman"/>
          <w:b/>
          <w:sz w:val="28"/>
          <w:szCs w:val="28"/>
        </w:rPr>
        <w:t>Цілями даної статті</w:t>
      </w:r>
      <w:r>
        <w:rPr>
          <w:rFonts w:ascii="Times New Roman" w:hAnsi="Times New Roman"/>
          <w:b/>
          <w:sz w:val="28"/>
          <w:szCs w:val="28"/>
        </w:rPr>
        <w:t xml:space="preserve"> </w:t>
      </w:r>
      <w:r>
        <w:rPr>
          <w:rFonts w:ascii="Times New Roman" w:hAnsi="Times New Roman"/>
          <w:sz w:val="28"/>
          <w:szCs w:val="28"/>
        </w:rPr>
        <w:t>є</w:t>
      </w:r>
      <w:r w:rsidR="00E20A28">
        <w:rPr>
          <w:rFonts w:ascii="Times New Roman" w:hAnsi="Times New Roman"/>
          <w:sz w:val="28"/>
          <w:szCs w:val="28"/>
        </w:rPr>
        <w:t xml:space="preserve"> </w:t>
      </w:r>
      <w:r w:rsidR="00E20A28">
        <w:rPr>
          <w:rFonts w:ascii="Times New Roman" w:hAnsi="Times New Roman" w:cs="Times New Roman"/>
          <w:sz w:val="28"/>
          <w:szCs w:val="28"/>
        </w:rPr>
        <w:t>дослідження доцільності</w:t>
      </w:r>
      <w:r w:rsidR="00E20A28" w:rsidRPr="00FE7ABE">
        <w:rPr>
          <w:rFonts w:ascii="Times New Roman" w:hAnsi="Times New Roman" w:cs="Times New Roman"/>
          <w:sz w:val="28"/>
          <w:szCs w:val="28"/>
        </w:rPr>
        <w:t xml:space="preserve"> утворення служби пробації України</w:t>
      </w:r>
      <w:r w:rsidR="00E20A28">
        <w:rPr>
          <w:rFonts w:ascii="Times New Roman" w:hAnsi="Times New Roman" w:cs="Times New Roman"/>
          <w:sz w:val="28"/>
          <w:szCs w:val="28"/>
        </w:rPr>
        <w:t xml:space="preserve"> яка</w:t>
      </w:r>
      <w:r w:rsidR="00E20A28" w:rsidRPr="00FE7ABE">
        <w:rPr>
          <w:rFonts w:ascii="Times New Roman" w:hAnsi="Times New Roman" w:cs="Times New Roman"/>
          <w:sz w:val="28"/>
          <w:szCs w:val="28"/>
        </w:rPr>
        <w:t xml:space="preserve"> аргументується створенням якісно нових підходів до виправлення засуджених, не лише шляхом їх утримання у місцях позбавлення волі, а й із застосуванням альтернативних видів покарань та подальшої їх адаптації у суспільстві.</w:t>
      </w:r>
    </w:p>
    <w:p w14:paraId="74ECE37E" w14:textId="77777777" w:rsidR="00CD523E" w:rsidRPr="00FE7ABE" w:rsidRDefault="00C94845" w:rsidP="003D464A">
      <w:pPr>
        <w:rPr>
          <w:rFonts w:ascii="Times New Roman" w:hAnsi="Times New Roman" w:cs="Times New Roman"/>
          <w:sz w:val="28"/>
          <w:szCs w:val="28"/>
        </w:rPr>
      </w:pPr>
      <w:r w:rsidRPr="00BA7784">
        <w:rPr>
          <w:rFonts w:ascii="Times New Roman" w:hAnsi="Times New Roman"/>
          <w:b/>
          <w:sz w:val="28"/>
          <w:szCs w:val="28"/>
        </w:rPr>
        <w:t>Виклад основного матеріалу дослідження</w:t>
      </w:r>
      <w:r>
        <w:rPr>
          <w:rFonts w:ascii="Times New Roman" w:hAnsi="Times New Roman"/>
          <w:b/>
          <w:sz w:val="28"/>
          <w:szCs w:val="28"/>
        </w:rPr>
        <w:t xml:space="preserve">. </w:t>
      </w:r>
      <w:r w:rsidR="00CD523E" w:rsidRPr="00FE7ABE">
        <w:rPr>
          <w:rFonts w:ascii="Times New Roman" w:hAnsi="Times New Roman" w:cs="Times New Roman"/>
          <w:sz w:val="28"/>
          <w:szCs w:val="28"/>
        </w:rPr>
        <w:t xml:space="preserve">Пробація </w:t>
      </w:r>
      <w:r>
        <w:rPr>
          <w:rFonts w:ascii="Times New Roman" w:hAnsi="Times New Roman" w:cs="Times New Roman"/>
          <w:sz w:val="28"/>
          <w:szCs w:val="28"/>
        </w:rPr>
        <w:t>–</w:t>
      </w:r>
      <w:r w:rsidR="00CD523E" w:rsidRPr="00FE7ABE">
        <w:rPr>
          <w:rFonts w:ascii="Times New Roman" w:hAnsi="Times New Roman" w:cs="Times New Roman"/>
          <w:sz w:val="28"/>
          <w:szCs w:val="28"/>
        </w:rPr>
        <w:t xml:space="preserve"> це переважно юридичний термін, який з’явився майже 200 років тому як кримінально-правовий інститут англосаксонського права й був різновидом умовного </w:t>
      </w:r>
      <w:r w:rsidR="00CD523E" w:rsidRPr="00FE7ABE">
        <w:rPr>
          <w:rFonts w:ascii="Times New Roman" w:hAnsi="Times New Roman" w:cs="Times New Roman"/>
          <w:sz w:val="28"/>
          <w:szCs w:val="28"/>
        </w:rPr>
        <w:lastRenderedPageBreak/>
        <w:t>засудження</w:t>
      </w:r>
      <w:r w:rsidR="00D31E33" w:rsidRPr="00FE7ABE">
        <w:rPr>
          <w:rFonts w:ascii="Times New Roman" w:hAnsi="Times New Roman" w:cs="Times New Roman"/>
          <w:sz w:val="28"/>
          <w:szCs w:val="28"/>
        </w:rPr>
        <w:t xml:space="preserve"> або умовного звільнення. «Проб</w:t>
      </w:r>
      <w:r w:rsidR="00CD523E" w:rsidRPr="00FE7ABE">
        <w:rPr>
          <w:rFonts w:ascii="Times New Roman" w:hAnsi="Times New Roman" w:cs="Times New Roman"/>
          <w:sz w:val="28"/>
          <w:szCs w:val="28"/>
        </w:rPr>
        <w:t>ація» в перекладі з англійської мови означає «випробування» або «умовне звільнення (від покарання)», а в перекладі з латині</w:t>
      </w:r>
      <w:r w:rsidR="00630FD1" w:rsidRPr="00FE7ABE">
        <w:rPr>
          <w:rFonts w:ascii="Times New Roman" w:hAnsi="Times New Roman" w:cs="Times New Roman"/>
          <w:sz w:val="28"/>
          <w:szCs w:val="28"/>
        </w:rPr>
        <w:t xml:space="preserve"> </w:t>
      </w:r>
      <w:r w:rsidR="00CD523E" w:rsidRPr="00FE7ABE">
        <w:rPr>
          <w:rFonts w:ascii="Times New Roman" w:hAnsi="Times New Roman" w:cs="Times New Roman"/>
          <w:sz w:val="28"/>
          <w:szCs w:val="28"/>
        </w:rPr>
        <w:t>-</w:t>
      </w:r>
      <w:r w:rsidR="00630FD1" w:rsidRPr="00FE7ABE">
        <w:rPr>
          <w:rFonts w:ascii="Times New Roman" w:hAnsi="Times New Roman" w:cs="Times New Roman"/>
          <w:sz w:val="28"/>
          <w:szCs w:val="28"/>
        </w:rPr>
        <w:t xml:space="preserve"> </w:t>
      </w:r>
      <w:r w:rsidR="00CD523E" w:rsidRPr="00FE7ABE">
        <w:rPr>
          <w:rFonts w:ascii="Times New Roman" w:hAnsi="Times New Roman" w:cs="Times New Roman"/>
          <w:sz w:val="28"/>
          <w:szCs w:val="28"/>
        </w:rPr>
        <w:t>«випроб</w:t>
      </w:r>
      <w:r w:rsidR="00AD3C2E" w:rsidRPr="00FE7ABE">
        <w:rPr>
          <w:rFonts w:ascii="Times New Roman" w:hAnsi="Times New Roman" w:cs="Times New Roman"/>
          <w:sz w:val="28"/>
          <w:szCs w:val="28"/>
        </w:rPr>
        <w:t>увати» або «віддати під нагляд»</w:t>
      </w:r>
      <w:r w:rsidR="0016590C" w:rsidRPr="00FE7ABE">
        <w:rPr>
          <w:rFonts w:ascii="Times New Roman" w:hAnsi="Times New Roman" w:cs="Times New Roman"/>
          <w:sz w:val="28"/>
          <w:szCs w:val="28"/>
        </w:rPr>
        <w:t>[1]</w:t>
      </w:r>
      <w:r w:rsidR="00AD3C2E" w:rsidRPr="00FE7ABE">
        <w:rPr>
          <w:rFonts w:ascii="Times New Roman" w:hAnsi="Times New Roman" w:cs="Times New Roman"/>
          <w:sz w:val="28"/>
          <w:szCs w:val="28"/>
        </w:rPr>
        <w:t>.</w:t>
      </w:r>
    </w:p>
    <w:p w14:paraId="3EE03C0E" w14:textId="77777777" w:rsidR="00CD523E" w:rsidRPr="00FE7ABE" w:rsidRDefault="00CD523E" w:rsidP="003D464A">
      <w:pPr>
        <w:rPr>
          <w:rFonts w:ascii="Times New Roman" w:hAnsi="Times New Roman" w:cs="Times New Roman"/>
          <w:sz w:val="28"/>
          <w:szCs w:val="28"/>
        </w:rPr>
      </w:pPr>
      <w:r w:rsidRPr="00FE7ABE">
        <w:rPr>
          <w:rFonts w:ascii="Times New Roman" w:hAnsi="Times New Roman" w:cs="Times New Roman"/>
          <w:sz w:val="28"/>
          <w:szCs w:val="28"/>
        </w:rPr>
        <w:t>Сьогодні термін «пробація» вживається в кількох значеннях:</w:t>
      </w:r>
      <w:r w:rsidR="00537913" w:rsidRPr="00FE7ABE">
        <w:rPr>
          <w:rFonts w:ascii="Times New Roman" w:hAnsi="Times New Roman" w:cs="Times New Roman"/>
          <w:sz w:val="28"/>
          <w:szCs w:val="28"/>
        </w:rPr>
        <w:t xml:space="preserve"> 1) як концепція соціальної роботи з правопорушниками та іншими соціально вразливими групами; 2) як ієрархічна організаційна структура; 3) як орган державної влади (служба); 4) як умовне невинесення вироку або як умовне звільнення від покарання з випробуванням; 5) як специфічний процес виконання альтернативних покарань; 6) стан, у якому перебуває злочинець упродовж певного терміну: злочинець (probationer) перебуває на «пробації», тобто під пробаційним наглядом (on probation, under probation supervysion); 7) як з’єднувальна ланка між кримінальним процесом, виконання</w:t>
      </w:r>
      <w:r w:rsidR="00D76208" w:rsidRPr="00FE7ABE">
        <w:rPr>
          <w:rFonts w:ascii="Times New Roman" w:hAnsi="Times New Roman" w:cs="Times New Roman"/>
          <w:sz w:val="28"/>
          <w:szCs w:val="28"/>
        </w:rPr>
        <w:t>м покарань і соціальною роботою</w:t>
      </w:r>
      <w:r w:rsidR="003E2971" w:rsidRPr="00FE7ABE">
        <w:rPr>
          <w:rFonts w:ascii="Times New Roman" w:hAnsi="Times New Roman" w:cs="Times New Roman"/>
          <w:sz w:val="28"/>
          <w:szCs w:val="28"/>
        </w:rPr>
        <w:t xml:space="preserve"> [2]</w:t>
      </w:r>
      <w:r w:rsidR="00D76208" w:rsidRPr="00FE7ABE">
        <w:rPr>
          <w:rFonts w:ascii="Times New Roman" w:hAnsi="Times New Roman" w:cs="Times New Roman"/>
          <w:sz w:val="28"/>
          <w:szCs w:val="28"/>
        </w:rPr>
        <w:t>.</w:t>
      </w:r>
      <w:r w:rsidR="00537913" w:rsidRPr="00FE7ABE">
        <w:rPr>
          <w:rFonts w:ascii="Times New Roman" w:hAnsi="Times New Roman" w:cs="Times New Roman"/>
          <w:sz w:val="28"/>
          <w:szCs w:val="28"/>
        </w:rPr>
        <w:t xml:space="preserve"> </w:t>
      </w:r>
    </w:p>
    <w:p w14:paraId="3B6CB27D" w14:textId="77777777" w:rsidR="003A730F" w:rsidRPr="00FE7ABE" w:rsidRDefault="00795A9C" w:rsidP="00C94845">
      <w:pPr>
        <w:rPr>
          <w:rFonts w:ascii="Times New Roman" w:hAnsi="Times New Roman" w:cs="Times New Roman"/>
          <w:sz w:val="28"/>
          <w:szCs w:val="28"/>
        </w:rPr>
      </w:pPr>
      <w:r w:rsidRPr="00FE7ABE">
        <w:rPr>
          <w:rFonts w:ascii="Times New Roman" w:hAnsi="Times New Roman" w:cs="Times New Roman"/>
          <w:sz w:val="28"/>
          <w:szCs w:val="28"/>
        </w:rPr>
        <w:t>Отже, пробація як поняття виникає у ХIX столітті в англосаксонській системі права та має на меті гуманізувати систему заходів спрямованих на звільнення засуджених від відбування покарання з випробуванням за умови наявності достатніх підстав, що сприятимуть їхньому виправленню.</w:t>
      </w:r>
      <w:r w:rsidR="00B02AAD" w:rsidRPr="00FE7ABE">
        <w:rPr>
          <w:rFonts w:ascii="Times New Roman" w:hAnsi="Times New Roman" w:cs="Times New Roman"/>
          <w:sz w:val="28"/>
          <w:szCs w:val="28"/>
        </w:rPr>
        <w:t xml:space="preserve"> </w:t>
      </w:r>
    </w:p>
    <w:p w14:paraId="5408313D" w14:textId="77777777" w:rsidR="00A61F5B" w:rsidRPr="00FE7ABE" w:rsidRDefault="002315E5" w:rsidP="003D464A">
      <w:pPr>
        <w:rPr>
          <w:rFonts w:ascii="Times New Roman" w:hAnsi="Times New Roman" w:cs="Times New Roman"/>
          <w:color w:val="000000"/>
          <w:sz w:val="28"/>
          <w:szCs w:val="28"/>
          <w:shd w:val="clear" w:color="auto" w:fill="FFFFFF"/>
        </w:rPr>
      </w:pPr>
      <w:r w:rsidRPr="00FE7ABE">
        <w:rPr>
          <w:rFonts w:ascii="Times New Roman" w:hAnsi="Times New Roman" w:cs="Times New Roman"/>
          <w:sz w:val="28"/>
          <w:szCs w:val="28"/>
        </w:rPr>
        <w:t>Донедавна, в Україні к</w:t>
      </w:r>
      <w:r w:rsidR="00D403C3" w:rsidRPr="00FE7ABE">
        <w:rPr>
          <w:rFonts w:ascii="Times New Roman" w:hAnsi="Times New Roman" w:cs="Times New Roman"/>
          <w:sz w:val="28"/>
          <w:szCs w:val="28"/>
        </w:rPr>
        <w:t>онтроль за виконання</w:t>
      </w:r>
      <w:r w:rsidR="000B3A10" w:rsidRPr="00FE7ABE">
        <w:rPr>
          <w:rFonts w:ascii="Times New Roman" w:hAnsi="Times New Roman" w:cs="Times New Roman"/>
          <w:sz w:val="28"/>
          <w:szCs w:val="28"/>
        </w:rPr>
        <w:t>м</w:t>
      </w:r>
      <w:r w:rsidR="007E5538" w:rsidRPr="00FE7ABE">
        <w:rPr>
          <w:rFonts w:ascii="Times New Roman" w:hAnsi="Times New Roman" w:cs="Times New Roman"/>
          <w:sz w:val="28"/>
          <w:szCs w:val="28"/>
        </w:rPr>
        <w:t xml:space="preserve"> покарань</w:t>
      </w:r>
      <w:r w:rsidR="000B3A10" w:rsidRPr="00FE7ABE">
        <w:rPr>
          <w:rFonts w:ascii="Times New Roman" w:hAnsi="Times New Roman" w:cs="Times New Roman"/>
          <w:sz w:val="28"/>
          <w:szCs w:val="28"/>
        </w:rPr>
        <w:t xml:space="preserve"> без ізоляції від суспільства</w:t>
      </w:r>
      <w:r w:rsidRPr="00FE7ABE">
        <w:rPr>
          <w:rFonts w:ascii="Times New Roman" w:hAnsi="Times New Roman" w:cs="Times New Roman"/>
          <w:sz w:val="28"/>
          <w:szCs w:val="28"/>
        </w:rPr>
        <w:t xml:space="preserve"> покладалося на </w:t>
      </w:r>
      <w:r w:rsidR="007E5538" w:rsidRPr="00FE7ABE">
        <w:rPr>
          <w:rFonts w:ascii="Times New Roman" w:hAnsi="Times New Roman" w:cs="Times New Roman"/>
          <w:sz w:val="28"/>
          <w:szCs w:val="28"/>
        </w:rPr>
        <w:t>кримінальн</w:t>
      </w:r>
      <w:r w:rsidR="007A2AA0" w:rsidRPr="00FE7ABE">
        <w:rPr>
          <w:rFonts w:ascii="Times New Roman" w:hAnsi="Times New Roman" w:cs="Times New Roman"/>
          <w:sz w:val="28"/>
          <w:szCs w:val="28"/>
        </w:rPr>
        <w:t>о-виконавчу інспекцію Державної п</w:t>
      </w:r>
      <w:r w:rsidR="003D443A" w:rsidRPr="00FE7ABE">
        <w:rPr>
          <w:rFonts w:ascii="Times New Roman" w:hAnsi="Times New Roman" w:cs="Times New Roman"/>
          <w:sz w:val="28"/>
          <w:szCs w:val="28"/>
        </w:rPr>
        <w:t>енітенціарної</w:t>
      </w:r>
      <w:r w:rsidR="007E5538" w:rsidRPr="00FE7ABE">
        <w:rPr>
          <w:rFonts w:ascii="Times New Roman" w:hAnsi="Times New Roman" w:cs="Times New Roman"/>
          <w:sz w:val="28"/>
          <w:szCs w:val="28"/>
        </w:rPr>
        <w:t xml:space="preserve"> служби, </w:t>
      </w:r>
      <w:r w:rsidR="003F66E8" w:rsidRPr="00FE7ABE">
        <w:rPr>
          <w:rFonts w:ascii="Times New Roman" w:hAnsi="Times New Roman" w:cs="Times New Roman"/>
          <w:sz w:val="28"/>
          <w:szCs w:val="28"/>
        </w:rPr>
        <w:t xml:space="preserve">що </w:t>
      </w:r>
      <w:r w:rsidRPr="00FE7ABE">
        <w:rPr>
          <w:rFonts w:ascii="Times New Roman" w:hAnsi="Times New Roman" w:cs="Times New Roman"/>
          <w:sz w:val="28"/>
          <w:szCs w:val="28"/>
        </w:rPr>
        <w:t xml:space="preserve">була </w:t>
      </w:r>
      <w:r w:rsidRPr="00FE7ABE">
        <w:rPr>
          <w:rFonts w:ascii="Times New Roman" w:hAnsi="Times New Roman" w:cs="Times New Roman"/>
          <w:color w:val="000000"/>
          <w:sz w:val="28"/>
          <w:szCs w:val="28"/>
          <w:shd w:val="clear" w:color="auto" w:fill="FFFFFF"/>
        </w:rPr>
        <w:t>побудована</w:t>
      </w:r>
      <w:r w:rsidR="003F66E8" w:rsidRPr="00FE7ABE">
        <w:rPr>
          <w:rFonts w:ascii="Times New Roman" w:hAnsi="Times New Roman" w:cs="Times New Roman"/>
          <w:color w:val="000000"/>
          <w:sz w:val="28"/>
          <w:szCs w:val="28"/>
          <w:shd w:val="clear" w:color="auto" w:fill="FFFFFF"/>
        </w:rPr>
        <w:t xml:space="preserve"> ще за радянських часів, та не відпо</w:t>
      </w:r>
      <w:r w:rsidRPr="00FE7ABE">
        <w:rPr>
          <w:rFonts w:ascii="Times New Roman" w:hAnsi="Times New Roman" w:cs="Times New Roman"/>
          <w:color w:val="000000"/>
          <w:sz w:val="28"/>
          <w:szCs w:val="28"/>
          <w:shd w:val="clear" w:color="auto" w:fill="FFFFFF"/>
        </w:rPr>
        <w:t>відала</w:t>
      </w:r>
      <w:r w:rsidR="003F66E8" w:rsidRPr="00FE7ABE">
        <w:rPr>
          <w:rFonts w:ascii="Times New Roman" w:hAnsi="Times New Roman" w:cs="Times New Roman"/>
          <w:color w:val="000000"/>
          <w:sz w:val="28"/>
          <w:szCs w:val="28"/>
          <w:shd w:val="clear" w:color="auto" w:fill="FFFFFF"/>
        </w:rPr>
        <w:t xml:space="preserve"> сучасному рівню соціально</w:t>
      </w:r>
      <w:r w:rsidR="00FB3547" w:rsidRPr="00FE7ABE">
        <w:rPr>
          <w:rFonts w:ascii="Times New Roman" w:hAnsi="Times New Roman" w:cs="Times New Roman"/>
          <w:color w:val="000000"/>
          <w:sz w:val="28"/>
          <w:szCs w:val="28"/>
          <w:shd w:val="clear" w:color="auto" w:fill="FFFFFF"/>
        </w:rPr>
        <w:t>-</w:t>
      </w:r>
      <w:r w:rsidR="003F66E8" w:rsidRPr="00FE7ABE">
        <w:rPr>
          <w:rFonts w:ascii="Times New Roman" w:hAnsi="Times New Roman" w:cs="Times New Roman"/>
          <w:color w:val="000000"/>
          <w:sz w:val="28"/>
          <w:szCs w:val="28"/>
          <w:shd w:val="clear" w:color="auto" w:fill="FFFFFF"/>
        </w:rPr>
        <w:t>економічного розвитку суспільства</w:t>
      </w:r>
      <w:r w:rsidR="003E2971" w:rsidRPr="00FE7ABE">
        <w:rPr>
          <w:rFonts w:ascii="Times New Roman" w:hAnsi="Times New Roman" w:cs="Times New Roman"/>
          <w:color w:val="000000"/>
          <w:sz w:val="28"/>
          <w:szCs w:val="28"/>
          <w:shd w:val="clear" w:color="auto" w:fill="FFFFFF"/>
        </w:rPr>
        <w:t xml:space="preserve"> </w:t>
      </w:r>
      <w:r w:rsidR="003E2971" w:rsidRPr="00FE7ABE">
        <w:rPr>
          <w:rFonts w:ascii="Times New Roman" w:hAnsi="Times New Roman" w:cs="Times New Roman"/>
          <w:sz w:val="28"/>
          <w:szCs w:val="28"/>
        </w:rPr>
        <w:t>[1]</w:t>
      </w:r>
      <w:r w:rsidR="00895D0A" w:rsidRPr="00FE7ABE">
        <w:rPr>
          <w:rFonts w:ascii="Times New Roman" w:hAnsi="Times New Roman" w:cs="Times New Roman"/>
          <w:color w:val="000000"/>
          <w:sz w:val="28"/>
          <w:szCs w:val="28"/>
          <w:shd w:val="clear" w:color="auto" w:fill="FFFFFF"/>
        </w:rPr>
        <w:t xml:space="preserve">, </w:t>
      </w:r>
      <w:r w:rsidRPr="00FE7ABE">
        <w:rPr>
          <w:rFonts w:ascii="Times New Roman" w:hAnsi="Times New Roman" w:cs="Times New Roman"/>
          <w:color w:val="000000"/>
          <w:sz w:val="28"/>
          <w:szCs w:val="28"/>
          <w:shd w:val="clear" w:color="auto" w:fill="FFFFFF"/>
        </w:rPr>
        <w:t>що і призвело до її реорганізації і перетворення у службу пробації</w:t>
      </w:r>
      <w:r w:rsidR="00895D0A" w:rsidRPr="00FE7ABE">
        <w:rPr>
          <w:rFonts w:ascii="Times New Roman" w:hAnsi="Times New Roman" w:cs="Times New Roman"/>
          <w:color w:val="000000"/>
          <w:sz w:val="28"/>
          <w:szCs w:val="28"/>
          <w:shd w:val="clear" w:color="auto" w:fill="FFFFFF"/>
        </w:rPr>
        <w:t>.</w:t>
      </w:r>
      <w:r w:rsidR="0045055C" w:rsidRPr="00FE7ABE">
        <w:rPr>
          <w:rFonts w:ascii="Times New Roman" w:hAnsi="Times New Roman" w:cs="Times New Roman"/>
          <w:color w:val="000000"/>
          <w:sz w:val="28"/>
          <w:szCs w:val="28"/>
          <w:shd w:val="clear" w:color="auto" w:fill="FFFFFF"/>
        </w:rPr>
        <w:t xml:space="preserve"> Саме тому одним із пріоритетів </w:t>
      </w:r>
      <w:r w:rsidR="00B6387C" w:rsidRPr="00FE7ABE">
        <w:rPr>
          <w:rFonts w:ascii="Times New Roman" w:hAnsi="Times New Roman" w:cs="Times New Roman"/>
          <w:color w:val="000000"/>
          <w:sz w:val="28"/>
          <w:szCs w:val="28"/>
          <w:shd w:val="clear" w:color="auto" w:fill="FFFFFF"/>
        </w:rPr>
        <w:t>українськогої правової науки та законодавця став комплекс</w:t>
      </w:r>
      <w:r w:rsidR="00D31E33" w:rsidRPr="00FE7ABE">
        <w:rPr>
          <w:rFonts w:ascii="Times New Roman" w:hAnsi="Times New Roman" w:cs="Times New Roman"/>
          <w:color w:val="000000"/>
          <w:sz w:val="28"/>
          <w:szCs w:val="28"/>
          <w:shd w:val="clear" w:color="auto" w:fill="FFFFFF"/>
        </w:rPr>
        <w:t>ний</w:t>
      </w:r>
      <w:r w:rsidR="00B6387C" w:rsidRPr="00FE7ABE">
        <w:rPr>
          <w:rFonts w:ascii="Times New Roman" w:hAnsi="Times New Roman" w:cs="Times New Roman"/>
          <w:color w:val="000000"/>
          <w:sz w:val="28"/>
          <w:szCs w:val="28"/>
          <w:shd w:val="clear" w:color="auto" w:fill="FFFFFF"/>
        </w:rPr>
        <w:t xml:space="preserve"> підхід до створення єдиної та ефективної служби захисту прав і свобод людини в процесі виконання покарань.</w:t>
      </w:r>
    </w:p>
    <w:p w14:paraId="5955C41B" w14:textId="77777777" w:rsidR="000D6EC8" w:rsidRPr="00FE7ABE" w:rsidRDefault="003A730F" w:rsidP="003D464A">
      <w:pPr>
        <w:rPr>
          <w:rFonts w:ascii="Times New Roman" w:hAnsi="Times New Roman" w:cs="Times New Roman"/>
          <w:color w:val="000000"/>
          <w:sz w:val="28"/>
          <w:szCs w:val="28"/>
          <w:shd w:val="clear" w:color="auto" w:fill="FFFFFF"/>
        </w:rPr>
      </w:pPr>
      <w:r w:rsidRPr="00FE7ABE">
        <w:rPr>
          <w:rFonts w:ascii="Times New Roman" w:hAnsi="Times New Roman" w:cs="Times New Roman"/>
          <w:color w:val="000000"/>
          <w:sz w:val="28"/>
          <w:szCs w:val="28"/>
          <w:shd w:val="clear" w:color="auto" w:fill="FFFFFF"/>
        </w:rPr>
        <w:t>Запровадження в Україні служби пробації обговорюється вже понад 15 років, однак офіційно, питання пробації було піднято в рамках делегації Державного департаменту України з питань виконання покарань з відряжденням у Королівство Швеції, за результатами якої до Кабінету Міністрів України було подано пропозиції про ство</w:t>
      </w:r>
      <w:r w:rsidR="00557A61" w:rsidRPr="00FE7ABE">
        <w:rPr>
          <w:rFonts w:ascii="Times New Roman" w:hAnsi="Times New Roman" w:cs="Times New Roman"/>
          <w:color w:val="000000"/>
          <w:sz w:val="28"/>
          <w:szCs w:val="28"/>
          <w:shd w:val="clear" w:color="auto" w:fill="FFFFFF"/>
        </w:rPr>
        <w:t xml:space="preserve">рення в Україні служби пробації. Це стало свого роду поштовхом до підготовки перших проектів законів у цьому напряму та </w:t>
      </w:r>
      <w:r w:rsidR="00557A61" w:rsidRPr="00FE7ABE">
        <w:rPr>
          <w:rFonts w:ascii="Times New Roman" w:hAnsi="Times New Roman" w:cs="Times New Roman"/>
          <w:color w:val="000000"/>
          <w:sz w:val="28"/>
          <w:szCs w:val="28"/>
          <w:shd w:val="clear" w:color="auto" w:fill="FFFFFF"/>
        </w:rPr>
        <w:lastRenderedPageBreak/>
        <w:t>закріпленню питання пробації у двох державних концепціях: Концепції реформування кримінальної юстиції України, затвердженої Указом Президента України 8 квітня 2008 року №311/2008 та Концепції реф</w:t>
      </w:r>
      <w:r w:rsidR="00FB3547" w:rsidRPr="00FE7ABE">
        <w:rPr>
          <w:rFonts w:ascii="Times New Roman" w:hAnsi="Times New Roman" w:cs="Times New Roman"/>
          <w:color w:val="000000"/>
          <w:sz w:val="28"/>
          <w:szCs w:val="28"/>
          <w:shd w:val="clear" w:color="auto" w:fill="FFFFFF"/>
        </w:rPr>
        <w:t>ормування Державної кримінально-в</w:t>
      </w:r>
      <w:r w:rsidR="00557A61" w:rsidRPr="00FE7ABE">
        <w:rPr>
          <w:rFonts w:ascii="Times New Roman" w:hAnsi="Times New Roman" w:cs="Times New Roman"/>
          <w:color w:val="000000"/>
          <w:sz w:val="28"/>
          <w:szCs w:val="28"/>
          <w:shd w:val="clear" w:color="auto" w:fill="FFFFFF"/>
        </w:rPr>
        <w:t>иконавчої служби України, затвердженої Указом Президента України 25 квітня 2008 року</w:t>
      </w:r>
      <w:r w:rsidR="00B6387C" w:rsidRPr="00FE7ABE">
        <w:rPr>
          <w:rFonts w:ascii="Times New Roman" w:hAnsi="Times New Roman" w:cs="Times New Roman"/>
          <w:color w:val="000000"/>
          <w:sz w:val="28"/>
          <w:szCs w:val="28"/>
          <w:shd w:val="clear" w:color="auto" w:fill="FFFFFF"/>
        </w:rPr>
        <w:t xml:space="preserve"> </w:t>
      </w:r>
      <w:r w:rsidR="00557A61" w:rsidRPr="00FE7ABE">
        <w:rPr>
          <w:rFonts w:ascii="Times New Roman" w:hAnsi="Times New Roman" w:cs="Times New Roman"/>
          <w:color w:val="000000"/>
          <w:sz w:val="28"/>
          <w:szCs w:val="28"/>
          <w:shd w:val="clear" w:color="auto" w:fill="FFFFFF"/>
        </w:rPr>
        <w:t>№401/2008.</w:t>
      </w:r>
      <w:r w:rsidR="00DA04FE" w:rsidRPr="00FE7ABE">
        <w:rPr>
          <w:rFonts w:ascii="Times New Roman" w:hAnsi="Times New Roman" w:cs="Times New Roman"/>
          <w:color w:val="000000"/>
          <w:sz w:val="28"/>
          <w:szCs w:val="28"/>
          <w:shd w:val="clear" w:color="auto" w:fill="FFFFFF"/>
        </w:rPr>
        <w:t xml:space="preserve"> Проте, неоднозначні погляди щодо доцільності її створення та ефективності методів та функцій, що покладатимуться на таку службу, </w:t>
      </w:r>
      <w:r w:rsidR="00CA0BE4" w:rsidRPr="00FE7ABE">
        <w:rPr>
          <w:rFonts w:ascii="Times New Roman" w:hAnsi="Times New Roman" w:cs="Times New Roman"/>
          <w:color w:val="000000"/>
          <w:sz w:val="28"/>
          <w:szCs w:val="28"/>
          <w:shd w:val="clear" w:color="auto" w:fill="FFFFFF"/>
        </w:rPr>
        <w:t>де</w:t>
      </w:r>
      <w:r w:rsidR="00DA04FE" w:rsidRPr="00FE7ABE">
        <w:rPr>
          <w:rFonts w:ascii="Times New Roman" w:hAnsi="Times New Roman" w:cs="Times New Roman"/>
          <w:color w:val="000000"/>
          <w:sz w:val="28"/>
          <w:szCs w:val="28"/>
          <w:shd w:val="clear" w:color="auto" w:fill="FFFFFF"/>
        </w:rPr>
        <w:t>що призупинило її поширення на</w:t>
      </w:r>
      <w:r w:rsidR="00CA0BE4" w:rsidRPr="00FE7ABE">
        <w:rPr>
          <w:rFonts w:ascii="Times New Roman" w:hAnsi="Times New Roman" w:cs="Times New Roman"/>
          <w:color w:val="000000"/>
          <w:sz w:val="28"/>
          <w:szCs w:val="28"/>
          <w:shd w:val="clear" w:color="auto" w:fill="FFFFFF"/>
        </w:rPr>
        <w:t xml:space="preserve"> теренах України</w:t>
      </w:r>
      <w:r w:rsidR="00DA04FE" w:rsidRPr="00FE7ABE">
        <w:rPr>
          <w:rFonts w:ascii="Times New Roman" w:hAnsi="Times New Roman" w:cs="Times New Roman"/>
          <w:color w:val="000000"/>
          <w:sz w:val="28"/>
          <w:szCs w:val="28"/>
          <w:shd w:val="clear" w:color="auto" w:fill="FFFFFF"/>
        </w:rPr>
        <w:t>. На нашу думку, це було зумовленно не готовністю державної управлінської системи до нових реалій сучасного життя, а також потребо</w:t>
      </w:r>
      <w:r w:rsidR="004D24A9" w:rsidRPr="00FE7ABE">
        <w:rPr>
          <w:rFonts w:ascii="Times New Roman" w:hAnsi="Times New Roman" w:cs="Times New Roman"/>
          <w:color w:val="000000"/>
          <w:sz w:val="28"/>
          <w:szCs w:val="28"/>
          <w:shd w:val="clear" w:color="auto" w:fill="FFFFFF"/>
        </w:rPr>
        <w:t>ю реформування усіх гілок влади та правоохоронних органів. Окрім, цього створення нового органу, це завжди видатки з Держ</w:t>
      </w:r>
      <w:r w:rsidR="000D6EC8" w:rsidRPr="00FE7ABE">
        <w:rPr>
          <w:rFonts w:ascii="Times New Roman" w:hAnsi="Times New Roman" w:cs="Times New Roman"/>
          <w:color w:val="000000"/>
          <w:sz w:val="28"/>
          <w:szCs w:val="28"/>
          <w:shd w:val="clear" w:color="auto" w:fill="FFFFFF"/>
        </w:rPr>
        <w:t>а</w:t>
      </w:r>
      <w:r w:rsidR="004D24A9" w:rsidRPr="00FE7ABE">
        <w:rPr>
          <w:rFonts w:ascii="Times New Roman" w:hAnsi="Times New Roman" w:cs="Times New Roman"/>
          <w:color w:val="000000"/>
          <w:sz w:val="28"/>
          <w:szCs w:val="28"/>
          <w:shd w:val="clear" w:color="auto" w:fill="FFFFFF"/>
        </w:rPr>
        <w:t>вного бюджету, а на жаль фінансово-економічного підгрунття</w:t>
      </w:r>
      <w:r w:rsidR="000D6EC8" w:rsidRPr="00FE7ABE">
        <w:rPr>
          <w:rFonts w:ascii="Times New Roman" w:hAnsi="Times New Roman" w:cs="Times New Roman"/>
          <w:color w:val="000000"/>
          <w:sz w:val="28"/>
          <w:szCs w:val="28"/>
          <w:shd w:val="clear" w:color="auto" w:fill="FFFFFF"/>
        </w:rPr>
        <w:t xml:space="preserve"> новостворюваний інтиту</w:t>
      </w:r>
      <w:r w:rsidR="00E149FB" w:rsidRPr="00FE7ABE">
        <w:rPr>
          <w:rFonts w:ascii="Times New Roman" w:hAnsi="Times New Roman" w:cs="Times New Roman"/>
          <w:color w:val="000000"/>
          <w:sz w:val="28"/>
          <w:szCs w:val="28"/>
          <w:shd w:val="clear" w:color="auto" w:fill="FFFFFF"/>
        </w:rPr>
        <w:t>т не отримував.</w:t>
      </w:r>
    </w:p>
    <w:p w14:paraId="4A511C92" w14:textId="77777777" w:rsidR="00BD6D80" w:rsidRPr="00FE7ABE" w:rsidRDefault="000D6EC8" w:rsidP="003D464A">
      <w:pPr>
        <w:rPr>
          <w:rFonts w:ascii="Times New Roman" w:hAnsi="Times New Roman" w:cs="Times New Roman"/>
          <w:color w:val="000000"/>
          <w:sz w:val="28"/>
          <w:szCs w:val="28"/>
          <w:shd w:val="clear" w:color="auto" w:fill="FFFFFF"/>
        </w:rPr>
      </w:pPr>
      <w:r w:rsidRPr="00FE7ABE">
        <w:rPr>
          <w:rFonts w:ascii="Times New Roman" w:hAnsi="Times New Roman" w:cs="Times New Roman"/>
          <w:color w:val="000000"/>
          <w:sz w:val="28"/>
          <w:szCs w:val="28"/>
          <w:shd w:val="clear" w:color="auto" w:fill="FFFFFF"/>
        </w:rPr>
        <w:t xml:space="preserve">Поряд з цим, </w:t>
      </w:r>
      <w:r w:rsidR="00D31E33" w:rsidRPr="00FE7ABE">
        <w:rPr>
          <w:rFonts w:ascii="Times New Roman" w:hAnsi="Times New Roman" w:cs="Times New Roman"/>
          <w:color w:val="000000"/>
          <w:sz w:val="28"/>
          <w:szCs w:val="28"/>
          <w:shd w:val="clear" w:color="auto" w:fill="FFFFFF"/>
        </w:rPr>
        <w:t xml:space="preserve">за невеликий проміжок </w:t>
      </w:r>
      <w:r w:rsidR="00895D0A" w:rsidRPr="00FE7ABE">
        <w:rPr>
          <w:rFonts w:ascii="Times New Roman" w:hAnsi="Times New Roman" w:cs="Times New Roman"/>
          <w:color w:val="000000"/>
          <w:sz w:val="28"/>
          <w:szCs w:val="28"/>
          <w:shd w:val="clear" w:color="auto" w:fill="FFFFFF"/>
        </w:rPr>
        <w:t>часу,</w:t>
      </w:r>
      <w:r w:rsidR="00E149FB" w:rsidRPr="00FE7ABE">
        <w:rPr>
          <w:rFonts w:ascii="Times New Roman" w:hAnsi="Times New Roman" w:cs="Times New Roman"/>
          <w:color w:val="000000"/>
          <w:sz w:val="28"/>
          <w:szCs w:val="28"/>
          <w:shd w:val="clear" w:color="auto" w:fill="FFFFFF"/>
        </w:rPr>
        <w:t xml:space="preserve"> із прагенням нашої держави до євроінтеграції та з метою встановлення відповідності національного законодавства нормам міжнародного права, питання створення служби пробації </w:t>
      </w:r>
      <w:r w:rsidR="00BD6D80" w:rsidRPr="00FE7ABE">
        <w:rPr>
          <w:rFonts w:ascii="Times New Roman" w:hAnsi="Times New Roman" w:cs="Times New Roman"/>
          <w:color w:val="000000"/>
          <w:sz w:val="28"/>
          <w:szCs w:val="28"/>
          <w:shd w:val="clear" w:color="auto" w:fill="FFFFFF"/>
        </w:rPr>
        <w:t xml:space="preserve">знову заполонило наш правовий </w:t>
      </w:r>
      <w:r w:rsidR="00FB3547" w:rsidRPr="00FE7ABE">
        <w:rPr>
          <w:rFonts w:ascii="Times New Roman" w:hAnsi="Times New Roman" w:cs="Times New Roman"/>
          <w:color w:val="000000"/>
          <w:sz w:val="28"/>
          <w:szCs w:val="28"/>
          <w:shd w:val="clear" w:color="auto" w:fill="FFFFFF"/>
        </w:rPr>
        <w:t xml:space="preserve">та законодавчий </w:t>
      </w:r>
      <w:r w:rsidR="00BD6D80" w:rsidRPr="00FE7ABE">
        <w:rPr>
          <w:rFonts w:ascii="Times New Roman" w:hAnsi="Times New Roman" w:cs="Times New Roman"/>
          <w:color w:val="000000"/>
          <w:sz w:val="28"/>
          <w:szCs w:val="28"/>
          <w:shd w:val="clear" w:color="auto" w:fill="FFFFFF"/>
        </w:rPr>
        <w:t>простір.</w:t>
      </w:r>
    </w:p>
    <w:p w14:paraId="24C1E1EF" w14:textId="77777777" w:rsidR="00A83CBF" w:rsidRPr="00FE7ABE" w:rsidRDefault="00BD6D80" w:rsidP="003D464A">
      <w:pPr>
        <w:rPr>
          <w:rFonts w:ascii="Times New Roman" w:hAnsi="Times New Roman" w:cs="Times New Roman"/>
          <w:color w:val="000000"/>
          <w:sz w:val="28"/>
          <w:szCs w:val="28"/>
          <w:shd w:val="clear" w:color="auto" w:fill="FFFFFF"/>
        </w:rPr>
      </w:pPr>
      <w:r w:rsidRPr="00FE7ABE">
        <w:rPr>
          <w:rFonts w:ascii="Times New Roman" w:hAnsi="Times New Roman" w:cs="Times New Roman"/>
          <w:color w:val="000000"/>
          <w:sz w:val="28"/>
          <w:szCs w:val="28"/>
          <w:shd w:val="clear" w:color="auto" w:fill="FFFFFF"/>
        </w:rPr>
        <w:t xml:space="preserve">Розробка </w:t>
      </w:r>
      <w:r w:rsidR="00795A9C" w:rsidRPr="00FE7ABE">
        <w:rPr>
          <w:rFonts w:ascii="Times New Roman" w:hAnsi="Times New Roman" w:cs="Times New Roman"/>
          <w:color w:val="000000"/>
          <w:sz w:val="28"/>
          <w:szCs w:val="28"/>
          <w:shd w:val="clear" w:color="auto" w:fill="FFFFFF"/>
        </w:rPr>
        <w:t xml:space="preserve">дієвого </w:t>
      </w:r>
      <w:r w:rsidRPr="00FE7ABE">
        <w:rPr>
          <w:rFonts w:ascii="Times New Roman" w:hAnsi="Times New Roman" w:cs="Times New Roman"/>
          <w:color w:val="000000"/>
          <w:sz w:val="28"/>
          <w:szCs w:val="28"/>
          <w:shd w:val="clear" w:color="auto" w:fill="FFFFFF"/>
        </w:rPr>
        <w:t>законодавства про пробацію розпочалася із схвалення Указом Президента України Концепції розвитку кримінальної юстиції 24 травня 2011 року №597/2011 та Концепції державної політики у сфері реформування Державної кримінально-виконавчої служби України, схваленої Указом Президента України 8 листопада 2012 року №631/2012.</w:t>
      </w:r>
    </w:p>
    <w:p w14:paraId="3D055FF2" w14:textId="77777777" w:rsidR="005C1594" w:rsidRPr="00FE7ABE" w:rsidRDefault="00A83CBF" w:rsidP="005C1594">
      <w:pPr>
        <w:pStyle w:val="rvps2"/>
        <w:shd w:val="clear" w:color="auto" w:fill="FFFFFF"/>
        <w:spacing w:before="0" w:beforeAutospacing="0" w:after="0" w:afterAutospacing="0" w:line="360" w:lineRule="auto"/>
        <w:textAlignment w:val="baseline"/>
        <w:rPr>
          <w:sz w:val="28"/>
          <w:szCs w:val="28"/>
          <w:vertAlign w:val="superscript"/>
          <w:lang w:val="uk-UA"/>
        </w:rPr>
      </w:pPr>
      <w:r w:rsidRPr="00FE7ABE">
        <w:rPr>
          <w:sz w:val="28"/>
          <w:szCs w:val="28"/>
          <w:lang w:val="uk-UA"/>
        </w:rPr>
        <w:t>Суттєвим кроком нашої держави у запрова</w:t>
      </w:r>
      <w:r w:rsidR="005C1594" w:rsidRPr="00FE7ABE">
        <w:rPr>
          <w:sz w:val="28"/>
          <w:szCs w:val="28"/>
          <w:lang w:val="uk-UA"/>
        </w:rPr>
        <w:t>дження служби пробації</w:t>
      </w:r>
      <w:r w:rsidRPr="00FE7ABE">
        <w:rPr>
          <w:sz w:val="28"/>
          <w:szCs w:val="28"/>
          <w:lang w:val="uk-UA"/>
        </w:rPr>
        <w:t xml:space="preserve"> стала також ратифікація 16 вересня 2014 року Верховною Радою України Угоди про асоціацію з Європейським Союзом, ст. 6 якої передбачає провадження діалогу та співробітництва між Україною та країнами Європейського союзу щодо обговорення внутрішніх реформ, які б грунтувалися на таких принципах як с</w:t>
      </w:r>
      <w:r w:rsidRPr="00FE7ABE">
        <w:rPr>
          <w:color w:val="000000"/>
          <w:sz w:val="28"/>
          <w:szCs w:val="28"/>
          <w:shd w:val="clear" w:color="auto" w:fill="FFFFFF"/>
          <w:lang w:val="uk-UA"/>
        </w:rPr>
        <w:t>табільність і дієвість демократичних інституцій, верховенства права та поваги до прав людини і її основоположних свобод</w:t>
      </w:r>
      <w:r w:rsidRPr="00FE7ABE">
        <w:rPr>
          <w:sz w:val="28"/>
          <w:szCs w:val="28"/>
          <w:vertAlign w:val="superscript"/>
          <w:lang w:val="uk-UA"/>
        </w:rPr>
        <w:t xml:space="preserve"> </w:t>
      </w:r>
      <w:r w:rsidR="00C4392E" w:rsidRPr="00FE7ABE">
        <w:rPr>
          <w:sz w:val="28"/>
          <w:szCs w:val="28"/>
          <w:lang w:val="uk-UA"/>
        </w:rPr>
        <w:t>[3]</w:t>
      </w:r>
      <w:r w:rsidR="00D76208" w:rsidRPr="00FE7ABE">
        <w:rPr>
          <w:sz w:val="28"/>
          <w:szCs w:val="28"/>
          <w:lang w:val="uk-UA"/>
        </w:rPr>
        <w:t>.</w:t>
      </w:r>
      <w:r w:rsidR="00895D0A" w:rsidRPr="00FE7ABE">
        <w:rPr>
          <w:color w:val="000000"/>
          <w:sz w:val="28"/>
          <w:szCs w:val="28"/>
          <w:shd w:val="clear" w:color="auto" w:fill="FFFFFF"/>
          <w:lang w:val="uk-UA"/>
        </w:rPr>
        <w:t xml:space="preserve"> </w:t>
      </w:r>
      <w:r w:rsidR="00CA0BE4" w:rsidRPr="00FE7ABE">
        <w:rPr>
          <w:color w:val="000000"/>
          <w:sz w:val="28"/>
          <w:szCs w:val="28"/>
          <w:shd w:val="clear" w:color="auto" w:fill="FFFFFF"/>
          <w:lang w:val="uk-UA"/>
        </w:rPr>
        <w:t xml:space="preserve"> </w:t>
      </w:r>
    </w:p>
    <w:p w14:paraId="123EA3C1" w14:textId="77777777" w:rsidR="00D97D67" w:rsidRPr="00FE7ABE" w:rsidRDefault="009E3EA3" w:rsidP="005C1594">
      <w:pPr>
        <w:pStyle w:val="rvps2"/>
        <w:shd w:val="clear" w:color="auto" w:fill="FFFFFF"/>
        <w:spacing w:before="0" w:beforeAutospacing="0" w:after="0" w:afterAutospacing="0" w:line="360" w:lineRule="auto"/>
        <w:textAlignment w:val="baseline"/>
        <w:rPr>
          <w:sz w:val="28"/>
          <w:szCs w:val="28"/>
          <w:vertAlign w:val="superscript"/>
          <w:lang w:val="uk-UA"/>
        </w:rPr>
      </w:pPr>
      <w:r w:rsidRPr="00FE7ABE">
        <w:rPr>
          <w:color w:val="000000"/>
          <w:sz w:val="28"/>
          <w:szCs w:val="28"/>
          <w:lang w:val="uk-UA"/>
        </w:rPr>
        <w:t xml:space="preserve">У відповідності до положень </w:t>
      </w:r>
      <w:r w:rsidRPr="00FE7ABE">
        <w:rPr>
          <w:color w:val="000000"/>
          <w:sz w:val="28"/>
          <w:szCs w:val="28"/>
          <w:shd w:val="clear" w:color="auto" w:fill="FFFFFF"/>
          <w:lang w:val="uk-UA"/>
        </w:rPr>
        <w:t>Концепції державної політики у сфері реформування Державної кримінально-виконавчої служби України</w:t>
      </w:r>
      <w:r w:rsidRPr="00FE7ABE">
        <w:rPr>
          <w:color w:val="000000"/>
          <w:sz w:val="28"/>
          <w:szCs w:val="28"/>
          <w:lang w:val="uk-UA"/>
        </w:rPr>
        <w:t>, о</w:t>
      </w:r>
      <w:r w:rsidR="00D97D67" w:rsidRPr="00FE7ABE">
        <w:rPr>
          <w:color w:val="000000"/>
          <w:sz w:val="28"/>
          <w:szCs w:val="28"/>
          <w:lang w:val="uk-UA"/>
        </w:rPr>
        <w:t>днією з найгостріши</w:t>
      </w:r>
      <w:r w:rsidRPr="00FE7ABE">
        <w:rPr>
          <w:color w:val="000000"/>
          <w:sz w:val="28"/>
          <w:szCs w:val="28"/>
          <w:lang w:val="uk-UA"/>
        </w:rPr>
        <w:t>х проблем Державної кримінально</w:t>
      </w:r>
      <w:r w:rsidR="00FB3547" w:rsidRPr="00FE7ABE">
        <w:rPr>
          <w:color w:val="000000"/>
          <w:sz w:val="28"/>
          <w:szCs w:val="28"/>
          <w:lang w:val="uk-UA"/>
        </w:rPr>
        <w:t>-</w:t>
      </w:r>
      <w:r w:rsidR="00D97D67" w:rsidRPr="00FE7ABE">
        <w:rPr>
          <w:color w:val="000000"/>
          <w:sz w:val="28"/>
          <w:szCs w:val="28"/>
          <w:lang w:val="uk-UA"/>
        </w:rPr>
        <w:t xml:space="preserve">виконавчої служби України </w:t>
      </w:r>
      <w:r w:rsidR="00D31E33" w:rsidRPr="00FE7ABE">
        <w:rPr>
          <w:color w:val="000000"/>
          <w:sz w:val="28"/>
          <w:szCs w:val="28"/>
          <w:lang w:val="uk-UA"/>
        </w:rPr>
        <w:lastRenderedPageBreak/>
        <w:t>(Державної пенітен</w:t>
      </w:r>
      <w:r w:rsidR="007A2AA0" w:rsidRPr="00FE7ABE">
        <w:rPr>
          <w:color w:val="000000"/>
          <w:sz w:val="28"/>
          <w:szCs w:val="28"/>
          <w:lang w:val="uk-UA"/>
        </w:rPr>
        <w:t xml:space="preserve">ціарної служби України) </w:t>
      </w:r>
      <w:r w:rsidR="00D97D67" w:rsidRPr="00FE7ABE">
        <w:rPr>
          <w:color w:val="000000"/>
          <w:sz w:val="28"/>
          <w:szCs w:val="28"/>
          <w:lang w:val="uk-UA"/>
        </w:rPr>
        <w:t>є перевантаженість установ виконання покарань та слідчих ізоляторів.</w:t>
      </w:r>
    </w:p>
    <w:p w14:paraId="081CD89E" w14:textId="77777777" w:rsidR="00001796" w:rsidRPr="00FE7ABE" w:rsidRDefault="00D97D67" w:rsidP="003D464A">
      <w:pPr>
        <w:pStyle w:val="rvps2"/>
        <w:shd w:val="clear" w:color="auto" w:fill="FFFFFF"/>
        <w:spacing w:before="0" w:beforeAutospacing="0" w:after="0" w:afterAutospacing="0" w:line="360" w:lineRule="auto"/>
        <w:ind w:firstLine="448"/>
        <w:textAlignment w:val="baseline"/>
        <w:rPr>
          <w:color w:val="000000"/>
          <w:sz w:val="28"/>
          <w:szCs w:val="28"/>
          <w:vertAlign w:val="superscript"/>
          <w:lang w:val="uk-UA"/>
        </w:rPr>
      </w:pPr>
      <w:bookmarkStart w:id="1" w:name="n16"/>
      <w:bookmarkEnd w:id="1"/>
      <w:r w:rsidRPr="00FE7ABE">
        <w:rPr>
          <w:color w:val="000000"/>
          <w:sz w:val="28"/>
          <w:szCs w:val="28"/>
          <w:lang w:val="uk-UA"/>
        </w:rPr>
        <w:t xml:space="preserve">Зазначена проблема обумовлена низкою чинників, серед яких основними є: нерозвиненість механізму застосування системи запобіжних заходів, альтернативних </w:t>
      </w:r>
      <w:r w:rsidR="008D26EA" w:rsidRPr="00FE7ABE">
        <w:rPr>
          <w:color w:val="000000"/>
          <w:sz w:val="28"/>
          <w:szCs w:val="28"/>
          <w:lang w:val="uk-UA"/>
        </w:rPr>
        <w:t>у</w:t>
      </w:r>
      <w:r w:rsidRPr="00FE7ABE">
        <w:rPr>
          <w:color w:val="000000"/>
          <w:sz w:val="28"/>
          <w:szCs w:val="28"/>
          <w:lang w:val="uk-UA"/>
        </w:rPr>
        <w:t>триманню під вартою, ни</w:t>
      </w:r>
      <w:r w:rsidR="009E3EA3" w:rsidRPr="00FE7ABE">
        <w:rPr>
          <w:color w:val="000000"/>
          <w:sz w:val="28"/>
          <w:szCs w:val="28"/>
          <w:lang w:val="uk-UA"/>
        </w:rPr>
        <w:t xml:space="preserve">зький рівень роботи кримінально – </w:t>
      </w:r>
      <w:r w:rsidRPr="00FE7ABE">
        <w:rPr>
          <w:color w:val="000000"/>
          <w:sz w:val="28"/>
          <w:szCs w:val="28"/>
          <w:lang w:val="uk-UA"/>
        </w:rPr>
        <w:t xml:space="preserve">виконавчої інспекції, а отже, </w:t>
      </w:r>
      <w:r w:rsidR="009E3EA3" w:rsidRPr="00FE7ABE">
        <w:rPr>
          <w:color w:val="000000"/>
          <w:sz w:val="28"/>
          <w:szCs w:val="28"/>
          <w:lang w:val="uk-UA"/>
        </w:rPr>
        <w:t>неефективність покарань, не пов’</w:t>
      </w:r>
      <w:r w:rsidRPr="00FE7ABE">
        <w:rPr>
          <w:color w:val="000000"/>
          <w:sz w:val="28"/>
          <w:szCs w:val="28"/>
          <w:lang w:val="uk-UA"/>
        </w:rPr>
        <w:t>язаних із позбавленням волі, і, як наслідок, поширеність практики надання судами переваги покаранням у виді позбавл</w:t>
      </w:r>
      <w:r w:rsidR="00D76208" w:rsidRPr="00FE7ABE">
        <w:rPr>
          <w:color w:val="000000"/>
          <w:sz w:val="28"/>
          <w:szCs w:val="28"/>
          <w:lang w:val="uk-UA"/>
        </w:rPr>
        <w:t xml:space="preserve">ення волі </w:t>
      </w:r>
      <w:r w:rsidR="00C4392E" w:rsidRPr="00FE7ABE">
        <w:rPr>
          <w:sz w:val="28"/>
          <w:szCs w:val="28"/>
          <w:lang w:val="uk-UA"/>
        </w:rPr>
        <w:t>[4]</w:t>
      </w:r>
      <w:r w:rsidR="00D76208" w:rsidRPr="00FE7ABE">
        <w:rPr>
          <w:sz w:val="28"/>
          <w:szCs w:val="28"/>
          <w:lang w:val="uk-UA"/>
        </w:rPr>
        <w:t>.</w:t>
      </w:r>
      <w:r w:rsidR="009E3EA3" w:rsidRPr="00FE7ABE">
        <w:rPr>
          <w:color w:val="000000"/>
          <w:sz w:val="28"/>
          <w:szCs w:val="28"/>
          <w:vertAlign w:val="superscript"/>
          <w:lang w:val="uk-UA"/>
        </w:rPr>
        <w:t xml:space="preserve"> </w:t>
      </w:r>
      <w:r w:rsidR="009E3EA3" w:rsidRPr="00FE7ABE">
        <w:rPr>
          <w:color w:val="000000"/>
          <w:sz w:val="28"/>
          <w:szCs w:val="28"/>
          <w:lang w:val="uk-UA"/>
        </w:rPr>
        <w:t>Саме тому, вважаємо,</w:t>
      </w:r>
      <w:r w:rsidR="00FB3547" w:rsidRPr="00FE7ABE">
        <w:rPr>
          <w:color w:val="000000"/>
          <w:sz w:val="28"/>
          <w:szCs w:val="28"/>
          <w:lang w:val="uk-UA"/>
        </w:rPr>
        <w:t xml:space="preserve"> що</w:t>
      </w:r>
      <w:r w:rsidR="009E3EA3" w:rsidRPr="00FE7ABE">
        <w:rPr>
          <w:color w:val="000000"/>
          <w:sz w:val="28"/>
          <w:szCs w:val="28"/>
          <w:lang w:val="uk-UA"/>
        </w:rPr>
        <w:t xml:space="preserve"> в процесі реформування Дер</w:t>
      </w:r>
      <w:r w:rsidR="007A2AA0" w:rsidRPr="00FE7ABE">
        <w:rPr>
          <w:color w:val="000000"/>
          <w:sz w:val="28"/>
          <w:szCs w:val="28"/>
          <w:lang w:val="uk-UA"/>
        </w:rPr>
        <w:t xml:space="preserve">жавної </w:t>
      </w:r>
      <w:r w:rsidR="003D443A" w:rsidRPr="00FE7ABE">
        <w:rPr>
          <w:color w:val="000000"/>
          <w:sz w:val="28"/>
          <w:szCs w:val="28"/>
          <w:lang w:val="uk-UA"/>
        </w:rPr>
        <w:t xml:space="preserve">пенітенціарної </w:t>
      </w:r>
      <w:r w:rsidR="007A2AA0" w:rsidRPr="00FE7ABE">
        <w:rPr>
          <w:color w:val="000000"/>
          <w:sz w:val="28"/>
          <w:szCs w:val="28"/>
          <w:lang w:val="uk-UA"/>
        </w:rPr>
        <w:t>служби, їй на зміну приходить</w:t>
      </w:r>
      <w:r w:rsidR="009E3EA3" w:rsidRPr="00FE7ABE">
        <w:rPr>
          <w:color w:val="000000"/>
          <w:sz w:val="28"/>
          <w:szCs w:val="28"/>
          <w:lang w:val="uk-UA"/>
        </w:rPr>
        <w:t xml:space="preserve"> абсолютно нова Служба пробації, мета, завдання, види якої, а також правовий стату</w:t>
      </w:r>
      <w:r w:rsidR="0000750B" w:rsidRPr="00FE7ABE">
        <w:rPr>
          <w:color w:val="000000"/>
          <w:sz w:val="28"/>
          <w:szCs w:val="28"/>
          <w:lang w:val="uk-UA"/>
        </w:rPr>
        <w:t>с</w:t>
      </w:r>
      <w:r w:rsidR="009E3EA3" w:rsidRPr="00FE7ABE">
        <w:rPr>
          <w:color w:val="000000"/>
          <w:sz w:val="28"/>
          <w:szCs w:val="28"/>
          <w:lang w:val="uk-UA"/>
        </w:rPr>
        <w:t xml:space="preserve"> персоналу органу пробації та суб’єктів пробації визначені чинним Законом України «Про пробацію» від 05 лютого 2015 року №160-VIII</w:t>
      </w:r>
      <w:r w:rsidR="00D76208" w:rsidRPr="00FE7ABE">
        <w:rPr>
          <w:sz w:val="28"/>
          <w:szCs w:val="28"/>
          <w:lang w:val="uk-UA"/>
        </w:rPr>
        <w:t>.</w:t>
      </w:r>
      <w:r w:rsidR="003D443A" w:rsidRPr="00FE7ABE">
        <w:rPr>
          <w:color w:val="000000"/>
          <w:sz w:val="28"/>
          <w:szCs w:val="28"/>
          <w:vertAlign w:val="superscript"/>
          <w:lang w:val="uk-UA"/>
        </w:rPr>
        <w:t xml:space="preserve"> </w:t>
      </w:r>
    </w:p>
    <w:p w14:paraId="55AECD09" w14:textId="77777777" w:rsidR="0016590C" w:rsidRPr="00FE7ABE" w:rsidRDefault="0016590C" w:rsidP="005C1594">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На нашу думку, закріплення основних засад функціонування служби пробації на зак</w:t>
      </w:r>
      <w:r w:rsidR="00636CE2" w:rsidRPr="00FE7ABE">
        <w:rPr>
          <w:color w:val="000000"/>
          <w:sz w:val="28"/>
          <w:szCs w:val="28"/>
          <w:lang w:val="uk-UA"/>
        </w:rPr>
        <w:t>онодавчому рівні стало важливим</w:t>
      </w:r>
      <w:r w:rsidRPr="00FE7ABE">
        <w:rPr>
          <w:color w:val="000000"/>
          <w:sz w:val="28"/>
          <w:szCs w:val="28"/>
          <w:lang w:val="uk-UA"/>
        </w:rPr>
        <w:t xml:space="preserve"> етап</w:t>
      </w:r>
      <w:r w:rsidR="00636CE2" w:rsidRPr="00FE7ABE">
        <w:rPr>
          <w:color w:val="000000"/>
          <w:sz w:val="28"/>
          <w:szCs w:val="28"/>
          <w:lang w:val="uk-UA"/>
        </w:rPr>
        <w:t>ом у впровадженні даного органу, однак не заключним.</w:t>
      </w:r>
    </w:p>
    <w:p w14:paraId="2DFCAF7B" w14:textId="77777777" w:rsidR="0016590C" w:rsidRPr="00FE7ABE" w:rsidRDefault="0016590C" w:rsidP="005C1594">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 xml:space="preserve">Закон України </w:t>
      </w:r>
      <w:r w:rsidR="00636CE2" w:rsidRPr="00FE7ABE">
        <w:rPr>
          <w:color w:val="000000"/>
          <w:sz w:val="28"/>
          <w:szCs w:val="28"/>
          <w:lang w:val="uk-UA"/>
        </w:rPr>
        <w:t xml:space="preserve">«Про пробацію» </w:t>
      </w:r>
      <w:r w:rsidRPr="00FE7ABE">
        <w:rPr>
          <w:color w:val="000000"/>
          <w:sz w:val="28"/>
          <w:szCs w:val="28"/>
          <w:lang w:val="uk-UA"/>
        </w:rPr>
        <w:t>визначає, що</w:t>
      </w:r>
      <w:r w:rsidR="00C4392E" w:rsidRPr="00FE7ABE">
        <w:rPr>
          <w:color w:val="000000"/>
          <w:sz w:val="28"/>
          <w:szCs w:val="28"/>
          <w:lang w:val="uk-UA"/>
        </w:rPr>
        <w:t xml:space="preserve"> орган пробації – це центральний орган виконавчої влади, що реа</w:t>
      </w:r>
      <w:r w:rsidR="00D76208" w:rsidRPr="00FE7ABE">
        <w:rPr>
          <w:color w:val="000000"/>
          <w:sz w:val="28"/>
          <w:szCs w:val="28"/>
          <w:lang w:val="uk-UA"/>
        </w:rPr>
        <w:t>лізує політику у сфері пробації</w:t>
      </w:r>
      <w:r w:rsidR="00C4392E" w:rsidRPr="00FE7ABE">
        <w:rPr>
          <w:color w:val="000000"/>
          <w:sz w:val="28"/>
          <w:szCs w:val="28"/>
          <w:lang w:val="uk-UA"/>
        </w:rPr>
        <w:t xml:space="preserve"> </w:t>
      </w:r>
      <w:r w:rsidR="00C4392E" w:rsidRPr="00FE7ABE">
        <w:rPr>
          <w:sz w:val="28"/>
          <w:szCs w:val="28"/>
          <w:lang w:val="uk-UA"/>
        </w:rPr>
        <w:t>[5]</w:t>
      </w:r>
      <w:r w:rsidR="00D76208" w:rsidRPr="00FE7ABE">
        <w:rPr>
          <w:sz w:val="28"/>
          <w:szCs w:val="28"/>
          <w:lang w:val="uk-UA"/>
        </w:rPr>
        <w:t>.</w:t>
      </w:r>
      <w:r w:rsidRPr="00FE7ABE">
        <w:rPr>
          <w:color w:val="000000"/>
          <w:sz w:val="28"/>
          <w:szCs w:val="28"/>
          <w:lang w:val="uk-UA"/>
        </w:rPr>
        <w:t xml:space="preserve"> </w:t>
      </w:r>
      <w:r w:rsidR="007837BD" w:rsidRPr="00FE7ABE">
        <w:rPr>
          <w:color w:val="000000"/>
          <w:sz w:val="28"/>
          <w:szCs w:val="28"/>
          <w:lang w:val="uk-UA"/>
        </w:rPr>
        <w:t xml:space="preserve"> На сьогодні, служба пробації створюється на базі кримінально-виконавчої інспекції, хоча принципи її діяльності та завдання</w:t>
      </w:r>
      <w:r w:rsidR="00051440" w:rsidRPr="00FE7ABE">
        <w:rPr>
          <w:color w:val="000000"/>
          <w:sz w:val="28"/>
          <w:szCs w:val="28"/>
          <w:lang w:val="uk-UA"/>
        </w:rPr>
        <w:t xml:space="preserve"> суттєво відрізняються від</w:t>
      </w:r>
      <w:r w:rsidR="007837BD" w:rsidRPr="00FE7ABE">
        <w:rPr>
          <w:color w:val="000000"/>
          <w:sz w:val="28"/>
          <w:szCs w:val="28"/>
          <w:lang w:val="uk-UA"/>
        </w:rPr>
        <w:t xml:space="preserve"> </w:t>
      </w:r>
      <w:r w:rsidR="000E1B05" w:rsidRPr="00FE7ABE">
        <w:rPr>
          <w:color w:val="000000"/>
          <w:sz w:val="28"/>
          <w:szCs w:val="28"/>
          <w:lang w:val="uk-UA"/>
        </w:rPr>
        <w:t>попередньої</w:t>
      </w:r>
      <w:r w:rsidR="005C1594" w:rsidRPr="00FE7ABE">
        <w:rPr>
          <w:color w:val="000000"/>
          <w:sz w:val="28"/>
          <w:szCs w:val="28"/>
          <w:lang w:val="uk-UA"/>
        </w:rPr>
        <w:t xml:space="preserve"> та є значно більшими.</w:t>
      </w:r>
      <w:r w:rsidR="007837BD" w:rsidRPr="00FE7ABE">
        <w:rPr>
          <w:color w:val="000000"/>
          <w:sz w:val="28"/>
          <w:szCs w:val="28"/>
          <w:lang w:val="uk-UA"/>
        </w:rPr>
        <w:t xml:space="preserve"> Новостворена структура має на меті</w:t>
      </w:r>
      <w:r w:rsidR="000E1B05" w:rsidRPr="00FE7ABE">
        <w:rPr>
          <w:color w:val="000000"/>
          <w:sz w:val="28"/>
          <w:szCs w:val="28"/>
          <w:lang w:val="uk-UA"/>
        </w:rPr>
        <w:t xml:space="preserve"> перейти до цілковито нового механізму попередження вчинення кримінал</w:t>
      </w:r>
      <w:r w:rsidR="00051440" w:rsidRPr="00FE7ABE">
        <w:rPr>
          <w:color w:val="000000"/>
          <w:sz w:val="28"/>
          <w:szCs w:val="28"/>
          <w:lang w:val="uk-UA"/>
        </w:rPr>
        <w:t>ьно-караних діянь, виправлення засуджених та їх ефективної ресоціалізіції.</w:t>
      </w:r>
      <w:r w:rsidR="007837BD" w:rsidRPr="00FE7ABE">
        <w:rPr>
          <w:color w:val="000000"/>
          <w:sz w:val="28"/>
          <w:szCs w:val="28"/>
          <w:lang w:val="uk-UA"/>
        </w:rPr>
        <w:t xml:space="preserve">  </w:t>
      </w:r>
      <w:r w:rsidRPr="00FE7ABE">
        <w:rPr>
          <w:color w:val="000000"/>
          <w:sz w:val="28"/>
          <w:szCs w:val="28"/>
          <w:lang w:val="uk-UA"/>
        </w:rPr>
        <w:t xml:space="preserve"> </w:t>
      </w:r>
    </w:p>
    <w:p w14:paraId="51E4DA06" w14:textId="77777777" w:rsidR="005D5D19" w:rsidRPr="00FE7ABE" w:rsidRDefault="00051440" w:rsidP="005C1594">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Аналізуючи положення законодавства</w:t>
      </w:r>
      <w:r w:rsidR="00332A5D" w:rsidRPr="00FE7ABE">
        <w:rPr>
          <w:color w:val="000000"/>
          <w:sz w:val="28"/>
          <w:szCs w:val="28"/>
          <w:lang w:val="uk-UA"/>
        </w:rPr>
        <w:t xml:space="preserve"> та профільної</w:t>
      </w:r>
      <w:r w:rsidR="008D26EA" w:rsidRPr="00FE7ABE">
        <w:rPr>
          <w:color w:val="000000"/>
          <w:sz w:val="28"/>
          <w:szCs w:val="28"/>
          <w:lang w:val="uk-UA"/>
        </w:rPr>
        <w:t xml:space="preserve"> </w:t>
      </w:r>
      <w:r w:rsidR="00332A5D" w:rsidRPr="00FE7ABE">
        <w:rPr>
          <w:color w:val="000000"/>
          <w:sz w:val="28"/>
          <w:szCs w:val="28"/>
          <w:lang w:val="uk-UA"/>
        </w:rPr>
        <w:t xml:space="preserve"> літератури </w:t>
      </w:r>
      <w:r w:rsidR="00725BF6" w:rsidRPr="00FE7ABE">
        <w:rPr>
          <w:color w:val="000000"/>
          <w:sz w:val="28"/>
          <w:szCs w:val="28"/>
          <w:lang w:val="uk-UA"/>
        </w:rPr>
        <w:t>розкриємо</w:t>
      </w:r>
      <w:r w:rsidR="005C1594" w:rsidRPr="00FE7ABE">
        <w:rPr>
          <w:color w:val="000000"/>
          <w:sz w:val="28"/>
          <w:szCs w:val="28"/>
          <w:lang w:val="uk-UA"/>
        </w:rPr>
        <w:t xml:space="preserve"> роль служби пробації через</w:t>
      </w:r>
      <w:r w:rsidRPr="00FE7ABE">
        <w:rPr>
          <w:color w:val="000000"/>
          <w:sz w:val="28"/>
          <w:szCs w:val="28"/>
          <w:lang w:val="uk-UA"/>
        </w:rPr>
        <w:t xml:space="preserve"> наступні </w:t>
      </w:r>
      <w:r w:rsidR="005C1594" w:rsidRPr="00FE7ABE">
        <w:rPr>
          <w:color w:val="000000"/>
          <w:sz w:val="28"/>
          <w:szCs w:val="28"/>
          <w:lang w:val="uk-UA"/>
        </w:rPr>
        <w:t>її повноваження</w:t>
      </w:r>
      <w:r w:rsidRPr="00FE7ABE">
        <w:rPr>
          <w:color w:val="000000"/>
          <w:sz w:val="28"/>
          <w:szCs w:val="28"/>
          <w:lang w:val="uk-UA"/>
        </w:rPr>
        <w:t xml:space="preserve">: </w:t>
      </w:r>
    </w:p>
    <w:p w14:paraId="538CF7F0" w14:textId="77777777" w:rsidR="005D5D19" w:rsidRPr="00FE7ABE" w:rsidRDefault="005D5D19" w:rsidP="003D464A">
      <w:pPr>
        <w:pStyle w:val="rvps2"/>
        <w:shd w:val="clear" w:color="auto" w:fill="FFFFFF"/>
        <w:spacing w:before="0" w:beforeAutospacing="0" w:after="0" w:afterAutospacing="0" w:line="360" w:lineRule="auto"/>
        <w:ind w:firstLine="448"/>
        <w:textAlignment w:val="baseline"/>
        <w:rPr>
          <w:color w:val="000000"/>
          <w:sz w:val="28"/>
          <w:szCs w:val="28"/>
          <w:lang w:val="uk-UA"/>
        </w:rPr>
      </w:pPr>
      <w:r w:rsidRPr="00FE7ABE">
        <w:rPr>
          <w:color w:val="000000"/>
          <w:sz w:val="28"/>
          <w:szCs w:val="28"/>
          <w:lang w:val="uk-UA"/>
        </w:rPr>
        <w:t xml:space="preserve">- </w:t>
      </w:r>
      <w:r w:rsidR="00051440" w:rsidRPr="00FE7ABE">
        <w:rPr>
          <w:i/>
          <w:color w:val="000000"/>
          <w:sz w:val="28"/>
          <w:szCs w:val="28"/>
          <w:lang w:val="uk-UA"/>
        </w:rPr>
        <w:t>по-перше</w:t>
      </w:r>
      <w:r w:rsidR="00051440" w:rsidRPr="00FE7ABE">
        <w:rPr>
          <w:color w:val="000000"/>
          <w:sz w:val="28"/>
          <w:szCs w:val="28"/>
          <w:lang w:val="uk-UA"/>
        </w:rPr>
        <w:t>, це забезпечення суду досудовими доповідями про обвинувачених. Доволі</w:t>
      </w:r>
      <w:r w:rsidRPr="00FE7ABE">
        <w:rPr>
          <w:color w:val="000000"/>
          <w:sz w:val="28"/>
          <w:szCs w:val="28"/>
          <w:lang w:val="uk-UA"/>
        </w:rPr>
        <w:t xml:space="preserve"> нове явище для учасників кримінально-виконавчих відносин, але який дозволяє пізнати особу обвинуваченого. </w:t>
      </w:r>
    </w:p>
    <w:p w14:paraId="62109145" w14:textId="77777777" w:rsidR="002F0E2D" w:rsidRPr="00FE7ABE" w:rsidRDefault="005D5D19" w:rsidP="00722CE0">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Досудова доповідь полягає у забезпеченні суду формалізованою інформацією про особу, як притягається до кримінальної відповідальності</w:t>
      </w:r>
      <w:r w:rsidR="008C18DF" w:rsidRPr="00FE7ABE">
        <w:rPr>
          <w:color w:val="000000"/>
          <w:sz w:val="28"/>
          <w:szCs w:val="28"/>
          <w:lang w:val="uk-UA"/>
        </w:rPr>
        <w:t>, з метою прийняття судом рішення про призначення міри відповідальності особі</w:t>
      </w:r>
      <w:r w:rsidRPr="00FE7ABE">
        <w:rPr>
          <w:color w:val="000000"/>
          <w:sz w:val="28"/>
          <w:szCs w:val="28"/>
          <w:lang w:val="uk-UA"/>
        </w:rPr>
        <w:t xml:space="preserve"> </w:t>
      </w:r>
      <w:r w:rsidRPr="00FE7ABE">
        <w:rPr>
          <w:sz w:val="28"/>
          <w:szCs w:val="28"/>
          <w:lang w:val="uk-UA"/>
        </w:rPr>
        <w:t>[</w:t>
      </w:r>
      <w:r w:rsidR="00024868" w:rsidRPr="00FE7ABE">
        <w:rPr>
          <w:sz w:val="28"/>
          <w:szCs w:val="28"/>
          <w:lang w:val="uk-UA"/>
        </w:rPr>
        <w:t>6</w:t>
      </w:r>
      <w:r w:rsidRPr="00FE7ABE">
        <w:rPr>
          <w:sz w:val="28"/>
          <w:szCs w:val="28"/>
          <w:lang w:val="uk-UA"/>
        </w:rPr>
        <w:t>].</w:t>
      </w:r>
      <w:r w:rsidRPr="00FE7ABE">
        <w:rPr>
          <w:color w:val="000000"/>
          <w:sz w:val="28"/>
          <w:szCs w:val="28"/>
          <w:lang w:val="uk-UA"/>
        </w:rPr>
        <w:t xml:space="preserve">  </w:t>
      </w:r>
      <w:r w:rsidR="008C18DF" w:rsidRPr="00FE7ABE">
        <w:rPr>
          <w:color w:val="000000"/>
          <w:sz w:val="28"/>
          <w:szCs w:val="28"/>
          <w:lang w:val="uk-UA"/>
        </w:rPr>
        <w:t>Досудова доповідь складається відповідними органами служби</w:t>
      </w:r>
      <w:r w:rsidR="008D26EA" w:rsidRPr="00FE7ABE">
        <w:rPr>
          <w:color w:val="000000"/>
          <w:sz w:val="28"/>
          <w:szCs w:val="28"/>
          <w:lang w:val="uk-UA"/>
        </w:rPr>
        <w:t xml:space="preserve"> </w:t>
      </w:r>
      <w:r w:rsidR="008C18DF" w:rsidRPr="00FE7ABE">
        <w:rPr>
          <w:color w:val="000000"/>
          <w:sz w:val="28"/>
          <w:szCs w:val="28"/>
          <w:lang w:val="uk-UA"/>
        </w:rPr>
        <w:t xml:space="preserve"> пробації, так </w:t>
      </w:r>
      <w:r w:rsidR="008C18DF" w:rsidRPr="00FE7ABE">
        <w:rPr>
          <w:color w:val="000000"/>
          <w:sz w:val="28"/>
          <w:szCs w:val="28"/>
          <w:lang w:val="uk-UA"/>
        </w:rPr>
        <w:lastRenderedPageBreak/>
        <w:t xml:space="preserve">званими офіцерами пробації, які вивчають як </w:t>
      </w:r>
      <w:r w:rsidR="00B529D0" w:rsidRPr="00FE7ABE">
        <w:rPr>
          <w:color w:val="000000"/>
          <w:sz w:val="28"/>
          <w:szCs w:val="28"/>
          <w:lang w:val="uk-UA"/>
        </w:rPr>
        <w:t>зовнішні, так і внутрішні фактори впливу на особу</w:t>
      </w:r>
      <w:r w:rsidR="008C18DF" w:rsidRPr="00FE7ABE">
        <w:rPr>
          <w:color w:val="000000"/>
          <w:sz w:val="28"/>
          <w:szCs w:val="28"/>
          <w:lang w:val="uk-UA"/>
        </w:rPr>
        <w:t xml:space="preserve"> злочинця. Так</w:t>
      </w:r>
      <w:r w:rsidR="00DD5152" w:rsidRPr="00FE7ABE">
        <w:rPr>
          <w:color w:val="000000"/>
          <w:sz w:val="28"/>
          <w:szCs w:val="28"/>
          <w:lang w:val="uk-UA"/>
        </w:rPr>
        <w:t>, зокрема, до зовнішніх</w:t>
      </w:r>
      <w:r w:rsidR="008C18DF" w:rsidRPr="00FE7ABE">
        <w:rPr>
          <w:color w:val="000000"/>
          <w:sz w:val="28"/>
          <w:szCs w:val="28"/>
          <w:lang w:val="uk-UA"/>
        </w:rPr>
        <w:t xml:space="preserve"> можна віднести: </w:t>
      </w:r>
      <w:r w:rsidR="00DD5152" w:rsidRPr="00FE7ABE">
        <w:rPr>
          <w:color w:val="000000"/>
          <w:sz w:val="28"/>
          <w:szCs w:val="28"/>
          <w:lang w:val="uk-UA"/>
        </w:rPr>
        <w:t>середовище у якому перебуває ос</w:t>
      </w:r>
      <w:r w:rsidR="00B529D0" w:rsidRPr="00FE7ABE">
        <w:rPr>
          <w:color w:val="000000"/>
          <w:sz w:val="28"/>
          <w:szCs w:val="28"/>
          <w:lang w:val="uk-UA"/>
        </w:rPr>
        <w:t xml:space="preserve">оба у повсякденному житті, </w:t>
      </w:r>
      <w:r w:rsidR="00DD5152" w:rsidRPr="00FE7ABE">
        <w:rPr>
          <w:color w:val="000000"/>
          <w:sz w:val="28"/>
          <w:szCs w:val="28"/>
          <w:lang w:val="uk-UA"/>
        </w:rPr>
        <w:t xml:space="preserve"> побутові умови,  її працевлаштування, </w:t>
      </w:r>
      <w:r w:rsidR="00B529D0" w:rsidRPr="00FE7ABE">
        <w:rPr>
          <w:color w:val="000000"/>
          <w:sz w:val="28"/>
          <w:szCs w:val="28"/>
          <w:lang w:val="uk-UA"/>
        </w:rPr>
        <w:t xml:space="preserve">матеріальне забезпечення, </w:t>
      </w:r>
      <w:r w:rsidR="00DD5152" w:rsidRPr="00FE7ABE">
        <w:rPr>
          <w:color w:val="000000"/>
          <w:sz w:val="28"/>
          <w:szCs w:val="28"/>
          <w:lang w:val="uk-UA"/>
        </w:rPr>
        <w:t>вплив рідних та друзів</w:t>
      </w:r>
      <w:r w:rsidR="00B529D0" w:rsidRPr="00FE7ABE">
        <w:rPr>
          <w:color w:val="000000"/>
          <w:sz w:val="28"/>
          <w:szCs w:val="28"/>
          <w:lang w:val="uk-UA"/>
        </w:rPr>
        <w:t xml:space="preserve">. До внутрішніх слід віднести, </w:t>
      </w:r>
      <w:r w:rsidR="007973F5" w:rsidRPr="00FE7ABE">
        <w:rPr>
          <w:color w:val="000000"/>
          <w:sz w:val="28"/>
          <w:szCs w:val="28"/>
          <w:lang w:val="uk-UA"/>
        </w:rPr>
        <w:t>психологічні та психічні характеристи особи, її емоційний стан, світосприйняття тощо.</w:t>
      </w:r>
      <w:r w:rsidR="00722CE0" w:rsidRPr="00FE7ABE">
        <w:rPr>
          <w:color w:val="000000"/>
          <w:sz w:val="28"/>
          <w:szCs w:val="28"/>
          <w:lang w:val="uk-UA"/>
        </w:rPr>
        <w:t xml:space="preserve"> </w:t>
      </w:r>
      <w:r w:rsidR="00DD5152" w:rsidRPr="00FE7ABE">
        <w:rPr>
          <w:color w:val="000000"/>
          <w:sz w:val="28"/>
          <w:szCs w:val="28"/>
          <w:lang w:val="uk-UA"/>
        </w:rPr>
        <w:t xml:space="preserve">При цьому інформація може отримуватися із різних джерел - серед оточення обвинуваченого, підриємств, установ, організацій, незалежно від форм власності, </w:t>
      </w:r>
      <w:r w:rsidR="007973F5" w:rsidRPr="00FE7ABE">
        <w:rPr>
          <w:color w:val="000000"/>
          <w:sz w:val="28"/>
          <w:szCs w:val="28"/>
          <w:lang w:val="uk-UA"/>
        </w:rPr>
        <w:t>врешті - решт від самої особи обвинуваченого. Власне, досудова пробація предбачає особисту участь особи злочинця у підготовці такої доповіді.</w:t>
      </w:r>
    </w:p>
    <w:p w14:paraId="30A1F12A" w14:textId="77777777" w:rsidR="00596C7D" w:rsidRPr="00FE7ABE" w:rsidRDefault="00A254BA" w:rsidP="00722CE0">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Стандартна доповідь повинна містити у собі наступні підрозділи:</w:t>
      </w:r>
      <w:r w:rsidR="007973F5" w:rsidRPr="00FE7ABE">
        <w:rPr>
          <w:color w:val="000000"/>
          <w:sz w:val="28"/>
          <w:szCs w:val="28"/>
          <w:lang w:val="uk-UA"/>
        </w:rPr>
        <w:t xml:space="preserve"> </w:t>
      </w:r>
      <w:r w:rsidRPr="00FE7ABE">
        <w:rPr>
          <w:color w:val="000000"/>
          <w:sz w:val="28"/>
          <w:szCs w:val="28"/>
          <w:lang w:val="uk-UA"/>
        </w:rPr>
        <w:t>1) вступна частина; 2) аналіз конкретного правопорушення</w:t>
      </w:r>
      <w:r w:rsidR="003B1118" w:rsidRPr="00FE7ABE">
        <w:rPr>
          <w:color w:val="000000"/>
          <w:sz w:val="28"/>
          <w:szCs w:val="28"/>
          <w:lang w:val="uk-UA"/>
        </w:rPr>
        <w:t>; 3) інформація про особу правопорушника; 4) оцінка ризику скоєння правопорушником нових злочинів; 5) ступінь небезпеки можливих рецидивних злочинів; 6) висновок [7]. Таким чином суд отримує максимально можливу інформація про особу обвинуваченого. З однієї сторони, це дозволяє краще скласти уявлення про таку особу, але з іншою сторони, може й спотворити остаточне рішення органу правосуддя.</w:t>
      </w:r>
    </w:p>
    <w:p w14:paraId="4FAD9DB7" w14:textId="77777777" w:rsidR="00623F11" w:rsidRPr="00FE7ABE" w:rsidRDefault="00596C7D" w:rsidP="003D464A">
      <w:pPr>
        <w:pStyle w:val="rvps2"/>
        <w:shd w:val="clear" w:color="auto" w:fill="FFFFFF"/>
        <w:spacing w:before="0" w:beforeAutospacing="0" w:after="0" w:afterAutospacing="0" w:line="360" w:lineRule="auto"/>
        <w:ind w:firstLine="448"/>
        <w:textAlignment w:val="baseline"/>
        <w:rPr>
          <w:color w:val="000000"/>
          <w:sz w:val="28"/>
          <w:szCs w:val="28"/>
          <w:lang w:val="uk-UA"/>
        </w:rPr>
      </w:pPr>
      <w:r w:rsidRPr="00FE7ABE">
        <w:rPr>
          <w:color w:val="000000"/>
          <w:sz w:val="28"/>
          <w:szCs w:val="28"/>
          <w:lang w:val="uk-UA"/>
        </w:rPr>
        <w:t xml:space="preserve">- </w:t>
      </w:r>
      <w:r w:rsidR="003B1118" w:rsidRPr="00FE7ABE">
        <w:rPr>
          <w:i/>
          <w:color w:val="000000"/>
          <w:sz w:val="28"/>
          <w:szCs w:val="28"/>
          <w:lang w:val="uk-UA"/>
        </w:rPr>
        <w:t xml:space="preserve">по -  друге, </w:t>
      </w:r>
      <w:r w:rsidR="003B1118" w:rsidRPr="00FE7ABE">
        <w:rPr>
          <w:color w:val="000000"/>
          <w:sz w:val="28"/>
          <w:szCs w:val="28"/>
          <w:lang w:val="uk-UA"/>
        </w:rPr>
        <w:t xml:space="preserve">це здійснення нагляду за засудженими. </w:t>
      </w:r>
      <w:r w:rsidRPr="00FE7ABE">
        <w:rPr>
          <w:color w:val="000000"/>
          <w:sz w:val="28"/>
          <w:szCs w:val="28"/>
          <w:lang w:val="uk-UA"/>
        </w:rPr>
        <w:t xml:space="preserve"> </w:t>
      </w:r>
      <w:r w:rsidR="00C05D78" w:rsidRPr="00FE7ABE">
        <w:rPr>
          <w:color w:val="000000"/>
          <w:sz w:val="28"/>
          <w:szCs w:val="28"/>
          <w:lang w:val="uk-UA"/>
        </w:rPr>
        <w:t>Повноваження, що полягає у комплексі заходів спрямованих на додержання засудженими встановленого їм альтернативного виду покарання за вчинене діяння. Дія пробаційного нагляду поширюється на таких осіб і після відбування ними покарання, таким чином контролюючи поведінку правопо</w:t>
      </w:r>
      <w:r w:rsidR="00BF79E2" w:rsidRPr="00FE7ABE">
        <w:rPr>
          <w:color w:val="000000"/>
          <w:sz w:val="28"/>
          <w:szCs w:val="28"/>
          <w:lang w:val="uk-UA"/>
        </w:rPr>
        <w:t>рушника з метою його виправлення.</w:t>
      </w:r>
    </w:p>
    <w:p w14:paraId="52885DEE" w14:textId="77777777" w:rsidR="00722CE0" w:rsidRPr="00FE7ABE" w:rsidRDefault="00623F11" w:rsidP="00722CE0">
      <w:pPr>
        <w:pStyle w:val="rvps2"/>
        <w:shd w:val="clear" w:color="auto" w:fill="FFFFFF"/>
        <w:spacing w:before="0" w:beforeAutospacing="0" w:after="0" w:afterAutospacing="0" w:line="360" w:lineRule="auto"/>
        <w:ind w:firstLine="448"/>
        <w:textAlignment w:val="baseline"/>
        <w:rPr>
          <w:sz w:val="28"/>
          <w:szCs w:val="28"/>
          <w:lang w:val="uk-UA"/>
        </w:rPr>
      </w:pPr>
      <w:r w:rsidRPr="00FE7ABE">
        <w:rPr>
          <w:i/>
          <w:color w:val="000000"/>
          <w:sz w:val="28"/>
          <w:szCs w:val="28"/>
          <w:lang w:val="uk-UA"/>
        </w:rPr>
        <w:t>- по - третє</w:t>
      </w:r>
      <w:r w:rsidRPr="00FE7ABE">
        <w:rPr>
          <w:sz w:val="28"/>
          <w:szCs w:val="28"/>
          <w:lang w:val="uk-UA"/>
        </w:rPr>
        <w:t>, орган пробації організовує виконання покарання у виді позбавлення права обіймати певні посади або займатися певною діяльністю, громадських робіт, виправних робіт.</w:t>
      </w:r>
      <w:r w:rsidR="00C05D78" w:rsidRPr="00FE7ABE">
        <w:rPr>
          <w:sz w:val="28"/>
          <w:szCs w:val="28"/>
          <w:lang w:val="uk-UA"/>
        </w:rPr>
        <w:t xml:space="preserve"> </w:t>
      </w:r>
    </w:p>
    <w:p w14:paraId="5488553E" w14:textId="77777777" w:rsidR="002E6AB3" w:rsidRPr="00FE7ABE" w:rsidRDefault="002E6AB3" w:rsidP="00722CE0">
      <w:pPr>
        <w:pStyle w:val="rvps2"/>
        <w:shd w:val="clear" w:color="auto" w:fill="FFFFFF"/>
        <w:spacing w:before="0" w:beforeAutospacing="0" w:after="0" w:afterAutospacing="0" w:line="360" w:lineRule="auto"/>
        <w:textAlignment w:val="baseline"/>
        <w:rPr>
          <w:sz w:val="28"/>
          <w:szCs w:val="28"/>
          <w:lang w:val="uk-UA"/>
        </w:rPr>
      </w:pPr>
      <w:r w:rsidRPr="00FE7ABE">
        <w:rPr>
          <w:sz w:val="28"/>
          <w:szCs w:val="28"/>
          <w:lang w:val="uk-UA"/>
        </w:rPr>
        <w:t xml:space="preserve">У відповідності до положень ст. 31 Кримінально-виконавчого кодексу України від 11 липня 2003 року № </w:t>
      </w:r>
      <w:r w:rsidRPr="00FE7ABE">
        <w:rPr>
          <w:bCs/>
          <w:color w:val="000000"/>
          <w:sz w:val="28"/>
          <w:szCs w:val="28"/>
          <w:shd w:val="clear" w:color="auto" w:fill="FFFFFF"/>
          <w:lang w:val="uk-UA"/>
        </w:rPr>
        <w:t xml:space="preserve">1129-IV </w:t>
      </w:r>
      <w:r w:rsidRPr="00FE7ABE">
        <w:rPr>
          <w:color w:val="000000"/>
          <w:sz w:val="28"/>
          <w:szCs w:val="28"/>
          <w:lang w:val="uk-UA"/>
        </w:rPr>
        <w:t>обов’язки уповноваженого органу з питань пробації щодо виконання покарання у виді позбавлення права обіймати певні посади або займатися певною діяльністю полягають у:</w:t>
      </w:r>
      <w:bookmarkStart w:id="2" w:name="n205"/>
      <w:bookmarkStart w:id="3" w:name="n1355"/>
      <w:bookmarkEnd w:id="2"/>
      <w:bookmarkEnd w:id="3"/>
    </w:p>
    <w:p w14:paraId="0D3B06F0" w14:textId="77777777" w:rsidR="002E6AB3" w:rsidRPr="00FE7ABE" w:rsidRDefault="002E6AB3" w:rsidP="003D464A">
      <w:pPr>
        <w:pStyle w:val="rvps2"/>
        <w:shd w:val="clear" w:color="auto" w:fill="FFFFFF"/>
        <w:spacing w:before="0" w:beforeAutospacing="0" w:after="0" w:afterAutospacing="0" w:line="360" w:lineRule="auto"/>
        <w:ind w:firstLine="448"/>
        <w:textAlignment w:val="baseline"/>
        <w:rPr>
          <w:sz w:val="28"/>
          <w:szCs w:val="28"/>
          <w:lang w:val="uk-UA"/>
        </w:rPr>
      </w:pPr>
      <w:r w:rsidRPr="00FE7ABE">
        <w:rPr>
          <w:color w:val="000000"/>
          <w:sz w:val="28"/>
          <w:szCs w:val="28"/>
          <w:lang w:val="uk-UA"/>
        </w:rPr>
        <w:lastRenderedPageBreak/>
        <w:t>- веденні облік</w:t>
      </w:r>
      <w:r w:rsidR="00722CE0" w:rsidRPr="00FE7ABE">
        <w:rPr>
          <w:color w:val="000000"/>
          <w:sz w:val="28"/>
          <w:szCs w:val="28"/>
          <w:lang w:val="uk-UA"/>
        </w:rPr>
        <w:t>у</w:t>
      </w:r>
      <w:r w:rsidRPr="00FE7ABE">
        <w:rPr>
          <w:color w:val="000000"/>
          <w:sz w:val="28"/>
          <w:szCs w:val="28"/>
          <w:lang w:val="uk-UA"/>
        </w:rPr>
        <w:t xml:space="preserve"> засуджених до позбавлення права обіймати певні посади або займатися певною діяльністю;</w:t>
      </w:r>
    </w:p>
    <w:p w14:paraId="2C85EFBE" w14:textId="77777777" w:rsidR="002E6AB3" w:rsidRPr="00FE7ABE" w:rsidRDefault="003E48CE" w:rsidP="003D464A">
      <w:pPr>
        <w:shd w:val="clear" w:color="auto" w:fill="FFFFFF"/>
        <w:ind w:firstLine="450"/>
        <w:textAlignment w:val="baseline"/>
        <w:rPr>
          <w:rFonts w:ascii="Times New Roman" w:eastAsia="Times New Roman" w:hAnsi="Times New Roman" w:cs="Times New Roman"/>
          <w:color w:val="000000"/>
          <w:sz w:val="28"/>
          <w:szCs w:val="28"/>
          <w:lang w:eastAsia="ru-RU"/>
        </w:rPr>
      </w:pPr>
      <w:bookmarkStart w:id="4" w:name="n1356"/>
      <w:bookmarkEnd w:id="4"/>
      <w:r w:rsidRPr="00FE7ABE">
        <w:rPr>
          <w:rFonts w:ascii="Times New Roman" w:eastAsia="Times New Roman" w:hAnsi="Times New Roman" w:cs="Times New Roman"/>
          <w:color w:val="000000"/>
          <w:sz w:val="28"/>
          <w:szCs w:val="28"/>
          <w:lang w:eastAsia="ru-RU"/>
        </w:rPr>
        <w:t>- роз’яс</w:t>
      </w:r>
      <w:r w:rsidR="002E6AB3" w:rsidRPr="00FE7ABE">
        <w:rPr>
          <w:rFonts w:ascii="Times New Roman" w:eastAsia="Times New Roman" w:hAnsi="Times New Roman" w:cs="Times New Roman"/>
          <w:color w:val="000000"/>
          <w:sz w:val="28"/>
          <w:szCs w:val="28"/>
          <w:lang w:eastAsia="ru-RU"/>
        </w:rPr>
        <w:t>ненні засудженим особам порядок та умови відбування покарання;</w:t>
      </w:r>
    </w:p>
    <w:p w14:paraId="294B1B99" w14:textId="77777777" w:rsidR="002E6AB3" w:rsidRPr="00FE7ABE" w:rsidRDefault="00722CE0" w:rsidP="003D464A">
      <w:pPr>
        <w:shd w:val="clear" w:color="auto" w:fill="FFFFFF"/>
        <w:ind w:firstLine="450"/>
        <w:textAlignment w:val="baseline"/>
        <w:rPr>
          <w:rFonts w:ascii="Times New Roman" w:eastAsia="Times New Roman" w:hAnsi="Times New Roman" w:cs="Times New Roman"/>
          <w:color w:val="000000"/>
          <w:sz w:val="28"/>
          <w:szCs w:val="28"/>
          <w:lang w:eastAsia="ru-RU"/>
        </w:rPr>
      </w:pPr>
      <w:bookmarkStart w:id="5" w:name="n1357"/>
      <w:bookmarkEnd w:id="5"/>
      <w:r w:rsidRPr="00FE7ABE">
        <w:rPr>
          <w:rFonts w:ascii="Times New Roman" w:eastAsia="Times New Roman" w:hAnsi="Times New Roman" w:cs="Times New Roman"/>
          <w:color w:val="000000"/>
          <w:sz w:val="28"/>
          <w:szCs w:val="28"/>
          <w:lang w:eastAsia="ru-RU"/>
        </w:rPr>
        <w:t>-</w:t>
      </w:r>
      <w:r w:rsidR="002E6AB3" w:rsidRPr="00FE7ABE">
        <w:rPr>
          <w:rFonts w:ascii="Times New Roman" w:eastAsia="Times New Roman" w:hAnsi="Times New Roman" w:cs="Times New Roman"/>
          <w:color w:val="000000"/>
          <w:sz w:val="28"/>
          <w:szCs w:val="28"/>
          <w:lang w:eastAsia="ru-RU"/>
        </w:rPr>
        <w:t>здійсненні контролю за додержанням порядку та умов відбування</w:t>
      </w:r>
      <w:r w:rsidR="008D26EA" w:rsidRPr="00FE7ABE">
        <w:rPr>
          <w:rFonts w:ascii="Times New Roman" w:eastAsia="Times New Roman" w:hAnsi="Times New Roman" w:cs="Times New Roman"/>
          <w:color w:val="000000"/>
          <w:sz w:val="28"/>
          <w:szCs w:val="28"/>
          <w:lang w:eastAsia="ru-RU"/>
        </w:rPr>
        <w:t xml:space="preserve"> </w:t>
      </w:r>
      <w:r w:rsidR="002E6AB3" w:rsidRPr="00FE7ABE">
        <w:rPr>
          <w:rFonts w:ascii="Times New Roman" w:eastAsia="Times New Roman" w:hAnsi="Times New Roman" w:cs="Times New Roman"/>
          <w:color w:val="000000"/>
          <w:sz w:val="28"/>
          <w:szCs w:val="28"/>
          <w:lang w:eastAsia="ru-RU"/>
        </w:rPr>
        <w:t xml:space="preserve"> покарання засудженими особами;</w:t>
      </w:r>
      <w:bookmarkStart w:id="6" w:name="n1358"/>
      <w:bookmarkEnd w:id="6"/>
    </w:p>
    <w:p w14:paraId="416E92AD" w14:textId="77777777" w:rsidR="00722CE0" w:rsidRPr="00FE7ABE" w:rsidRDefault="002E6AB3" w:rsidP="00722CE0">
      <w:pPr>
        <w:shd w:val="clear" w:color="auto" w:fill="FFFFFF"/>
        <w:ind w:firstLine="450"/>
        <w:textAlignment w:val="baseline"/>
        <w:rPr>
          <w:rFonts w:ascii="Times New Roman" w:eastAsia="Times New Roman" w:hAnsi="Times New Roman" w:cs="Times New Roman"/>
          <w:color w:val="000000"/>
          <w:sz w:val="28"/>
          <w:szCs w:val="28"/>
          <w:lang w:eastAsia="ru-RU"/>
        </w:rPr>
      </w:pPr>
      <w:r w:rsidRPr="00FE7ABE">
        <w:rPr>
          <w:rFonts w:ascii="Times New Roman" w:eastAsia="Times New Roman" w:hAnsi="Times New Roman" w:cs="Times New Roman"/>
          <w:color w:val="000000"/>
          <w:sz w:val="28"/>
          <w:szCs w:val="28"/>
          <w:lang w:eastAsia="ru-RU"/>
        </w:rPr>
        <w:t>- здійсненні контролю за додержанням вимог судового рішення власником підприємства, установи, організації або уповноваженим ним органом за місцем роботи засудженого, а також органом, що має право анулювати дозвіл на заняття відповідним видом діяльності, забороненим засудженому;</w:t>
      </w:r>
      <w:bookmarkStart w:id="7" w:name="n1359"/>
      <w:bookmarkEnd w:id="7"/>
    </w:p>
    <w:p w14:paraId="49FDC55F" w14:textId="77777777" w:rsidR="002E6AB3" w:rsidRPr="00FE7ABE" w:rsidRDefault="00722CE0" w:rsidP="00722CE0">
      <w:pPr>
        <w:shd w:val="clear" w:color="auto" w:fill="FFFFFF"/>
        <w:ind w:firstLine="0"/>
        <w:textAlignment w:val="baseline"/>
        <w:rPr>
          <w:rFonts w:ascii="Times New Roman" w:eastAsia="Times New Roman" w:hAnsi="Times New Roman" w:cs="Times New Roman"/>
          <w:color w:val="000000"/>
          <w:sz w:val="28"/>
          <w:szCs w:val="28"/>
          <w:lang w:eastAsia="ru-RU"/>
        </w:rPr>
      </w:pPr>
      <w:r w:rsidRPr="00FE7ABE">
        <w:rPr>
          <w:rFonts w:ascii="Times New Roman" w:eastAsia="Times New Roman" w:hAnsi="Times New Roman" w:cs="Times New Roman"/>
          <w:color w:val="000000"/>
          <w:sz w:val="28"/>
          <w:szCs w:val="28"/>
          <w:lang w:eastAsia="ru-RU"/>
        </w:rPr>
        <w:t xml:space="preserve">  </w:t>
      </w:r>
      <w:r w:rsidR="002E6AB3" w:rsidRPr="00FE7ABE">
        <w:rPr>
          <w:rFonts w:ascii="Times New Roman" w:eastAsia="Times New Roman" w:hAnsi="Times New Roman" w:cs="Times New Roman"/>
          <w:color w:val="000000"/>
          <w:sz w:val="28"/>
          <w:szCs w:val="28"/>
          <w:lang w:eastAsia="ru-RU"/>
        </w:rPr>
        <w:t xml:space="preserve">   - вжитті заходів з припинення порушень вимог судових рішень;</w:t>
      </w:r>
      <w:bookmarkStart w:id="8" w:name="n1360"/>
      <w:bookmarkEnd w:id="8"/>
    </w:p>
    <w:p w14:paraId="2789B524" w14:textId="77777777" w:rsidR="002E6AB3" w:rsidRPr="00FE7ABE" w:rsidRDefault="002E6AB3" w:rsidP="003D464A">
      <w:pPr>
        <w:shd w:val="clear" w:color="auto" w:fill="FFFFFF"/>
        <w:ind w:firstLine="450"/>
        <w:textAlignment w:val="baseline"/>
        <w:rPr>
          <w:rFonts w:ascii="Times New Roman" w:eastAsia="Times New Roman" w:hAnsi="Times New Roman" w:cs="Times New Roman"/>
          <w:color w:val="000000"/>
          <w:sz w:val="28"/>
          <w:szCs w:val="28"/>
          <w:lang w:eastAsia="ru-RU"/>
        </w:rPr>
      </w:pPr>
      <w:r w:rsidRPr="00FE7ABE">
        <w:rPr>
          <w:rFonts w:ascii="Times New Roman" w:eastAsia="Times New Roman" w:hAnsi="Times New Roman" w:cs="Times New Roman"/>
          <w:color w:val="000000"/>
          <w:sz w:val="28"/>
          <w:szCs w:val="28"/>
          <w:lang w:eastAsia="ru-RU"/>
        </w:rPr>
        <w:t>- вжитті першочергових заходів з виявлення засуджених, місцезнаходження яких невідоме;</w:t>
      </w:r>
    </w:p>
    <w:p w14:paraId="68F6E192" w14:textId="77777777" w:rsidR="003E48CE" w:rsidRPr="00FE7ABE" w:rsidRDefault="002E6AB3" w:rsidP="003D464A">
      <w:pPr>
        <w:shd w:val="clear" w:color="auto" w:fill="FFFFFF"/>
        <w:ind w:firstLine="450"/>
        <w:textAlignment w:val="baseline"/>
        <w:rPr>
          <w:rFonts w:ascii="Times New Roman" w:eastAsia="Times New Roman" w:hAnsi="Times New Roman" w:cs="Times New Roman"/>
          <w:color w:val="000000"/>
          <w:sz w:val="28"/>
          <w:szCs w:val="28"/>
          <w:lang w:eastAsia="ru-RU"/>
        </w:rPr>
      </w:pPr>
      <w:bookmarkStart w:id="9" w:name="n1361"/>
      <w:bookmarkEnd w:id="9"/>
      <w:r w:rsidRPr="00FE7ABE">
        <w:rPr>
          <w:rFonts w:ascii="Times New Roman" w:eastAsia="Times New Roman" w:hAnsi="Times New Roman" w:cs="Times New Roman"/>
          <w:color w:val="000000"/>
          <w:sz w:val="28"/>
          <w:szCs w:val="28"/>
          <w:lang w:eastAsia="ru-RU"/>
        </w:rPr>
        <w:t>- зверненні до відповідних правоохоронних органів щодо розшуку засуджених, місцезнаходження яких невідоме.</w:t>
      </w:r>
    </w:p>
    <w:p w14:paraId="6238806B" w14:textId="77777777" w:rsidR="0033153D" w:rsidRPr="00FE7ABE" w:rsidRDefault="00D65B1F" w:rsidP="003D464A">
      <w:pPr>
        <w:shd w:val="clear" w:color="auto" w:fill="FFFFFF"/>
        <w:textAlignment w:val="baseline"/>
        <w:rPr>
          <w:rFonts w:ascii="Times New Roman" w:hAnsi="Times New Roman" w:cs="Times New Roman"/>
          <w:sz w:val="28"/>
          <w:szCs w:val="28"/>
        </w:rPr>
      </w:pPr>
      <w:r w:rsidRPr="00FE7ABE">
        <w:rPr>
          <w:rStyle w:val="apple-converted-space"/>
          <w:rFonts w:ascii="Times New Roman" w:hAnsi="Times New Roman" w:cs="Times New Roman"/>
          <w:color w:val="000000"/>
          <w:sz w:val="28"/>
          <w:szCs w:val="28"/>
          <w:shd w:val="clear" w:color="auto" w:fill="FFFFFF"/>
        </w:rPr>
        <w:t>В</w:t>
      </w:r>
      <w:r w:rsidR="002E6AB3" w:rsidRPr="00FE7ABE">
        <w:rPr>
          <w:rStyle w:val="apple-converted-space"/>
          <w:rFonts w:ascii="Times New Roman" w:hAnsi="Times New Roman" w:cs="Times New Roman"/>
          <w:color w:val="000000"/>
          <w:sz w:val="28"/>
          <w:szCs w:val="28"/>
          <w:shd w:val="clear" w:color="auto" w:fill="FFFFFF"/>
        </w:rPr>
        <w:t xml:space="preserve"> </w:t>
      </w:r>
      <w:r w:rsidR="002E6AB3" w:rsidRPr="00FE7ABE">
        <w:rPr>
          <w:rFonts w:ascii="Times New Roman" w:hAnsi="Times New Roman" w:cs="Times New Roman"/>
          <w:color w:val="000000"/>
          <w:sz w:val="28"/>
          <w:szCs w:val="28"/>
          <w:shd w:val="clear" w:color="auto" w:fill="FFFFFF"/>
        </w:rPr>
        <w:t>разі невиконання власником підприємства, установи, організації або уповноваженим ним органом судового рішення щодо особи, позбавленої права обіймати певні посади або займатися певною діяльністю, уповноважений орган з питань пробації повідомляє про можливі наслідки невиконання судового рішення, а у разі його подальшого невиконання надсилає матеріали до органу Національної поліції для відповідного реагування</w:t>
      </w:r>
      <w:r w:rsidRPr="00FE7ABE">
        <w:rPr>
          <w:rFonts w:ascii="Times New Roman" w:hAnsi="Times New Roman" w:cs="Times New Roman"/>
          <w:color w:val="000000"/>
          <w:sz w:val="28"/>
          <w:szCs w:val="28"/>
          <w:shd w:val="clear" w:color="auto" w:fill="FFFFFF"/>
        </w:rPr>
        <w:t xml:space="preserve"> [8].</w:t>
      </w:r>
      <w:r w:rsidR="00C05D78" w:rsidRPr="00FE7ABE">
        <w:rPr>
          <w:rFonts w:ascii="Times New Roman" w:hAnsi="Times New Roman" w:cs="Times New Roman"/>
          <w:sz w:val="28"/>
          <w:szCs w:val="28"/>
        </w:rPr>
        <w:t xml:space="preserve"> </w:t>
      </w:r>
    </w:p>
    <w:p w14:paraId="2CA375AB" w14:textId="77777777" w:rsidR="0033153D" w:rsidRPr="00FE7ABE" w:rsidRDefault="0033153D" w:rsidP="003D464A">
      <w:pPr>
        <w:shd w:val="clear" w:color="auto" w:fill="FFFFFF"/>
        <w:textAlignment w:val="baseline"/>
        <w:rPr>
          <w:rFonts w:ascii="Times New Roman" w:hAnsi="Times New Roman" w:cs="Times New Roman"/>
          <w:sz w:val="28"/>
          <w:szCs w:val="28"/>
        </w:rPr>
      </w:pPr>
      <w:r w:rsidRPr="00FE7ABE">
        <w:rPr>
          <w:rFonts w:ascii="Times New Roman" w:hAnsi="Times New Roman" w:cs="Times New Roman"/>
          <w:sz w:val="28"/>
          <w:szCs w:val="28"/>
        </w:rPr>
        <w:t>Що стосується виконання покарання у ви</w:t>
      </w:r>
      <w:r w:rsidR="008D26EA" w:rsidRPr="00FE7ABE">
        <w:rPr>
          <w:rFonts w:ascii="Times New Roman" w:hAnsi="Times New Roman" w:cs="Times New Roman"/>
          <w:sz w:val="28"/>
          <w:szCs w:val="28"/>
        </w:rPr>
        <w:t>гля</w:t>
      </w:r>
      <w:r w:rsidRPr="00FE7ABE">
        <w:rPr>
          <w:rFonts w:ascii="Times New Roman" w:hAnsi="Times New Roman" w:cs="Times New Roman"/>
          <w:sz w:val="28"/>
          <w:szCs w:val="28"/>
        </w:rPr>
        <w:t>ді громадських</w:t>
      </w:r>
      <w:r w:rsidR="001E253C" w:rsidRPr="00FE7ABE">
        <w:rPr>
          <w:rFonts w:ascii="Times New Roman" w:hAnsi="Times New Roman" w:cs="Times New Roman"/>
          <w:sz w:val="28"/>
          <w:szCs w:val="28"/>
        </w:rPr>
        <w:t xml:space="preserve"> робіт</w:t>
      </w:r>
      <w:r w:rsidRPr="00FE7ABE">
        <w:rPr>
          <w:rFonts w:ascii="Times New Roman" w:hAnsi="Times New Roman" w:cs="Times New Roman"/>
          <w:sz w:val="28"/>
          <w:szCs w:val="28"/>
        </w:rPr>
        <w:t>, то основним завданням органу пробації при його реалізац</w:t>
      </w:r>
      <w:r w:rsidR="00A4766B" w:rsidRPr="00FE7ABE">
        <w:rPr>
          <w:rFonts w:ascii="Times New Roman" w:hAnsi="Times New Roman" w:cs="Times New Roman"/>
          <w:sz w:val="28"/>
          <w:szCs w:val="28"/>
        </w:rPr>
        <w:t>ії є здійснення нагляду за</w:t>
      </w:r>
      <w:r w:rsidR="008B0001" w:rsidRPr="00FE7ABE">
        <w:rPr>
          <w:rFonts w:ascii="Times New Roman" w:hAnsi="Times New Roman" w:cs="Times New Roman"/>
          <w:sz w:val="28"/>
          <w:szCs w:val="28"/>
        </w:rPr>
        <w:t xml:space="preserve"> належною </w:t>
      </w:r>
      <w:r w:rsidRPr="00FE7ABE">
        <w:rPr>
          <w:rFonts w:ascii="Times New Roman" w:hAnsi="Times New Roman" w:cs="Times New Roman"/>
          <w:sz w:val="28"/>
          <w:szCs w:val="28"/>
        </w:rPr>
        <w:t>поведінкою особи правопорушника</w:t>
      </w:r>
      <w:r w:rsidR="008B0001" w:rsidRPr="00FE7ABE">
        <w:rPr>
          <w:rFonts w:ascii="Times New Roman" w:hAnsi="Times New Roman" w:cs="Times New Roman"/>
          <w:sz w:val="28"/>
          <w:szCs w:val="28"/>
        </w:rPr>
        <w:t xml:space="preserve"> під час виконання</w:t>
      </w:r>
      <w:r w:rsidRPr="00FE7ABE">
        <w:rPr>
          <w:rFonts w:ascii="Times New Roman" w:hAnsi="Times New Roman" w:cs="Times New Roman"/>
          <w:sz w:val="28"/>
          <w:szCs w:val="28"/>
        </w:rPr>
        <w:t xml:space="preserve"> </w:t>
      </w:r>
      <w:r w:rsidR="001E253C" w:rsidRPr="00FE7ABE">
        <w:rPr>
          <w:rFonts w:ascii="Times New Roman" w:hAnsi="Times New Roman" w:cs="Times New Roman"/>
          <w:sz w:val="28"/>
          <w:szCs w:val="28"/>
        </w:rPr>
        <w:t xml:space="preserve">ним </w:t>
      </w:r>
      <w:r w:rsidR="008B0001" w:rsidRPr="00FE7ABE">
        <w:rPr>
          <w:rFonts w:ascii="Times New Roman" w:eastAsia="Times New Roman" w:hAnsi="Times New Roman" w:cs="Times New Roman"/>
          <w:color w:val="000000"/>
          <w:sz w:val="28"/>
          <w:szCs w:val="28"/>
          <w:lang w:eastAsia="ru-RU"/>
        </w:rPr>
        <w:t xml:space="preserve">у </w:t>
      </w:r>
      <w:r w:rsidRPr="00FE7ABE">
        <w:rPr>
          <w:rFonts w:ascii="Times New Roman" w:eastAsia="Times New Roman" w:hAnsi="Times New Roman" w:cs="Times New Roman"/>
          <w:color w:val="000000"/>
          <w:sz w:val="28"/>
          <w:szCs w:val="28"/>
          <w:lang w:eastAsia="ru-RU"/>
        </w:rPr>
        <w:t xml:space="preserve">вільний від основної роботи чи навчання час безоплатних суспільно корисних робіт, вид яких визначають </w:t>
      </w:r>
      <w:r w:rsidR="001E253C" w:rsidRPr="00FE7ABE">
        <w:rPr>
          <w:rFonts w:ascii="Times New Roman" w:eastAsia="Times New Roman" w:hAnsi="Times New Roman" w:cs="Times New Roman"/>
          <w:color w:val="000000"/>
          <w:sz w:val="28"/>
          <w:szCs w:val="28"/>
          <w:lang w:eastAsia="ru-RU"/>
        </w:rPr>
        <w:t>органи місцевого самоврядування та відбувається за місцем проживання особи</w:t>
      </w:r>
      <w:r w:rsidR="00A4766B" w:rsidRPr="00FE7ABE">
        <w:rPr>
          <w:rFonts w:ascii="Times New Roman" w:eastAsia="Times New Roman" w:hAnsi="Times New Roman" w:cs="Times New Roman"/>
          <w:color w:val="000000"/>
          <w:sz w:val="28"/>
          <w:szCs w:val="28"/>
          <w:lang w:eastAsia="ru-RU"/>
        </w:rPr>
        <w:t>.</w:t>
      </w:r>
    </w:p>
    <w:p w14:paraId="15E5F113" w14:textId="77777777" w:rsidR="0033153D" w:rsidRPr="00FE7ABE" w:rsidRDefault="008B0001" w:rsidP="003D464A">
      <w:pPr>
        <w:shd w:val="clear" w:color="auto" w:fill="FFFFFF"/>
        <w:textAlignment w:val="baseline"/>
        <w:rPr>
          <w:rFonts w:ascii="Times New Roman" w:hAnsi="Times New Roman" w:cs="Times New Roman"/>
          <w:sz w:val="28"/>
          <w:szCs w:val="28"/>
        </w:rPr>
      </w:pPr>
      <w:bookmarkStart w:id="10" w:name="n224"/>
      <w:bookmarkEnd w:id="10"/>
      <w:r w:rsidRPr="00FE7ABE">
        <w:rPr>
          <w:rFonts w:ascii="Times New Roman" w:eastAsia="Times New Roman" w:hAnsi="Times New Roman" w:cs="Times New Roman"/>
          <w:color w:val="000000"/>
          <w:sz w:val="28"/>
          <w:szCs w:val="28"/>
          <w:lang w:eastAsia="ru-RU"/>
        </w:rPr>
        <w:t>Натомість виконання покар</w:t>
      </w:r>
      <w:r w:rsidR="00A4766B" w:rsidRPr="00FE7ABE">
        <w:rPr>
          <w:rFonts w:ascii="Times New Roman" w:eastAsia="Times New Roman" w:hAnsi="Times New Roman" w:cs="Times New Roman"/>
          <w:color w:val="000000"/>
          <w:sz w:val="28"/>
          <w:szCs w:val="28"/>
          <w:lang w:eastAsia="ru-RU"/>
        </w:rPr>
        <w:t xml:space="preserve">ання у виді виправних робіт </w:t>
      </w:r>
      <w:r w:rsidRPr="00FE7ABE">
        <w:rPr>
          <w:rFonts w:ascii="Times New Roman" w:eastAsia="Times New Roman" w:hAnsi="Times New Roman" w:cs="Times New Roman"/>
          <w:color w:val="000000"/>
          <w:sz w:val="28"/>
          <w:szCs w:val="28"/>
          <w:lang w:eastAsia="ru-RU"/>
        </w:rPr>
        <w:t xml:space="preserve">полягає </w:t>
      </w:r>
      <w:r w:rsidR="00A4766B" w:rsidRPr="00FE7ABE">
        <w:rPr>
          <w:rFonts w:ascii="Times New Roman" w:eastAsia="Times New Roman" w:hAnsi="Times New Roman" w:cs="Times New Roman"/>
          <w:color w:val="000000"/>
          <w:sz w:val="28"/>
          <w:szCs w:val="28"/>
          <w:lang w:eastAsia="ru-RU"/>
        </w:rPr>
        <w:t xml:space="preserve">у його здійсненні за місцем роботи засудженого, </w:t>
      </w:r>
      <w:r w:rsidRPr="00FE7ABE">
        <w:rPr>
          <w:rFonts w:ascii="Times New Roman" w:hAnsi="Times New Roman" w:cs="Times New Roman"/>
          <w:color w:val="000000"/>
          <w:sz w:val="28"/>
          <w:szCs w:val="28"/>
          <w:shd w:val="clear" w:color="auto" w:fill="FFFFFF"/>
        </w:rPr>
        <w:t>на підприємстві, в установі, організаці</w:t>
      </w:r>
      <w:r w:rsidR="00A4766B" w:rsidRPr="00FE7ABE">
        <w:rPr>
          <w:rFonts w:ascii="Times New Roman" w:hAnsi="Times New Roman" w:cs="Times New Roman"/>
          <w:color w:val="000000"/>
          <w:sz w:val="28"/>
          <w:szCs w:val="28"/>
          <w:shd w:val="clear" w:color="auto" w:fill="FFFFFF"/>
        </w:rPr>
        <w:t>ї незалежно від форми власності.</w:t>
      </w:r>
    </w:p>
    <w:p w14:paraId="315E121C" w14:textId="77777777" w:rsidR="00A254BA" w:rsidRPr="00FE7ABE" w:rsidRDefault="0033153D" w:rsidP="003D464A">
      <w:pPr>
        <w:shd w:val="clear" w:color="auto" w:fill="FFFFFF"/>
        <w:textAlignment w:val="baseline"/>
        <w:rPr>
          <w:rFonts w:ascii="Times New Roman" w:hAnsi="Times New Roman" w:cs="Times New Roman"/>
          <w:sz w:val="28"/>
          <w:szCs w:val="28"/>
        </w:rPr>
      </w:pPr>
      <w:r w:rsidRPr="00FE7ABE">
        <w:rPr>
          <w:rFonts w:ascii="Times New Roman" w:hAnsi="Times New Roman" w:cs="Times New Roman"/>
          <w:sz w:val="28"/>
          <w:szCs w:val="28"/>
        </w:rPr>
        <w:t>Як бачимо, в даному випадку, служба пробації займає контролюючу позицію щодо особи засудженого, намагається зорієнтувати</w:t>
      </w:r>
      <w:r w:rsidR="008D26EA" w:rsidRPr="00FE7ABE">
        <w:rPr>
          <w:rFonts w:ascii="Times New Roman" w:hAnsi="Times New Roman" w:cs="Times New Roman"/>
          <w:sz w:val="28"/>
          <w:szCs w:val="28"/>
        </w:rPr>
        <w:t xml:space="preserve"> </w:t>
      </w:r>
      <w:r w:rsidR="00A4766B" w:rsidRPr="00FE7ABE">
        <w:rPr>
          <w:rFonts w:ascii="Times New Roman" w:hAnsi="Times New Roman" w:cs="Times New Roman"/>
          <w:sz w:val="28"/>
          <w:szCs w:val="28"/>
        </w:rPr>
        <w:t xml:space="preserve"> правопорушника до</w:t>
      </w:r>
      <w:r w:rsidRPr="00FE7ABE">
        <w:rPr>
          <w:rFonts w:ascii="Times New Roman" w:hAnsi="Times New Roman" w:cs="Times New Roman"/>
          <w:sz w:val="28"/>
          <w:szCs w:val="28"/>
        </w:rPr>
        <w:t xml:space="preserve"> </w:t>
      </w:r>
      <w:r w:rsidRPr="00FE7ABE">
        <w:rPr>
          <w:rFonts w:ascii="Times New Roman" w:hAnsi="Times New Roman" w:cs="Times New Roman"/>
          <w:sz w:val="28"/>
          <w:szCs w:val="28"/>
        </w:rPr>
        <w:lastRenderedPageBreak/>
        <w:t>легітимної поведі</w:t>
      </w:r>
      <w:r w:rsidR="00A4766B" w:rsidRPr="00FE7ABE">
        <w:rPr>
          <w:rFonts w:ascii="Times New Roman" w:hAnsi="Times New Roman" w:cs="Times New Roman"/>
          <w:sz w:val="28"/>
          <w:szCs w:val="28"/>
        </w:rPr>
        <w:t>н</w:t>
      </w:r>
      <w:r w:rsidRPr="00FE7ABE">
        <w:rPr>
          <w:rFonts w:ascii="Times New Roman" w:hAnsi="Times New Roman" w:cs="Times New Roman"/>
          <w:sz w:val="28"/>
          <w:szCs w:val="28"/>
        </w:rPr>
        <w:t>ки</w:t>
      </w:r>
      <w:r w:rsidR="00A4766B" w:rsidRPr="00FE7ABE">
        <w:rPr>
          <w:rFonts w:ascii="Times New Roman" w:hAnsi="Times New Roman" w:cs="Times New Roman"/>
          <w:sz w:val="28"/>
          <w:szCs w:val="28"/>
        </w:rPr>
        <w:t>, стимулювати його виправлення для так званого «повернення у суспільство».</w:t>
      </w:r>
    </w:p>
    <w:p w14:paraId="00E99C75" w14:textId="77777777" w:rsidR="00286051" w:rsidRPr="00FE7ABE" w:rsidRDefault="006C7B3C" w:rsidP="003D464A">
      <w:pPr>
        <w:shd w:val="clear" w:color="auto" w:fill="FFFFFF"/>
        <w:textAlignment w:val="baseline"/>
        <w:rPr>
          <w:rFonts w:ascii="Times New Roman" w:hAnsi="Times New Roman" w:cs="Times New Roman"/>
          <w:sz w:val="28"/>
          <w:szCs w:val="28"/>
        </w:rPr>
      </w:pPr>
      <w:r w:rsidRPr="00FE7ABE">
        <w:rPr>
          <w:rFonts w:ascii="Times New Roman" w:hAnsi="Times New Roman" w:cs="Times New Roman"/>
          <w:i/>
          <w:sz w:val="28"/>
          <w:szCs w:val="28"/>
        </w:rPr>
        <w:t xml:space="preserve">- по-четверте, </w:t>
      </w:r>
      <w:r w:rsidR="00286051" w:rsidRPr="00FE7ABE">
        <w:rPr>
          <w:rFonts w:ascii="Times New Roman" w:hAnsi="Times New Roman" w:cs="Times New Roman"/>
          <w:sz w:val="28"/>
          <w:szCs w:val="28"/>
        </w:rPr>
        <w:t>служба пробації здійснює реалізацію пробаційних програм стосовно осіб, звільнених від відбування покарання з випробуванням.</w:t>
      </w:r>
    </w:p>
    <w:p w14:paraId="1D23F7A4" w14:textId="77777777" w:rsidR="006C7B3C" w:rsidRPr="00FE7ABE" w:rsidRDefault="00286051" w:rsidP="003D464A">
      <w:pPr>
        <w:shd w:val="clear" w:color="auto" w:fill="FFFFFF"/>
        <w:textAlignment w:val="baseline"/>
        <w:rPr>
          <w:rFonts w:ascii="Times New Roman" w:hAnsi="Times New Roman" w:cs="Times New Roman"/>
          <w:sz w:val="28"/>
          <w:szCs w:val="28"/>
        </w:rPr>
      </w:pPr>
      <w:r w:rsidRPr="00FE7ABE">
        <w:rPr>
          <w:rFonts w:ascii="Times New Roman" w:hAnsi="Times New Roman" w:cs="Times New Roman"/>
          <w:sz w:val="28"/>
          <w:szCs w:val="28"/>
        </w:rPr>
        <w:t xml:space="preserve">Пробаційна програма - це програма, що призначається за рішенням суду особі, звільненій від відбування покарання з випробуванням, та передбачає комплекс заходів, спрямованих на корекцію соціальної поведінки або її окремих проявів, формування соціально сприятливих змін особистості, які можливо об’єктивно перевірити [5]. </w:t>
      </w:r>
    </w:p>
    <w:p w14:paraId="07E01ED5" w14:textId="77777777" w:rsidR="00E93C73" w:rsidRPr="00FE7ABE" w:rsidRDefault="00E73183" w:rsidP="003D464A">
      <w:pPr>
        <w:shd w:val="clear" w:color="auto" w:fill="FFFFFF"/>
        <w:textAlignment w:val="baseline"/>
        <w:rPr>
          <w:rFonts w:ascii="Times New Roman" w:hAnsi="Times New Roman" w:cs="Times New Roman"/>
          <w:sz w:val="28"/>
          <w:szCs w:val="28"/>
        </w:rPr>
      </w:pPr>
      <w:r w:rsidRPr="00FE7ABE">
        <w:rPr>
          <w:rFonts w:ascii="Times New Roman" w:hAnsi="Times New Roman" w:cs="Times New Roman"/>
          <w:sz w:val="28"/>
          <w:szCs w:val="28"/>
        </w:rPr>
        <w:t>На практиці пробаційна програма може здійснюватися не лише пробаційними органами самостійно, а й за участю кола осіб в рамках якого  проводить свій час засудженна особа, за сприяння тих же підприємств, установ, організацій, незалежно від форм власності</w:t>
      </w:r>
      <w:r w:rsidR="00E93C73" w:rsidRPr="00FE7ABE">
        <w:rPr>
          <w:rFonts w:ascii="Times New Roman" w:hAnsi="Times New Roman" w:cs="Times New Roman"/>
          <w:sz w:val="28"/>
          <w:szCs w:val="28"/>
        </w:rPr>
        <w:t xml:space="preserve">. </w:t>
      </w:r>
    </w:p>
    <w:p w14:paraId="3C0B7E99" w14:textId="77777777" w:rsidR="00E93C73" w:rsidRPr="00FE7ABE" w:rsidRDefault="00E93C73" w:rsidP="00BF79E2">
      <w:pPr>
        <w:pStyle w:val="rvps2"/>
        <w:shd w:val="clear" w:color="auto" w:fill="FFFFFF"/>
        <w:spacing w:before="0" w:beforeAutospacing="0" w:after="0" w:afterAutospacing="0" w:line="360" w:lineRule="auto"/>
        <w:textAlignment w:val="baseline"/>
        <w:rPr>
          <w:sz w:val="28"/>
          <w:szCs w:val="28"/>
          <w:lang w:val="uk-UA"/>
        </w:rPr>
      </w:pPr>
      <w:r w:rsidRPr="00FE7ABE">
        <w:rPr>
          <w:sz w:val="28"/>
          <w:szCs w:val="28"/>
          <w:lang w:val="uk-UA"/>
        </w:rPr>
        <w:t xml:space="preserve">Слід наголосити, що </w:t>
      </w:r>
      <w:r w:rsidR="001C3BA1" w:rsidRPr="00FE7ABE">
        <w:rPr>
          <w:sz w:val="28"/>
          <w:szCs w:val="28"/>
          <w:lang w:val="uk-UA"/>
        </w:rPr>
        <w:t>виходячи зі статті</w:t>
      </w:r>
      <w:r w:rsidRPr="00FE7ABE">
        <w:rPr>
          <w:sz w:val="28"/>
          <w:szCs w:val="28"/>
          <w:lang w:val="uk-UA"/>
        </w:rPr>
        <w:t xml:space="preserve"> 76 Кримінального кодексу </w:t>
      </w:r>
      <w:r w:rsidR="001C3BA1" w:rsidRPr="00FE7ABE">
        <w:rPr>
          <w:sz w:val="28"/>
          <w:szCs w:val="28"/>
          <w:lang w:val="uk-UA"/>
        </w:rPr>
        <w:t>України [9], обов’язками, які покладає суд на засуджену особу в межах пробаційної програми є: утримання від контактів з особами, які визначені судом, не залишати місця проживанння у визначені судом години, офіційно працевлаштовуватися,</w:t>
      </w:r>
      <w:r w:rsidR="00E905FB" w:rsidRPr="00FE7ABE">
        <w:rPr>
          <w:sz w:val="28"/>
          <w:szCs w:val="28"/>
          <w:lang w:val="uk-UA"/>
        </w:rPr>
        <w:t xml:space="preserve"> періодично з’являтися для реєстрації до уповноваженого органу пробації, повідомляти про </w:t>
      </w:r>
      <w:r w:rsidR="00336236" w:rsidRPr="00FE7ABE">
        <w:rPr>
          <w:sz w:val="28"/>
          <w:szCs w:val="28"/>
          <w:lang w:val="uk-UA"/>
        </w:rPr>
        <w:t>зміну місця</w:t>
      </w:r>
      <w:r w:rsidR="00E905FB" w:rsidRPr="00FE7ABE">
        <w:rPr>
          <w:sz w:val="28"/>
          <w:szCs w:val="28"/>
          <w:lang w:val="uk-UA"/>
        </w:rPr>
        <w:t xml:space="preserve"> свого проживання чи реєстрації</w:t>
      </w:r>
      <w:r w:rsidR="001C3BA1" w:rsidRPr="00FE7ABE">
        <w:rPr>
          <w:sz w:val="28"/>
          <w:szCs w:val="28"/>
          <w:lang w:val="uk-UA"/>
        </w:rPr>
        <w:t xml:space="preserve"> тощо.</w:t>
      </w:r>
    </w:p>
    <w:p w14:paraId="20049208" w14:textId="77777777" w:rsidR="004D7402" w:rsidRPr="00FE7ABE" w:rsidRDefault="00336236" w:rsidP="003D464A">
      <w:pPr>
        <w:pStyle w:val="rvps2"/>
        <w:shd w:val="clear" w:color="auto" w:fill="FFFFFF"/>
        <w:spacing w:before="0" w:beforeAutospacing="0" w:after="0" w:afterAutospacing="0" w:line="360" w:lineRule="auto"/>
        <w:ind w:firstLine="450"/>
        <w:textAlignment w:val="baseline"/>
        <w:rPr>
          <w:sz w:val="28"/>
          <w:szCs w:val="28"/>
          <w:lang w:val="uk-UA"/>
        </w:rPr>
      </w:pPr>
      <w:r w:rsidRPr="00FE7ABE">
        <w:rPr>
          <w:i/>
          <w:sz w:val="28"/>
          <w:szCs w:val="28"/>
          <w:lang w:val="uk-UA"/>
        </w:rPr>
        <w:t xml:space="preserve">- по-п’яте, </w:t>
      </w:r>
      <w:r w:rsidR="00332A5D" w:rsidRPr="00FE7ABE">
        <w:rPr>
          <w:sz w:val="28"/>
          <w:szCs w:val="28"/>
          <w:lang w:val="uk-UA"/>
        </w:rPr>
        <w:t xml:space="preserve">соціально-виховна робота із засудженими. Соціально-виховна функція служби пробації та її органів присутня при втіленні у життя кожного повноваження цієї інституції. Вона проявляється крізь призму чітких та узгоджених дій органу з метою досягнення основної мети </w:t>
      </w:r>
      <w:r w:rsidR="00A422D6" w:rsidRPr="00FE7ABE">
        <w:rPr>
          <w:sz w:val="28"/>
          <w:szCs w:val="28"/>
          <w:lang w:val="uk-UA"/>
        </w:rPr>
        <w:t>-</w:t>
      </w:r>
      <w:r w:rsidR="00332A5D" w:rsidRPr="00FE7ABE">
        <w:rPr>
          <w:sz w:val="28"/>
          <w:szCs w:val="28"/>
          <w:lang w:val="uk-UA"/>
        </w:rPr>
        <w:t xml:space="preserve"> виправлення засудженого. </w:t>
      </w:r>
    </w:p>
    <w:p w14:paraId="6A6301FD" w14:textId="77777777" w:rsidR="00336236" w:rsidRPr="00FE7ABE" w:rsidRDefault="004D7402" w:rsidP="00BF79E2">
      <w:pPr>
        <w:pStyle w:val="rvps2"/>
        <w:shd w:val="clear" w:color="auto" w:fill="FFFFFF"/>
        <w:spacing w:before="0" w:beforeAutospacing="0" w:after="0" w:afterAutospacing="0" w:line="360" w:lineRule="auto"/>
        <w:textAlignment w:val="baseline"/>
        <w:rPr>
          <w:sz w:val="28"/>
          <w:szCs w:val="28"/>
          <w:lang w:val="uk-UA"/>
        </w:rPr>
      </w:pPr>
      <w:r w:rsidRPr="00FE7ABE">
        <w:rPr>
          <w:sz w:val="28"/>
          <w:szCs w:val="28"/>
          <w:lang w:val="uk-UA"/>
        </w:rPr>
        <w:t>Характеризуючи соціально-виховну роботу в межах пробації можна виділити такі підходи до її реалізації: 1) індивідуальний підхід, який полягає спілкуванні із кожною особою, яка засуджена, врахуванні усіх її якостей як індивіда</w:t>
      </w:r>
      <w:r w:rsidR="00AA653B" w:rsidRPr="00FE7ABE">
        <w:rPr>
          <w:sz w:val="28"/>
          <w:szCs w:val="28"/>
          <w:lang w:val="uk-UA"/>
        </w:rPr>
        <w:t xml:space="preserve"> з метою її адаптації у суспільстві</w:t>
      </w:r>
      <w:r w:rsidRPr="00FE7ABE">
        <w:rPr>
          <w:sz w:val="28"/>
          <w:szCs w:val="28"/>
          <w:lang w:val="uk-UA"/>
        </w:rPr>
        <w:t xml:space="preserve">; 2) </w:t>
      </w:r>
      <w:r w:rsidR="002E12D8" w:rsidRPr="00FE7ABE">
        <w:rPr>
          <w:sz w:val="28"/>
          <w:szCs w:val="28"/>
          <w:lang w:val="uk-UA"/>
        </w:rPr>
        <w:t>диференційований підхід,</w:t>
      </w:r>
      <w:r w:rsidR="00AA653B" w:rsidRPr="00FE7ABE">
        <w:rPr>
          <w:sz w:val="28"/>
          <w:szCs w:val="28"/>
          <w:lang w:val="uk-UA"/>
        </w:rPr>
        <w:t xml:space="preserve"> який змушує надавати правопорушнику консультативну та психологічну допомогу у кожному конкретному випадку, сприяти його працевлаштуванню, залученню до навчання, суспільно корисної праці тощо; 3) профілактичний підхід, що </w:t>
      </w:r>
      <w:r w:rsidR="00AA653B" w:rsidRPr="00FE7ABE">
        <w:rPr>
          <w:sz w:val="28"/>
          <w:szCs w:val="28"/>
          <w:lang w:val="uk-UA"/>
        </w:rPr>
        <w:lastRenderedPageBreak/>
        <w:t xml:space="preserve">зосереджується на попередженні вчинення повторних протиправних діянь, </w:t>
      </w:r>
      <w:r w:rsidR="001F0BB0" w:rsidRPr="00FE7ABE">
        <w:rPr>
          <w:sz w:val="28"/>
          <w:szCs w:val="28"/>
          <w:lang w:val="uk-UA"/>
        </w:rPr>
        <w:t>реабілітації засудженого та його ресоціалізації.</w:t>
      </w:r>
    </w:p>
    <w:p w14:paraId="735032E1" w14:textId="77777777" w:rsidR="003D464A" w:rsidRPr="00FE7ABE" w:rsidRDefault="00E56B30" w:rsidP="003D464A">
      <w:pPr>
        <w:pStyle w:val="rvps2"/>
        <w:shd w:val="clear" w:color="auto" w:fill="FFFFFF"/>
        <w:spacing w:before="0" w:beforeAutospacing="0" w:after="0" w:afterAutospacing="0" w:line="360" w:lineRule="auto"/>
        <w:ind w:firstLine="448"/>
        <w:textAlignment w:val="baseline"/>
        <w:rPr>
          <w:color w:val="000000"/>
          <w:sz w:val="28"/>
          <w:szCs w:val="28"/>
          <w:lang w:val="uk-UA"/>
        </w:rPr>
      </w:pPr>
      <w:r w:rsidRPr="00FE7ABE">
        <w:rPr>
          <w:i/>
          <w:sz w:val="28"/>
          <w:szCs w:val="28"/>
          <w:lang w:val="uk-UA"/>
        </w:rPr>
        <w:t>- по-шосте,</w:t>
      </w:r>
      <w:r w:rsidRPr="00FE7ABE">
        <w:rPr>
          <w:color w:val="000000"/>
          <w:sz w:val="28"/>
          <w:szCs w:val="28"/>
          <w:lang w:val="uk-UA"/>
        </w:rPr>
        <w:t xml:space="preserve"> підготовка до звільнення засуджених, які відбувають покарання у виді обмеження волі та позбавлення волі на певний строк.</w:t>
      </w:r>
    </w:p>
    <w:p w14:paraId="66BCD81F" w14:textId="77777777" w:rsidR="00E56B30" w:rsidRPr="00FE7ABE" w:rsidRDefault="003D464A" w:rsidP="00C80B6A">
      <w:pPr>
        <w:pStyle w:val="rvps2"/>
        <w:shd w:val="clear" w:color="auto" w:fill="FFFFFF"/>
        <w:spacing w:before="0" w:beforeAutospacing="0" w:after="0" w:afterAutospacing="0" w:line="360" w:lineRule="auto"/>
        <w:textAlignment w:val="baseline"/>
        <w:rPr>
          <w:color w:val="000000"/>
          <w:sz w:val="28"/>
          <w:szCs w:val="28"/>
          <w:lang w:val="uk-UA"/>
        </w:rPr>
      </w:pPr>
      <w:r w:rsidRPr="00FE7ABE">
        <w:rPr>
          <w:color w:val="000000"/>
          <w:sz w:val="28"/>
          <w:szCs w:val="28"/>
          <w:lang w:val="uk-UA"/>
        </w:rPr>
        <w:t xml:space="preserve">Органи пробації у взаємодії з установами виконання покарань, місцевими органами виконавчої влади, органами місцевого самоврядування сприяють засудженим, які готуються до звільнення у: визначенні місця проживання після звільнення; влаштуванні до спеціалізованих установ для звільнених; госпіталізації до закладів охорони здоров’я осіб, які потребують стаціонарної медичної допомоги; </w:t>
      </w:r>
      <w:r w:rsidR="00C80B6A" w:rsidRPr="00FE7ABE">
        <w:rPr>
          <w:color w:val="000000"/>
          <w:sz w:val="28"/>
          <w:szCs w:val="28"/>
          <w:lang w:val="uk-UA"/>
        </w:rPr>
        <w:t>працевла</w:t>
      </w:r>
      <w:r w:rsidRPr="00FE7ABE">
        <w:rPr>
          <w:color w:val="000000"/>
          <w:sz w:val="28"/>
          <w:szCs w:val="28"/>
          <w:lang w:val="uk-UA"/>
        </w:rPr>
        <w:t>ш</w:t>
      </w:r>
      <w:r w:rsidR="00C80B6A" w:rsidRPr="00FE7ABE">
        <w:rPr>
          <w:color w:val="000000"/>
          <w:sz w:val="28"/>
          <w:szCs w:val="28"/>
          <w:lang w:val="uk-UA"/>
        </w:rPr>
        <w:t>т</w:t>
      </w:r>
      <w:r w:rsidRPr="00FE7ABE">
        <w:rPr>
          <w:color w:val="000000"/>
          <w:sz w:val="28"/>
          <w:szCs w:val="28"/>
          <w:lang w:val="uk-UA"/>
        </w:rPr>
        <w:t>уванні працездатних осіб [6].</w:t>
      </w:r>
      <w:r w:rsidR="00C80B6A" w:rsidRPr="00FE7ABE">
        <w:rPr>
          <w:color w:val="000000"/>
          <w:sz w:val="28"/>
          <w:szCs w:val="28"/>
          <w:lang w:val="uk-UA"/>
        </w:rPr>
        <w:t xml:space="preserve"> Момент звільнення засудженого має досить важливе значення для нього, оскільки він стикається з рядом проблем, які самотужки вирішити не просто. Саме тому, на допомогу приходить служба пробації, яка своїм прямим обов’язком має допомогти особі, яка звільняється від відбування покарання у виді обмеження волі чи позбавлення волі на певний строк. </w:t>
      </w:r>
      <w:r w:rsidR="005521FA" w:rsidRPr="00FE7ABE">
        <w:rPr>
          <w:color w:val="000000"/>
          <w:sz w:val="28"/>
          <w:szCs w:val="28"/>
          <w:lang w:val="uk-UA"/>
        </w:rPr>
        <w:t xml:space="preserve"> Така допомога полягає у </w:t>
      </w:r>
      <w:r w:rsidR="00D11F5A" w:rsidRPr="00FE7ABE">
        <w:rPr>
          <w:color w:val="000000"/>
          <w:sz w:val="28"/>
          <w:szCs w:val="28"/>
          <w:lang w:val="uk-UA"/>
        </w:rPr>
        <w:t>нажежному «поверненні» такої особи до соціуму після тривалої</w:t>
      </w:r>
      <w:r w:rsidR="00C80B6A" w:rsidRPr="00FE7ABE">
        <w:rPr>
          <w:color w:val="000000"/>
          <w:sz w:val="28"/>
          <w:szCs w:val="28"/>
          <w:lang w:val="uk-UA"/>
        </w:rPr>
        <w:t xml:space="preserve"> ч</w:t>
      </w:r>
      <w:r w:rsidR="00D11F5A" w:rsidRPr="00FE7ABE">
        <w:rPr>
          <w:color w:val="000000"/>
          <w:sz w:val="28"/>
          <w:szCs w:val="28"/>
          <w:lang w:val="uk-UA"/>
        </w:rPr>
        <w:t>и короткострокової ізоляції.</w:t>
      </w:r>
      <w:r w:rsidR="00C80B6A" w:rsidRPr="00FE7ABE">
        <w:rPr>
          <w:color w:val="000000"/>
          <w:sz w:val="28"/>
          <w:szCs w:val="28"/>
          <w:lang w:val="uk-UA"/>
        </w:rPr>
        <w:t xml:space="preserve"> </w:t>
      </w:r>
    </w:p>
    <w:p w14:paraId="7E47B389" w14:textId="00610621" w:rsidR="00E20A28" w:rsidRDefault="00E20A28" w:rsidP="004724A7">
      <w:pPr>
        <w:pStyle w:val="rvps2"/>
        <w:shd w:val="clear" w:color="auto" w:fill="FFFFFF"/>
        <w:spacing w:before="0" w:beforeAutospacing="0" w:after="0" w:afterAutospacing="0" w:line="360" w:lineRule="auto"/>
        <w:textAlignment w:val="baseline"/>
        <w:rPr>
          <w:color w:val="000000"/>
          <w:sz w:val="28"/>
          <w:szCs w:val="28"/>
          <w:lang w:val="uk-UA"/>
        </w:rPr>
      </w:pPr>
      <w:r w:rsidRPr="00E20A28">
        <w:rPr>
          <w:b/>
          <w:color w:val="000000"/>
          <w:sz w:val="28"/>
          <w:szCs w:val="28"/>
          <w:lang w:val="uk-UA"/>
        </w:rPr>
        <w:t>Висновки.</w:t>
      </w:r>
      <w:r>
        <w:rPr>
          <w:color w:val="000000"/>
          <w:sz w:val="28"/>
          <w:szCs w:val="28"/>
          <w:lang w:val="uk-UA"/>
        </w:rPr>
        <w:t xml:space="preserve"> </w:t>
      </w:r>
      <w:r w:rsidR="00D11F5A" w:rsidRPr="00FE7ABE">
        <w:rPr>
          <w:color w:val="000000"/>
          <w:sz w:val="28"/>
          <w:szCs w:val="28"/>
          <w:lang w:val="uk-UA"/>
        </w:rPr>
        <w:t>Таким, чином можна констатувати, що роль служби пробації є неоціненною для системи виконання покарань. Заявивши про себе в Україні</w:t>
      </w:r>
      <w:r w:rsidR="00840257" w:rsidRPr="00FE7ABE">
        <w:rPr>
          <w:color w:val="000000"/>
          <w:sz w:val="28"/>
          <w:szCs w:val="28"/>
          <w:lang w:val="uk-UA"/>
        </w:rPr>
        <w:t xml:space="preserve">, такий «орган виправлення» виконує ряд надзвичайно важливих наглядових, контролюючих та пенітенціарних функцій. Перебуваючи на стадії становлення, служба пробації як  правонаступник кримінально-виконавчої інспекції, все ж має значно ширші завдання та повноваження у сфері кримінально-виконавчих відносин. Труднощі кадрового, фінансового та матеріально-технічного забезпечення не стануть на заваді роботі «пробації» в Україні, так як механізм уже запущено, і передусім, прагнення, як  керівної ланки влади, так і громадянського суспільства, дозволить нам з упевненістю сказати про ефективне впровадження та значущу роль Служби пробації в Україні. </w:t>
      </w:r>
      <w:bookmarkStart w:id="11" w:name="n3372"/>
      <w:bookmarkEnd w:id="11"/>
    </w:p>
    <w:p w14:paraId="0FDEEA63" w14:textId="77777777" w:rsidR="004724A7" w:rsidRPr="004724A7" w:rsidRDefault="004724A7" w:rsidP="004724A7">
      <w:pPr>
        <w:pStyle w:val="rvps2"/>
        <w:shd w:val="clear" w:color="auto" w:fill="FFFFFF"/>
        <w:spacing w:before="0" w:beforeAutospacing="0" w:after="0" w:afterAutospacing="0" w:line="360" w:lineRule="auto"/>
        <w:textAlignment w:val="baseline"/>
        <w:rPr>
          <w:color w:val="000000"/>
          <w:sz w:val="28"/>
          <w:szCs w:val="28"/>
          <w:lang w:val="uk-UA"/>
        </w:rPr>
      </w:pPr>
    </w:p>
    <w:p w14:paraId="1FBF88AE" w14:textId="77777777" w:rsidR="00E20A28" w:rsidRPr="001F5F6C" w:rsidRDefault="00E20A28" w:rsidP="004724A7">
      <w:pPr>
        <w:jc w:val="center"/>
        <w:rPr>
          <w:rFonts w:ascii="Times New Roman" w:hAnsi="Times New Roman" w:cs="Times New Roman"/>
          <w:b/>
          <w:sz w:val="28"/>
          <w:szCs w:val="28"/>
        </w:rPr>
      </w:pPr>
      <w:r w:rsidRPr="00663950">
        <w:rPr>
          <w:rFonts w:ascii="Times New Roman" w:hAnsi="Times New Roman" w:cs="Times New Roman"/>
          <w:b/>
          <w:sz w:val="28"/>
          <w:szCs w:val="28"/>
        </w:rPr>
        <w:t>Список використаних джерел та літератури</w:t>
      </w:r>
      <w:r w:rsidRPr="001F5F6C">
        <w:rPr>
          <w:rFonts w:ascii="Times New Roman" w:hAnsi="Times New Roman" w:cs="Times New Roman"/>
          <w:b/>
          <w:sz w:val="28"/>
          <w:szCs w:val="28"/>
        </w:rPr>
        <w:t>:</w:t>
      </w:r>
    </w:p>
    <w:p w14:paraId="11EB4312" w14:textId="77777777" w:rsidR="00E20A28" w:rsidRPr="001F5F6C" w:rsidRDefault="00E20A28" w:rsidP="004724A7">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Богатирьова О.І. Теоретико-прикладні засади впровадження пробації в Україні</w:t>
      </w:r>
      <w:r w:rsidRPr="001F5F6C">
        <w:rPr>
          <w:rFonts w:ascii="Times New Roman" w:hAnsi="Times New Roman" w:cs="Times New Roman"/>
          <w:sz w:val="28"/>
          <w:szCs w:val="28"/>
        </w:rPr>
        <w:t>: (</w:t>
      </w:r>
      <w:r>
        <w:rPr>
          <w:rFonts w:ascii="Times New Roman" w:hAnsi="Times New Roman" w:cs="Times New Roman"/>
          <w:sz w:val="28"/>
          <w:szCs w:val="28"/>
          <w:lang w:val="uk-UA"/>
        </w:rPr>
        <w:t xml:space="preserve">монографія) </w:t>
      </w:r>
      <w:r>
        <w:rPr>
          <w:rFonts w:ascii="Times New Roman" w:hAnsi="Times New Roman" w:cs="Times New Roman"/>
          <w:sz w:val="28"/>
          <w:szCs w:val="28"/>
        </w:rPr>
        <w:t xml:space="preserve">/ </w:t>
      </w:r>
      <w:r>
        <w:rPr>
          <w:rFonts w:ascii="Times New Roman" w:hAnsi="Times New Roman" w:cs="Times New Roman"/>
          <w:sz w:val="28"/>
          <w:szCs w:val="28"/>
          <w:lang w:val="uk-UA"/>
        </w:rPr>
        <w:t>О.І. Богатирьова. – К.</w:t>
      </w:r>
      <w:r w:rsidRPr="001F5F6C">
        <w:rPr>
          <w:rFonts w:ascii="Times New Roman" w:hAnsi="Times New Roman" w:cs="Times New Roman"/>
          <w:sz w:val="28"/>
          <w:szCs w:val="28"/>
        </w:rPr>
        <w:t xml:space="preserve">: </w:t>
      </w:r>
      <w:r>
        <w:rPr>
          <w:rFonts w:ascii="Times New Roman" w:hAnsi="Times New Roman" w:cs="Times New Roman"/>
          <w:sz w:val="28"/>
          <w:szCs w:val="28"/>
        </w:rPr>
        <w:t>Дакор, 2013. – 368 с.</w:t>
      </w:r>
    </w:p>
    <w:p w14:paraId="0978C470" w14:textId="77777777" w:rsidR="00E20A28" w:rsidRPr="00C27B7C" w:rsidRDefault="00E20A28" w:rsidP="004724A7">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 xml:space="preserve">Ягунов Д.В. Що стоїть на заваді створення служби пробації в Україні (до питання створення національної моделі пробації) </w:t>
      </w:r>
      <w:r>
        <w:rPr>
          <w:rFonts w:ascii="Times New Roman" w:hAnsi="Times New Roman" w:cs="Times New Roman"/>
          <w:sz w:val="28"/>
          <w:szCs w:val="28"/>
        </w:rPr>
        <w:t>/ Д.В.Ягунов // Актуальн</w:t>
      </w:r>
      <w:r>
        <w:rPr>
          <w:rFonts w:ascii="Times New Roman" w:hAnsi="Times New Roman" w:cs="Times New Roman"/>
          <w:sz w:val="28"/>
          <w:szCs w:val="28"/>
          <w:lang w:val="uk-UA"/>
        </w:rPr>
        <w:t>і проблеми європейської інтеграції</w:t>
      </w:r>
      <w:r w:rsidRPr="001F5F6C">
        <w:rPr>
          <w:rFonts w:ascii="Times New Roman" w:hAnsi="Times New Roman" w:cs="Times New Roman"/>
          <w:sz w:val="28"/>
          <w:szCs w:val="28"/>
        </w:rPr>
        <w:t xml:space="preserve">: </w:t>
      </w:r>
      <w:r>
        <w:rPr>
          <w:rFonts w:ascii="Times New Roman" w:hAnsi="Times New Roman" w:cs="Times New Roman"/>
          <w:sz w:val="28"/>
          <w:szCs w:val="28"/>
          <w:lang w:val="uk-UA"/>
        </w:rPr>
        <w:t>З</w:t>
      </w:r>
      <w:r>
        <w:rPr>
          <w:rFonts w:ascii="Times New Roman" w:hAnsi="Times New Roman" w:cs="Times New Roman"/>
          <w:sz w:val="28"/>
          <w:szCs w:val="28"/>
        </w:rPr>
        <w:t>б</w:t>
      </w:r>
      <w:r>
        <w:rPr>
          <w:rFonts w:ascii="Times New Roman" w:hAnsi="Times New Roman" w:cs="Times New Roman"/>
          <w:sz w:val="28"/>
          <w:szCs w:val="28"/>
          <w:lang w:val="uk-UA"/>
        </w:rPr>
        <w:t>ірник наукових праць з питань європейської інтеграції та права</w:t>
      </w:r>
      <w:r>
        <w:rPr>
          <w:rFonts w:ascii="Times New Roman" w:hAnsi="Times New Roman" w:cs="Times New Roman"/>
          <w:sz w:val="28"/>
          <w:szCs w:val="28"/>
        </w:rPr>
        <w:t xml:space="preserve"> / </w:t>
      </w:r>
      <w:r>
        <w:rPr>
          <w:rFonts w:ascii="Times New Roman" w:hAnsi="Times New Roman" w:cs="Times New Roman"/>
          <w:sz w:val="28"/>
          <w:szCs w:val="28"/>
          <w:lang w:val="uk-UA"/>
        </w:rPr>
        <w:t>за ред. Д.В. Ягунова. – Випуск шостий.</w:t>
      </w:r>
      <w:r>
        <w:rPr>
          <w:rFonts w:ascii="Times New Roman" w:hAnsi="Times New Roman" w:cs="Times New Roman"/>
          <w:sz w:val="28"/>
          <w:szCs w:val="28"/>
          <w:lang w:val="en-US"/>
        </w:rPr>
        <w:t>-</w:t>
      </w:r>
      <w:r>
        <w:rPr>
          <w:rFonts w:ascii="Times New Roman" w:hAnsi="Times New Roman" w:cs="Times New Roman"/>
          <w:sz w:val="28"/>
          <w:szCs w:val="28"/>
          <w:lang w:val="uk-UA"/>
        </w:rPr>
        <w:t>Одеса</w:t>
      </w:r>
      <w:r>
        <w:rPr>
          <w:rFonts w:ascii="Times New Roman" w:hAnsi="Times New Roman" w:cs="Times New Roman"/>
          <w:sz w:val="28"/>
          <w:szCs w:val="28"/>
          <w:lang w:val="en-US"/>
        </w:rPr>
        <w:t xml:space="preserve">: </w:t>
      </w:r>
      <w:r>
        <w:rPr>
          <w:rFonts w:ascii="Times New Roman" w:hAnsi="Times New Roman" w:cs="Times New Roman"/>
          <w:sz w:val="28"/>
          <w:szCs w:val="28"/>
        </w:rPr>
        <w:t>Фен</w:t>
      </w:r>
      <w:r>
        <w:rPr>
          <w:rFonts w:ascii="Times New Roman" w:hAnsi="Times New Roman" w:cs="Times New Roman"/>
          <w:sz w:val="28"/>
          <w:szCs w:val="28"/>
          <w:lang w:val="uk-UA"/>
        </w:rPr>
        <w:t>ікс, 2011.-с.146.</w:t>
      </w:r>
      <w:r>
        <w:rPr>
          <w:rFonts w:ascii="Times New Roman" w:hAnsi="Times New Roman" w:cs="Times New Roman"/>
          <w:sz w:val="28"/>
          <w:szCs w:val="28"/>
          <w:lang w:val="en-US"/>
        </w:rPr>
        <w:t xml:space="preserve"> </w:t>
      </w:r>
    </w:p>
    <w:p w14:paraId="7914A752" w14:textId="77777777" w:rsidR="00E20A28" w:rsidRPr="000629BF" w:rsidRDefault="00E20A28" w:rsidP="004724A7">
      <w:pPr>
        <w:pStyle w:val="ListParagraph"/>
        <w:numPr>
          <w:ilvl w:val="0"/>
          <w:numId w:val="5"/>
        </w:numPr>
        <w:spacing w:line="360" w:lineRule="auto"/>
        <w:jc w:val="both"/>
        <w:rPr>
          <w:rFonts w:ascii="Times New Roman" w:hAnsi="Times New Roman" w:cs="Times New Roman"/>
          <w:color w:val="000000" w:themeColor="text1"/>
          <w:sz w:val="28"/>
          <w:szCs w:val="28"/>
        </w:rPr>
      </w:pPr>
      <w:r>
        <w:rPr>
          <w:rStyle w:val="rvts23"/>
          <w:rFonts w:ascii="Times New Roman" w:hAnsi="Times New Roman" w:cs="Times New Roman"/>
          <w:bCs/>
          <w:color w:val="000000"/>
          <w:sz w:val="28"/>
          <w:szCs w:val="28"/>
          <w:bdr w:val="none" w:sz="0" w:space="0" w:color="auto" w:frame="1"/>
          <w:shd w:val="clear" w:color="auto" w:fill="FFFFFF"/>
          <w:lang w:val="uk-UA"/>
        </w:rPr>
        <w:t xml:space="preserve">Угода про асоціацію </w:t>
      </w:r>
      <w:r w:rsidRPr="00B14758">
        <w:rPr>
          <w:rStyle w:val="rvts23"/>
          <w:rFonts w:ascii="Times New Roman" w:hAnsi="Times New Roman" w:cs="Times New Roman"/>
          <w:bCs/>
          <w:color w:val="000000"/>
          <w:sz w:val="28"/>
          <w:szCs w:val="28"/>
          <w:bdr w:val="none" w:sz="0" w:space="0" w:color="auto" w:frame="1"/>
          <w:shd w:val="clear" w:color="auto" w:fill="FFFFFF"/>
        </w:rPr>
        <w:t>між</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Україною</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з</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однієї</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сторони</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та</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Європейським</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Союзом</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Європейським</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співтовариством</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з</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атомної</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енергії</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і</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їхніми</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державами</w:t>
      </w:r>
      <w:r w:rsidRPr="001F5F6C">
        <w:rPr>
          <w:rStyle w:val="rvts23"/>
          <w:rFonts w:ascii="Times New Roman" w:hAnsi="Times New Roman" w:cs="Times New Roman"/>
          <w:bCs/>
          <w:color w:val="000000"/>
          <w:sz w:val="28"/>
          <w:szCs w:val="28"/>
          <w:bdr w:val="none" w:sz="0" w:space="0" w:color="auto" w:frame="1"/>
          <w:shd w:val="clear" w:color="auto" w:fill="FFFFFF"/>
          <w:lang w:val="en-US"/>
        </w:rPr>
        <w:t>-</w:t>
      </w:r>
      <w:r w:rsidRPr="00B14758">
        <w:rPr>
          <w:rStyle w:val="rvts23"/>
          <w:rFonts w:ascii="Times New Roman" w:hAnsi="Times New Roman" w:cs="Times New Roman"/>
          <w:bCs/>
          <w:color w:val="000000"/>
          <w:sz w:val="28"/>
          <w:szCs w:val="28"/>
          <w:bdr w:val="none" w:sz="0" w:space="0" w:color="auto" w:frame="1"/>
          <w:shd w:val="clear" w:color="auto" w:fill="FFFFFF"/>
        </w:rPr>
        <w:t>членами</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з</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іншої</w:t>
      </w:r>
      <w:r w:rsidRPr="001F5F6C">
        <w:rPr>
          <w:rStyle w:val="rvts23"/>
          <w:rFonts w:ascii="Times New Roman" w:hAnsi="Times New Roman" w:cs="Times New Roman"/>
          <w:bCs/>
          <w:color w:val="000000"/>
          <w:sz w:val="28"/>
          <w:szCs w:val="28"/>
          <w:bdr w:val="none" w:sz="0" w:space="0" w:color="auto" w:frame="1"/>
          <w:shd w:val="clear" w:color="auto" w:fill="FFFFFF"/>
          <w:lang w:val="en-US"/>
        </w:rPr>
        <w:t xml:space="preserve"> </w:t>
      </w:r>
      <w:r w:rsidRPr="00B14758">
        <w:rPr>
          <w:rStyle w:val="rvts23"/>
          <w:rFonts w:ascii="Times New Roman" w:hAnsi="Times New Roman" w:cs="Times New Roman"/>
          <w:bCs/>
          <w:color w:val="000000"/>
          <w:sz w:val="28"/>
          <w:szCs w:val="28"/>
          <w:bdr w:val="none" w:sz="0" w:space="0" w:color="auto" w:frame="1"/>
          <w:shd w:val="clear" w:color="auto" w:fill="FFFFFF"/>
        </w:rPr>
        <w:t>сторони</w:t>
      </w:r>
      <w:r>
        <w:rPr>
          <w:rStyle w:val="rvts23"/>
          <w:rFonts w:ascii="Times New Roman" w:hAnsi="Times New Roman" w:cs="Times New Roman"/>
          <w:bCs/>
          <w:color w:val="000000"/>
          <w:sz w:val="28"/>
          <w:szCs w:val="28"/>
          <w:bdr w:val="none" w:sz="0" w:space="0" w:color="auto" w:frame="1"/>
          <w:shd w:val="clear" w:color="auto" w:fill="FFFFFF"/>
          <w:lang w:val="uk-UA"/>
        </w:rPr>
        <w:t xml:space="preserve">, ратифікована Верховною Радою України 16 вересня 2014 року </w:t>
      </w:r>
      <w:r w:rsidRPr="00B32700">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Електронний курс</w:t>
      </w:r>
      <w:r w:rsidRPr="00B32700">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 Режим доступу</w:t>
      </w:r>
      <w:r w:rsidRPr="00B32700">
        <w:rPr>
          <w:rStyle w:val="rvts23"/>
          <w:rFonts w:ascii="Times New Roman" w:hAnsi="Times New Roman" w:cs="Times New Roman"/>
          <w:bCs/>
          <w:color w:val="000000"/>
          <w:sz w:val="28"/>
          <w:szCs w:val="28"/>
          <w:bdr w:val="none" w:sz="0" w:space="0" w:color="auto" w:frame="1"/>
          <w:shd w:val="clear" w:color="auto" w:fill="FFFFFF"/>
        </w:rPr>
        <w:t xml:space="preserve">: </w:t>
      </w:r>
      <w:hyperlink r:id="rId7" w:history="1">
        <w:r w:rsidRPr="00FE722D">
          <w:rPr>
            <w:rStyle w:val="Hyperlink"/>
            <w:rFonts w:ascii="Times New Roman" w:hAnsi="Times New Roman" w:cs="Times New Roman"/>
            <w:bCs/>
            <w:sz w:val="28"/>
            <w:szCs w:val="28"/>
            <w:bdr w:val="none" w:sz="0" w:space="0" w:color="auto" w:frame="1"/>
            <w:shd w:val="clear" w:color="auto" w:fill="FFFFFF"/>
            <w:lang w:val="en-US"/>
          </w:rPr>
          <w:t>http</w:t>
        </w:r>
        <w:r w:rsidRPr="00B32700">
          <w:rPr>
            <w:rStyle w:val="Hyperlink"/>
            <w:rFonts w:ascii="Times New Roman" w:hAnsi="Times New Roman" w:cs="Times New Roman"/>
            <w:bCs/>
            <w:sz w:val="28"/>
            <w:szCs w:val="28"/>
            <w:bdr w:val="none" w:sz="0" w:space="0" w:color="auto" w:frame="1"/>
            <w:shd w:val="clear" w:color="auto" w:fill="FFFFFF"/>
          </w:rPr>
          <w:t>://</w:t>
        </w:r>
        <w:r w:rsidRPr="00FE722D">
          <w:rPr>
            <w:rStyle w:val="Hyperlink"/>
            <w:rFonts w:ascii="Times New Roman" w:hAnsi="Times New Roman" w:cs="Times New Roman"/>
            <w:bCs/>
            <w:sz w:val="28"/>
            <w:szCs w:val="28"/>
            <w:bdr w:val="none" w:sz="0" w:space="0" w:color="auto" w:frame="1"/>
            <w:shd w:val="clear" w:color="auto" w:fill="FFFFFF"/>
            <w:lang w:val="en-US"/>
          </w:rPr>
          <w:t>www</w:t>
        </w:r>
        <w:r w:rsidRPr="00B32700">
          <w:rPr>
            <w:rStyle w:val="Hyperlink"/>
            <w:rFonts w:ascii="Times New Roman" w:hAnsi="Times New Roman" w:cs="Times New Roman"/>
            <w:bCs/>
            <w:sz w:val="28"/>
            <w:szCs w:val="28"/>
            <w:bdr w:val="none" w:sz="0" w:space="0" w:color="auto" w:frame="1"/>
            <w:shd w:val="clear" w:color="auto" w:fill="FFFFFF"/>
          </w:rPr>
          <w:t>.</w:t>
        </w:r>
        <w:r w:rsidRPr="00FE722D">
          <w:rPr>
            <w:rStyle w:val="Hyperlink"/>
            <w:rFonts w:ascii="Times New Roman" w:hAnsi="Times New Roman" w:cs="Times New Roman"/>
            <w:bCs/>
            <w:sz w:val="28"/>
            <w:szCs w:val="28"/>
            <w:bdr w:val="none" w:sz="0" w:space="0" w:color="auto" w:frame="1"/>
            <w:shd w:val="clear" w:color="auto" w:fill="FFFFFF"/>
            <w:lang w:val="en-US"/>
          </w:rPr>
          <w:t>rada</w:t>
        </w:r>
        <w:r w:rsidRPr="00B32700">
          <w:rPr>
            <w:rStyle w:val="Hyperlink"/>
            <w:rFonts w:ascii="Times New Roman" w:hAnsi="Times New Roman" w:cs="Times New Roman"/>
            <w:bCs/>
            <w:sz w:val="28"/>
            <w:szCs w:val="28"/>
            <w:bdr w:val="none" w:sz="0" w:space="0" w:color="auto" w:frame="1"/>
            <w:shd w:val="clear" w:color="auto" w:fill="FFFFFF"/>
          </w:rPr>
          <w:t>.</w:t>
        </w:r>
        <w:r w:rsidRPr="00FE722D">
          <w:rPr>
            <w:rStyle w:val="Hyperlink"/>
            <w:rFonts w:ascii="Times New Roman" w:hAnsi="Times New Roman" w:cs="Times New Roman"/>
            <w:bCs/>
            <w:sz w:val="28"/>
            <w:szCs w:val="28"/>
            <w:bdr w:val="none" w:sz="0" w:space="0" w:color="auto" w:frame="1"/>
            <w:shd w:val="clear" w:color="auto" w:fill="FFFFFF"/>
            <w:lang w:val="en-US"/>
          </w:rPr>
          <w:t>gov</w:t>
        </w:r>
        <w:r w:rsidRPr="00B32700">
          <w:rPr>
            <w:rStyle w:val="Hyperlink"/>
            <w:rFonts w:ascii="Times New Roman" w:hAnsi="Times New Roman" w:cs="Times New Roman"/>
            <w:bCs/>
            <w:sz w:val="28"/>
            <w:szCs w:val="28"/>
            <w:bdr w:val="none" w:sz="0" w:space="0" w:color="auto" w:frame="1"/>
            <w:shd w:val="clear" w:color="auto" w:fill="FFFFFF"/>
          </w:rPr>
          <w:t>.</w:t>
        </w:r>
        <w:r w:rsidRPr="00FE722D">
          <w:rPr>
            <w:rStyle w:val="Hyperlink"/>
            <w:rFonts w:ascii="Times New Roman" w:hAnsi="Times New Roman" w:cs="Times New Roman"/>
            <w:bCs/>
            <w:sz w:val="28"/>
            <w:szCs w:val="28"/>
            <w:bdr w:val="none" w:sz="0" w:space="0" w:color="auto" w:frame="1"/>
            <w:shd w:val="clear" w:color="auto" w:fill="FFFFFF"/>
            <w:lang w:val="en-US"/>
          </w:rPr>
          <w:t>ua</w:t>
        </w:r>
      </w:hyperlink>
      <w:r w:rsidRPr="00B32700">
        <w:rPr>
          <w:rStyle w:val="rvts23"/>
          <w:rFonts w:ascii="Times New Roman" w:hAnsi="Times New Roman" w:cs="Times New Roman"/>
          <w:bCs/>
          <w:color w:val="000000"/>
          <w:sz w:val="28"/>
          <w:szCs w:val="28"/>
          <w:bdr w:val="none" w:sz="0" w:space="0" w:color="auto" w:frame="1"/>
          <w:shd w:val="clear" w:color="auto" w:fill="FFFFFF"/>
        </w:rPr>
        <w:t>.</w:t>
      </w:r>
    </w:p>
    <w:p w14:paraId="2863DC31" w14:textId="77777777" w:rsidR="00E20A28" w:rsidRPr="000629BF" w:rsidRDefault="00E20A28" w:rsidP="004724A7">
      <w:pPr>
        <w:pStyle w:val="ListParagraph"/>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Концепці</w:t>
      </w:r>
      <w:r>
        <w:rPr>
          <w:rFonts w:ascii="Times New Roman" w:hAnsi="Times New Roman" w:cs="Times New Roman"/>
          <w:color w:val="000000"/>
          <w:sz w:val="28"/>
          <w:szCs w:val="28"/>
          <w:shd w:val="clear" w:color="auto" w:fill="FFFFFF"/>
          <w:lang w:val="uk-UA"/>
        </w:rPr>
        <w:t>я</w:t>
      </w:r>
      <w:r>
        <w:rPr>
          <w:rFonts w:ascii="Times New Roman" w:hAnsi="Times New Roman" w:cs="Times New Roman"/>
          <w:color w:val="000000"/>
          <w:sz w:val="28"/>
          <w:szCs w:val="28"/>
          <w:shd w:val="clear" w:color="auto" w:fill="FFFFFF"/>
        </w:rPr>
        <w:t xml:space="preserve"> державної політики у сфері реформування </w:t>
      </w:r>
      <w:r w:rsidRPr="009E3EA3">
        <w:rPr>
          <w:rFonts w:ascii="Times New Roman" w:hAnsi="Times New Roman" w:cs="Times New Roman"/>
          <w:color w:val="000000"/>
          <w:sz w:val="28"/>
          <w:szCs w:val="28"/>
          <w:shd w:val="clear" w:color="auto" w:fill="FFFFFF"/>
        </w:rPr>
        <w:t>Державної кримінально-виконавчої служби України, схваленої Указом Президента України 8 листопада 2012 року №631/2012</w:t>
      </w:r>
      <w:r w:rsidRPr="00DB79A3">
        <w:rPr>
          <w:rFonts w:ascii="Times New Roman" w:hAnsi="Times New Roman" w:cs="Times New Roman"/>
          <w:color w:val="000000"/>
          <w:sz w:val="28"/>
          <w:szCs w:val="28"/>
          <w:shd w:val="clear" w:color="auto" w:fill="FFFFFF"/>
        </w:rPr>
        <w:t xml:space="preserve"> </w:t>
      </w:r>
      <w:r w:rsidRPr="00DB79A3">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Електронний курс</w:t>
      </w:r>
      <w:r w:rsidRPr="00DB79A3">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 Режим доступу</w:t>
      </w:r>
      <w:r>
        <w:rPr>
          <w:rStyle w:val="rvts23"/>
          <w:rFonts w:ascii="Times New Roman" w:hAnsi="Times New Roman" w:cs="Times New Roman"/>
          <w:bCs/>
          <w:color w:val="000000"/>
          <w:sz w:val="28"/>
          <w:szCs w:val="28"/>
          <w:bdr w:val="none" w:sz="0" w:space="0" w:color="auto" w:frame="1"/>
          <w:shd w:val="clear" w:color="auto" w:fill="FFFFFF"/>
          <w:lang w:val="en-US"/>
        </w:rPr>
        <w:t xml:space="preserve">: </w:t>
      </w:r>
      <w:hyperlink r:id="rId8" w:history="1">
        <w:r w:rsidRPr="00FE722D">
          <w:rPr>
            <w:rStyle w:val="Hyperlink"/>
            <w:rFonts w:ascii="Times New Roman" w:hAnsi="Times New Roman" w:cs="Times New Roman"/>
            <w:bCs/>
            <w:sz w:val="28"/>
            <w:szCs w:val="28"/>
            <w:bdr w:val="none" w:sz="0" w:space="0" w:color="auto" w:frame="1"/>
            <w:shd w:val="clear" w:color="auto" w:fill="FFFFFF"/>
            <w:lang w:val="en-US"/>
          </w:rPr>
          <w:t>http://www.rada.gov.ua</w:t>
        </w:r>
      </w:hyperlink>
      <w:r w:rsidRPr="0047055F">
        <w:rPr>
          <w:rStyle w:val="rvts23"/>
          <w:rFonts w:ascii="Times New Roman" w:hAnsi="Times New Roman" w:cs="Times New Roman"/>
          <w:bCs/>
          <w:color w:val="000000"/>
          <w:sz w:val="28"/>
          <w:szCs w:val="28"/>
          <w:bdr w:val="none" w:sz="0" w:space="0" w:color="auto" w:frame="1"/>
          <w:shd w:val="clear" w:color="auto" w:fill="FFFFFF"/>
          <w:lang w:val="en-US"/>
        </w:rPr>
        <w:t>.</w:t>
      </w:r>
    </w:p>
    <w:p w14:paraId="1A0310C1" w14:textId="77777777" w:rsidR="00E20A28" w:rsidRPr="001F5F6C" w:rsidRDefault="00E20A28" w:rsidP="004724A7">
      <w:pPr>
        <w:pStyle w:val="ListParagraph"/>
        <w:numPr>
          <w:ilvl w:val="0"/>
          <w:numId w:val="5"/>
        </w:numPr>
        <w:spacing w:line="360" w:lineRule="auto"/>
        <w:jc w:val="both"/>
        <w:rPr>
          <w:rFonts w:ascii="Times New Roman" w:hAnsi="Times New Roman" w:cs="Times New Roman"/>
          <w:color w:val="000000" w:themeColor="text1"/>
          <w:sz w:val="28"/>
          <w:szCs w:val="28"/>
        </w:rPr>
      </w:pPr>
      <w:r w:rsidRPr="001D3896">
        <w:rPr>
          <w:rFonts w:ascii="Times New Roman" w:hAnsi="Times New Roman" w:cs="Times New Roman"/>
          <w:bCs/>
          <w:color w:val="000000" w:themeColor="text1"/>
          <w:sz w:val="28"/>
          <w:szCs w:val="28"/>
          <w:bdr w:val="none" w:sz="0" w:space="0" w:color="auto" w:frame="1"/>
          <w:shd w:val="clear" w:color="auto" w:fill="FFFFFF"/>
        </w:rPr>
        <w:t xml:space="preserve">Закон </w:t>
      </w:r>
      <w:r w:rsidRPr="001D3896">
        <w:rPr>
          <w:rFonts w:ascii="Times New Roman" w:hAnsi="Times New Roman" w:cs="Times New Roman"/>
          <w:bCs/>
          <w:color w:val="000000" w:themeColor="text1"/>
          <w:sz w:val="28"/>
          <w:szCs w:val="28"/>
          <w:bdr w:val="none" w:sz="0" w:space="0" w:color="auto" w:frame="1"/>
          <w:shd w:val="clear" w:color="auto" w:fill="FFFFFF"/>
          <w:lang w:val="uk-UA"/>
        </w:rPr>
        <w:t>України «Про пробацію» від 05 лютого 2015 року №</w:t>
      </w:r>
      <w:r w:rsidRPr="001D3896">
        <w:rPr>
          <w:rFonts w:ascii="Times New Roman" w:hAnsi="Times New Roman" w:cs="Times New Roman"/>
          <w:color w:val="000000"/>
          <w:sz w:val="28"/>
          <w:szCs w:val="28"/>
          <w:lang w:val="uk-UA"/>
        </w:rPr>
        <w:t>160-</w:t>
      </w:r>
      <w:r w:rsidRPr="001D3896">
        <w:rPr>
          <w:rFonts w:ascii="Times New Roman" w:hAnsi="Times New Roman" w:cs="Times New Roman"/>
          <w:color w:val="000000"/>
          <w:sz w:val="28"/>
          <w:szCs w:val="28"/>
          <w:lang w:val="en-US"/>
        </w:rPr>
        <w:t>VIII</w:t>
      </w:r>
      <w:r w:rsidRPr="00DB79A3">
        <w:rPr>
          <w:rFonts w:ascii="Times New Roman" w:hAnsi="Times New Roman" w:cs="Times New Roman"/>
          <w:color w:val="000000"/>
          <w:sz w:val="28"/>
          <w:szCs w:val="28"/>
        </w:rPr>
        <w:t xml:space="preserve"> </w:t>
      </w:r>
      <w:r w:rsidRPr="00DB79A3">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Електронний курс</w:t>
      </w:r>
      <w:r w:rsidRPr="00DB79A3">
        <w:rPr>
          <w:rStyle w:val="rvts23"/>
          <w:rFonts w:ascii="Times New Roman" w:hAnsi="Times New Roman" w:cs="Times New Roman"/>
          <w:bCs/>
          <w:color w:val="000000"/>
          <w:sz w:val="28"/>
          <w:szCs w:val="28"/>
          <w:bdr w:val="none" w:sz="0" w:space="0" w:color="auto" w:frame="1"/>
          <w:shd w:val="clear" w:color="auto" w:fill="FFFFFF"/>
        </w:rPr>
        <w:t>]</w:t>
      </w:r>
      <w:r>
        <w:rPr>
          <w:rStyle w:val="rvts23"/>
          <w:rFonts w:ascii="Times New Roman" w:hAnsi="Times New Roman" w:cs="Times New Roman"/>
          <w:bCs/>
          <w:color w:val="000000"/>
          <w:sz w:val="28"/>
          <w:szCs w:val="28"/>
          <w:bdr w:val="none" w:sz="0" w:space="0" w:color="auto" w:frame="1"/>
          <w:shd w:val="clear" w:color="auto" w:fill="FFFFFF"/>
          <w:lang w:val="uk-UA"/>
        </w:rPr>
        <w:t>.- Режим доступу</w:t>
      </w:r>
      <w:r>
        <w:rPr>
          <w:rStyle w:val="rvts23"/>
          <w:rFonts w:ascii="Times New Roman" w:hAnsi="Times New Roman" w:cs="Times New Roman"/>
          <w:bCs/>
          <w:color w:val="000000"/>
          <w:sz w:val="28"/>
          <w:szCs w:val="28"/>
          <w:bdr w:val="none" w:sz="0" w:space="0" w:color="auto" w:frame="1"/>
          <w:shd w:val="clear" w:color="auto" w:fill="FFFFFF"/>
          <w:lang w:val="en-US"/>
        </w:rPr>
        <w:t>: http://www</w:t>
      </w:r>
      <w:r w:rsidRPr="000629BF">
        <w:rPr>
          <w:rStyle w:val="rvts23"/>
          <w:rFonts w:ascii="Times New Roman" w:hAnsi="Times New Roman" w:cs="Times New Roman"/>
          <w:bCs/>
          <w:color w:val="000000"/>
          <w:sz w:val="28"/>
          <w:szCs w:val="28"/>
          <w:bdr w:val="none" w:sz="0" w:space="0" w:color="auto" w:frame="1"/>
          <w:shd w:val="clear" w:color="auto" w:fill="FFFFFF"/>
          <w:lang w:val="en-US"/>
        </w:rPr>
        <w:t>.rada.gov.ua</w:t>
      </w:r>
      <w:r>
        <w:rPr>
          <w:rStyle w:val="rvts23"/>
          <w:rFonts w:ascii="Times New Roman" w:hAnsi="Times New Roman" w:cs="Times New Roman"/>
          <w:bCs/>
          <w:color w:val="000000"/>
          <w:sz w:val="28"/>
          <w:szCs w:val="28"/>
          <w:bdr w:val="none" w:sz="0" w:space="0" w:color="auto" w:frame="1"/>
          <w:shd w:val="clear" w:color="auto" w:fill="FFFFFF"/>
          <w:lang w:val="en-US"/>
        </w:rPr>
        <w:t>.</w:t>
      </w:r>
      <w:r>
        <w:rPr>
          <w:rFonts w:ascii="Times New Roman" w:hAnsi="Times New Roman" w:cs="Times New Roman"/>
          <w:bCs/>
          <w:color w:val="000000" w:themeColor="text1"/>
          <w:sz w:val="28"/>
          <w:szCs w:val="28"/>
          <w:bdr w:val="none" w:sz="0" w:space="0" w:color="auto" w:frame="1"/>
          <w:shd w:val="clear" w:color="auto" w:fill="FFFFFF"/>
          <w:lang w:val="en-US"/>
        </w:rPr>
        <w:t xml:space="preserve"> </w:t>
      </w:r>
    </w:p>
    <w:p w14:paraId="02A68480" w14:textId="77777777" w:rsidR="00E20A28" w:rsidRPr="006021BE" w:rsidRDefault="00E20A28" w:rsidP="004724A7">
      <w:pPr>
        <w:pStyle w:val="ListParagraph"/>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bdr w:val="none" w:sz="0" w:space="0" w:color="auto" w:frame="1"/>
          <w:shd w:val="clear" w:color="auto" w:fill="FFFFFF"/>
          <w:lang w:val="uk-UA"/>
        </w:rPr>
        <w:t>Яковець І.С. Пробація</w:t>
      </w:r>
      <w:r w:rsidRPr="001F5F6C">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lang w:val="uk-UA"/>
        </w:rPr>
        <w:t xml:space="preserve">загальні підходи до визначення поняття та засади впровадження в Україні </w:t>
      </w:r>
      <w:r>
        <w:rPr>
          <w:rFonts w:ascii="Times New Roman" w:hAnsi="Times New Roman" w:cs="Times New Roman"/>
          <w:color w:val="000000" w:themeColor="text1"/>
          <w:sz w:val="28"/>
          <w:szCs w:val="28"/>
        </w:rPr>
        <w:t xml:space="preserve">// </w:t>
      </w:r>
      <w:r w:rsidRPr="001A7414">
        <w:rPr>
          <w:rFonts w:ascii="Times New Roman" w:hAnsi="Times New Roman" w:cs="Times New Roman"/>
          <w:color w:val="000000"/>
          <w:sz w:val="28"/>
          <w:szCs w:val="28"/>
        </w:rPr>
        <w:t>Scientific Journal «ScienceRise» №2(2)</w:t>
      </w:r>
      <w:r>
        <w:rPr>
          <w:rFonts w:ascii="Times New Roman" w:hAnsi="Times New Roman" w:cs="Times New Roman"/>
          <w:color w:val="000000"/>
          <w:sz w:val="28"/>
          <w:szCs w:val="28"/>
          <w:lang w:val="uk-UA"/>
        </w:rPr>
        <w:t>.-</w:t>
      </w:r>
      <w:r>
        <w:rPr>
          <w:rFonts w:ascii="Times New Roman" w:hAnsi="Times New Roman" w:cs="Times New Roman"/>
          <w:bCs/>
          <w:color w:val="000000" w:themeColor="text1"/>
          <w:sz w:val="28"/>
          <w:szCs w:val="28"/>
          <w:bdr w:val="none" w:sz="0" w:space="0" w:color="auto" w:frame="1"/>
          <w:shd w:val="clear" w:color="auto" w:fill="FFFFFF"/>
          <w:lang w:val="uk-UA"/>
        </w:rPr>
        <w:t>Х.</w:t>
      </w:r>
      <w:r w:rsidRPr="001A7414">
        <w:rPr>
          <w:rFonts w:ascii="Times New Roman" w:hAnsi="Times New Roman" w:cs="Times New Roman"/>
          <w:bCs/>
          <w:color w:val="000000" w:themeColor="text1"/>
          <w:sz w:val="28"/>
          <w:szCs w:val="28"/>
          <w:bdr w:val="none" w:sz="0" w:space="0" w:color="auto" w:frame="1"/>
          <w:shd w:val="clear" w:color="auto" w:fill="FFFFFF"/>
        </w:rPr>
        <w:t>:</w:t>
      </w:r>
      <w:r w:rsidRPr="001A7414">
        <w:rPr>
          <w:rFonts w:ascii="Helvetica" w:hAnsi="Helvetica" w:cs="Helvetica"/>
          <w:color w:val="333333"/>
          <w:sz w:val="18"/>
          <w:szCs w:val="18"/>
          <w:shd w:val="clear" w:color="auto" w:fill="FFFFFF"/>
        </w:rPr>
        <w:t xml:space="preserve"> </w:t>
      </w:r>
      <w:r>
        <w:rPr>
          <w:rFonts w:ascii="Helvetica" w:hAnsi="Helvetica" w:cs="Helvetica"/>
          <w:color w:val="333333"/>
          <w:sz w:val="18"/>
          <w:szCs w:val="18"/>
          <w:shd w:val="clear" w:color="auto" w:fill="FFFFFF"/>
        </w:rPr>
        <w:t> </w:t>
      </w:r>
      <w:r w:rsidRPr="001A7414">
        <w:rPr>
          <w:rFonts w:ascii="Times New Roman" w:hAnsi="Times New Roman" w:cs="Times New Roman"/>
          <w:color w:val="333333"/>
          <w:sz w:val="28"/>
          <w:szCs w:val="28"/>
          <w:shd w:val="clear" w:color="auto" w:fill="FFFFFF"/>
        </w:rPr>
        <w:t>НПП ЧП «Технологический Центр»</w:t>
      </w:r>
      <w:r>
        <w:rPr>
          <w:rFonts w:ascii="Times New Roman" w:hAnsi="Times New Roman" w:cs="Times New Roman"/>
          <w:color w:val="333333"/>
          <w:sz w:val="28"/>
          <w:szCs w:val="28"/>
          <w:shd w:val="clear" w:color="auto" w:fill="FFFFFF"/>
          <w:lang w:val="uk-UA"/>
        </w:rPr>
        <w:t>,</w:t>
      </w:r>
      <w:r>
        <w:rPr>
          <w:rFonts w:ascii="Times New Roman" w:hAnsi="Times New Roman" w:cs="Times New Roman"/>
          <w:color w:val="000000" w:themeColor="text1"/>
          <w:sz w:val="28"/>
          <w:szCs w:val="28"/>
        </w:rPr>
        <w:t xml:space="preserve"> </w:t>
      </w:r>
      <w:r w:rsidRPr="001A7414">
        <w:rPr>
          <w:rFonts w:ascii="Times New Roman" w:hAnsi="Times New Roman" w:cs="Times New Roman"/>
          <w:color w:val="000000"/>
          <w:sz w:val="28"/>
          <w:szCs w:val="28"/>
        </w:rPr>
        <w:t>2014</w:t>
      </w:r>
      <w:r>
        <w:rPr>
          <w:rFonts w:ascii="Times New Roman" w:hAnsi="Times New Roman" w:cs="Times New Roman"/>
          <w:color w:val="000000"/>
          <w:sz w:val="28"/>
          <w:szCs w:val="28"/>
          <w:lang w:val="uk-UA"/>
        </w:rPr>
        <w:t>.- с.154.</w:t>
      </w:r>
    </w:p>
    <w:p w14:paraId="4935C172" w14:textId="77777777" w:rsidR="00E20A28" w:rsidRPr="0047055F" w:rsidRDefault="00E20A28" w:rsidP="004724A7">
      <w:pPr>
        <w:pStyle w:val="ListParagraph"/>
        <w:numPr>
          <w:ilvl w:val="0"/>
          <w:numId w:val="5"/>
        </w:numPr>
        <w:spacing w:line="360" w:lineRule="auto"/>
        <w:jc w:val="both"/>
        <w:rPr>
          <w:rFonts w:ascii="Times New Roman" w:hAnsi="Times New Roman" w:cs="Times New Roman"/>
          <w:color w:val="000000" w:themeColor="text1"/>
          <w:sz w:val="28"/>
          <w:szCs w:val="28"/>
        </w:rPr>
      </w:pPr>
      <w:r w:rsidRPr="001A7414">
        <w:rPr>
          <w:rStyle w:val="apple-converted-space"/>
          <w:rFonts w:ascii="Times New Roman" w:hAnsi="Times New Roman" w:cs="Times New Roman"/>
          <w:color w:val="000000"/>
          <w:sz w:val="28"/>
          <w:szCs w:val="28"/>
        </w:rPr>
        <w:t> </w:t>
      </w:r>
      <w:r>
        <w:rPr>
          <w:rFonts w:ascii="Times New Roman" w:hAnsi="Times New Roman" w:cs="Times New Roman"/>
          <w:sz w:val="28"/>
          <w:szCs w:val="28"/>
          <w:lang w:val="uk-UA"/>
        </w:rPr>
        <w:t>Ягунов Д.В. Служба пробації</w:t>
      </w:r>
      <w:r w:rsidRPr="006021BE">
        <w:rPr>
          <w:rFonts w:ascii="Times New Roman" w:hAnsi="Times New Roman" w:cs="Times New Roman"/>
          <w:sz w:val="28"/>
          <w:szCs w:val="28"/>
        </w:rPr>
        <w:t xml:space="preserve">: </w:t>
      </w:r>
      <w:r>
        <w:rPr>
          <w:rFonts w:ascii="Times New Roman" w:hAnsi="Times New Roman" w:cs="Times New Roman"/>
          <w:sz w:val="28"/>
          <w:szCs w:val="28"/>
          <w:lang w:val="uk-UA"/>
        </w:rPr>
        <w:t xml:space="preserve">Концепція, засади діяльності, організаційна структура </w:t>
      </w:r>
      <w:r w:rsidRPr="006021BE">
        <w:rPr>
          <w:rFonts w:ascii="Times New Roman" w:hAnsi="Times New Roman" w:cs="Times New Roman"/>
          <w:sz w:val="28"/>
          <w:szCs w:val="28"/>
        </w:rPr>
        <w:t xml:space="preserve">// </w:t>
      </w:r>
      <w:r>
        <w:rPr>
          <w:rFonts w:ascii="Times New Roman" w:hAnsi="Times New Roman" w:cs="Times New Roman"/>
          <w:sz w:val="28"/>
          <w:szCs w:val="28"/>
          <w:lang w:val="uk-UA"/>
        </w:rPr>
        <w:t>Бюлетень «Відновне правосуддя в Україні». – К.</w:t>
      </w:r>
      <w:r w:rsidRPr="00D769C2">
        <w:rPr>
          <w:rFonts w:ascii="Times New Roman" w:hAnsi="Times New Roman" w:cs="Times New Roman"/>
          <w:sz w:val="28"/>
          <w:szCs w:val="28"/>
        </w:rPr>
        <w:t xml:space="preserve">: </w:t>
      </w:r>
      <w:r>
        <w:rPr>
          <w:rFonts w:ascii="Times New Roman" w:hAnsi="Times New Roman" w:cs="Times New Roman"/>
          <w:sz w:val="28"/>
          <w:szCs w:val="28"/>
          <w:lang w:val="uk-UA"/>
        </w:rPr>
        <w:t xml:space="preserve">Український центр Порозуміння, 2007, -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62.</w:t>
      </w:r>
    </w:p>
    <w:p w14:paraId="2E4B0CEE" w14:textId="77777777" w:rsidR="00E20A28" w:rsidRPr="00263473" w:rsidRDefault="00E20A28" w:rsidP="004724A7">
      <w:pPr>
        <w:pStyle w:val="ListParagraph"/>
        <w:numPr>
          <w:ilvl w:val="0"/>
          <w:numId w:val="5"/>
        </w:numPr>
        <w:spacing w:line="360" w:lineRule="auto"/>
        <w:jc w:val="both"/>
        <w:rPr>
          <w:rStyle w:val="rvts23"/>
          <w:rFonts w:ascii="Times New Roman" w:hAnsi="Times New Roman" w:cs="Times New Roman"/>
          <w:color w:val="000000" w:themeColor="text1"/>
          <w:sz w:val="28"/>
          <w:szCs w:val="28"/>
        </w:rPr>
      </w:pPr>
      <w:r w:rsidRPr="0047055F">
        <w:rPr>
          <w:rFonts w:ascii="Times New Roman" w:hAnsi="Times New Roman" w:cs="Times New Roman"/>
          <w:sz w:val="28"/>
          <w:szCs w:val="28"/>
          <w:lang w:val="uk-UA"/>
        </w:rPr>
        <w:t xml:space="preserve">Кримінально-виконавчий кодекс України від 11 липня 2003 року № </w:t>
      </w:r>
      <w:r w:rsidRPr="0047055F">
        <w:rPr>
          <w:rFonts w:ascii="Times New Roman" w:hAnsi="Times New Roman" w:cs="Times New Roman"/>
          <w:bCs/>
          <w:color w:val="000000"/>
          <w:sz w:val="28"/>
          <w:szCs w:val="28"/>
          <w:shd w:val="clear" w:color="auto" w:fill="FFFFFF"/>
        </w:rPr>
        <w:t>1129-IV</w:t>
      </w:r>
      <w:r w:rsidRPr="0047055F">
        <w:rPr>
          <w:rFonts w:ascii="Times New Roman" w:hAnsi="Times New Roman" w:cs="Times New Roman"/>
          <w:bCs/>
          <w:color w:val="000000"/>
          <w:sz w:val="28"/>
          <w:szCs w:val="28"/>
          <w:shd w:val="clear" w:color="auto" w:fill="FFFFFF"/>
          <w:lang w:val="uk-UA"/>
        </w:rPr>
        <w:t xml:space="preserve"> </w:t>
      </w:r>
      <w:r w:rsidRPr="00B32700">
        <w:rPr>
          <w:rStyle w:val="rvts23"/>
          <w:rFonts w:ascii="Times New Roman" w:hAnsi="Times New Roman" w:cs="Times New Roman"/>
          <w:bCs/>
          <w:color w:val="000000"/>
          <w:sz w:val="28"/>
          <w:szCs w:val="28"/>
          <w:bdr w:val="none" w:sz="0" w:space="0" w:color="auto" w:frame="1"/>
          <w:shd w:val="clear" w:color="auto" w:fill="FFFFFF"/>
        </w:rPr>
        <w:t>[</w:t>
      </w:r>
      <w:r w:rsidRPr="0047055F">
        <w:rPr>
          <w:rStyle w:val="rvts23"/>
          <w:rFonts w:ascii="Times New Roman" w:hAnsi="Times New Roman" w:cs="Times New Roman"/>
          <w:bCs/>
          <w:color w:val="000000"/>
          <w:sz w:val="28"/>
          <w:szCs w:val="28"/>
          <w:bdr w:val="none" w:sz="0" w:space="0" w:color="auto" w:frame="1"/>
          <w:shd w:val="clear" w:color="auto" w:fill="FFFFFF"/>
          <w:lang w:val="uk-UA"/>
        </w:rPr>
        <w:t>Електронний курс</w:t>
      </w:r>
      <w:r w:rsidRPr="00B32700">
        <w:rPr>
          <w:rStyle w:val="rvts23"/>
          <w:rFonts w:ascii="Times New Roman" w:hAnsi="Times New Roman" w:cs="Times New Roman"/>
          <w:bCs/>
          <w:color w:val="000000"/>
          <w:sz w:val="28"/>
          <w:szCs w:val="28"/>
          <w:bdr w:val="none" w:sz="0" w:space="0" w:color="auto" w:frame="1"/>
          <w:shd w:val="clear" w:color="auto" w:fill="FFFFFF"/>
        </w:rPr>
        <w:t>]</w:t>
      </w:r>
      <w:r w:rsidRPr="0047055F">
        <w:rPr>
          <w:rStyle w:val="rvts23"/>
          <w:rFonts w:ascii="Times New Roman" w:hAnsi="Times New Roman" w:cs="Times New Roman"/>
          <w:bCs/>
          <w:color w:val="000000"/>
          <w:sz w:val="28"/>
          <w:szCs w:val="28"/>
          <w:bdr w:val="none" w:sz="0" w:space="0" w:color="auto" w:frame="1"/>
          <w:shd w:val="clear" w:color="auto" w:fill="FFFFFF"/>
          <w:lang w:val="uk-UA"/>
        </w:rPr>
        <w:t>.- Режим доступу</w:t>
      </w:r>
      <w:r w:rsidRPr="0047055F">
        <w:rPr>
          <w:rStyle w:val="rvts23"/>
          <w:rFonts w:ascii="Times New Roman" w:hAnsi="Times New Roman" w:cs="Times New Roman"/>
          <w:bCs/>
          <w:color w:val="000000"/>
          <w:sz w:val="28"/>
          <w:szCs w:val="28"/>
          <w:bdr w:val="none" w:sz="0" w:space="0" w:color="auto" w:frame="1"/>
          <w:shd w:val="clear" w:color="auto" w:fill="FFFFFF"/>
          <w:lang w:val="en-US"/>
        </w:rPr>
        <w:t xml:space="preserve">: </w:t>
      </w:r>
      <w:hyperlink r:id="rId9" w:history="1">
        <w:r w:rsidRPr="00FE722D">
          <w:rPr>
            <w:rStyle w:val="Hyperlink"/>
            <w:rFonts w:ascii="Times New Roman" w:hAnsi="Times New Roman" w:cs="Times New Roman"/>
            <w:bCs/>
            <w:sz w:val="28"/>
            <w:szCs w:val="28"/>
            <w:bdr w:val="none" w:sz="0" w:space="0" w:color="auto" w:frame="1"/>
            <w:shd w:val="clear" w:color="auto" w:fill="FFFFFF"/>
            <w:lang w:val="en-US"/>
          </w:rPr>
          <w:t>http://www.rada.gov.ua</w:t>
        </w:r>
      </w:hyperlink>
      <w:r w:rsidRPr="0047055F">
        <w:rPr>
          <w:rStyle w:val="rvts23"/>
          <w:rFonts w:ascii="Times New Roman" w:hAnsi="Times New Roman" w:cs="Times New Roman"/>
          <w:bCs/>
          <w:color w:val="000000"/>
          <w:sz w:val="28"/>
          <w:szCs w:val="28"/>
          <w:bdr w:val="none" w:sz="0" w:space="0" w:color="auto" w:frame="1"/>
          <w:shd w:val="clear" w:color="auto" w:fill="FFFFFF"/>
          <w:lang w:val="en-US"/>
        </w:rPr>
        <w:t>.</w:t>
      </w:r>
    </w:p>
    <w:p w14:paraId="103BE121" w14:textId="77777777" w:rsidR="00E20A28" w:rsidRPr="00263473" w:rsidRDefault="00E20A28" w:rsidP="004724A7">
      <w:pPr>
        <w:pStyle w:val="ListParagraph"/>
        <w:numPr>
          <w:ilvl w:val="0"/>
          <w:numId w:val="5"/>
        </w:numPr>
        <w:spacing w:line="360" w:lineRule="auto"/>
        <w:jc w:val="both"/>
        <w:rPr>
          <w:rStyle w:val="rvts23"/>
          <w:rFonts w:ascii="Times New Roman" w:hAnsi="Times New Roman" w:cs="Times New Roman"/>
          <w:color w:val="000000" w:themeColor="text1"/>
          <w:sz w:val="28"/>
          <w:szCs w:val="28"/>
        </w:rPr>
      </w:pPr>
      <w:r>
        <w:rPr>
          <w:rFonts w:ascii="Times New Roman" w:hAnsi="Times New Roman" w:cs="Times New Roman"/>
          <w:sz w:val="28"/>
          <w:szCs w:val="28"/>
          <w:lang w:val="uk-UA"/>
        </w:rPr>
        <w:t xml:space="preserve">Кримінальний кодекс України від </w:t>
      </w:r>
      <w:r w:rsidRPr="00263473">
        <w:rPr>
          <w:rStyle w:val="rvts44"/>
          <w:rFonts w:ascii="Times New Roman" w:hAnsi="Times New Roman" w:cs="Times New Roman"/>
          <w:bCs/>
          <w:color w:val="000000"/>
          <w:sz w:val="28"/>
          <w:szCs w:val="28"/>
          <w:bdr w:val="none" w:sz="0" w:space="0" w:color="auto" w:frame="1"/>
          <w:shd w:val="clear" w:color="auto" w:fill="FFFFFF"/>
        </w:rPr>
        <w:t>5 квітня 2001 року</w:t>
      </w:r>
      <w:r w:rsidRPr="00263473">
        <w:rPr>
          <w:rStyle w:val="apple-converted-space"/>
          <w:rFonts w:ascii="Times New Roman" w:hAnsi="Times New Roman" w:cs="Times New Roman"/>
          <w:bCs/>
          <w:color w:val="000000"/>
          <w:sz w:val="28"/>
          <w:szCs w:val="28"/>
          <w:bdr w:val="none" w:sz="0" w:space="0" w:color="auto" w:frame="1"/>
          <w:shd w:val="clear" w:color="auto" w:fill="FFFFFF"/>
        </w:rPr>
        <w:t> </w:t>
      </w:r>
      <w:r w:rsidRPr="00263473">
        <w:rPr>
          <w:rFonts w:ascii="Times New Roman" w:hAnsi="Times New Roman" w:cs="Times New Roman"/>
          <w:color w:val="000000"/>
          <w:sz w:val="28"/>
          <w:szCs w:val="28"/>
        </w:rPr>
        <w:br/>
      </w:r>
      <w:r w:rsidRPr="00263473">
        <w:rPr>
          <w:rStyle w:val="rvts44"/>
          <w:rFonts w:ascii="Times New Roman" w:hAnsi="Times New Roman" w:cs="Times New Roman"/>
          <w:bCs/>
          <w:color w:val="000000"/>
          <w:sz w:val="28"/>
          <w:szCs w:val="28"/>
          <w:bdr w:val="none" w:sz="0" w:space="0" w:color="auto" w:frame="1"/>
          <w:shd w:val="clear" w:color="auto" w:fill="FFFFFF"/>
        </w:rPr>
        <w:t>№ 2341-III</w:t>
      </w:r>
      <w:r>
        <w:rPr>
          <w:rStyle w:val="rvts44"/>
          <w:rFonts w:ascii="Times New Roman" w:hAnsi="Times New Roman" w:cs="Times New Roman"/>
          <w:bCs/>
          <w:color w:val="000000"/>
          <w:sz w:val="28"/>
          <w:szCs w:val="28"/>
          <w:bdr w:val="none" w:sz="0" w:space="0" w:color="auto" w:frame="1"/>
          <w:shd w:val="clear" w:color="auto" w:fill="FFFFFF"/>
          <w:lang w:val="uk-UA"/>
        </w:rPr>
        <w:t xml:space="preserve"> </w:t>
      </w:r>
      <w:r w:rsidRPr="0047055F">
        <w:rPr>
          <w:rStyle w:val="rvts23"/>
          <w:rFonts w:ascii="Times New Roman" w:hAnsi="Times New Roman" w:cs="Times New Roman"/>
          <w:bCs/>
          <w:color w:val="000000"/>
          <w:sz w:val="28"/>
          <w:szCs w:val="28"/>
          <w:bdr w:val="none" w:sz="0" w:space="0" w:color="auto" w:frame="1"/>
          <w:shd w:val="clear" w:color="auto" w:fill="FFFFFF"/>
          <w:lang w:val="uk-UA"/>
        </w:rPr>
        <w:t>Електронний курс</w:t>
      </w:r>
      <w:r w:rsidRPr="00B32700">
        <w:rPr>
          <w:rStyle w:val="rvts23"/>
          <w:rFonts w:ascii="Times New Roman" w:hAnsi="Times New Roman" w:cs="Times New Roman"/>
          <w:bCs/>
          <w:color w:val="000000"/>
          <w:sz w:val="28"/>
          <w:szCs w:val="28"/>
          <w:bdr w:val="none" w:sz="0" w:space="0" w:color="auto" w:frame="1"/>
          <w:shd w:val="clear" w:color="auto" w:fill="FFFFFF"/>
        </w:rPr>
        <w:t>]</w:t>
      </w:r>
      <w:r w:rsidRPr="0047055F">
        <w:rPr>
          <w:rStyle w:val="rvts23"/>
          <w:rFonts w:ascii="Times New Roman" w:hAnsi="Times New Roman" w:cs="Times New Roman"/>
          <w:bCs/>
          <w:color w:val="000000"/>
          <w:sz w:val="28"/>
          <w:szCs w:val="28"/>
          <w:bdr w:val="none" w:sz="0" w:space="0" w:color="auto" w:frame="1"/>
          <w:shd w:val="clear" w:color="auto" w:fill="FFFFFF"/>
          <w:lang w:val="uk-UA"/>
        </w:rPr>
        <w:t>.- Режим доступу</w:t>
      </w:r>
      <w:r w:rsidRPr="0047055F">
        <w:rPr>
          <w:rStyle w:val="rvts23"/>
          <w:rFonts w:ascii="Times New Roman" w:hAnsi="Times New Roman" w:cs="Times New Roman"/>
          <w:bCs/>
          <w:color w:val="000000"/>
          <w:sz w:val="28"/>
          <w:szCs w:val="28"/>
          <w:bdr w:val="none" w:sz="0" w:space="0" w:color="auto" w:frame="1"/>
          <w:shd w:val="clear" w:color="auto" w:fill="FFFFFF"/>
          <w:lang w:val="en-US"/>
        </w:rPr>
        <w:t xml:space="preserve">: </w:t>
      </w:r>
      <w:hyperlink r:id="rId10" w:history="1">
        <w:r w:rsidRPr="00FE722D">
          <w:rPr>
            <w:rStyle w:val="Hyperlink"/>
            <w:rFonts w:ascii="Times New Roman" w:hAnsi="Times New Roman" w:cs="Times New Roman"/>
            <w:bCs/>
            <w:sz w:val="28"/>
            <w:szCs w:val="28"/>
            <w:bdr w:val="none" w:sz="0" w:space="0" w:color="auto" w:frame="1"/>
            <w:shd w:val="clear" w:color="auto" w:fill="FFFFFF"/>
            <w:lang w:val="en-US"/>
          </w:rPr>
          <w:t>http://www.rada.gov.ua</w:t>
        </w:r>
      </w:hyperlink>
      <w:r w:rsidRPr="0047055F">
        <w:rPr>
          <w:rStyle w:val="rvts23"/>
          <w:rFonts w:ascii="Times New Roman" w:hAnsi="Times New Roman" w:cs="Times New Roman"/>
          <w:bCs/>
          <w:color w:val="000000"/>
          <w:sz w:val="28"/>
          <w:szCs w:val="28"/>
          <w:bdr w:val="none" w:sz="0" w:space="0" w:color="auto" w:frame="1"/>
          <w:shd w:val="clear" w:color="auto" w:fill="FFFFFF"/>
          <w:lang w:val="en-US"/>
        </w:rPr>
        <w:t>.</w:t>
      </w:r>
    </w:p>
    <w:p w14:paraId="64385A38" w14:textId="77777777" w:rsidR="00E20A28" w:rsidRPr="00FE7ABE" w:rsidRDefault="00E20A28" w:rsidP="003D464A">
      <w:pPr>
        <w:shd w:val="clear" w:color="auto" w:fill="FFFFFF"/>
        <w:textAlignment w:val="baseline"/>
        <w:rPr>
          <w:rFonts w:ascii="Times New Roman" w:eastAsia="Times New Roman" w:hAnsi="Times New Roman" w:cs="Times New Roman"/>
          <w:color w:val="000000"/>
          <w:sz w:val="28"/>
          <w:szCs w:val="28"/>
          <w:lang w:eastAsia="ru-RU"/>
        </w:rPr>
      </w:pPr>
    </w:p>
    <w:sectPr w:rsidR="00E20A28" w:rsidRPr="00FE7AB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FA13" w14:textId="77777777" w:rsidR="00D765B4" w:rsidRDefault="00D765B4" w:rsidP="00001796">
      <w:pPr>
        <w:spacing w:line="240" w:lineRule="auto"/>
      </w:pPr>
      <w:r>
        <w:separator/>
      </w:r>
    </w:p>
  </w:endnote>
  <w:endnote w:type="continuationSeparator" w:id="0">
    <w:p w14:paraId="2FC35DE8" w14:textId="77777777" w:rsidR="00D765B4" w:rsidRDefault="00D765B4" w:rsidP="00001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59F28" w14:textId="77777777" w:rsidR="00D765B4" w:rsidRDefault="00D765B4" w:rsidP="00001796">
      <w:pPr>
        <w:spacing w:line="240" w:lineRule="auto"/>
      </w:pPr>
      <w:r>
        <w:separator/>
      </w:r>
    </w:p>
  </w:footnote>
  <w:footnote w:type="continuationSeparator" w:id="0">
    <w:p w14:paraId="42372016" w14:textId="77777777" w:rsidR="00D765B4" w:rsidRDefault="00D765B4" w:rsidP="0000179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233A"/>
    <w:multiLevelType w:val="hybridMultilevel"/>
    <w:tmpl w:val="47EA5E32"/>
    <w:lvl w:ilvl="0" w:tplc="04B4C4C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nsid w:val="222F137A"/>
    <w:multiLevelType w:val="hybridMultilevel"/>
    <w:tmpl w:val="7B086CDE"/>
    <w:lvl w:ilvl="0" w:tplc="448293AA">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2">
    <w:nsid w:val="2CF450F4"/>
    <w:multiLevelType w:val="hybridMultilevel"/>
    <w:tmpl w:val="0C047936"/>
    <w:lvl w:ilvl="0" w:tplc="4B463964">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3">
    <w:nsid w:val="619E391E"/>
    <w:multiLevelType w:val="hybridMultilevel"/>
    <w:tmpl w:val="8E12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D565BA"/>
    <w:multiLevelType w:val="hybridMultilevel"/>
    <w:tmpl w:val="F5DC8D10"/>
    <w:lvl w:ilvl="0" w:tplc="3FFC36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66"/>
    <w:rsid w:val="00001796"/>
    <w:rsid w:val="0000750B"/>
    <w:rsid w:val="00024868"/>
    <w:rsid w:val="00043266"/>
    <w:rsid w:val="00051440"/>
    <w:rsid w:val="000B3A10"/>
    <w:rsid w:val="000D6EC8"/>
    <w:rsid w:val="000E1B05"/>
    <w:rsid w:val="00115DCE"/>
    <w:rsid w:val="0016590C"/>
    <w:rsid w:val="001C3BA1"/>
    <w:rsid w:val="001E253C"/>
    <w:rsid w:val="001F0BB0"/>
    <w:rsid w:val="001F5854"/>
    <w:rsid w:val="002315E5"/>
    <w:rsid w:val="0026032C"/>
    <w:rsid w:val="00286051"/>
    <w:rsid w:val="002B1DAA"/>
    <w:rsid w:val="002E12D8"/>
    <w:rsid w:val="002E6AB3"/>
    <w:rsid w:val="002F0E2D"/>
    <w:rsid w:val="0033153D"/>
    <w:rsid w:val="00332A5D"/>
    <w:rsid w:val="00336236"/>
    <w:rsid w:val="0035386E"/>
    <w:rsid w:val="0037484B"/>
    <w:rsid w:val="003A730F"/>
    <w:rsid w:val="003B0589"/>
    <w:rsid w:val="003B1118"/>
    <w:rsid w:val="003D01CF"/>
    <w:rsid w:val="003D443A"/>
    <w:rsid w:val="003D464A"/>
    <w:rsid w:val="003E0D7F"/>
    <w:rsid w:val="003E2971"/>
    <w:rsid w:val="003E48CE"/>
    <w:rsid w:val="003F66E8"/>
    <w:rsid w:val="00402345"/>
    <w:rsid w:val="0045055C"/>
    <w:rsid w:val="00451E39"/>
    <w:rsid w:val="004724A7"/>
    <w:rsid w:val="004D24A9"/>
    <w:rsid w:val="004D7402"/>
    <w:rsid w:val="004E3D07"/>
    <w:rsid w:val="00537913"/>
    <w:rsid w:val="005521FA"/>
    <w:rsid w:val="00557A61"/>
    <w:rsid w:val="0057128F"/>
    <w:rsid w:val="00584408"/>
    <w:rsid w:val="00595B43"/>
    <w:rsid w:val="00596C7D"/>
    <w:rsid w:val="005C1594"/>
    <w:rsid w:val="005D1627"/>
    <w:rsid w:val="005D5D19"/>
    <w:rsid w:val="005E5367"/>
    <w:rsid w:val="00623F11"/>
    <w:rsid w:val="00630FD1"/>
    <w:rsid w:val="00636CE2"/>
    <w:rsid w:val="006C7B3C"/>
    <w:rsid w:val="006D5D41"/>
    <w:rsid w:val="00722CE0"/>
    <w:rsid w:val="00725BF6"/>
    <w:rsid w:val="00734874"/>
    <w:rsid w:val="007450C5"/>
    <w:rsid w:val="00755AF4"/>
    <w:rsid w:val="007837BD"/>
    <w:rsid w:val="00795A9C"/>
    <w:rsid w:val="007973F5"/>
    <w:rsid w:val="007A2AA0"/>
    <w:rsid w:val="007E5538"/>
    <w:rsid w:val="0081615F"/>
    <w:rsid w:val="00840257"/>
    <w:rsid w:val="00842F6F"/>
    <w:rsid w:val="00871545"/>
    <w:rsid w:val="00895D0A"/>
    <w:rsid w:val="008B0001"/>
    <w:rsid w:val="008C18DF"/>
    <w:rsid w:val="008C4C8A"/>
    <w:rsid w:val="008D26EA"/>
    <w:rsid w:val="009024DD"/>
    <w:rsid w:val="009A399E"/>
    <w:rsid w:val="009E3EA3"/>
    <w:rsid w:val="009F62CC"/>
    <w:rsid w:val="00A254BA"/>
    <w:rsid w:val="00A35F5B"/>
    <w:rsid w:val="00A422D6"/>
    <w:rsid w:val="00A428B6"/>
    <w:rsid w:val="00A4766B"/>
    <w:rsid w:val="00A61F5B"/>
    <w:rsid w:val="00A746F3"/>
    <w:rsid w:val="00A83CBF"/>
    <w:rsid w:val="00AA0403"/>
    <w:rsid w:val="00AA653B"/>
    <w:rsid w:val="00AB00AA"/>
    <w:rsid w:val="00AD3C2E"/>
    <w:rsid w:val="00AE431C"/>
    <w:rsid w:val="00B01CA1"/>
    <w:rsid w:val="00B02AAD"/>
    <w:rsid w:val="00B353B5"/>
    <w:rsid w:val="00B41246"/>
    <w:rsid w:val="00B529D0"/>
    <w:rsid w:val="00B6387C"/>
    <w:rsid w:val="00B83412"/>
    <w:rsid w:val="00B8524A"/>
    <w:rsid w:val="00BC2D9F"/>
    <w:rsid w:val="00BD6D80"/>
    <w:rsid w:val="00BE43A0"/>
    <w:rsid w:val="00BE6F39"/>
    <w:rsid w:val="00BF79E2"/>
    <w:rsid w:val="00C05D78"/>
    <w:rsid w:val="00C4392E"/>
    <w:rsid w:val="00C442A6"/>
    <w:rsid w:val="00C53D03"/>
    <w:rsid w:val="00C80B6A"/>
    <w:rsid w:val="00C92646"/>
    <w:rsid w:val="00C94845"/>
    <w:rsid w:val="00CA0BE4"/>
    <w:rsid w:val="00CD1702"/>
    <w:rsid w:val="00CD4BED"/>
    <w:rsid w:val="00CD523E"/>
    <w:rsid w:val="00CE657A"/>
    <w:rsid w:val="00CF6BC6"/>
    <w:rsid w:val="00D11F5A"/>
    <w:rsid w:val="00D31E33"/>
    <w:rsid w:val="00D403C3"/>
    <w:rsid w:val="00D54AEC"/>
    <w:rsid w:val="00D65B1F"/>
    <w:rsid w:val="00D76208"/>
    <w:rsid w:val="00D765B4"/>
    <w:rsid w:val="00D97D67"/>
    <w:rsid w:val="00DA04FE"/>
    <w:rsid w:val="00DA1E5B"/>
    <w:rsid w:val="00DD5152"/>
    <w:rsid w:val="00DE4F00"/>
    <w:rsid w:val="00E00469"/>
    <w:rsid w:val="00E01D7B"/>
    <w:rsid w:val="00E1266C"/>
    <w:rsid w:val="00E149FB"/>
    <w:rsid w:val="00E20A28"/>
    <w:rsid w:val="00E21F84"/>
    <w:rsid w:val="00E56B30"/>
    <w:rsid w:val="00E73183"/>
    <w:rsid w:val="00E905FB"/>
    <w:rsid w:val="00E93C73"/>
    <w:rsid w:val="00EA4B94"/>
    <w:rsid w:val="00F768E2"/>
    <w:rsid w:val="00FA49EF"/>
    <w:rsid w:val="00FB3547"/>
    <w:rsid w:val="00FE02F0"/>
    <w:rsid w:val="00FE7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2F50"/>
  <w15:docId w15:val="{D1641823-A662-4C0D-97F0-7BF69486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96"/>
    <w:pPr>
      <w:tabs>
        <w:tab w:val="center" w:pos="4819"/>
        <w:tab w:val="right" w:pos="9639"/>
      </w:tabs>
      <w:spacing w:line="240" w:lineRule="auto"/>
    </w:pPr>
  </w:style>
  <w:style w:type="character" w:customStyle="1" w:styleId="HeaderChar">
    <w:name w:val="Header Char"/>
    <w:basedOn w:val="DefaultParagraphFont"/>
    <w:link w:val="Header"/>
    <w:uiPriority w:val="99"/>
    <w:rsid w:val="00001796"/>
  </w:style>
  <w:style w:type="paragraph" w:styleId="Footer">
    <w:name w:val="footer"/>
    <w:basedOn w:val="Normal"/>
    <w:link w:val="FooterChar"/>
    <w:uiPriority w:val="99"/>
    <w:unhideWhenUsed/>
    <w:rsid w:val="00001796"/>
    <w:pPr>
      <w:tabs>
        <w:tab w:val="center" w:pos="4819"/>
        <w:tab w:val="right" w:pos="9639"/>
      </w:tabs>
      <w:spacing w:line="240" w:lineRule="auto"/>
    </w:pPr>
  </w:style>
  <w:style w:type="character" w:customStyle="1" w:styleId="FooterChar">
    <w:name w:val="Footer Char"/>
    <w:basedOn w:val="DefaultParagraphFont"/>
    <w:link w:val="Footer"/>
    <w:uiPriority w:val="99"/>
    <w:rsid w:val="00001796"/>
  </w:style>
  <w:style w:type="paragraph" w:customStyle="1" w:styleId="rvps2">
    <w:name w:val="rvps2"/>
    <w:basedOn w:val="Normal"/>
    <w:rsid w:val="00D97D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2E6AB3"/>
  </w:style>
  <w:style w:type="paragraph" w:customStyle="1" w:styleId="a">
    <w:name w:val="Знак Знак Знак Знак Знак Знак"/>
    <w:basedOn w:val="Normal"/>
    <w:rsid w:val="00A35F5B"/>
    <w:pPr>
      <w:spacing w:after="200" w:line="276" w:lineRule="auto"/>
      <w:ind w:firstLine="0"/>
      <w:jc w:val="left"/>
    </w:pPr>
    <w:rPr>
      <w:rFonts w:ascii="Verdana" w:eastAsia="Times New Roman" w:hAnsi="Verdana" w:cs="Verdana"/>
      <w:sz w:val="20"/>
      <w:szCs w:val="20"/>
      <w:lang w:val="en-US"/>
    </w:rPr>
  </w:style>
  <w:style w:type="paragraph" w:styleId="ListParagraph">
    <w:name w:val="List Paragraph"/>
    <w:basedOn w:val="Normal"/>
    <w:uiPriority w:val="34"/>
    <w:qFormat/>
    <w:rsid w:val="00E20A28"/>
    <w:pPr>
      <w:spacing w:after="200" w:line="276" w:lineRule="auto"/>
      <w:ind w:left="720" w:firstLine="0"/>
      <w:contextualSpacing/>
      <w:jc w:val="left"/>
    </w:pPr>
    <w:rPr>
      <w:lang w:val="ru-RU"/>
    </w:rPr>
  </w:style>
  <w:style w:type="character" w:styleId="Hyperlink">
    <w:name w:val="Hyperlink"/>
    <w:basedOn w:val="DefaultParagraphFont"/>
    <w:uiPriority w:val="99"/>
    <w:unhideWhenUsed/>
    <w:rsid w:val="00E20A28"/>
    <w:rPr>
      <w:color w:val="0000FF"/>
      <w:u w:val="single"/>
    </w:rPr>
  </w:style>
  <w:style w:type="character" w:customStyle="1" w:styleId="rvts23">
    <w:name w:val="rvts23"/>
    <w:basedOn w:val="DefaultParagraphFont"/>
    <w:rsid w:val="00E20A28"/>
  </w:style>
  <w:style w:type="character" w:customStyle="1" w:styleId="rvts44">
    <w:name w:val="rvts44"/>
    <w:basedOn w:val="DefaultParagraphFont"/>
    <w:rsid w:val="00E2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01592">
      <w:bodyDiv w:val="1"/>
      <w:marLeft w:val="0"/>
      <w:marRight w:val="0"/>
      <w:marTop w:val="0"/>
      <w:marBottom w:val="0"/>
      <w:divBdr>
        <w:top w:val="none" w:sz="0" w:space="0" w:color="auto"/>
        <w:left w:val="none" w:sz="0" w:space="0" w:color="auto"/>
        <w:bottom w:val="none" w:sz="0" w:space="0" w:color="auto"/>
        <w:right w:val="none" w:sz="0" w:space="0" w:color="auto"/>
      </w:divBdr>
    </w:div>
    <w:div w:id="767115834">
      <w:bodyDiv w:val="1"/>
      <w:marLeft w:val="0"/>
      <w:marRight w:val="0"/>
      <w:marTop w:val="0"/>
      <w:marBottom w:val="0"/>
      <w:divBdr>
        <w:top w:val="none" w:sz="0" w:space="0" w:color="auto"/>
        <w:left w:val="none" w:sz="0" w:space="0" w:color="auto"/>
        <w:bottom w:val="none" w:sz="0" w:space="0" w:color="auto"/>
        <w:right w:val="none" w:sz="0" w:space="0" w:color="auto"/>
      </w:divBdr>
    </w:div>
    <w:div w:id="968121920">
      <w:bodyDiv w:val="1"/>
      <w:marLeft w:val="0"/>
      <w:marRight w:val="0"/>
      <w:marTop w:val="0"/>
      <w:marBottom w:val="0"/>
      <w:divBdr>
        <w:top w:val="none" w:sz="0" w:space="0" w:color="auto"/>
        <w:left w:val="none" w:sz="0" w:space="0" w:color="auto"/>
        <w:bottom w:val="none" w:sz="0" w:space="0" w:color="auto"/>
        <w:right w:val="none" w:sz="0" w:space="0" w:color="auto"/>
      </w:divBdr>
    </w:div>
    <w:div w:id="1776053319">
      <w:bodyDiv w:val="1"/>
      <w:marLeft w:val="0"/>
      <w:marRight w:val="0"/>
      <w:marTop w:val="0"/>
      <w:marBottom w:val="0"/>
      <w:divBdr>
        <w:top w:val="none" w:sz="0" w:space="0" w:color="auto"/>
        <w:left w:val="none" w:sz="0" w:space="0" w:color="auto"/>
        <w:bottom w:val="none" w:sz="0" w:space="0" w:color="auto"/>
        <w:right w:val="none" w:sz="0" w:space="0" w:color="auto"/>
      </w:divBdr>
    </w:div>
    <w:div w:id="18533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ada.gov.ua" TargetMode="External"/><Relationship Id="rId8" Type="http://schemas.openxmlformats.org/officeDocument/2006/relationships/hyperlink" Target="http://www.rada.gov.ua" TargetMode="External"/><Relationship Id="rId9" Type="http://schemas.openxmlformats.org/officeDocument/2006/relationships/hyperlink" Target="http://www.rada.gov.ua" TargetMode="External"/><Relationship Id="rId10"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10</Pages>
  <Words>3043</Words>
  <Characters>17351</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Stealz</dc:creator>
  <cp:lastModifiedBy>Марків Сергій</cp:lastModifiedBy>
  <cp:revision>12</cp:revision>
  <dcterms:created xsi:type="dcterms:W3CDTF">2016-12-10T07:10:00Z</dcterms:created>
  <dcterms:modified xsi:type="dcterms:W3CDTF">2016-12-15T07:42:00Z</dcterms:modified>
</cp:coreProperties>
</file>