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06F0" w:rsidRPr="00A906F0" w:rsidRDefault="00A906F0" w:rsidP="00A906F0">
      <w:pPr>
        <w:jc w:val="center"/>
        <w:rPr>
          <w:rFonts w:ascii="Times New Roman" w:hAnsi="Times New Roman" w:cs="Times New Roman"/>
          <w:b/>
          <w:sz w:val="28"/>
          <w:szCs w:val="28"/>
          <w:lang w:val="uk-UA"/>
        </w:rPr>
      </w:pPr>
      <w:r w:rsidRPr="00A906F0">
        <w:rPr>
          <w:rFonts w:ascii="Times New Roman" w:hAnsi="Times New Roman" w:cs="Times New Roman"/>
          <w:b/>
          <w:sz w:val="28"/>
          <w:szCs w:val="28"/>
          <w:lang w:val="uk-UA"/>
        </w:rPr>
        <w:t>Мелешко Назар</w:t>
      </w:r>
    </w:p>
    <w:p w:rsidR="00A906F0" w:rsidRDefault="00A906F0" w:rsidP="00A906F0">
      <w:pPr>
        <w:jc w:val="center"/>
        <w:rPr>
          <w:rFonts w:ascii="Times New Roman" w:hAnsi="Times New Roman" w:cs="Times New Roman"/>
          <w:b/>
          <w:sz w:val="28"/>
          <w:szCs w:val="28"/>
          <w:lang w:val="uk-UA"/>
        </w:rPr>
      </w:pPr>
      <w:r w:rsidRPr="00A906F0">
        <w:rPr>
          <w:rFonts w:ascii="Times New Roman" w:hAnsi="Times New Roman" w:cs="Times New Roman"/>
          <w:b/>
          <w:sz w:val="28"/>
          <w:szCs w:val="28"/>
          <w:lang w:val="uk-UA"/>
        </w:rPr>
        <w:t>Методи підтримки формування індивідуальних навчальних траєкторій співробітників інноваційних компаній в системах електронного навчання</w:t>
      </w:r>
    </w:p>
    <w:p w:rsidR="00A906F0" w:rsidRDefault="00A906F0">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B67B5" w:rsidRDefault="00A906F0" w:rsidP="00A906F0">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A906F0" w:rsidRPr="00A906F0" w:rsidRDefault="00236074" w:rsidP="00A906F0">
      <w:pPr>
        <w:spacing w:after="0" w:line="360" w:lineRule="auto"/>
        <w:jc w:val="both"/>
        <w:rPr>
          <w:rFonts w:ascii="Times New Roman" w:hAnsi="Times New Roman" w:cs="Times New Roman"/>
          <w:sz w:val="28"/>
          <w:szCs w:val="28"/>
          <w:lang w:val="uk-UA"/>
        </w:rPr>
      </w:pPr>
      <w:r w:rsidRPr="00A906F0">
        <w:rPr>
          <w:rFonts w:ascii="Times New Roman" w:hAnsi="Times New Roman" w:cs="Times New Roman"/>
          <w:sz w:val="28"/>
          <w:szCs w:val="28"/>
          <w:lang w:val="uk-UA"/>
        </w:rPr>
        <w:t>ВСТУП</w:t>
      </w:r>
      <w:r w:rsidR="00E8658B">
        <w:rPr>
          <w:rFonts w:ascii="Times New Roman" w:hAnsi="Times New Roman" w:cs="Times New Roman"/>
          <w:sz w:val="28"/>
          <w:szCs w:val="28"/>
          <w:lang w:val="uk-UA"/>
        </w:rPr>
        <w:t>……………………………………………………………………………3</w:t>
      </w:r>
    </w:p>
    <w:p w:rsidR="00A906F0" w:rsidRPr="00A906F0" w:rsidRDefault="00236074" w:rsidP="00A906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Pr="00A906F0">
        <w:rPr>
          <w:rFonts w:ascii="Times New Roman" w:hAnsi="Times New Roman" w:cs="Times New Roman"/>
          <w:sz w:val="28"/>
          <w:szCs w:val="28"/>
          <w:lang w:val="uk-UA"/>
        </w:rPr>
        <w:t>1</w:t>
      </w:r>
      <w:r w:rsidR="00E8658B">
        <w:rPr>
          <w:rFonts w:ascii="Times New Roman" w:hAnsi="Times New Roman" w:cs="Times New Roman"/>
          <w:sz w:val="28"/>
          <w:szCs w:val="28"/>
          <w:lang w:val="uk-UA"/>
        </w:rPr>
        <w:t>.</w:t>
      </w:r>
      <w:r w:rsidRPr="00A906F0">
        <w:rPr>
          <w:rFonts w:ascii="Times New Roman" w:hAnsi="Times New Roman" w:cs="Times New Roman"/>
          <w:sz w:val="28"/>
          <w:szCs w:val="28"/>
          <w:lang w:val="uk-UA"/>
        </w:rPr>
        <w:t xml:space="preserve"> ДОСЛІДЖЕННЯ СТРУКТУРИ ТА МЕТОДІВ ОРГАНІЗАЦІЇ СИСТЕМИ КОРПОРАТИВНОГО НАВЧАННЯ ІННОВАЦІЙНИХ КОМПАНІЙ</w:t>
      </w:r>
      <w:r w:rsidR="00E8658B">
        <w:rPr>
          <w:rFonts w:ascii="Times New Roman" w:hAnsi="Times New Roman" w:cs="Times New Roman"/>
          <w:sz w:val="28"/>
          <w:szCs w:val="28"/>
          <w:lang w:val="uk-UA"/>
        </w:rPr>
        <w:t>………………………………………………………………………7</w:t>
      </w:r>
    </w:p>
    <w:p w:rsidR="00B449F5" w:rsidRPr="00B449F5" w:rsidRDefault="00B449F5" w:rsidP="00B449F5">
      <w:pPr>
        <w:spacing w:after="0" w:line="360" w:lineRule="auto"/>
        <w:rPr>
          <w:rFonts w:ascii="Times New Roman" w:hAnsi="Times New Roman" w:cs="Times New Roman"/>
          <w:sz w:val="28"/>
          <w:szCs w:val="28"/>
          <w:lang w:val="uk-UA"/>
        </w:rPr>
      </w:pPr>
      <w:r w:rsidRPr="00B449F5">
        <w:rPr>
          <w:rFonts w:ascii="Times New Roman" w:hAnsi="Times New Roman" w:cs="Times New Roman"/>
          <w:sz w:val="28"/>
          <w:szCs w:val="28"/>
          <w:lang w:val="uk-UA"/>
        </w:rPr>
        <w:t>1.1 Теоретичний опис специфіки навчання в інноваційних компаніях</w:t>
      </w:r>
      <w:r w:rsidR="00E8658B">
        <w:rPr>
          <w:rFonts w:ascii="Times New Roman" w:hAnsi="Times New Roman" w:cs="Times New Roman"/>
          <w:sz w:val="28"/>
          <w:szCs w:val="28"/>
          <w:lang w:val="uk-UA"/>
        </w:rPr>
        <w:t>……….7</w:t>
      </w:r>
    </w:p>
    <w:p w:rsidR="00B449F5" w:rsidRDefault="00B449F5" w:rsidP="00B449F5">
      <w:pPr>
        <w:spacing w:after="0" w:line="360" w:lineRule="auto"/>
        <w:rPr>
          <w:rFonts w:ascii="Times New Roman" w:hAnsi="Times New Roman" w:cs="Times New Roman"/>
          <w:i/>
          <w:sz w:val="28"/>
          <w:szCs w:val="28"/>
          <w:lang w:val="uk-UA"/>
        </w:rPr>
      </w:pPr>
      <w:r w:rsidRPr="00B449F5">
        <w:rPr>
          <w:rFonts w:ascii="Times New Roman" w:hAnsi="Times New Roman" w:cs="Times New Roman"/>
          <w:sz w:val="28"/>
          <w:szCs w:val="28"/>
          <w:lang w:val="uk-UA"/>
        </w:rPr>
        <w:t>1.2 Аналіз процесу організації системи корпоративного навчання</w:t>
      </w:r>
      <w:r w:rsidR="00E8658B">
        <w:rPr>
          <w:rFonts w:ascii="Times New Roman" w:hAnsi="Times New Roman" w:cs="Times New Roman"/>
          <w:sz w:val="28"/>
          <w:szCs w:val="28"/>
          <w:lang w:val="uk-UA"/>
        </w:rPr>
        <w:t>………….12</w:t>
      </w:r>
    </w:p>
    <w:p w:rsidR="00A906F0" w:rsidRPr="00A906F0" w:rsidRDefault="00A906F0" w:rsidP="00A906F0">
      <w:pPr>
        <w:spacing w:after="0" w:line="360" w:lineRule="auto"/>
        <w:jc w:val="both"/>
        <w:rPr>
          <w:rFonts w:ascii="Times New Roman" w:hAnsi="Times New Roman" w:cs="Times New Roman"/>
          <w:sz w:val="28"/>
          <w:szCs w:val="28"/>
          <w:lang w:val="uk-UA"/>
        </w:rPr>
      </w:pPr>
      <w:r w:rsidRPr="00A906F0">
        <w:rPr>
          <w:rFonts w:ascii="Times New Roman" w:hAnsi="Times New Roman" w:cs="Times New Roman"/>
          <w:sz w:val="28"/>
          <w:szCs w:val="28"/>
          <w:lang w:val="uk-UA"/>
        </w:rPr>
        <w:t xml:space="preserve">1.3 </w:t>
      </w:r>
      <w:r w:rsidR="0016517D">
        <w:rPr>
          <w:rFonts w:ascii="Times New Roman" w:hAnsi="Times New Roman" w:cs="Times New Roman"/>
          <w:sz w:val="28"/>
          <w:szCs w:val="28"/>
          <w:lang w:val="uk-UA"/>
        </w:rPr>
        <w:t>Аналіз у</w:t>
      </w:r>
      <w:r w:rsidRPr="00A906F0">
        <w:rPr>
          <w:rFonts w:ascii="Times New Roman" w:hAnsi="Times New Roman" w:cs="Times New Roman"/>
          <w:sz w:val="28"/>
          <w:szCs w:val="28"/>
          <w:lang w:val="uk-UA"/>
        </w:rPr>
        <w:t>правління корпоративними знаннями</w:t>
      </w:r>
      <w:r w:rsidR="00E8658B">
        <w:rPr>
          <w:rFonts w:ascii="Times New Roman" w:hAnsi="Times New Roman" w:cs="Times New Roman"/>
          <w:sz w:val="28"/>
          <w:szCs w:val="28"/>
          <w:lang w:val="uk-UA"/>
        </w:rPr>
        <w:t>………………………….21</w:t>
      </w:r>
    </w:p>
    <w:p w:rsidR="00A906F0" w:rsidRPr="00A906F0" w:rsidRDefault="00236074" w:rsidP="00A906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w:t>
      </w:r>
      <w:r w:rsidRPr="00A906F0">
        <w:rPr>
          <w:rFonts w:ascii="Times New Roman" w:hAnsi="Times New Roman" w:cs="Times New Roman"/>
          <w:sz w:val="28"/>
          <w:szCs w:val="28"/>
          <w:lang w:val="uk-UA"/>
        </w:rPr>
        <w:t xml:space="preserve"> 2</w:t>
      </w:r>
      <w:r w:rsidR="00E8658B">
        <w:rPr>
          <w:rFonts w:ascii="Times New Roman" w:hAnsi="Times New Roman" w:cs="Times New Roman"/>
          <w:sz w:val="28"/>
          <w:szCs w:val="28"/>
          <w:lang w:val="uk-UA"/>
        </w:rPr>
        <w:t>.</w:t>
      </w:r>
      <w:r w:rsidRPr="00A906F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 </w:t>
      </w:r>
      <w:r w:rsidRPr="00A906F0">
        <w:rPr>
          <w:rFonts w:ascii="Times New Roman" w:hAnsi="Times New Roman" w:cs="Times New Roman"/>
          <w:sz w:val="28"/>
          <w:szCs w:val="28"/>
          <w:lang w:val="uk-UA"/>
        </w:rPr>
        <w:t>ПІДХ</w:t>
      </w:r>
      <w:r>
        <w:rPr>
          <w:rFonts w:ascii="Times New Roman" w:hAnsi="Times New Roman" w:cs="Times New Roman"/>
          <w:sz w:val="28"/>
          <w:szCs w:val="28"/>
          <w:lang w:val="uk-UA"/>
        </w:rPr>
        <w:t>ОДІВ</w:t>
      </w:r>
      <w:r w:rsidRPr="00A906F0">
        <w:rPr>
          <w:rFonts w:ascii="Times New Roman" w:hAnsi="Times New Roman" w:cs="Times New Roman"/>
          <w:sz w:val="28"/>
          <w:szCs w:val="28"/>
          <w:lang w:val="uk-UA"/>
        </w:rPr>
        <w:t xml:space="preserve"> ДО ОРГАНІЗАЦІЇ ПРОЦЕСУ КОРПОРАТИВНОГО НАВЧАННЯ</w:t>
      </w:r>
      <w:r w:rsidR="00E8658B">
        <w:rPr>
          <w:rFonts w:ascii="Times New Roman" w:hAnsi="Times New Roman" w:cs="Times New Roman"/>
          <w:sz w:val="28"/>
          <w:szCs w:val="28"/>
          <w:lang w:val="uk-UA"/>
        </w:rPr>
        <w:t>………………………………………….32</w:t>
      </w:r>
    </w:p>
    <w:p w:rsidR="00A906F0" w:rsidRPr="00A906F0" w:rsidRDefault="00A906F0" w:rsidP="00A906F0">
      <w:pPr>
        <w:spacing w:after="0" w:line="360" w:lineRule="auto"/>
        <w:jc w:val="both"/>
        <w:rPr>
          <w:rFonts w:ascii="Times New Roman" w:hAnsi="Times New Roman" w:cs="Times New Roman"/>
          <w:sz w:val="28"/>
          <w:szCs w:val="28"/>
          <w:lang w:val="uk-UA"/>
        </w:rPr>
      </w:pPr>
      <w:r w:rsidRPr="00A906F0">
        <w:rPr>
          <w:rFonts w:ascii="Times New Roman" w:hAnsi="Times New Roman" w:cs="Times New Roman"/>
          <w:sz w:val="28"/>
          <w:szCs w:val="28"/>
          <w:lang w:val="uk-UA"/>
        </w:rPr>
        <w:t>2.1 Світовий досвід організації системи управління сервісами, як приклад організації системи корпоративного навчання</w:t>
      </w:r>
      <w:r w:rsidR="00E8658B">
        <w:rPr>
          <w:rFonts w:ascii="Times New Roman" w:hAnsi="Times New Roman" w:cs="Times New Roman"/>
          <w:sz w:val="28"/>
          <w:szCs w:val="28"/>
          <w:lang w:val="uk-UA"/>
        </w:rPr>
        <w:t>………………………………32</w:t>
      </w:r>
    </w:p>
    <w:p w:rsidR="00A906F0" w:rsidRDefault="00A906F0" w:rsidP="00A906F0">
      <w:pPr>
        <w:spacing w:after="0" w:line="360" w:lineRule="auto"/>
        <w:jc w:val="both"/>
        <w:rPr>
          <w:rFonts w:ascii="Times New Roman" w:hAnsi="Times New Roman" w:cs="Times New Roman"/>
          <w:sz w:val="28"/>
          <w:szCs w:val="28"/>
          <w:lang w:val="uk-UA"/>
        </w:rPr>
      </w:pPr>
      <w:r w:rsidRPr="00A906F0">
        <w:rPr>
          <w:rFonts w:ascii="Times New Roman" w:hAnsi="Times New Roman" w:cs="Times New Roman"/>
          <w:sz w:val="28"/>
          <w:szCs w:val="28"/>
          <w:lang w:val="uk-UA"/>
        </w:rPr>
        <w:t>2.2 Дослідження процесів ITIL</w:t>
      </w:r>
      <w:r w:rsidR="00E8658B">
        <w:rPr>
          <w:rFonts w:ascii="Times New Roman" w:hAnsi="Times New Roman" w:cs="Times New Roman"/>
          <w:sz w:val="28"/>
          <w:szCs w:val="28"/>
          <w:lang w:val="uk-UA"/>
        </w:rPr>
        <w:t>………………………………………………..47</w:t>
      </w:r>
    </w:p>
    <w:p w:rsidR="00FB7DD5" w:rsidRPr="00FB7DD5" w:rsidRDefault="00FB7DD5" w:rsidP="00A906F0">
      <w:pPr>
        <w:spacing w:after="0" w:line="360" w:lineRule="auto"/>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2.3. Метод розробки індивідуальних навчальних траєкторій</w:t>
      </w:r>
      <w:r w:rsidR="00E8658B">
        <w:rPr>
          <w:rFonts w:ascii="Times New Roman" w:hAnsi="Times New Roman" w:cs="Times New Roman"/>
          <w:sz w:val="28"/>
          <w:szCs w:val="28"/>
          <w:lang w:val="uk-UA"/>
        </w:rPr>
        <w:t>……………..68</w:t>
      </w:r>
    </w:p>
    <w:p w:rsidR="00236074" w:rsidRPr="00A906F0" w:rsidRDefault="00236074" w:rsidP="00A906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3. РОЗРОБЛЕННЯ МЕТОДІВ ТА МОДЕЛЕЙ ФОРМУВАННЯ ІНДИВІДУАЛЬНИХ НАВЧАЛЬНИХ ТРАЄКТОРІЙ</w:t>
      </w:r>
      <w:r w:rsidR="00E8658B">
        <w:rPr>
          <w:rFonts w:ascii="Times New Roman" w:hAnsi="Times New Roman" w:cs="Times New Roman"/>
          <w:sz w:val="28"/>
          <w:szCs w:val="28"/>
          <w:lang w:val="uk-UA"/>
        </w:rPr>
        <w:t>………………………71</w:t>
      </w:r>
    </w:p>
    <w:p w:rsidR="00A906F0" w:rsidRPr="00A906F0" w:rsidRDefault="00236074" w:rsidP="00A906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A906F0" w:rsidRPr="00A906F0">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і</w:t>
      </w:r>
      <w:r w:rsidR="00A906F0" w:rsidRPr="00A906F0">
        <w:rPr>
          <w:rFonts w:ascii="Times New Roman" w:hAnsi="Times New Roman" w:cs="Times New Roman"/>
          <w:sz w:val="28"/>
          <w:szCs w:val="28"/>
          <w:lang w:val="uk-UA"/>
        </w:rPr>
        <w:t xml:space="preserve"> </w:t>
      </w:r>
      <w:r w:rsidRPr="00A906F0">
        <w:rPr>
          <w:rFonts w:ascii="Times New Roman" w:hAnsi="Times New Roman" w:cs="Times New Roman"/>
          <w:sz w:val="28"/>
          <w:szCs w:val="28"/>
          <w:lang w:val="uk-UA"/>
        </w:rPr>
        <w:t>формування індивідуальних навчальних траєкторій</w:t>
      </w:r>
      <w:r w:rsidR="00E8658B">
        <w:rPr>
          <w:rFonts w:ascii="Times New Roman" w:hAnsi="Times New Roman" w:cs="Times New Roman"/>
          <w:sz w:val="28"/>
          <w:szCs w:val="28"/>
          <w:lang w:val="uk-UA"/>
        </w:rPr>
        <w:t>………….71</w:t>
      </w:r>
    </w:p>
    <w:p w:rsidR="00A906F0" w:rsidRPr="00A906F0" w:rsidRDefault="00A906F0" w:rsidP="00A906F0">
      <w:pPr>
        <w:spacing w:after="0" w:line="360" w:lineRule="auto"/>
        <w:jc w:val="both"/>
        <w:rPr>
          <w:rFonts w:ascii="Times New Roman" w:hAnsi="Times New Roman" w:cs="Times New Roman"/>
          <w:sz w:val="28"/>
          <w:szCs w:val="28"/>
          <w:lang w:val="uk-UA"/>
        </w:rPr>
      </w:pPr>
      <w:r w:rsidRPr="00A906F0">
        <w:rPr>
          <w:rFonts w:ascii="Times New Roman" w:hAnsi="Times New Roman" w:cs="Times New Roman"/>
          <w:sz w:val="28"/>
          <w:szCs w:val="28"/>
          <w:lang w:val="uk-UA"/>
        </w:rPr>
        <w:t>3.</w:t>
      </w:r>
      <w:r w:rsidR="00236074">
        <w:rPr>
          <w:rFonts w:ascii="Times New Roman" w:hAnsi="Times New Roman" w:cs="Times New Roman"/>
          <w:sz w:val="28"/>
          <w:szCs w:val="28"/>
          <w:lang w:val="uk-UA"/>
        </w:rPr>
        <w:t>2</w:t>
      </w:r>
      <w:r w:rsidRPr="00A906F0">
        <w:rPr>
          <w:rFonts w:ascii="Times New Roman" w:hAnsi="Times New Roman" w:cs="Times New Roman"/>
          <w:sz w:val="28"/>
          <w:szCs w:val="28"/>
          <w:lang w:val="uk-UA"/>
        </w:rPr>
        <w:t>. Алгоритм формування індивідуальних навчальних траєкторій</w:t>
      </w:r>
      <w:r w:rsidR="00E8658B">
        <w:rPr>
          <w:rFonts w:ascii="Times New Roman" w:hAnsi="Times New Roman" w:cs="Times New Roman"/>
          <w:sz w:val="28"/>
          <w:szCs w:val="28"/>
          <w:lang w:val="uk-UA"/>
        </w:rPr>
        <w:t>……..78</w:t>
      </w:r>
    </w:p>
    <w:p w:rsidR="00236074" w:rsidRPr="00236074" w:rsidRDefault="00236074" w:rsidP="00A906F0">
      <w:pPr>
        <w:spacing w:after="0" w:line="360" w:lineRule="auto"/>
        <w:jc w:val="both"/>
        <w:rPr>
          <w:rFonts w:ascii="Times New Roman" w:hAnsi="Times New Roman" w:cs="Times New Roman"/>
          <w:sz w:val="28"/>
          <w:szCs w:val="28"/>
          <w:lang w:val="uk-UA"/>
        </w:rPr>
      </w:pPr>
      <w:r w:rsidRPr="00236074">
        <w:rPr>
          <w:rFonts w:ascii="Times New Roman" w:hAnsi="Times New Roman" w:cs="Times New Roman"/>
          <w:sz w:val="28"/>
          <w:szCs w:val="28"/>
          <w:lang w:val="uk-UA"/>
        </w:rPr>
        <w:t>3.3</w:t>
      </w:r>
      <w:r w:rsidR="00A906F0" w:rsidRPr="00236074">
        <w:rPr>
          <w:rFonts w:ascii="Times New Roman" w:hAnsi="Times New Roman" w:cs="Times New Roman"/>
          <w:sz w:val="28"/>
          <w:szCs w:val="28"/>
          <w:lang w:val="uk-UA"/>
        </w:rPr>
        <w:t xml:space="preserve"> </w:t>
      </w:r>
      <w:r w:rsidRPr="00236074">
        <w:rPr>
          <w:rFonts w:ascii="Times New Roman" w:hAnsi="Times New Roman" w:cs="Times New Roman"/>
          <w:sz w:val="28"/>
          <w:szCs w:val="28"/>
          <w:lang w:val="uk-UA"/>
        </w:rPr>
        <w:t>Результати застосування методики форм</w:t>
      </w:r>
      <w:r>
        <w:rPr>
          <w:rFonts w:ascii="Times New Roman" w:hAnsi="Times New Roman" w:cs="Times New Roman"/>
          <w:sz w:val="28"/>
          <w:szCs w:val="28"/>
          <w:lang w:val="uk-UA"/>
        </w:rPr>
        <w:t>у</w:t>
      </w:r>
      <w:r w:rsidRPr="00236074">
        <w:rPr>
          <w:rFonts w:ascii="Times New Roman" w:hAnsi="Times New Roman" w:cs="Times New Roman"/>
          <w:sz w:val="28"/>
          <w:szCs w:val="28"/>
          <w:lang w:val="uk-UA"/>
        </w:rPr>
        <w:t>вання індив</w:t>
      </w:r>
      <w:r w:rsidR="00E8658B">
        <w:rPr>
          <w:rFonts w:ascii="Times New Roman" w:hAnsi="Times New Roman" w:cs="Times New Roman"/>
          <w:sz w:val="28"/>
          <w:szCs w:val="28"/>
          <w:lang w:val="uk-UA"/>
        </w:rPr>
        <w:t>ідуальних навчальних траєкторій…………………………………………………………79</w:t>
      </w:r>
    </w:p>
    <w:p w:rsidR="00A906F0" w:rsidRDefault="00236074" w:rsidP="00A906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E8658B">
        <w:rPr>
          <w:rFonts w:ascii="Times New Roman" w:hAnsi="Times New Roman" w:cs="Times New Roman"/>
          <w:sz w:val="28"/>
          <w:szCs w:val="28"/>
          <w:lang w:val="uk-UA"/>
        </w:rPr>
        <w:t>…………………………………………………………………….86</w:t>
      </w:r>
    </w:p>
    <w:p w:rsidR="00236074" w:rsidRDefault="00236074" w:rsidP="00A906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r w:rsidR="00E8658B">
        <w:rPr>
          <w:rFonts w:ascii="Times New Roman" w:hAnsi="Times New Roman" w:cs="Times New Roman"/>
          <w:sz w:val="28"/>
          <w:szCs w:val="28"/>
          <w:lang w:val="uk-UA"/>
        </w:rPr>
        <w:t>……………………………………..88</w:t>
      </w:r>
    </w:p>
    <w:p w:rsidR="00236074" w:rsidRDefault="00236074" w:rsidP="00A906F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E8658B">
        <w:rPr>
          <w:rFonts w:ascii="Times New Roman" w:hAnsi="Times New Roman" w:cs="Times New Roman"/>
          <w:sz w:val="28"/>
          <w:szCs w:val="28"/>
          <w:lang w:val="uk-UA"/>
        </w:rPr>
        <w:t>………………………………………………………………………96</w:t>
      </w:r>
    </w:p>
    <w:p w:rsidR="00236074" w:rsidRDefault="0023607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36074" w:rsidRDefault="00236074" w:rsidP="00CE5BFB">
      <w:pPr>
        <w:spacing w:after="0" w:line="360" w:lineRule="auto"/>
        <w:jc w:val="center"/>
        <w:rPr>
          <w:rFonts w:ascii="Times New Roman" w:hAnsi="Times New Roman" w:cs="Times New Roman"/>
          <w:sz w:val="28"/>
          <w:szCs w:val="28"/>
          <w:lang w:val="uk-UA"/>
        </w:rPr>
      </w:pPr>
      <w:r w:rsidRPr="00A906F0">
        <w:rPr>
          <w:rFonts w:ascii="Times New Roman" w:hAnsi="Times New Roman" w:cs="Times New Roman"/>
          <w:sz w:val="28"/>
          <w:szCs w:val="28"/>
          <w:lang w:val="uk-UA"/>
        </w:rPr>
        <w:lastRenderedPageBreak/>
        <w:t>ВСТУП</w:t>
      </w:r>
    </w:p>
    <w:p w:rsidR="00123A7A" w:rsidRDefault="00CE5BFB" w:rsidP="00CE5BFB">
      <w:pPr>
        <w:spacing w:after="0" w:line="360" w:lineRule="auto"/>
        <w:ind w:firstLine="567"/>
        <w:jc w:val="both"/>
        <w:rPr>
          <w:rFonts w:ascii="Times New Roman" w:hAnsi="Times New Roman" w:cs="Times New Roman"/>
          <w:sz w:val="28"/>
          <w:szCs w:val="28"/>
          <w:lang w:val="uk-UA"/>
        </w:rPr>
      </w:pPr>
      <w:r w:rsidRPr="00CE5BFB">
        <w:rPr>
          <w:rFonts w:ascii="Times New Roman" w:hAnsi="Times New Roman" w:cs="Times New Roman"/>
          <w:b/>
          <w:sz w:val="28"/>
          <w:szCs w:val="28"/>
          <w:lang w:val="uk-UA"/>
        </w:rPr>
        <w:t>Актуальність теми дослідження.</w:t>
      </w:r>
      <w:r w:rsidRPr="00CE5BFB">
        <w:rPr>
          <w:rFonts w:ascii="Times New Roman" w:hAnsi="Times New Roman" w:cs="Times New Roman"/>
          <w:sz w:val="28"/>
          <w:szCs w:val="28"/>
          <w:lang w:val="uk-UA"/>
        </w:rPr>
        <w:t xml:space="preserve"> Системи електронного навчання все більше привертають увагу та завойовують корпоративний навчальний простір підприємств, насамперед інноваційних. Для них дуже актуальним стає питання забезпечення висококваліфікованим персоналом з необхідними компетенціями для вирішення завдань виробництва та реалізації інноваційної продукції. </w:t>
      </w:r>
    </w:p>
    <w:p w:rsidR="00CE5BFB" w:rsidRPr="00CE5BFB" w:rsidRDefault="00CE5BFB" w:rsidP="00CE5BFB">
      <w:pPr>
        <w:spacing w:after="0" w:line="360" w:lineRule="auto"/>
        <w:ind w:firstLine="567"/>
        <w:jc w:val="both"/>
        <w:rPr>
          <w:rFonts w:ascii="Times New Roman" w:hAnsi="Times New Roman" w:cs="Times New Roman"/>
          <w:sz w:val="28"/>
          <w:szCs w:val="28"/>
          <w:lang w:val="uk-UA"/>
        </w:rPr>
      </w:pPr>
      <w:r w:rsidRPr="00CE5BFB">
        <w:rPr>
          <w:rFonts w:ascii="Times New Roman" w:hAnsi="Times New Roman" w:cs="Times New Roman"/>
          <w:sz w:val="28"/>
          <w:szCs w:val="28"/>
          <w:lang w:val="uk-UA"/>
        </w:rPr>
        <w:t>Традиційне (очне, масове) навчання все менше приваблює керівників підприємств, які розглядають корпоративне навчання як інвестиційний про</w:t>
      </w:r>
      <w:r w:rsidR="00123A7A">
        <w:rPr>
          <w:rFonts w:ascii="Times New Roman" w:hAnsi="Times New Roman" w:cs="Times New Roman"/>
          <w:sz w:val="28"/>
          <w:szCs w:val="28"/>
          <w:lang w:val="uk-UA"/>
        </w:rPr>
        <w:t>є</w:t>
      </w:r>
      <w:r w:rsidRPr="00CE5BFB">
        <w:rPr>
          <w:rFonts w:ascii="Times New Roman" w:hAnsi="Times New Roman" w:cs="Times New Roman"/>
          <w:sz w:val="28"/>
          <w:szCs w:val="28"/>
          <w:lang w:val="uk-UA"/>
        </w:rPr>
        <w:t xml:space="preserve">кт, який має бути ефективним і призводити до конкретних результатів у вигляді збільшення прибутку, скорочення собівартості продукції, скорочення простоїв, шлюбу, появі нових клієнтів, нових видів затребуваної ринком продукції та ін. </w:t>
      </w:r>
    </w:p>
    <w:p w:rsidR="00D37006" w:rsidRDefault="00CE5BFB" w:rsidP="00CE5BFB">
      <w:pPr>
        <w:spacing w:after="0" w:line="360" w:lineRule="auto"/>
        <w:ind w:firstLine="567"/>
        <w:jc w:val="both"/>
        <w:rPr>
          <w:rFonts w:ascii="Times New Roman" w:hAnsi="Times New Roman" w:cs="Times New Roman"/>
          <w:sz w:val="28"/>
          <w:szCs w:val="28"/>
          <w:lang w:val="uk-UA"/>
        </w:rPr>
      </w:pPr>
      <w:r w:rsidRPr="00CE5BFB">
        <w:rPr>
          <w:rFonts w:ascii="Times New Roman" w:hAnsi="Times New Roman" w:cs="Times New Roman"/>
          <w:sz w:val="28"/>
          <w:szCs w:val="28"/>
          <w:lang w:val="uk-UA"/>
        </w:rPr>
        <w:t xml:space="preserve">Для цього необхідно мати чітке уявлення про компетенції, якими володіє зараз кожен співробітник, і моделі компетенцій, які повинні бути по кожній посаді або ролі. Це дозволить сформувати індивідуальні траєкторії та плани навчання. У цій ситуації забезпечити якісне швидке та ефективне навчання можна тільки з використанням мобільних додатків систем електронного навчання персоналу. </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Ці питання і становлять актуальність теми</w:t>
      </w:r>
      <w:r>
        <w:rPr>
          <w:rFonts w:ascii="Times New Roman" w:hAnsi="Times New Roman" w:cs="Times New Roman"/>
          <w:sz w:val="28"/>
          <w:szCs w:val="28"/>
          <w:lang w:val="uk-UA"/>
        </w:rPr>
        <w:t xml:space="preserve"> та представлених у цій </w:t>
      </w:r>
      <w:r w:rsidRPr="00D37006">
        <w:rPr>
          <w:rFonts w:ascii="Times New Roman" w:hAnsi="Times New Roman" w:cs="Times New Roman"/>
          <w:sz w:val="28"/>
          <w:szCs w:val="28"/>
          <w:lang w:val="uk-UA"/>
        </w:rPr>
        <w:t xml:space="preserve">кваліфікаційній роботі дослідженні. На жаль, статистичні дані щодо застосування та результатів впровадження електронного навчання у системи корпоративної підготовки залишають бажати кращого. Так, від 5 до 12% слухачів успішно закінчують курси навчання, що проводяться у </w:t>
      </w:r>
      <w:r w:rsidRPr="00253B46">
        <w:rPr>
          <w:rFonts w:ascii="Times New Roman" w:hAnsi="Times New Roman" w:cs="Times New Roman"/>
          <w:sz w:val="28"/>
          <w:szCs w:val="28"/>
          <w:lang w:val="uk-UA"/>
        </w:rPr>
        <w:t xml:space="preserve">дистанційному форматі. Причин такого стану справ багато, однією з них є низька мотивація персоналу та відсутність інтересу співробітників до </w:t>
      </w:r>
      <w:r w:rsidR="00253B46">
        <w:rPr>
          <w:rFonts w:ascii="Times New Roman" w:hAnsi="Times New Roman" w:cs="Times New Roman"/>
          <w:sz w:val="28"/>
          <w:szCs w:val="28"/>
          <w:lang w:val="uk-UA"/>
        </w:rPr>
        <w:t>навчання [</w:t>
      </w:r>
      <w:r w:rsidR="00253B46" w:rsidRPr="00253B46">
        <w:rPr>
          <w:rFonts w:ascii="Times New Roman" w:hAnsi="Times New Roman" w:cs="Times New Roman"/>
          <w:sz w:val="28"/>
          <w:szCs w:val="28"/>
        </w:rPr>
        <w:t>1</w:t>
      </w:r>
      <w:r w:rsidR="00253B46">
        <w:rPr>
          <w:rFonts w:ascii="Times New Roman" w:hAnsi="Times New Roman" w:cs="Times New Roman"/>
          <w:sz w:val="28"/>
          <w:szCs w:val="28"/>
          <w:lang w:val="uk-UA"/>
        </w:rPr>
        <w:t>4</w:t>
      </w:r>
      <w:r w:rsidRPr="00253B46">
        <w:rPr>
          <w:rFonts w:ascii="Times New Roman" w:hAnsi="Times New Roman" w:cs="Times New Roman"/>
          <w:sz w:val="28"/>
          <w:szCs w:val="28"/>
          <w:lang w:val="uk-UA"/>
        </w:rPr>
        <w:t>].</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 xml:space="preserve">Проведені дослідження демонструють вражаючий результат, якщо керівництву підприємства вдається визначити та поєднати </w:t>
      </w:r>
      <w:r>
        <w:rPr>
          <w:rFonts w:ascii="Times New Roman" w:hAnsi="Times New Roman" w:cs="Times New Roman"/>
          <w:sz w:val="28"/>
          <w:szCs w:val="28"/>
          <w:lang w:val="uk-UA"/>
        </w:rPr>
        <w:t xml:space="preserve">бажання </w:t>
      </w:r>
      <w:r w:rsidRPr="00D37006">
        <w:rPr>
          <w:rFonts w:ascii="Times New Roman" w:hAnsi="Times New Roman" w:cs="Times New Roman"/>
          <w:sz w:val="28"/>
          <w:szCs w:val="28"/>
          <w:lang w:val="uk-UA"/>
        </w:rPr>
        <w:t xml:space="preserve">співробітника до саморозвитку, його мотивацією </w:t>
      </w:r>
      <w:r>
        <w:rPr>
          <w:rFonts w:ascii="Times New Roman" w:hAnsi="Times New Roman" w:cs="Times New Roman"/>
          <w:sz w:val="28"/>
          <w:szCs w:val="28"/>
          <w:lang w:val="uk-UA"/>
        </w:rPr>
        <w:t>з</w:t>
      </w:r>
      <w:r w:rsidRPr="00D37006">
        <w:rPr>
          <w:rFonts w:ascii="Times New Roman" w:hAnsi="Times New Roman" w:cs="Times New Roman"/>
          <w:sz w:val="28"/>
          <w:szCs w:val="28"/>
          <w:lang w:val="uk-UA"/>
        </w:rPr>
        <w:t xml:space="preserve"> цілями підприємства, </w:t>
      </w:r>
      <w:r>
        <w:rPr>
          <w:rFonts w:ascii="Times New Roman" w:hAnsi="Times New Roman" w:cs="Times New Roman"/>
          <w:sz w:val="28"/>
          <w:szCs w:val="28"/>
          <w:lang w:val="uk-UA"/>
        </w:rPr>
        <w:t>на</w:t>
      </w:r>
      <w:r w:rsidRPr="00D37006">
        <w:rPr>
          <w:rFonts w:ascii="Times New Roman" w:hAnsi="Times New Roman" w:cs="Times New Roman"/>
          <w:sz w:val="28"/>
          <w:szCs w:val="28"/>
          <w:lang w:val="uk-UA"/>
        </w:rPr>
        <w:t xml:space="preserve"> </w:t>
      </w:r>
      <w:r w:rsidRPr="00D37006">
        <w:rPr>
          <w:rFonts w:ascii="Times New Roman" w:hAnsi="Times New Roman" w:cs="Times New Roman"/>
          <w:sz w:val="28"/>
          <w:szCs w:val="28"/>
          <w:lang w:val="uk-UA"/>
        </w:rPr>
        <w:lastRenderedPageBreak/>
        <w:t>якому він працює. Для цього пропонується розробити метод</w:t>
      </w:r>
      <w:r w:rsidR="00B11456">
        <w:rPr>
          <w:rFonts w:ascii="Times New Roman" w:hAnsi="Times New Roman" w:cs="Times New Roman"/>
          <w:sz w:val="28"/>
          <w:szCs w:val="28"/>
          <w:lang w:val="uk-UA"/>
        </w:rPr>
        <w:t>и</w:t>
      </w:r>
      <w:r w:rsidRPr="00D37006">
        <w:rPr>
          <w:rFonts w:ascii="Times New Roman" w:hAnsi="Times New Roman" w:cs="Times New Roman"/>
          <w:sz w:val="28"/>
          <w:szCs w:val="28"/>
          <w:lang w:val="uk-UA"/>
        </w:rPr>
        <w:t>, моделі та алгоритми підтримки прийняття рішень у корпоративних системах електронного навчання при формуванні індивідуальних траєкторій навчання на основі компетентних моделей співробітників інноваційних компаній та їх особистих уподобань.</w:t>
      </w:r>
    </w:p>
    <w:p w:rsid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 xml:space="preserve">Тема є актуальною та затребуваною не тільки для інноваційних підприємств, а й компаній різних галузей та напрямків діяльності. </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 xml:space="preserve">Проблеми електронного навчання викликають серйозне занепокоєння викладачів та дослідників, які займаються використанням у корпоративному навчальному процесі. Незважаючи на яскраво виражені переваги комп'ютерних технологій навчання, ефективність та результати електронного навчання залишаються на низькому рівні. Це відзначають у своїх працях відомі вчені в галузі інформатизації освіти Роберт І.В., </w:t>
      </w:r>
      <w:proofErr w:type="spellStart"/>
      <w:r w:rsidRPr="00D37006">
        <w:rPr>
          <w:rFonts w:ascii="Times New Roman" w:hAnsi="Times New Roman" w:cs="Times New Roman"/>
          <w:sz w:val="28"/>
          <w:szCs w:val="28"/>
          <w:lang w:val="uk-UA"/>
        </w:rPr>
        <w:t>Соловов</w:t>
      </w:r>
      <w:proofErr w:type="spellEnd"/>
      <w:r w:rsidRPr="00D37006">
        <w:rPr>
          <w:rFonts w:ascii="Times New Roman" w:hAnsi="Times New Roman" w:cs="Times New Roman"/>
          <w:sz w:val="28"/>
          <w:szCs w:val="28"/>
          <w:lang w:val="uk-UA"/>
        </w:rPr>
        <w:t xml:space="preserve"> А.В., </w:t>
      </w:r>
      <w:proofErr w:type="spellStart"/>
      <w:r w:rsidRPr="00D37006">
        <w:rPr>
          <w:rFonts w:ascii="Times New Roman" w:hAnsi="Times New Roman" w:cs="Times New Roman"/>
          <w:sz w:val="28"/>
          <w:szCs w:val="28"/>
          <w:lang w:val="uk-UA"/>
        </w:rPr>
        <w:t>Пєчніков</w:t>
      </w:r>
      <w:proofErr w:type="spellEnd"/>
      <w:r w:rsidRPr="00D37006">
        <w:rPr>
          <w:rFonts w:ascii="Times New Roman" w:hAnsi="Times New Roman" w:cs="Times New Roman"/>
          <w:sz w:val="28"/>
          <w:szCs w:val="28"/>
          <w:lang w:val="uk-UA"/>
        </w:rPr>
        <w:t xml:space="preserve"> О.М., </w:t>
      </w:r>
      <w:proofErr w:type="spellStart"/>
      <w:r w:rsidRPr="00D37006">
        <w:rPr>
          <w:rFonts w:ascii="Times New Roman" w:hAnsi="Times New Roman" w:cs="Times New Roman"/>
          <w:sz w:val="28"/>
          <w:szCs w:val="28"/>
          <w:lang w:val="uk-UA"/>
        </w:rPr>
        <w:t>Осін</w:t>
      </w:r>
      <w:proofErr w:type="spellEnd"/>
      <w:r w:rsidRPr="00D37006">
        <w:rPr>
          <w:rFonts w:ascii="Times New Roman" w:hAnsi="Times New Roman" w:cs="Times New Roman"/>
          <w:sz w:val="28"/>
          <w:szCs w:val="28"/>
          <w:lang w:val="uk-UA"/>
        </w:rPr>
        <w:t xml:space="preserve"> А.В. та </w:t>
      </w:r>
      <w:r w:rsidR="00253B46">
        <w:rPr>
          <w:rFonts w:ascii="Times New Roman" w:hAnsi="Times New Roman" w:cs="Times New Roman"/>
          <w:sz w:val="28"/>
          <w:szCs w:val="28"/>
          <w:lang w:val="uk-UA"/>
        </w:rPr>
        <w:t>ін.</w:t>
      </w:r>
      <w:r w:rsidR="00253B46" w:rsidRPr="00253B46">
        <w:rPr>
          <w:rFonts w:ascii="Times New Roman" w:hAnsi="Times New Roman" w:cs="Times New Roman"/>
          <w:sz w:val="28"/>
          <w:szCs w:val="28"/>
          <w:lang w:val="uk-UA"/>
        </w:rPr>
        <w:t>.[65].</w:t>
      </w:r>
      <w:r w:rsidRPr="00D37006">
        <w:rPr>
          <w:rFonts w:ascii="Times New Roman" w:hAnsi="Times New Roman" w:cs="Times New Roman"/>
          <w:sz w:val="28"/>
          <w:szCs w:val="28"/>
          <w:lang w:val="uk-UA"/>
        </w:rPr>
        <w:t xml:space="preserve"> Більшість проблем добре проаналізовано та запропоновано цілу низку підходів до їх вирішення. Але ефективність корпоративних систем електронного навчання залишається на низькому рівні і не розкриває здебільшого весь свій потенціал та переваги. Не вирішено проблеми:</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1. Електронне корпоративне навчання не дає високого результату.</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2. Низька мотивація корпоративного електронного навчання.</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3. Висока вартість очного навчання, включаючи відрив від провадження співробітників.</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4. Відсутність гнучкості та персоналізації корпоративного навчання.</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5. Облік особистих інтересів розвитку та кар'єрного зростання у процесі навчання.</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b/>
          <w:sz w:val="28"/>
          <w:szCs w:val="28"/>
          <w:lang w:val="uk-UA"/>
        </w:rPr>
        <w:t>Мета</w:t>
      </w:r>
      <w:r>
        <w:rPr>
          <w:rFonts w:ascii="Times New Roman" w:hAnsi="Times New Roman" w:cs="Times New Roman"/>
          <w:b/>
          <w:sz w:val="28"/>
          <w:szCs w:val="28"/>
          <w:lang w:val="uk-UA"/>
        </w:rPr>
        <w:t xml:space="preserve"> кваліфікаційного</w:t>
      </w:r>
      <w:r w:rsidRPr="00D37006">
        <w:rPr>
          <w:rFonts w:ascii="Times New Roman" w:hAnsi="Times New Roman" w:cs="Times New Roman"/>
          <w:sz w:val="28"/>
          <w:szCs w:val="28"/>
          <w:lang w:val="uk-UA"/>
        </w:rPr>
        <w:t xml:space="preserve"> </w:t>
      </w:r>
      <w:r w:rsidRPr="00D84A72">
        <w:rPr>
          <w:rFonts w:ascii="Times New Roman" w:hAnsi="Times New Roman" w:cs="Times New Roman"/>
          <w:b/>
          <w:sz w:val="28"/>
          <w:szCs w:val="28"/>
          <w:lang w:val="uk-UA"/>
        </w:rPr>
        <w:t>дослідження</w:t>
      </w:r>
      <w:r w:rsidRPr="00D37006">
        <w:rPr>
          <w:rFonts w:ascii="Times New Roman" w:hAnsi="Times New Roman" w:cs="Times New Roman"/>
          <w:sz w:val="28"/>
          <w:szCs w:val="28"/>
          <w:lang w:val="uk-UA"/>
        </w:rPr>
        <w:t xml:space="preserve"> полягає у розробці та дослідженні методу, моделей та алгоритмів підтримки прийняття рішень у корпоративних системах електронного навчання при формуванні індивідуальних навчальних траєкторій співробітників інноваційних компаній.</w:t>
      </w:r>
    </w:p>
    <w:p w:rsidR="00D37006" w:rsidRPr="00D37006" w:rsidRDefault="00D84A72" w:rsidP="00D3700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процесі досліджень</w:t>
      </w:r>
      <w:r w:rsidR="00D37006" w:rsidRPr="00D37006">
        <w:rPr>
          <w:rFonts w:ascii="Times New Roman" w:hAnsi="Times New Roman" w:cs="Times New Roman"/>
          <w:sz w:val="28"/>
          <w:szCs w:val="28"/>
          <w:lang w:val="uk-UA"/>
        </w:rPr>
        <w:t xml:space="preserve"> та написання </w:t>
      </w:r>
      <w:r>
        <w:rPr>
          <w:rFonts w:ascii="Times New Roman" w:hAnsi="Times New Roman" w:cs="Times New Roman"/>
          <w:sz w:val="28"/>
          <w:szCs w:val="28"/>
          <w:lang w:val="uk-UA"/>
        </w:rPr>
        <w:t>кваліфікаційної роботи</w:t>
      </w:r>
      <w:r w:rsidR="00D37006" w:rsidRPr="00D37006">
        <w:rPr>
          <w:rFonts w:ascii="Times New Roman" w:hAnsi="Times New Roman" w:cs="Times New Roman"/>
          <w:sz w:val="28"/>
          <w:szCs w:val="28"/>
          <w:lang w:val="uk-UA"/>
        </w:rPr>
        <w:t xml:space="preserve"> планується вирішити такі </w:t>
      </w:r>
      <w:r w:rsidR="00D37006" w:rsidRPr="00D84A72">
        <w:rPr>
          <w:rFonts w:ascii="Times New Roman" w:hAnsi="Times New Roman" w:cs="Times New Roman"/>
          <w:b/>
          <w:sz w:val="28"/>
          <w:szCs w:val="28"/>
          <w:lang w:val="uk-UA"/>
        </w:rPr>
        <w:t>завдання</w:t>
      </w:r>
      <w:r w:rsidR="00D37006" w:rsidRPr="00D37006">
        <w:rPr>
          <w:rFonts w:ascii="Times New Roman" w:hAnsi="Times New Roman" w:cs="Times New Roman"/>
          <w:sz w:val="28"/>
          <w:szCs w:val="28"/>
          <w:lang w:val="uk-UA"/>
        </w:rPr>
        <w:t>:</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1. Уточнити теоретичні засади функціонування та застосування індивідуальних навчальних траєкторій.</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2. Дослідити специфіку та особливості функціонування інноваційних підприємств.</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3. Здійснити аналіз методів виявлення персональних інтересів та схильностей співробітників.</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4. Провести дослідження основних аспектів підвищення ефективності корпоративного електронного навчання.</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5. Виявити специфіку мобільності співробітників IT-компаній у межах доступних їм посад та ролей.</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sz w:val="28"/>
          <w:szCs w:val="28"/>
          <w:lang w:val="uk-UA"/>
        </w:rPr>
        <w:t xml:space="preserve">6. Розробити моделі навчального профілю співробітника </w:t>
      </w:r>
      <w:proofErr w:type="spellStart"/>
      <w:r w:rsidRPr="00D37006">
        <w:rPr>
          <w:rFonts w:ascii="Times New Roman" w:hAnsi="Times New Roman" w:cs="Times New Roman"/>
          <w:sz w:val="28"/>
          <w:szCs w:val="28"/>
          <w:lang w:val="uk-UA"/>
        </w:rPr>
        <w:t>ІТ-компанії</w:t>
      </w:r>
      <w:proofErr w:type="spellEnd"/>
      <w:r w:rsidRPr="00D37006">
        <w:rPr>
          <w:rFonts w:ascii="Times New Roman" w:hAnsi="Times New Roman" w:cs="Times New Roman"/>
          <w:sz w:val="28"/>
          <w:szCs w:val="28"/>
          <w:lang w:val="uk-UA"/>
        </w:rPr>
        <w:t>;</w:t>
      </w:r>
    </w:p>
    <w:p w:rsidR="00D37006" w:rsidRPr="00D37006"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b/>
          <w:sz w:val="28"/>
          <w:szCs w:val="28"/>
          <w:lang w:val="uk-UA"/>
        </w:rPr>
        <w:t>Об'єкт дослідження</w:t>
      </w:r>
      <w:r w:rsidRPr="00D37006">
        <w:rPr>
          <w:rFonts w:ascii="Times New Roman" w:hAnsi="Times New Roman" w:cs="Times New Roman"/>
          <w:sz w:val="28"/>
          <w:szCs w:val="28"/>
          <w:lang w:val="uk-UA"/>
        </w:rPr>
        <w:t xml:space="preserve"> – корпоративні системи навчання та розвитку персоналу.</w:t>
      </w:r>
    </w:p>
    <w:p w:rsidR="00D84A72" w:rsidRDefault="00D37006" w:rsidP="00D37006">
      <w:pPr>
        <w:spacing w:after="0" w:line="360" w:lineRule="auto"/>
        <w:ind w:firstLine="567"/>
        <w:jc w:val="both"/>
        <w:rPr>
          <w:rFonts w:ascii="Times New Roman" w:hAnsi="Times New Roman" w:cs="Times New Roman"/>
          <w:sz w:val="28"/>
          <w:szCs w:val="28"/>
          <w:lang w:val="uk-UA"/>
        </w:rPr>
      </w:pPr>
      <w:r w:rsidRPr="00D37006">
        <w:rPr>
          <w:rFonts w:ascii="Times New Roman" w:hAnsi="Times New Roman" w:cs="Times New Roman"/>
          <w:b/>
          <w:sz w:val="28"/>
          <w:szCs w:val="28"/>
          <w:lang w:val="uk-UA"/>
        </w:rPr>
        <w:t>Предмет дослідження</w:t>
      </w:r>
      <w:r w:rsidRPr="00D37006">
        <w:rPr>
          <w:rFonts w:ascii="Times New Roman" w:hAnsi="Times New Roman" w:cs="Times New Roman"/>
          <w:sz w:val="28"/>
          <w:szCs w:val="28"/>
          <w:lang w:val="uk-UA"/>
        </w:rPr>
        <w:t xml:space="preserve"> – спосіб формування індивідуальних навчальних траєкторій співробітників інноваційних компаній. </w:t>
      </w:r>
    </w:p>
    <w:p w:rsidR="00D84A72" w:rsidRDefault="00D84A72" w:rsidP="00D37006">
      <w:pPr>
        <w:spacing w:after="0" w:line="360" w:lineRule="auto"/>
        <w:ind w:firstLine="567"/>
        <w:jc w:val="both"/>
        <w:rPr>
          <w:rFonts w:ascii="Times New Roman" w:hAnsi="Times New Roman" w:cs="Times New Roman"/>
          <w:sz w:val="28"/>
          <w:szCs w:val="28"/>
          <w:lang w:val="uk-UA"/>
        </w:rPr>
      </w:pPr>
      <w:r w:rsidRPr="00D84A72">
        <w:rPr>
          <w:rFonts w:ascii="Times New Roman" w:hAnsi="Times New Roman" w:cs="Times New Roman"/>
          <w:b/>
          <w:sz w:val="28"/>
          <w:szCs w:val="28"/>
          <w:lang w:val="uk-UA"/>
        </w:rPr>
        <w:t>Наукова новизна</w:t>
      </w:r>
      <w:r w:rsidRPr="00D84A72">
        <w:rPr>
          <w:rFonts w:ascii="Times New Roman" w:hAnsi="Times New Roman" w:cs="Times New Roman"/>
          <w:sz w:val="28"/>
          <w:szCs w:val="28"/>
          <w:lang w:val="uk-UA"/>
        </w:rPr>
        <w:t xml:space="preserve"> виконаних досліджень полягає у розробці та впровадженні нового методу підтримки прийняття рішень у системах електронного навчання при формуванні індивідуальних навчальних траєкторій, що базується на обліку персональних переваг співробітників інноваційних компаній.</w:t>
      </w:r>
    </w:p>
    <w:p w:rsidR="00D84A72" w:rsidRPr="00D84A72" w:rsidRDefault="00D84A72" w:rsidP="00D84A72">
      <w:pPr>
        <w:spacing w:after="0" w:line="360" w:lineRule="auto"/>
        <w:ind w:firstLine="567"/>
        <w:jc w:val="both"/>
        <w:rPr>
          <w:rFonts w:ascii="Times New Roman" w:hAnsi="Times New Roman" w:cs="Times New Roman"/>
          <w:sz w:val="28"/>
          <w:szCs w:val="28"/>
          <w:lang w:val="uk-UA"/>
        </w:rPr>
      </w:pPr>
      <w:r w:rsidRPr="00D84A72">
        <w:rPr>
          <w:rFonts w:ascii="Times New Roman" w:hAnsi="Times New Roman" w:cs="Times New Roman"/>
          <w:b/>
          <w:sz w:val="28"/>
          <w:szCs w:val="28"/>
          <w:lang w:val="uk-UA"/>
        </w:rPr>
        <w:t>Практична значимість</w:t>
      </w:r>
      <w:r w:rsidRPr="00D84A72">
        <w:rPr>
          <w:rFonts w:ascii="Times New Roman" w:hAnsi="Times New Roman" w:cs="Times New Roman"/>
          <w:sz w:val="28"/>
          <w:szCs w:val="28"/>
          <w:lang w:val="uk-UA"/>
        </w:rPr>
        <w:t xml:space="preserve"> визначається прикладною спрямованістю основних положень дисертації, конструктивним характером запропонованих методів, алгоритму та моделей. І реалізацією результатів </w:t>
      </w:r>
      <w:r>
        <w:rPr>
          <w:rFonts w:ascii="Times New Roman" w:hAnsi="Times New Roman" w:cs="Times New Roman"/>
          <w:sz w:val="28"/>
          <w:szCs w:val="28"/>
          <w:lang w:val="uk-UA"/>
        </w:rPr>
        <w:t>кваліфікаційної</w:t>
      </w:r>
      <w:r w:rsidRPr="00D84A72">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роботи</w:t>
      </w:r>
      <w:r w:rsidRPr="00D84A72">
        <w:rPr>
          <w:rFonts w:ascii="Times New Roman" w:hAnsi="Times New Roman" w:cs="Times New Roman"/>
          <w:sz w:val="28"/>
          <w:szCs w:val="28"/>
          <w:lang w:val="uk-UA"/>
        </w:rPr>
        <w:t xml:space="preserve"> у вигляді програмного забезпечення «Корпоративна система електронного навчання та підвищення кваліфікації персоналу на основі мобільних технологій.</w:t>
      </w:r>
    </w:p>
    <w:p w:rsidR="00D84A72" w:rsidRPr="00D84A72" w:rsidRDefault="00D84A72" w:rsidP="00D84A72">
      <w:pPr>
        <w:spacing w:after="0" w:line="360" w:lineRule="auto"/>
        <w:ind w:firstLine="567"/>
        <w:jc w:val="both"/>
        <w:rPr>
          <w:rFonts w:ascii="Times New Roman" w:hAnsi="Times New Roman" w:cs="Times New Roman"/>
          <w:sz w:val="28"/>
          <w:szCs w:val="28"/>
          <w:lang w:val="uk-UA"/>
        </w:rPr>
      </w:pPr>
      <w:r w:rsidRPr="00D84A72">
        <w:rPr>
          <w:rFonts w:ascii="Times New Roman" w:hAnsi="Times New Roman" w:cs="Times New Roman"/>
          <w:sz w:val="28"/>
          <w:szCs w:val="28"/>
          <w:lang w:val="uk-UA"/>
        </w:rPr>
        <w:t xml:space="preserve">Матеріали </w:t>
      </w:r>
      <w:r>
        <w:rPr>
          <w:rFonts w:ascii="Times New Roman" w:hAnsi="Times New Roman" w:cs="Times New Roman"/>
          <w:sz w:val="28"/>
          <w:szCs w:val="28"/>
          <w:lang w:val="uk-UA"/>
        </w:rPr>
        <w:t>роботи</w:t>
      </w:r>
      <w:r w:rsidRPr="00D84A72">
        <w:rPr>
          <w:rFonts w:ascii="Times New Roman" w:hAnsi="Times New Roman" w:cs="Times New Roman"/>
          <w:sz w:val="28"/>
          <w:szCs w:val="28"/>
          <w:lang w:val="uk-UA"/>
        </w:rPr>
        <w:t xml:space="preserve"> дослідження можуть використовуватись такими категоріями спеціалістів:</w:t>
      </w:r>
    </w:p>
    <w:p w:rsidR="00D84A72" w:rsidRDefault="00D84A72" w:rsidP="00D84A72">
      <w:pPr>
        <w:pStyle w:val="a3"/>
        <w:numPr>
          <w:ilvl w:val="0"/>
          <w:numId w:val="1"/>
        </w:numPr>
        <w:spacing w:after="0" w:line="360" w:lineRule="auto"/>
        <w:jc w:val="both"/>
        <w:rPr>
          <w:rFonts w:ascii="Times New Roman" w:hAnsi="Times New Roman" w:cs="Times New Roman"/>
          <w:sz w:val="28"/>
          <w:szCs w:val="28"/>
          <w:lang w:val="uk-UA"/>
        </w:rPr>
      </w:pPr>
      <w:r w:rsidRPr="00D84A72">
        <w:rPr>
          <w:rFonts w:ascii="Times New Roman" w:hAnsi="Times New Roman" w:cs="Times New Roman"/>
          <w:sz w:val="28"/>
          <w:szCs w:val="28"/>
          <w:lang w:val="uk-UA"/>
        </w:rPr>
        <w:lastRenderedPageBreak/>
        <w:t>керівниками інноваційних підприємств, які зацікавлені у стабільному економічному розвитку організації та якісному управлінні корпоративним електронним навчанням;</w:t>
      </w:r>
    </w:p>
    <w:p w:rsidR="00D84A72" w:rsidRPr="00D84A72" w:rsidRDefault="00D84A72" w:rsidP="00D84A72">
      <w:pPr>
        <w:pStyle w:val="a3"/>
        <w:numPr>
          <w:ilvl w:val="0"/>
          <w:numId w:val="1"/>
        </w:numPr>
        <w:spacing w:after="0" w:line="360" w:lineRule="auto"/>
        <w:jc w:val="both"/>
        <w:rPr>
          <w:rFonts w:ascii="Times New Roman" w:hAnsi="Times New Roman" w:cs="Times New Roman"/>
          <w:sz w:val="28"/>
          <w:szCs w:val="28"/>
          <w:lang w:val="uk-UA"/>
        </w:rPr>
      </w:pPr>
      <w:r w:rsidRPr="00D84A72">
        <w:rPr>
          <w:rFonts w:ascii="Times New Roman" w:hAnsi="Times New Roman" w:cs="Times New Roman"/>
          <w:sz w:val="28"/>
          <w:szCs w:val="28"/>
          <w:lang w:val="uk-UA"/>
        </w:rPr>
        <w:t>викладачами вищої школи для розробки робочих навчальних програм з таких дисциплін</w:t>
      </w:r>
      <w:r>
        <w:rPr>
          <w:rFonts w:ascii="Times New Roman" w:hAnsi="Times New Roman" w:cs="Times New Roman"/>
          <w:sz w:val="28"/>
          <w:szCs w:val="28"/>
          <w:lang w:val="uk-UA"/>
        </w:rPr>
        <w:t>:</w:t>
      </w:r>
      <w:r w:rsidRPr="00D84A72">
        <w:rPr>
          <w:rFonts w:ascii="Times New Roman" w:hAnsi="Times New Roman" w:cs="Times New Roman"/>
          <w:sz w:val="28"/>
          <w:szCs w:val="28"/>
          <w:lang w:val="uk-UA"/>
        </w:rPr>
        <w:t xml:space="preserve"> цифрової економіки та ве</w:t>
      </w:r>
      <w:r>
        <w:rPr>
          <w:rFonts w:ascii="Times New Roman" w:hAnsi="Times New Roman" w:cs="Times New Roman"/>
          <w:sz w:val="28"/>
          <w:szCs w:val="28"/>
          <w:lang w:val="uk-UA"/>
        </w:rPr>
        <w:t>б-аналітики</w:t>
      </w:r>
      <w:r w:rsidRPr="00D84A72">
        <w:rPr>
          <w:rFonts w:ascii="Times New Roman" w:hAnsi="Times New Roman" w:cs="Times New Roman"/>
          <w:sz w:val="28"/>
          <w:szCs w:val="28"/>
          <w:lang w:val="uk-UA"/>
        </w:rPr>
        <w:t>.</w:t>
      </w:r>
    </w:p>
    <w:p w:rsidR="00B22376" w:rsidRDefault="00D84A72" w:rsidP="00D84A72">
      <w:pPr>
        <w:spacing w:after="0" w:line="360" w:lineRule="auto"/>
        <w:ind w:firstLine="567"/>
        <w:jc w:val="both"/>
        <w:rPr>
          <w:rFonts w:ascii="Times New Roman" w:hAnsi="Times New Roman" w:cs="Times New Roman"/>
          <w:b/>
          <w:sz w:val="28"/>
          <w:szCs w:val="28"/>
          <w:lang w:val="uk-UA"/>
        </w:rPr>
      </w:pPr>
      <w:r w:rsidRPr="00D84A72">
        <w:rPr>
          <w:rFonts w:ascii="Times New Roman" w:hAnsi="Times New Roman" w:cs="Times New Roman"/>
          <w:b/>
          <w:sz w:val="28"/>
          <w:szCs w:val="28"/>
          <w:lang w:val="uk-UA"/>
        </w:rPr>
        <w:t>Апробація результатів дослідження.</w:t>
      </w:r>
    </w:p>
    <w:p w:rsidR="005A3E83" w:rsidRDefault="005A3E83" w:rsidP="00D84A72">
      <w:pPr>
        <w:spacing w:after="0" w:line="360" w:lineRule="auto"/>
        <w:ind w:firstLine="567"/>
        <w:jc w:val="both"/>
        <w:rPr>
          <w:rFonts w:ascii="Times New Roman" w:hAnsi="Times New Roman" w:cs="Times New Roman"/>
          <w:sz w:val="28"/>
          <w:szCs w:val="28"/>
          <w:lang w:val="uk-UA"/>
        </w:rPr>
      </w:pPr>
      <w:r w:rsidRPr="005A3E83">
        <w:rPr>
          <w:rFonts w:ascii="Times New Roman" w:hAnsi="Times New Roman" w:cs="Times New Roman"/>
          <w:sz w:val="28"/>
          <w:szCs w:val="28"/>
          <w:lang w:val="uk-UA"/>
        </w:rPr>
        <w:t>Основні результати роботи доповідалися на науково-практичній конференції: Конкурентоспроможність національної економіки: показники, фактори впливу та шляхи підвищення:  м. Дніпро, 28 серпня 2021 р</w:t>
      </w:r>
      <w:r w:rsidR="00253B46" w:rsidRPr="00253B46">
        <w:rPr>
          <w:rFonts w:ascii="Times New Roman" w:hAnsi="Times New Roman" w:cs="Times New Roman"/>
          <w:sz w:val="28"/>
          <w:szCs w:val="28"/>
        </w:rPr>
        <w:t>.[38]</w:t>
      </w:r>
      <w:r w:rsidRPr="005A3E83">
        <w:rPr>
          <w:rFonts w:ascii="Times New Roman" w:hAnsi="Times New Roman" w:cs="Times New Roman"/>
          <w:sz w:val="28"/>
          <w:szCs w:val="28"/>
          <w:lang w:val="uk-UA"/>
        </w:rPr>
        <w:t xml:space="preserve">. </w:t>
      </w:r>
    </w:p>
    <w:p w:rsidR="005A3E83" w:rsidRDefault="005A3E83" w:rsidP="00D84A72">
      <w:pPr>
        <w:spacing w:after="0" w:line="360" w:lineRule="auto"/>
        <w:ind w:firstLine="567"/>
        <w:jc w:val="both"/>
        <w:rPr>
          <w:rFonts w:ascii="Times New Roman" w:hAnsi="Times New Roman" w:cs="Times New Roman"/>
          <w:sz w:val="28"/>
          <w:szCs w:val="28"/>
          <w:lang w:val="uk-UA"/>
        </w:rPr>
      </w:pPr>
      <w:r w:rsidRPr="005A3E83">
        <w:rPr>
          <w:rFonts w:ascii="Times New Roman" w:hAnsi="Times New Roman" w:cs="Times New Roman"/>
          <w:b/>
          <w:sz w:val="28"/>
          <w:szCs w:val="28"/>
          <w:lang w:val="uk-UA"/>
        </w:rPr>
        <w:t>Структура та обсяг</w:t>
      </w:r>
      <w:r w:rsidRPr="005A3E83">
        <w:rPr>
          <w:rFonts w:ascii="Times New Roman" w:hAnsi="Times New Roman" w:cs="Times New Roman"/>
          <w:sz w:val="28"/>
          <w:szCs w:val="28"/>
          <w:lang w:val="uk-UA"/>
        </w:rPr>
        <w:t xml:space="preserve"> </w:t>
      </w:r>
      <w:r w:rsidRPr="005A3E83">
        <w:rPr>
          <w:rFonts w:ascii="Times New Roman" w:hAnsi="Times New Roman" w:cs="Times New Roman"/>
          <w:b/>
          <w:sz w:val="28"/>
          <w:szCs w:val="28"/>
          <w:lang w:val="uk-UA"/>
        </w:rPr>
        <w:t>кваліфікаційної роботи</w:t>
      </w:r>
      <w:r w:rsidRPr="005A3E83">
        <w:rPr>
          <w:rFonts w:ascii="Times New Roman" w:hAnsi="Times New Roman" w:cs="Times New Roman"/>
          <w:sz w:val="28"/>
          <w:szCs w:val="28"/>
          <w:lang w:val="uk-UA"/>
        </w:rPr>
        <w:t xml:space="preserve"> визначені логікою, ме</w:t>
      </w:r>
      <w:r>
        <w:rPr>
          <w:rFonts w:ascii="Times New Roman" w:hAnsi="Times New Roman" w:cs="Times New Roman"/>
          <w:sz w:val="28"/>
          <w:szCs w:val="28"/>
          <w:lang w:val="uk-UA"/>
        </w:rPr>
        <w:t xml:space="preserve">тою та завданнями дослідження. Робота </w:t>
      </w:r>
      <w:r w:rsidRPr="005A3E83">
        <w:rPr>
          <w:rFonts w:ascii="Times New Roman" w:hAnsi="Times New Roman" w:cs="Times New Roman"/>
          <w:sz w:val="28"/>
          <w:szCs w:val="28"/>
          <w:lang w:val="uk-UA"/>
        </w:rPr>
        <w:t>складається із вступу, трьох розділів, висновк</w:t>
      </w:r>
      <w:r w:rsidRPr="00253B46">
        <w:rPr>
          <w:rFonts w:ascii="Times New Roman" w:hAnsi="Times New Roman" w:cs="Times New Roman"/>
          <w:sz w:val="28"/>
          <w:szCs w:val="28"/>
          <w:lang w:val="uk-UA"/>
        </w:rPr>
        <w:t xml:space="preserve">ів, списку використаних джерел та додатків. Основний текст роботи викладено на </w:t>
      </w:r>
      <w:r w:rsidR="003E4FFB" w:rsidRPr="00253B46">
        <w:rPr>
          <w:rFonts w:ascii="Times New Roman" w:hAnsi="Times New Roman" w:cs="Times New Roman"/>
          <w:sz w:val="28"/>
          <w:szCs w:val="28"/>
          <w:lang w:val="uk-UA"/>
        </w:rPr>
        <w:t>87</w:t>
      </w:r>
      <w:r w:rsidRPr="00253B46">
        <w:rPr>
          <w:rFonts w:ascii="Times New Roman" w:hAnsi="Times New Roman" w:cs="Times New Roman"/>
          <w:sz w:val="28"/>
          <w:szCs w:val="28"/>
          <w:lang w:val="uk-UA"/>
        </w:rPr>
        <w:t xml:space="preserve"> сторінках, містить </w:t>
      </w:r>
      <w:r w:rsidR="00253B46" w:rsidRPr="00253B46">
        <w:rPr>
          <w:rFonts w:ascii="Times New Roman" w:hAnsi="Times New Roman" w:cs="Times New Roman"/>
          <w:sz w:val="28"/>
          <w:szCs w:val="28"/>
        </w:rPr>
        <w:t>4</w:t>
      </w:r>
      <w:r w:rsidR="00253B46" w:rsidRPr="00253B46">
        <w:rPr>
          <w:rFonts w:ascii="Times New Roman" w:hAnsi="Times New Roman" w:cs="Times New Roman"/>
          <w:sz w:val="28"/>
          <w:szCs w:val="28"/>
          <w:lang w:val="uk-UA"/>
        </w:rPr>
        <w:t xml:space="preserve"> </w:t>
      </w:r>
      <w:proofErr w:type="spellStart"/>
      <w:r w:rsidR="00253B46" w:rsidRPr="00253B46">
        <w:rPr>
          <w:rFonts w:ascii="Times New Roman" w:hAnsi="Times New Roman" w:cs="Times New Roman"/>
          <w:sz w:val="28"/>
          <w:szCs w:val="28"/>
          <w:lang w:val="uk-UA"/>
        </w:rPr>
        <w:t>таблиц</w:t>
      </w:r>
      <w:r w:rsidR="00253B46" w:rsidRPr="00253B46">
        <w:rPr>
          <w:rFonts w:ascii="Times New Roman" w:hAnsi="Times New Roman" w:cs="Times New Roman"/>
          <w:sz w:val="28"/>
          <w:szCs w:val="28"/>
        </w:rPr>
        <w:t>і</w:t>
      </w:r>
      <w:proofErr w:type="spellEnd"/>
      <w:r w:rsidRPr="00253B46">
        <w:rPr>
          <w:rFonts w:ascii="Times New Roman" w:hAnsi="Times New Roman" w:cs="Times New Roman"/>
          <w:sz w:val="28"/>
          <w:szCs w:val="28"/>
          <w:lang w:val="uk-UA"/>
        </w:rPr>
        <w:t xml:space="preserve">, </w:t>
      </w:r>
      <w:r w:rsidR="00253B46" w:rsidRPr="00253B46">
        <w:rPr>
          <w:rFonts w:ascii="Times New Roman" w:hAnsi="Times New Roman" w:cs="Times New Roman"/>
          <w:sz w:val="28"/>
          <w:szCs w:val="28"/>
          <w:lang w:val="uk-UA"/>
        </w:rPr>
        <w:t>25</w:t>
      </w:r>
      <w:r w:rsidRPr="00253B46">
        <w:rPr>
          <w:rFonts w:ascii="Times New Roman" w:hAnsi="Times New Roman" w:cs="Times New Roman"/>
          <w:sz w:val="28"/>
          <w:szCs w:val="28"/>
          <w:lang w:val="uk-UA"/>
        </w:rPr>
        <w:t xml:space="preserve"> </w:t>
      </w:r>
      <w:r w:rsidR="00253B46" w:rsidRPr="00253B46">
        <w:rPr>
          <w:rFonts w:ascii="Times New Roman" w:hAnsi="Times New Roman" w:cs="Times New Roman"/>
          <w:sz w:val="28"/>
          <w:szCs w:val="28"/>
          <w:lang w:val="uk-UA"/>
        </w:rPr>
        <w:t>рисунків</w:t>
      </w:r>
      <w:r w:rsidRPr="00253B46">
        <w:rPr>
          <w:rFonts w:ascii="Times New Roman" w:hAnsi="Times New Roman" w:cs="Times New Roman"/>
          <w:sz w:val="28"/>
          <w:szCs w:val="28"/>
          <w:lang w:val="uk-UA"/>
        </w:rPr>
        <w:t xml:space="preserve"> та </w:t>
      </w:r>
      <w:r w:rsidR="00253B46" w:rsidRPr="00253B46">
        <w:rPr>
          <w:rFonts w:ascii="Times New Roman" w:hAnsi="Times New Roman" w:cs="Times New Roman"/>
          <w:sz w:val="28"/>
          <w:szCs w:val="28"/>
          <w:lang w:val="uk-UA"/>
        </w:rPr>
        <w:t>77 літературних джерел</w:t>
      </w:r>
      <w:r w:rsidRPr="00253B46">
        <w:rPr>
          <w:rFonts w:ascii="Times New Roman" w:hAnsi="Times New Roman" w:cs="Times New Roman"/>
          <w:sz w:val="28"/>
          <w:szCs w:val="28"/>
          <w:lang w:val="uk-UA"/>
        </w:rPr>
        <w:t>.</w:t>
      </w:r>
    </w:p>
    <w:p w:rsidR="00CE5BFB" w:rsidRPr="005A3E83" w:rsidRDefault="00CE5BFB" w:rsidP="00D84A72">
      <w:pPr>
        <w:spacing w:after="0" w:line="360" w:lineRule="auto"/>
        <w:ind w:firstLine="567"/>
        <w:jc w:val="both"/>
        <w:rPr>
          <w:rFonts w:ascii="Times New Roman" w:hAnsi="Times New Roman" w:cs="Times New Roman"/>
          <w:sz w:val="28"/>
          <w:szCs w:val="28"/>
          <w:lang w:val="uk-UA"/>
        </w:rPr>
      </w:pPr>
      <w:r w:rsidRPr="005A3E83">
        <w:rPr>
          <w:rFonts w:ascii="Times New Roman" w:hAnsi="Times New Roman" w:cs="Times New Roman"/>
          <w:sz w:val="28"/>
          <w:szCs w:val="28"/>
          <w:lang w:val="uk-UA"/>
        </w:rPr>
        <w:br w:type="page"/>
      </w:r>
    </w:p>
    <w:p w:rsidR="00236074" w:rsidRPr="003E4FFB" w:rsidRDefault="00236074" w:rsidP="005A3E83">
      <w:pPr>
        <w:spacing w:after="0" w:line="360" w:lineRule="auto"/>
        <w:jc w:val="center"/>
        <w:rPr>
          <w:rFonts w:ascii="Times New Roman" w:hAnsi="Times New Roman" w:cs="Times New Roman"/>
          <w:b/>
          <w:sz w:val="28"/>
          <w:szCs w:val="28"/>
          <w:lang w:val="uk-UA"/>
        </w:rPr>
      </w:pPr>
      <w:r w:rsidRPr="003E4FFB">
        <w:rPr>
          <w:rFonts w:ascii="Times New Roman" w:hAnsi="Times New Roman" w:cs="Times New Roman"/>
          <w:b/>
          <w:sz w:val="28"/>
          <w:szCs w:val="28"/>
          <w:lang w:val="uk-UA"/>
        </w:rPr>
        <w:lastRenderedPageBreak/>
        <w:t>РОЗДІЛ 1</w:t>
      </w:r>
      <w:r w:rsidR="000900E9">
        <w:rPr>
          <w:rFonts w:ascii="Times New Roman" w:hAnsi="Times New Roman" w:cs="Times New Roman"/>
          <w:b/>
          <w:sz w:val="28"/>
          <w:szCs w:val="28"/>
          <w:lang w:val="uk-UA"/>
        </w:rPr>
        <w:t>.</w:t>
      </w:r>
      <w:r w:rsidRPr="003E4FFB">
        <w:rPr>
          <w:rFonts w:ascii="Times New Roman" w:hAnsi="Times New Roman" w:cs="Times New Roman"/>
          <w:b/>
          <w:sz w:val="28"/>
          <w:szCs w:val="28"/>
          <w:lang w:val="uk-UA"/>
        </w:rPr>
        <w:t xml:space="preserve"> ДОСЛІДЖЕННЯ СТРУКТУРИ ТА МЕТОДІВ ОРГАНІЗАЦІЇ СИСТЕМИ КОРПОРАТИВНОГО НАВЧАННЯ ІННОВАЦІЙНИХ КОМПАНІЙ</w:t>
      </w:r>
    </w:p>
    <w:p w:rsidR="005A3E83" w:rsidRDefault="00236074" w:rsidP="005A3E83">
      <w:pPr>
        <w:spacing w:after="0" w:line="360" w:lineRule="auto"/>
        <w:jc w:val="center"/>
        <w:rPr>
          <w:rFonts w:ascii="Times New Roman" w:hAnsi="Times New Roman" w:cs="Times New Roman"/>
          <w:i/>
          <w:sz w:val="28"/>
          <w:szCs w:val="28"/>
          <w:lang w:val="uk-UA"/>
        </w:rPr>
      </w:pPr>
      <w:r w:rsidRPr="005A3E83">
        <w:rPr>
          <w:rFonts w:ascii="Times New Roman" w:hAnsi="Times New Roman" w:cs="Times New Roman"/>
          <w:i/>
          <w:sz w:val="28"/>
          <w:szCs w:val="28"/>
          <w:lang w:val="uk-UA"/>
        </w:rPr>
        <w:t xml:space="preserve">1.1 </w:t>
      </w:r>
      <w:r w:rsidR="00B449F5">
        <w:rPr>
          <w:rFonts w:ascii="Times New Roman" w:hAnsi="Times New Roman" w:cs="Times New Roman"/>
          <w:i/>
          <w:sz w:val="28"/>
          <w:szCs w:val="28"/>
          <w:lang w:val="uk-UA"/>
        </w:rPr>
        <w:t>Теоретичний опис с</w:t>
      </w:r>
      <w:r w:rsidRPr="005A3E83">
        <w:rPr>
          <w:rFonts w:ascii="Times New Roman" w:hAnsi="Times New Roman" w:cs="Times New Roman"/>
          <w:i/>
          <w:sz w:val="28"/>
          <w:szCs w:val="28"/>
          <w:lang w:val="uk-UA"/>
        </w:rPr>
        <w:t>пеци</w:t>
      </w:r>
      <w:r w:rsidR="00B449F5">
        <w:rPr>
          <w:rFonts w:ascii="Times New Roman" w:hAnsi="Times New Roman" w:cs="Times New Roman"/>
          <w:i/>
          <w:sz w:val="28"/>
          <w:szCs w:val="28"/>
          <w:lang w:val="uk-UA"/>
        </w:rPr>
        <w:t>фіки</w:t>
      </w:r>
      <w:r w:rsidRPr="005A3E83">
        <w:rPr>
          <w:rFonts w:ascii="Times New Roman" w:hAnsi="Times New Roman" w:cs="Times New Roman"/>
          <w:i/>
          <w:sz w:val="28"/>
          <w:szCs w:val="28"/>
          <w:lang w:val="uk-UA"/>
        </w:rPr>
        <w:t xml:space="preserve"> навчання в інноваційних компаніях</w:t>
      </w:r>
    </w:p>
    <w:p w:rsidR="003E4FFB" w:rsidRDefault="003E4FFB" w:rsidP="005A3E83">
      <w:pPr>
        <w:spacing w:after="0" w:line="360" w:lineRule="auto"/>
        <w:ind w:firstLine="567"/>
        <w:jc w:val="both"/>
        <w:rPr>
          <w:rFonts w:ascii="Times New Roman" w:hAnsi="Times New Roman" w:cs="Times New Roman"/>
          <w:sz w:val="28"/>
          <w:szCs w:val="28"/>
          <w:lang w:val="uk-UA"/>
        </w:rPr>
      </w:pPr>
    </w:p>
    <w:p w:rsidR="005A3E83" w:rsidRDefault="005A3E83" w:rsidP="005A3E83">
      <w:pPr>
        <w:spacing w:after="0" w:line="360" w:lineRule="auto"/>
        <w:ind w:firstLine="567"/>
        <w:jc w:val="both"/>
        <w:rPr>
          <w:rFonts w:ascii="Times New Roman" w:hAnsi="Times New Roman" w:cs="Times New Roman"/>
          <w:sz w:val="28"/>
          <w:szCs w:val="28"/>
          <w:lang w:val="uk-UA"/>
        </w:rPr>
      </w:pPr>
      <w:r w:rsidRPr="005A3E83">
        <w:rPr>
          <w:rFonts w:ascii="Times New Roman" w:hAnsi="Times New Roman" w:cs="Times New Roman"/>
          <w:sz w:val="28"/>
          <w:szCs w:val="28"/>
          <w:lang w:val="uk-UA"/>
        </w:rPr>
        <w:t xml:space="preserve">Інноваційний потенціал будь-якої компанії грає важливу роль у її існуванні та розвитку. З кожним роком споживачі очікують дедалі більше інноваційних продуктів та їхньої взаємної інтеграції. Наприклад, вже складно уявити собі людину, яка б не користувалася смартфоном для перевірки електронної пошти або спілкування в соціальних мережах. </w:t>
      </w:r>
    </w:p>
    <w:p w:rsidR="00B449F5" w:rsidRDefault="005A3E83" w:rsidP="005A3E83">
      <w:pPr>
        <w:spacing w:after="0" w:line="360" w:lineRule="auto"/>
        <w:ind w:firstLine="567"/>
        <w:jc w:val="both"/>
        <w:rPr>
          <w:rFonts w:ascii="Times New Roman" w:hAnsi="Times New Roman" w:cs="Times New Roman"/>
          <w:sz w:val="28"/>
          <w:szCs w:val="28"/>
          <w:lang w:val="uk-UA"/>
        </w:rPr>
      </w:pPr>
      <w:r w:rsidRPr="005A3E83">
        <w:rPr>
          <w:rFonts w:ascii="Times New Roman" w:hAnsi="Times New Roman" w:cs="Times New Roman"/>
          <w:sz w:val="28"/>
          <w:szCs w:val="28"/>
          <w:lang w:val="uk-UA"/>
        </w:rPr>
        <w:t>Більше того, сучасна побутова техніка також може бути інтегрована з ним у спільну мережу для віддаленого управління або отримання повідомлень про події, що</w:t>
      </w:r>
      <w:r w:rsidR="0098231C">
        <w:rPr>
          <w:rFonts w:ascii="Times New Roman" w:hAnsi="Times New Roman" w:cs="Times New Roman"/>
          <w:sz w:val="28"/>
          <w:szCs w:val="28"/>
          <w:lang w:val="uk-UA"/>
        </w:rPr>
        <w:t xml:space="preserve"> цікавлять. До цього додаються «розумні помічники», системи «розумного</w:t>
      </w:r>
      <w:r w:rsidRPr="005A3E83">
        <w:rPr>
          <w:rFonts w:ascii="Times New Roman" w:hAnsi="Times New Roman" w:cs="Times New Roman"/>
          <w:sz w:val="28"/>
          <w:szCs w:val="28"/>
          <w:lang w:val="uk-UA"/>
        </w:rPr>
        <w:t xml:space="preserve"> будинку</w:t>
      </w:r>
      <w:r w:rsidR="0098231C">
        <w:rPr>
          <w:rFonts w:ascii="Times New Roman" w:hAnsi="Times New Roman" w:cs="Times New Roman"/>
          <w:sz w:val="28"/>
          <w:szCs w:val="28"/>
          <w:lang w:val="uk-UA"/>
        </w:rPr>
        <w:t>», «розумні</w:t>
      </w:r>
      <w:r w:rsidRPr="005A3E83">
        <w:rPr>
          <w:rFonts w:ascii="Times New Roman" w:hAnsi="Times New Roman" w:cs="Times New Roman"/>
          <w:sz w:val="28"/>
          <w:szCs w:val="28"/>
          <w:lang w:val="uk-UA"/>
        </w:rPr>
        <w:t xml:space="preserve"> автомобілі</w:t>
      </w:r>
      <w:r w:rsidR="0098231C">
        <w:rPr>
          <w:rFonts w:ascii="Times New Roman" w:hAnsi="Times New Roman" w:cs="Times New Roman"/>
          <w:sz w:val="28"/>
          <w:szCs w:val="28"/>
          <w:lang w:val="uk-UA"/>
        </w:rPr>
        <w:t>»</w:t>
      </w:r>
      <w:r w:rsidRPr="005A3E83">
        <w:rPr>
          <w:rFonts w:ascii="Times New Roman" w:hAnsi="Times New Roman" w:cs="Times New Roman"/>
          <w:sz w:val="28"/>
          <w:szCs w:val="28"/>
          <w:lang w:val="uk-UA"/>
        </w:rPr>
        <w:t xml:space="preserve">, і все це інтегровано в одну систему, якою можна керувати пальцем. Як приклад можна навести компанію Xiaomi, підрозділи якої виробляють безліч товарів, пов'язаних в одну </w:t>
      </w:r>
      <w:r w:rsidRPr="00253B46">
        <w:rPr>
          <w:rFonts w:ascii="Times New Roman" w:hAnsi="Times New Roman" w:cs="Times New Roman"/>
          <w:sz w:val="28"/>
          <w:szCs w:val="28"/>
          <w:lang w:val="uk-UA"/>
        </w:rPr>
        <w:t>екосистему [</w:t>
      </w:r>
      <w:r w:rsidR="00253B46" w:rsidRPr="00253B46">
        <w:rPr>
          <w:rFonts w:ascii="Times New Roman" w:hAnsi="Times New Roman" w:cs="Times New Roman"/>
          <w:sz w:val="28"/>
          <w:szCs w:val="28"/>
        </w:rPr>
        <w:t>29</w:t>
      </w:r>
      <w:r w:rsidRPr="00253B46">
        <w:rPr>
          <w:rFonts w:ascii="Times New Roman" w:hAnsi="Times New Roman" w:cs="Times New Roman"/>
          <w:sz w:val="28"/>
          <w:szCs w:val="28"/>
          <w:lang w:val="uk-UA"/>
        </w:rPr>
        <w:t>].</w:t>
      </w:r>
      <w:r w:rsidRPr="005A3E83">
        <w:rPr>
          <w:rFonts w:ascii="Times New Roman" w:hAnsi="Times New Roman" w:cs="Times New Roman"/>
          <w:sz w:val="28"/>
          <w:szCs w:val="28"/>
          <w:lang w:val="uk-UA"/>
        </w:rPr>
        <w:t xml:space="preserve"> </w:t>
      </w:r>
    </w:p>
    <w:p w:rsidR="005A3E83" w:rsidRPr="005A3E83" w:rsidRDefault="005A3E83" w:rsidP="005A3E83">
      <w:pPr>
        <w:spacing w:after="0" w:line="360" w:lineRule="auto"/>
        <w:ind w:firstLine="567"/>
        <w:jc w:val="both"/>
        <w:rPr>
          <w:rFonts w:ascii="Times New Roman" w:hAnsi="Times New Roman" w:cs="Times New Roman"/>
          <w:sz w:val="28"/>
          <w:szCs w:val="28"/>
          <w:lang w:val="uk-UA"/>
        </w:rPr>
      </w:pPr>
      <w:r w:rsidRPr="005A3E83">
        <w:rPr>
          <w:rFonts w:ascii="Times New Roman" w:hAnsi="Times New Roman" w:cs="Times New Roman"/>
          <w:sz w:val="28"/>
          <w:szCs w:val="28"/>
          <w:lang w:val="uk-UA"/>
        </w:rPr>
        <w:t>У цей момент логічно розділити компанії на тих, хто розробляє нові продукти, і тих, хто ці нові продукти виробляє. Завдання перших – вигадати інновацію, завдання других – налагодити її серійне виробництво. Відповідно і вимоги до них різні. Інноваційний потенціал кожного типу компаній також спрямовано різні цілі.</w:t>
      </w:r>
    </w:p>
    <w:p w:rsidR="0098231C" w:rsidRDefault="005A3E83" w:rsidP="005A3E83">
      <w:pPr>
        <w:spacing w:after="0" w:line="360" w:lineRule="auto"/>
        <w:ind w:firstLine="567"/>
        <w:jc w:val="both"/>
        <w:rPr>
          <w:rFonts w:ascii="Times New Roman" w:hAnsi="Times New Roman" w:cs="Times New Roman"/>
          <w:i/>
          <w:sz w:val="28"/>
          <w:szCs w:val="28"/>
          <w:lang w:val="uk-UA"/>
        </w:rPr>
      </w:pPr>
      <w:r w:rsidRPr="005A3E83">
        <w:rPr>
          <w:rFonts w:ascii="Times New Roman" w:hAnsi="Times New Roman" w:cs="Times New Roman"/>
          <w:sz w:val="28"/>
          <w:szCs w:val="28"/>
          <w:lang w:val="uk-UA"/>
        </w:rPr>
        <w:t xml:space="preserve">Томас </w:t>
      </w:r>
      <w:proofErr w:type="spellStart"/>
      <w:r w:rsidRPr="005A3E83">
        <w:rPr>
          <w:rFonts w:ascii="Times New Roman" w:hAnsi="Times New Roman" w:cs="Times New Roman"/>
          <w:sz w:val="28"/>
          <w:szCs w:val="28"/>
          <w:lang w:val="uk-UA"/>
        </w:rPr>
        <w:t>Лагер</w:t>
      </w:r>
      <w:proofErr w:type="spellEnd"/>
      <w:r w:rsidRPr="005A3E83">
        <w:rPr>
          <w:rFonts w:ascii="Times New Roman" w:hAnsi="Times New Roman" w:cs="Times New Roman"/>
          <w:sz w:val="28"/>
          <w:szCs w:val="28"/>
          <w:lang w:val="uk-UA"/>
        </w:rPr>
        <w:t xml:space="preserve"> дуже докладно описав принципи управління інноваціями та технологіями у великих виробн</w:t>
      </w:r>
      <w:r w:rsidR="00253B46">
        <w:rPr>
          <w:rFonts w:ascii="Times New Roman" w:hAnsi="Times New Roman" w:cs="Times New Roman"/>
          <w:sz w:val="28"/>
          <w:szCs w:val="28"/>
          <w:lang w:val="uk-UA"/>
        </w:rPr>
        <w:t>ичих компаніях у своїх статтях</w:t>
      </w:r>
      <w:r w:rsidRPr="005A3E83">
        <w:rPr>
          <w:rFonts w:ascii="Times New Roman" w:hAnsi="Times New Roman" w:cs="Times New Roman"/>
          <w:sz w:val="28"/>
          <w:szCs w:val="28"/>
          <w:lang w:val="uk-UA"/>
        </w:rPr>
        <w:t xml:space="preserve">, а як одне з джерел інформації розглядався досвід компанії </w:t>
      </w:r>
      <w:proofErr w:type="spellStart"/>
      <w:r w:rsidRPr="005A3E83">
        <w:rPr>
          <w:rFonts w:ascii="Times New Roman" w:hAnsi="Times New Roman" w:cs="Times New Roman"/>
          <w:sz w:val="28"/>
          <w:szCs w:val="28"/>
          <w:lang w:val="uk-UA"/>
        </w:rPr>
        <w:t>Samsung</w:t>
      </w:r>
      <w:proofErr w:type="spellEnd"/>
      <w:r w:rsidR="00253B46" w:rsidRPr="00253B46">
        <w:rPr>
          <w:rFonts w:ascii="Times New Roman" w:hAnsi="Times New Roman" w:cs="Times New Roman"/>
          <w:sz w:val="28"/>
          <w:szCs w:val="28"/>
        </w:rPr>
        <w:t xml:space="preserve"> [19]</w:t>
      </w:r>
      <w:r w:rsidRPr="005A3E83">
        <w:rPr>
          <w:rFonts w:ascii="Times New Roman" w:hAnsi="Times New Roman" w:cs="Times New Roman"/>
          <w:sz w:val="28"/>
          <w:szCs w:val="28"/>
          <w:lang w:val="uk-UA"/>
        </w:rPr>
        <w:t>. Процес застосування нової інноваційної технології виробництва товару, на його думку, можна як сукупності 3-х етапів (</w:t>
      </w:r>
      <w:r w:rsidR="0098231C">
        <w:rPr>
          <w:rFonts w:ascii="Times New Roman" w:hAnsi="Times New Roman" w:cs="Times New Roman"/>
          <w:sz w:val="28"/>
          <w:szCs w:val="28"/>
          <w:lang w:val="uk-UA"/>
        </w:rPr>
        <w:t>Рис.</w:t>
      </w:r>
      <w:r w:rsidRPr="005A3E83">
        <w:rPr>
          <w:rFonts w:ascii="Times New Roman" w:hAnsi="Times New Roman" w:cs="Times New Roman"/>
          <w:sz w:val="28"/>
          <w:szCs w:val="28"/>
          <w:lang w:val="uk-UA"/>
        </w:rPr>
        <w:t xml:space="preserve"> </w:t>
      </w:r>
      <w:r w:rsidR="0098231C">
        <w:rPr>
          <w:rFonts w:ascii="Times New Roman" w:hAnsi="Times New Roman" w:cs="Times New Roman"/>
          <w:sz w:val="28"/>
          <w:szCs w:val="28"/>
          <w:lang w:val="uk-UA"/>
        </w:rPr>
        <w:t>1.</w:t>
      </w:r>
      <w:r w:rsidRPr="005A3E83">
        <w:rPr>
          <w:rFonts w:ascii="Times New Roman" w:hAnsi="Times New Roman" w:cs="Times New Roman"/>
          <w:sz w:val="28"/>
          <w:szCs w:val="28"/>
          <w:lang w:val="uk-UA"/>
        </w:rPr>
        <w:t>1): [</w:t>
      </w:r>
      <w:r w:rsidR="00253B46" w:rsidRPr="00253B46">
        <w:rPr>
          <w:rFonts w:ascii="Times New Roman" w:hAnsi="Times New Roman" w:cs="Times New Roman"/>
          <w:sz w:val="28"/>
          <w:szCs w:val="28"/>
        </w:rPr>
        <w:t>31</w:t>
      </w:r>
      <w:r w:rsidRPr="005A3E83">
        <w:rPr>
          <w:rFonts w:ascii="Times New Roman" w:hAnsi="Times New Roman" w:cs="Times New Roman"/>
          <w:sz w:val="28"/>
          <w:szCs w:val="28"/>
          <w:lang w:val="uk-UA"/>
        </w:rPr>
        <w:t>]</w:t>
      </w:r>
      <w:r w:rsidRPr="005A3E83">
        <w:rPr>
          <w:rFonts w:ascii="Times New Roman" w:hAnsi="Times New Roman" w:cs="Times New Roman"/>
          <w:i/>
          <w:sz w:val="28"/>
          <w:szCs w:val="28"/>
          <w:lang w:val="uk-UA"/>
        </w:rPr>
        <w:t xml:space="preserve"> </w:t>
      </w:r>
    </w:p>
    <w:p w:rsidR="0098231C" w:rsidRDefault="0098231C" w:rsidP="0098231C">
      <w:pPr>
        <w:pStyle w:val="a3"/>
        <w:numPr>
          <w:ilvl w:val="0"/>
          <w:numId w:val="2"/>
        </w:numPr>
        <w:spacing w:after="0" w:line="360" w:lineRule="auto"/>
        <w:jc w:val="both"/>
        <w:rPr>
          <w:rFonts w:ascii="Times New Roman" w:hAnsi="Times New Roman" w:cs="Times New Roman"/>
          <w:sz w:val="28"/>
          <w:szCs w:val="28"/>
          <w:lang w:val="uk-UA"/>
        </w:rPr>
      </w:pPr>
      <w:r w:rsidRPr="0098231C">
        <w:rPr>
          <w:rFonts w:ascii="Times New Roman" w:hAnsi="Times New Roman" w:cs="Times New Roman"/>
          <w:sz w:val="28"/>
          <w:szCs w:val="28"/>
          <w:lang w:val="uk-UA"/>
        </w:rPr>
        <w:t>виявлення виробничих потреб;</w:t>
      </w:r>
    </w:p>
    <w:p w:rsidR="0098231C" w:rsidRDefault="0098231C" w:rsidP="0098231C">
      <w:pPr>
        <w:pStyle w:val="a3"/>
        <w:numPr>
          <w:ilvl w:val="0"/>
          <w:numId w:val="2"/>
        </w:numPr>
        <w:spacing w:after="0" w:line="360" w:lineRule="auto"/>
        <w:jc w:val="both"/>
        <w:rPr>
          <w:rFonts w:ascii="Times New Roman" w:hAnsi="Times New Roman" w:cs="Times New Roman"/>
          <w:sz w:val="28"/>
          <w:szCs w:val="28"/>
          <w:lang w:val="uk-UA"/>
        </w:rPr>
      </w:pPr>
      <w:r w:rsidRPr="0098231C">
        <w:rPr>
          <w:rFonts w:ascii="Times New Roman" w:hAnsi="Times New Roman" w:cs="Times New Roman"/>
          <w:sz w:val="28"/>
          <w:szCs w:val="28"/>
          <w:lang w:val="uk-UA"/>
        </w:rPr>
        <w:t>розробка процесу виробництва;</w:t>
      </w:r>
    </w:p>
    <w:p w:rsidR="0098231C" w:rsidRPr="0098231C" w:rsidRDefault="0098231C" w:rsidP="0098231C">
      <w:pPr>
        <w:pStyle w:val="a3"/>
        <w:numPr>
          <w:ilvl w:val="0"/>
          <w:numId w:val="2"/>
        </w:numPr>
        <w:spacing w:after="0" w:line="360" w:lineRule="auto"/>
        <w:jc w:val="both"/>
        <w:rPr>
          <w:rFonts w:ascii="Times New Roman" w:hAnsi="Times New Roman" w:cs="Times New Roman"/>
          <w:sz w:val="28"/>
          <w:szCs w:val="28"/>
          <w:lang w:val="uk-UA"/>
        </w:rPr>
      </w:pPr>
      <w:r w:rsidRPr="0098231C">
        <w:rPr>
          <w:rFonts w:ascii="Times New Roman" w:hAnsi="Times New Roman" w:cs="Times New Roman"/>
          <w:sz w:val="28"/>
          <w:szCs w:val="28"/>
          <w:lang w:val="uk-UA"/>
        </w:rPr>
        <w:t>перенесення розробленого процесу на реальне провадження</w:t>
      </w:r>
      <w:r w:rsidRPr="0098231C">
        <w:rPr>
          <w:rFonts w:ascii="Times New Roman" w:hAnsi="Times New Roman" w:cs="Times New Roman"/>
          <w:i/>
          <w:sz w:val="28"/>
          <w:szCs w:val="28"/>
          <w:lang w:val="uk-UA"/>
        </w:rPr>
        <w:t>.</w:t>
      </w:r>
    </w:p>
    <w:p w:rsidR="0098231C" w:rsidRDefault="0098231C" w:rsidP="0098231C">
      <w:pPr>
        <w:pStyle w:val="a3"/>
        <w:spacing w:after="0" w:line="360" w:lineRule="auto"/>
        <w:ind w:left="0"/>
        <w:jc w:val="center"/>
        <w:rPr>
          <w:rFonts w:ascii="Times New Roman" w:hAnsi="Times New Roman" w:cs="Times New Roman"/>
          <w:i/>
          <w:sz w:val="28"/>
          <w:szCs w:val="28"/>
          <w:lang w:val="uk-UA"/>
        </w:rPr>
      </w:pPr>
      <w:r>
        <w:rPr>
          <w:rFonts w:ascii="Times New Roman" w:hAnsi="Times New Roman" w:cs="Times New Roman"/>
          <w:i/>
          <w:noProof/>
          <w:sz w:val="28"/>
          <w:szCs w:val="28"/>
          <w:lang w:eastAsia="ru-RU"/>
        </w:rPr>
        <w:lastRenderedPageBreak/>
        <w:drawing>
          <wp:inline distT="0" distB="0" distL="0" distR="0">
            <wp:extent cx="5940425" cy="2199100"/>
            <wp:effectExtent l="19050" t="0" r="317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940425" cy="2199100"/>
                    </a:xfrm>
                    <a:prstGeom prst="rect">
                      <a:avLst/>
                    </a:prstGeom>
                    <a:noFill/>
                    <a:ln w="9525">
                      <a:noFill/>
                      <a:miter lim="800000"/>
                      <a:headEnd/>
                      <a:tailEnd/>
                    </a:ln>
                  </pic:spPr>
                </pic:pic>
              </a:graphicData>
            </a:graphic>
          </wp:inline>
        </w:drawing>
      </w:r>
    </w:p>
    <w:p w:rsidR="0098231C" w:rsidRDefault="00934957" w:rsidP="00934957">
      <w:pPr>
        <w:pStyle w:val="a3"/>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Pr="00934957">
        <w:rPr>
          <w:rFonts w:ascii="Times New Roman" w:hAnsi="Times New Roman" w:cs="Times New Roman"/>
          <w:sz w:val="28"/>
          <w:szCs w:val="28"/>
          <w:lang w:val="uk-UA"/>
        </w:rPr>
        <w:t>. 1</w:t>
      </w:r>
      <w:r>
        <w:rPr>
          <w:rFonts w:ascii="Times New Roman" w:hAnsi="Times New Roman" w:cs="Times New Roman"/>
          <w:sz w:val="28"/>
          <w:szCs w:val="28"/>
          <w:lang w:val="uk-UA"/>
        </w:rPr>
        <w:t>.1.</w:t>
      </w:r>
      <w:r w:rsidRPr="00934957">
        <w:rPr>
          <w:rFonts w:ascii="Times New Roman" w:hAnsi="Times New Roman" w:cs="Times New Roman"/>
          <w:sz w:val="28"/>
          <w:szCs w:val="28"/>
          <w:lang w:val="uk-UA"/>
        </w:rPr>
        <w:t xml:space="preserve"> – Процес впровадження інноваційної технології у виробництво</w:t>
      </w:r>
    </w:p>
    <w:p w:rsidR="00934957" w:rsidRDefault="00934957" w:rsidP="00934957">
      <w:pPr>
        <w:pStyle w:val="a3"/>
        <w:spacing w:after="0" w:line="360" w:lineRule="auto"/>
        <w:jc w:val="center"/>
        <w:rPr>
          <w:rFonts w:ascii="Times New Roman" w:hAnsi="Times New Roman" w:cs="Times New Roman"/>
          <w:sz w:val="28"/>
          <w:szCs w:val="28"/>
          <w:lang w:val="uk-UA"/>
        </w:rPr>
      </w:pPr>
    </w:p>
    <w:p w:rsidR="00934957" w:rsidRPr="00934957" w:rsidRDefault="00934957" w:rsidP="00934957">
      <w:pPr>
        <w:pStyle w:val="a3"/>
        <w:spacing w:after="0" w:line="360" w:lineRule="auto"/>
        <w:ind w:left="0"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 xml:space="preserve">Без сумніву, функціонування цього процесу потребує величезної кількості ресурсів як матеріальних, так і людських. У світі існує не так багато компаній, які можуть оперативно змінювати власні виробничі процеси під вимоги замовників. Повертаючись до споживчої електроніки, за даними </w:t>
      </w:r>
      <w:proofErr w:type="spellStart"/>
      <w:r w:rsidRPr="00934957">
        <w:rPr>
          <w:rFonts w:ascii="Times New Roman" w:hAnsi="Times New Roman" w:cs="Times New Roman"/>
          <w:sz w:val="28"/>
          <w:szCs w:val="28"/>
          <w:lang w:val="uk-UA"/>
        </w:rPr>
        <w:t>Gartner</w:t>
      </w:r>
      <w:proofErr w:type="spellEnd"/>
      <w:r w:rsidRPr="00934957">
        <w:rPr>
          <w:rFonts w:ascii="Times New Roman" w:hAnsi="Times New Roman" w:cs="Times New Roman"/>
          <w:sz w:val="28"/>
          <w:szCs w:val="28"/>
          <w:lang w:val="uk-UA"/>
        </w:rPr>
        <w:t>, перші три місця у списку лідерів із ви</w:t>
      </w:r>
      <w:r>
        <w:rPr>
          <w:rFonts w:ascii="Times New Roman" w:hAnsi="Times New Roman" w:cs="Times New Roman"/>
          <w:sz w:val="28"/>
          <w:szCs w:val="28"/>
          <w:lang w:val="uk-UA"/>
        </w:rPr>
        <w:t>робництва напівпровідників у 2020</w:t>
      </w:r>
      <w:r w:rsidRPr="00934957">
        <w:rPr>
          <w:rFonts w:ascii="Times New Roman" w:hAnsi="Times New Roman" w:cs="Times New Roman"/>
          <w:sz w:val="28"/>
          <w:szCs w:val="28"/>
          <w:lang w:val="uk-UA"/>
        </w:rPr>
        <w:t xml:space="preserve"> році займали [65]:</w:t>
      </w:r>
    </w:p>
    <w:p w:rsidR="00934957" w:rsidRPr="00934957" w:rsidRDefault="00934957" w:rsidP="00934957">
      <w:pPr>
        <w:pStyle w:val="a3"/>
        <w:spacing w:after="0" w:line="360" w:lineRule="auto"/>
        <w:ind w:left="0"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 xml:space="preserve">1. </w:t>
      </w:r>
      <w:proofErr w:type="spellStart"/>
      <w:r w:rsidRPr="00934957">
        <w:rPr>
          <w:rFonts w:ascii="Times New Roman" w:hAnsi="Times New Roman" w:cs="Times New Roman"/>
          <w:sz w:val="28"/>
          <w:szCs w:val="28"/>
          <w:lang w:val="uk-UA"/>
        </w:rPr>
        <w:t>Intel</w:t>
      </w:r>
      <w:proofErr w:type="spellEnd"/>
      <w:r w:rsidRPr="00934957">
        <w:rPr>
          <w:rFonts w:ascii="Times New Roman" w:hAnsi="Times New Roman" w:cs="Times New Roman"/>
          <w:sz w:val="28"/>
          <w:szCs w:val="28"/>
          <w:lang w:val="uk-UA"/>
        </w:rPr>
        <w:t xml:space="preserve"> ($53,996 </w:t>
      </w:r>
      <w:proofErr w:type="spellStart"/>
      <w:r w:rsidRPr="00934957">
        <w:rPr>
          <w:rFonts w:ascii="Times New Roman" w:hAnsi="Times New Roman" w:cs="Times New Roman"/>
          <w:sz w:val="28"/>
          <w:szCs w:val="28"/>
          <w:lang w:val="uk-UA"/>
        </w:rPr>
        <w:t>млн</w:t>
      </w:r>
      <w:proofErr w:type="spellEnd"/>
      <w:r w:rsidRPr="00934957">
        <w:rPr>
          <w:rFonts w:ascii="Times New Roman" w:hAnsi="Times New Roman" w:cs="Times New Roman"/>
          <w:sz w:val="28"/>
          <w:szCs w:val="28"/>
          <w:lang w:val="uk-UA"/>
        </w:rPr>
        <w:t>).</w:t>
      </w:r>
    </w:p>
    <w:p w:rsidR="00934957" w:rsidRPr="00934957" w:rsidRDefault="00934957" w:rsidP="00934957">
      <w:pPr>
        <w:pStyle w:val="a3"/>
        <w:spacing w:after="0" w:line="360" w:lineRule="auto"/>
        <w:ind w:left="0"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 xml:space="preserve">2. </w:t>
      </w:r>
      <w:proofErr w:type="spellStart"/>
      <w:r w:rsidRPr="00934957">
        <w:rPr>
          <w:rFonts w:ascii="Times New Roman" w:hAnsi="Times New Roman" w:cs="Times New Roman"/>
          <w:sz w:val="28"/>
          <w:szCs w:val="28"/>
          <w:lang w:val="uk-UA"/>
        </w:rPr>
        <w:t>Samsung</w:t>
      </w:r>
      <w:proofErr w:type="spellEnd"/>
      <w:r w:rsidRPr="00934957">
        <w:rPr>
          <w:rFonts w:ascii="Times New Roman" w:hAnsi="Times New Roman" w:cs="Times New Roman"/>
          <w:sz w:val="28"/>
          <w:szCs w:val="28"/>
          <w:lang w:val="uk-UA"/>
        </w:rPr>
        <w:t xml:space="preserve"> </w:t>
      </w:r>
      <w:proofErr w:type="spellStart"/>
      <w:r w:rsidRPr="00934957">
        <w:rPr>
          <w:rFonts w:ascii="Times New Roman" w:hAnsi="Times New Roman" w:cs="Times New Roman"/>
          <w:sz w:val="28"/>
          <w:szCs w:val="28"/>
          <w:lang w:val="uk-UA"/>
        </w:rPr>
        <w:t>Electronics</w:t>
      </w:r>
      <w:proofErr w:type="spellEnd"/>
      <w:r w:rsidRPr="00934957">
        <w:rPr>
          <w:rFonts w:ascii="Times New Roman" w:hAnsi="Times New Roman" w:cs="Times New Roman"/>
          <w:sz w:val="28"/>
          <w:szCs w:val="28"/>
          <w:lang w:val="uk-UA"/>
        </w:rPr>
        <w:t xml:space="preserve"> ($40,143 </w:t>
      </w:r>
      <w:proofErr w:type="spellStart"/>
      <w:r w:rsidRPr="00934957">
        <w:rPr>
          <w:rFonts w:ascii="Times New Roman" w:hAnsi="Times New Roman" w:cs="Times New Roman"/>
          <w:sz w:val="28"/>
          <w:szCs w:val="28"/>
          <w:lang w:val="uk-UA"/>
        </w:rPr>
        <w:t>млн</w:t>
      </w:r>
      <w:proofErr w:type="spellEnd"/>
      <w:r w:rsidRPr="00934957">
        <w:rPr>
          <w:rFonts w:ascii="Times New Roman" w:hAnsi="Times New Roman" w:cs="Times New Roman"/>
          <w:sz w:val="28"/>
          <w:szCs w:val="28"/>
          <w:lang w:val="uk-UA"/>
        </w:rPr>
        <w:t>).</w:t>
      </w:r>
    </w:p>
    <w:p w:rsidR="00934957" w:rsidRPr="00934957" w:rsidRDefault="00934957" w:rsidP="00934957">
      <w:pPr>
        <w:pStyle w:val="a3"/>
        <w:spacing w:after="0" w:line="360" w:lineRule="auto"/>
        <w:ind w:left="0"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 xml:space="preserve">3. </w:t>
      </w:r>
      <w:proofErr w:type="spellStart"/>
      <w:r w:rsidRPr="00934957">
        <w:rPr>
          <w:rFonts w:ascii="Times New Roman" w:hAnsi="Times New Roman" w:cs="Times New Roman"/>
          <w:sz w:val="28"/>
          <w:szCs w:val="28"/>
          <w:lang w:val="uk-UA"/>
        </w:rPr>
        <w:t>Qualcomm</w:t>
      </w:r>
      <w:proofErr w:type="spellEnd"/>
      <w:r w:rsidRPr="00934957">
        <w:rPr>
          <w:rFonts w:ascii="Times New Roman" w:hAnsi="Times New Roman" w:cs="Times New Roman"/>
          <w:sz w:val="28"/>
          <w:szCs w:val="28"/>
          <w:lang w:val="uk-UA"/>
        </w:rPr>
        <w:t xml:space="preserve"> ($15,351 </w:t>
      </w:r>
      <w:proofErr w:type="spellStart"/>
      <w:r w:rsidRPr="00934957">
        <w:rPr>
          <w:rFonts w:ascii="Times New Roman" w:hAnsi="Times New Roman" w:cs="Times New Roman"/>
          <w:sz w:val="28"/>
          <w:szCs w:val="28"/>
          <w:lang w:val="uk-UA"/>
        </w:rPr>
        <w:t>млн</w:t>
      </w:r>
      <w:proofErr w:type="spellEnd"/>
      <w:r w:rsidRPr="00934957">
        <w:rPr>
          <w:rFonts w:ascii="Times New Roman" w:hAnsi="Times New Roman" w:cs="Times New Roman"/>
          <w:sz w:val="28"/>
          <w:szCs w:val="28"/>
          <w:lang w:val="uk-UA"/>
        </w:rPr>
        <w:t>).</w:t>
      </w:r>
    </w:p>
    <w:p w:rsidR="00934957" w:rsidRDefault="00934957" w:rsidP="00934957">
      <w:pPr>
        <w:pStyle w:val="a3"/>
        <w:spacing w:after="0" w:line="360" w:lineRule="auto"/>
        <w:ind w:left="0"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У поточних реаліях ринку саме здатність швидко впроваджувати інновації дозволяє цим компаніям залишатися лідерами галузі.</w:t>
      </w:r>
    </w:p>
    <w:p w:rsidR="00934957" w:rsidRPr="00934957" w:rsidRDefault="00934957" w:rsidP="00934957">
      <w:pPr>
        <w:pStyle w:val="a3"/>
        <w:spacing w:after="0" w:line="360" w:lineRule="auto"/>
        <w:ind w:left="0"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Говорячи простими словами, інноваційний потенціал виробничих компаній полягає в наявності побудованого процесу будівництва нових виробничих ліній, в основі яких лежать передові технології, досвід роботи з якими компанія може повністю бути відсутнім.</w:t>
      </w:r>
    </w:p>
    <w:p w:rsidR="00934957" w:rsidRPr="00934957" w:rsidRDefault="00934957" w:rsidP="00934957">
      <w:pPr>
        <w:pStyle w:val="a3"/>
        <w:spacing w:after="0" w:line="360" w:lineRule="auto"/>
        <w:ind w:left="0"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 xml:space="preserve">Головним прикладом таких компаній є компанія </w:t>
      </w:r>
      <w:proofErr w:type="spellStart"/>
      <w:r w:rsidRPr="00934957">
        <w:rPr>
          <w:rFonts w:ascii="Times New Roman" w:hAnsi="Times New Roman" w:cs="Times New Roman"/>
          <w:sz w:val="28"/>
          <w:szCs w:val="28"/>
          <w:lang w:val="uk-UA"/>
        </w:rPr>
        <w:t>Apple</w:t>
      </w:r>
      <w:proofErr w:type="spellEnd"/>
      <w:r w:rsidRPr="00934957">
        <w:rPr>
          <w:rFonts w:ascii="Times New Roman" w:hAnsi="Times New Roman" w:cs="Times New Roman"/>
          <w:sz w:val="28"/>
          <w:szCs w:val="28"/>
          <w:lang w:val="uk-UA"/>
        </w:rPr>
        <w:t xml:space="preserve"> [42]</w:t>
      </w:r>
      <w:r w:rsidR="00253B46" w:rsidRPr="00253B46">
        <w:rPr>
          <w:rFonts w:ascii="Times New Roman" w:hAnsi="Times New Roman" w:cs="Times New Roman"/>
          <w:sz w:val="28"/>
          <w:szCs w:val="28"/>
        </w:rPr>
        <w:t>.</w:t>
      </w:r>
      <w:r w:rsidRPr="00934957">
        <w:rPr>
          <w:rFonts w:ascii="Times New Roman" w:hAnsi="Times New Roman" w:cs="Times New Roman"/>
          <w:sz w:val="28"/>
          <w:szCs w:val="28"/>
          <w:lang w:val="uk-UA"/>
        </w:rPr>
        <w:t xml:space="preserve"> Маючи в своєму розпорядженні великим штатом висококваліфікованих співробітників, компанія розробляє інноваційні рішення, які потім виробляються на заводах її партнерів.</w:t>
      </w:r>
    </w:p>
    <w:p w:rsidR="00934957" w:rsidRPr="00934957" w:rsidRDefault="00934957" w:rsidP="00934957">
      <w:pPr>
        <w:pStyle w:val="a3"/>
        <w:spacing w:after="0" w:line="360" w:lineRule="auto"/>
        <w:ind w:left="0"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lastRenderedPageBreak/>
        <w:t>Підбиваючи підсумки, можна стверджувати, що інноваційний потенціал складається з кількох ключових частин:</w:t>
      </w:r>
    </w:p>
    <w:p w:rsidR="00934957" w:rsidRDefault="00934957" w:rsidP="00934957">
      <w:pPr>
        <w:pStyle w:val="a3"/>
        <w:numPr>
          <w:ilvl w:val="0"/>
          <w:numId w:val="3"/>
        </w:numPr>
        <w:spacing w:after="0" w:line="360" w:lineRule="auto"/>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стабільність та гнучкість перерозподілу ресурсів;</w:t>
      </w:r>
    </w:p>
    <w:p w:rsidR="00934957" w:rsidRDefault="00934957" w:rsidP="00934957">
      <w:pPr>
        <w:pStyle w:val="a3"/>
        <w:numPr>
          <w:ilvl w:val="0"/>
          <w:numId w:val="3"/>
        </w:numPr>
        <w:spacing w:after="0" w:line="360" w:lineRule="auto"/>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розуміння потреб замовників та клієнтів;</w:t>
      </w:r>
    </w:p>
    <w:p w:rsidR="00934957" w:rsidRDefault="00934957" w:rsidP="00934957">
      <w:pPr>
        <w:pStyle w:val="a3"/>
        <w:numPr>
          <w:ilvl w:val="0"/>
          <w:numId w:val="3"/>
        </w:numPr>
        <w:spacing w:after="0" w:line="360" w:lineRule="auto"/>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здатність швидко перебудовувати внутрішні бізнес-процеси;</w:t>
      </w:r>
    </w:p>
    <w:p w:rsidR="00934957" w:rsidRPr="00934957" w:rsidRDefault="00934957" w:rsidP="00934957">
      <w:pPr>
        <w:pStyle w:val="a3"/>
        <w:numPr>
          <w:ilvl w:val="0"/>
          <w:numId w:val="3"/>
        </w:numPr>
        <w:spacing w:after="0" w:line="360" w:lineRule="auto"/>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культура безперервного навчання та розвитку.</w:t>
      </w:r>
    </w:p>
    <w:p w:rsidR="00934957" w:rsidRPr="00934957" w:rsidRDefault="00934957" w:rsidP="00934957">
      <w:pPr>
        <w:pStyle w:val="a3"/>
        <w:spacing w:after="0" w:line="360" w:lineRule="auto"/>
        <w:ind w:left="0"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 xml:space="preserve">Чинники оцінки інновацій у великих компаніях частково можна переробити і перенести деякі з них як ключові напрямки розвитку для </w:t>
      </w:r>
      <w:r w:rsidRPr="00253B46">
        <w:rPr>
          <w:rFonts w:ascii="Times New Roman" w:hAnsi="Times New Roman" w:cs="Times New Roman"/>
          <w:sz w:val="28"/>
          <w:szCs w:val="28"/>
          <w:lang w:val="uk-UA"/>
        </w:rPr>
        <w:t>компаній: [4]</w:t>
      </w:r>
    </w:p>
    <w:p w:rsidR="00934957" w:rsidRDefault="00934957" w:rsidP="00934957">
      <w:pPr>
        <w:pStyle w:val="a3"/>
        <w:numPr>
          <w:ilvl w:val="0"/>
          <w:numId w:val="4"/>
        </w:numPr>
        <w:spacing w:after="0" w:line="360" w:lineRule="auto"/>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потенціал команди (вік, досвід роботи у відповідній інноваційній сфері, особисті якості, управлінські знання та навички, рівень професійних компетенцій);</w:t>
      </w:r>
    </w:p>
    <w:p w:rsidR="00934957" w:rsidRDefault="00934957" w:rsidP="00934957">
      <w:pPr>
        <w:pStyle w:val="a3"/>
        <w:numPr>
          <w:ilvl w:val="0"/>
          <w:numId w:val="4"/>
        </w:numPr>
        <w:spacing w:after="0" w:line="360" w:lineRule="auto"/>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опрацьованість бізнес-плану (мета підприємства, план збуту продукції, передбачувані технологічні процеси, матеріальне оснащення, управлінські інструменти впливу на роботу компанії);</w:t>
      </w:r>
    </w:p>
    <w:p w:rsidR="00542BAB" w:rsidRDefault="00934957" w:rsidP="00934957">
      <w:pPr>
        <w:pStyle w:val="a3"/>
        <w:numPr>
          <w:ilvl w:val="0"/>
          <w:numId w:val="4"/>
        </w:numPr>
        <w:spacing w:after="0" w:line="360" w:lineRule="auto"/>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наявність патентів та наукових публікацій (кількість міжнародних та регіональних наукових публікацій, патентів, грандів);</w:t>
      </w:r>
    </w:p>
    <w:p w:rsidR="00934957" w:rsidRPr="00542BAB" w:rsidRDefault="00934957" w:rsidP="00934957">
      <w:pPr>
        <w:pStyle w:val="a3"/>
        <w:numPr>
          <w:ilvl w:val="0"/>
          <w:numId w:val="4"/>
        </w:numPr>
        <w:spacing w:after="0" w:line="360" w:lineRule="auto"/>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t>джерела отримання необхідних технологій (розробляти з нуля, можна придбати необхідні технології, можна замовити виробництво на іншому підприємстві).</w:t>
      </w:r>
    </w:p>
    <w:p w:rsidR="00934957" w:rsidRPr="00934957" w:rsidRDefault="00934957" w:rsidP="00542BAB">
      <w:pPr>
        <w:spacing w:after="0" w:line="360" w:lineRule="auto"/>
        <w:ind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Ключовим аспектом інноваційної діяльності є комерціалізація знань. Знання вже давно вважаються повноцінними активами компанії, тому належним чином захищаються та зберігаються. При цьому джерелами знань найчастіше є співробітники. Результати їх роботи формалізуються, систематизуються, аналізуються та зберігаються. І тому існує ціле напрям у менеджменті – управління знаннями.</w:t>
      </w:r>
    </w:p>
    <w:p w:rsidR="00542BAB" w:rsidRDefault="00934957" w:rsidP="00542BAB">
      <w:pPr>
        <w:spacing w:after="0" w:line="360" w:lineRule="auto"/>
        <w:ind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 xml:space="preserve">До цих знань відносяться схеми побудованих бізнес-процесів, запатентовані технологічні рішення, технологічні карти виробництв або </w:t>
      </w:r>
      <w:r w:rsidRPr="00934957">
        <w:rPr>
          <w:rFonts w:ascii="Times New Roman" w:hAnsi="Times New Roman" w:cs="Times New Roman"/>
          <w:sz w:val="28"/>
          <w:szCs w:val="28"/>
          <w:lang w:val="uk-UA"/>
        </w:rPr>
        <w:lastRenderedPageBreak/>
        <w:t>шаблони написання коду, архітектура продуктів тощо. Всі ці відомості необхідно надавати працівникам для виконання їхніх робочих обов'язків.</w:t>
      </w:r>
    </w:p>
    <w:p w:rsidR="00B449F5" w:rsidRDefault="00934957" w:rsidP="00542BAB">
      <w:pPr>
        <w:spacing w:after="0" w:line="360" w:lineRule="auto"/>
        <w:ind w:firstLine="567"/>
        <w:jc w:val="both"/>
        <w:rPr>
          <w:rFonts w:ascii="Times New Roman" w:hAnsi="Times New Roman" w:cs="Times New Roman"/>
          <w:sz w:val="28"/>
          <w:szCs w:val="28"/>
          <w:lang w:val="uk-UA"/>
        </w:rPr>
      </w:pPr>
      <w:r w:rsidRPr="00934957">
        <w:rPr>
          <w:rFonts w:ascii="Times New Roman" w:hAnsi="Times New Roman" w:cs="Times New Roman"/>
          <w:sz w:val="28"/>
          <w:szCs w:val="28"/>
          <w:lang w:val="uk-UA"/>
        </w:rPr>
        <w:t xml:space="preserve">Причому варто зауважити, що знання в інноваційних компаніях старіють дуже швидко, тому навчати співробітників потрібно регулярно. А якщо враховувати той факт, що для успішної розробки інноваційних рішень співробітники повинні мати найвищу кваліфікацію, загострюється проблема втрати співробітника через його перехід до іншої компанії. </w:t>
      </w:r>
    </w:p>
    <w:p w:rsidR="00542BAB" w:rsidRPr="00542BAB" w:rsidRDefault="00542BAB" w:rsidP="00542BAB">
      <w:pPr>
        <w:spacing w:after="0" w:line="360" w:lineRule="auto"/>
        <w:ind w:firstLine="567"/>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t>Якщо співробітник іде не заради підвищення матеріального добробуту, необхідно вжити заходів, щоб його утримати. Крім зарплати, причинами догляду можуть бути відсутність професійного розвитку або бажання змінити рід діяльності. І в тому й іншому випадку компанія повинна пропонувати співробітникам варіанти або пов'язані з підвищенням рівня компетенці</w:t>
      </w:r>
      <w:r w:rsidR="00B449F5">
        <w:rPr>
          <w:rFonts w:ascii="Times New Roman" w:hAnsi="Times New Roman" w:cs="Times New Roman"/>
          <w:sz w:val="28"/>
          <w:szCs w:val="28"/>
          <w:lang w:val="uk-UA"/>
        </w:rPr>
        <w:t>й за рахунок участі в нових проє</w:t>
      </w:r>
      <w:r w:rsidRPr="00542BAB">
        <w:rPr>
          <w:rFonts w:ascii="Times New Roman" w:hAnsi="Times New Roman" w:cs="Times New Roman"/>
          <w:sz w:val="28"/>
          <w:szCs w:val="28"/>
          <w:lang w:val="uk-UA"/>
        </w:rPr>
        <w:t>ктах або навчаннях, або за рахунок перекладу на посаду, що цікавить, якщо є така можливість.</w:t>
      </w:r>
    </w:p>
    <w:p w:rsidR="00542BAB" w:rsidRPr="00542BAB" w:rsidRDefault="00542BAB" w:rsidP="00542BAB">
      <w:pPr>
        <w:spacing w:after="0" w:line="360" w:lineRule="auto"/>
        <w:ind w:firstLine="567"/>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t>Система навчання співробітників інноваційної компанії повинна враховувати багато факторів:</w:t>
      </w:r>
    </w:p>
    <w:p w:rsidR="00B449F5" w:rsidRDefault="00542BAB" w:rsidP="00542BAB">
      <w:pPr>
        <w:spacing w:after="0" w:line="360" w:lineRule="auto"/>
        <w:ind w:firstLine="567"/>
        <w:jc w:val="both"/>
        <w:rPr>
          <w:rFonts w:ascii="Times New Roman" w:hAnsi="Times New Roman" w:cs="Times New Roman"/>
          <w:sz w:val="28"/>
          <w:szCs w:val="28"/>
          <w:lang w:val="uk-UA"/>
        </w:rPr>
      </w:pPr>
      <w:r w:rsidRPr="00B449F5">
        <w:rPr>
          <w:rFonts w:ascii="Times New Roman" w:hAnsi="Times New Roman" w:cs="Times New Roman"/>
          <w:i/>
          <w:sz w:val="28"/>
          <w:szCs w:val="28"/>
          <w:lang w:val="uk-UA"/>
        </w:rPr>
        <w:t>1.</w:t>
      </w:r>
      <w:r w:rsidRPr="00542BAB">
        <w:rPr>
          <w:rFonts w:ascii="Times New Roman" w:hAnsi="Times New Roman" w:cs="Times New Roman"/>
          <w:sz w:val="28"/>
          <w:szCs w:val="28"/>
          <w:lang w:val="uk-UA"/>
        </w:rPr>
        <w:t xml:space="preserve"> </w:t>
      </w:r>
      <w:r w:rsidRPr="00B449F5">
        <w:rPr>
          <w:rFonts w:ascii="Times New Roman" w:hAnsi="Times New Roman" w:cs="Times New Roman"/>
          <w:b/>
          <w:i/>
          <w:sz w:val="28"/>
          <w:szCs w:val="28"/>
          <w:lang w:val="uk-UA"/>
        </w:rPr>
        <w:t>Складність використовуваних технологій.</w:t>
      </w:r>
      <w:r w:rsidRPr="00542BAB">
        <w:rPr>
          <w:rFonts w:ascii="Times New Roman" w:hAnsi="Times New Roman" w:cs="Times New Roman"/>
          <w:sz w:val="28"/>
          <w:szCs w:val="28"/>
          <w:lang w:val="uk-UA"/>
        </w:rPr>
        <w:t xml:space="preserve"> Цей фактор накладає певні обмеження компетенції фахівців з навчання. Чим більше використовуваних технологій і чим вони складніші, тим складніше знайти відповідного співробітника. </w:t>
      </w:r>
    </w:p>
    <w:p w:rsidR="00542BAB" w:rsidRPr="00542BAB" w:rsidRDefault="00542BAB" w:rsidP="00542BAB">
      <w:pPr>
        <w:spacing w:after="0" w:line="360" w:lineRule="auto"/>
        <w:ind w:firstLine="567"/>
        <w:jc w:val="both"/>
        <w:rPr>
          <w:rFonts w:ascii="Times New Roman" w:hAnsi="Times New Roman" w:cs="Times New Roman"/>
          <w:sz w:val="28"/>
          <w:szCs w:val="28"/>
          <w:lang w:val="uk-UA"/>
        </w:rPr>
      </w:pPr>
      <w:r w:rsidRPr="00B449F5">
        <w:rPr>
          <w:rFonts w:ascii="Times New Roman" w:hAnsi="Times New Roman" w:cs="Times New Roman"/>
          <w:b/>
          <w:i/>
          <w:sz w:val="28"/>
          <w:szCs w:val="28"/>
          <w:lang w:val="uk-UA"/>
        </w:rPr>
        <w:t>2. Велика кількість існуючої та новогенерованої інформації.</w:t>
      </w:r>
      <w:r w:rsidRPr="00542BAB">
        <w:rPr>
          <w:rFonts w:ascii="Times New Roman" w:hAnsi="Times New Roman" w:cs="Times New Roman"/>
          <w:sz w:val="28"/>
          <w:szCs w:val="28"/>
          <w:lang w:val="uk-UA"/>
        </w:rPr>
        <w:t xml:space="preserve"> Інформаційні артефакти, що з'являються в результаті інноваційної діяльності, повинні бути збережені і підготовлені для поширення всередині компанії. Основними складнощами вважатимуться актуалізацію інформації та її своєчасне поширення.</w:t>
      </w:r>
    </w:p>
    <w:p w:rsidR="00B449F5" w:rsidRDefault="00542BAB" w:rsidP="00542BAB">
      <w:pPr>
        <w:spacing w:after="0" w:line="360" w:lineRule="auto"/>
        <w:ind w:firstLine="567"/>
        <w:jc w:val="both"/>
        <w:rPr>
          <w:rFonts w:ascii="Times New Roman" w:hAnsi="Times New Roman" w:cs="Times New Roman"/>
          <w:sz w:val="28"/>
          <w:szCs w:val="28"/>
          <w:lang w:val="uk-UA"/>
        </w:rPr>
      </w:pPr>
      <w:r w:rsidRPr="00B449F5">
        <w:rPr>
          <w:rFonts w:ascii="Times New Roman" w:hAnsi="Times New Roman" w:cs="Times New Roman"/>
          <w:b/>
          <w:i/>
          <w:sz w:val="28"/>
          <w:szCs w:val="28"/>
          <w:lang w:val="uk-UA"/>
        </w:rPr>
        <w:t>3. Найчастіше складні та взаємопов'язані процеси.</w:t>
      </w:r>
      <w:r w:rsidRPr="00542BAB">
        <w:rPr>
          <w:rFonts w:ascii="Times New Roman" w:hAnsi="Times New Roman" w:cs="Times New Roman"/>
          <w:sz w:val="28"/>
          <w:szCs w:val="28"/>
          <w:lang w:val="uk-UA"/>
        </w:rPr>
        <w:t xml:space="preserve"> Для ведення інноваційної діяльності необхідно організувати спільну роботу великої кількості працівників, діяльність яких здійснюється у межах наявних процесів. Відсутність злагодженості може призвести до зниження ефективності, інколи ж і відсутності результатів цілком. </w:t>
      </w:r>
    </w:p>
    <w:p w:rsidR="00542BAB" w:rsidRDefault="00542BAB" w:rsidP="00542BAB">
      <w:pPr>
        <w:spacing w:after="0" w:line="360" w:lineRule="auto"/>
        <w:ind w:firstLine="567"/>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lastRenderedPageBreak/>
        <w:t xml:space="preserve">Для опису процесів необхідні спеціальні знання та вміння, які необхідно розповсюджувати у компанії. До них можна віднести нотацію опису бізнес-процесів: SIPOC, IDEF, DFD, IDEF3 </w:t>
      </w:r>
      <w:r w:rsidRPr="00253B46">
        <w:rPr>
          <w:rFonts w:ascii="Times New Roman" w:hAnsi="Times New Roman" w:cs="Times New Roman"/>
          <w:sz w:val="28"/>
          <w:szCs w:val="28"/>
          <w:lang w:val="uk-UA"/>
        </w:rPr>
        <w:t xml:space="preserve">і </w:t>
      </w:r>
      <w:proofErr w:type="spellStart"/>
      <w:r w:rsidRPr="00253B46">
        <w:rPr>
          <w:rFonts w:ascii="Times New Roman" w:hAnsi="Times New Roman" w:cs="Times New Roman"/>
          <w:sz w:val="28"/>
          <w:szCs w:val="28"/>
          <w:lang w:val="uk-UA"/>
        </w:rPr>
        <w:t>т.д</w:t>
      </w:r>
      <w:proofErr w:type="spellEnd"/>
      <w:r w:rsidRPr="00253B46">
        <w:rPr>
          <w:rFonts w:ascii="Times New Roman" w:hAnsi="Times New Roman" w:cs="Times New Roman"/>
          <w:sz w:val="28"/>
          <w:szCs w:val="28"/>
          <w:lang w:val="uk-UA"/>
        </w:rPr>
        <w:t xml:space="preserve"> [23]</w:t>
      </w:r>
      <w:r w:rsidR="00253B46" w:rsidRPr="00253B46">
        <w:rPr>
          <w:rFonts w:ascii="Times New Roman" w:hAnsi="Times New Roman" w:cs="Times New Roman"/>
          <w:sz w:val="28"/>
          <w:szCs w:val="28"/>
          <w:lang w:val="uk-UA"/>
        </w:rPr>
        <w:t>.</w:t>
      </w:r>
      <w:r w:rsidRPr="00542BAB">
        <w:rPr>
          <w:rFonts w:ascii="Times New Roman" w:hAnsi="Times New Roman" w:cs="Times New Roman"/>
          <w:sz w:val="28"/>
          <w:szCs w:val="28"/>
          <w:lang w:val="uk-UA"/>
        </w:rPr>
        <w:t xml:space="preserve"> </w:t>
      </w:r>
    </w:p>
    <w:p w:rsidR="00542BAB" w:rsidRPr="00253B46" w:rsidRDefault="00542BAB" w:rsidP="00542BA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542BAB">
        <w:rPr>
          <w:rFonts w:ascii="Times New Roman" w:hAnsi="Times New Roman" w:cs="Times New Roman"/>
          <w:sz w:val="28"/>
          <w:szCs w:val="28"/>
          <w:lang w:val="uk-UA"/>
        </w:rPr>
        <w:t>авчання процесним нотаціям також особливої ​​кваліфікації у спеціалістів з навчання. Крім того, бібліотека ITIL також є окремою темою для навчання співробітників компанії, складність та комплексність якої не дозволяє навчати їй без проходження спеціальних сертифікованих курсі</w:t>
      </w:r>
      <w:r w:rsidR="00253B46">
        <w:rPr>
          <w:rFonts w:ascii="Times New Roman" w:hAnsi="Times New Roman" w:cs="Times New Roman"/>
          <w:sz w:val="28"/>
          <w:szCs w:val="28"/>
          <w:lang w:val="uk-UA"/>
        </w:rPr>
        <w:t xml:space="preserve">в, наприклад, ITIL </w:t>
      </w:r>
      <w:proofErr w:type="spellStart"/>
      <w:r w:rsidR="00253B46">
        <w:rPr>
          <w:rFonts w:ascii="Times New Roman" w:hAnsi="Times New Roman" w:cs="Times New Roman"/>
          <w:sz w:val="28"/>
          <w:szCs w:val="28"/>
          <w:lang w:val="uk-UA"/>
        </w:rPr>
        <w:t>Practitioner</w:t>
      </w:r>
      <w:proofErr w:type="spellEnd"/>
      <w:r w:rsidR="00253B46">
        <w:rPr>
          <w:rFonts w:ascii="Times New Roman" w:hAnsi="Times New Roman" w:cs="Times New Roman"/>
          <w:sz w:val="28"/>
          <w:szCs w:val="28"/>
          <w:lang w:val="uk-UA"/>
        </w:rPr>
        <w:t xml:space="preserve"> [</w:t>
      </w:r>
      <w:r w:rsidR="00253B46" w:rsidRPr="00253B46">
        <w:rPr>
          <w:rFonts w:ascii="Times New Roman" w:hAnsi="Times New Roman" w:cs="Times New Roman"/>
          <w:sz w:val="28"/>
          <w:szCs w:val="28"/>
          <w:lang w:val="uk-UA"/>
        </w:rPr>
        <w:t>30</w:t>
      </w:r>
      <w:r w:rsidRPr="00542BAB">
        <w:rPr>
          <w:rFonts w:ascii="Times New Roman" w:hAnsi="Times New Roman" w:cs="Times New Roman"/>
          <w:sz w:val="28"/>
          <w:szCs w:val="28"/>
          <w:lang w:val="uk-UA"/>
        </w:rPr>
        <w:t>]</w:t>
      </w:r>
      <w:r w:rsidR="00253B46" w:rsidRPr="00253B46">
        <w:rPr>
          <w:rFonts w:ascii="Times New Roman" w:hAnsi="Times New Roman" w:cs="Times New Roman"/>
          <w:sz w:val="28"/>
          <w:szCs w:val="28"/>
          <w:lang w:val="uk-UA"/>
        </w:rPr>
        <w:t>.</w:t>
      </w:r>
    </w:p>
    <w:p w:rsidR="00542BAB" w:rsidRPr="00542BAB" w:rsidRDefault="00542BAB" w:rsidP="00542BAB">
      <w:pPr>
        <w:spacing w:after="0" w:line="360" w:lineRule="auto"/>
        <w:ind w:firstLine="567"/>
        <w:jc w:val="both"/>
        <w:rPr>
          <w:rFonts w:ascii="Times New Roman" w:hAnsi="Times New Roman" w:cs="Times New Roman"/>
          <w:sz w:val="28"/>
          <w:szCs w:val="28"/>
          <w:lang w:val="uk-UA"/>
        </w:rPr>
      </w:pPr>
      <w:r w:rsidRPr="00B449F5">
        <w:rPr>
          <w:rFonts w:ascii="Times New Roman" w:hAnsi="Times New Roman" w:cs="Times New Roman"/>
          <w:b/>
          <w:i/>
          <w:sz w:val="28"/>
          <w:szCs w:val="28"/>
          <w:lang w:val="uk-UA"/>
        </w:rPr>
        <w:t>4. Висока потреба у налагодженні ефективних взаємодій між співробітниками.</w:t>
      </w:r>
      <w:r w:rsidRPr="00542BAB">
        <w:rPr>
          <w:rFonts w:ascii="Times New Roman" w:hAnsi="Times New Roman" w:cs="Times New Roman"/>
          <w:sz w:val="28"/>
          <w:szCs w:val="28"/>
          <w:lang w:val="uk-UA"/>
        </w:rPr>
        <w:t xml:space="preserve"> Незважаючи на побудовані процеси, безпосередня передача інформації та виконання роботи здійснюється співробітниками. Якщо таких компетенцій усередині компанії немає, то доводиться використовувати зовнішніх тренерів, а отже, мати додаткову залежність на результат діяльності компанії.</w:t>
      </w:r>
    </w:p>
    <w:p w:rsidR="00B449F5" w:rsidRDefault="00542BAB" w:rsidP="00542BAB">
      <w:pPr>
        <w:spacing w:after="0" w:line="360" w:lineRule="auto"/>
        <w:ind w:firstLine="567"/>
        <w:jc w:val="both"/>
        <w:rPr>
          <w:rFonts w:ascii="Times New Roman" w:hAnsi="Times New Roman" w:cs="Times New Roman"/>
          <w:sz w:val="28"/>
          <w:szCs w:val="28"/>
          <w:lang w:val="uk-UA"/>
        </w:rPr>
      </w:pPr>
      <w:r w:rsidRPr="00B449F5">
        <w:rPr>
          <w:rFonts w:ascii="Times New Roman" w:hAnsi="Times New Roman" w:cs="Times New Roman"/>
          <w:b/>
          <w:i/>
          <w:sz w:val="28"/>
          <w:szCs w:val="28"/>
          <w:lang w:val="uk-UA"/>
        </w:rPr>
        <w:t>5. Терміни виведення інноваційних товарів та послуг на ринок.</w:t>
      </w:r>
      <w:r w:rsidRPr="00542BAB">
        <w:rPr>
          <w:rFonts w:ascii="Times New Roman" w:hAnsi="Times New Roman" w:cs="Times New Roman"/>
          <w:sz w:val="28"/>
          <w:szCs w:val="28"/>
          <w:lang w:val="uk-UA"/>
        </w:rPr>
        <w:t xml:space="preserve"> Цикл випуску товарів ринку скорочується, тому вся діяльність підприємства постійно вдосконалюється. Усі нововведення мають якнайшвидше інтегруватися у всі корпоративні системи, а отже, процес навчання має будуватися відповідно до планів цих змін. </w:t>
      </w:r>
    </w:p>
    <w:p w:rsidR="00542BAB" w:rsidRDefault="00542BAB" w:rsidP="00542BAB">
      <w:pPr>
        <w:spacing w:after="0" w:line="360" w:lineRule="auto"/>
        <w:ind w:firstLine="567"/>
        <w:jc w:val="both"/>
        <w:rPr>
          <w:rFonts w:ascii="Times New Roman" w:hAnsi="Times New Roman" w:cs="Times New Roman"/>
          <w:sz w:val="28"/>
          <w:szCs w:val="28"/>
          <w:lang w:val="uk-UA"/>
        </w:rPr>
      </w:pPr>
      <w:r w:rsidRPr="00B449F5">
        <w:rPr>
          <w:rFonts w:ascii="Times New Roman" w:hAnsi="Times New Roman" w:cs="Times New Roman"/>
          <w:b/>
          <w:i/>
          <w:sz w:val="28"/>
          <w:szCs w:val="28"/>
          <w:lang w:val="uk-UA"/>
        </w:rPr>
        <w:t>6. Необхідність підтримувати розроблені продукти та рішення.</w:t>
      </w:r>
      <w:r w:rsidRPr="00542BAB">
        <w:rPr>
          <w:rFonts w:ascii="Times New Roman" w:hAnsi="Times New Roman" w:cs="Times New Roman"/>
          <w:sz w:val="28"/>
          <w:szCs w:val="28"/>
          <w:lang w:val="uk-UA"/>
        </w:rPr>
        <w:t xml:space="preserve"> Для інноваційної компанії недостатньо просто розробити та випустити на ринок продукт чи послугу. Необхідно постійно забезпечувати належний рівень обслуговування клієнтів. </w:t>
      </w:r>
    </w:p>
    <w:p w:rsidR="00B449F5" w:rsidRDefault="00542BAB" w:rsidP="00542BAB">
      <w:pPr>
        <w:spacing w:after="0" w:line="360" w:lineRule="auto"/>
        <w:ind w:firstLine="567"/>
        <w:jc w:val="both"/>
        <w:rPr>
          <w:rFonts w:ascii="Times New Roman" w:hAnsi="Times New Roman" w:cs="Times New Roman"/>
          <w:sz w:val="28"/>
          <w:szCs w:val="28"/>
          <w:lang w:val="uk-UA"/>
        </w:rPr>
      </w:pPr>
      <w:r w:rsidRPr="00B449F5">
        <w:rPr>
          <w:rFonts w:ascii="Times New Roman" w:hAnsi="Times New Roman" w:cs="Times New Roman"/>
          <w:b/>
          <w:i/>
          <w:sz w:val="28"/>
          <w:szCs w:val="28"/>
          <w:lang w:val="uk-UA"/>
        </w:rPr>
        <w:t>7. Пріоритет про</w:t>
      </w:r>
      <w:r w:rsidR="00B449F5">
        <w:rPr>
          <w:rFonts w:ascii="Times New Roman" w:hAnsi="Times New Roman" w:cs="Times New Roman"/>
          <w:b/>
          <w:i/>
          <w:sz w:val="28"/>
          <w:szCs w:val="28"/>
          <w:lang w:val="uk-UA"/>
        </w:rPr>
        <w:t>є</w:t>
      </w:r>
      <w:r w:rsidRPr="00B449F5">
        <w:rPr>
          <w:rFonts w:ascii="Times New Roman" w:hAnsi="Times New Roman" w:cs="Times New Roman"/>
          <w:b/>
          <w:i/>
          <w:sz w:val="28"/>
          <w:szCs w:val="28"/>
          <w:lang w:val="uk-UA"/>
        </w:rPr>
        <w:t>ктної діяльності.</w:t>
      </w:r>
      <w:r w:rsidR="00B449F5">
        <w:rPr>
          <w:rFonts w:ascii="Times New Roman" w:hAnsi="Times New Roman" w:cs="Times New Roman"/>
          <w:sz w:val="28"/>
          <w:szCs w:val="28"/>
          <w:lang w:val="uk-UA"/>
        </w:rPr>
        <w:t xml:space="preserve"> Застосування </w:t>
      </w:r>
      <w:proofErr w:type="spellStart"/>
      <w:r w:rsidR="00B449F5">
        <w:rPr>
          <w:rFonts w:ascii="Times New Roman" w:hAnsi="Times New Roman" w:cs="Times New Roman"/>
          <w:sz w:val="28"/>
          <w:szCs w:val="28"/>
          <w:lang w:val="uk-UA"/>
        </w:rPr>
        <w:t>проє</w:t>
      </w:r>
      <w:r w:rsidRPr="00542BAB">
        <w:rPr>
          <w:rFonts w:ascii="Times New Roman" w:hAnsi="Times New Roman" w:cs="Times New Roman"/>
          <w:sz w:val="28"/>
          <w:szCs w:val="28"/>
          <w:lang w:val="uk-UA"/>
        </w:rPr>
        <w:t>ктного</w:t>
      </w:r>
      <w:proofErr w:type="spellEnd"/>
      <w:r w:rsidRPr="00542BAB">
        <w:rPr>
          <w:rFonts w:ascii="Times New Roman" w:hAnsi="Times New Roman" w:cs="Times New Roman"/>
          <w:sz w:val="28"/>
          <w:szCs w:val="28"/>
          <w:lang w:val="uk-UA"/>
        </w:rPr>
        <w:t xml:space="preserve"> підходу в інноваційних компаніях дозволяє обґрунтовано розподіляти наявні ресурси, мінімізувати негативний вплив на розвиток кількох інновацій паралельно, а також мінімізувати ризики. </w:t>
      </w:r>
    </w:p>
    <w:p w:rsidR="00B449F5" w:rsidRDefault="00542BAB" w:rsidP="00542BAB">
      <w:pPr>
        <w:spacing w:after="0" w:line="360" w:lineRule="auto"/>
        <w:ind w:firstLine="567"/>
        <w:jc w:val="both"/>
        <w:rPr>
          <w:rFonts w:ascii="Times New Roman" w:hAnsi="Times New Roman" w:cs="Times New Roman"/>
          <w:sz w:val="28"/>
          <w:szCs w:val="28"/>
          <w:lang w:val="uk-UA"/>
        </w:rPr>
      </w:pPr>
      <w:r w:rsidRPr="00B449F5">
        <w:rPr>
          <w:rFonts w:ascii="Times New Roman" w:hAnsi="Times New Roman" w:cs="Times New Roman"/>
          <w:b/>
          <w:i/>
          <w:sz w:val="28"/>
          <w:szCs w:val="28"/>
          <w:lang w:val="uk-UA"/>
        </w:rPr>
        <w:t>8. Забезпечення безпеки ключових компетенцій у компанії.</w:t>
      </w:r>
      <w:r w:rsidRPr="00542BAB">
        <w:rPr>
          <w:rFonts w:ascii="Times New Roman" w:hAnsi="Times New Roman" w:cs="Times New Roman"/>
          <w:sz w:val="28"/>
          <w:szCs w:val="28"/>
          <w:lang w:val="uk-UA"/>
        </w:rPr>
        <w:t xml:space="preserve"> Наявність добре вибудуваної системи корпоративного навчання дозволяє співробітникам набувати нових компетенцій, але існує можливість </w:t>
      </w:r>
      <w:r w:rsidRPr="00542BAB">
        <w:rPr>
          <w:rFonts w:ascii="Times New Roman" w:hAnsi="Times New Roman" w:cs="Times New Roman"/>
          <w:sz w:val="28"/>
          <w:szCs w:val="28"/>
          <w:lang w:val="uk-UA"/>
        </w:rPr>
        <w:lastRenderedPageBreak/>
        <w:t xml:space="preserve">звільнення співробітника, а отже, і втрати всіх його компетенцій. Компанія повинна планувати та підтримувати наявність усіх необхідних для її повноцінного функціонування компетенцій. </w:t>
      </w:r>
    </w:p>
    <w:p w:rsidR="00542BAB" w:rsidRPr="00934957" w:rsidRDefault="00542BAB" w:rsidP="00542BAB">
      <w:pPr>
        <w:spacing w:after="0" w:line="360" w:lineRule="auto"/>
        <w:ind w:firstLine="567"/>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t xml:space="preserve">Враховуючи всі зазначені складнощі, можна зробити систему навчання додатковим мотивуючим фактором, додавши до неї ігрові механіки. [39] А також дати можливість сформуватися змішаною системою навчання, яка може і не використовувати </w:t>
      </w:r>
      <w:r w:rsidRPr="00253B46">
        <w:rPr>
          <w:rFonts w:ascii="Times New Roman" w:hAnsi="Times New Roman" w:cs="Times New Roman"/>
          <w:sz w:val="28"/>
          <w:szCs w:val="28"/>
          <w:lang w:val="uk-UA"/>
        </w:rPr>
        <w:t>інформаційні технології</w:t>
      </w:r>
      <w:r w:rsidR="004A151D" w:rsidRPr="00253B46">
        <w:rPr>
          <w:rFonts w:ascii="Times New Roman" w:hAnsi="Times New Roman" w:cs="Times New Roman"/>
          <w:sz w:val="28"/>
          <w:szCs w:val="28"/>
          <w:lang w:val="uk-UA"/>
        </w:rPr>
        <w:t>.</w:t>
      </w:r>
      <w:r w:rsidR="00253B46" w:rsidRPr="00253B46">
        <w:rPr>
          <w:rFonts w:ascii="Times New Roman" w:hAnsi="Times New Roman" w:cs="Times New Roman"/>
          <w:sz w:val="28"/>
          <w:szCs w:val="28"/>
        </w:rPr>
        <w:t xml:space="preserve"> </w:t>
      </w:r>
      <w:r w:rsidRPr="00542BAB">
        <w:rPr>
          <w:rFonts w:ascii="Times New Roman" w:hAnsi="Times New Roman" w:cs="Times New Roman"/>
          <w:sz w:val="28"/>
          <w:szCs w:val="28"/>
          <w:lang w:val="uk-UA"/>
        </w:rPr>
        <w:t>Наприклад, навчання можуть проводитися у вигляді організованих гуртків за інтересами.</w:t>
      </w:r>
    </w:p>
    <w:p w:rsidR="00B449F5" w:rsidRDefault="00B449F5" w:rsidP="00542BAB">
      <w:pPr>
        <w:spacing w:after="0" w:line="360" w:lineRule="auto"/>
        <w:ind w:firstLine="567"/>
        <w:jc w:val="center"/>
        <w:rPr>
          <w:rFonts w:ascii="Times New Roman" w:hAnsi="Times New Roman" w:cs="Times New Roman"/>
          <w:i/>
          <w:sz w:val="28"/>
          <w:szCs w:val="28"/>
          <w:lang w:val="uk-UA"/>
        </w:rPr>
      </w:pPr>
    </w:p>
    <w:p w:rsidR="00542BAB" w:rsidRDefault="00236074" w:rsidP="00542BAB">
      <w:pPr>
        <w:spacing w:after="0" w:line="360" w:lineRule="auto"/>
        <w:ind w:firstLine="567"/>
        <w:jc w:val="center"/>
        <w:rPr>
          <w:rFonts w:ascii="Times New Roman" w:hAnsi="Times New Roman" w:cs="Times New Roman"/>
          <w:i/>
          <w:sz w:val="28"/>
          <w:szCs w:val="28"/>
          <w:lang w:val="uk-UA"/>
        </w:rPr>
      </w:pPr>
      <w:r w:rsidRPr="00542BAB">
        <w:rPr>
          <w:rFonts w:ascii="Times New Roman" w:hAnsi="Times New Roman" w:cs="Times New Roman"/>
          <w:i/>
          <w:sz w:val="28"/>
          <w:szCs w:val="28"/>
          <w:lang w:val="uk-UA"/>
        </w:rPr>
        <w:t xml:space="preserve">1.2 </w:t>
      </w:r>
      <w:r w:rsidR="00B449F5">
        <w:rPr>
          <w:rFonts w:ascii="Times New Roman" w:hAnsi="Times New Roman" w:cs="Times New Roman"/>
          <w:i/>
          <w:sz w:val="28"/>
          <w:szCs w:val="28"/>
          <w:lang w:val="uk-UA"/>
        </w:rPr>
        <w:t>Аналіз процесу о</w:t>
      </w:r>
      <w:r w:rsidRPr="00542BAB">
        <w:rPr>
          <w:rFonts w:ascii="Times New Roman" w:hAnsi="Times New Roman" w:cs="Times New Roman"/>
          <w:i/>
          <w:sz w:val="28"/>
          <w:szCs w:val="28"/>
          <w:lang w:val="uk-UA"/>
        </w:rPr>
        <w:t>рганізаці</w:t>
      </w:r>
      <w:r w:rsidR="00B449F5">
        <w:rPr>
          <w:rFonts w:ascii="Times New Roman" w:hAnsi="Times New Roman" w:cs="Times New Roman"/>
          <w:i/>
          <w:sz w:val="28"/>
          <w:szCs w:val="28"/>
          <w:lang w:val="uk-UA"/>
        </w:rPr>
        <w:t>ї</w:t>
      </w:r>
      <w:r w:rsidRPr="00542BAB">
        <w:rPr>
          <w:rFonts w:ascii="Times New Roman" w:hAnsi="Times New Roman" w:cs="Times New Roman"/>
          <w:i/>
          <w:sz w:val="28"/>
          <w:szCs w:val="28"/>
          <w:lang w:val="uk-UA"/>
        </w:rPr>
        <w:t xml:space="preserve"> системи корпоративного навчання</w:t>
      </w:r>
    </w:p>
    <w:p w:rsidR="00542BAB" w:rsidRDefault="00542BAB" w:rsidP="00542BAB">
      <w:pPr>
        <w:spacing w:after="0" w:line="360" w:lineRule="auto"/>
        <w:ind w:firstLine="567"/>
        <w:jc w:val="both"/>
        <w:rPr>
          <w:rFonts w:ascii="Times New Roman" w:hAnsi="Times New Roman" w:cs="Times New Roman"/>
          <w:sz w:val="28"/>
          <w:szCs w:val="28"/>
          <w:lang w:val="uk-UA"/>
        </w:rPr>
      </w:pPr>
    </w:p>
    <w:p w:rsidR="00B449F5" w:rsidRDefault="00253B46" w:rsidP="00542BA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42BAB" w:rsidRPr="00542BAB">
        <w:rPr>
          <w:rFonts w:ascii="Times New Roman" w:hAnsi="Times New Roman" w:cs="Times New Roman"/>
          <w:sz w:val="28"/>
          <w:szCs w:val="28"/>
          <w:lang w:val="uk-UA"/>
        </w:rPr>
        <w:t xml:space="preserve">Багато керівників мають чітке уявлення про те, що лише сильні та професійні співробітники досягають максимального результату та здатні вирішувати найскладніші завдання у кризових умовах відсутності необхідного часу та фінансування. </w:t>
      </w:r>
    </w:p>
    <w:p w:rsidR="00542BAB" w:rsidRPr="00253B46" w:rsidRDefault="00542BAB" w:rsidP="00542BAB">
      <w:pPr>
        <w:spacing w:after="0" w:line="360" w:lineRule="auto"/>
        <w:ind w:firstLine="567"/>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t xml:space="preserve">Таким чином досягається стимулювання персоналу до постійного підвищення свого професійного рівня, освоєння передових галузевих технологій та інновацій, </w:t>
      </w:r>
      <w:r w:rsidRPr="00253B46">
        <w:rPr>
          <w:rFonts w:ascii="Times New Roman" w:hAnsi="Times New Roman" w:cs="Times New Roman"/>
          <w:sz w:val="28"/>
          <w:szCs w:val="28"/>
          <w:lang w:val="uk-UA"/>
        </w:rPr>
        <w:t xml:space="preserve">що має призводити до підвищення ефективності роботи підрозділів та всієї компанії </w:t>
      </w:r>
      <w:r w:rsidR="00253B46" w:rsidRPr="00253B46">
        <w:rPr>
          <w:rFonts w:ascii="Times New Roman" w:hAnsi="Times New Roman" w:cs="Times New Roman"/>
          <w:sz w:val="28"/>
          <w:szCs w:val="28"/>
          <w:lang w:val="uk-UA"/>
        </w:rPr>
        <w:t>загалом.</w:t>
      </w:r>
    </w:p>
    <w:p w:rsidR="00542BAB" w:rsidRPr="00542BAB" w:rsidRDefault="00542BAB" w:rsidP="00542BAB">
      <w:pPr>
        <w:spacing w:after="0" w:line="360" w:lineRule="auto"/>
        <w:ind w:firstLine="567"/>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t>У більшості випадків спостерігається пряма залежність між успішністю компанії на ринку та рівнем професійної підготовки працівників. Досвід найкращих компаній показує високий рівень та глибину розвитку систем корпоративного навчання. Цей напрямок вважається одним із найкращих для вкладання інвестицій у розвиток своїх підприємств та організацій. І якщо вдається грамотно використовувати сучасні технології корпоративного навчання на основі e-</w:t>
      </w:r>
      <w:proofErr w:type="spellStart"/>
      <w:r w:rsidRPr="00542BAB">
        <w:rPr>
          <w:rFonts w:ascii="Times New Roman" w:hAnsi="Times New Roman" w:cs="Times New Roman"/>
          <w:sz w:val="28"/>
          <w:szCs w:val="28"/>
          <w:lang w:val="uk-UA"/>
        </w:rPr>
        <w:t>learning</w:t>
      </w:r>
      <w:proofErr w:type="spellEnd"/>
      <w:r w:rsidRPr="00542BAB">
        <w:rPr>
          <w:rFonts w:ascii="Times New Roman" w:hAnsi="Times New Roman" w:cs="Times New Roman"/>
          <w:sz w:val="28"/>
          <w:szCs w:val="28"/>
          <w:lang w:val="uk-UA"/>
        </w:rPr>
        <w:t xml:space="preserve">, індивідуалізувати процес професійної підготовки, це не тільки дозволяє знизити фінансові витрати на підготовку своїх співробітників, а й істотно підвищити ефективність усієї системи </w:t>
      </w:r>
      <w:proofErr w:type="spellStart"/>
      <w:r w:rsidRPr="00542BAB">
        <w:rPr>
          <w:rFonts w:ascii="Times New Roman" w:hAnsi="Times New Roman" w:cs="Times New Roman"/>
          <w:sz w:val="28"/>
          <w:szCs w:val="28"/>
          <w:lang w:val="uk-UA"/>
        </w:rPr>
        <w:t>внутрішньофірмового</w:t>
      </w:r>
      <w:proofErr w:type="spellEnd"/>
      <w:r w:rsidRPr="00542BAB">
        <w:rPr>
          <w:rFonts w:ascii="Times New Roman" w:hAnsi="Times New Roman" w:cs="Times New Roman"/>
          <w:sz w:val="28"/>
          <w:szCs w:val="28"/>
          <w:lang w:val="uk-UA"/>
        </w:rPr>
        <w:t xml:space="preserve"> </w:t>
      </w:r>
      <w:r w:rsidRPr="00253B46">
        <w:rPr>
          <w:rFonts w:ascii="Times New Roman" w:hAnsi="Times New Roman" w:cs="Times New Roman"/>
          <w:sz w:val="28"/>
          <w:szCs w:val="28"/>
          <w:lang w:val="uk-UA"/>
        </w:rPr>
        <w:t>навчання</w:t>
      </w:r>
      <w:r w:rsidR="00253B46" w:rsidRPr="00253B46">
        <w:rPr>
          <w:rFonts w:ascii="Times New Roman" w:hAnsi="Times New Roman" w:cs="Times New Roman"/>
          <w:sz w:val="28"/>
          <w:szCs w:val="28"/>
          <w:lang w:val="uk-UA"/>
        </w:rPr>
        <w:t xml:space="preserve"> </w:t>
      </w:r>
      <w:r w:rsidRPr="00253B46">
        <w:rPr>
          <w:rFonts w:ascii="Times New Roman" w:hAnsi="Times New Roman" w:cs="Times New Roman"/>
          <w:sz w:val="28"/>
          <w:szCs w:val="28"/>
          <w:lang w:val="uk-UA"/>
        </w:rPr>
        <w:t>[40]</w:t>
      </w:r>
      <w:r w:rsidR="00B449F5" w:rsidRPr="00253B46">
        <w:rPr>
          <w:rFonts w:ascii="Times New Roman" w:hAnsi="Times New Roman" w:cs="Times New Roman"/>
          <w:sz w:val="28"/>
          <w:szCs w:val="28"/>
          <w:lang w:val="uk-UA"/>
        </w:rPr>
        <w:t>.</w:t>
      </w:r>
    </w:p>
    <w:p w:rsidR="00236074" w:rsidRPr="00542BAB" w:rsidRDefault="00542BAB" w:rsidP="00542BAB">
      <w:pPr>
        <w:spacing w:after="0" w:line="360" w:lineRule="auto"/>
        <w:ind w:firstLine="567"/>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lastRenderedPageBreak/>
        <w:t>«Цей процес має і другий бік, який пов'язаний із зацікавленістю самих співробітників підвищувати свій професійний рівень.</w:t>
      </w:r>
    </w:p>
    <w:p w:rsidR="002674ED" w:rsidRDefault="00542BAB" w:rsidP="00542BAB">
      <w:pPr>
        <w:spacing w:after="0" w:line="360" w:lineRule="auto"/>
        <w:ind w:firstLine="567"/>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t xml:space="preserve">Найяскравіше це проявляється у молодих спеціалістів, які щойно закінчили навчальні заклади та не мають значного досвіду роботи у відповідній сфері діяльності чи галузі. Саме молодь прагне отримати досвід роботи в сучасних компаніях, що швидко розвиваються, виявити свої знання і реалізуватися у професійній сфері. </w:t>
      </w:r>
    </w:p>
    <w:p w:rsidR="002674ED" w:rsidRDefault="00542BAB" w:rsidP="00542BAB">
      <w:pPr>
        <w:spacing w:after="0" w:line="360" w:lineRule="auto"/>
        <w:ind w:firstLine="567"/>
        <w:jc w:val="both"/>
        <w:rPr>
          <w:rFonts w:ascii="Times New Roman" w:hAnsi="Times New Roman" w:cs="Times New Roman"/>
          <w:sz w:val="28"/>
          <w:szCs w:val="28"/>
          <w:lang w:val="uk-UA"/>
        </w:rPr>
      </w:pPr>
      <w:r w:rsidRPr="00542BAB">
        <w:rPr>
          <w:rFonts w:ascii="Times New Roman" w:hAnsi="Times New Roman" w:cs="Times New Roman"/>
          <w:sz w:val="28"/>
          <w:szCs w:val="28"/>
          <w:lang w:val="uk-UA"/>
        </w:rPr>
        <w:t xml:space="preserve">Створюються команди, до складу яких органічно вписуються досвідчені висококваліфіковані фахівці старшого та середнього віку та креативна динамічна молодь, яка володіє найсучаснішими інформаційними технологіями. Молоді фахівці вкрай зацікавлені та мотивовані у професійному та кар'єрному зростанні у своїй компанії. І дуже добре, що фірма, насамперед, розглядає на вакантну вищу посаду своїх фахівців на конкурсній основі. </w:t>
      </w:r>
    </w:p>
    <w:p w:rsidR="002674ED" w:rsidRPr="002674ED" w:rsidRDefault="0016517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 xml:space="preserve"> </w:t>
      </w:r>
      <w:r w:rsidR="002674ED" w:rsidRPr="002674ED">
        <w:rPr>
          <w:rFonts w:ascii="Times New Roman" w:hAnsi="Times New Roman" w:cs="Times New Roman"/>
          <w:sz w:val="28"/>
          <w:szCs w:val="28"/>
          <w:lang w:val="uk-UA"/>
        </w:rPr>
        <w:t>«</w:t>
      </w:r>
      <w:r w:rsidR="002674ED" w:rsidRPr="003E4FFB">
        <w:rPr>
          <w:rFonts w:ascii="Times New Roman" w:hAnsi="Times New Roman" w:cs="Times New Roman"/>
          <w:sz w:val="28"/>
          <w:szCs w:val="28"/>
          <w:lang w:val="uk-UA"/>
        </w:rPr>
        <w:t>Анкетування 277 співробітників</w:t>
      </w:r>
      <w:r w:rsidR="002674ED" w:rsidRPr="002674ED">
        <w:rPr>
          <w:rFonts w:ascii="Times New Roman" w:hAnsi="Times New Roman" w:cs="Times New Roman"/>
          <w:sz w:val="28"/>
          <w:szCs w:val="28"/>
          <w:lang w:val="uk-UA"/>
        </w:rPr>
        <w:t xml:space="preserve"> більш ніж 30 компаній, що пройшли курси підвищення кваліфікації, показало такі результати: [40]</w:t>
      </w:r>
    </w:p>
    <w:p w:rsidR="002674ED" w:rsidRP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1. Знання та відомості, отримані на курсах, були для Вас актуальними та корисними? Так – 21%. Ні – 67%. Важко відповісти - 12%.</w:t>
      </w:r>
    </w:p>
    <w:p w:rsidR="002674ED" w:rsidRP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2. Чи була нова інформація для Вас, представлена ​​на курсах? Так – 17%. Ні – 59%. Важко відповісти – 24%.</w:t>
      </w:r>
    </w:p>
    <w:p w:rsidR="002674ED" w:rsidRP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3. Чи знадобилися знання, отримані на курсах у Вашій повсякденній діяльності? Так – 29%. Ні – 46%. Важко відповісти - 25%.</w:t>
      </w:r>
    </w:p>
    <w:p w:rsidR="002674ED" w:rsidRP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4. Чи підвищилася ефективність Вашої роботи після курсів? Так – 13%. Ні – 34%. Важко відповісти - 53%.</w:t>
      </w:r>
    </w:p>
    <w:p w:rsidR="002674ED" w:rsidRP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5. Чому ви пішли на ці курси?</w:t>
      </w:r>
    </w:p>
    <w:p w:rsidR="002674ED" w:rsidRP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 Рішення адміністрації – 59%.</w:t>
      </w:r>
    </w:p>
    <w:p w:rsidR="002674ED" w:rsidRP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 Власне бажання – 17%.</w:t>
      </w:r>
    </w:p>
    <w:p w:rsidR="002674ED" w:rsidRP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 Інше – 24%». [</w:t>
      </w:r>
      <w:r w:rsidR="00B77345" w:rsidRPr="00B77345">
        <w:rPr>
          <w:rFonts w:ascii="Times New Roman" w:hAnsi="Times New Roman" w:cs="Times New Roman"/>
          <w:sz w:val="28"/>
          <w:szCs w:val="28"/>
          <w:lang w:val="uk-UA"/>
        </w:rPr>
        <w:t>33</w:t>
      </w:r>
      <w:r w:rsidRPr="002674ED">
        <w:rPr>
          <w:rFonts w:ascii="Times New Roman" w:hAnsi="Times New Roman" w:cs="Times New Roman"/>
          <w:sz w:val="28"/>
          <w:szCs w:val="28"/>
          <w:lang w:val="uk-UA"/>
        </w:rPr>
        <w:t>]</w:t>
      </w:r>
    </w:p>
    <w:p w:rsid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 xml:space="preserve">Можна зробити висновок, що у такому вигляді та за такого підходу курси підвищення кваліфікації не дають бажаного результату. Швидше </w:t>
      </w:r>
      <w:r w:rsidRPr="002674ED">
        <w:rPr>
          <w:rFonts w:ascii="Times New Roman" w:hAnsi="Times New Roman" w:cs="Times New Roman"/>
          <w:sz w:val="28"/>
          <w:szCs w:val="28"/>
          <w:lang w:val="uk-UA"/>
        </w:rPr>
        <w:lastRenderedPageBreak/>
        <w:t xml:space="preserve">закривають формальну необхідність працівникам окремих організацій пройти обов'язкове підвищення кваліфікації у зазначені терміни чи з конкретною періодичністю. </w:t>
      </w:r>
    </w:p>
    <w:p w:rsidR="0016517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В інших відповідях на запитання анкетуван</w:t>
      </w:r>
      <w:r>
        <w:rPr>
          <w:rFonts w:ascii="Times New Roman" w:hAnsi="Times New Roman" w:cs="Times New Roman"/>
          <w:sz w:val="28"/>
          <w:szCs w:val="28"/>
          <w:lang w:val="uk-UA"/>
        </w:rPr>
        <w:t>н</w:t>
      </w:r>
      <w:r w:rsidRPr="002674ED">
        <w:rPr>
          <w:rFonts w:ascii="Times New Roman" w:hAnsi="Times New Roman" w:cs="Times New Roman"/>
          <w:sz w:val="28"/>
          <w:szCs w:val="28"/>
          <w:lang w:val="uk-UA"/>
        </w:rPr>
        <w:t xml:space="preserve">і відзначали потребу та бажання пройти навчання та підвищення кваліфікації за напрямами знань, яких їм не вистачає у поточній діяльності. </w:t>
      </w:r>
    </w:p>
    <w:p w:rsidR="002674ED" w:rsidRPr="00B77345" w:rsidRDefault="002674ED" w:rsidP="002674ED">
      <w:pPr>
        <w:spacing w:after="0" w:line="360" w:lineRule="auto"/>
        <w:ind w:firstLine="567"/>
        <w:jc w:val="both"/>
        <w:rPr>
          <w:rFonts w:ascii="Times New Roman" w:hAnsi="Times New Roman" w:cs="Times New Roman"/>
          <w:sz w:val="28"/>
          <w:szCs w:val="28"/>
        </w:rPr>
      </w:pPr>
      <w:r w:rsidRPr="002674ED">
        <w:rPr>
          <w:rFonts w:ascii="Times New Roman" w:hAnsi="Times New Roman" w:cs="Times New Roman"/>
          <w:sz w:val="28"/>
          <w:szCs w:val="28"/>
          <w:lang w:val="uk-UA"/>
        </w:rPr>
        <w:t>Саме індивідуалізація вибору траєкторії корпоративного навчання та підвищення кваліфікації стає ключовим фактором професійного зростання та становлення кожного окремо взятого спеціаліста. Результатом, що підтверджує ефективність навчання у цьому випадку мають стати ключові показники (KPI), пов'язані з фактичним підвищенням ефективності роботи співробітників, відділів, служб та всієї компанії. Якщо реального якісного, економічного, маркетингового, виробничого чи іншого результату немає, то таке підвищення кваліфікації нікому не потрібне</w:t>
      </w:r>
      <w:r w:rsidR="00B77345" w:rsidRPr="00B77345">
        <w:rPr>
          <w:rFonts w:ascii="Times New Roman" w:hAnsi="Times New Roman" w:cs="Times New Roman"/>
          <w:sz w:val="28"/>
          <w:szCs w:val="28"/>
        </w:rPr>
        <w:t>.</w:t>
      </w:r>
    </w:p>
    <w:p w:rsid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Особливо це стає актуальним для електронних технологій корпоративного навчання, де взаємодія учнів може відбуватися без участі учнів, наприклад, в автоматизованих (дистанційних) системах навчання та тестування працівників. На думку Майкла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Аллена</w:t>
      </w:r>
      <w:proofErr w:type="spellEnd"/>
      <w:r>
        <w:rPr>
          <w:rFonts w:ascii="Times New Roman" w:hAnsi="Times New Roman" w:cs="Times New Roman"/>
          <w:sz w:val="28"/>
          <w:szCs w:val="28"/>
          <w:lang w:val="uk-UA"/>
        </w:rPr>
        <w:t xml:space="preserve"> «Проє</w:t>
      </w:r>
      <w:r w:rsidRPr="002674ED">
        <w:rPr>
          <w:rFonts w:ascii="Times New Roman" w:hAnsi="Times New Roman" w:cs="Times New Roman"/>
          <w:sz w:val="28"/>
          <w:szCs w:val="28"/>
          <w:lang w:val="uk-UA"/>
        </w:rPr>
        <w:t xml:space="preserve">ктування та розробка курсів електронного навчання – набагато </w:t>
      </w:r>
      <w:r w:rsidR="003E4FFB">
        <w:rPr>
          <w:rFonts w:ascii="Times New Roman" w:hAnsi="Times New Roman" w:cs="Times New Roman"/>
          <w:sz w:val="28"/>
          <w:szCs w:val="28"/>
          <w:lang w:val="uk-UA"/>
        </w:rPr>
        <w:t>складніша справа, ніж здається»</w:t>
      </w:r>
      <w:r w:rsidRPr="002674ED">
        <w:rPr>
          <w:rFonts w:ascii="Times New Roman" w:hAnsi="Times New Roman" w:cs="Times New Roman"/>
          <w:sz w:val="28"/>
          <w:szCs w:val="28"/>
          <w:lang w:val="uk-UA"/>
        </w:rPr>
        <w:t xml:space="preserve"> [2]</w:t>
      </w:r>
      <w:r w:rsidR="003E4FFB">
        <w:rPr>
          <w:rFonts w:ascii="Times New Roman" w:hAnsi="Times New Roman" w:cs="Times New Roman"/>
          <w:sz w:val="28"/>
          <w:szCs w:val="28"/>
          <w:lang w:val="uk-UA"/>
        </w:rPr>
        <w:t>.</w:t>
      </w:r>
      <w:r w:rsidRPr="002674ED">
        <w:rPr>
          <w:rFonts w:ascii="Times New Roman" w:hAnsi="Times New Roman" w:cs="Times New Roman"/>
          <w:sz w:val="28"/>
          <w:szCs w:val="28"/>
          <w:lang w:val="uk-UA"/>
        </w:rPr>
        <w:t xml:space="preserve"> </w:t>
      </w:r>
    </w:p>
    <w:p w:rsid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У багатьох компаніях існує пряма залежність заробітної плати співробітників від фактичних результатів діяльності на посаді, у зв'язку з чим ключовим фактором стає здатність фахівця успішно реалізовувати отримані зн</w:t>
      </w:r>
      <w:r w:rsidR="003E4FFB">
        <w:rPr>
          <w:rFonts w:ascii="Times New Roman" w:hAnsi="Times New Roman" w:cs="Times New Roman"/>
          <w:sz w:val="28"/>
          <w:szCs w:val="28"/>
          <w:lang w:val="uk-UA"/>
        </w:rPr>
        <w:t>ання та вміння у своїй роботі.</w:t>
      </w:r>
    </w:p>
    <w:p w:rsidR="002674ED" w:rsidRP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Передові компанії створюють відділи та служби корпоративного навчання, які гнучко та на регулярній основі формують програми навчання або підвищення кваліфікації. Будь то розробка та виведення на ринок нового продукту, проблеми з виробництвом тих чи інших замовлень, пошуком нових каналів та ринків збуту продукції чи послуг, запровадження нових форм вз</w:t>
      </w:r>
      <w:r w:rsidR="003E4FFB">
        <w:rPr>
          <w:rFonts w:ascii="Times New Roman" w:hAnsi="Times New Roman" w:cs="Times New Roman"/>
          <w:sz w:val="28"/>
          <w:szCs w:val="28"/>
          <w:lang w:val="uk-UA"/>
        </w:rPr>
        <w:t>аємодії з клієнтами та ін.</w:t>
      </w:r>
    </w:p>
    <w:p w:rsidR="0016517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lastRenderedPageBreak/>
        <w:t xml:space="preserve">Відділи корпоративного навчання формують реальну інформацію про рівень підготовки та кваліфікації кожного співробітника, а також їх бажання розвиватися та приносити максимальну користь організації. У фірмах із такими відділами створюється здорове конкурентне середовище. </w:t>
      </w:r>
    </w:p>
    <w:p w:rsidR="0016517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 xml:space="preserve">У співробітників немає питань чому той чи інший спеціаліст має відповідну заробітну плату чи премію і чому саме його призначили на вакантну посаду начальника відділу. </w:t>
      </w:r>
    </w:p>
    <w:p w:rsidR="002674ED" w:rsidRDefault="002674ED" w:rsidP="002674ED">
      <w:pPr>
        <w:spacing w:after="0" w:line="360" w:lineRule="auto"/>
        <w:ind w:firstLine="567"/>
        <w:jc w:val="both"/>
        <w:rPr>
          <w:rFonts w:ascii="Times New Roman" w:hAnsi="Times New Roman" w:cs="Times New Roman"/>
          <w:sz w:val="28"/>
          <w:szCs w:val="28"/>
          <w:lang w:val="uk-UA"/>
        </w:rPr>
      </w:pPr>
      <w:r w:rsidRPr="002674ED">
        <w:rPr>
          <w:rFonts w:ascii="Times New Roman" w:hAnsi="Times New Roman" w:cs="Times New Roman"/>
          <w:sz w:val="28"/>
          <w:szCs w:val="28"/>
          <w:lang w:val="uk-UA"/>
        </w:rPr>
        <w:t>У колег, керівників та підлеглих немає питань до професіоналізму та рівня підготовки кожного співробітника. Головним завданням відділів та служб корпоративного навчання ставати підвищення ефективності кожного спеціаліста компанії для забезпечення реалізації обраної економічної стратегії та вирішення будь-яких поточних питань повсякденної діяльності компанії.</w:t>
      </w:r>
    </w:p>
    <w:p w:rsidR="005656CC" w:rsidRPr="005656CC" w:rsidRDefault="005656CC" w:rsidP="005656CC">
      <w:pPr>
        <w:spacing w:after="0" w:line="360" w:lineRule="auto"/>
        <w:ind w:firstLine="567"/>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t xml:space="preserve">Навчальний центр Данської компанії виділяє такі рівні навчання </w:t>
      </w:r>
      <w:r w:rsidRPr="00B77345">
        <w:rPr>
          <w:rFonts w:ascii="Times New Roman" w:hAnsi="Times New Roman" w:cs="Times New Roman"/>
          <w:sz w:val="28"/>
          <w:szCs w:val="28"/>
          <w:lang w:val="uk-UA"/>
        </w:rPr>
        <w:t>співробітників: [</w:t>
      </w:r>
      <w:r w:rsidR="00B77345" w:rsidRPr="00B77345">
        <w:rPr>
          <w:rFonts w:ascii="Times New Roman" w:hAnsi="Times New Roman" w:cs="Times New Roman"/>
          <w:sz w:val="28"/>
          <w:szCs w:val="28"/>
          <w:lang w:val="uk-UA"/>
        </w:rPr>
        <w:t>7</w:t>
      </w:r>
      <w:r w:rsidRPr="00B77345">
        <w:rPr>
          <w:rFonts w:ascii="Times New Roman" w:hAnsi="Times New Roman" w:cs="Times New Roman"/>
          <w:sz w:val="28"/>
          <w:szCs w:val="28"/>
          <w:lang w:val="uk-UA"/>
        </w:rPr>
        <w:t>3]</w:t>
      </w:r>
    </w:p>
    <w:p w:rsidR="005656CC" w:rsidRDefault="005656CC" w:rsidP="005656CC">
      <w:pPr>
        <w:pStyle w:val="a3"/>
        <w:numPr>
          <w:ilvl w:val="0"/>
          <w:numId w:val="5"/>
        </w:numPr>
        <w:spacing w:after="0" w:line="360" w:lineRule="auto"/>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t>співробітник;</w:t>
      </w:r>
    </w:p>
    <w:p w:rsidR="005656CC" w:rsidRDefault="005656CC" w:rsidP="005656CC">
      <w:pPr>
        <w:pStyle w:val="a3"/>
        <w:numPr>
          <w:ilvl w:val="0"/>
          <w:numId w:val="5"/>
        </w:numPr>
        <w:spacing w:after="0" w:line="360" w:lineRule="auto"/>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t>лідер;</w:t>
      </w:r>
    </w:p>
    <w:p w:rsidR="005656CC" w:rsidRDefault="005656CC" w:rsidP="005656CC">
      <w:pPr>
        <w:pStyle w:val="a3"/>
        <w:numPr>
          <w:ilvl w:val="0"/>
          <w:numId w:val="5"/>
        </w:numPr>
        <w:spacing w:after="0" w:line="360" w:lineRule="auto"/>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t>лідер лідерів;</w:t>
      </w:r>
    </w:p>
    <w:p w:rsidR="005656CC" w:rsidRDefault="005656CC" w:rsidP="005656CC">
      <w:pPr>
        <w:pStyle w:val="a3"/>
        <w:numPr>
          <w:ilvl w:val="0"/>
          <w:numId w:val="5"/>
        </w:numPr>
        <w:spacing w:after="0" w:line="360" w:lineRule="auto"/>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t>функціональний лідер;</w:t>
      </w:r>
    </w:p>
    <w:p w:rsidR="005656CC" w:rsidRDefault="005656CC" w:rsidP="005656CC">
      <w:pPr>
        <w:pStyle w:val="a3"/>
        <w:numPr>
          <w:ilvl w:val="0"/>
          <w:numId w:val="5"/>
        </w:numPr>
        <w:spacing w:after="0" w:line="360" w:lineRule="auto"/>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t>бізнес-лідер;</w:t>
      </w:r>
    </w:p>
    <w:p w:rsidR="005656CC" w:rsidRDefault="005656CC" w:rsidP="005656CC">
      <w:pPr>
        <w:pStyle w:val="a3"/>
        <w:numPr>
          <w:ilvl w:val="0"/>
          <w:numId w:val="5"/>
        </w:numPr>
        <w:spacing w:after="0" w:line="360" w:lineRule="auto"/>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t>лідер групи (підрозділи);</w:t>
      </w:r>
    </w:p>
    <w:p w:rsidR="005656CC" w:rsidRPr="005656CC" w:rsidRDefault="005656CC" w:rsidP="005656CC">
      <w:pPr>
        <w:pStyle w:val="a3"/>
        <w:numPr>
          <w:ilvl w:val="0"/>
          <w:numId w:val="5"/>
        </w:numPr>
        <w:spacing w:after="0" w:line="360" w:lineRule="auto"/>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t>лідер підприємства.</w:t>
      </w:r>
    </w:p>
    <w:p w:rsidR="005656CC" w:rsidRPr="005656CC" w:rsidRDefault="005656CC" w:rsidP="005656CC">
      <w:pPr>
        <w:spacing w:after="0" w:line="360" w:lineRule="auto"/>
        <w:ind w:firstLine="567"/>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t>Кожен рівень призначений для досягнення певних цілей компанії в рамках розвитку співробітників та складається як з дистанційного навчання на корпоративному навчальному майданчику, так і з очних семінарів та тренінгів. Перехід з одного рівня на інший може статися лише при підтвердженні співробітником заздалегідь встановлених нормативів, причому не лише професійних, а й психологічних (амбіції, цілеспрямованість тощо).</w:t>
      </w:r>
    </w:p>
    <w:p w:rsidR="005656CC" w:rsidRPr="00B77345" w:rsidRDefault="0016517D" w:rsidP="005656CC">
      <w:pPr>
        <w:spacing w:after="0" w:line="360" w:lineRule="auto"/>
        <w:ind w:firstLine="567"/>
        <w:jc w:val="both"/>
        <w:rPr>
          <w:rFonts w:ascii="Times New Roman" w:hAnsi="Times New Roman" w:cs="Times New Roman"/>
          <w:sz w:val="28"/>
          <w:szCs w:val="28"/>
          <w:lang w:val="uk-UA"/>
        </w:rPr>
      </w:pPr>
      <w:r w:rsidRPr="005656CC">
        <w:rPr>
          <w:rFonts w:ascii="Times New Roman" w:hAnsi="Times New Roman" w:cs="Times New Roman"/>
          <w:sz w:val="28"/>
          <w:szCs w:val="28"/>
          <w:lang w:val="uk-UA"/>
        </w:rPr>
        <w:lastRenderedPageBreak/>
        <w:t xml:space="preserve"> </w:t>
      </w:r>
      <w:r w:rsidR="005656CC" w:rsidRPr="005656CC">
        <w:rPr>
          <w:rFonts w:ascii="Times New Roman" w:hAnsi="Times New Roman" w:cs="Times New Roman"/>
          <w:sz w:val="28"/>
          <w:szCs w:val="28"/>
          <w:lang w:val="uk-UA"/>
        </w:rPr>
        <w:t xml:space="preserve">«Як приклад, що використовує різні підходи корпоративного навчання, </w:t>
      </w:r>
      <w:r w:rsidR="005656CC" w:rsidRPr="00B77345">
        <w:rPr>
          <w:rFonts w:ascii="Times New Roman" w:hAnsi="Times New Roman" w:cs="Times New Roman"/>
          <w:sz w:val="28"/>
          <w:szCs w:val="28"/>
          <w:lang w:val="uk-UA"/>
        </w:rPr>
        <w:t>розглянемо</w:t>
      </w:r>
      <w:r w:rsidR="004A151D" w:rsidRPr="00B77345">
        <w:rPr>
          <w:rFonts w:ascii="Times New Roman" w:hAnsi="Times New Roman" w:cs="Times New Roman"/>
          <w:sz w:val="28"/>
          <w:szCs w:val="28"/>
          <w:lang w:val="uk-UA"/>
        </w:rPr>
        <w:t xml:space="preserve"> Компанія «</w:t>
      </w:r>
      <w:r w:rsidR="004A151D" w:rsidRPr="00B77345">
        <w:rPr>
          <w:rFonts w:ascii="Times New Roman" w:hAnsi="Times New Roman" w:cs="Times New Roman"/>
          <w:sz w:val="28"/>
          <w:szCs w:val="28"/>
          <w:lang w:val="en-US"/>
        </w:rPr>
        <w:t>IT</w:t>
      </w:r>
      <w:r w:rsidR="004A151D" w:rsidRPr="00B77345">
        <w:rPr>
          <w:rFonts w:ascii="Times New Roman" w:hAnsi="Times New Roman" w:cs="Times New Roman"/>
          <w:sz w:val="28"/>
          <w:szCs w:val="28"/>
          <w:lang w:val="uk-UA"/>
        </w:rPr>
        <w:t xml:space="preserve"> </w:t>
      </w:r>
      <w:r w:rsidR="004A151D" w:rsidRPr="00B77345">
        <w:rPr>
          <w:rFonts w:ascii="Times New Roman" w:hAnsi="Times New Roman" w:cs="Times New Roman"/>
          <w:sz w:val="28"/>
          <w:szCs w:val="28"/>
          <w:lang w:val="en-US"/>
        </w:rPr>
        <w:t>Step</w:t>
      </w:r>
      <w:r w:rsidR="004A151D" w:rsidRPr="00B77345">
        <w:rPr>
          <w:rFonts w:ascii="Times New Roman" w:hAnsi="Times New Roman" w:cs="Times New Roman"/>
          <w:sz w:val="28"/>
          <w:szCs w:val="28"/>
          <w:lang w:val="uk-UA"/>
        </w:rPr>
        <w:t xml:space="preserve"> </w:t>
      </w:r>
      <w:r w:rsidR="004A151D" w:rsidRPr="00B77345">
        <w:rPr>
          <w:rFonts w:ascii="Times New Roman" w:hAnsi="Times New Roman" w:cs="Times New Roman"/>
          <w:sz w:val="28"/>
          <w:szCs w:val="28"/>
          <w:lang w:val="en-US"/>
        </w:rPr>
        <w:t>Academy</w:t>
      </w:r>
      <w:r w:rsidR="004A151D" w:rsidRPr="00B77345">
        <w:rPr>
          <w:rFonts w:ascii="Times New Roman" w:hAnsi="Times New Roman" w:cs="Times New Roman"/>
          <w:sz w:val="28"/>
          <w:szCs w:val="28"/>
          <w:lang w:val="uk-UA"/>
        </w:rPr>
        <w:t>»</w:t>
      </w:r>
      <w:r w:rsidR="005656CC" w:rsidRPr="00B77345">
        <w:rPr>
          <w:rFonts w:ascii="Times New Roman" w:hAnsi="Times New Roman" w:cs="Times New Roman"/>
          <w:sz w:val="28"/>
          <w:szCs w:val="28"/>
          <w:lang w:val="uk-UA"/>
        </w:rPr>
        <w:t>. Система навчання компанії складається з кількох напрямків: [40]</w:t>
      </w:r>
    </w:p>
    <w:p w:rsidR="005656CC" w:rsidRPr="00B77345" w:rsidRDefault="005656CC" w:rsidP="005656CC">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 регламентне навчання;</w:t>
      </w:r>
    </w:p>
    <w:p w:rsidR="005656CC" w:rsidRPr="00B77345" w:rsidRDefault="005656CC" w:rsidP="005656CC">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 практичне навчання;</w:t>
      </w:r>
    </w:p>
    <w:p w:rsidR="005656CC" w:rsidRPr="00B77345" w:rsidRDefault="005656CC" w:rsidP="005656CC">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 технічне навчання;</w:t>
      </w:r>
    </w:p>
    <w:p w:rsidR="005656CC" w:rsidRPr="00B77345" w:rsidRDefault="005656CC" w:rsidP="005656CC">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 продуктове навчання;</w:t>
      </w:r>
    </w:p>
    <w:p w:rsidR="005656CC" w:rsidRPr="00B77345" w:rsidRDefault="005656CC" w:rsidP="005656CC">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 комерційне навчання.</w:t>
      </w:r>
    </w:p>
    <w:p w:rsidR="00B76B75" w:rsidRPr="00B76B75" w:rsidRDefault="004A151D" w:rsidP="00B76B75">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За 20</w:t>
      </w:r>
      <w:proofErr w:type="spellStart"/>
      <w:r w:rsidRPr="00B77345">
        <w:rPr>
          <w:rFonts w:ascii="Times New Roman" w:hAnsi="Times New Roman" w:cs="Times New Roman"/>
          <w:sz w:val="28"/>
          <w:szCs w:val="28"/>
        </w:rPr>
        <w:t>20</w:t>
      </w:r>
      <w:proofErr w:type="spellEnd"/>
      <w:r w:rsidR="00B76B75" w:rsidRPr="00B77345">
        <w:rPr>
          <w:rFonts w:ascii="Times New Roman" w:hAnsi="Times New Roman" w:cs="Times New Roman"/>
          <w:sz w:val="28"/>
          <w:szCs w:val="28"/>
          <w:lang w:val="uk-UA"/>
        </w:rPr>
        <w:t xml:space="preserve"> рік у </w:t>
      </w:r>
      <w:r w:rsidR="000900E9">
        <w:rPr>
          <w:rFonts w:ascii="Times New Roman" w:hAnsi="Times New Roman" w:cs="Times New Roman"/>
          <w:sz w:val="28"/>
          <w:szCs w:val="28"/>
          <w:lang w:val="uk-UA"/>
        </w:rPr>
        <w:t>ТОВ АПІКО УКРАЇНА</w:t>
      </w:r>
      <w:r w:rsidR="00B76B75" w:rsidRPr="00B77345">
        <w:rPr>
          <w:rFonts w:ascii="Times New Roman" w:hAnsi="Times New Roman" w:cs="Times New Roman"/>
          <w:sz w:val="28"/>
          <w:szCs w:val="28"/>
          <w:lang w:val="uk-UA"/>
        </w:rPr>
        <w:t xml:space="preserve"> було проведено 196 навчань. Розподіл навчан</w:t>
      </w:r>
      <w:r w:rsidR="0016517D" w:rsidRPr="00B77345">
        <w:rPr>
          <w:rFonts w:ascii="Times New Roman" w:hAnsi="Times New Roman" w:cs="Times New Roman"/>
          <w:sz w:val="28"/>
          <w:szCs w:val="28"/>
          <w:lang w:val="uk-UA"/>
        </w:rPr>
        <w:t>ь за напрямками показано рис.1.</w:t>
      </w:r>
      <w:r w:rsidR="00B76B75" w:rsidRPr="00B77345">
        <w:rPr>
          <w:rFonts w:ascii="Times New Roman" w:hAnsi="Times New Roman" w:cs="Times New Roman"/>
          <w:sz w:val="28"/>
          <w:szCs w:val="28"/>
          <w:lang w:val="uk-UA"/>
        </w:rPr>
        <w:t>2». [</w:t>
      </w:r>
      <w:r w:rsidR="00B77345" w:rsidRPr="000900E9">
        <w:rPr>
          <w:rFonts w:ascii="Times New Roman" w:hAnsi="Times New Roman" w:cs="Times New Roman"/>
          <w:sz w:val="28"/>
          <w:szCs w:val="28"/>
          <w:lang w:val="uk-UA"/>
        </w:rPr>
        <w:t>35</w:t>
      </w:r>
      <w:r w:rsidR="00B76B75" w:rsidRPr="00B77345">
        <w:rPr>
          <w:rFonts w:ascii="Times New Roman" w:hAnsi="Times New Roman" w:cs="Times New Roman"/>
          <w:sz w:val="28"/>
          <w:szCs w:val="28"/>
          <w:lang w:val="uk-UA"/>
        </w:rPr>
        <w:t>]</w:t>
      </w:r>
    </w:p>
    <w:p w:rsidR="0016517D" w:rsidRDefault="00B76B75" w:rsidP="004A151D">
      <w:pPr>
        <w:spacing w:after="0" w:line="360" w:lineRule="auto"/>
        <w:ind w:firstLine="567"/>
        <w:jc w:val="both"/>
        <w:rPr>
          <w:rFonts w:ascii="Times New Roman" w:hAnsi="Times New Roman" w:cs="Times New Roman"/>
          <w:sz w:val="28"/>
          <w:szCs w:val="28"/>
          <w:lang w:val="uk-UA"/>
        </w:rPr>
      </w:pPr>
      <w:r w:rsidRPr="00B76B75">
        <w:rPr>
          <w:rFonts w:ascii="Times New Roman" w:hAnsi="Times New Roman" w:cs="Times New Roman"/>
          <w:sz w:val="28"/>
          <w:szCs w:val="28"/>
          <w:lang w:val="uk-UA"/>
        </w:rPr>
        <w:t xml:space="preserve">Для успішного </w:t>
      </w:r>
      <w:r w:rsidR="0016517D">
        <w:rPr>
          <w:rFonts w:ascii="Times New Roman" w:hAnsi="Times New Roman" w:cs="Times New Roman"/>
          <w:sz w:val="28"/>
          <w:szCs w:val="28"/>
          <w:lang w:val="uk-UA"/>
        </w:rPr>
        <w:t>здійснення регулярного навчання</w:t>
      </w:r>
      <w:r w:rsidRPr="00B76B75">
        <w:rPr>
          <w:rFonts w:ascii="Times New Roman" w:hAnsi="Times New Roman" w:cs="Times New Roman"/>
          <w:sz w:val="28"/>
          <w:szCs w:val="28"/>
          <w:lang w:val="uk-UA"/>
        </w:rPr>
        <w:t xml:space="preserve"> у компанії функціонує спеціальний відділ, який планує та проводить навчальні заходи відповідно до потреб компанії або заявками керівників інших відділів та служб. </w:t>
      </w:r>
    </w:p>
    <w:p w:rsidR="00B76B75" w:rsidRPr="00B76B75" w:rsidRDefault="00B76B75" w:rsidP="004A151D">
      <w:pPr>
        <w:spacing w:after="0" w:line="360" w:lineRule="auto"/>
        <w:ind w:firstLine="567"/>
        <w:jc w:val="both"/>
        <w:rPr>
          <w:rFonts w:ascii="Times New Roman" w:hAnsi="Times New Roman" w:cs="Times New Roman"/>
          <w:sz w:val="28"/>
          <w:szCs w:val="28"/>
          <w:lang w:val="uk-UA"/>
        </w:rPr>
      </w:pPr>
      <w:r w:rsidRPr="00B76B75">
        <w:rPr>
          <w:rFonts w:ascii="Times New Roman" w:hAnsi="Times New Roman" w:cs="Times New Roman"/>
          <w:sz w:val="28"/>
          <w:szCs w:val="28"/>
          <w:lang w:val="uk-UA"/>
        </w:rPr>
        <w:t>Дані заходи проводяться на постійній основі, розрізняються за тривалістю та складом програм, а також завершуються тестуванням та, у разі успішного результату, видачею сертифікатів, що підтверджують отримання відповідних знань та набуття конкретних умінь. Статистика у розрізі внутрішнього та зовнішнього навчання за 20</w:t>
      </w:r>
      <w:r>
        <w:rPr>
          <w:rFonts w:ascii="Times New Roman" w:hAnsi="Times New Roman" w:cs="Times New Roman"/>
          <w:sz w:val="28"/>
          <w:szCs w:val="28"/>
          <w:lang w:val="uk-UA"/>
        </w:rPr>
        <w:t>20</w:t>
      </w:r>
      <w:r w:rsidRPr="00B76B75">
        <w:rPr>
          <w:rFonts w:ascii="Times New Roman" w:hAnsi="Times New Roman" w:cs="Times New Roman"/>
          <w:sz w:val="28"/>
          <w:szCs w:val="28"/>
          <w:lang w:val="uk-UA"/>
        </w:rPr>
        <w:t xml:space="preserve"> рік показана </w:t>
      </w:r>
      <w:r w:rsidR="00B77345">
        <w:rPr>
          <w:rFonts w:ascii="Times New Roman" w:hAnsi="Times New Roman" w:cs="Times New Roman"/>
          <w:sz w:val="28"/>
          <w:szCs w:val="28"/>
          <w:lang w:val="uk-UA"/>
        </w:rPr>
        <w:t>на рис. 1.3 [40]</w:t>
      </w:r>
      <w:r>
        <w:rPr>
          <w:rFonts w:ascii="Times New Roman" w:hAnsi="Times New Roman" w:cs="Times New Roman"/>
          <w:sz w:val="28"/>
          <w:szCs w:val="28"/>
          <w:lang w:val="uk-UA"/>
        </w:rPr>
        <w:t xml:space="preserve">. </w:t>
      </w:r>
    </w:p>
    <w:p w:rsidR="004A151D" w:rsidRPr="004A151D" w:rsidRDefault="00B76B75" w:rsidP="004A151D">
      <w:pPr>
        <w:spacing w:after="0" w:line="360" w:lineRule="auto"/>
        <w:ind w:firstLine="567"/>
        <w:jc w:val="both"/>
        <w:rPr>
          <w:rFonts w:ascii="Times New Roman" w:eastAsia="Times New Roman" w:hAnsi="Times New Roman" w:cs="Times New Roman"/>
          <w:sz w:val="24"/>
          <w:szCs w:val="24"/>
          <w:lang w:val="uk-UA" w:eastAsia="ru-RU"/>
        </w:rPr>
      </w:pPr>
      <w:r w:rsidRPr="00B76B75">
        <w:rPr>
          <w:rFonts w:ascii="Times New Roman" w:hAnsi="Times New Roman" w:cs="Times New Roman"/>
          <w:sz w:val="28"/>
          <w:szCs w:val="28"/>
          <w:lang w:val="uk-UA"/>
        </w:rPr>
        <w:t xml:space="preserve">Для скорочення витрат компанії на очні навчання було впроваджено систему електронних курсів, яка дозволила значно розвантажити співробітників відділу навчання, а також надала всім бажаючим можливість отримувати основні знання про продукти віддалено у дистанційному форматі. </w:t>
      </w:r>
      <w:r w:rsidRPr="00B77345">
        <w:rPr>
          <w:rFonts w:ascii="Times New Roman" w:hAnsi="Times New Roman" w:cs="Times New Roman"/>
          <w:sz w:val="28"/>
          <w:szCs w:val="28"/>
          <w:lang w:val="uk-UA"/>
        </w:rPr>
        <w:t>Надалі концепція набула розвитку і на даний момент реалізована у вигляді web-ресурсу Компанія «</w:t>
      </w:r>
      <w:r w:rsidR="004A151D" w:rsidRPr="00B77345">
        <w:rPr>
          <w:rFonts w:ascii="Times New Roman" w:hAnsi="Times New Roman" w:cs="Times New Roman"/>
          <w:sz w:val="28"/>
          <w:szCs w:val="28"/>
          <w:lang w:val="en-US"/>
        </w:rPr>
        <w:t>IT</w:t>
      </w:r>
      <w:r w:rsidR="004A151D" w:rsidRPr="00B77345">
        <w:rPr>
          <w:rFonts w:ascii="Times New Roman" w:hAnsi="Times New Roman" w:cs="Times New Roman"/>
          <w:sz w:val="28"/>
          <w:szCs w:val="28"/>
          <w:lang w:val="uk-UA"/>
        </w:rPr>
        <w:t xml:space="preserve"> </w:t>
      </w:r>
      <w:r w:rsidR="004A151D" w:rsidRPr="00B77345">
        <w:rPr>
          <w:rFonts w:ascii="Times New Roman" w:hAnsi="Times New Roman" w:cs="Times New Roman"/>
          <w:sz w:val="28"/>
          <w:szCs w:val="28"/>
          <w:lang w:val="en-US"/>
        </w:rPr>
        <w:t>Step</w:t>
      </w:r>
      <w:r w:rsidR="004A151D" w:rsidRPr="00B77345">
        <w:rPr>
          <w:rFonts w:ascii="Times New Roman" w:hAnsi="Times New Roman" w:cs="Times New Roman"/>
          <w:sz w:val="28"/>
          <w:szCs w:val="28"/>
          <w:lang w:val="uk-UA"/>
        </w:rPr>
        <w:t xml:space="preserve"> </w:t>
      </w:r>
      <w:r w:rsidR="004A151D" w:rsidRPr="00B77345">
        <w:rPr>
          <w:rFonts w:ascii="Times New Roman" w:hAnsi="Times New Roman" w:cs="Times New Roman"/>
          <w:sz w:val="28"/>
          <w:szCs w:val="28"/>
          <w:lang w:val="en-US"/>
        </w:rPr>
        <w:t>Academy</w:t>
      </w:r>
      <w:r w:rsidR="004A151D" w:rsidRPr="00B77345">
        <w:rPr>
          <w:rFonts w:ascii="Times New Roman" w:hAnsi="Times New Roman" w:cs="Times New Roman"/>
          <w:sz w:val="28"/>
          <w:szCs w:val="28"/>
          <w:lang w:val="uk-UA"/>
        </w:rPr>
        <w:t>»[9].</w:t>
      </w:r>
    </w:p>
    <w:tbl>
      <w:tblPr>
        <w:tblW w:w="0" w:type="dxa"/>
        <w:shd w:val="clear" w:color="auto" w:fill="FFFFFF"/>
        <w:tblCellMar>
          <w:left w:w="0" w:type="dxa"/>
          <w:right w:w="0" w:type="dxa"/>
        </w:tblCellMar>
        <w:tblLook w:val="04A0"/>
      </w:tblPr>
      <w:tblGrid>
        <w:gridCol w:w="6659"/>
      </w:tblGrid>
      <w:tr w:rsidR="004A151D" w:rsidRPr="000900E9" w:rsidTr="004A151D">
        <w:tc>
          <w:tcPr>
            <w:tcW w:w="6643" w:type="dxa"/>
            <w:shd w:val="clear" w:color="auto" w:fill="FFFFFF"/>
            <w:noWrap/>
            <w:hideMark/>
          </w:tcPr>
          <w:p w:rsidR="004A151D" w:rsidRPr="004A151D" w:rsidRDefault="004A151D" w:rsidP="004A151D">
            <w:pPr>
              <w:spacing w:after="0" w:line="300" w:lineRule="atLeast"/>
              <w:rPr>
                <w:rFonts w:ascii="Helvetica" w:eastAsia="Times New Roman" w:hAnsi="Helvetica" w:cs="Helvetica"/>
                <w:color w:val="222222"/>
                <w:spacing w:val="3"/>
                <w:sz w:val="21"/>
                <w:szCs w:val="21"/>
                <w:lang w:val="uk-UA" w:eastAsia="ru-RU"/>
              </w:rPr>
            </w:pPr>
          </w:p>
        </w:tc>
      </w:tr>
    </w:tbl>
    <w:p w:rsidR="00B76B75" w:rsidRDefault="00B76B75" w:rsidP="00B76B7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3764899" cy="2238375"/>
            <wp:effectExtent l="19050" t="0" r="7001"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3764899" cy="2238375"/>
                    </a:xfrm>
                    <a:prstGeom prst="rect">
                      <a:avLst/>
                    </a:prstGeom>
                    <a:noFill/>
                    <a:ln w="9525">
                      <a:noFill/>
                      <a:miter lim="800000"/>
                      <a:headEnd/>
                      <a:tailEnd/>
                    </a:ln>
                  </pic:spPr>
                </pic:pic>
              </a:graphicData>
            </a:graphic>
          </wp:inline>
        </w:drawing>
      </w:r>
    </w:p>
    <w:p w:rsidR="005656CC" w:rsidRPr="00542BAB" w:rsidRDefault="00B76B75" w:rsidP="00B76B7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Рис.1.</w:t>
      </w:r>
      <w:r w:rsidRPr="00B76B75">
        <w:rPr>
          <w:rFonts w:ascii="Times New Roman" w:hAnsi="Times New Roman" w:cs="Times New Roman"/>
          <w:sz w:val="28"/>
          <w:szCs w:val="28"/>
          <w:lang w:val="uk-UA"/>
        </w:rPr>
        <w:t>2</w:t>
      </w:r>
      <w:r>
        <w:rPr>
          <w:rFonts w:ascii="Times New Roman" w:hAnsi="Times New Roman" w:cs="Times New Roman"/>
          <w:sz w:val="28"/>
          <w:szCs w:val="28"/>
          <w:lang w:val="uk-UA"/>
        </w:rPr>
        <w:t>.</w:t>
      </w:r>
      <w:r w:rsidRPr="00B76B75">
        <w:rPr>
          <w:rFonts w:ascii="Times New Roman" w:hAnsi="Times New Roman" w:cs="Times New Roman"/>
          <w:sz w:val="28"/>
          <w:szCs w:val="28"/>
          <w:lang w:val="uk-UA"/>
        </w:rPr>
        <w:t xml:space="preserve"> – Проведені навчання за 2020 рік</w:t>
      </w:r>
    </w:p>
    <w:p w:rsidR="00542BAB" w:rsidRDefault="00B76B75" w:rsidP="00B76B7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838575" cy="2283709"/>
            <wp:effectExtent l="19050" t="0" r="9525"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3838575" cy="2283709"/>
                    </a:xfrm>
                    <a:prstGeom prst="rect">
                      <a:avLst/>
                    </a:prstGeom>
                    <a:noFill/>
                    <a:ln w="9525">
                      <a:noFill/>
                      <a:miter lim="800000"/>
                      <a:headEnd/>
                      <a:tailEnd/>
                    </a:ln>
                  </pic:spPr>
                </pic:pic>
              </a:graphicData>
            </a:graphic>
          </wp:inline>
        </w:drawing>
      </w:r>
    </w:p>
    <w:p w:rsidR="00B76B75" w:rsidRDefault="00B76B75" w:rsidP="00B76B75">
      <w:pPr>
        <w:spacing w:after="0" w:line="360" w:lineRule="auto"/>
        <w:jc w:val="center"/>
        <w:rPr>
          <w:rFonts w:ascii="Times New Roman" w:hAnsi="Times New Roman" w:cs="Times New Roman"/>
          <w:sz w:val="28"/>
          <w:szCs w:val="28"/>
          <w:lang w:val="uk-UA"/>
        </w:rPr>
      </w:pPr>
      <w:r w:rsidRPr="00B76B75">
        <w:rPr>
          <w:rFonts w:ascii="Times New Roman" w:hAnsi="Times New Roman" w:cs="Times New Roman"/>
          <w:sz w:val="28"/>
          <w:szCs w:val="28"/>
          <w:lang w:val="uk-UA"/>
        </w:rPr>
        <w:t>Рис</w:t>
      </w:r>
      <w:r>
        <w:rPr>
          <w:rFonts w:ascii="Times New Roman" w:hAnsi="Times New Roman" w:cs="Times New Roman"/>
          <w:sz w:val="28"/>
          <w:szCs w:val="28"/>
          <w:lang w:val="uk-UA"/>
        </w:rPr>
        <w:t>.1.</w:t>
      </w:r>
      <w:r w:rsidRPr="00B76B75">
        <w:rPr>
          <w:rFonts w:ascii="Times New Roman" w:hAnsi="Times New Roman" w:cs="Times New Roman"/>
          <w:sz w:val="28"/>
          <w:szCs w:val="28"/>
          <w:lang w:val="uk-UA"/>
        </w:rPr>
        <w:t xml:space="preserve">3 – Статистика внутрішнього та зовнішнього </w:t>
      </w:r>
    </w:p>
    <w:p w:rsidR="00B76B75" w:rsidRDefault="00B76B75" w:rsidP="00B76B75">
      <w:pPr>
        <w:spacing w:after="0" w:line="360" w:lineRule="auto"/>
        <w:jc w:val="center"/>
        <w:rPr>
          <w:rFonts w:ascii="Times New Roman" w:hAnsi="Times New Roman" w:cs="Times New Roman"/>
          <w:sz w:val="28"/>
          <w:szCs w:val="28"/>
          <w:lang w:val="uk-UA"/>
        </w:rPr>
      </w:pPr>
      <w:r w:rsidRPr="00B76B75">
        <w:rPr>
          <w:rFonts w:ascii="Times New Roman" w:hAnsi="Times New Roman" w:cs="Times New Roman"/>
          <w:sz w:val="28"/>
          <w:szCs w:val="28"/>
          <w:lang w:val="uk-UA"/>
        </w:rPr>
        <w:t>навчання за 20</w:t>
      </w:r>
      <w:r w:rsidR="004A151D">
        <w:rPr>
          <w:rFonts w:ascii="Times New Roman" w:hAnsi="Times New Roman" w:cs="Times New Roman"/>
          <w:sz w:val="28"/>
          <w:szCs w:val="28"/>
          <w:lang w:val="uk-UA"/>
        </w:rPr>
        <w:t>2</w:t>
      </w:r>
      <w:r w:rsidR="004A151D" w:rsidRPr="004A151D">
        <w:rPr>
          <w:rFonts w:ascii="Times New Roman" w:hAnsi="Times New Roman" w:cs="Times New Roman"/>
          <w:sz w:val="28"/>
          <w:szCs w:val="28"/>
        </w:rPr>
        <w:t>0</w:t>
      </w:r>
      <w:r w:rsidRPr="00B76B75">
        <w:rPr>
          <w:rFonts w:ascii="Times New Roman" w:hAnsi="Times New Roman" w:cs="Times New Roman"/>
          <w:sz w:val="28"/>
          <w:szCs w:val="28"/>
          <w:lang w:val="uk-UA"/>
        </w:rPr>
        <w:t xml:space="preserve"> рік</w:t>
      </w:r>
    </w:p>
    <w:p w:rsidR="00B76B75" w:rsidRDefault="00B76B75" w:rsidP="00236074">
      <w:pPr>
        <w:spacing w:after="0" w:line="360" w:lineRule="auto"/>
        <w:jc w:val="both"/>
        <w:rPr>
          <w:rFonts w:ascii="Times New Roman" w:hAnsi="Times New Roman" w:cs="Times New Roman"/>
          <w:sz w:val="28"/>
          <w:szCs w:val="28"/>
          <w:lang w:val="uk-UA"/>
        </w:rPr>
      </w:pPr>
    </w:p>
    <w:p w:rsidR="004A151D" w:rsidRPr="00B77345" w:rsidRDefault="004A151D" w:rsidP="004A151D">
      <w:pPr>
        <w:spacing w:after="0" w:line="360" w:lineRule="auto"/>
        <w:ind w:firstLine="567"/>
        <w:jc w:val="both"/>
        <w:rPr>
          <w:rFonts w:ascii="Times New Roman" w:hAnsi="Times New Roman" w:cs="Times New Roman"/>
          <w:sz w:val="28"/>
          <w:szCs w:val="28"/>
          <w:lang w:val="uk-UA"/>
        </w:rPr>
      </w:pPr>
      <w:r w:rsidRPr="004A151D">
        <w:rPr>
          <w:rFonts w:ascii="Times New Roman" w:hAnsi="Times New Roman" w:cs="Times New Roman"/>
          <w:sz w:val="28"/>
          <w:szCs w:val="28"/>
          <w:lang w:val="uk-UA"/>
        </w:rPr>
        <w:t xml:space="preserve">«З метою скорочення витрат на проведення очних </w:t>
      </w:r>
      <w:r w:rsidRPr="00B77345">
        <w:rPr>
          <w:rFonts w:ascii="Times New Roman" w:hAnsi="Times New Roman" w:cs="Times New Roman"/>
          <w:sz w:val="28"/>
          <w:szCs w:val="28"/>
          <w:lang w:val="uk-UA"/>
        </w:rPr>
        <w:t xml:space="preserve">навчань </w:t>
      </w:r>
      <w:r w:rsidR="000900E9">
        <w:rPr>
          <w:rFonts w:ascii="Times New Roman" w:hAnsi="Times New Roman" w:cs="Times New Roman"/>
          <w:sz w:val="28"/>
          <w:szCs w:val="28"/>
          <w:lang w:val="uk-UA"/>
        </w:rPr>
        <w:t xml:space="preserve">ТОВ АПІКО </w:t>
      </w:r>
      <w:proofErr w:type="spellStart"/>
      <w:r w:rsidR="000900E9">
        <w:rPr>
          <w:rFonts w:ascii="Times New Roman" w:hAnsi="Times New Roman" w:cs="Times New Roman"/>
          <w:sz w:val="28"/>
          <w:szCs w:val="28"/>
          <w:lang w:val="uk-UA"/>
        </w:rPr>
        <w:t>УКРАЇНА</w:t>
      </w:r>
      <w:r w:rsidRPr="00B77345">
        <w:rPr>
          <w:rFonts w:ascii="Times New Roman" w:hAnsi="Times New Roman" w:cs="Times New Roman"/>
          <w:sz w:val="28"/>
          <w:szCs w:val="28"/>
          <w:lang w:val="uk-UA"/>
        </w:rPr>
        <w:t>також</w:t>
      </w:r>
      <w:proofErr w:type="spellEnd"/>
      <w:r w:rsidRPr="00B77345">
        <w:rPr>
          <w:rFonts w:ascii="Times New Roman" w:hAnsi="Times New Roman" w:cs="Times New Roman"/>
          <w:sz w:val="28"/>
          <w:szCs w:val="28"/>
          <w:lang w:val="uk-UA"/>
        </w:rPr>
        <w:t xml:space="preserve"> проводить тематичні </w:t>
      </w:r>
      <w:proofErr w:type="spellStart"/>
      <w:r w:rsidRPr="00B77345">
        <w:rPr>
          <w:rFonts w:ascii="Times New Roman" w:hAnsi="Times New Roman" w:cs="Times New Roman"/>
          <w:sz w:val="28"/>
          <w:szCs w:val="28"/>
          <w:lang w:val="uk-UA"/>
        </w:rPr>
        <w:t>вебінари</w:t>
      </w:r>
      <w:proofErr w:type="spellEnd"/>
      <w:r w:rsidRPr="00B77345">
        <w:rPr>
          <w:rFonts w:ascii="Times New Roman" w:hAnsi="Times New Roman" w:cs="Times New Roman"/>
          <w:sz w:val="28"/>
          <w:szCs w:val="28"/>
          <w:lang w:val="uk-UA"/>
        </w:rPr>
        <w:t xml:space="preserve"> для клієнтів та партнерів. Це дозволило також значно скоротити витрати клієнтів та партнерів на поїздки до офісу компанії. Статистика проведених </w:t>
      </w:r>
      <w:proofErr w:type="spellStart"/>
      <w:r w:rsidRPr="00B77345">
        <w:rPr>
          <w:rFonts w:ascii="Times New Roman" w:hAnsi="Times New Roman" w:cs="Times New Roman"/>
          <w:sz w:val="28"/>
          <w:szCs w:val="28"/>
          <w:lang w:val="uk-UA"/>
        </w:rPr>
        <w:t>вебінарів</w:t>
      </w:r>
      <w:proofErr w:type="spellEnd"/>
      <w:r w:rsidRPr="00B77345">
        <w:rPr>
          <w:rFonts w:ascii="Times New Roman" w:hAnsi="Times New Roman" w:cs="Times New Roman"/>
          <w:sz w:val="28"/>
          <w:szCs w:val="28"/>
          <w:lang w:val="uk-UA"/>
        </w:rPr>
        <w:t xml:space="preserve"> наведена </w:t>
      </w:r>
      <w:r w:rsidRPr="00B77345">
        <w:rPr>
          <w:rFonts w:ascii="Times New Roman" w:hAnsi="Times New Roman" w:cs="Times New Roman"/>
          <w:sz w:val="28"/>
          <w:szCs w:val="28"/>
        </w:rPr>
        <w:t>рис.1.</w:t>
      </w:r>
      <w:r w:rsidR="0057619B" w:rsidRPr="00B77345">
        <w:rPr>
          <w:rFonts w:ascii="Times New Roman" w:hAnsi="Times New Roman" w:cs="Times New Roman"/>
          <w:sz w:val="28"/>
          <w:szCs w:val="28"/>
          <w:lang w:val="uk-UA"/>
        </w:rPr>
        <w:t>4 [</w:t>
      </w:r>
      <w:r w:rsidR="00B77345" w:rsidRPr="000900E9">
        <w:rPr>
          <w:rFonts w:ascii="Times New Roman" w:hAnsi="Times New Roman" w:cs="Times New Roman"/>
          <w:sz w:val="28"/>
          <w:szCs w:val="28"/>
        </w:rPr>
        <w:t>35</w:t>
      </w:r>
      <w:r w:rsidR="0057619B" w:rsidRPr="00B77345">
        <w:rPr>
          <w:rFonts w:ascii="Times New Roman" w:hAnsi="Times New Roman" w:cs="Times New Roman"/>
          <w:sz w:val="28"/>
          <w:szCs w:val="28"/>
          <w:lang w:val="uk-UA"/>
        </w:rPr>
        <w:t>]».</w:t>
      </w:r>
    </w:p>
    <w:p w:rsidR="0057619B" w:rsidRDefault="004A151D" w:rsidP="004A151D">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«На кінець 20</w:t>
      </w:r>
      <w:proofErr w:type="spellStart"/>
      <w:r w:rsidRPr="00B77345">
        <w:rPr>
          <w:rFonts w:ascii="Times New Roman" w:hAnsi="Times New Roman" w:cs="Times New Roman"/>
          <w:sz w:val="28"/>
          <w:szCs w:val="28"/>
        </w:rPr>
        <w:t>20</w:t>
      </w:r>
      <w:proofErr w:type="spellEnd"/>
      <w:r w:rsidRPr="00B77345">
        <w:rPr>
          <w:rFonts w:ascii="Times New Roman" w:hAnsi="Times New Roman" w:cs="Times New Roman"/>
          <w:sz w:val="28"/>
          <w:szCs w:val="28"/>
          <w:lang w:val="uk-UA"/>
        </w:rPr>
        <w:t xml:space="preserve"> року в </w:t>
      </w:r>
      <w:r w:rsidR="000900E9">
        <w:rPr>
          <w:rFonts w:ascii="Times New Roman" w:hAnsi="Times New Roman" w:cs="Times New Roman"/>
          <w:sz w:val="28"/>
          <w:szCs w:val="28"/>
          <w:lang w:val="uk-UA"/>
        </w:rPr>
        <w:t xml:space="preserve">ТОВ АПІКО </w:t>
      </w:r>
      <w:proofErr w:type="spellStart"/>
      <w:r w:rsidR="000900E9">
        <w:rPr>
          <w:rFonts w:ascii="Times New Roman" w:hAnsi="Times New Roman" w:cs="Times New Roman"/>
          <w:sz w:val="28"/>
          <w:szCs w:val="28"/>
          <w:lang w:val="uk-UA"/>
        </w:rPr>
        <w:t>УКРАЇНА</w:t>
      </w:r>
      <w:r w:rsidRPr="00B77345">
        <w:rPr>
          <w:rFonts w:ascii="Times New Roman" w:hAnsi="Times New Roman" w:cs="Times New Roman"/>
          <w:sz w:val="28"/>
          <w:szCs w:val="28"/>
          <w:lang w:val="uk-UA"/>
        </w:rPr>
        <w:t>налічується</w:t>
      </w:r>
      <w:proofErr w:type="spellEnd"/>
      <w:r w:rsidRPr="00B77345">
        <w:rPr>
          <w:rFonts w:ascii="Times New Roman" w:hAnsi="Times New Roman" w:cs="Times New Roman"/>
          <w:sz w:val="28"/>
          <w:szCs w:val="28"/>
          <w:lang w:val="uk-UA"/>
        </w:rPr>
        <w:t xml:space="preserve"> 27 навчальних курсів, за результатами яких є можливість пройти тестування. Сумарно за 20</w:t>
      </w:r>
      <w:proofErr w:type="spellStart"/>
      <w:r w:rsidRPr="00B77345">
        <w:rPr>
          <w:rFonts w:ascii="Times New Roman" w:hAnsi="Times New Roman" w:cs="Times New Roman"/>
          <w:sz w:val="28"/>
          <w:szCs w:val="28"/>
        </w:rPr>
        <w:t>20</w:t>
      </w:r>
      <w:proofErr w:type="spellEnd"/>
      <w:r w:rsidRPr="00B77345">
        <w:rPr>
          <w:rFonts w:ascii="Times New Roman" w:hAnsi="Times New Roman" w:cs="Times New Roman"/>
          <w:sz w:val="28"/>
          <w:szCs w:val="28"/>
          <w:lang w:val="uk-UA"/>
        </w:rPr>
        <w:t xml:space="preserve"> рік 356 учнів успішно склали 1026 тестів, витративши</w:t>
      </w:r>
      <w:r w:rsidRPr="004A151D">
        <w:rPr>
          <w:rFonts w:ascii="Times New Roman" w:hAnsi="Times New Roman" w:cs="Times New Roman"/>
          <w:sz w:val="28"/>
          <w:szCs w:val="28"/>
          <w:lang w:val="uk-UA"/>
        </w:rPr>
        <w:t xml:space="preserve"> на це 3820 спроб. У середньому, на успішне проходження тесту необхідно 3,72 спроби, що обумовлюється високими вимогами до результатів через високу складність продуктів і рішень, що розробляються. Слід зазначити, що </w:t>
      </w:r>
      <w:r w:rsidRPr="00B77345">
        <w:rPr>
          <w:rFonts w:ascii="Times New Roman" w:hAnsi="Times New Roman" w:cs="Times New Roman"/>
          <w:sz w:val="28"/>
          <w:szCs w:val="28"/>
          <w:lang w:val="uk-UA"/>
        </w:rPr>
        <w:lastRenderedPageBreak/>
        <w:t xml:space="preserve">навички в </w:t>
      </w:r>
      <w:r w:rsidR="000900E9">
        <w:rPr>
          <w:rFonts w:ascii="Times New Roman" w:hAnsi="Times New Roman" w:cs="Times New Roman"/>
          <w:sz w:val="28"/>
          <w:szCs w:val="28"/>
          <w:lang w:val="uk-UA"/>
        </w:rPr>
        <w:t xml:space="preserve">ТОВ АПІКО </w:t>
      </w:r>
      <w:proofErr w:type="spellStart"/>
      <w:r w:rsidR="000900E9">
        <w:rPr>
          <w:rFonts w:ascii="Times New Roman" w:hAnsi="Times New Roman" w:cs="Times New Roman"/>
          <w:sz w:val="28"/>
          <w:szCs w:val="28"/>
          <w:lang w:val="uk-UA"/>
        </w:rPr>
        <w:t>УКРАЇНА</w:t>
      </w:r>
      <w:r w:rsidRPr="00B77345">
        <w:rPr>
          <w:rFonts w:ascii="Times New Roman" w:hAnsi="Times New Roman" w:cs="Times New Roman"/>
          <w:sz w:val="28"/>
          <w:szCs w:val="28"/>
          <w:lang w:val="uk-UA"/>
        </w:rPr>
        <w:t>не</w:t>
      </w:r>
      <w:proofErr w:type="spellEnd"/>
      <w:r w:rsidRPr="004A151D">
        <w:rPr>
          <w:rFonts w:ascii="Times New Roman" w:hAnsi="Times New Roman" w:cs="Times New Roman"/>
          <w:sz w:val="28"/>
          <w:szCs w:val="28"/>
          <w:lang w:val="uk-UA"/>
        </w:rPr>
        <w:t xml:space="preserve"> передбачає проведення тестувань для контролю отриманих навичок.</w:t>
      </w:r>
    </w:p>
    <w:p w:rsidR="0057619B" w:rsidRDefault="0057619B" w:rsidP="003E4FFB">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629150" cy="2952750"/>
            <wp:effectExtent l="19050" t="0" r="0" b="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4629150" cy="2952750"/>
                    </a:xfrm>
                    <a:prstGeom prst="rect">
                      <a:avLst/>
                    </a:prstGeom>
                    <a:noFill/>
                    <a:ln w="9525">
                      <a:noFill/>
                      <a:miter lim="800000"/>
                      <a:headEnd/>
                      <a:tailEnd/>
                    </a:ln>
                  </pic:spPr>
                </pic:pic>
              </a:graphicData>
            </a:graphic>
          </wp:inline>
        </w:drawing>
      </w:r>
    </w:p>
    <w:p w:rsidR="0057619B" w:rsidRDefault="0057619B" w:rsidP="0057619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r w:rsidRPr="0057619B">
        <w:rPr>
          <w:rFonts w:ascii="Times New Roman" w:hAnsi="Times New Roman" w:cs="Times New Roman"/>
          <w:sz w:val="28"/>
          <w:szCs w:val="28"/>
          <w:lang w:val="uk-UA"/>
        </w:rPr>
        <w:t xml:space="preserve">4 – Статистика проведених </w:t>
      </w:r>
      <w:proofErr w:type="spellStart"/>
      <w:r w:rsidRPr="0057619B">
        <w:rPr>
          <w:rFonts w:ascii="Times New Roman" w:hAnsi="Times New Roman" w:cs="Times New Roman"/>
          <w:sz w:val="28"/>
          <w:szCs w:val="28"/>
          <w:lang w:val="uk-UA"/>
        </w:rPr>
        <w:t>вебінарів</w:t>
      </w:r>
      <w:proofErr w:type="spellEnd"/>
      <w:r w:rsidRPr="0057619B">
        <w:rPr>
          <w:rFonts w:ascii="Times New Roman" w:hAnsi="Times New Roman" w:cs="Times New Roman"/>
          <w:sz w:val="28"/>
          <w:szCs w:val="28"/>
          <w:lang w:val="uk-UA"/>
        </w:rPr>
        <w:t xml:space="preserve"> </w:t>
      </w:r>
    </w:p>
    <w:p w:rsidR="0057619B" w:rsidRDefault="0057619B" w:rsidP="0057619B">
      <w:pPr>
        <w:spacing w:after="0" w:line="360" w:lineRule="auto"/>
        <w:jc w:val="both"/>
        <w:rPr>
          <w:rFonts w:ascii="Times New Roman" w:hAnsi="Times New Roman" w:cs="Times New Roman"/>
          <w:sz w:val="28"/>
          <w:szCs w:val="28"/>
          <w:lang w:val="uk-UA"/>
        </w:rPr>
      </w:pPr>
    </w:p>
    <w:p w:rsidR="0057619B" w:rsidRPr="00B77345" w:rsidRDefault="0057619B" w:rsidP="0057619B">
      <w:pPr>
        <w:spacing w:after="0" w:line="360" w:lineRule="auto"/>
        <w:ind w:firstLine="567"/>
        <w:jc w:val="both"/>
        <w:rPr>
          <w:rFonts w:ascii="Times New Roman" w:hAnsi="Times New Roman" w:cs="Times New Roman"/>
          <w:sz w:val="28"/>
          <w:szCs w:val="28"/>
          <w:lang w:val="uk-UA"/>
        </w:rPr>
      </w:pPr>
      <w:r w:rsidRPr="0057619B">
        <w:rPr>
          <w:rFonts w:ascii="Times New Roman" w:hAnsi="Times New Roman" w:cs="Times New Roman"/>
          <w:sz w:val="28"/>
          <w:szCs w:val="28"/>
          <w:lang w:val="uk-UA"/>
        </w:rPr>
        <w:t xml:space="preserve">Успішність навчання визначається за допомогою </w:t>
      </w:r>
      <w:proofErr w:type="spellStart"/>
      <w:r w:rsidRPr="0057619B">
        <w:rPr>
          <w:rFonts w:ascii="Times New Roman" w:hAnsi="Times New Roman" w:cs="Times New Roman"/>
          <w:sz w:val="28"/>
          <w:szCs w:val="28"/>
          <w:lang w:val="uk-UA"/>
        </w:rPr>
        <w:t>чотирирівневої</w:t>
      </w:r>
      <w:proofErr w:type="spellEnd"/>
      <w:r w:rsidRPr="0057619B">
        <w:rPr>
          <w:rFonts w:ascii="Times New Roman" w:hAnsi="Times New Roman" w:cs="Times New Roman"/>
          <w:sz w:val="28"/>
          <w:szCs w:val="28"/>
          <w:lang w:val="uk-UA"/>
        </w:rPr>
        <w:t xml:space="preserve"> моделі Дональда </w:t>
      </w:r>
      <w:proofErr w:type="spellStart"/>
      <w:r w:rsidRPr="0057619B">
        <w:rPr>
          <w:rFonts w:ascii="Times New Roman" w:hAnsi="Times New Roman" w:cs="Times New Roman"/>
          <w:sz w:val="28"/>
          <w:szCs w:val="28"/>
          <w:lang w:val="uk-UA"/>
        </w:rPr>
        <w:t>Кіркпатріка</w:t>
      </w:r>
      <w:proofErr w:type="spellEnd"/>
      <w:r w:rsidRPr="0057619B">
        <w:rPr>
          <w:rFonts w:ascii="Times New Roman" w:hAnsi="Times New Roman" w:cs="Times New Roman"/>
          <w:sz w:val="28"/>
          <w:szCs w:val="28"/>
          <w:lang w:val="uk-UA"/>
        </w:rPr>
        <w:t xml:space="preserve">. Продуктове і технічне навчання ґрунтуються на знанні технічних особливостей продуктів і рішень, що розробляються, а також їх значущості для вирішення конкретних завдань споживачів. Статистика за зданими тестами за </w:t>
      </w:r>
      <w:r w:rsidRPr="00B77345">
        <w:rPr>
          <w:rFonts w:ascii="Times New Roman" w:hAnsi="Times New Roman" w:cs="Times New Roman"/>
          <w:sz w:val="28"/>
          <w:szCs w:val="28"/>
          <w:lang w:val="uk-UA"/>
        </w:rPr>
        <w:t>вказаними напрямкам</w:t>
      </w:r>
      <w:r w:rsidR="00B77345">
        <w:rPr>
          <w:rFonts w:ascii="Times New Roman" w:hAnsi="Times New Roman" w:cs="Times New Roman"/>
          <w:sz w:val="28"/>
          <w:szCs w:val="28"/>
          <w:lang w:val="uk-UA"/>
        </w:rPr>
        <w:t>и показана рис. 1.5 [40]</w:t>
      </w:r>
      <w:r w:rsidRPr="00B77345">
        <w:rPr>
          <w:rFonts w:ascii="Times New Roman" w:hAnsi="Times New Roman" w:cs="Times New Roman"/>
          <w:sz w:val="28"/>
          <w:szCs w:val="28"/>
          <w:lang w:val="uk-UA"/>
        </w:rPr>
        <w:t xml:space="preserve">. </w:t>
      </w:r>
    </w:p>
    <w:p w:rsidR="0057619B" w:rsidRPr="00B77345" w:rsidRDefault="0057619B" w:rsidP="00EB29AF">
      <w:pPr>
        <w:spacing w:after="0" w:line="360" w:lineRule="auto"/>
        <w:ind w:firstLine="567"/>
        <w:jc w:val="both"/>
        <w:rPr>
          <w:rFonts w:ascii="Times New Roman" w:hAnsi="Times New Roman" w:cs="Times New Roman"/>
          <w:sz w:val="28"/>
          <w:szCs w:val="28"/>
        </w:rPr>
      </w:pPr>
      <w:r w:rsidRPr="00B77345">
        <w:rPr>
          <w:rFonts w:ascii="Times New Roman" w:hAnsi="Times New Roman" w:cs="Times New Roman"/>
          <w:sz w:val="28"/>
          <w:szCs w:val="28"/>
          <w:lang w:val="uk-UA"/>
        </w:rPr>
        <w:t xml:space="preserve">Окрім навчання у </w:t>
      </w:r>
      <w:r w:rsidR="000900E9">
        <w:rPr>
          <w:rFonts w:ascii="Times New Roman" w:hAnsi="Times New Roman" w:cs="Times New Roman"/>
          <w:sz w:val="28"/>
          <w:szCs w:val="28"/>
          <w:lang w:val="uk-UA"/>
        </w:rPr>
        <w:t xml:space="preserve">ТОВ АПІКО </w:t>
      </w:r>
      <w:proofErr w:type="spellStart"/>
      <w:r w:rsidR="000900E9">
        <w:rPr>
          <w:rFonts w:ascii="Times New Roman" w:hAnsi="Times New Roman" w:cs="Times New Roman"/>
          <w:sz w:val="28"/>
          <w:szCs w:val="28"/>
          <w:lang w:val="uk-UA"/>
        </w:rPr>
        <w:t>УКРАЇНА</w:t>
      </w:r>
      <w:r w:rsidRPr="00B77345">
        <w:rPr>
          <w:rFonts w:ascii="Times New Roman" w:hAnsi="Times New Roman" w:cs="Times New Roman"/>
          <w:sz w:val="28"/>
          <w:szCs w:val="28"/>
          <w:lang w:val="uk-UA"/>
        </w:rPr>
        <w:t>існує</w:t>
      </w:r>
      <w:proofErr w:type="spellEnd"/>
      <w:r w:rsidRPr="00B77345">
        <w:rPr>
          <w:rFonts w:ascii="Times New Roman" w:hAnsi="Times New Roman" w:cs="Times New Roman"/>
          <w:sz w:val="28"/>
          <w:szCs w:val="28"/>
          <w:lang w:val="uk-UA"/>
        </w:rPr>
        <w:t xml:space="preserve"> інститут наставництва, покликаний спростити та скоротити процес адаптації у компанії. Усі наставники проходять періодичну перепідготовку дл</w:t>
      </w:r>
      <w:r w:rsidR="00B77345">
        <w:rPr>
          <w:rFonts w:ascii="Times New Roman" w:hAnsi="Times New Roman" w:cs="Times New Roman"/>
          <w:sz w:val="28"/>
          <w:szCs w:val="28"/>
          <w:lang w:val="uk-UA"/>
        </w:rPr>
        <w:t>я актуалізації необхідних знань</w:t>
      </w:r>
      <w:r w:rsidR="00B77345" w:rsidRPr="00B77345">
        <w:rPr>
          <w:rFonts w:ascii="Times New Roman" w:hAnsi="Times New Roman" w:cs="Times New Roman"/>
          <w:sz w:val="28"/>
          <w:szCs w:val="28"/>
        </w:rPr>
        <w:t>.</w:t>
      </w:r>
    </w:p>
    <w:p w:rsidR="00EB29AF" w:rsidRDefault="002E648F" w:rsidP="002E648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4810125" cy="2867025"/>
            <wp:effectExtent l="19050" t="0" r="9525"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srcRect/>
                    <a:stretch>
                      <a:fillRect/>
                    </a:stretch>
                  </pic:blipFill>
                  <pic:spPr bwMode="auto">
                    <a:xfrm>
                      <a:off x="0" y="0"/>
                      <a:ext cx="4810125" cy="2867025"/>
                    </a:xfrm>
                    <a:prstGeom prst="rect">
                      <a:avLst/>
                    </a:prstGeom>
                    <a:noFill/>
                    <a:ln w="9525">
                      <a:noFill/>
                      <a:miter lim="800000"/>
                      <a:headEnd/>
                      <a:tailEnd/>
                    </a:ln>
                  </pic:spPr>
                </pic:pic>
              </a:graphicData>
            </a:graphic>
          </wp:inline>
        </w:drawing>
      </w:r>
    </w:p>
    <w:p w:rsidR="002E648F" w:rsidRDefault="002E648F" w:rsidP="002E648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Рис.1.</w:t>
      </w:r>
      <w:r w:rsidRPr="002E648F">
        <w:rPr>
          <w:rFonts w:ascii="Times New Roman" w:hAnsi="Times New Roman" w:cs="Times New Roman"/>
          <w:sz w:val="28"/>
          <w:szCs w:val="28"/>
          <w:lang w:val="uk-UA"/>
        </w:rPr>
        <w:t>5</w:t>
      </w:r>
      <w:r>
        <w:rPr>
          <w:rFonts w:ascii="Times New Roman" w:hAnsi="Times New Roman" w:cs="Times New Roman"/>
          <w:sz w:val="28"/>
          <w:szCs w:val="28"/>
          <w:lang w:val="uk-UA"/>
        </w:rPr>
        <w:t>.</w:t>
      </w:r>
      <w:r w:rsidRPr="002E648F">
        <w:rPr>
          <w:rFonts w:ascii="Times New Roman" w:hAnsi="Times New Roman" w:cs="Times New Roman"/>
          <w:sz w:val="28"/>
          <w:szCs w:val="28"/>
          <w:lang w:val="uk-UA"/>
        </w:rPr>
        <w:t xml:space="preserve"> – Статистики успішно зданих тестів за 20</w:t>
      </w:r>
      <w:r>
        <w:rPr>
          <w:rFonts w:ascii="Times New Roman" w:hAnsi="Times New Roman" w:cs="Times New Roman"/>
          <w:sz w:val="28"/>
          <w:szCs w:val="28"/>
          <w:lang w:val="uk-UA"/>
        </w:rPr>
        <w:t>20 рік</w:t>
      </w:r>
    </w:p>
    <w:p w:rsidR="002E648F" w:rsidRDefault="002E648F" w:rsidP="002E648F">
      <w:pPr>
        <w:spacing w:after="0" w:line="360" w:lineRule="auto"/>
        <w:jc w:val="center"/>
        <w:rPr>
          <w:rFonts w:ascii="Times New Roman" w:hAnsi="Times New Roman" w:cs="Times New Roman"/>
          <w:sz w:val="28"/>
          <w:szCs w:val="28"/>
          <w:lang w:val="uk-UA"/>
        </w:rPr>
      </w:pPr>
    </w:p>
    <w:p w:rsidR="002E648F" w:rsidRPr="00B77345" w:rsidRDefault="002E648F" w:rsidP="002E648F">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 xml:space="preserve">Одним з найефективніших інструментів навчання співробітників </w:t>
      </w:r>
      <w:r w:rsidR="000900E9">
        <w:rPr>
          <w:rFonts w:ascii="Times New Roman" w:hAnsi="Times New Roman" w:cs="Times New Roman"/>
          <w:sz w:val="28"/>
          <w:szCs w:val="28"/>
          <w:lang w:val="uk-UA"/>
        </w:rPr>
        <w:t xml:space="preserve">ТОВ АПІКО Україна </w:t>
      </w:r>
      <w:r w:rsidRPr="00B77345">
        <w:rPr>
          <w:rFonts w:ascii="Times New Roman" w:hAnsi="Times New Roman" w:cs="Times New Roman"/>
          <w:sz w:val="28"/>
          <w:szCs w:val="28"/>
          <w:lang w:val="uk-UA"/>
        </w:rPr>
        <w:t>є індивідуальні навчання, спрямовані на формування конкретних умінь та навичок. Цей підхід можна вважати індивідуальними навчальними трає</w:t>
      </w:r>
      <w:r w:rsidR="00B77345">
        <w:rPr>
          <w:rFonts w:ascii="Times New Roman" w:hAnsi="Times New Roman" w:cs="Times New Roman"/>
          <w:sz w:val="28"/>
          <w:szCs w:val="28"/>
          <w:lang w:val="uk-UA"/>
        </w:rPr>
        <w:t>кторіями</w:t>
      </w:r>
      <w:r w:rsidRPr="00B77345">
        <w:rPr>
          <w:rFonts w:ascii="Times New Roman" w:hAnsi="Times New Roman" w:cs="Times New Roman"/>
          <w:sz w:val="28"/>
          <w:szCs w:val="28"/>
          <w:lang w:val="uk-UA"/>
        </w:rPr>
        <w:t xml:space="preserve"> [40]</w:t>
      </w:r>
      <w:r w:rsidR="00B77345" w:rsidRPr="00B77345">
        <w:rPr>
          <w:rFonts w:ascii="Times New Roman" w:hAnsi="Times New Roman" w:cs="Times New Roman"/>
          <w:sz w:val="28"/>
          <w:szCs w:val="28"/>
          <w:lang w:val="uk-UA"/>
        </w:rPr>
        <w:t>.</w:t>
      </w:r>
    </w:p>
    <w:p w:rsidR="002E648F" w:rsidRPr="002E648F" w:rsidRDefault="002E648F" w:rsidP="002E648F">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 xml:space="preserve">Індивідуальні траєкторії навчання у </w:t>
      </w:r>
      <w:r w:rsidR="000900E9">
        <w:rPr>
          <w:rFonts w:ascii="Times New Roman" w:hAnsi="Times New Roman" w:cs="Times New Roman"/>
          <w:sz w:val="28"/>
          <w:szCs w:val="28"/>
          <w:lang w:val="uk-UA"/>
        </w:rPr>
        <w:t xml:space="preserve">ТОВ АПІКО Україна </w:t>
      </w:r>
      <w:r w:rsidRPr="00B77345">
        <w:rPr>
          <w:rFonts w:ascii="Times New Roman" w:hAnsi="Times New Roman" w:cs="Times New Roman"/>
          <w:sz w:val="28"/>
          <w:szCs w:val="28"/>
          <w:lang w:val="uk-UA"/>
        </w:rPr>
        <w:t>застосовуються для</w:t>
      </w:r>
      <w:r w:rsidRPr="002E648F">
        <w:rPr>
          <w:rFonts w:ascii="Times New Roman" w:hAnsi="Times New Roman" w:cs="Times New Roman"/>
          <w:sz w:val="28"/>
          <w:szCs w:val="28"/>
          <w:lang w:val="uk-UA"/>
        </w:rPr>
        <w:t>:</w:t>
      </w:r>
    </w:p>
    <w:p w:rsidR="002E648F" w:rsidRPr="002E648F" w:rsidRDefault="002E648F" w:rsidP="002E648F">
      <w:pPr>
        <w:spacing w:after="0" w:line="360" w:lineRule="auto"/>
        <w:ind w:firstLine="567"/>
        <w:jc w:val="both"/>
        <w:rPr>
          <w:rFonts w:ascii="Times New Roman" w:hAnsi="Times New Roman" w:cs="Times New Roman"/>
          <w:sz w:val="28"/>
          <w:szCs w:val="28"/>
          <w:lang w:val="uk-UA"/>
        </w:rPr>
      </w:pPr>
      <w:r w:rsidRPr="002E648F">
        <w:rPr>
          <w:rFonts w:ascii="Times New Roman" w:hAnsi="Times New Roman" w:cs="Times New Roman"/>
          <w:sz w:val="28"/>
          <w:szCs w:val="28"/>
          <w:lang w:val="uk-UA"/>
        </w:rPr>
        <w:t>• проходження випробувального терміну;</w:t>
      </w:r>
    </w:p>
    <w:p w:rsidR="002E648F" w:rsidRPr="002E648F" w:rsidRDefault="002E648F" w:rsidP="002E648F">
      <w:pPr>
        <w:spacing w:after="0" w:line="360" w:lineRule="auto"/>
        <w:ind w:firstLine="567"/>
        <w:jc w:val="both"/>
        <w:rPr>
          <w:rFonts w:ascii="Times New Roman" w:hAnsi="Times New Roman" w:cs="Times New Roman"/>
          <w:sz w:val="28"/>
          <w:szCs w:val="28"/>
          <w:lang w:val="uk-UA"/>
        </w:rPr>
      </w:pPr>
      <w:r w:rsidRPr="002E648F">
        <w:rPr>
          <w:rFonts w:ascii="Times New Roman" w:hAnsi="Times New Roman" w:cs="Times New Roman"/>
          <w:sz w:val="28"/>
          <w:szCs w:val="28"/>
          <w:lang w:val="uk-UA"/>
        </w:rPr>
        <w:t>• розвитку компетенцій перспективних працівників;</w:t>
      </w:r>
    </w:p>
    <w:p w:rsidR="002E648F" w:rsidRPr="002E648F" w:rsidRDefault="002E648F" w:rsidP="002E648F">
      <w:pPr>
        <w:spacing w:after="0" w:line="360" w:lineRule="auto"/>
        <w:ind w:firstLine="567"/>
        <w:jc w:val="both"/>
        <w:rPr>
          <w:rFonts w:ascii="Times New Roman" w:hAnsi="Times New Roman" w:cs="Times New Roman"/>
          <w:sz w:val="28"/>
          <w:szCs w:val="28"/>
          <w:lang w:val="uk-UA"/>
        </w:rPr>
      </w:pPr>
      <w:r w:rsidRPr="002E648F">
        <w:rPr>
          <w:rFonts w:ascii="Times New Roman" w:hAnsi="Times New Roman" w:cs="Times New Roman"/>
          <w:sz w:val="28"/>
          <w:szCs w:val="28"/>
          <w:lang w:val="uk-UA"/>
        </w:rPr>
        <w:t>• усунення нестачі компетенцій працівників;</w:t>
      </w:r>
    </w:p>
    <w:p w:rsidR="002E648F" w:rsidRPr="002E648F" w:rsidRDefault="002E648F" w:rsidP="002E648F">
      <w:pPr>
        <w:spacing w:after="0" w:line="360" w:lineRule="auto"/>
        <w:ind w:firstLine="567"/>
        <w:jc w:val="both"/>
        <w:rPr>
          <w:rFonts w:ascii="Times New Roman" w:hAnsi="Times New Roman" w:cs="Times New Roman"/>
          <w:sz w:val="28"/>
          <w:szCs w:val="28"/>
          <w:lang w:val="uk-UA"/>
        </w:rPr>
      </w:pPr>
      <w:r w:rsidRPr="002E648F">
        <w:rPr>
          <w:rFonts w:ascii="Times New Roman" w:hAnsi="Times New Roman" w:cs="Times New Roman"/>
          <w:sz w:val="28"/>
          <w:szCs w:val="28"/>
          <w:lang w:val="uk-UA"/>
        </w:rPr>
        <w:t>• перехід на іншу посаду</w:t>
      </w:r>
      <w:r w:rsidR="00B77345">
        <w:rPr>
          <w:rFonts w:ascii="Times New Roman" w:hAnsi="Times New Roman" w:cs="Times New Roman"/>
          <w:sz w:val="28"/>
          <w:szCs w:val="28"/>
          <w:lang w:val="uk-UA"/>
        </w:rPr>
        <w:t xml:space="preserve"> чи інший відділ компанії</w:t>
      </w:r>
      <w:r w:rsidR="00B77345" w:rsidRPr="000900E9">
        <w:rPr>
          <w:rFonts w:ascii="Times New Roman" w:hAnsi="Times New Roman" w:cs="Times New Roman"/>
          <w:sz w:val="28"/>
          <w:szCs w:val="28"/>
          <w:lang w:val="uk-UA"/>
        </w:rPr>
        <w:t xml:space="preserve"> </w:t>
      </w:r>
      <w:r w:rsidRPr="002E648F">
        <w:rPr>
          <w:rFonts w:ascii="Times New Roman" w:hAnsi="Times New Roman" w:cs="Times New Roman"/>
          <w:sz w:val="28"/>
          <w:szCs w:val="28"/>
          <w:lang w:val="uk-UA"/>
        </w:rPr>
        <w:t>[</w:t>
      </w:r>
      <w:r w:rsidR="00B77345" w:rsidRPr="000900E9">
        <w:rPr>
          <w:rFonts w:ascii="Times New Roman" w:hAnsi="Times New Roman" w:cs="Times New Roman"/>
          <w:sz w:val="28"/>
          <w:szCs w:val="28"/>
          <w:lang w:val="uk-UA"/>
        </w:rPr>
        <w:t>61</w:t>
      </w:r>
      <w:r w:rsidRPr="002E648F">
        <w:rPr>
          <w:rFonts w:ascii="Times New Roman" w:hAnsi="Times New Roman" w:cs="Times New Roman"/>
          <w:sz w:val="28"/>
          <w:szCs w:val="28"/>
          <w:lang w:val="uk-UA"/>
        </w:rPr>
        <w:t>]</w:t>
      </w:r>
      <w:r w:rsidR="003E4FFB">
        <w:rPr>
          <w:rFonts w:ascii="Times New Roman" w:hAnsi="Times New Roman" w:cs="Times New Roman"/>
          <w:sz w:val="28"/>
          <w:szCs w:val="28"/>
          <w:lang w:val="uk-UA"/>
        </w:rPr>
        <w:t>.</w:t>
      </w:r>
    </w:p>
    <w:p w:rsidR="002E648F" w:rsidRPr="002E648F" w:rsidRDefault="002E648F" w:rsidP="002E648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2020</w:t>
      </w:r>
      <w:r w:rsidRPr="002E648F">
        <w:rPr>
          <w:rFonts w:ascii="Times New Roman" w:hAnsi="Times New Roman" w:cs="Times New Roman"/>
          <w:sz w:val="28"/>
          <w:szCs w:val="28"/>
          <w:lang w:val="uk-UA"/>
        </w:rPr>
        <w:t xml:space="preserve"> році в рамках компанії було успішно завершено 25 індивідуальних навчань: 1</w:t>
      </w:r>
      <w:r w:rsidR="003E4FFB">
        <w:rPr>
          <w:rFonts w:ascii="Times New Roman" w:hAnsi="Times New Roman" w:cs="Times New Roman"/>
          <w:sz w:val="28"/>
          <w:szCs w:val="28"/>
          <w:lang w:val="uk-UA"/>
        </w:rPr>
        <w:t>2 технічних та 14 продуктових.</w:t>
      </w:r>
    </w:p>
    <w:p w:rsidR="002E648F" w:rsidRPr="002E648F" w:rsidRDefault="002E648F" w:rsidP="002E648F">
      <w:pPr>
        <w:spacing w:after="0" w:line="360" w:lineRule="auto"/>
        <w:ind w:firstLine="567"/>
        <w:jc w:val="both"/>
        <w:rPr>
          <w:rFonts w:ascii="Times New Roman" w:hAnsi="Times New Roman" w:cs="Times New Roman"/>
          <w:sz w:val="28"/>
          <w:szCs w:val="28"/>
          <w:lang w:val="uk-UA"/>
        </w:rPr>
      </w:pPr>
      <w:r w:rsidRPr="00B77345">
        <w:rPr>
          <w:rFonts w:ascii="Times New Roman" w:hAnsi="Times New Roman" w:cs="Times New Roman"/>
          <w:sz w:val="28"/>
          <w:szCs w:val="28"/>
          <w:lang w:val="uk-UA"/>
        </w:rPr>
        <w:t xml:space="preserve">Незважаючи на значні досягнення у галузі корпоративного навчання </w:t>
      </w:r>
      <w:r w:rsidR="000900E9">
        <w:rPr>
          <w:rFonts w:ascii="Times New Roman" w:hAnsi="Times New Roman" w:cs="Times New Roman"/>
          <w:sz w:val="28"/>
          <w:szCs w:val="28"/>
          <w:lang w:val="uk-UA"/>
        </w:rPr>
        <w:t xml:space="preserve">ТОВ АПІКО Україна </w:t>
      </w:r>
      <w:r w:rsidRPr="00B77345">
        <w:rPr>
          <w:rFonts w:ascii="Times New Roman" w:hAnsi="Times New Roman" w:cs="Times New Roman"/>
          <w:sz w:val="28"/>
          <w:szCs w:val="28"/>
          <w:lang w:val="uk-UA"/>
        </w:rPr>
        <w:t>продовжує розвиватися у цій галузі та прагнути забезпечити своїм співробітникам</w:t>
      </w:r>
      <w:r w:rsidRPr="002E648F">
        <w:rPr>
          <w:rFonts w:ascii="Times New Roman" w:hAnsi="Times New Roman" w:cs="Times New Roman"/>
          <w:sz w:val="28"/>
          <w:szCs w:val="28"/>
          <w:lang w:val="uk-UA"/>
        </w:rPr>
        <w:t xml:space="preserve"> усі необхідні ресурси для ефективного вирішення робочих завдань</w:t>
      </w:r>
      <w:r w:rsidR="003E4FFB">
        <w:rPr>
          <w:rFonts w:ascii="Times New Roman" w:hAnsi="Times New Roman" w:cs="Times New Roman"/>
          <w:sz w:val="28"/>
          <w:szCs w:val="28"/>
          <w:lang w:val="uk-UA"/>
        </w:rPr>
        <w:t>.</w:t>
      </w:r>
    </w:p>
    <w:p w:rsidR="002E648F" w:rsidRPr="002E648F" w:rsidRDefault="002E648F" w:rsidP="002E648F">
      <w:pPr>
        <w:spacing w:after="0" w:line="360" w:lineRule="auto"/>
        <w:ind w:firstLine="567"/>
        <w:jc w:val="both"/>
        <w:rPr>
          <w:rFonts w:ascii="Times New Roman" w:hAnsi="Times New Roman" w:cs="Times New Roman"/>
          <w:sz w:val="28"/>
          <w:szCs w:val="28"/>
          <w:lang w:val="uk-UA"/>
        </w:rPr>
      </w:pPr>
      <w:r w:rsidRPr="002E648F">
        <w:rPr>
          <w:rFonts w:ascii="Times New Roman" w:hAnsi="Times New Roman" w:cs="Times New Roman"/>
          <w:sz w:val="28"/>
          <w:szCs w:val="28"/>
          <w:lang w:val="uk-UA"/>
        </w:rPr>
        <w:t>До основних проблем застосування індивідуальних траєкторій навчання в інших компаніях можна віднести:</w:t>
      </w:r>
    </w:p>
    <w:p w:rsidR="002E648F" w:rsidRDefault="002E648F" w:rsidP="002E648F">
      <w:pPr>
        <w:pStyle w:val="a3"/>
        <w:numPr>
          <w:ilvl w:val="0"/>
          <w:numId w:val="6"/>
        </w:numPr>
        <w:spacing w:after="0" w:line="360" w:lineRule="auto"/>
        <w:jc w:val="both"/>
        <w:rPr>
          <w:rFonts w:ascii="Times New Roman" w:hAnsi="Times New Roman" w:cs="Times New Roman"/>
          <w:sz w:val="28"/>
          <w:szCs w:val="28"/>
          <w:lang w:val="uk-UA"/>
        </w:rPr>
      </w:pPr>
      <w:r w:rsidRPr="002E648F">
        <w:rPr>
          <w:rFonts w:ascii="Times New Roman" w:hAnsi="Times New Roman" w:cs="Times New Roman"/>
          <w:sz w:val="28"/>
          <w:szCs w:val="28"/>
          <w:lang w:val="uk-UA"/>
        </w:rPr>
        <w:lastRenderedPageBreak/>
        <w:t>нестачу часу на розробку індивідуальних планів навчання;</w:t>
      </w:r>
    </w:p>
    <w:p w:rsidR="00F007DF" w:rsidRDefault="002E648F" w:rsidP="00F007DF">
      <w:pPr>
        <w:pStyle w:val="a3"/>
        <w:numPr>
          <w:ilvl w:val="0"/>
          <w:numId w:val="6"/>
        </w:numPr>
        <w:spacing w:after="0" w:line="360" w:lineRule="auto"/>
        <w:jc w:val="both"/>
        <w:rPr>
          <w:rFonts w:ascii="Times New Roman" w:hAnsi="Times New Roman" w:cs="Times New Roman"/>
          <w:sz w:val="28"/>
          <w:szCs w:val="28"/>
          <w:lang w:val="uk-UA"/>
        </w:rPr>
      </w:pPr>
      <w:r w:rsidRPr="002E648F">
        <w:rPr>
          <w:rFonts w:ascii="Times New Roman" w:hAnsi="Times New Roman" w:cs="Times New Roman"/>
          <w:sz w:val="28"/>
          <w:szCs w:val="28"/>
          <w:lang w:val="uk-UA"/>
        </w:rPr>
        <w:t>небажання вкладати кошти у розвиток працівників;</w:t>
      </w:r>
    </w:p>
    <w:p w:rsidR="00F007DF" w:rsidRDefault="00F007DF" w:rsidP="00F007DF">
      <w:pPr>
        <w:pStyle w:val="a3"/>
        <w:numPr>
          <w:ilvl w:val="0"/>
          <w:numId w:val="6"/>
        </w:numPr>
        <w:spacing w:after="0" w:line="360" w:lineRule="auto"/>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відсутність необхідних для цього компетентних спеціалістів;</w:t>
      </w:r>
    </w:p>
    <w:p w:rsidR="00F007DF" w:rsidRDefault="00F007DF" w:rsidP="00F007DF">
      <w:pPr>
        <w:pStyle w:val="a3"/>
        <w:numPr>
          <w:ilvl w:val="0"/>
          <w:numId w:val="6"/>
        </w:numPr>
        <w:spacing w:after="0" w:line="360" w:lineRule="auto"/>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складність виявлення професійних переваг та схильностей працівників;</w:t>
      </w:r>
    </w:p>
    <w:p w:rsidR="00F007DF" w:rsidRPr="00F007DF" w:rsidRDefault="00F007DF" w:rsidP="00F007DF">
      <w:pPr>
        <w:pStyle w:val="a3"/>
        <w:numPr>
          <w:ilvl w:val="0"/>
          <w:numId w:val="6"/>
        </w:numPr>
        <w:spacing w:after="0" w:line="360" w:lineRule="auto"/>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брак часу або мотивації працівників на виконання відповідних етапів ін</w:t>
      </w:r>
      <w:r w:rsidR="00455555">
        <w:rPr>
          <w:rFonts w:ascii="Times New Roman" w:hAnsi="Times New Roman" w:cs="Times New Roman"/>
          <w:sz w:val="28"/>
          <w:szCs w:val="28"/>
          <w:lang w:val="uk-UA"/>
        </w:rPr>
        <w:t>дивідуального навчального плану</w:t>
      </w:r>
      <w:r w:rsidR="00455555" w:rsidRPr="00455555">
        <w:rPr>
          <w:rFonts w:ascii="Times New Roman" w:hAnsi="Times New Roman" w:cs="Times New Roman"/>
          <w:sz w:val="28"/>
          <w:szCs w:val="28"/>
        </w:rPr>
        <w:t>.</w:t>
      </w:r>
    </w:p>
    <w:p w:rsidR="00F007DF" w:rsidRPr="00455555" w:rsidRDefault="00F007DF" w:rsidP="00F007DF">
      <w:pPr>
        <w:spacing w:after="0" w:line="360" w:lineRule="auto"/>
        <w:ind w:firstLine="567"/>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Перераховані проблеми поки що не дозволяють масово успішно застосовувати індивідуальне навчання та розвиток співробітників, однак розробка відповідної інформаційної системи може знач</w:t>
      </w:r>
      <w:r w:rsidR="003E4FFB">
        <w:rPr>
          <w:rFonts w:ascii="Times New Roman" w:hAnsi="Times New Roman" w:cs="Times New Roman"/>
          <w:sz w:val="28"/>
          <w:szCs w:val="28"/>
          <w:lang w:val="uk-UA"/>
        </w:rPr>
        <w:t>но сприяти цьому</w:t>
      </w:r>
      <w:r w:rsidR="00455555" w:rsidRPr="00455555">
        <w:rPr>
          <w:rFonts w:ascii="Times New Roman" w:hAnsi="Times New Roman" w:cs="Times New Roman"/>
          <w:sz w:val="28"/>
          <w:szCs w:val="28"/>
          <w:lang w:val="uk-UA"/>
        </w:rPr>
        <w:t>.</w:t>
      </w:r>
    </w:p>
    <w:p w:rsidR="00F007DF" w:rsidRPr="00455555" w:rsidRDefault="00F007DF" w:rsidP="00F007DF">
      <w:pPr>
        <w:spacing w:after="0" w:line="360" w:lineRule="auto"/>
        <w:ind w:firstLine="567"/>
        <w:jc w:val="both"/>
        <w:rPr>
          <w:rFonts w:ascii="Times New Roman" w:hAnsi="Times New Roman" w:cs="Times New Roman"/>
          <w:sz w:val="28"/>
          <w:szCs w:val="28"/>
        </w:rPr>
      </w:pPr>
      <w:r w:rsidRPr="00F007DF">
        <w:rPr>
          <w:rFonts w:ascii="Times New Roman" w:hAnsi="Times New Roman" w:cs="Times New Roman"/>
          <w:sz w:val="28"/>
          <w:szCs w:val="28"/>
          <w:lang w:val="uk-UA"/>
        </w:rPr>
        <w:t xml:space="preserve">Розвиток та навчання співробітників можна </w:t>
      </w:r>
      <w:r w:rsidR="00455555">
        <w:rPr>
          <w:rFonts w:ascii="Times New Roman" w:hAnsi="Times New Roman" w:cs="Times New Roman"/>
          <w:sz w:val="28"/>
          <w:szCs w:val="28"/>
          <w:lang w:val="uk-UA"/>
        </w:rPr>
        <w:t xml:space="preserve">розділити на такі напрямки: </w:t>
      </w:r>
    </w:p>
    <w:p w:rsidR="00F007DF" w:rsidRPr="00F007DF" w:rsidRDefault="00F007DF" w:rsidP="00F007DF">
      <w:pPr>
        <w:spacing w:after="0" w:line="360" w:lineRule="auto"/>
        <w:ind w:firstLine="567"/>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 xml:space="preserve">1. </w:t>
      </w:r>
      <w:proofErr w:type="spellStart"/>
      <w:r w:rsidRPr="00F007DF">
        <w:rPr>
          <w:rFonts w:ascii="Times New Roman" w:hAnsi="Times New Roman" w:cs="Times New Roman"/>
          <w:sz w:val="28"/>
          <w:szCs w:val="28"/>
          <w:lang w:val="uk-UA"/>
        </w:rPr>
        <w:t>Product</w:t>
      </w:r>
      <w:proofErr w:type="spellEnd"/>
      <w:r w:rsidRPr="00F007DF">
        <w:rPr>
          <w:rFonts w:ascii="Times New Roman" w:hAnsi="Times New Roman" w:cs="Times New Roman"/>
          <w:sz w:val="28"/>
          <w:szCs w:val="28"/>
          <w:lang w:val="uk-UA"/>
        </w:rPr>
        <w:t xml:space="preserve"> (продуктове навчання) – спрямовано вивчення товарів підприємства</w:t>
      </w:r>
      <w:r w:rsidR="00B77345" w:rsidRPr="00B77345">
        <w:rPr>
          <w:rFonts w:ascii="Times New Roman" w:hAnsi="Times New Roman" w:cs="Times New Roman"/>
          <w:sz w:val="28"/>
          <w:szCs w:val="28"/>
        </w:rPr>
        <w:t xml:space="preserve"> [49]</w:t>
      </w:r>
      <w:r w:rsidRPr="00F007DF">
        <w:rPr>
          <w:rFonts w:ascii="Times New Roman" w:hAnsi="Times New Roman" w:cs="Times New Roman"/>
          <w:sz w:val="28"/>
          <w:szCs w:val="28"/>
          <w:lang w:val="uk-UA"/>
        </w:rPr>
        <w:t>;</w:t>
      </w:r>
    </w:p>
    <w:p w:rsidR="00F007DF" w:rsidRPr="00F007DF" w:rsidRDefault="00F007DF" w:rsidP="00F007DF">
      <w:pPr>
        <w:spacing w:after="0" w:line="360" w:lineRule="auto"/>
        <w:ind w:firstLine="567"/>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 xml:space="preserve">2. </w:t>
      </w:r>
      <w:proofErr w:type="spellStart"/>
      <w:r w:rsidRPr="00F007DF">
        <w:rPr>
          <w:rFonts w:ascii="Times New Roman" w:hAnsi="Times New Roman" w:cs="Times New Roman"/>
          <w:sz w:val="28"/>
          <w:szCs w:val="28"/>
          <w:lang w:val="uk-UA"/>
        </w:rPr>
        <w:t>Service</w:t>
      </w:r>
      <w:proofErr w:type="spellEnd"/>
      <w:r w:rsidRPr="00F007DF">
        <w:rPr>
          <w:rFonts w:ascii="Times New Roman" w:hAnsi="Times New Roman" w:cs="Times New Roman"/>
          <w:sz w:val="28"/>
          <w:szCs w:val="28"/>
          <w:lang w:val="uk-UA"/>
        </w:rPr>
        <w:t xml:space="preserve"> (навчання з обслуговування) – спрямовано вивчення методів та інструментів обслуговування товарів підприємства міста і надання технічної підтримки з них</w:t>
      </w:r>
      <w:r w:rsidR="00B77345" w:rsidRPr="00B77345">
        <w:rPr>
          <w:rFonts w:ascii="Times New Roman" w:hAnsi="Times New Roman" w:cs="Times New Roman"/>
          <w:sz w:val="28"/>
          <w:szCs w:val="28"/>
          <w:lang w:val="uk-UA"/>
        </w:rPr>
        <w:t>[50]</w:t>
      </w:r>
      <w:r w:rsidRPr="00F007DF">
        <w:rPr>
          <w:rFonts w:ascii="Times New Roman" w:hAnsi="Times New Roman" w:cs="Times New Roman"/>
          <w:sz w:val="28"/>
          <w:szCs w:val="28"/>
          <w:lang w:val="uk-UA"/>
        </w:rPr>
        <w:t>;</w:t>
      </w:r>
    </w:p>
    <w:p w:rsidR="00F007DF" w:rsidRPr="00F007DF" w:rsidRDefault="00F007DF" w:rsidP="00F007DF">
      <w:pPr>
        <w:spacing w:after="0" w:line="360" w:lineRule="auto"/>
        <w:ind w:firstLine="567"/>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 xml:space="preserve">3. </w:t>
      </w:r>
      <w:proofErr w:type="spellStart"/>
      <w:r w:rsidRPr="00F007DF">
        <w:rPr>
          <w:rFonts w:ascii="Times New Roman" w:hAnsi="Times New Roman" w:cs="Times New Roman"/>
          <w:sz w:val="28"/>
          <w:szCs w:val="28"/>
          <w:lang w:val="uk-UA"/>
        </w:rPr>
        <w:t>Hard</w:t>
      </w:r>
      <w:proofErr w:type="spellEnd"/>
      <w:r w:rsidRPr="00F007DF">
        <w:rPr>
          <w:rFonts w:ascii="Times New Roman" w:hAnsi="Times New Roman" w:cs="Times New Roman"/>
          <w:sz w:val="28"/>
          <w:szCs w:val="28"/>
          <w:lang w:val="uk-UA"/>
        </w:rPr>
        <w:t xml:space="preserve"> </w:t>
      </w:r>
      <w:proofErr w:type="spellStart"/>
      <w:r w:rsidRPr="00F007DF">
        <w:rPr>
          <w:rFonts w:ascii="Times New Roman" w:hAnsi="Times New Roman" w:cs="Times New Roman"/>
          <w:sz w:val="28"/>
          <w:szCs w:val="28"/>
          <w:lang w:val="uk-UA"/>
        </w:rPr>
        <w:t>Skills</w:t>
      </w:r>
      <w:proofErr w:type="spellEnd"/>
      <w:r w:rsidRPr="00F007DF">
        <w:rPr>
          <w:rFonts w:ascii="Times New Roman" w:hAnsi="Times New Roman" w:cs="Times New Roman"/>
          <w:sz w:val="28"/>
          <w:szCs w:val="28"/>
          <w:lang w:val="uk-UA"/>
        </w:rPr>
        <w:t xml:space="preserve"> (інструментальне навчання) – спрямовано формування компетенцій роботи з устаткуванням, розробки ПЗ, використання сторонніх прикладних пакетів тощо</w:t>
      </w:r>
      <w:r w:rsidR="00B77345" w:rsidRPr="00B77345">
        <w:rPr>
          <w:rFonts w:ascii="Times New Roman" w:hAnsi="Times New Roman" w:cs="Times New Roman"/>
          <w:sz w:val="28"/>
          <w:szCs w:val="28"/>
        </w:rPr>
        <w:t>[51]</w:t>
      </w:r>
      <w:r w:rsidRPr="00F007DF">
        <w:rPr>
          <w:rFonts w:ascii="Times New Roman" w:hAnsi="Times New Roman" w:cs="Times New Roman"/>
          <w:sz w:val="28"/>
          <w:szCs w:val="28"/>
          <w:lang w:val="uk-UA"/>
        </w:rPr>
        <w:t>;</w:t>
      </w:r>
    </w:p>
    <w:p w:rsidR="00F007DF" w:rsidRPr="00F007DF" w:rsidRDefault="00F007DF" w:rsidP="00F007DF">
      <w:pPr>
        <w:spacing w:after="0" w:line="360" w:lineRule="auto"/>
        <w:ind w:firstLine="567"/>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 xml:space="preserve">4. </w:t>
      </w:r>
      <w:proofErr w:type="spellStart"/>
      <w:r w:rsidRPr="00F007DF">
        <w:rPr>
          <w:rFonts w:ascii="Times New Roman" w:hAnsi="Times New Roman" w:cs="Times New Roman"/>
          <w:sz w:val="28"/>
          <w:szCs w:val="28"/>
          <w:lang w:val="uk-UA"/>
        </w:rPr>
        <w:t>Soft</w:t>
      </w:r>
      <w:proofErr w:type="spellEnd"/>
      <w:r w:rsidRPr="00F007DF">
        <w:rPr>
          <w:rFonts w:ascii="Times New Roman" w:hAnsi="Times New Roman" w:cs="Times New Roman"/>
          <w:sz w:val="28"/>
          <w:szCs w:val="28"/>
          <w:lang w:val="uk-UA"/>
        </w:rPr>
        <w:t xml:space="preserve"> </w:t>
      </w:r>
      <w:proofErr w:type="spellStart"/>
      <w:r w:rsidRPr="00F007DF">
        <w:rPr>
          <w:rFonts w:ascii="Times New Roman" w:hAnsi="Times New Roman" w:cs="Times New Roman"/>
          <w:sz w:val="28"/>
          <w:szCs w:val="28"/>
          <w:lang w:val="uk-UA"/>
        </w:rPr>
        <w:t>Skills</w:t>
      </w:r>
      <w:proofErr w:type="spellEnd"/>
      <w:r w:rsidRPr="00F007DF">
        <w:rPr>
          <w:rFonts w:ascii="Times New Roman" w:hAnsi="Times New Roman" w:cs="Times New Roman"/>
          <w:sz w:val="28"/>
          <w:szCs w:val="28"/>
          <w:lang w:val="uk-UA"/>
        </w:rPr>
        <w:t xml:space="preserve"> (</w:t>
      </w:r>
      <w:proofErr w:type="spellStart"/>
      <w:r w:rsidRPr="00F007DF">
        <w:rPr>
          <w:rFonts w:ascii="Times New Roman" w:hAnsi="Times New Roman" w:cs="Times New Roman"/>
          <w:sz w:val="28"/>
          <w:szCs w:val="28"/>
          <w:lang w:val="uk-UA"/>
        </w:rPr>
        <w:t>навич</w:t>
      </w:r>
      <w:r w:rsidR="0016517D">
        <w:rPr>
          <w:rFonts w:ascii="Times New Roman" w:hAnsi="Times New Roman" w:cs="Times New Roman"/>
          <w:sz w:val="28"/>
          <w:szCs w:val="28"/>
          <w:lang w:val="uk-UA"/>
        </w:rPr>
        <w:t>кове</w:t>
      </w:r>
      <w:proofErr w:type="spellEnd"/>
      <w:r w:rsidRPr="00F007DF">
        <w:rPr>
          <w:rFonts w:ascii="Times New Roman" w:hAnsi="Times New Roman" w:cs="Times New Roman"/>
          <w:sz w:val="28"/>
          <w:szCs w:val="28"/>
          <w:lang w:val="uk-UA"/>
        </w:rPr>
        <w:t xml:space="preserve"> навчання) – спрямоване на розвиток особистісних якостей та навичок, наприклад: переговори, публічні виступи, комунікації із замовником та командою</w:t>
      </w:r>
      <w:r w:rsidR="00B77345" w:rsidRPr="00B77345">
        <w:rPr>
          <w:rFonts w:ascii="Times New Roman" w:hAnsi="Times New Roman" w:cs="Times New Roman"/>
          <w:sz w:val="28"/>
          <w:szCs w:val="28"/>
        </w:rPr>
        <w:t>[52]</w:t>
      </w:r>
      <w:r w:rsidRPr="00F007DF">
        <w:rPr>
          <w:rFonts w:ascii="Times New Roman" w:hAnsi="Times New Roman" w:cs="Times New Roman"/>
          <w:sz w:val="28"/>
          <w:szCs w:val="28"/>
          <w:lang w:val="uk-UA"/>
        </w:rPr>
        <w:t>;</w:t>
      </w:r>
    </w:p>
    <w:p w:rsidR="00F007DF" w:rsidRPr="00F007DF" w:rsidRDefault="00F007DF" w:rsidP="00F007DF">
      <w:pPr>
        <w:spacing w:after="0" w:line="360" w:lineRule="auto"/>
        <w:ind w:firstLine="567"/>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 xml:space="preserve">5. </w:t>
      </w:r>
      <w:proofErr w:type="spellStart"/>
      <w:r w:rsidRPr="00F007DF">
        <w:rPr>
          <w:rFonts w:ascii="Times New Roman" w:hAnsi="Times New Roman" w:cs="Times New Roman"/>
          <w:sz w:val="28"/>
          <w:szCs w:val="28"/>
          <w:lang w:val="uk-UA"/>
        </w:rPr>
        <w:t>Strategy</w:t>
      </w:r>
      <w:proofErr w:type="spellEnd"/>
      <w:r w:rsidRPr="00F007DF">
        <w:rPr>
          <w:rFonts w:ascii="Times New Roman" w:hAnsi="Times New Roman" w:cs="Times New Roman"/>
          <w:sz w:val="28"/>
          <w:szCs w:val="28"/>
          <w:lang w:val="uk-UA"/>
        </w:rPr>
        <w:t xml:space="preserve"> (стратегічне навчання) – спрямовано навчання керівників компанії та кадрового резерву</w:t>
      </w:r>
      <w:r w:rsidR="00B77345" w:rsidRPr="00B77345">
        <w:rPr>
          <w:rFonts w:ascii="Times New Roman" w:hAnsi="Times New Roman" w:cs="Times New Roman"/>
          <w:sz w:val="28"/>
          <w:szCs w:val="28"/>
        </w:rPr>
        <w:t>[53]</w:t>
      </w:r>
      <w:r w:rsidRPr="00F007DF">
        <w:rPr>
          <w:rFonts w:ascii="Times New Roman" w:hAnsi="Times New Roman" w:cs="Times New Roman"/>
          <w:sz w:val="28"/>
          <w:szCs w:val="28"/>
          <w:lang w:val="uk-UA"/>
        </w:rPr>
        <w:t>;</w:t>
      </w:r>
    </w:p>
    <w:p w:rsidR="00F007DF" w:rsidRPr="00F007DF" w:rsidRDefault="00F007DF" w:rsidP="00F007DF">
      <w:pPr>
        <w:spacing w:after="0" w:line="360" w:lineRule="auto"/>
        <w:ind w:firstLine="567"/>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6. Standard (навчання стандартам виконання діяльності) – спрямовано навчання принципам та правилам галузевої діяльності, договорів надання послуг тощо</w:t>
      </w:r>
      <w:r w:rsidR="00B77345" w:rsidRPr="00B77345">
        <w:rPr>
          <w:rFonts w:ascii="Times New Roman" w:hAnsi="Times New Roman" w:cs="Times New Roman"/>
          <w:sz w:val="28"/>
          <w:szCs w:val="28"/>
        </w:rPr>
        <w:t>[54]</w:t>
      </w:r>
      <w:r w:rsidRPr="00F007DF">
        <w:rPr>
          <w:rFonts w:ascii="Times New Roman" w:hAnsi="Times New Roman" w:cs="Times New Roman"/>
          <w:sz w:val="28"/>
          <w:szCs w:val="28"/>
          <w:lang w:val="uk-UA"/>
        </w:rPr>
        <w:t>.</w:t>
      </w:r>
    </w:p>
    <w:p w:rsidR="00F007DF" w:rsidRDefault="00F007DF" w:rsidP="00F007DF">
      <w:pPr>
        <w:spacing w:after="0" w:line="360" w:lineRule="auto"/>
        <w:ind w:firstLine="567"/>
        <w:jc w:val="both"/>
        <w:rPr>
          <w:rFonts w:ascii="Times New Roman" w:hAnsi="Times New Roman" w:cs="Times New Roman"/>
          <w:sz w:val="28"/>
          <w:szCs w:val="28"/>
          <w:lang w:val="uk-UA"/>
        </w:rPr>
      </w:pPr>
      <w:r w:rsidRPr="00F007DF">
        <w:rPr>
          <w:rFonts w:ascii="Times New Roman" w:hAnsi="Times New Roman" w:cs="Times New Roman"/>
          <w:sz w:val="28"/>
          <w:szCs w:val="28"/>
          <w:lang w:val="uk-UA"/>
        </w:rPr>
        <w:t xml:space="preserve">7. </w:t>
      </w:r>
      <w:proofErr w:type="spellStart"/>
      <w:r w:rsidRPr="00F007DF">
        <w:rPr>
          <w:rFonts w:ascii="Times New Roman" w:hAnsi="Times New Roman" w:cs="Times New Roman"/>
          <w:sz w:val="28"/>
          <w:szCs w:val="28"/>
          <w:lang w:val="uk-UA"/>
        </w:rPr>
        <w:t>Regulations</w:t>
      </w:r>
      <w:proofErr w:type="spellEnd"/>
      <w:r w:rsidRPr="00F007DF">
        <w:rPr>
          <w:rFonts w:ascii="Times New Roman" w:hAnsi="Times New Roman" w:cs="Times New Roman"/>
          <w:sz w:val="28"/>
          <w:szCs w:val="28"/>
          <w:lang w:val="uk-UA"/>
        </w:rPr>
        <w:t xml:space="preserve"> (регламентне навчання) – спрямовано навчання внутрішніх регламентів підприємства</w:t>
      </w:r>
      <w:r w:rsidR="00B77345" w:rsidRPr="00B77345">
        <w:rPr>
          <w:rFonts w:ascii="Times New Roman" w:hAnsi="Times New Roman" w:cs="Times New Roman"/>
          <w:sz w:val="28"/>
          <w:szCs w:val="28"/>
          <w:lang w:val="uk-UA"/>
        </w:rPr>
        <w:t>[51]</w:t>
      </w:r>
      <w:r w:rsidRPr="00F007DF">
        <w:rPr>
          <w:rFonts w:ascii="Times New Roman" w:hAnsi="Times New Roman" w:cs="Times New Roman"/>
          <w:sz w:val="28"/>
          <w:szCs w:val="28"/>
          <w:lang w:val="uk-UA"/>
        </w:rPr>
        <w:t>.</w:t>
      </w:r>
    </w:p>
    <w:p w:rsidR="00F007DF" w:rsidRPr="00455555" w:rsidRDefault="00F007DF" w:rsidP="00F007DF">
      <w:pPr>
        <w:spacing w:after="0" w:line="360" w:lineRule="auto"/>
        <w:ind w:firstLine="567"/>
        <w:jc w:val="both"/>
        <w:rPr>
          <w:rFonts w:ascii="Times New Roman" w:hAnsi="Times New Roman" w:cs="Times New Roman"/>
          <w:sz w:val="28"/>
          <w:szCs w:val="28"/>
        </w:rPr>
      </w:pPr>
      <w:r w:rsidRPr="00F007DF">
        <w:rPr>
          <w:rFonts w:ascii="Times New Roman" w:hAnsi="Times New Roman" w:cs="Times New Roman"/>
          <w:sz w:val="28"/>
          <w:szCs w:val="28"/>
          <w:lang w:val="uk-UA"/>
        </w:rPr>
        <w:t xml:space="preserve">8. </w:t>
      </w:r>
      <w:proofErr w:type="spellStart"/>
      <w:r w:rsidRPr="00F007DF">
        <w:rPr>
          <w:rFonts w:ascii="Times New Roman" w:hAnsi="Times New Roman" w:cs="Times New Roman"/>
          <w:sz w:val="28"/>
          <w:szCs w:val="28"/>
          <w:lang w:val="uk-UA"/>
        </w:rPr>
        <w:t>Commerce</w:t>
      </w:r>
      <w:proofErr w:type="spellEnd"/>
      <w:r w:rsidRPr="00F007DF">
        <w:rPr>
          <w:rFonts w:ascii="Times New Roman" w:hAnsi="Times New Roman" w:cs="Times New Roman"/>
          <w:sz w:val="28"/>
          <w:szCs w:val="28"/>
          <w:lang w:val="uk-UA"/>
        </w:rPr>
        <w:t xml:space="preserve"> (комерційне навчання) – спрямовано розвиток навичок продажів, як загалом,</w:t>
      </w:r>
      <w:r w:rsidR="00455555">
        <w:rPr>
          <w:rFonts w:ascii="Times New Roman" w:hAnsi="Times New Roman" w:cs="Times New Roman"/>
          <w:sz w:val="28"/>
          <w:szCs w:val="28"/>
          <w:lang w:val="uk-UA"/>
        </w:rPr>
        <w:t xml:space="preserve"> і конкретних товарів зокрема</w:t>
      </w:r>
      <w:r w:rsidRPr="00F007DF">
        <w:rPr>
          <w:rFonts w:ascii="Times New Roman" w:hAnsi="Times New Roman" w:cs="Times New Roman"/>
          <w:sz w:val="28"/>
          <w:szCs w:val="28"/>
          <w:lang w:val="uk-UA"/>
        </w:rPr>
        <w:t>[</w:t>
      </w:r>
      <w:r w:rsidR="00B77345" w:rsidRPr="00B77345">
        <w:rPr>
          <w:rFonts w:ascii="Times New Roman" w:hAnsi="Times New Roman" w:cs="Times New Roman"/>
          <w:sz w:val="28"/>
          <w:szCs w:val="28"/>
        </w:rPr>
        <w:t>52</w:t>
      </w:r>
      <w:r w:rsidRPr="00F007DF">
        <w:rPr>
          <w:rFonts w:ascii="Times New Roman" w:hAnsi="Times New Roman" w:cs="Times New Roman"/>
          <w:sz w:val="28"/>
          <w:szCs w:val="28"/>
          <w:lang w:val="uk-UA"/>
        </w:rPr>
        <w:t>]</w:t>
      </w:r>
      <w:r w:rsidR="00455555" w:rsidRPr="00455555">
        <w:rPr>
          <w:rFonts w:ascii="Times New Roman" w:hAnsi="Times New Roman" w:cs="Times New Roman"/>
          <w:sz w:val="28"/>
          <w:szCs w:val="28"/>
        </w:rPr>
        <w:t>.</w:t>
      </w:r>
    </w:p>
    <w:p w:rsidR="00236074" w:rsidRDefault="00236074" w:rsidP="00F007DF">
      <w:pPr>
        <w:spacing w:after="0" w:line="360" w:lineRule="auto"/>
        <w:jc w:val="center"/>
        <w:rPr>
          <w:rFonts w:ascii="Times New Roman" w:hAnsi="Times New Roman" w:cs="Times New Roman"/>
          <w:i/>
          <w:sz w:val="28"/>
          <w:szCs w:val="28"/>
          <w:lang w:val="uk-UA"/>
        </w:rPr>
      </w:pPr>
      <w:r w:rsidRPr="00F007DF">
        <w:rPr>
          <w:rFonts w:ascii="Times New Roman" w:hAnsi="Times New Roman" w:cs="Times New Roman"/>
          <w:i/>
          <w:sz w:val="28"/>
          <w:szCs w:val="28"/>
          <w:lang w:val="uk-UA"/>
        </w:rPr>
        <w:lastRenderedPageBreak/>
        <w:t xml:space="preserve">1.3 </w:t>
      </w:r>
      <w:r w:rsidR="0016517D">
        <w:rPr>
          <w:rFonts w:ascii="Times New Roman" w:hAnsi="Times New Roman" w:cs="Times New Roman"/>
          <w:i/>
          <w:sz w:val="28"/>
          <w:szCs w:val="28"/>
          <w:lang w:val="uk-UA"/>
        </w:rPr>
        <w:t>Аналіз у</w:t>
      </w:r>
      <w:r w:rsidRPr="00F007DF">
        <w:rPr>
          <w:rFonts w:ascii="Times New Roman" w:hAnsi="Times New Roman" w:cs="Times New Roman"/>
          <w:i/>
          <w:sz w:val="28"/>
          <w:szCs w:val="28"/>
          <w:lang w:val="uk-UA"/>
        </w:rPr>
        <w:t>правління корпоративними знаннями</w:t>
      </w:r>
    </w:p>
    <w:p w:rsidR="0016517D" w:rsidRDefault="0016517D" w:rsidP="00F357B4">
      <w:pPr>
        <w:spacing w:after="0" w:line="360" w:lineRule="auto"/>
        <w:ind w:firstLine="567"/>
        <w:jc w:val="both"/>
        <w:rPr>
          <w:rFonts w:ascii="Times New Roman" w:hAnsi="Times New Roman" w:cs="Times New Roman"/>
          <w:sz w:val="28"/>
          <w:szCs w:val="28"/>
          <w:lang w:val="uk-UA"/>
        </w:rPr>
      </w:pPr>
    </w:p>
    <w:p w:rsidR="00455555" w:rsidRPr="000900E9" w:rsidRDefault="00F357B4" w:rsidP="00F357B4">
      <w:pPr>
        <w:spacing w:after="0" w:line="360" w:lineRule="auto"/>
        <w:ind w:firstLine="567"/>
        <w:jc w:val="both"/>
        <w:rPr>
          <w:rFonts w:ascii="Times New Roman" w:hAnsi="Times New Roman" w:cs="Times New Roman"/>
          <w:sz w:val="28"/>
          <w:szCs w:val="28"/>
          <w:lang w:val="uk-UA"/>
        </w:rPr>
      </w:pPr>
      <w:r w:rsidRPr="00F357B4">
        <w:rPr>
          <w:rFonts w:ascii="Times New Roman" w:hAnsi="Times New Roman" w:cs="Times New Roman"/>
          <w:sz w:val="28"/>
          <w:szCs w:val="28"/>
          <w:lang w:val="uk-UA"/>
        </w:rPr>
        <w:t>Для підвищення власної ефективності кожна компанія веде д</w:t>
      </w:r>
      <w:r w:rsidR="0016517D">
        <w:rPr>
          <w:rFonts w:ascii="Times New Roman" w:hAnsi="Times New Roman" w:cs="Times New Roman"/>
          <w:sz w:val="28"/>
          <w:szCs w:val="28"/>
          <w:lang w:val="uk-UA"/>
        </w:rPr>
        <w:t>іяльність із навчання та розвиток</w:t>
      </w:r>
      <w:r w:rsidRPr="00F357B4">
        <w:rPr>
          <w:rFonts w:ascii="Times New Roman" w:hAnsi="Times New Roman" w:cs="Times New Roman"/>
          <w:sz w:val="28"/>
          <w:szCs w:val="28"/>
          <w:lang w:val="uk-UA"/>
        </w:rPr>
        <w:t xml:space="preserve"> власних співробітників. Безумовно, масштаби такої діяльності безпосередньо пов'язані з розміром компанії </w:t>
      </w:r>
      <w:r w:rsidR="00455555">
        <w:rPr>
          <w:rFonts w:ascii="Times New Roman" w:hAnsi="Times New Roman" w:cs="Times New Roman"/>
          <w:sz w:val="28"/>
          <w:szCs w:val="28"/>
          <w:lang w:val="uk-UA"/>
        </w:rPr>
        <w:t>та її фінансовими показниками</w:t>
      </w:r>
      <w:r w:rsidRPr="00F357B4">
        <w:rPr>
          <w:rFonts w:ascii="Times New Roman" w:hAnsi="Times New Roman" w:cs="Times New Roman"/>
          <w:sz w:val="28"/>
          <w:szCs w:val="28"/>
          <w:lang w:val="uk-UA"/>
        </w:rPr>
        <w:t>[34]</w:t>
      </w:r>
      <w:r w:rsidR="0016517D">
        <w:rPr>
          <w:rFonts w:ascii="Times New Roman" w:hAnsi="Times New Roman" w:cs="Times New Roman"/>
          <w:sz w:val="28"/>
          <w:szCs w:val="28"/>
          <w:lang w:val="uk-UA"/>
        </w:rPr>
        <w:t>.</w:t>
      </w:r>
      <w:r w:rsidRPr="00F357B4">
        <w:rPr>
          <w:rFonts w:ascii="Times New Roman" w:hAnsi="Times New Roman" w:cs="Times New Roman"/>
          <w:sz w:val="28"/>
          <w:szCs w:val="28"/>
          <w:lang w:val="uk-UA"/>
        </w:rPr>
        <w:t xml:space="preserve"> </w:t>
      </w:r>
    </w:p>
    <w:p w:rsidR="00F357B4" w:rsidRPr="00F357B4" w:rsidRDefault="00F357B4" w:rsidP="00F357B4">
      <w:pPr>
        <w:spacing w:after="0" w:line="360" w:lineRule="auto"/>
        <w:ind w:firstLine="567"/>
        <w:jc w:val="both"/>
        <w:rPr>
          <w:rFonts w:ascii="Times New Roman" w:hAnsi="Times New Roman" w:cs="Times New Roman"/>
          <w:sz w:val="28"/>
          <w:szCs w:val="28"/>
          <w:lang w:val="uk-UA"/>
        </w:rPr>
      </w:pPr>
      <w:r w:rsidRPr="00F357B4">
        <w:rPr>
          <w:rFonts w:ascii="Times New Roman" w:hAnsi="Times New Roman" w:cs="Times New Roman"/>
          <w:sz w:val="28"/>
          <w:szCs w:val="28"/>
          <w:lang w:val="uk-UA"/>
        </w:rPr>
        <w:t>Малі компанії вважають за краще відразу наймати фахівців з необхідними компетенціями, середні компанії, в більшості випадків, використовують для організації відповідного навчання можливості відділу по роботі з персоналом, а великі компанії вибудовують складні системи навчання та перепідготовки співробітників.</w:t>
      </w:r>
    </w:p>
    <w:p w:rsidR="00F357B4" w:rsidRPr="00B77345" w:rsidRDefault="00F357B4" w:rsidP="00F357B4">
      <w:pPr>
        <w:spacing w:after="0" w:line="360" w:lineRule="auto"/>
        <w:ind w:firstLine="567"/>
        <w:jc w:val="both"/>
        <w:rPr>
          <w:rFonts w:ascii="Times New Roman" w:hAnsi="Times New Roman" w:cs="Times New Roman"/>
          <w:sz w:val="28"/>
          <w:szCs w:val="28"/>
          <w:lang w:val="uk-UA"/>
        </w:rPr>
      </w:pPr>
      <w:r w:rsidRPr="00F357B4">
        <w:rPr>
          <w:rFonts w:ascii="Times New Roman" w:hAnsi="Times New Roman" w:cs="Times New Roman"/>
          <w:sz w:val="28"/>
          <w:szCs w:val="28"/>
          <w:lang w:val="uk-UA"/>
        </w:rPr>
        <w:t>Безумовно, у кожному разі є винятки, пов'язані як із сферою діяльності компанії, так і з ставленням до цього питання її керівництва. Якщо воно усвідомлює всю важливість навчання і не хоче допускати потенційних втрат через некомпетентність співробітників, навчання в компанії стають регулярними. В іншому випадку, можливі ситуації, за яких проблем не виникне доти, доки відхід одного зі співробітників не стане сильним ударом по діяльності компанії. Весь досвід, яким він володів, всі знання і ділові зв'язки, які він має, будуть для компанії втрачені. Велика ймовірність, що відхід співробітника з однієї з ключових позицій у компан</w:t>
      </w:r>
      <w:r w:rsidR="00B77345">
        <w:rPr>
          <w:rFonts w:ascii="Times New Roman" w:hAnsi="Times New Roman" w:cs="Times New Roman"/>
          <w:sz w:val="28"/>
          <w:szCs w:val="28"/>
          <w:lang w:val="uk-UA"/>
        </w:rPr>
        <w:t>ії може спричинити її зникнення.</w:t>
      </w:r>
    </w:p>
    <w:p w:rsidR="00F357B4" w:rsidRPr="00F357B4" w:rsidRDefault="00F357B4" w:rsidP="00F357B4">
      <w:pPr>
        <w:spacing w:after="0" w:line="360" w:lineRule="auto"/>
        <w:ind w:firstLine="567"/>
        <w:jc w:val="both"/>
        <w:rPr>
          <w:rFonts w:ascii="Times New Roman" w:hAnsi="Times New Roman" w:cs="Times New Roman"/>
          <w:sz w:val="28"/>
          <w:szCs w:val="28"/>
          <w:lang w:val="uk-UA"/>
        </w:rPr>
      </w:pPr>
      <w:r w:rsidRPr="00F357B4">
        <w:rPr>
          <w:rFonts w:ascii="Times New Roman" w:hAnsi="Times New Roman" w:cs="Times New Roman"/>
          <w:sz w:val="28"/>
          <w:szCs w:val="28"/>
          <w:lang w:val="uk-UA"/>
        </w:rPr>
        <w:t>Одним із можливих рішень таких проблем є формування бібліотеки корисної інформації, яка потрібна у рамках діяльності компанії. До цієї інформації можна відн</w:t>
      </w:r>
      <w:r w:rsidR="003E4FFB">
        <w:rPr>
          <w:rFonts w:ascii="Times New Roman" w:hAnsi="Times New Roman" w:cs="Times New Roman"/>
          <w:sz w:val="28"/>
          <w:szCs w:val="28"/>
          <w:lang w:val="uk-UA"/>
        </w:rPr>
        <w:t>ести:</w:t>
      </w:r>
    </w:p>
    <w:p w:rsidR="001B2CB0" w:rsidRDefault="00F357B4" w:rsidP="001B2CB0">
      <w:pPr>
        <w:pStyle w:val="a3"/>
        <w:numPr>
          <w:ilvl w:val="0"/>
          <w:numId w:val="7"/>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регламенти роботи;</w:t>
      </w:r>
    </w:p>
    <w:p w:rsidR="001B2CB0" w:rsidRDefault="00F357B4" w:rsidP="001B2CB0">
      <w:pPr>
        <w:pStyle w:val="a3"/>
        <w:numPr>
          <w:ilvl w:val="0"/>
          <w:numId w:val="7"/>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інформацію щодо продуктів;</w:t>
      </w:r>
    </w:p>
    <w:p w:rsidR="001B2CB0" w:rsidRDefault="00F357B4" w:rsidP="001B2CB0">
      <w:pPr>
        <w:pStyle w:val="a3"/>
        <w:numPr>
          <w:ilvl w:val="0"/>
          <w:numId w:val="7"/>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контакти постачальників, підрядників та клієнтів;</w:t>
      </w:r>
    </w:p>
    <w:p w:rsidR="001B2CB0" w:rsidRDefault="00F357B4" w:rsidP="001B2CB0">
      <w:pPr>
        <w:pStyle w:val="a3"/>
        <w:numPr>
          <w:ilvl w:val="0"/>
          <w:numId w:val="7"/>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способи вирішення проблем;</w:t>
      </w:r>
    </w:p>
    <w:p w:rsidR="001B2CB0" w:rsidRDefault="001B2CB0" w:rsidP="001B2CB0">
      <w:pPr>
        <w:pStyle w:val="a3"/>
        <w:numPr>
          <w:ilvl w:val="0"/>
          <w:numId w:val="7"/>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фінансові показники;</w:t>
      </w:r>
    </w:p>
    <w:p w:rsidR="001B2CB0" w:rsidRPr="001B2CB0" w:rsidRDefault="001B2CB0" w:rsidP="001B2CB0">
      <w:pPr>
        <w:pStyle w:val="a3"/>
        <w:numPr>
          <w:ilvl w:val="0"/>
          <w:numId w:val="7"/>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аналіз проектної діяльності;</w:t>
      </w:r>
      <w:r>
        <w:rPr>
          <w:rFonts w:ascii="Times New Roman" w:hAnsi="Times New Roman" w:cs="Times New Roman"/>
          <w:sz w:val="28"/>
          <w:szCs w:val="28"/>
          <w:lang w:val="uk-UA"/>
        </w:rPr>
        <w:t xml:space="preserve"> </w:t>
      </w:r>
      <w:r w:rsidRPr="001B2CB0">
        <w:rPr>
          <w:rFonts w:ascii="Times New Roman" w:hAnsi="Times New Roman" w:cs="Times New Roman"/>
          <w:sz w:val="28"/>
          <w:szCs w:val="28"/>
          <w:lang w:val="uk-UA"/>
        </w:rPr>
        <w:t>[</w:t>
      </w:r>
      <w:r w:rsidR="00B77345">
        <w:rPr>
          <w:rFonts w:ascii="Times New Roman" w:hAnsi="Times New Roman" w:cs="Times New Roman"/>
          <w:sz w:val="28"/>
          <w:szCs w:val="28"/>
          <w:lang w:val="en-US"/>
        </w:rPr>
        <w:t>2</w:t>
      </w:r>
      <w:r w:rsidRPr="001B2CB0">
        <w:rPr>
          <w:rFonts w:ascii="Times New Roman" w:hAnsi="Times New Roman" w:cs="Times New Roman"/>
          <w:sz w:val="28"/>
          <w:szCs w:val="28"/>
          <w:lang w:val="uk-UA"/>
        </w:rPr>
        <w:t>4]</w:t>
      </w:r>
    </w:p>
    <w:p w:rsidR="0016517D" w:rsidRDefault="001B2CB0" w:rsidP="001B2CB0">
      <w:pPr>
        <w:pStyle w:val="a3"/>
        <w:spacing w:after="0" w:line="360" w:lineRule="auto"/>
        <w:ind w:left="0" w:firstLine="567"/>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lastRenderedPageBreak/>
        <w:t xml:space="preserve">По суті, кожна конкретна компанія має свої власні інформаційні артефакти, які необхідно зберігати. Більше того, співробітників необхідно спонукати до формалізації та збереження своїх професійних знань та досвіду у тій самій бібліотеці. </w:t>
      </w:r>
    </w:p>
    <w:p w:rsidR="001B2CB0" w:rsidRDefault="001B2CB0" w:rsidP="001B2CB0">
      <w:pPr>
        <w:pStyle w:val="a3"/>
        <w:spacing w:after="0" w:line="360" w:lineRule="auto"/>
        <w:ind w:left="0" w:firstLine="567"/>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 xml:space="preserve">Кількість інформації зростає, вона актуалізується, і зацікавлені у ній працівники мають про це знати. Проста фіксація та збереження інформації в якійсь базі вже недостатньо. Необхідно надавати доступ до неї в конкретний момент, коли вона потрібна. </w:t>
      </w:r>
    </w:p>
    <w:p w:rsidR="00E367E6" w:rsidRDefault="001B2CB0" w:rsidP="001B2CB0">
      <w:pPr>
        <w:pStyle w:val="a3"/>
        <w:spacing w:after="0" w:line="360" w:lineRule="auto"/>
        <w:ind w:left="0" w:firstLine="567"/>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 xml:space="preserve">Вибудовані процеси всередині компанії мають на </w:t>
      </w:r>
      <w:r w:rsidR="00E367E6">
        <w:rPr>
          <w:rFonts w:ascii="Times New Roman" w:hAnsi="Times New Roman" w:cs="Times New Roman"/>
          <w:sz w:val="28"/>
          <w:szCs w:val="28"/>
          <w:lang w:val="uk-UA"/>
        </w:rPr>
        <w:t>увазі конкретні етапи виконання</w:t>
      </w:r>
      <w:r w:rsidRPr="001B2CB0">
        <w:rPr>
          <w:rFonts w:ascii="Times New Roman" w:hAnsi="Times New Roman" w:cs="Times New Roman"/>
          <w:sz w:val="28"/>
          <w:szCs w:val="28"/>
          <w:lang w:val="uk-UA"/>
        </w:rPr>
        <w:t xml:space="preserve">. Відповідно, потрібен не просто інструмент зберігання, а ще й інструмент підтримки прийняття рішень, який також може сповіщати про нові набори інформації або її оновлення. </w:t>
      </w:r>
    </w:p>
    <w:p w:rsidR="001B2CB0" w:rsidRPr="001B2CB0" w:rsidRDefault="001B2CB0" w:rsidP="001B2CB0">
      <w:pPr>
        <w:pStyle w:val="a3"/>
        <w:spacing w:after="0" w:line="360" w:lineRule="auto"/>
        <w:ind w:left="0" w:firstLine="567"/>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Для вирішення цього питання можна використати такі підходи:</w:t>
      </w:r>
    </w:p>
    <w:p w:rsidR="001B2CB0" w:rsidRDefault="001B2CB0" w:rsidP="001B2CB0">
      <w:pPr>
        <w:pStyle w:val="a3"/>
        <w:numPr>
          <w:ilvl w:val="0"/>
          <w:numId w:val="8"/>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централізований підхід до оновлення інформації;</w:t>
      </w:r>
    </w:p>
    <w:p w:rsidR="001B2CB0" w:rsidRDefault="001B2CB0" w:rsidP="001B2CB0">
      <w:pPr>
        <w:pStyle w:val="a3"/>
        <w:numPr>
          <w:ilvl w:val="0"/>
          <w:numId w:val="8"/>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децентралізований підхід до оновлення інформації;</w:t>
      </w:r>
    </w:p>
    <w:p w:rsidR="001B2CB0" w:rsidRPr="001B2CB0" w:rsidRDefault="001B2CB0" w:rsidP="001B2CB0">
      <w:pPr>
        <w:pStyle w:val="a3"/>
        <w:numPr>
          <w:ilvl w:val="0"/>
          <w:numId w:val="8"/>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гібридний</w:t>
      </w:r>
      <w:r w:rsidR="00455555">
        <w:rPr>
          <w:rFonts w:ascii="Times New Roman" w:hAnsi="Times New Roman" w:cs="Times New Roman"/>
          <w:sz w:val="28"/>
          <w:szCs w:val="28"/>
          <w:lang w:val="uk-UA"/>
        </w:rPr>
        <w:t xml:space="preserve"> підхід до оновлення інформації</w:t>
      </w:r>
      <w:r w:rsidR="00455555" w:rsidRPr="00455555">
        <w:rPr>
          <w:rFonts w:ascii="Times New Roman" w:hAnsi="Times New Roman" w:cs="Times New Roman"/>
          <w:sz w:val="28"/>
          <w:szCs w:val="28"/>
        </w:rPr>
        <w:t>.</w:t>
      </w:r>
    </w:p>
    <w:p w:rsidR="001B2CB0" w:rsidRPr="001B2CB0" w:rsidRDefault="001B2CB0" w:rsidP="001B2CB0">
      <w:pPr>
        <w:spacing w:after="0" w:line="360" w:lineRule="auto"/>
        <w:ind w:firstLine="567"/>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Можна зробити висновок, що добре поставлений процес наповнення та актуалізації корпоративної бази знань уже може забезпечити хорошу основу системи корпоративного навчання. Оскільки всі важливі для роботи компанії відомості містяться в одній базі, до якої всі співробітники мають доступ, процес навчання здебільшого полягає в читанні та додаткових консультаціях з фахівцями. Проте є ще один аспект, який слід зважати на: інформація</w:t>
      </w:r>
      <w:r w:rsidR="00E367E6">
        <w:rPr>
          <w:rFonts w:ascii="Times New Roman" w:hAnsi="Times New Roman" w:cs="Times New Roman"/>
          <w:sz w:val="28"/>
          <w:szCs w:val="28"/>
          <w:lang w:val="uk-UA"/>
        </w:rPr>
        <w:t xml:space="preserve"> про самих співробітників.</w:t>
      </w:r>
    </w:p>
    <w:p w:rsidR="001B2CB0" w:rsidRPr="00455555" w:rsidRDefault="001B2CB0" w:rsidP="001B2CB0">
      <w:pPr>
        <w:spacing w:after="0" w:line="360" w:lineRule="auto"/>
        <w:ind w:firstLine="567"/>
        <w:jc w:val="both"/>
        <w:rPr>
          <w:rFonts w:ascii="Times New Roman" w:hAnsi="Times New Roman" w:cs="Times New Roman"/>
          <w:sz w:val="28"/>
          <w:szCs w:val="28"/>
        </w:rPr>
      </w:pPr>
      <w:r w:rsidRPr="001B2CB0">
        <w:rPr>
          <w:rFonts w:ascii="Times New Roman" w:hAnsi="Times New Roman" w:cs="Times New Roman"/>
          <w:sz w:val="28"/>
          <w:szCs w:val="28"/>
          <w:lang w:val="uk-UA"/>
        </w:rPr>
        <w:t xml:space="preserve">Ні для кого не секрет, що відсутність кар'єрних перспектив може стати достатнім приводом для співробітника покинути компанію, тому компанії намагаються робити все можливе, щоб запропонувати своїм працівникам як нові завдання, так і варіанти кар'єрного зростання. Всі ці можливості повинні бути максимально прозорими, для чого вимоги до кожної посади формалізуються, описуються та розміщуються у доступному співробітникам місці, наприклад, у тій самій базі знань. Таким чином, кожен співробітник </w:t>
      </w:r>
      <w:r w:rsidRPr="001B2CB0">
        <w:rPr>
          <w:rFonts w:ascii="Times New Roman" w:hAnsi="Times New Roman" w:cs="Times New Roman"/>
          <w:sz w:val="28"/>
          <w:szCs w:val="28"/>
          <w:lang w:val="uk-UA"/>
        </w:rPr>
        <w:lastRenderedPageBreak/>
        <w:t>може самостійно вивчити посади, що його цікавлять, і вия</w:t>
      </w:r>
      <w:r w:rsidR="00455555">
        <w:rPr>
          <w:rFonts w:ascii="Times New Roman" w:hAnsi="Times New Roman" w:cs="Times New Roman"/>
          <w:sz w:val="28"/>
          <w:szCs w:val="28"/>
          <w:lang w:val="uk-UA"/>
        </w:rPr>
        <w:t>витися для себе зони зростання</w:t>
      </w:r>
      <w:r w:rsidRPr="001B2CB0">
        <w:rPr>
          <w:rFonts w:ascii="Times New Roman" w:hAnsi="Times New Roman" w:cs="Times New Roman"/>
          <w:sz w:val="28"/>
          <w:szCs w:val="28"/>
          <w:lang w:val="uk-UA"/>
        </w:rPr>
        <w:t xml:space="preserve"> [34]</w:t>
      </w:r>
      <w:r w:rsidR="00455555" w:rsidRPr="00455555">
        <w:rPr>
          <w:rFonts w:ascii="Times New Roman" w:hAnsi="Times New Roman" w:cs="Times New Roman"/>
          <w:sz w:val="28"/>
          <w:szCs w:val="28"/>
        </w:rPr>
        <w:t>.</w:t>
      </w:r>
    </w:p>
    <w:p w:rsidR="001B2CB0" w:rsidRPr="001B2CB0" w:rsidRDefault="001B2CB0" w:rsidP="001B2CB0">
      <w:pPr>
        <w:spacing w:after="0" w:line="360" w:lineRule="auto"/>
        <w:ind w:firstLine="567"/>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 xml:space="preserve">Розвиваючи цю думку, можна говорити про створення корпоративного каталогу компетенцій. Використовуючи формалізовані вимоги до посад, складається перелік всіх необхідних компанії компетенцій, які потім об'єднуються у </w:t>
      </w:r>
      <w:r w:rsidR="00E367E6">
        <w:rPr>
          <w:rFonts w:ascii="Times New Roman" w:hAnsi="Times New Roman" w:cs="Times New Roman"/>
          <w:sz w:val="28"/>
          <w:szCs w:val="28"/>
          <w:lang w:val="uk-UA"/>
        </w:rPr>
        <w:t>тематичні блоки, наприклад:</w:t>
      </w:r>
    </w:p>
    <w:p w:rsidR="001B2CB0" w:rsidRDefault="001B2CB0" w:rsidP="007D5568">
      <w:pPr>
        <w:pStyle w:val="a3"/>
        <w:numPr>
          <w:ilvl w:val="0"/>
          <w:numId w:val="9"/>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керування продуктами;</w:t>
      </w:r>
    </w:p>
    <w:p w:rsidR="001B2CB0" w:rsidRDefault="001B2CB0" w:rsidP="007D5568">
      <w:pPr>
        <w:pStyle w:val="a3"/>
        <w:numPr>
          <w:ilvl w:val="0"/>
          <w:numId w:val="9"/>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тестування ПЗ;</w:t>
      </w:r>
    </w:p>
    <w:p w:rsidR="001B2CB0" w:rsidRDefault="001B2CB0" w:rsidP="007D5568">
      <w:pPr>
        <w:pStyle w:val="a3"/>
        <w:numPr>
          <w:ilvl w:val="0"/>
          <w:numId w:val="9"/>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розробка ПЗ;</w:t>
      </w:r>
    </w:p>
    <w:p w:rsidR="001B2CB0" w:rsidRDefault="001B2CB0" w:rsidP="007D5568">
      <w:pPr>
        <w:pStyle w:val="a3"/>
        <w:numPr>
          <w:ilvl w:val="0"/>
          <w:numId w:val="9"/>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впровадження та встановлення обладнання;</w:t>
      </w:r>
    </w:p>
    <w:p w:rsidR="001B2CB0" w:rsidRDefault="001B2CB0" w:rsidP="007D5568">
      <w:pPr>
        <w:pStyle w:val="a3"/>
        <w:numPr>
          <w:ilvl w:val="0"/>
          <w:numId w:val="9"/>
        </w:numPr>
        <w:spacing w:after="0" w:line="360" w:lineRule="auto"/>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продажі;</w:t>
      </w:r>
    </w:p>
    <w:p w:rsidR="001B2CB0" w:rsidRPr="001B2CB0" w:rsidRDefault="00E367E6" w:rsidP="007D5568">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технічна підтримка; </w:t>
      </w:r>
    </w:p>
    <w:p w:rsidR="001B2CB0" w:rsidRPr="001B2CB0" w:rsidRDefault="001B2CB0" w:rsidP="001B2CB0">
      <w:pPr>
        <w:spacing w:after="0" w:line="360" w:lineRule="auto"/>
        <w:ind w:firstLine="567"/>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Такий перелік може стати відправною точкою у процесі збереження необхідних функціонування підприємства компетенцій.</w:t>
      </w:r>
    </w:p>
    <w:p w:rsidR="001B2CB0" w:rsidRDefault="001B2CB0" w:rsidP="001B2CB0">
      <w:pPr>
        <w:spacing w:after="0" w:line="360" w:lineRule="auto"/>
        <w:ind w:firstLine="567"/>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 xml:space="preserve">Світові практики управління знаннями формуються протягом багатьох років. Однак конкретного моменту в історії, який можна було б вважати відправною точкою роботи зі знаннями, явно не виділити. </w:t>
      </w:r>
    </w:p>
    <w:p w:rsidR="001B2CB0" w:rsidRPr="001B2CB0" w:rsidRDefault="001B2CB0" w:rsidP="001B2CB0">
      <w:pPr>
        <w:spacing w:after="0" w:line="360" w:lineRule="auto"/>
        <w:ind w:firstLine="567"/>
        <w:jc w:val="both"/>
        <w:rPr>
          <w:rFonts w:ascii="Times New Roman" w:hAnsi="Times New Roman" w:cs="Times New Roman"/>
          <w:sz w:val="28"/>
          <w:szCs w:val="28"/>
          <w:lang w:val="uk-UA"/>
        </w:rPr>
      </w:pPr>
      <w:r w:rsidRPr="001B2CB0">
        <w:rPr>
          <w:rFonts w:ascii="Times New Roman" w:hAnsi="Times New Roman" w:cs="Times New Roman"/>
          <w:sz w:val="28"/>
          <w:szCs w:val="28"/>
          <w:lang w:val="uk-UA"/>
        </w:rPr>
        <w:t xml:space="preserve">Можна точно сказати, що активний розвиток концепції розпочався в середині 80-х років 20-го століття. Етапи формування теорії управління інформаційними ресурсами у компанії представлені в таблиці </w:t>
      </w:r>
      <w:r>
        <w:rPr>
          <w:rFonts w:ascii="Times New Roman" w:hAnsi="Times New Roman" w:cs="Times New Roman"/>
          <w:sz w:val="28"/>
          <w:szCs w:val="28"/>
          <w:lang w:val="uk-UA"/>
        </w:rPr>
        <w:t>1.1</w:t>
      </w:r>
      <w:r w:rsidRPr="001B2CB0">
        <w:rPr>
          <w:rFonts w:ascii="Times New Roman" w:hAnsi="Times New Roman" w:cs="Times New Roman"/>
          <w:sz w:val="28"/>
          <w:szCs w:val="28"/>
          <w:lang w:val="uk-UA"/>
        </w:rPr>
        <w:t>. [27]</w:t>
      </w:r>
    </w:p>
    <w:p w:rsidR="001B2CB0" w:rsidRDefault="001B2CB0" w:rsidP="001B2CB0">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r w:rsidRPr="001B2CB0">
        <w:rPr>
          <w:rFonts w:ascii="Times New Roman" w:hAnsi="Times New Roman" w:cs="Times New Roman"/>
          <w:sz w:val="28"/>
          <w:szCs w:val="28"/>
          <w:lang w:val="uk-UA"/>
        </w:rPr>
        <w:t xml:space="preserve"> </w:t>
      </w:r>
    </w:p>
    <w:p w:rsidR="001B2CB0" w:rsidRDefault="001B2CB0" w:rsidP="001B2CB0">
      <w:pPr>
        <w:spacing w:after="0" w:line="360" w:lineRule="auto"/>
        <w:jc w:val="center"/>
        <w:rPr>
          <w:rFonts w:ascii="Times New Roman" w:hAnsi="Times New Roman" w:cs="Times New Roman"/>
          <w:sz w:val="28"/>
          <w:szCs w:val="28"/>
          <w:lang w:val="uk-UA"/>
        </w:rPr>
      </w:pPr>
      <w:r w:rsidRPr="001B2CB0">
        <w:rPr>
          <w:rFonts w:ascii="Times New Roman" w:hAnsi="Times New Roman" w:cs="Times New Roman"/>
          <w:sz w:val="28"/>
          <w:szCs w:val="28"/>
          <w:lang w:val="uk-UA"/>
        </w:rPr>
        <w:t xml:space="preserve">Етапи формування теорії управління інформаційними ресурсами [27] </w:t>
      </w:r>
    </w:p>
    <w:tbl>
      <w:tblPr>
        <w:tblStyle w:val="a4"/>
        <w:tblW w:w="0" w:type="auto"/>
        <w:tblLook w:val="04A0"/>
      </w:tblPr>
      <w:tblGrid>
        <w:gridCol w:w="1075"/>
        <w:gridCol w:w="1889"/>
        <w:gridCol w:w="1926"/>
        <w:gridCol w:w="2777"/>
        <w:gridCol w:w="1904"/>
      </w:tblGrid>
      <w:tr w:rsidR="001B2CB0" w:rsidRPr="001B2CB0" w:rsidTr="001B2CB0">
        <w:tc>
          <w:tcPr>
            <w:tcW w:w="1101" w:type="dxa"/>
          </w:tcPr>
          <w:p w:rsidR="001B2CB0" w:rsidRPr="001B2CB0" w:rsidRDefault="001B2CB0" w:rsidP="001B2CB0">
            <w:pPr>
              <w:jc w:val="center"/>
              <w:rPr>
                <w:rFonts w:ascii="Times New Roman" w:hAnsi="Times New Roman" w:cs="Times New Roman"/>
                <w:b/>
                <w:sz w:val="24"/>
                <w:szCs w:val="24"/>
                <w:lang w:val="uk-UA"/>
              </w:rPr>
            </w:pPr>
            <w:r w:rsidRPr="001B2CB0">
              <w:rPr>
                <w:rFonts w:ascii="Times New Roman" w:hAnsi="Times New Roman" w:cs="Times New Roman"/>
                <w:b/>
                <w:sz w:val="24"/>
                <w:szCs w:val="24"/>
                <w:lang w:val="uk-UA"/>
              </w:rPr>
              <w:t>Етап</w:t>
            </w:r>
          </w:p>
        </w:tc>
        <w:tc>
          <w:tcPr>
            <w:tcW w:w="1914" w:type="dxa"/>
          </w:tcPr>
          <w:p w:rsidR="001B2CB0" w:rsidRPr="001B2CB0" w:rsidRDefault="001B2CB0" w:rsidP="001B2CB0">
            <w:pPr>
              <w:jc w:val="center"/>
              <w:rPr>
                <w:rFonts w:ascii="Times New Roman" w:hAnsi="Times New Roman" w:cs="Times New Roman"/>
                <w:b/>
                <w:sz w:val="24"/>
                <w:szCs w:val="24"/>
                <w:lang w:val="uk-UA"/>
              </w:rPr>
            </w:pPr>
            <w:r w:rsidRPr="001B2CB0">
              <w:rPr>
                <w:rFonts w:ascii="Times New Roman" w:hAnsi="Times New Roman" w:cs="Times New Roman"/>
                <w:b/>
                <w:sz w:val="24"/>
                <w:szCs w:val="24"/>
                <w:lang w:val="uk-UA"/>
              </w:rPr>
              <w:t>Початок формування</w:t>
            </w:r>
          </w:p>
        </w:tc>
        <w:tc>
          <w:tcPr>
            <w:tcW w:w="1772" w:type="dxa"/>
          </w:tcPr>
          <w:p w:rsidR="001B2CB0" w:rsidRPr="001B2CB0" w:rsidRDefault="001B2CB0" w:rsidP="001B2CB0">
            <w:pPr>
              <w:jc w:val="center"/>
              <w:rPr>
                <w:rFonts w:ascii="Times New Roman" w:hAnsi="Times New Roman" w:cs="Times New Roman"/>
                <w:b/>
                <w:sz w:val="24"/>
                <w:szCs w:val="24"/>
                <w:lang w:val="uk-UA"/>
              </w:rPr>
            </w:pPr>
            <w:r w:rsidRPr="001B2CB0">
              <w:rPr>
                <w:rFonts w:ascii="Times New Roman" w:hAnsi="Times New Roman" w:cs="Times New Roman"/>
                <w:b/>
                <w:sz w:val="24"/>
                <w:szCs w:val="24"/>
                <w:lang w:val="uk-UA"/>
              </w:rPr>
              <w:t>Назва етапу</w:t>
            </w:r>
          </w:p>
        </w:tc>
        <w:tc>
          <w:tcPr>
            <w:tcW w:w="2834" w:type="dxa"/>
          </w:tcPr>
          <w:p w:rsidR="001B2CB0" w:rsidRPr="001B2CB0" w:rsidRDefault="001B2CB0" w:rsidP="001B2CB0">
            <w:pPr>
              <w:jc w:val="center"/>
              <w:rPr>
                <w:rFonts w:ascii="Times New Roman" w:hAnsi="Times New Roman" w:cs="Times New Roman"/>
                <w:b/>
                <w:sz w:val="24"/>
                <w:szCs w:val="24"/>
                <w:lang w:val="uk-UA"/>
              </w:rPr>
            </w:pPr>
            <w:r w:rsidRPr="001B2CB0">
              <w:rPr>
                <w:rFonts w:ascii="Times New Roman" w:hAnsi="Times New Roman" w:cs="Times New Roman"/>
                <w:b/>
                <w:sz w:val="24"/>
                <w:szCs w:val="24"/>
                <w:lang w:val="uk-UA"/>
              </w:rPr>
              <w:t>Основні завдання</w:t>
            </w:r>
          </w:p>
        </w:tc>
        <w:tc>
          <w:tcPr>
            <w:tcW w:w="1915" w:type="dxa"/>
          </w:tcPr>
          <w:p w:rsidR="001B2CB0" w:rsidRPr="001B2CB0" w:rsidRDefault="001B2CB0" w:rsidP="001B2CB0">
            <w:pPr>
              <w:jc w:val="center"/>
              <w:rPr>
                <w:rFonts w:ascii="Times New Roman" w:hAnsi="Times New Roman" w:cs="Times New Roman"/>
                <w:b/>
                <w:sz w:val="24"/>
                <w:szCs w:val="24"/>
                <w:lang w:val="uk-UA"/>
              </w:rPr>
            </w:pPr>
            <w:r w:rsidRPr="001B2CB0">
              <w:rPr>
                <w:rFonts w:ascii="Times New Roman" w:hAnsi="Times New Roman" w:cs="Times New Roman"/>
                <w:b/>
                <w:sz w:val="24"/>
                <w:szCs w:val="24"/>
                <w:lang w:val="uk-UA"/>
              </w:rPr>
              <w:t>Шляхи досягнення</w:t>
            </w:r>
          </w:p>
        </w:tc>
      </w:tr>
      <w:tr w:rsidR="001B2CB0" w:rsidRPr="001B2CB0" w:rsidTr="001B2CB0">
        <w:tc>
          <w:tcPr>
            <w:tcW w:w="1101" w:type="dxa"/>
          </w:tcPr>
          <w:p w:rsidR="001B2CB0" w:rsidRPr="001B2CB0" w:rsidRDefault="001B2CB0" w:rsidP="001B2CB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914" w:type="dxa"/>
          </w:tcPr>
          <w:p w:rsidR="001B2CB0" w:rsidRPr="001B2CB0" w:rsidRDefault="001B2CB0" w:rsidP="001B2CB0">
            <w:pPr>
              <w:jc w:val="center"/>
              <w:rPr>
                <w:rFonts w:ascii="Times New Roman" w:hAnsi="Times New Roman" w:cs="Times New Roman"/>
                <w:sz w:val="24"/>
                <w:szCs w:val="24"/>
                <w:lang w:val="uk-UA"/>
              </w:rPr>
            </w:pPr>
            <w:r w:rsidRPr="001B2CB0">
              <w:rPr>
                <w:rFonts w:ascii="Times New Roman" w:hAnsi="Times New Roman" w:cs="Times New Roman"/>
                <w:sz w:val="24"/>
                <w:szCs w:val="24"/>
                <w:lang w:val="uk-UA"/>
              </w:rPr>
              <w:t>1960-ті роки</w:t>
            </w:r>
          </w:p>
        </w:tc>
        <w:tc>
          <w:tcPr>
            <w:tcW w:w="1772" w:type="dxa"/>
          </w:tcPr>
          <w:p w:rsidR="001B2CB0" w:rsidRPr="001B2CB0" w:rsidRDefault="001B2CB0" w:rsidP="001B2CB0">
            <w:pPr>
              <w:jc w:val="center"/>
              <w:rPr>
                <w:rFonts w:ascii="Times New Roman" w:hAnsi="Times New Roman" w:cs="Times New Roman"/>
                <w:sz w:val="24"/>
                <w:szCs w:val="24"/>
                <w:lang w:val="uk-UA"/>
              </w:rPr>
            </w:pPr>
            <w:r w:rsidRPr="001B2CB0">
              <w:rPr>
                <w:rFonts w:ascii="Times New Roman" w:hAnsi="Times New Roman" w:cs="Times New Roman"/>
                <w:sz w:val="24"/>
                <w:szCs w:val="24"/>
                <w:lang w:val="uk-UA"/>
              </w:rPr>
              <w:t>Управління проектуванням інформаційних систем</w:t>
            </w:r>
          </w:p>
        </w:tc>
        <w:tc>
          <w:tcPr>
            <w:tcW w:w="2834" w:type="dxa"/>
          </w:tcPr>
          <w:p w:rsidR="001B2CB0" w:rsidRPr="001B2CB0" w:rsidRDefault="001B2CB0" w:rsidP="001B2CB0">
            <w:pPr>
              <w:jc w:val="center"/>
              <w:rPr>
                <w:rFonts w:ascii="Times New Roman" w:hAnsi="Times New Roman" w:cs="Times New Roman"/>
                <w:sz w:val="24"/>
                <w:szCs w:val="24"/>
                <w:lang w:val="uk-UA"/>
              </w:rPr>
            </w:pPr>
            <w:r w:rsidRPr="001B2CB0">
              <w:rPr>
                <w:rFonts w:ascii="Times New Roman" w:hAnsi="Times New Roman" w:cs="Times New Roman"/>
                <w:sz w:val="24"/>
                <w:szCs w:val="24"/>
                <w:lang w:val="uk-UA"/>
              </w:rPr>
              <w:t>Створення автоматизованого оброблення інформації. Формування внутрішніх інформаційних ресурсів</w:t>
            </w:r>
          </w:p>
        </w:tc>
        <w:tc>
          <w:tcPr>
            <w:tcW w:w="1915" w:type="dxa"/>
          </w:tcPr>
          <w:p w:rsidR="001B2CB0" w:rsidRPr="001B2CB0" w:rsidRDefault="00B5407B" w:rsidP="001B2CB0">
            <w:pPr>
              <w:jc w:val="center"/>
              <w:rPr>
                <w:rFonts w:ascii="Times New Roman" w:hAnsi="Times New Roman" w:cs="Times New Roman"/>
                <w:sz w:val="24"/>
                <w:szCs w:val="24"/>
                <w:lang w:val="uk-UA"/>
              </w:rPr>
            </w:pPr>
            <w:r w:rsidRPr="00B5407B">
              <w:rPr>
                <w:rFonts w:ascii="Times New Roman" w:hAnsi="Times New Roman" w:cs="Times New Roman"/>
                <w:sz w:val="24"/>
                <w:szCs w:val="24"/>
                <w:lang w:val="uk-UA"/>
              </w:rPr>
              <w:t>Комп'ютерні та інформаційні технології, програмне забезпечення</w:t>
            </w:r>
          </w:p>
        </w:tc>
      </w:tr>
      <w:tr w:rsidR="001B2CB0" w:rsidRPr="001B2CB0" w:rsidTr="001B2CB0">
        <w:tc>
          <w:tcPr>
            <w:tcW w:w="1101" w:type="dxa"/>
          </w:tcPr>
          <w:p w:rsidR="001B2CB0" w:rsidRPr="001B2CB0" w:rsidRDefault="001B2CB0" w:rsidP="001B2CB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4" w:type="dxa"/>
          </w:tcPr>
          <w:p w:rsidR="001B2CB0" w:rsidRPr="001B2CB0" w:rsidRDefault="00B5407B" w:rsidP="001B2CB0">
            <w:pPr>
              <w:jc w:val="center"/>
              <w:rPr>
                <w:rFonts w:ascii="Times New Roman" w:hAnsi="Times New Roman" w:cs="Times New Roman"/>
                <w:sz w:val="24"/>
                <w:szCs w:val="24"/>
                <w:lang w:val="uk-UA"/>
              </w:rPr>
            </w:pPr>
            <w:r w:rsidRPr="00B5407B">
              <w:rPr>
                <w:rFonts w:ascii="Times New Roman" w:hAnsi="Times New Roman" w:cs="Times New Roman"/>
                <w:sz w:val="24"/>
                <w:szCs w:val="24"/>
                <w:lang w:val="uk-UA"/>
              </w:rPr>
              <w:t>1980-ті роки</w:t>
            </w:r>
          </w:p>
        </w:tc>
        <w:tc>
          <w:tcPr>
            <w:tcW w:w="1772" w:type="dxa"/>
          </w:tcPr>
          <w:p w:rsidR="001B2CB0" w:rsidRPr="001B2CB0" w:rsidRDefault="00B5407B" w:rsidP="001B2CB0">
            <w:pPr>
              <w:jc w:val="center"/>
              <w:rPr>
                <w:rFonts w:ascii="Times New Roman" w:hAnsi="Times New Roman" w:cs="Times New Roman"/>
                <w:sz w:val="24"/>
                <w:szCs w:val="24"/>
                <w:lang w:val="uk-UA"/>
              </w:rPr>
            </w:pPr>
            <w:r w:rsidRPr="00B5407B">
              <w:rPr>
                <w:rFonts w:ascii="Times New Roman" w:hAnsi="Times New Roman" w:cs="Times New Roman"/>
                <w:sz w:val="24"/>
                <w:szCs w:val="24"/>
                <w:lang w:val="uk-UA"/>
              </w:rPr>
              <w:t>Управління інформаційними ресурсами (інформаційний менеджмент)</w:t>
            </w:r>
          </w:p>
        </w:tc>
        <w:tc>
          <w:tcPr>
            <w:tcW w:w="2834" w:type="dxa"/>
          </w:tcPr>
          <w:p w:rsidR="001B2CB0" w:rsidRPr="001B2CB0" w:rsidRDefault="00B5407B" w:rsidP="001B2CB0">
            <w:pPr>
              <w:jc w:val="center"/>
              <w:rPr>
                <w:rFonts w:ascii="Times New Roman" w:hAnsi="Times New Roman" w:cs="Times New Roman"/>
                <w:sz w:val="24"/>
                <w:szCs w:val="24"/>
                <w:lang w:val="uk-UA"/>
              </w:rPr>
            </w:pPr>
            <w:r w:rsidRPr="00B5407B">
              <w:rPr>
                <w:rFonts w:ascii="Times New Roman" w:hAnsi="Times New Roman" w:cs="Times New Roman"/>
                <w:sz w:val="24"/>
                <w:szCs w:val="24"/>
                <w:lang w:val="uk-UA"/>
              </w:rPr>
              <w:t>Ефективне управління інформаційними ресурсами на користь виконання місії компанії</w:t>
            </w:r>
          </w:p>
        </w:tc>
        <w:tc>
          <w:tcPr>
            <w:tcW w:w="1915" w:type="dxa"/>
          </w:tcPr>
          <w:p w:rsidR="001B2CB0" w:rsidRPr="001B2CB0" w:rsidRDefault="00B5407B" w:rsidP="001B2CB0">
            <w:pPr>
              <w:jc w:val="center"/>
              <w:rPr>
                <w:rFonts w:ascii="Times New Roman" w:hAnsi="Times New Roman" w:cs="Times New Roman"/>
                <w:sz w:val="24"/>
                <w:szCs w:val="24"/>
                <w:lang w:val="uk-UA"/>
              </w:rPr>
            </w:pPr>
            <w:r w:rsidRPr="00B5407B">
              <w:rPr>
                <w:rFonts w:ascii="Times New Roman" w:hAnsi="Times New Roman" w:cs="Times New Roman"/>
                <w:sz w:val="24"/>
                <w:szCs w:val="24"/>
                <w:lang w:val="uk-UA"/>
              </w:rPr>
              <w:t>Технології ефективного використання інформаційних ресурсів</w:t>
            </w:r>
          </w:p>
        </w:tc>
      </w:tr>
      <w:tr w:rsidR="001B2CB0" w:rsidRPr="001B2CB0" w:rsidTr="001B2CB0">
        <w:tc>
          <w:tcPr>
            <w:tcW w:w="1101" w:type="dxa"/>
          </w:tcPr>
          <w:p w:rsidR="001B2CB0" w:rsidRDefault="001B2CB0" w:rsidP="001B2CB0">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14" w:type="dxa"/>
          </w:tcPr>
          <w:p w:rsidR="001B2CB0" w:rsidRPr="001B2CB0" w:rsidRDefault="00B5407B" w:rsidP="001B2CB0">
            <w:pPr>
              <w:jc w:val="center"/>
              <w:rPr>
                <w:rFonts w:ascii="Times New Roman" w:hAnsi="Times New Roman" w:cs="Times New Roman"/>
                <w:sz w:val="24"/>
                <w:szCs w:val="24"/>
                <w:lang w:val="uk-UA"/>
              </w:rPr>
            </w:pPr>
            <w:r w:rsidRPr="00B5407B">
              <w:rPr>
                <w:rFonts w:ascii="Times New Roman" w:hAnsi="Times New Roman" w:cs="Times New Roman"/>
                <w:sz w:val="24"/>
                <w:szCs w:val="24"/>
                <w:lang w:val="uk-UA"/>
              </w:rPr>
              <w:t xml:space="preserve">Початок 1990-х </w:t>
            </w:r>
            <w:r w:rsidRPr="00B5407B">
              <w:rPr>
                <w:rFonts w:ascii="Times New Roman" w:hAnsi="Times New Roman" w:cs="Times New Roman"/>
                <w:sz w:val="24"/>
                <w:szCs w:val="24"/>
                <w:lang w:val="uk-UA"/>
              </w:rPr>
              <w:lastRenderedPageBreak/>
              <w:t>років</w:t>
            </w:r>
          </w:p>
        </w:tc>
        <w:tc>
          <w:tcPr>
            <w:tcW w:w="1772" w:type="dxa"/>
          </w:tcPr>
          <w:p w:rsidR="001B2CB0" w:rsidRPr="001B2CB0" w:rsidRDefault="00B5407B" w:rsidP="001B2CB0">
            <w:pPr>
              <w:jc w:val="center"/>
              <w:rPr>
                <w:rFonts w:ascii="Times New Roman" w:hAnsi="Times New Roman" w:cs="Times New Roman"/>
                <w:sz w:val="24"/>
                <w:szCs w:val="24"/>
                <w:lang w:val="uk-UA"/>
              </w:rPr>
            </w:pPr>
            <w:r w:rsidRPr="00B5407B">
              <w:rPr>
                <w:rFonts w:ascii="Times New Roman" w:hAnsi="Times New Roman" w:cs="Times New Roman"/>
                <w:sz w:val="24"/>
                <w:szCs w:val="24"/>
                <w:lang w:val="uk-UA"/>
              </w:rPr>
              <w:lastRenderedPageBreak/>
              <w:t xml:space="preserve">Управління </w:t>
            </w:r>
            <w:r w:rsidRPr="00B5407B">
              <w:rPr>
                <w:rFonts w:ascii="Times New Roman" w:hAnsi="Times New Roman" w:cs="Times New Roman"/>
                <w:sz w:val="24"/>
                <w:szCs w:val="24"/>
                <w:lang w:val="uk-UA"/>
              </w:rPr>
              <w:lastRenderedPageBreak/>
              <w:t>знаннями</w:t>
            </w:r>
          </w:p>
        </w:tc>
        <w:tc>
          <w:tcPr>
            <w:tcW w:w="2834" w:type="dxa"/>
          </w:tcPr>
          <w:p w:rsidR="001B2CB0" w:rsidRPr="001B2CB0" w:rsidRDefault="00B5407B" w:rsidP="001B2CB0">
            <w:pPr>
              <w:jc w:val="center"/>
              <w:rPr>
                <w:rFonts w:ascii="Times New Roman" w:hAnsi="Times New Roman" w:cs="Times New Roman"/>
                <w:sz w:val="24"/>
                <w:szCs w:val="24"/>
                <w:lang w:val="uk-UA"/>
              </w:rPr>
            </w:pPr>
            <w:r w:rsidRPr="00B5407B">
              <w:rPr>
                <w:rFonts w:ascii="Times New Roman" w:hAnsi="Times New Roman" w:cs="Times New Roman"/>
                <w:sz w:val="24"/>
                <w:szCs w:val="24"/>
                <w:lang w:val="uk-UA"/>
              </w:rPr>
              <w:lastRenderedPageBreak/>
              <w:t xml:space="preserve">Створення та </w:t>
            </w:r>
            <w:r w:rsidRPr="00B5407B">
              <w:rPr>
                <w:rFonts w:ascii="Times New Roman" w:hAnsi="Times New Roman" w:cs="Times New Roman"/>
                <w:sz w:val="24"/>
                <w:szCs w:val="24"/>
                <w:lang w:val="uk-UA"/>
              </w:rPr>
              <w:lastRenderedPageBreak/>
              <w:t>використання нового знання в компанії</w:t>
            </w:r>
          </w:p>
        </w:tc>
        <w:tc>
          <w:tcPr>
            <w:tcW w:w="1915" w:type="dxa"/>
          </w:tcPr>
          <w:p w:rsidR="001B2CB0" w:rsidRPr="001B2CB0" w:rsidRDefault="00B5407B" w:rsidP="001B2CB0">
            <w:pPr>
              <w:jc w:val="center"/>
              <w:rPr>
                <w:rFonts w:ascii="Times New Roman" w:hAnsi="Times New Roman" w:cs="Times New Roman"/>
                <w:sz w:val="24"/>
                <w:szCs w:val="24"/>
                <w:lang w:val="uk-UA"/>
              </w:rPr>
            </w:pPr>
            <w:r w:rsidRPr="00B5407B">
              <w:rPr>
                <w:rFonts w:ascii="Times New Roman" w:hAnsi="Times New Roman" w:cs="Times New Roman"/>
                <w:sz w:val="24"/>
                <w:szCs w:val="24"/>
                <w:lang w:val="uk-UA"/>
              </w:rPr>
              <w:lastRenderedPageBreak/>
              <w:t xml:space="preserve">Забезпечення </w:t>
            </w:r>
            <w:r w:rsidRPr="00B5407B">
              <w:rPr>
                <w:rFonts w:ascii="Times New Roman" w:hAnsi="Times New Roman" w:cs="Times New Roman"/>
                <w:sz w:val="24"/>
                <w:szCs w:val="24"/>
                <w:lang w:val="uk-UA"/>
              </w:rPr>
              <w:lastRenderedPageBreak/>
              <w:t>умов для створення, обміну та спільного використання знань, співпраці на підприємстві</w:t>
            </w:r>
          </w:p>
        </w:tc>
      </w:tr>
    </w:tbl>
    <w:p w:rsidR="00B5407B" w:rsidRDefault="00B5407B" w:rsidP="001B2CB0">
      <w:pPr>
        <w:spacing w:after="0" w:line="360" w:lineRule="auto"/>
        <w:jc w:val="center"/>
        <w:rPr>
          <w:rFonts w:ascii="Times New Roman" w:hAnsi="Times New Roman" w:cs="Times New Roman"/>
          <w:sz w:val="28"/>
          <w:szCs w:val="28"/>
          <w:lang w:val="uk-UA"/>
        </w:rPr>
      </w:pPr>
    </w:p>
    <w:p w:rsidR="00B5407B" w:rsidRPr="00B5407B" w:rsidRDefault="00B5407B" w:rsidP="00B5407B">
      <w:pPr>
        <w:spacing w:after="0" w:line="360" w:lineRule="auto"/>
        <w:ind w:firstLine="567"/>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Саму модель процесу створення знань, які надалі стануть частиною інтелектуального капіталу компанії, запропонували Нонака та Такієчу. Модель складається із чотирьох стадій (трансформацій): [1</w:t>
      </w:r>
      <w:r w:rsidR="00B77345" w:rsidRPr="000900E9">
        <w:rPr>
          <w:rFonts w:ascii="Times New Roman" w:hAnsi="Times New Roman" w:cs="Times New Roman"/>
          <w:sz w:val="28"/>
          <w:szCs w:val="28"/>
          <w:lang w:val="uk-UA"/>
        </w:rPr>
        <w:t>8</w:t>
      </w:r>
      <w:r w:rsidRPr="00B5407B">
        <w:rPr>
          <w:rFonts w:ascii="Times New Roman" w:hAnsi="Times New Roman" w:cs="Times New Roman"/>
          <w:sz w:val="28"/>
          <w:szCs w:val="28"/>
          <w:lang w:val="uk-UA"/>
        </w:rPr>
        <w:t>]</w:t>
      </w:r>
    </w:p>
    <w:p w:rsidR="00B5407B" w:rsidRPr="00B5407B" w:rsidRDefault="00B5407B" w:rsidP="00B5407B">
      <w:pPr>
        <w:spacing w:after="0" w:line="360" w:lineRule="auto"/>
        <w:ind w:firstLine="567"/>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1. Соціалізація - передача неявного знання від однієї людини до іншої.</w:t>
      </w:r>
    </w:p>
    <w:p w:rsidR="00B5407B" w:rsidRPr="00B5407B" w:rsidRDefault="00B5407B" w:rsidP="00B5407B">
      <w:pPr>
        <w:spacing w:after="0" w:line="360" w:lineRule="auto"/>
        <w:ind w:firstLine="567"/>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 xml:space="preserve">2. </w:t>
      </w:r>
      <w:proofErr w:type="spellStart"/>
      <w:r w:rsidRPr="00B5407B">
        <w:rPr>
          <w:rFonts w:ascii="Times New Roman" w:hAnsi="Times New Roman" w:cs="Times New Roman"/>
          <w:sz w:val="28"/>
          <w:szCs w:val="28"/>
          <w:lang w:val="uk-UA"/>
        </w:rPr>
        <w:t>Екстерналізація</w:t>
      </w:r>
      <w:proofErr w:type="spellEnd"/>
      <w:r w:rsidRPr="00B5407B">
        <w:rPr>
          <w:rFonts w:ascii="Times New Roman" w:hAnsi="Times New Roman" w:cs="Times New Roman"/>
          <w:sz w:val="28"/>
          <w:szCs w:val="28"/>
          <w:lang w:val="uk-UA"/>
        </w:rPr>
        <w:t xml:space="preserve"> – перехід неявного знання у явне через формалізацію та перенесення у сховище (вилучення знань).</w:t>
      </w:r>
    </w:p>
    <w:p w:rsidR="00B5407B" w:rsidRPr="00B5407B" w:rsidRDefault="00B5407B" w:rsidP="00B5407B">
      <w:pPr>
        <w:spacing w:after="0" w:line="360" w:lineRule="auto"/>
        <w:ind w:firstLine="567"/>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3. Комбінація – суміщення різних частин явного знання отримання нового знання.</w:t>
      </w:r>
    </w:p>
    <w:p w:rsidR="00B5407B" w:rsidRPr="00B5407B" w:rsidRDefault="00B5407B" w:rsidP="00B5407B">
      <w:pPr>
        <w:spacing w:after="0" w:line="360" w:lineRule="auto"/>
        <w:ind w:firstLine="567"/>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 xml:space="preserve">4. </w:t>
      </w:r>
      <w:proofErr w:type="spellStart"/>
      <w:r w:rsidRPr="00B5407B">
        <w:rPr>
          <w:rFonts w:ascii="Times New Roman" w:hAnsi="Times New Roman" w:cs="Times New Roman"/>
          <w:sz w:val="28"/>
          <w:szCs w:val="28"/>
          <w:lang w:val="uk-UA"/>
        </w:rPr>
        <w:t>Інтерналізація</w:t>
      </w:r>
      <w:proofErr w:type="spellEnd"/>
      <w:r w:rsidRPr="00B5407B">
        <w:rPr>
          <w:rFonts w:ascii="Times New Roman" w:hAnsi="Times New Roman" w:cs="Times New Roman"/>
          <w:sz w:val="28"/>
          <w:szCs w:val="28"/>
          <w:lang w:val="uk-UA"/>
        </w:rPr>
        <w:t xml:space="preserve"> – отримання явного знання зі сховища для конкретних потреб співробітника та трансформація цього знання на неявне.</w:t>
      </w:r>
    </w:p>
    <w:p w:rsidR="00B5407B" w:rsidRDefault="00B5407B" w:rsidP="00B5407B">
      <w:pPr>
        <w:spacing w:after="0" w:line="360" w:lineRule="auto"/>
        <w:ind w:firstLine="567"/>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 xml:space="preserve">Модель показано </w:t>
      </w:r>
      <w:r>
        <w:rPr>
          <w:rFonts w:ascii="Times New Roman" w:hAnsi="Times New Roman" w:cs="Times New Roman"/>
          <w:sz w:val="28"/>
          <w:szCs w:val="28"/>
          <w:lang w:val="uk-UA"/>
        </w:rPr>
        <w:t>рис.</w:t>
      </w:r>
      <w:r w:rsidRPr="00B5407B">
        <w:rPr>
          <w:rFonts w:ascii="Times New Roman" w:hAnsi="Times New Roman" w:cs="Times New Roman"/>
          <w:sz w:val="28"/>
          <w:szCs w:val="28"/>
          <w:lang w:val="uk-UA"/>
        </w:rPr>
        <w:t xml:space="preserve"> </w:t>
      </w:r>
      <w:r>
        <w:rPr>
          <w:rFonts w:ascii="Times New Roman" w:hAnsi="Times New Roman" w:cs="Times New Roman"/>
          <w:sz w:val="28"/>
          <w:szCs w:val="28"/>
          <w:lang w:val="uk-UA"/>
        </w:rPr>
        <w:t>1.6</w:t>
      </w:r>
      <w:r w:rsidRPr="00B5407B">
        <w:rPr>
          <w:rFonts w:ascii="Times New Roman" w:hAnsi="Times New Roman" w:cs="Times New Roman"/>
          <w:sz w:val="28"/>
          <w:szCs w:val="28"/>
          <w:lang w:val="uk-UA"/>
        </w:rPr>
        <w:t xml:space="preserve">. [17] </w:t>
      </w:r>
    </w:p>
    <w:p w:rsidR="001B2CB0" w:rsidRDefault="00B5407B" w:rsidP="00E367E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238625" cy="2639786"/>
            <wp:effectExtent l="19050" t="0" r="9525" b="0"/>
            <wp:docPr id="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a:stretch>
                      <a:fillRect/>
                    </a:stretch>
                  </pic:blipFill>
                  <pic:spPr bwMode="auto">
                    <a:xfrm>
                      <a:off x="0" y="0"/>
                      <a:ext cx="4238625" cy="2639786"/>
                    </a:xfrm>
                    <a:prstGeom prst="rect">
                      <a:avLst/>
                    </a:prstGeom>
                    <a:noFill/>
                    <a:ln w="9525">
                      <a:noFill/>
                      <a:miter lim="800000"/>
                      <a:headEnd/>
                      <a:tailEnd/>
                    </a:ln>
                  </pic:spPr>
                </pic:pic>
              </a:graphicData>
            </a:graphic>
          </wp:inline>
        </w:drawing>
      </w:r>
    </w:p>
    <w:p w:rsidR="00B5407B" w:rsidRDefault="00B5407B" w:rsidP="001B2CB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Рис.1.6. </w:t>
      </w:r>
      <w:r w:rsidRPr="00B5407B">
        <w:rPr>
          <w:rFonts w:ascii="Times New Roman" w:hAnsi="Times New Roman" w:cs="Times New Roman"/>
          <w:sz w:val="28"/>
          <w:szCs w:val="28"/>
          <w:lang w:val="uk-UA"/>
        </w:rPr>
        <w:t>Модель створення організаційного знання</w:t>
      </w:r>
    </w:p>
    <w:p w:rsidR="00B5407B" w:rsidRPr="00B5407B" w:rsidRDefault="00B5407B" w:rsidP="00B5407B">
      <w:pPr>
        <w:spacing w:after="0" w:line="360" w:lineRule="auto"/>
        <w:ind w:firstLine="567"/>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Автори описують її функціонування з допомогою процесів створення нової продукції: [1</w:t>
      </w:r>
      <w:r w:rsidR="00B77345" w:rsidRPr="00B77345">
        <w:rPr>
          <w:rFonts w:ascii="Times New Roman" w:hAnsi="Times New Roman" w:cs="Times New Roman"/>
          <w:sz w:val="28"/>
          <w:szCs w:val="28"/>
        </w:rPr>
        <w:t>9</w:t>
      </w:r>
      <w:r w:rsidRPr="00B5407B">
        <w:rPr>
          <w:rFonts w:ascii="Times New Roman" w:hAnsi="Times New Roman" w:cs="Times New Roman"/>
          <w:sz w:val="28"/>
          <w:szCs w:val="28"/>
          <w:lang w:val="uk-UA"/>
        </w:rPr>
        <w:t>]</w:t>
      </w:r>
    </w:p>
    <w:p w:rsidR="00A3534E" w:rsidRDefault="00B5407B" w:rsidP="007D5568">
      <w:pPr>
        <w:pStyle w:val="a3"/>
        <w:numPr>
          <w:ilvl w:val="0"/>
          <w:numId w:val="10"/>
        </w:numPr>
        <w:spacing w:after="0" w:line="360" w:lineRule="auto"/>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досвід найпродуктивніших працівників поширюється у процесі соціалізації серед їхніх колег;</w:t>
      </w:r>
    </w:p>
    <w:p w:rsidR="00A3534E" w:rsidRDefault="00B5407B" w:rsidP="007D5568">
      <w:pPr>
        <w:pStyle w:val="a3"/>
        <w:numPr>
          <w:ilvl w:val="0"/>
          <w:numId w:val="10"/>
        </w:numPr>
        <w:spacing w:after="0" w:line="360" w:lineRule="auto"/>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lastRenderedPageBreak/>
        <w:t xml:space="preserve">у процесі </w:t>
      </w:r>
      <w:proofErr w:type="spellStart"/>
      <w:r w:rsidRPr="00A3534E">
        <w:rPr>
          <w:rFonts w:ascii="Times New Roman" w:hAnsi="Times New Roman" w:cs="Times New Roman"/>
          <w:sz w:val="28"/>
          <w:szCs w:val="28"/>
          <w:lang w:val="uk-UA"/>
        </w:rPr>
        <w:t>екстерналізації</w:t>
      </w:r>
      <w:proofErr w:type="spellEnd"/>
      <w:r w:rsidRPr="00A3534E">
        <w:rPr>
          <w:rFonts w:ascii="Times New Roman" w:hAnsi="Times New Roman" w:cs="Times New Roman"/>
          <w:sz w:val="28"/>
          <w:szCs w:val="28"/>
          <w:lang w:val="uk-UA"/>
        </w:rPr>
        <w:t xml:space="preserve"> здійснюється узагальнення та формалізація досвіду у вигляді різних описів;</w:t>
      </w:r>
    </w:p>
    <w:p w:rsidR="00A3534E" w:rsidRDefault="00B5407B" w:rsidP="007D5568">
      <w:pPr>
        <w:pStyle w:val="a3"/>
        <w:numPr>
          <w:ilvl w:val="0"/>
          <w:numId w:val="10"/>
        </w:numPr>
        <w:spacing w:after="0" w:line="360" w:lineRule="auto"/>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наявні формалізовані знання комбінуються, у результаті з'являються нові формальні, але з перевірені знання;</w:t>
      </w:r>
    </w:p>
    <w:p w:rsidR="00B5407B" w:rsidRPr="00A3534E" w:rsidRDefault="00B5407B" w:rsidP="007D5568">
      <w:pPr>
        <w:pStyle w:val="a3"/>
        <w:numPr>
          <w:ilvl w:val="0"/>
          <w:numId w:val="10"/>
        </w:numPr>
        <w:spacing w:after="0" w:line="360" w:lineRule="auto"/>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застосування нових знань на практиці призводить до набуття нового практичного досвіду, який є неформалізованим знанням.</w:t>
      </w:r>
    </w:p>
    <w:p w:rsidR="00B5407B" w:rsidRPr="00B5407B" w:rsidRDefault="00B5407B" w:rsidP="00A3534E">
      <w:pPr>
        <w:spacing w:after="0" w:line="360" w:lineRule="auto"/>
        <w:ind w:firstLine="567"/>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 xml:space="preserve">Ефективне управління знаннями має на увазі наявність набору операцій над знаннями, які чітко прописані та виконуються. Реалізація цих операцій може бути підтримана або інструментальними засобами, або організаційними та мотиваційними заходами. У. </w:t>
      </w:r>
      <w:proofErr w:type="spellStart"/>
      <w:r w:rsidRPr="00B5407B">
        <w:rPr>
          <w:rFonts w:ascii="Times New Roman" w:hAnsi="Times New Roman" w:cs="Times New Roman"/>
          <w:sz w:val="28"/>
          <w:szCs w:val="28"/>
          <w:lang w:val="uk-UA"/>
        </w:rPr>
        <w:t>Букович</w:t>
      </w:r>
      <w:proofErr w:type="spellEnd"/>
      <w:r w:rsidRPr="00B5407B">
        <w:rPr>
          <w:rFonts w:ascii="Times New Roman" w:hAnsi="Times New Roman" w:cs="Times New Roman"/>
          <w:sz w:val="28"/>
          <w:szCs w:val="28"/>
          <w:lang w:val="uk-UA"/>
        </w:rPr>
        <w:t xml:space="preserve"> та Р. Вільямс пропонують розділити процес управління знаннями на дві складові: [4]</w:t>
      </w:r>
    </w:p>
    <w:p w:rsidR="00B5407B" w:rsidRPr="00B5407B" w:rsidRDefault="00E367E6" w:rsidP="00A3534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B5407B" w:rsidRPr="00B5407B">
        <w:rPr>
          <w:rFonts w:ascii="Times New Roman" w:hAnsi="Times New Roman" w:cs="Times New Roman"/>
          <w:sz w:val="28"/>
          <w:szCs w:val="28"/>
          <w:lang w:val="uk-UA"/>
        </w:rPr>
        <w:t>Тактичні процеси - щоденні операції над знаннями, які виконуються всіма співробітниками компанії в процесі реал</w:t>
      </w:r>
      <w:r>
        <w:rPr>
          <w:rFonts w:ascii="Times New Roman" w:hAnsi="Times New Roman" w:cs="Times New Roman"/>
          <w:sz w:val="28"/>
          <w:szCs w:val="28"/>
          <w:lang w:val="uk-UA"/>
        </w:rPr>
        <w:t>ізації поточних бізнес-процесів</w:t>
      </w:r>
      <w:r w:rsidR="00B5407B" w:rsidRPr="00B5407B">
        <w:rPr>
          <w:rFonts w:ascii="Times New Roman" w:hAnsi="Times New Roman" w:cs="Times New Roman"/>
          <w:sz w:val="28"/>
          <w:szCs w:val="28"/>
          <w:lang w:val="uk-UA"/>
        </w:rPr>
        <w:t>[1]</w:t>
      </w:r>
      <w:r>
        <w:rPr>
          <w:rFonts w:ascii="Times New Roman" w:hAnsi="Times New Roman" w:cs="Times New Roman"/>
          <w:sz w:val="28"/>
          <w:szCs w:val="28"/>
          <w:lang w:val="uk-UA"/>
        </w:rPr>
        <w:t>.</w:t>
      </w:r>
    </w:p>
    <w:p w:rsidR="00B5407B" w:rsidRPr="00B5407B" w:rsidRDefault="00E367E6" w:rsidP="00A3534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B5407B" w:rsidRPr="00B5407B">
        <w:rPr>
          <w:rFonts w:ascii="Times New Roman" w:hAnsi="Times New Roman" w:cs="Times New Roman"/>
          <w:sz w:val="28"/>
          <w:szCs w:val="28"/>
          <w:lang w:val="uk-UA"/>
        </w:rPr>
        <w:t>Стратегічні процеси – систематичний процес формування та розвитку знань як складової інтелектуального капіталу з урахуванням с</w:t>
      </w:r>
      <w:r>
        <w:rPr>
          <w:rFonts w:ascii="Times New Roman" w:hAnsi="Times New Roman" w:cs="Times New Roman"/>
          <w:sz w:val="28"/>
          <w:szCs w:val="28"/>
          <w:lang w:val="uk-UA"/>
        </w:rPr>
        <w:t>тратегічних цілей підприємства.</w:t>
      </w:r>
    </w:p>
    <w:p w:rsidR="00A3534E" w:rsidRDefault="00B5407B" w:rsidP="00A3534E">
      <w:pPr>
        <w:spacing w:after="0" w:line="360" w:lineRule="auto"/>
        <w:ind w:firstLine="567"/>
        <w:jc w:val="both"/>
        <w:rPr>
          <w:rFonts w:ascii="Times New Roman" w:hAnsi="Times New Roman" w:cs="Times New Roman"/>
          <w:sz w:val="28"/>
          <w:szCs w:val="28"/>
          <w:lang w:val="uk-UA"/>
        </w:rPr>
      </w:pPr>
      <w:r w:rsidRPr="00B5407B">
        <w:rPr>
          <w:rFonts w:ascii="Times New Roman" w:hAnsi="Times New Roman" w:cs="Times New Roman"/>
          <w:sz w:val="28"/>
          <w:szCs w:val="28"/>
          <w:lang w:val="uk-UA"/>
        </w:rPr>
        <w:t>Знання в цій моделі доповнюються соціальними зв'язками співробітників, а також зв'язками з джерелами знань у зовнішньому середовищі і спр</w:t>
      </w:r>
      <w:r w:rsidR="00E367E6">
        <w:rPr>
          <w:rFonts w:ascii="Times New Roman" w:hAnsi="Times New Roman" w:cs="Times New Roman"/>
          <w:sz w:val="28"/>
          <w:szCs w:val="28"/>
          <w:lang w:val="uk-UA"/>
        </w:rPr>
        <w:t xml:space="preserve">иймаються як стратегічний актив. </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Даний поділ процесів управління знаннями дозволить системно поглянути на їх впровадження і тим самим полегшити його.</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Сам процес застосування також можна здійснювати по-різному. Як базова методологія пропонується застосовувати методику розроблену в Універс</w:t>
      </w:r>
      <w:r w:rsidR="00455555">
        <w:rPr>
          <w:rFonts w:ascii="Times New Roman" w:hAnsi="Times New Roman" w:cs="Times New Roman"/>
          <w:sz w:val="28"/>
          <w:szCs w:val="28"/>
          <w:lang w:val="uk-UA"/>
        </w:rPr>
        <w:t>итеті Джорджа Вашингтона (США)</w:t>
      </w:r>
      <w:r w:rsidRPr="00A3534E">
        <w:rPr>
          <w:rFonts w:ascii="Times New Roman" w:hAnsi="Times New Roman" w:cs="Times New Roman"/>
          <w:sz w:val="28"/>
          <w:szCs w:val="28"/>
          <w:lang w:val="uk-UA"/>
        </w:rPr>
        <w:t>[18]</w:t>
      </w:r>
      <w:r w:rsidR="00455555">
        <w:rPr>
          <w:rFonts w:ascii="Times New Roman" w:hAnsi="Times New Roman" w:cs="Times New Roman"/>
          <w:sz w:val="28"/>
          <w:szCs w:val="28"/>
          <w:lang w:val="uk-UA"/>
        </w:rPr>
        <w:t>.</w:t>
      </w:r>
      <w:r w:rsidRPr="00A3534E">
        <w:rPr>
          <w:rFonts w:ascii="Times New Roman" w:hAnsi="Times New Roman" w:cs="Times New Roman"/>
          <w:sz w:val="28"/>
          <w:szCs w:val="28"/>
          <w:lang w:val="uk-UA"/>
        </w:rPr>
        <w:t xml:space="preserve"> Модель складається з наступних кроків: [27]</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1. Розпізнати критично важливі знання.</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2. Керувати процесно-орієнтованим аналізом.</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3. Надати вищому керівництву опрацьований план дій.</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4. Залучити ключових учасників.</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lastRenderedPageBreak/>
        <w:t>5. Створити модель процесів.</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6. Усвідомити критичні розриви у знаннях, можливості та ризики.</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 xml:space="preserve">7. Встановити та </w:t>
      </w:r>
      <w:proofErr w:type="spellStart"/>
      <w:r w:rsidRPr="00A3534E">
        <w:rPr>
          <w:rFonts w:ascii="Times New Roman" w:hAnsi="Times New Roman" w:cs="Times New Roman"/>
          <w:sz w:val="28"/>
          <w:szCs w:val="28"/>
          <w:lang w:val="uk-UA"/>
        </w:rPr>
        <w:t>ранжувати</w:t>
      </w:r>
      <w:proofErr w:type="spellEnd"/>
      <w:r w:rsidRPr="00A3534E">
        <w:rPr>
          <w:rFonts w:ascii="Times New Roman" w:hAnsi="Times New Roman" w:cs="Times New Roman"/>
          <w:sz w:val="28"/>
          <w:szCs w:val="28"/>
          <w:lang w:val="uk-UA"/>
        </w:rPr>
        <w:t xml:space="preserve"> цілі.</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8. Розробити вимоги та програми оцінки.</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9. Планувати детальну стратегію.</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10. Впроваджувати стратегію, творити та розгортати.</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11. Здійснювати моніторинг, вимірювання та фіксацію показників.</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12. Навчатися, виходячи із результатів.</w:t>
      </w:r>
    </w:p>
    <w:p w:rsidR="00A3534E" w:rsidRPr="00A3534E" w:rsidRDefault="00A3534E" w:rsidP="00A3534E">
      <w:pPr>
        <w:spacing w:after="0" w:line="360" w:lineRule="auto"/>
        <w:ind w:firstLine="567"/>
        <w:jc w:val="both"/>
        <w:rPr>
          <w:rFonts w:ascii="Times New Roman" w:hAnsi="Times New Roman" w:cs="Times New Roman"/>
          <w:sz w:val="28"/>
          <w:szCs w:val="28"/>
          <w:lang w:val="uk-UA"/>
        </w:rPr>
      </w:pPr>
      <w:r w:rsidRPr="00A3534E">
        <w:rPr>
          <w:rFonts w:ascii="Times New Roman" w:hAnsi="Times New Roman" w:cs="Times New Roman"/>
          <w:sz w:val="28"/>
          <w:szCs w:val="28"/>
          <w:lang w:val="uk-UA"/>
        </w:rPr>
        <w:t>Для побудови цієї були проаналізовані запропонов</w:t>
      </w:r>
      <w:r w:rsidR="00B77345">
        <w:rPr>
          <w:rFonts w:ascii="Times New Roman" w:hAnsi="Times New Roman" w:cs="Times New Roman"/>
          <w:sz w:val="28"/>
          <w:szCs w:val="28"/>
          <w:lang w:val="uk-UA"/>
        </w:rPr>
        <w:t xml:space="preserve">ані моделі: IBM, SAIC, CSC. </w:t>
      </w:r>
      <w:r w:rsidRPr="00A3534E">
        <w:rPr>
          <w:rFonts w:ascii="Times New Roman" w:hAnsi="Times New Roman" w:cs="Times New Roman"/>
          <w:sz w:val="28"/>
          <w:szCs w:val="28"/>
          <w:lang w:val="uk-UA"/>
        </w:rPr>
        <w:t xml:space="preserve"> Але за основу було взято «</w:t>
      </w:r>
      <w:r>
        <w:rPr>
          <w:rFonts w:ascii="Times New Roman" w:hAnsi="Times New Roman" w:cs="Times New Roman"/>
          <w:sz w:val="28"/>
          <w:szCs w:val="28"/>
          <w:lang w:val="uk-UA"/>
        </w:rPr>
        <w:t>Деся</w:t>
      </w:r>
      <w:r w:rsidRPr="00A3534E">
        <w:rPr>
          <w:rFonts w:ascii="Times New Roman" w:hAnsi="Times New Roman" w:cs="Times New Roman"/>
          <w:sz w:val="28"/>
          <w:szCs w:val="28"/>
          <w:lang w:val="uk-UA"/>
        </w:rPr>
        <w:t xml:space="preserve">ти крокова карта» </w:t>
      </w:r>
      <w:proofErr w:type="spellStart"/>
      <w:r w:rsidRPr="00A3534E">
        <w:rPr>
          <w:rFonts w:ascii="Times New Roman" w:hAnsi="Times New Roman" w:cs="Times New Roman"/>
          <w:sz w:val="28"/>
          <w:szCs w:val="28"/>
          <w:lang w:val="uk-UA"/>
        </w:rPr>
        <w:t>Тайвани</w:t>
      </w:r>
      <w:proofErr w:type="spellEnd"/>
      <w:r w:rsidRPr="00A3534E">
        <w:rPr>
          <w:rFonts w:ascii="Times New Roman" w:hAnsi="Times New Roman" w:cs="Times New Roman"/>
          <w:sz w:val="28"/>
          <w:szCs w:val="28"/>
          <w:lang w:val="uk-UA"/>
        </w:rPr>
        <w:t xml:space="preserve"> [</w:t>
      </w:r>
      <w:r w:rsidR="00B77345" w:rsidRPr="000900E9">
        <w:rPr>
          <w:rFonts w:ascii="Times New Roman" w:hAnsi="Times New Roman" w:cs="Times New Roman"/>
          <w:sz w:val="28"/>
          <w:szCs w:val="28"/>
        </w:rPr>
        <w:t>54</w:t>
      </w:r>
      <w:r w:rsidRPr="00A3534E">
        <w:rPr>
          <w:rFonts w:ascii="Times New Roman" w:hAnsi="Times New Roman" w:cs="Times New Roman"/>
          <w:sz w:val="28"/>
          <w:szCs w:val="28"/>
          <w:lang w:val="uk-UA"/>
        </w:rPr>
        <w:t>]. Вона заснована на наданні інформації, що спонукає до дії, використовувати яку також можна і в процесі прийняття рішень. Опис цієї м</w:t>
      </w:r>
      <w:r w:rsidR="00455555">
        <w:rPr>
          <w:rFonts w:ascii="Times New Roman" w:hAnsi="Times New Roman" w:cs="Times New Roman"/>
          <w:sz w:val="28"/>
          <w:szCs w:val="28"/>
          <w:lang w:val="uk-UA"/>
        </w:rPr>
        <w:t>оделі представлено у таблиці 1.2</w:t>
      </w:r>
      <w:r w:rsidRPr="00A3534E">
        <w:rPr>
          <w:rFonts w:ascii="Times New Roman" w:hAnsi="Times New Roman" w:cs="Times New Roman"/>
          <w:sz w:val="28"/>
          <w:szCs w:val="28"/>
          <w:lang w:val="uk-UA"/>
        </w:rPr>
        <w:t>. [27]</w:t>
      </w:r>
    </w:p>
    <w:p w:rsidR="00A3534E" w:rsidRDefault="00A3534E" w:rsidP="00A3534E">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1.2 </w:t>
      </w:r>
    </w:p>
    <w:p w:rsidR="009B45F2" w:rsidRDefault="00A3534E" w:rsidP="00A3534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«Деся</w:t>
      </w:r>
      <w:r w:rsidRPr="00A3534E">
        <w:rPr>
          <w:rFonts w:ascii="Times New Roman" w:hAnsi="Times New Roman" w:cs="Times New Roman"/>
          <w:sz w:val="28"/>
          <w:szCs w:val="28"/>
          <w:lang w:val="uk-UA"/>
        </w:rPr>
        <w:t>ти крокова карта</w:t>
      </w:r>
      <w:r>
        <w:rPr>
          <w:rFonts w:ascii="Times New Roman" w:hAnsi="Times New Roman" w:cs="Times New Roman"/>
          <w:sz w:val="28"/>
          <w:szCs w:val="28"/>
          <w:lang w:val="uk-UA"/>
        </w:rPr>
        <w:t>»</w:t>
      </w:r>
      <w:r w:rsidRPr="00A3534E">
        <w:rPr>
          <w:rFonts w:ascii="Times New Roman" w:hAnsi="Times New Roman" w:cs="Times New Roman"/>
          <w:sz w:val="28"/>
          <w:szCs w:val="28"/>
          <w:lang w:val="uk-UA"/>
        </w:rPr>
        <w:t xml:space="preserve"> </w:t>
      </w:r>
      <w:proofErr w:type="spellStart"/>
      <w:r w:rsidRPr="00A3534E">
        <w:rPr>
          <w:rFonts w:ascii="Times New Roman" w:hAnsi="Times New Roman" w:cs="Times New Roman"/>
          <w:sz w:val="28"/>
          <w:szCs w:val="28"/>
          <w:lang w:val="uk-UA"/>
        </w:rPr>
        <w:t>Тайвани</w:t>
      </w:r>
      <w:proofErr w:type="spellEnd"/>
      <w:r w:rsidRPr="00A3534E">
        <w:rPr>
          <w:rFonts w:ascii="Times New Roman" w:hAnsi="Times New Roman" w:cs="Times New Roman"/>
          <w:sz w:val="28"/>
          <w:szCs w:val="28"/>
          <w:lang w:val="uk-UA"/>
        </w:rPr>
        <w:t xml:space="preserve"> [</w:t>
      </w:r>
      <w:r w:rsidR="00B77345" w:rsidRPr="000900E9">
        <w:rPr>
          <w:rFonts w:ascii="Times New Roman" w:hAnsi="Times New Roman" w:cs="Times New Roman"/>
          <w:sz w:val="28"/>
          <w:szCs w:val="28"/>
        </w:rPr>
        <w:t>54</w:t>
      </w:r>
      <w:r w:rsidRPr="00A3534E">
        <w:rPr>
          <w:rFonts w:ascii="Times New Roman" w:hAnsi="Times New Roman" w:cs="Times New Roman"/>
          <w:sz w:val="28"/>
          <w:szCs w:val="28"/>
          <w:lang w:val="uk-UA"/>
        </w:rPr>
        <w:t xml:space="preserve">] </w:t>
      </w:r>
    </w:p>
    <w:tbl>
      <w:tblPr>
        <w:tblStyle w:val="a4"/>
        <w:tblW w:w="0" w:type="auto"/>
        <w:tblLook w:val="04A0"/>
      </w:tblPr>
      <w:tblGrid>
        <w:gridCol w:w="1384"/>
        <w:gridCol w:w="3969"/>
        <w:gridCol w:w="4111"/>
      </w:tblGrid>
      <w:tr w:rsidR="009B45F2" w:rsidRPr="009B45F2" w:rsidTr="009B45F2">
        <w:tc>
          <w:tcPr>
            <w:tcW w:w="1384" w:type="dxa"/>
          </w:tcPr>
          <w:p w:rsidR="009B45F2" w:rsidRPr="009B45F2" w:rsidRDefault="009B45F2" w:rsidP="009B45F2">
            <w:pPr>
              <w:jc w:val="center"/>
              <w:rPr>
                <w:rFonts w:ascii="Times New Roman" w:hAnsi="Times New Roman" w:cs="Times New Roman"/>
                <w:b/>
                <w:sz w:val="24"/>
                <w:szCs w:val="24"/>
                <w:lang w:val="uk-UA"/>
              </w:rPr>
            </w:pPr>
            <w:r w:rsidRPr="009B45F2">
              <w:rPr>
                <w:rFonts w:ascii="Times New Roman" w:hAnsi="Times New Roman" w:cs="Times New Roman"/>
                <w:b/>
                <w:sz w:val="24"/>
                <w:szCs w:val="24"/>
                <w:lang w:val="uk-UA"/>
              </w:rPr>
              <w:t>Крок</w:t>
            </w:r>
          </w:p>
        </w:tc>
        <w:tc>
          <w:tcPr>
            <w:tcW w:w="3969" w:type="dxa"/>
          </w:tcPr>
          <w:p w:rsidR="009B45F2" w:rsidRPr="009B45F2" w:rsidRDefault="009B45F2" w:rsidP="009B45F2">
            <w:pPr>
              <w:jc w:val="center"/>
              <w:rPr>
                <w:rFonts w:ascii="Times New Roman" w:hAnsi="Times New Roman" w:cs="Times New Roman"/>
                <w:b/>
                <w:sz w:val="24"/>
                <w:szCs w:val="24"/>
                <w:lang w:val="uk-UA"/>
              </w:rPr>
            </w:pPr>
            <w:r w:rsidRPr="009B45F2">
              <w:rPr>
                <w:rFonts w:ascii="Times New Roman" w:hAnsi="Times New Roman" w:cs="Times New Roman"/>
                <w:b/>
                <w:sz w:val="24"/>
                <w:szCs w:val="24"/>
                <w:lang w:val="uk-UA"/>
              </w:rPr>
              <w:t>Назва етапу</w:t>
            </w:r>
          </w:p>
        </w:tc>
        <w:tc>
          <w:tcPr>
            <w:tcW w:w="4111" w:type="dxa"/>
          </w:tcPr>
          <w:p w:rsidR="009B45F2" w:rsidRPr="009B45F2" w:rsidRDefault="009B45F2" w:rsidP="009B45F2">
            <w:pPr>
              <w:jc w:val="center"/>
              <w:rPr>
                <w:rFonts w:ascii="Times New Roman" w:hAnsi="Times New Roman" w:cs="Times New Roman"/>
                <w:b/>
                <w:sz w:val="24"/>
                <w:szCs w:val="24"/>
                <w:lang w:val="uk-UA"/>
              </w:rPr>
            </w:pPr>
            <w:r w:rsidRPr="009B45F2">
              <w:rPr>
                <w:rFonts w:ascii="Times New Roman" w:hAnsi="Times New Roman" w:cs="Times New Roman"/>
                <w:b/>
                <w:sz w:val="24"/>
                <w:szCs w:val="24"/>
                <w:lang w:val="uk-UA"/>
              </w:rPr>
              <w:t>Опис етапу</w:t>
            </w:r>
          </w:p>
        </w:tc>
      </w:tr>
      <w:tr w:rsidR="009B45F2" w:rsidRPr="009B45F2" w:rsidTr="009B45F2">
        <w:tc>
          <w:tcPr>
            <w:tcW w:w="1384" w:type="dxa"/>
          </w:tcPr>
          <w:p w:rsidR="009B45F2" w:rsidRPr="009B45F2" w:rsidRDefault="009B45F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969" w:type="dxa"/>
          </w:tcPr>
          <w:p w:rsidR="009B45F2" w:rsidRPr="009B45F2" w:rsidRDefault="009B45F2" w:rsidP="009B45F2">
            <w:pPr>
              <w:jc w:val="center"/>
              <w:rPr>
                <w:rFonts w:ascii="Times New Roman" w:hAnsi="Times New Roman" w:cs="Times New Roman"/>
                <w:sz w:val="24"/>
                <w:szCs w:val="24"/>
                <w:lang w:val="uk-UA"/>
              </w:rPr>
            </w:pPr>
            <w:r w:rsidRPr="009B45F2">
              <w:rPr>
                <w:rFonts w:ascii="Times New Roman" w:hAnsi="Times New Roman" w:cs="Times New Roman"/>
                <w:sz w:val="24"/>
                <w:szCs w:val="24"/>
                <w:lang w:val="uk-UA"/>
              </w:rPr>
              <w:t>Ідентифікація знань, критичних, для бізнесу</w:t>
            </w:r>
          </w:p>
        </w:tc>
        <w:tc>
          <w:tcPr>
            <w:tcW w:w="4111" w:type="dxa"/>
          </w:tcPr>
          <w:p w:rsidR="009B45F2" w:rsidRPr="009B45F2" w:rsidRDefault="009B45F2" w:rsidP="009B45F2">
            <w:pPr>
              <w:jc w:val="center"/>
              <w:rPr>
                <w:rFonts w:ascii="Times New Roman" w:hAnsi="Times New Roman" w:cs="Times New Roman"/>
                <w:sz w:val="24"/>
                <w:szCs w:val="24"/>
                <w:lang w:val="uk-UA"/>
              </w:rPr>
            </w:pPr>
            <w:r w:rsidRPr="009B45F2">
              <w:rPr>
                <w:rFonts w:ascii="Times New Roman" w:hAnsi="Times New Roman" w:cs="Times New Roman"/>
                <w:sz w:val="24"/>
                <w:szCs w:val="24"/>
                <w:lang w:val="uk-UA"/>
              </w:rPr>
              <w:t>Усвідомлення того, які знання є важливими для бізнес-процесів. Усвідомлення можливостей для застосування цих знань</w:t>
            </w:r>
          </w:p>
        </w:tc>
      </w:tr>
      <w:tr w:rsidR="009B45F2" w:rsidRPr="009B45F2" w:rsidTr="009B45F2">
        <w:tc>
          <w:tcPr>
            <w:tcW w:w="1384" w:type="dxa"/>
          </w:tcPr>
          <w:p w:rsidR="009B45F2" w:rsidRPr="009B45F2" w:rsidRDefault="009B45F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969" w:type="dxa"/>
          </w:tcPr>
          <w:p w:rsidR="009B45F2" w:rsidRPr="009B45F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Вибудовування бізнес-стратегії та системи управління знаннями</w:t>
            </w:r>
          </w:p>
        </w:tc>
        <w:tc>
          <w:tcPr>
            <w:tcW w:w="4111" w:type="dxa"/>
          </w:tcPr>
          <w:p w:rsidR="009B45F2" w:rsidRPr="009B45F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Доведення побудови системи управління знаннями (</w:t>
            </w:r>
            <w:proofErr w:type="spellStart"/>
            <w:r w:rsidRPr="00BA1A82">
              <w:rPr>
                <w:rFonts w:ascii="Times New Roman" w:hAnsi="Times New Roman" w:cs="Times New Roman"/>
                <w:sz w:val="24"/>
                <w:szCs w:val="24"/>
                <w:lang w:val="uk-UA"/>
              </w:rPr>
              <w:t>СУЗ</w:t>
            </w:r>
            <w:proofErr w:type="spellEnd"/>
            <w:r w:rsidRPr="00BA1A82">
              <w:rPr>
                <w:rFonts w:ascii="Times New Roman" w:hAnsi="Times New Roman" w:cs="Times New Roman"/>
                <w:sz w:val="24"/>
                <w:szCs w:val="24"/>
                <w:lang w:val="uk-UA"/>
              </w:rPr>
              <w:t>) рівня бізнес-стратегії. Деталізація стратегії рівня побудови системи</w:t>
            </w:r>
          </w:p>
        </w:tc>
      </w:tr>
      <w:tr w:rsidR="009B45F2" w:rsidRPr="009B45F2" w:rsidTr="009B45F2">
        <w:tc>
          <w:tcPr>
            <w:tcW w:w="1384" w:type="dxa"/>
          </w:tcPr>
          <w:p w:rsidR="009B45F2" w:rsidRPr="009B45F2" w:rsidRDefault="009B45F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3969" w:type="dxa"/>
          </w:tcPr>
          <w:p w:rsidR="009B45F2" w:rsidRPr="009B45F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Аналіз існуючих знань компанії</w:t>
            </w:r>
          </w:p>
        </w:tc>
        <w:tc>
          <w:tcPr>
            <w:tcW w:w="4111" w:type="dxa"/>
          </w:tcPr>
          <w:p w:rsidR="009B45F2" w:rsidRPr="009B45F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Демонстрація знань, які вже існують у різних формах. Створення кваліфікованої команди аудиту знань</w:t>
            </w:r>
          </w:p>
        </w:tc>
      </w:tr>
      <w:tr w:rsidR="009B45F2" w:rsidRPr="009B45F2" w:rsidTr="009B45F2">
        <w:tc>
          <w:tcPr>
            <w:tcW w:w="1384" w:type="dxa"/>
          </w:tcPr>
          <w:p w:rsidR="009B45F2" w:rsidRPr="009B45F2" w:rsidRDefault="009B45F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3969" w:type="dxa"/>
          </w:tcPr>
          <w:p w:rsidR="009B45F2" w:rsidRPr="009B45F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Побудова IT-інфраструктури на основі вже існуючої</w:t>
            </w:r>
          </w:p>
        </w:tc>
        <w:tc>
          <w:tcPr>
            <w:tcW w:w="4111" w:type="dxa"/>
          </w:tcPr>
          <w:p w:rsidR="009B45F2" w:rsidRPr="009B45F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Оцінка необхідних інвестицій у IT. Побудова на їх основі IT-інфраструктури</w:t>
            </w:r>
          </w:p>
        </w:tc>
      </w:tr>
      <w:tr w:rsidR="00BA1A82" w:rsidRPr="009B45F2" w:rsidTr="009B45F2">
        <w:tc>
          <w:tcPr>
            <w:tcW w:w="1384" w:type="dxa"/>
          </w:tcPr>
          <w:p w:rsidR="00BA1A82" w:rsidRDefault="00BA1A8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3969"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Фокусування на процесах та знаннях, як явних, так і неявних</w:t>
            </w:r>
          </w:p>
        </w:tc>
        <w:tc>
          <w:tcPr>
            <w:tcW w:w="4111"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Підтримка поширення та інтеграції неявних знань. Створення механізмів трансформації неявних знань: формальних, неформальних (обговорення), а також із застосуванням ІТ</w:t>
            </w:r>
          </w:p>
        </w:tc>
      </w:tr>
      <w:tr w:rsidR="00BA1A82" w:rsidRPr="009B45F2" w:rsidTr="009B45F2">
        <w:tc>
          <w:tcPr>
            <w:tcW w:w="1384" w:type="dxa"/>
          </w:tcPr>
          <w:p w:rsidR="00BA1A82" w:rsidRDefault="00BA1A8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3969"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Створення адаптивної та конкурентоспроможної платформи системи управління знаннями</w:t>
            </w:r>
          </w:p>
        </w:tc>
        <w:tc>
          <w:tcPr>
            <w:tcW w:w="4111" w:type="dxa"/>
          </w:tcPr>
          <w:p w:rsidR="00BA1A82" w:rsidRPr="00BA1A82" w:rsidRDefault="00BA1A82" w:rsidP="00BA1A82">
            <w:pPr>
              <w:tabs>
                <w:tab w:val="left" w:pos="540"/>
              </w:tabs>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Аналіз та вибір відповідної пл</w:t>
            </w:r>
            <w:r>
              <w:rPr>
                <w:rFonts w:ascii="Times New Roman" w:hAnsi="Times New Roman" w:cs="Times New Roman"/>
                <w:sz w:val="24"/>
                <w:szCs w:val="24"/>
                <w:lang w:val="uk-UA"/>
              </w:rPr>
              <w:t>атформи на основі стратегії проє</w:t>
            </w:r>
            <w:r w:rsidRPr="00BA1A82">
              <w:rPr>
                <w:rFonts w:ascii="Times New Roman" w:hAnsi="Times New Roman" w:cs="Times New Roman"/>
                <w:sz w:val="24"/>
                <w:szCs w:val="24"/>
                <w:lang w:val="uk-UA"/>
              </w:rPr>
              <w:t>кту</w:t>
            </w:r>
          </w:p>
        </w:tc>
      </w:tr>
      <w:tr w:rsidR="00BA1A82" w:rsidRPr="009B45F2" w:rsidTr="009B45F2">
        <w:tc>
          <w:tcPr>
            <w:tcW w:w="1384" w:type="dxa"/>
          </w:tcPr>
          <w:p w:rsidR="00BA1A82" w:rsidRDefault="00BA1A8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3969"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 xml:space="preserve">Створення та впровадження </w:t>
            </w:r>
            <w:r w:rsidRPr="00BA1A82">
              <w:rPr>
                <w:rFonts w:ascii="Times New Roman" w:hAnsi="Times New Roman" w:cs="Times New Roman"/>
                <w:sz w:val="24"/>
                <w:szCs w:val="24"/>
                <w:lang w:val="uk-UA"/>
              </w:rPr>
              <w:lastRenderedPageBreak/>
              <w:t>системи управління знаннями, орієнтованої на результат</w:t>
            </w:r>
          </w:p>
        </w:tc>
        <w:tc>
          <w:tcPr>
            <w:tcW w:w="4111"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lastRenderedPageBreak/>
              <w:t>Загально</w:t>
            </w:r>
            <w:r w:rsidR="00455555">
              <w:rPr>
                <w:rFonts w:ascii="Times New Roman" w:hAnsi="Times New Roman" w:cs="Times New Roman"/>
                <w:sz w:val="24"/>
                <w:szCs w:val="24"/>
                <w:lang w:val="uk-UA"/>
              </w:rPr>
              <w:t xml:space="preserve"> </w:t>
            </w:r>
            <w:r w:rsidRPr="00BA1A82">
              <w:rPr>
                <w:rFonts w:ascii="Times New Roman" w:hAnsi="Times New Roman" w:cs="Times New Roman"/>
                <w:sz w:val="24"/>
                <w:szCs w:val="24"/>
                <w:lang w:val="uk-UA"/>
              </w:rPr>
              <w:t xml:space="preserve">корпоративна система, </w:t>
            </w:r>
            <w:r w:rsidRPr="00BA1A82">
              <w:rPr>
                <w:rFonts w:ascii="Times New Roman" w:hAnsi="Times New Roman" w:cs="Times New Roman"/>
                <w:sz w:val="24"/>
                <w:szCs w:val="24"/>
                <w:lang w:val="uk-UA"/>
              </w:rPr>
              <w:lastRenderedPageBreak/>
              <w:t>орієнтована на бізнес-результат</w:t>
            </w:r>
          </w:p>
        </w:tc>
      </w:tr>
      <w:tr w:rsidR="00BA1A82" w:rsidRPr="009B45F2" w:rsidTr="009B45F2">
        <w:tc>
          <w:tcPr>
            <w:tcW w:w="1384" w:type="dxa"/>
          </w:tcPr>
          <w:p w:rsidR="00BA1A82" w:rsidRDefault="00BA1A8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lastRenderedPageBreak/>
              <w:t>8</w:t>
            </w:r>
          </w:p>
        </w:tc>
        <w:tc>
          <w:tcPr>
            <w:tcW w:w="3969"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Впровадження елементів лідерства та систем заохочення, необхідних для запуску робіт з управління знаннями</w:t>
            </w:r>
          </w:p>
        </w:tc>
        <w:tc>
          <w:tcPr>
            <w:tcW w:w="4111"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Визначення типу культура розподілу знань, корпоративної культури та лояльності до управління знаннями</w:t>
            </w:r>
          </w:p>
        </w:tc>
      </w:tr>
      <w:tr w:rsidR="00BA1A82" w:rsidRPr="009B45F2" w:rsidTr="009B45F2">
        <w:tc>
          <w:tcPr>
            <w:tcW w:w="1384" w:type="dxa"/>
          </w:tcPr>
          <w:p w:rsidR="00BA1A82" w:rsidRDefault="00BA1A8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3969"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Розгортання ініціатив управління знаннями на основі отриманих показників</w:t>
            </w:r>
          </w:p>
        </w:tc>
        <w:tc>
          <w:tcPr>
            <w:tcW w:w="4111"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Підрахунок довгострокових та короткострокових вигод від проекту</w:t>
            </w:r>
          </w:p>
        </w:tc>
      </w:tr>
      <w:tr w:rsidR="00BA1A82" w:rsidRPr="009B45F2" w:rsidTr="009B45F2">
        <w:tc>
          <w:tcPr>
            <w:tcW w:w="1384" w:type="dxa"/>
          </w:tcPr>
          <w:p w:rsidR="00BA1A82" w:rsidRDefault="00BA1A82" w:rsidP="009B45F2">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3969"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Навчання на основі реальних ситуацій</w:t>
            </w:r>
          </w:p>
        </w:tc>
        <w:tc>
          <w:tcPr>
            <w:tcW w:w="4111" w:type="dxa"/>
          </w:tcPr>
          <w:p w:rsidR="00BA1A82" w:rsidRPr="00BA1A82" w:rsidRDefault="00BA1A82" w:rsidP="009B45F2">
            <w:pPr>
              <w:jc w:val="center"/>
              <w:rPr>
                <w:rFonts w:ascii="Times New Roman" w:hAnsi="Times New Roman" w:cs="Times New Roman"/>
                <w:sz w:val="24"/>
                <w:szCs w:val="24"/>
                <w:lang w:val="uk-UA"/>
              </w:rPr>
            </w:pPr>
            <w:r w:rsidRPr="00BA1A82">
              <w:rPr>
                <w:rFonts w:ascii="Times New Roman" w:hAnsi="Times New Roman" w:cs="Times New Roman"/>
                <w:sz w:val="24"/>
                <w:szCs w:val="24"/>
                <w:lang w:val="uk-UA"/>
              </w:rPr>
              <w:t>Реальні ситуації, описані менеджерами, які мають досвід впровадження управління знаннями</w:t>
            </w:r>
          </w:p>
        </w:tc>
      </w:tr>
    </w:tbl>
    <w:p w:rsidR="00BA1A82" w:rsidRDefault="00BA1A82" w:rsidP="00A3534E">
      <w:pPr>
        <w:spacing w:after="0" w:line="360" w:lineRule="auto"/>
        <w:jc w:val="center"/>
        <w:rPr>
          <w:rFonts w:ascii="Times New Roman" w:hAnsi="Times New Roman" w:cs="Times New Roman"/>
          <w:sz w:val="28"/>
          <w:szCs w:val="28"/>
          <w:lang w:val="uk-UA"/>
        </w:rPr>
      </w:pPr>
    </w:p>
    <w:p w:rsidR="00BA1A82" w:rsidRPr="00BA1A82" w:rsidRDefault="00BA1A82" w:rsidP="00BA1A82">
      <w:pPr>
        <w:spacing w:after="0" w:line="360" w:lineRule="auto"/>
        <w:ind w:firstLine="567"/>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В результаті проведеного співробітниками Університету Джорджа Вашингтона порівняльного аналізу було зроблено висновок, що між 5-ма моделями (12 кроків, 10 кроків, IBM, SAIC, CSC) не явних протиріч. Всі</w:t>
      </w:r>
      <w:r>
        <w:rPr>
          <w:rFonts w:ascii="Times New Roman" w:hAnsi="Times New Roman" w:cs="Times New Roman"/>
          <w:sz w:val="28"/>
          <w:szCs w:val="28"/>
          <w:lang w:val="uk-UA"/>
        </w:rPr>
        <w:t xml:space="preserve"> </w:t>
      </w:r>
      <w:r w:rsidRPr="00BA1A82">
        <w:rPr>
          <w:rFonts w:ascii="Times New Roman" w:hAnsi="Times New Roman" w:cs="Times New Roman"/>
          <w:sz w:val="28"/>
          <w:szCs w:val="28"/>
          <w:lang w:val="uk-UA"/>
        </w:rPr>
        <w:t>їх можуть бути застосовані під час запровадження процесу управління знаннями, проте, 12-тишаговая модель докладніше описує процес.</w:t>
      </w:r>
    </w:p>
    <w:p w:rsidR="00E367E6" w:rsidRDefault="00BA1A82" w:rsidP="00BA1A82">
      <w:pPr>
        <w:spacing w:after="0" w:line="360" w:lineRule="auto"/>
        <w:ind w:firstLine="567"/>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 xml:space="preserve">Після впровадження процесу управління знаннями виникає необхідність практично застосовувати різні методи та інструменти управління знаннями. </w:t>
      </w:r>
    </w:p>
    <w:p w:rsidR="00BA1A82" w:rsidRPr="00BA1A82" w:rsidRDefault="00BA1A82" w:rsidP="00BA1A82">
      <w:pPr>
        <w:spacing w:after="0" w:line="360" w:lineRule="auto"/>
        <w:ind w:firstLine="567"/>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До інструментів управління формалізованими знаннями відносяться:</w:t>
      </w:r>
    </w:p>
    <w:p w:rsidR="00BA1A82" w:rsidRDefault="00BA1A82" w:rsidP="007D5568">
      <w:pPr>
        <w:pStyle w:val="a3"/>
        <w:numPr>
          <w:ilvl w:val="0"/>
          <w:numId w:val="11"/>
        </w:numPr>
        <w:spacing w:after="0" w:line="360" w:lineRule="auto"/>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основи знань, що містять у собі формалізований досвід та знання працівників компанії;</w:t>
      </w:r>
    </w:p>
    <w:p w:rsidR="00BA1A82" w:rsidRDefault="00BA1A82" w:rsidP="007D5568">
      <w:pPr>
        <w:pStyle w:val="a3"/>
        <w:numPr>
          <w:ilvl w:val="0"/>
          <w:numId w:val="11"/>
        </w:numPr>
        <w:spacing w:after="0" w:line="360" w:lineRule="auto"/>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системи управління документообігом, що дозволяють публікувати, зберігати та здійснювати пошук за електронними документами;</w:t>
      </w:r>
    </w:p>
    <w:p w:rsidR="00BA1A82" w:rsidRDefault="00BA1A82" w:rsidP="007D5568">
      <w:pPr>
        <w:pStyle w:val="a3"/>
        <w:numPr>
          <w:ilvl w:val="0"/>
          <w:numId w:val="11"/>
        </w:numPr>
        <w:spacing w:after="0" w:line="360" w:lineRule="auto"/>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системи пошуку інформації, що дозволяють ставити запитання природною мовою користувачів;</w:t>
      </w:r>
    </w:p>
    <w:p w:rsidR="00BA1A82" w:rsidRDefault="00BA1A82" w:rsidP="007D5568">
      <w:pPr>
        <w:pStyle w:val="a3"/>
        <w:numPr>
          <w:ilvl w:val="0"/>
          <w:numId w:val="11"/>
        </w:numPr>
        <w:spacing w:after="0" w:line="360" w:lineRule="auto"/>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 xml:space="preserve">засоби оперативного представлення даних (OLAP, </w:t>
      </w:r>
      <w:proofErr w:type="spellStart"/>
      <w:r w:rsidRPr="00BA1A82">
        <w:rPr>
          <w:rFonts w:ascii="Times New Roman" w:hAnsi="Times New Roman" w:cs="Times New Roman"/>
          <w:sz w:val="28"/>
          <w:szCs w:val="28"/>
          <w:lang w:val="uk-UA"/>
        </w:rPr>
        <w:t>data</w:t>
      </w:r>
      <w:proofErr w:type="spellEnd"/>
      <w:r w:rsidRPr="00BA1A82">
        <w:rPr>
          <w:rFonts w:ascii="Times New Roman" w:hAnsi="Times New Roman" w:cs="Times New Roman"/>
          <w:sz w:val="28"/>
          <w:szCs w:val="28"/>
          <w:lang w:val="uk-UA"/>
        </w:rPr>
        <w:t xml:space="preserve"> </w:t>
      </w:r>
      <w:proofErr w:type="spellStart"/>
      <w:r w:rsidRPr="00BA1A82">
        <w:rPr>
          <w:rFonts w:ascii="Times New Roman" w:hAnsi="Times New Roman" w:cs="Times New Roman"/>
          <w:sz w:val="28"/>
          <w:szCs w:val="28"/>
          <w:lang w:val="uk-UA"/>
        </w:rPr>
        <w:t>mining</w:t>
      </w:r>
      <w:proofErr w:type="spellEnd"/>
      <w:r w:rsidRPr="00BA1A82">
        <w:rPr>
          <w:rFonts w:ascii="Times New Roman" w:hAnsi="Times New Roman" w:cs="Times New Roman"/>
          <w:sz w:val="28"/>
          <w:szCs w:val="28"/>
          <w:lang w:val="uk-UA"/>
        </w:rPr>
        <w:t xml:space="preserve">, </w:t>
      </w:r>
      <w:proofErr w:type="spellStart"/>
      <w:r w:rsidRPr="00BA1A82">
        <w:rPr>
          <w:rFonts w:ascii="Times New Roman" w:hAnsi="Times New Roman" w:cs="Times New Roman"/>
          <w:sz w:val="28"/>
          <w:szCs w:val="28"/>
          <w:lang w:val="uk-UA"/>
        </w:rPr>
        <w:t>text</w:t>
      </w:r>
      <w:proofErr w:type="spellEnd"/>
      <w:r w:rsidRPr="00BA1A82">
        <w:rPr>
          <w:rFonts w:ascii="Times New Roman" w:hAnsi="Times New Roman" w:cs="Times New Roman"/>
          <w:sz w:val="28"/>
          <w:szCs w:val="28"/>
          <w:lang w:val="uk-UA"/>
        </w:rPr>
        <w:t xml:space="preserve"> </w:t>
      </w:r>
      <w:proofErr w:type="spellStart"/>
      <w:r w:rsidRPr="00BA1A82">
        <w:rPr>
          <w:rFonts w:ascii="Times New Roman" w:hAnsi="Times New Roman" w:cs="Times New Roman"/>
          <w:sz w:val="28"/>
          <w:szCs w:val="28"/>
          <w:lang w:val="uk-UA"/>
        </w:rPr>
        <w:t>mining</w:t>
      </w:r>
      <w:proofErr w:type="spellEnd"/>
      <w:r w:rsidRPr="00BA1A82">
        <w:rPr>
          <w:rFonts w:ascii="Times New Roman" w:hAnsi="Times New Roman" w:cs="Times New Roman"/>
          <w:sz w:val="28"/>
          <w:szCs w:val="28"/>
          <w:lang w:val="uk-UA"/>
        </w:rPr>
        <w:t>), що дозволяють знаходити важливі закономірності даних;</w:t>
      </w:r>
    </w:p>
    <w:p w:rsidR="00BA1A82" w:rsidRPr="00BA1A82" w:rsidRDefault="00BA1A82" w:rsidP="007D5568">
      <w:pPr>
        <w:pStyle w:val="a3"/>
        <w:numPr>
          <w:ilvl w:val="0"/>
          <w:numId w:val="11"/>
        </w:numPr>
        <w:spacing w:after="0" w:line="360" w:lineRule="auto"/>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засоби підтримки прийняття рішень (</w:t>
      </w:r>
      <w:proofErr w:type="spellStart"/>
      <w:r w:rsidRPr="00BA1A82">
        <w:rPr>
          <w:rFonts w:ascii="Times New Roman" w:hAnsi="Times New Roman" w:cs="Times New Roman"/>
          <w:sz w:val="28"/>
          <w:szCs w:val="28"/>
          <w:lang w:val="uk-UA"/>
        </w:rPr>
        <w:t>decision</w:t>
      </w:r>
      <w:proofErr w:type="spellEnd"/>
      <w:r w:rsidRPr="00BA1A82">
        <w:rPr>
          <w:rFonts w:ascii="Times New Roman" w:hAnsi="Times New Roman" w:cs="Times New Roman"/>
          <w:sz w:val="28"/>
          <w:szCs w:val="28"/>
          <w:lang w:val="uk-UA"/>
        </w:rPr>
        <w:t xml:space="preserve"> </w:t>
      </w:r>
      <w:proofErr w:type="spellStart"/>
      <w:r w:rsidRPr="00BA1A82">
        <w:rPr>
          <w:rFonts w:ascii="Times New Roman" w:hAnsi="Times New Roman" w:cs="Times New Roman"/>
          <w:sz w:val="28"/>
          <w:szCs w:val="28"/>
          <w:lang w:val="uk-UA"/>
        </w:rPr>
        <w:t>support</w:t>
      </w:r>
      <w:proofErr w:type="spellEnd"/>
      <w:r w:rsidRPr="00BA1A82">
        <w:rPr>
          <w:rFonts w:ascii="Times New Roman" w:hAnsi="Times New Roman" w:cs="Times New Roman"/>
          <w:sz w:val="28"/>
          <w:szCs w:val="28"/>
          <w:lang w:val="uk-UA"/>
        </w:rPr>
        <w:t xml:space="preserve"> </w:t>
      </w:r>
      <w:proofErr w:type="spellStart"/>
      <w:r w:rsidRPr="00BA1A82">
        <w:rPr>
          <w:rFonts w:ascii="Times New Roman" w:hAnsi="Times New Roman" w:cs="Times New Roman"/>
          <w:sz w:val="28"/>
          <w:szCs w:val="28"/>
          <w:lang w:val="uk-UA"/>
        </w:rPr>
        <w:t>system</w:t>
      </w:r>
      <w:proofErr w:type="spellEnd"/>
      <w:r w:rsidRPr="00BA1A82">
        <w:rPr>
          <w:rFonts w:ascii="Times New Roman" w:hAnsi="Times New Roman" w:cs="Times New Roman"/>
          <w:sz w:val="28"/>
          <w:szCs w:val="28"/>
          <w:lang w:val="uk-UA"/>
        </w:rPr>
        <w:t>).</w:t>
      </w:r>
    </w:p>
    <w:p w:rsidR="00BA1A82" w:rsidRPr="00BA1A82" w:rsidRDefault="00BA1A82" w:rsidP="00BA1A82">
      <w:pPr>
        <w:spacing w:after="0" w:line="360" w:lineRule="auto"/>
        <w:ind w:firstLine="567"/>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Саме останнього класу систем належить інструмент формування індивідуальних навчальних траєкторій.</w:t>
      </w:r>
    </w:p>
    <w:p w:rsidR="00E367E6" w:rsidRDefault="00BA1A82" w:rsidP="00BA1A82">
      <w:pPr>
        <w:spacing w:after="0" w:line="360" w:lineRule="auto"/>
        <w:ind w:firstLine="567"/>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 xml:space="preserve">Для управління неформалізованими знаннями потрібні інструменти комунікації між співробітниками. </w:t>
      </w:r>
    </w:p>
    <w:p w:rsidR="00BA1A82" w:rsidRPr="00BA1A82" w:rsidRDefault="00BA1A82" w:rsidP="00BA1A82">
      <w:pPr>
        <w:spacing w:after="0" w:line="360" w:lineRule="auto"/>
        <w:ind w:firstLine="567"/>
        <w:jc w:val="both"/>
        <w:rPr>
          <w:rFonts w:ascii="Times New Roman" w:hAnsi="Times New Roman" w:cs="Times New Roman"/>
          <w:sz w:val="28"/>
          <w:szCs w:val="28"/>
          <w:lang w:val="uk-UA"/>
        </w:rPr>
      </w:pPr>
      <w:r w:rsidRPr="00BA1A82">
        <w:rPr>
          <w:rFonts w:ascii="Times New Roman" w:hAnsi="Times New Roman" w:cs="Times New Roman"/>
          <w:sz w:val="28"/>
          <w:szCs w:val="28"/>
          <w:lang w:val="uk-UA"/>
        </w:rPr>
        <w:t>Також слід згадати про інструменти побудови соціальних мереж:</w:t>
      </w:r>
    </w:p>
    <w:p w:rsidR="00BA1A82" w:rsidRPr="00BA1A82" w:rsidRDefault="00BA1A82" w:rsidP="007D5568">
      <w:pPr>
        <w:pStyle w:val="a3"/>
        <w:numPr>
          <w:ilvl w:val="0"/>
          <w:numId w:val="12"/>
        </w:numPr>
        <w:tabs>
          <w:tab w:val="left" w:pos="851"/>
        </w:tabs>
        <w:spacing w:after="0" w:line="360" w:lineRule="auto"/>
        <w:ind w:left="0" w:firstLine="567"/>
        <w:jc w:val="both"/>
        <w:rPr>
          <w:rFonts w:ascii="Times New Roman" w:hAnsi="Times New Roman" w:cs="Times New Roman"/>
          <w:sz w:val="28"/>
          <w:szCs w:val="28"/>
        </w:rPr>
      </w:pPr>
      <w:r w:rsidRPr="00BA1A82">
        <w:rPr>
          <w:rFonts w:ascii="Times New Roman" w:hAnsi="Times New Roman" w:cs="Times New Roman"/>
          <w:sz w:val="28"/>
          <w:szCs w:val="28"/>
          <w:lang w:val="uk-UA"/>
        </w:rPr>
        <w:lastRenderedPageBreak/>
        <w:t>«Жовті сторінки» - каталог експертів компанії, в рамках якого можна швидко компетентного у питанні співробітника і запитати його пораду. Є персональними сторінками співробітників, які самі вказую інформацію про себе.</w:t>
      </w:r>
    </w:p>
    <w:p w:rsidR="00BA1A82" w:rsidRPr="00455555" w:rsidRDefault="00BA1A82" w:rsidP="007D5568">
      <w:pPr>
        <w:pStyle w:val="a3"/>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Пошуков</w:t>
      </w:r>
      <w:r w:rsidR="003E4FFB">
        <w:rPr>
          <w:rFonts w:ascii="Times New Roman" w:hAnsi="Times New Roman" w:cs="Times New Roman"/>
          <w:sz w:val="28"/>
          <w:szCs w:val="28"/>
          <w:lang w:val="uk-UA"/>
        </w:rPr>
        <w:t>і</w:t>
      </w:r>
      <w:r w:rsidRPr="00455555">
        <w:rPr>
          <w:rFonts w:ascii="Times New Roman" w:hAnsi="Times New Roman" w:cs="Times New Roman"/>
          <w:sz w:val="28"/>
          <w:szCs w:val="28"/>
          <w:lang w:val="uk-UA"/>
        </w:rPr>
        <w:t xml:space="preserve"> експертизи - автоматизовані системи, які здійснюють пошук за різними джерелами організації та створюють профілі-описи конкретних співробітників.</w:t>
      </w:r>
    </w:p>
    <w:p w:rsidR="00BA1A82" w:rsidRPr="00455555" w:rsidRDefault="00BA1A82" w:rsidP="007D5568">
      <w:pPr>
        <w:pStyle w:val="a3"/>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Основи кращих практик – надають засоби пошуку знань, які довели свою ефективність, та їхніх авторів.</w:t>
      </w:r>
    </w:p>
    <w:p w:rsidR="00BA1A82" w:rsidRPr="00455555" w:rsidRDefault="00BA1A82" w:rsidP="007D5568">
      <w:pPr>
        <w:pStyle w:val="a3"/>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Співтовариства практиків – групи співробітників об'єднаних загальними інтересами, які через спілкування поглиблюють свої знання та досвід у цих галузях.</w:t>
      </w:r>
    </w:p>
    <w:p w:rsidR="00BA1A82" w:rsidRPr="00455555" w:rsidRDefault="00BA1A82" w:rsidP="00BA1A82">
      <w:pPr>
        <w:tabs>
          <w:tab w:val="left" w:pos="851"/>
        </w:tabs>
        <w:spacing w:after="0" w:line="360" w:lineRule="auto"/>
        <w:ind w:firstLine="567"/>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Для досягнення найбільшого ефекту необхідно використовувати якнайбільше з перерахованих інструментів.</w:t>
      </w:r>
    </w:p>
    <w:p w:rsidR="00BA1A82" w:rsidRPr="00455555" w:rsidRDefault="00BA1A82" w:rsidP="00BA1A82">
      <w:pPr>
        <w:tabs>
          <w:tab w:val="left" w:pos="851"/>
        </w:tabs>
        <w:spacing w:after="0" w:line="360" w:lineRule="auto"/>
        <w:ind w:firstLine="567"/>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 xml:space="preserve">Незважаючи на велику кількість інструментів та практик, Л. Прусак заявляє: «Управляти знаннями неможливо. Можливо лише керувати середовищем, у якому вони створюються та </w:t>
      </w:r>
      <w:r w:rsidRPr="00B77345">
        <w:rPr>
          <w:rFonts w:ascii="Times New Roman" w:hAnsi="Times New Roman" w:cs="Times New Roman"/>
          <w:sz w:val="28"/>
          <w:szCs w:val="28"/>
          <w:lang w:val="uk-UA"/>
        </w:rPr>
        <w:t>використовуються». [59, 27]</w:t>
      </w:r>
    </w:p>
    <w:p w:rsidR="00BA1A82" w:rsidRPr="00455555" w:rsidRDefault="00BA1A82" w:rsidP="00BA1A82">
      <w:pPr>
        <w:tabs>
          <w:tab w:val="left" w:pos="851"/>
        </w:tabs>
        <w:spacing w:after="0" w:line="360" w:lineRule="auto"/>
        <w:ind w:firstLine="567"/>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Одн</w:t>
      </w:r>
      <w:r w:rsidR="00E367E6" w:rsidRPr="00455555">
        <w:rPr>
          <w:rFonts w:ascii="Times New Roman" w:hAnsi="Times New Roman" w:cs="Times New Roman"/>
          <w:sz w:val="28"/>
          <w:szCs w:val="28"/>
          <w:lang w:val="uk-UA"/>
        </w:rPr>
        <w:t>ією з найпоширеніших моделей є «екосистема знань»</w:t>
      </w:r>
      <w:r w:rsidRPr="00455555">
        <w:rPr>
          <w:rFonts w:ascii="Times New Roman" w:hAnsi="Times New Roman" w:cs="Times New Roman"/>
          <w:sz w:val="28"/>
          <w:szCs w:val="28"/>
          <w:lang w:val="uk-UA"/>
        </w:rPr>
        <w:t xml:space="preserve">, описана в австралійському </w:t>
      </w:r>
      <w:r w:rsidRPr="00B77345">
        <w:rPr>
          <w:rFonts w:ascii="Times New Roman" w:hAnsi="Times New Roman" w:cs="Times New Roman"/>
          <w:sz w:val="28"/>
          <w:szCs w:val="28"/>
          <w:lang w:val="uk-UA"/>
        </w:rPr>
        <w:t>стандарті AS 5037-2005. [</w:t>
      </w:r>
      <w:r w:rsidR="00B77345" w:rsidRPr="00B77345">
        <w:rPr>
          <w:rFonts w:ascii="Times New Roman" w:hAnsi="Times New Roman" w:cs="Times New Roman"/>
          <w:sz w:val="28"/>
          <w:szCs w:val="28"/>
        </w:rPr>
        <w:t>32</w:t>
      </w:r>
      <w:r w:rsidRPr="00B77345">
        <w:rPr>
          <w:rFonts w:ascii="Times New Roman" w:hAnsi="Times New Roman" w:cs="Times New Roman"/>
          <w:sz w:val="28"/>
          <w:szCs w:val="28"/>
          <w:lang w:val="uk-UA"/>
        </w:rPr>
        <w:t>] Дана</w:t>
      </w:r>
      <w:r w:rsidRPr="00455555">
        <w:rPr>
          <w:rFonts w:ascii="Times New Roman" w:hAnsi="Times New Roman" w:cs="Times New Roman"/>
          <w:sz w:val="28"/>
          <w:szCs w:val="28"/>
          <w:lang w:val="uk-UA"/>
        </w:rPr>
        <w:t xml:space="preserve"> модель вказує на вплив контексту організації, її культури та стратегічного наміру на отримані їй результати. Можна розглянути модель екоси</w:t>
      </w:r>
      <w:r w:rsidRPr="00B77345">
        <w:rPr>
          <w:rFonts w:ascii="Times New Roman" w:hAnsi="Times New Roman" w:cs="Times New Roman"/>
          <w:sz w:val="28"/>
          <w:szCs w:val="28"/>
          <w:lang w:val="uk-UA"/>
        </w:rPr>
        <w:t>стеми знань (Рис.1.7): [</w:t>
      </w:r>
      <w:r w:rsidR="00B77345" w:rsidRPr="00B77345">
        <w:rPr>
          <w:rFonts w:ascii="Times New Roman" w:hAnsi="Times New Roman" w:cs="Times New Roman"/>
          <w:sz w:val="28"/>
          <w:szCs w:val="28"/>
          <w:lang w:val="en-US"/>
        </w:rPr>
        <w:t>32</w:t>
      </w:r>
      <w:r w:rsidRPr="00B77345">
        <w:rPr>
          <w:rFonts w:ascii="Times New Roman" w:hAnsi="Times New Roman" w:cs="Times New Roman"/>
          <w:sz w:val="28"/>
          <w:szCs w:val="28"/>
          <w:lang w:val="uk-UA"/>
        </w:rPr>
        <w:t>]</w:t>
      </w:r>
    </w:p>
    <w:p w:rsidR="00BA1A82" w:rsidRPr="00455555" w:rsidRDefault="00BA1A82" w:rsidP="007D5568">
      <w:pPr>
        <w:pStyle w:val="a3"/>
        <w:numPr>
          <w:ilvl w:val="0"/>
          <w:numId w:val="13"/>
        </w:numPr>
        <w:tabs>
          <w:tab w:val="left" w:pos="851"/>
        </w:tabs>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люди;</w:t>
      </w:r>
    </w:p>
    <w:p w:rsidR="00BA1A82" w:rsidRPr="00455555" w:rsidRDefault="00BA1A82" w:rsidP="007D5568">
      <w:pPr>
        <w:pStyle w:val="a3"/>
        <w:numPr>
          <w:ilvl w:val="0"/>
          <w:numId w:val="13"/>
        </w:numPr>
        <w:tabs>
          <w:tab w:val="left" w:pos="851"/>
        </w:tabs>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процеси;</w:t>
      </w:r>
    </w:p>
    <w:p w:rsidR="00BA1A82" w:rsidRPr="00455555" w:rsidRDefault="00BA1A82" w:rsidP="007D5568">
      <w:pPr>
        <w:pStyle w:val="a3"/>
        <w:numPr>
          <w:ilvl w:val="0"/>
          <w:numId w:val="13"/>
        </w:numPr>
        <w:tabs>
          <w:tab w:val="left" w:pos="851"/>
        </w:tabs>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технології;</w:t>
      </w:r>
    </w:p>
    <w:p w:rsidR="00BA1A82" w:rsidRPr="00455555" w:rsidRDefault="00BA1A82" w:rsidP="007D5568">
      <w:pPr>
        <w:pStyle w:val="a3"/>
        <w:numPr>
          <w:ilvl w:val="0"/>
          <w:numId w:val="13"/>
        </w:numPr>
        <w:tabs>
          <w:tab w:val="left" w:pos="851"/>
        </w:tabs>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контент.</w:t>
      </w:r>
    </w:p>
    <w:p w:rsidR="00BA1A82" w:rsidRPr="00455555" w:rsidRDefault="00BA1A82" w:rsidP="00BA1A82">
      <w:pPr>
        <w:tabs>
          <w:tab w:val="left" w:pos="851"/>
        </w:tabs>
        <w:spacing w:after="0" w:line="360" w:lineRule="auto"/>
        <w:ind w:firstLine="567"/>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Стандарт також містить 4 стадії розвитку екосистеми знань [</w:t>
      </w:r>
      <w:r w:rsidR="00B77345" w:rsidRPr="00B77345">
        <w:rPr>
          <w:rFonts w:ascii="Times New Roman" w:hAnsi="Times New Roman" w:cs="Times New Roman"/>
          <w:sz w:val="28"/>
          <w:szCs w:val="28"/>
        </w:rPr>
        <w:t>32</w:t>
      </w:r>
      <w:r w:rsidRPr="00455555">
        <w:rPr>
          <w:rFonts w:ascii="Times New Roman" w:hAnsi="Times New Roman" w:cs="Times New Roman"/>
          <w:sz w:val="28"/>
          <w:szCs w:val="28"/>
          <w:lang w:val="uk-UA"/>
        </w:rPr>
        <w:t>]:</w:t>
      </w:r>
    </w:p>
    <w:p w:rsidR="00BA1A82" w:rsidRPr="00455555" w:rsidRDefault="00BA1A82" w:rsidP="00BA1A82">
      <w:pPr>
        <w:tabs>
          <w:tab w:val="left" w:pos="851"/>
        </w:tabs>
        <w:spacing w:after="0" w:line="360" w:lineRule="auto"/>
        <w:ind w:firstLine="567"/>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1. Несистемний – люди працюють із мінімальною взаємодією, потоки знань мінімальні і можуть виходити межі організації.</w:t>
      </w:r>
    </w:p>
    <w:p w:rsidR="00BA1A82" w:rsidRPr="00455555" w:rsidRDefault="00BA1A82" w:rsidP="00BA1A82">
      <w:pPr>
        <w:tabs>
          <w:tab w:val="left" w:pos="851"/>
        </w:tabs>
        <w:spacing w:after="0" w:line="360" w:lineRule="auto"/>
        <w:ind w:firstLine="567"/>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lastRenderedPageBreak/>
        <w:t>2. З окремими взаємодіями – поширення знань, переважно, відбувається згори донизу, окремі команди спільно використовують знання, частково впроваджений процесний підхід.</w:t>
      </w:r>
    </w:p>
    <w:p w:rsidR="00075703" w:rsidRPr="00075703" w:rsidRDefault="00075703" w:rsidP="00E367E6">
      <w:pPr>
        <w:tabs>
          <w:tab w:val="left" w:pos="851"/>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067300" cy="3058274"/>
            <wp:effectExtent l="19050" t="0" r="0" b="0"/>
            <wp:docPr id="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srcRect/>
                    <a:stretch>
                      <a:fillRect/>
                    </a:stretch>
                  </pic:blipFill>
                  <pic:spPr bwMode="auto">
                    <a:xfrm>
                      <a:off x="0" y="0"/>
                      <a:ext cx="5067300" cy="3058274"/>
                    </a:xfrm>
                    <a:prstGeom prst="rect">
                      <a:avLst/>
                    </a:prstGeom>
                    <a:noFill/>
                    <a:ln w="9525">
                      <a:noFill/>
                      <a:miter lim="800000"/>
                      <a:headEnd/>
                      <a:tailEnd/>
                    </a:ln>
                  </pic:spPr>
                </pic:pic>
              </a:graphicData>
            </a:graphic>
          </wp:inline>
        </w:drawing>
      </w:r>
    </w:p>
    <w:p w:rsidR="00B5407B" w:rsidRPr="00075703" w:rsidRDefault="00075703" w:rsidP="00075703">
      <w:pPr>
        <w:spacing w:after="0" w:line="360" w:lineRule="auto"/>
        <w:jc w:val="center"/>
        <w:rPr>
          <w:rFonts w:ascii="Times New Roman" w:hAnsi="Times New Roman" w:cs="Times New Roman"/>
          <w:sz w:val="28"/>
          <w:szCs w:val="28"/>
          <w:lang w:val="uk-UA"/>
        </w:rPr>
      </w:pPr>
      <w:r w:rsidRPr="00075703">
        <w:rPr>
          <w:rFonts w:ascii="Times New Roman" w:hAnsi="Times New Roman" w:cs="Times New Roman"/>
          <w:sz w:val="28"/>
          <w:szCs w:val="28"/>
          <w:lang w:val="uk-UA"/>
        </w:rPr>
        <w:t>Рис.1.7 - Модель екосистеми знань</w:t>
      </w:r>
    </w:p>
    <w:p w:rsidR="00B5407B" w:rsidRDefault="00B5407B">
      <w:pPr>
        <w:rPr>
          <w:rFonts w:ascii="Times New Roman" w:hAnsi="Times New Roman" w:cs="Times New Roman"/>
          <w:sz w:val="28"/>
          <w:szCs w:val="28"/>
          <w:lang w:val="uk-UA"/>
        </w:rPr>
      </w:pPr>
    </w:p>
    <w:p w:rsidR="00075703" w:rsidRPr="00075703" w:rsidRDefault="00075703" w:rsidP="00075703">
      <w:pPr>
        <w:spacing w:after="0" w:line="360" w:lineRule="auto"/>
        <w:jc w:val="both"/>
        <w:rPr>
          <w:rFonts w:ascii="Times New Roman" w:hAnsi="Times New Roman" w:cs="Times New Roman"/>
          <w:sz w:val="28"/>
          <w:szCs w:val="28"/>
          <w:lang w:val="uk-UA"/>
        </w:rPr>
      </w:pPr>
      <w:r w:rsidRPr="00075703">
        <w:rPr>
          <w:rFonts w:ascii="Times New Roman" w:hAnsi="Times New Roman" w:cs="Times New Roman"/>
          <w:sz w:val="28"/>
          <w:szCs w:val="28"/>
          <w:lang w:val="uk-UA"/>
        </w:rPr>
        <w:t>3. Мережевий – сформовані розподілені мережі соціальних взаємодій навколо областей знань організації, мережі охоплюють також постачальників та клієнтів.</w:t>
      </w:r>
    </w:p>
    <w:p w:rsidR="00075703" w:rsidRPr="00075703" w:rsidRDefault="00075703" w:rsidP="00075703">
      <w:pPr>
        <w:spacing w:after="0" w:line="360" w:lineRule="auto"/>
        <w:jc w:val="both"/>
        <w:rPr>
          <w:rFonts w:ascii="Times New Roman" w:hAnsi="Times New Roman" w:cs="Times New Roman"/>
          <w:sz w:val="28"/>
          <w:szCs w:val="28"/>
          <w:lang w:val="uk-UA"/>
        </w:rPr>
      </w:pPr>
      <w:r w:rsidRPr="00075703">
        <w:rPr>
          <w:rFonts w:ascii="Times New Roman" w:hAnsi="Times New Roman" w:cs="Times New Roman"/>
          <w:sz w:val="28"/>
          <w:szCs w:val="28"/>
          <w:lang w:val="uk-UA"/>
        </w:rPr>
        <w:t>4. Адаптивний – «організація адаптується до навколишнього середовища, структури знань легко налаштовуються, здійснюються взаємодії із зовнішніми експертами, мережі формуються та розформовуються відповідно до їх життєвих циклів» [27], співробітники користуються знаннями для максимально якісного виконання завдань.</w:t>
      </w:r>
    </w:p>
    <w:p w:rsidR="00075703" w:rsidRDefault="00075703" w:rsidP="00075703">
      <w:pPr>
        <w:spacing w:after="0" w:line="360" w:lineRule="auto"/>
        <w:ind w:firstLine="567"/>
        <w:jc w:val="both"/>
        <w:rPr>
          <w:rFonts w:ascii="Times New Roman" w:hAnsi="Times New Roman" w:cs="Times New Roman"/>
          <w:sz w:val="28"/>
          <w:szCs w:val="28"/>
          <w:lang w:val="uk-UA"/>
        </w:rPr>
      </w:pPr>
      <w:r w:rsidRPr="00075703">
        <w:rPr>
          <w:rFonts w:ascii="Times New Roman" w:hAnsi="Times New Roman" w:cs="Times New Roman"/>
          <w:sz w:val="28"/>
          <w:szCs w:val="28"/>
          <w:lang w:val="uk-UA"/>
        </w:rPr>
        <w:t xml:space="preserve">Відмінність між рівнями можна пояснити за допомогою компетентнісного підходу. Організація є системою з набором компетенцій, який змінюється залежно від обставин. Компетенції організації можуть повністю ґрунтуватися на </w:t>
      </w:r>
      <w:proofErr w:type="spellStart"/>
      <w:r w:rsidRPr="00075703">
        <w:rPr>
          <w:rFonts w:ascii="Times New Roman" w:hAnsi="Times New Roman" w:cs="Times New Roman"/>
          <w:sz w:val="28"/>
          <w:szCs w:val="28"/>
          <w:lang w:val="uk-UA"/>
        </w:rPr>
        <w:t>компетенціях</w:t>
      </w:r>
      <w:proofErr w:type="spellEnd"/>
      <w:r w:rsidRPr="00075703">
        <w:rPr>
          <w:rFonts w:ascii="Times New Roman" w:hAnsi="Times New Roman" w:cs="Times New Roman"/>
          <w:sz w:val="28"/>
          <w:szCs w:val="28"/>
          <w:lang w:val="uk-UA"/>
        </w:rPr>
        <w:t xml:space="preserve"> працівників, відповідно з'явл</w:t>
      </w:r>
      <w:r w:rsidR="00E367E6">
        <w:rPr>
          <w:rFonts w:ascii="Times New Roman" w:hAnsi="Times New Roman" w:cs="Times New Roman"/>
          <w:sz w:val="28"/>
          <w:szCs w:val="28"/>
          <w:lang w:val="uk-UA"/>
        </w:rPr>
        <w:t>ятися та зникати разом із ними</w:t>
      </w:r>
      <w:r w:rsidRPr="00075703">
        <w:rPr>
          <w:rFonts w:ascii="Times New Roman" w:hAnsi="Times New Roman" w:cs="Times New Roman"/>
          <w:sz w:val="28"/>
          <w:szCs w:val="28"/>
          <w:lang w:val="uk-UA"/>
        </w:rPr>
        <w:t xml:space="preserve"> [27]</w:t>
      </w:r>
      <w:r w:rsidR="00E367E6">
        <w:rPr>
          <w:rFonts w:ascii="Times New Roman" w:hAnsi="Times New Roman" w:cs="Times New Roman"/>
          <w:sz w:val="28"/>
          <w:szCs w:val="28"/>
          <w:lang w:val="uk-UA"/>
        </w:rPr>
        <w:t>.</w:t>
      </w:r>
      <w:r w:rsidRPr="00075703">
        <w:rPr>
          <w:rFonts w:ascii="Times New Roman" w:hAnsi="Times New Roman" w:cs="Times New Roman"/>
          <w:sz w:val="28"/>
          <w:szCs w:val="28"/>
          <w:lang w:val="uk-UA"/>
        </w:rPr>
        <w:t xml:space="preserve"> </w:t>
      </w:r>
    </w:p>
    <w:p w:rsidR="00075703" w:rsidRDefault="00075703" w:rsidP="00102C1D">
      <w:pPr>
        <w:spacing w:after="0" w:line="360" w:lineRule="auto"/>
        <w:ind w:firstLine="567"/>
        <w:jc w:val="both"/>
        <w:rPr>
          <w:rFonts w:ascii="Times New Roman" w:hAnsi="Times New Roman" w:cs="Times New Roman"/>
          <w:sz w:val="28"/>
          <w:szCs w:val="28"/>
          <w:lang w:val="uk-UA"/>
        </w:rPr>
      </w:pPr>
      <w:r w:rsidRPr="00075703">
        <w:rPr>
          <w:rFonts w:ascii="Times New Roman" w:hAnsi="Times New Roman" w:cs="Times New Roman"/>
          <w:sz w:val="28"/>
          <w:szCs w:val="28"/>
          <w:lang w:val="uk-UA"/>
        </w:rPr>
        <w:lastRenderedPageBreak/>
        <w:t xml:space="preserve">Чим вище рівень екосистеми знань, тим менша залежність від конкретних співробітників. </w:t>
      </w:r>
    </w:p>
    <w:p w:rsidR="00102C1D" w:rsidRPr="00102C1D" w:rsidRDefault="00102C1D" w:rsidP="00102C1D">
      <w:pPr>
        <w:spacing w:after="0" w:line="360" w:lineRule="auto"/>
        <w:ind w:firstLine="567"/>
        <w:jc w:val="both"/>
        <w:rPr>
          <w:rFonts w:ascii="Times New Roman" w:hAnsi="Times New Roman" w:cs="Times New Roman"/>
          <w:sz w:val="28"/>
          <w:szCs w:val="28"/>
          <w:lang w:val="uk-UA"/>
        </w:rPr>
      </w:pPr>
      <w:r w:rsidRPr="00102C1D">
        <w:rPr>
          <w:rFonts w:ascii="Times New Roman" w:hAnsi="Times New Roman" w:cs="Times New Roman"/>
          <w:sz w:val="28"/>
          <w:szCs w:val="28"/>
          <w:lang w:val="uk-UA"/>
        </w:rPr>
        <w:t xml:space="preserve">Згідно з дослідженням цієї ж організації, ключовими факторами успіху впровадження </w:t>
      </w:r>
      <w:r w:rsidRPr="00B05DF3">
        <w:rPr>
          <w:rFonts w:ascii="Times New Roman" w:hAnsi="Times New Roman" w:cs="Times New Roman"/>
          <w:sz w:val="28"/>
          <w:szCs w:val="28"/>
          <w:lang w:val="uk-UA"/>
        </w:rPr>
        <w:t>менеджменту знань є: [56]</w:t>
      </w:r>
    </w:p>
    <w:p w:rsidR="00102C1D" w:rsidRDefault="00102C1D" w:rsidP="007D5568">
      <w:pPr>
        <w:pStyle w:val="a3"/>
        <w:numPr>
          <w:ilvl w:val="0"/>
          <w:numId w:val="14"/>
        </w:numPr>
        <w:spacing w:after="0" w:line="360" w:lineRule="auto"/>
        <w:rPr>
          <w:rFonts w:ascii="Times New Roman" w:hAnsi="Times New Roman" w:cs="Times New Roman"/>
          <w:sz w:val="28"/>
          <w:szCs w:val="28"/>
          <w:lang w:val="uk-UA"/>
        </w:rPr>
      </w:pPr>
      <w:r w:rsidRPr="00102C1D">
        <w:rPr>
          <w:rFonts w:ascii="Times New Roman" w:hAnsi="Times New Roman" w:cs="Times New Roman"/>
          <w:sz w:val="28"/>
          <w:szCs w:val="28"/>
          <w:lang w:val="uk-UA"/>
        </w:rPr>
        <w:t>корпоративна культура (47%);</w:t>
      </w:r>
    </w:p>
    <w:p w:rsidR="00102C1D" w:rsidRDefault="00102C1D" w:rsidP="007D5568">
      <w:pPr>
        <w:pStyle w:val="a3"/>
        <w:numPr>
          <w:ilvl w:val="0"/>
          <w:numId w:val="14"/>
        </w:numPr>
        <w:spacing w:after="0" w:line="360" w:lineRule="auto"/>
        <w:rPr>
          <w:rFonts w:ascii="Times New Roman" w:hAnsi="Times New Roman" w:cs="Times New Roman"/>
          <w:sz w:val="28"/>
          <w:szCs w:val="28"/>
          <w:lang w:val="uk-UA"/>
        </w:rPr>
      </w:pPr>
      <w:r w:rsidRPr="00102C1D">
        <w:rPr>
          <w:rFonts w:ascii="Times New Roman" w:hAnsi="Times New Roman" w:cs="Times New Roman"/>
          <w:sz w:val="28"/>
          <w:szCs w:val="28"/>
          <w:lang w:val="uk-UA"/>
        </w:rPr>
        <w:t>структура та процеси (30%);</w:t>
      </w:r>
    </w:p>
    <w:p w:rsidR="00102C1D" w:rsidRDefault="00102C1D" w:rsidP="007D5568">
      <w:pPr>
        <w:pStyle w:val="a3"/>
        <w:numPr>
          <w:ilvl w:val="0"/>
          <w:numId w:val="14"/>
        </w:numPr>
        <w:spacing w:after="0" w:line="360" w:lineRule="auto"/>
        <w:rPr>
          <w:rFonts w:ascii="Times New Roman" w:hAnsi="Times New Roman" w:cs="Times New Roman"/>
          <w:sz w:val="28"/>
          <w:szCs w:val="28"/>
          <w:lang w:val="uk-UA"/>
        </w:rPr>
      </w:pPr>
      <w:r w:rsidRPr="00102C1D">
        <w:rPr>
          <w:rFonts w:ascii="Times New Roman" w:hAnsi="Times New Roman" w:cs="Times New Roman"/>
          <w:sz w:val="28"/>
          <w:szCs w:val="28"/>
          <w:lang w:val="uk-UA"/>
        </w:rPr>
        <w:t>інформаційні технології (28%);</w:t>
      </w:r>
    </w:p>
    <w:p w:rsidR="00102C1D" w:rsidRDefault="00102C1D" w:rsidP="007D5568">
      <w:pPr>
        <w:pStyle w:val="a3"/>
        <w:numPr>
          <w:ilvl w:val="0"/>
          <w:numId w:val="14"/>
        </w:numPr>
        <w:spacing w:after="0" w:line="360" w:lineRule="auto"/>
        <w:rPr>
          <w:rFonts w:ascii="Times New Roman" w:hAnsi="Times New Roman" w:cs="Times New Roman"/>
          <w:sz w:val="28"/>
          <w:szCs w:val="28"/>
          <w:lang w:val="uk-UA"/>
        </w:rPr>
      </w:pPr>
      <w:r w:rsidRPr="00102C1D">
        <w:rPr>
          <w:rFonts w:ascii="Times New Roman" w:hAnsi="Times New Roman" w:cs="Times New Roman"/>
          <w:sz w:val="28"/>
          <w:szCs w:val="28"/>
          <w:lang w:val="uk-UA"/>
        </w:rPr>
        <w:t>навички та мотивація (28%);</w:t>
      </w:r>
    </w:p>
    <w:p w:rsidR="00102C1D" w:rsidRPr="00102C1D" w:rsidRDefault="00102C1D" w:rsidP="007D5568">
      <w:pPr>
        <w:pStyle w:val="a3"/>
        <w:numPr>
          <w:ilvl w:val="0"/>
          <w:numId w:val="14"/>
        </w:numPr>
        <w:spacing w:after="0" w:line="360" w:lineRule="auto"/>
        <w:rPr>
          <w:rFonts w:ascii="Times New Roman" w:hAnsi="Times New Roman" w:cs="Times New Roman"/>
          <w:sz w:val="28"/>
          <w:szCs w:val="28"/>
          <w:lang w:val="uk-UA"/>
        </w:rPr>
      </w:pPr>
      <w:r w:rsidRPr="00102C1D">
        <w:rPr>
          <w:rFonts w:ascii="Times New Roman" w:hAnsi="Times New Roman" w:cs="Times New Roman"/>
          <w:sz w:val="28"/>
          <w:szCs w:val="28"/>
          <w:lang w:val="uk-UA"/>
        </w:rPr>
        <w:t>підтримка керівництва (27%).</w:t>
      </w:r>
    </w:p>
    <w:p w:rsidR="00102C1D" w:rsidRPr="00102C1D" w:rsidRDefault="00102C1D" w:rsidP="00102C1D">
      <w:pPr>
        <w:spacing w:after="0" w:line="360" w:lineRule="auto"/>
        <w:ind w:firstLine="567"/>
        <w:rPr>
          <w:rFonts w:ascii="Times New Roman" w:hAnsi="Times New Roman" w:cs="Times New Roman"/>
          <w:sz w:val="28"/>
          <w:szCs w:val="28"/>
          <w:lang w:val="uk-UA"/>
        </w:rPr>
      </w:pPr>
      <w:r w:rsidRPr="00102C1D">
        <w:rPr>
          <w:rFonts w:ascii="Times New Roman" w:hAnsi="Times New Roman" w:cs="Times New Roman"/>
          <w:sz w:val="28"/>
          <w:szCs w:val="28"/>
          <w:lang w:val="uk-UA"/>
        </w:rPr>
        <w:t xml:space="preserve">Щоб відстежувати стан системи менеджменту знань, стандарт AS 5037 пропонує використовувати матрицю, що поєднує 4 сфери менеджменту знань та 4 їх можливі стадії розвитку (Таблиця </w:t>
      </w:r>
      <w:r>
        <w:rPr>
          <w:rFonts w:ascii="Times New Roman" w:hAnsi="Times New Roman" w:cs="Times New Roman"/>
          <w:sz w:val="28"/>
          <w:szCs w:val="28"/>
          <w:lang w:val="uk-UA"/>
        </w:rPr>
        <w:t>1.3</w:t>
      </w:r>
      <w:r w:rsidRPr="00102C1D">
        <w:rPr>
          <w:rFonts w:ascii="Times New Roman" w:hAnsi="Times New Roman" w:cs="Times New Roman"/>
          <w:sz w:val="28"/>
          <w:szCs w:val="28"/>
          <w:lang w:val="uk-UA"/>
        </w:rPr>
        <w:t>). [</w:t>
      </w:r>
      <w:r w:rsidR="00B77345">
        <w:rPr>
          <w:rFonts w:ascii="Times New Roman" w:hAnsi="Times New Roman" w:cs="Times New Roman"/>
          <w:sz w:val="28"/>
          <w:szCs w:val="28"/>
          <w:lang w:val="en-US"/>
        </w:rPr>
        <w:t>38</w:t>
      </w:r>
      <w:r w:rsidRPr="00102C1D">
        <w:rPr>
          <w:rFonts w:ascii="Times New Roman" w:hAnsi="Times New Roman" w:cs="Times New Roman"/>
          <w:sz w:val="28"/>
          <w:szCs w:val="28"/>
          <w:lang w:val="uk-UA"/>
        </w:rPr>
        <w:t>]</w:t>
      </w:r>
    </w:p>
    <w:p w:rsidR="00102C1D" w:rsidRPr="00B77345" w:rsidRDefault="00102C1D" w:rsidP="00102C1D">
      <w:pPr>
        <w:spacing w:after="0" w:line="360" w:lineRule="auto"/>
        <w:ind w:firstLine="567"/>
        <w:jc w:val="right"/>
        <w:rPr>
          <w:rFonts w:ascii="Times New Roman" w:hAnsi="Times New Roman" w:cs="Times New Roman"/>
          <w:sz w:val="28"/>
          <w:szCs w:val="28"/>
          <w:lang w:val="uk-UA"/>
        </w:rPr>
      </w:pPr>
      <w:r w:rsidRPr="00B77345">
        <w:rPr>
          <w:rFonts w:ascii="Times New Roman" w:hAnsi="Times New Roman" w:cs="Times New Roman"/>
          <w:sz w:val="28"/>
          <w:szCs w:val="28"/>
          <w:lang w:val="uk-UA"/>
        </w:rPr>
        <w:t xml:space="preserve">Таблиця 1.3 </w:t>
      </w:r>
    </w:p>
    <w:p w:rsidR="00102C1D" w:rsidRDefault="00102C1D" w:rsidP="00102C1D">
      <w:pPr>
        <w:spacing w:after="0" w:line="360" w:lineRule="auto"/>
        <w:ind w:firstLine="567"/>
        <w:jc w:val="center"/>
        <w:rPr>
          <w:rFonts w:ascii="Times New Roman" w:hAnsi="Times New Roman" w:cs="Times New Roman"/>
          <w:sz w:val="28"/>
          <w:szCs w:val="28"/>
          <w:lang w:val="uk-UA"/>
        </w:rPr>
      </w:pPr>
      <w:r w:rsidRPr="00B77345">
        <w:rPr>
          <w:rFonts w:ascii="Times New Roman" w:hAnsi="Times New Roman" w:cs="Times New Roman"/>
          <w:sz w:val="28"/>
          <w:szCs w:val="28"/>
          <w:lang w:val="uk-UA"/>
        </w:rPr>
        <w:t>Матриця менеджменту знань [</w:t>
      </w:r>
      <w:r w:rsidR="00B77345" w:rsidRPr="00B77345">
        <w:rPr>
          <w:rFonts w:ascii="Times New Roman" w:hAnsi="Times New Roman" w:cs="Times New Roman"/>
          <w:sz w:val="28"/>
          <w:szCs w:val="28"/>
          <w:lang w:val="en-US"/>
        </w:rPr>
        <w:t>38</w:t>
      </w:r>
      <w:r w:rsidRPr="00B77345">
        <w:rPr>
          <w:rFonts w:ascii="Times New Roman" w:hAnsi="Times New Roman" w:cs="Times New Roman"/>
          <w:sz w:val="28"/>
          <w:szCs w:val="28"/>
          <w:lang w:val="uk-UA"/>
        </w:rPr>
        <w:t>]</w:t>
      </w:r>
    </w:p>
    <w:tbl>
      <w:tblPr>
        <w:tblStyle w:val="a4"/>
        <w:tblW w:w="0" w:type="auto"/>
        <w:tblLook w:val="04A0"/>
      </w:tblPr>
      <w:tblGrid>
        <w:gridCol w:w="1874"/>
        <w:gridCol w:w="1896"/>
        <w:gridCol w:w="2029"/>
        <w:gridCol w:w="1882"/>
        <w:gridCol w:w="1890"/>
      </w:tblGrid>
      <w:tr w:rsidR="00102C1D" w:rsidRPr="00102C1D" w:rsidTr="00102C1D">
        <w:tc>
          <w:tcPr>
            <w:tcW w:w="1914" w:type="dxa"/>
          </w:tcPr>
          <w:p w:rsidR="00102C1D" w:rsidRPr="00102C1D" w:rsidRDefault="00102C1D" w:rsidP="00102C1D">
            <w:pPr>
              <w:jc w:val="both"/>
              <w:rPr>
                <w:rFonts w:ascii="Times New Roman" w:hAnsi="Times New Roman" w:cs="Times New Roman"/>
                <w:b/>
                <w:sz w:val="24"/>
                <w:szCs w:val="24"/>
                <w:lang w:val="uk-UA"/>
              </w:rPr>
            </w:pPr>
          </w:p>
        </w:tc>
        <w:tc>
          <w:tcPr>
            <w:tcW w:w="1914" w:type="dxa"/>
          </w:tcPr>
          <w:p w:rsidR="00102C1D" w:rsidRPr="00102C1D" w:rsidRDefault="00102C1D" w:rsidP="00102C1D">
            <w:pPr>
              <w:jc w:val="both"/>
              <w:rPr>
                <w:rFonts w:ascii="Times New Roman" w:hAnsi="Times New Roman" w:cs="Times New Roman"/>
                <w:b/>
                <w:sz w:val="24"/>
                <w:szCs w:val="24"/>
                <w:lang w:val="uk-UA"/>
              </w:rPr>
            </w:pPr>
            <w:r w:rsidRPr="00102C1D">
              <w:rPr>
                <w:rFonts w:ascii="Times New Roman" w:hAnsi="Times New Roman" w:cs="Times New Roman"/>
                <w:b/>
                <w:sz w:val="24"/>
                <w:szCs w:val="24"/>
                <w:lang w:val="uk-UA"/>
              </w:rPr>
              <w:t>Несистемний</w:t>
            </w:r>
          </w:p>
        </w:tc>
        <w:tc>
          <w:tcPr>
            <w:tcW w:w="1914" w:type="dxa"/>
          </w:tcPr>
          <w:p w:rsidR="00102C1D" w:rsidRPr="00102C1D" w:rsidRDefault="00102C1D" w:rsidP="00102C1D">
            <w:pPr>
              <w:jc w:val="both"/>
              <w:rPr>
                <w:rFonts w:ascii="Times New Roman" w:hAnsi="Times New Roman" w:cs="Times New Roman"/>
                <w:b/>
                <w:sz w:val="24"/>
                <w:szCs w:val="24"/>
                <w:lang w:val="uk-UA"/>
              </w:rPr>
            </w:pPr>
            <w:r w:rsidRPr="00102C1D">
              <w:rPr>
                <w:rFonts w:ascii="Times New Roman" w:hAnsi="Times New Roman" w:cs="Times New Roman"/>
                <w:b/>
                <w:sz w:val="24"/>
                <w:szCs w:val="24"/>
                <w:lang w:val="uk-UA"/>
              </w:rPr>
              <w:t>З окремими взаємозв'язками</w:t>
            </w:r>
          </w:p>
        </w:tc>
        <w:tc>
          <w:tcPr>
            <w:tcW w:w="1914" w:type="dxa"/>
          </w:tcPr>
          <w:p w:rsidR="00102C1D" w:rsidRPr="00102C1D" w:rsidRDefault="00102C1D" w:rsidP="00102C1D">
            <w:pPr>
              <w:jc w:val="both"/>
              <w:rPr>
                <w:rFonts w:ascii="Times New Roman" w:hAnsi="Times New Roman" w:cs="Times New Roman"/>
                <w:b/>
                <w:sz w:val="24"/>
                <w:szCs w:val="24"/>
                <w:lang w:val="uk-UA"/>
              </w:rPr>
            </w:pPr>
            <w:r w:rsidRPr="00102C1D">
              <w:rPr>
                <w:rFonts w:ascii="Times New Roman" w:hAnsi="Times New Roman" w:cs="Times New Roman"/>
                <w:b/>
                <w:sz w:val="24"/>
                <w:szCs w:val="24"/>
                <w:lang w:val="uk-UA"/>
              </w:rPr>
              <w:t>Мережевий</w:t>
            </w:r>
          </w:p>
        </w:tc>
        <w:tc>
          <w:tcPr>
            <w:tcW w:w="1915" w:type="dxa"/>
          </w:tcPr>
          <w:p w:rsidR="00102C1D" w:rsidRPr="00102C1D" w:rsidRDefault="00102C1D" w:rsidP="00102C1D">
            <w:pPr>
              <w:jc w:val="both"/>
              <w:rPr>
                <w:rFonts w:ascii="Times New Roman" w:hAnsi="Times New Roman" w:cs="Times New Roman"/>
                <w:b/>
                <w:sz w:val="24"/>
                <w:szCs w:val="24"/>
                <w:lang w:val="uk-UA"/>
              </w:rPr>
            </w:pPr>
            <w:r w:rsidRPr="00102C1D">
              <w:rPr>
                <w:rFonts w:ascii="Times New Roman" w:hAnsi="Times New Roman" w:cs="Times New Roman"/>
                <w:b/>
                <w:sz w:val="24"/>
                <w:szCs w:val="24"/>
                <w:lang w:val="uk-UA"/>
              </w:rPr>
              <w:t>Адаптивний</w:t>
            </w:r>
          </w:p>
        </w:tc>
      </w:tr>
      <w:tr w:rsidR="00102C1D" w:rsidRPr="00102C1D" w:rsidTr="00267D87">
        <w:tc>
          <w:tcPr>
            <w:tcW w:w="1914" w:type="dxa"/>
          </w:tcPr>
          <w:p w:rsidR="00102C1D" w:rsidRPr="00102C1D" w:rsidRDefault="00102C1D" w:rsidP="00102C1D">
            <w:pPr>
              <w:jc w:val="both"/>
              <w:rPr>
                <w:rFonts w:ascii="Times New Roman" w:hAnsi="Times New Roman" w:cs="Times New Roman"/>
                <w:b/>
                <w:sz w:val="24"/>
                <w:szCs w:val="24"/>
                <w:lang w:val="uk-UA"/>
              </w:rPr>
            </w:pPr>
            <w:r w:rsidRPr="00102C1D">
              <w:rPr>
                <w:rFonts w:ascii="Times New Roman" w:hAnsi="Times New Roman" w:cs="Times New Roman"/>
                <w:b/>
                <w:sz w:val="24"/>
                <w:szCs w:val="24"/>
                <w:lang w:val="uk-UA"/>
              </w:rPr>
              <w:t>Люди</w:t>
            </w:r>
          </w:p>
        </w:tc>
        <w:tc>
          <w:tcPr>
            <w:tcW w:w="1914" w:type="dxa"/>
          </w:tcPr>
          <w:p w:rsidR="00102C1D" w:rsidRPr="00102C1D" w:rsidRDefault="00102C1D" w:rsidP="00102C1D">
            <w:pPr>
              <w:jc w:val="both"/>
              <w:rPr>
                <w:rFonts w:ascii="Times New Roman" w:hAnsi="Times New Roman" w:cs="Times New Roman"/>
                <w:sz w:val="24"/>
                <w:szCs w:val="24"/>
                <w:lang w:val="uk-UA"/>
              </w:rPr>
            </w:pPr>
          </w:p>
        </w:tc>
        <w:tc>
          <w:tcPr>
            <w:tcW w:w="1914" w:type="dxa"/>
            <w:shd w:val="clear" w:color="auto" w:fill="BFBFBF" w:themeFill="background1" w:themeFillShade="BF"/>
          </w:tcPr>
          <w:p w:rsidR="00102C1D" w:rsidRPr="00102C1D" w:rsidRDefault="00102C1D" w:rsidP="00102C1D">
            <w:pPr>
              <w:jc w:val="both"/>
              <w:rPr>
                <w:rFonts w:ascii="Times New Roman" w:hAnsi="Times New Roman" w:cs="Times New Roman"/>
                <w:sz w:val="24"/>
                <w:szCs w:val="24"/>
                <w:lang w:val="uk-UA"/>
              </w:rPr>
            </w:pPr>
          </w:p>
        </w:tc>
        <w:tc>
          <w:tcPr>
            <w:tcW w:w="1914" w:type="dxa"/>
          </w:tcPr>
          <w:p w:rsidR="00102C1D" w:rsidRPr="00102C1D" w:rsidRDefault="00102C1D" w:rsidP="00102C1D">
            <w:pPr>
              <w:jc w:val="both"/>
              <w:rPr>
                <w:rFonts w:ascii="Times New Roman" w:hAnsi="Times New Roman" w:cs="Times New Roman"/>
                <w:sz w:val="24"/>
                <w:szCs w:val="24"/>
                <w:lang w:val="uk-UA"/>
              </w:rPr>
            </w:pPr>
          </w:p>
        </w:tc>
        <w:tc>
          <w:tcPr>
            <w:tcW w:w="1915" w:type="dxa"/>
          </w:tcPr>
          <w:p w:rsidR="00102C1D" w:rsidRPr="00102C1D" w:rsidRDefault="00102C1D" w:rsidP="00102C1D">
            <w:pPr>
              <w:jc w:val="both"/>
              <w:rPr>
                <w:rFonts w:ascii="Times New Roman" w:hAnsi="Times New Roman" w:cs="Times New Roman"/>
                <w:sz w:val="24"/>
                <w:szCs w:val="24"/>
                <w:lang w:val="uk-UA"/>
              </w:rPr>
            </w:pPr>
          </w:p>
        </w:tc>
      </w:tr>
      <w:tr w:rsidR="00102C1D" w:rsidRPr="00102C1D" w:rsidTr="00267D87">
        <w:tc>
          <w:tcPr>
            <w:tcW w:w="1914" w:type="dxa"/>
          </w:tcPr>
          <w:p w:rsidR="00102C1D" w:rsidRPr="00102C1D" w:rsidRDefault="00102C1D" w:rsidP="00102C1D">
            <w:pPr>
              <w:jc w:val="both"/>
              <w:rPr>
                <w:rFonts w:ascii="Times New Roman" w:hAnsi="Times New Roman" w:cs="Times New Roman"/>
                <w:b/>
                <w:sz w:val="24"/>
                <w:szCs w:val="24"/>
                <w:lang w:val="uk-UA"/>
              </w:rPr>
            </w:pPr>
            <w:r w:rsidRPr="00102C1D">
              <w:rPr>
                <w:rFonts w:ascii="Times New Roman" w:hAnsi="Times New Roman" w:cs="Times New Roman"/>
                <w:b/>
                <w:sz w:val="24"/>
                <w:szCs w:val="24"/>
                <w:lang w:val="uk-UA"/>
              </w:rPr>
              <w:t>Процеси</w:t>
            </w:r>
          </w:p>
        </w:tc>
        <w:tc>
          <w:tcPr>
            <w:tcW w:w="1914" w:type="dxa"/>
          </w:tcPr>
          <w:p w:rsidR="00102C1D" w:rsidRPr="00102C1D" w:rsidRDefault="00102C1D" w:rsidP="00102C1D">
            <w:pPr>
              <w:jc w:val="both"/>
              <w:rPr>
                <w:rFonts w:ascii="Times New Roman" w:hAnsi="Times New Roman" w:cs="Times New Roman"/>
                <w:sz w:val="24"/>
                <w:szCs w:val="24"/>
                <w:lang w:val="uk-UA"/>
              </w:rPr>
            </w:pPr>
          </w:p>
        </w:tc>
        <w:tc>
          <w:tcPr>
            <w:tcW w:w="1914" w:type="dxa"/>
            <w:shd w:val="clear" w:color="auto" w:fill="BFBFBF" w:themeFill="background1" w:themeFillShade="BF"/>
          </w:tcPr>
          <w:p w:rsidR="00102C1D" w:rsidRPr="00102C1D" w:rsidRDefault="00102C1D" w:rsidP="00102C1D">
            <w:pPr>
              <w:jc w:val="both"/>
              <w:rPr>
                <w:rFonts w:ascii="Times New Roman" w:hAnsi="Times New Roman" w:cs="Times New Roman"/>
                <w:sz w:val="24"/>
                <w:szCs w:val="24"/>
                <w:lang w:val="uk-UA"/>
              </w:rPr>
            </w:pPr>
          </w:p>
        </w:tc>
        <w:tc>
          <w:tcPr>
            <w:tcW w:w="1914" w:type="dxa"/>
          </w:tcPr>
          <w:p w:rsidR="00102C1D" w:rsidRPr="00102C1D" w:rsidRDefault="00102C1D" w:rsidP="00102C1D">
            <w:pPr>
              <w:jc w:val="both"/>
              <w:rPr>
                <w:rFonts w:ascii="Times New Roman" w:hAnsi="Times New Roman" w:cs="Times New Roman"/>
                <w:sz w:val="24"/>
                <w:szCs w:val="24"/>
                <w:lang w:val="uk-UA"/>
              </w:rPr>
            </w:pPr>
          </w:p>
        </w:tc>
        <w:tc>
          <w:tcPr>
            <w:tcW w:w="1915" w:type="dxa"/>
          </w:tcPr>
          <w:p w:rsidR="00102C1D" w:rsidRPr="00102C1D" w:rsidRDefault="00102C1D" w:rsidP="00102C1D">
            <w:pPr>
              <w:jc w:val="both"/>
              <w:rPr>
                <w:rFonts w:ascii="Times New Roman" w:hAnsi="Times New Roman" w:cs="Times New Roman"/>
                <w:sz w:val="24"/>
                <w:szCs w:val="24"/>
                <w:lang w:val="uk-UA"/>
              </w:rPr>
            </w:pPr>
          </w:p>
        </w:tc>
      </w:tr>
      <w:tr w:rsidR="00102C1D" w:rsidRPr="00102C1D" w:rsidTr="00267D87">
        <w:tc>
          <w:tcPr>
            <w:tcW w:w="1914" w:type="dxa"/>
          </w:tcPr>
          <w:p w:rsidR="00102C1D" w:rsidRPr="00102C1D" w:rsidRDefault="00102C1D" w:rsidP="00102C1D">
            <w:pPr>
              <w:jc w:val="both"/>
              <w:rPr>
                <w:rFonts w:ascii="Times New Roman" w:hAnsi="Times New Roman" w:cs="Times New Roman"/>
                <w:b/>
                <w:sz w:val="24"/>
                <w:szCs w:val="24"/>
                <w:lang w:val="uk-UA"/>
              </w:rPr>
            </w:pPr>
            <w:r w:rsidRPr="00102C1D">
              <w:rPr>
                <w:rFonts w:ascii="Times New Roman" w:hAnsi="Times New Roman" w:cs="Times New Roman"/>
                <w:b/>
                <w:sz w:val="24"/>
                <w:szCs w:val="24"/>
                <w:lang w:val="uk-UA"/>
              </w:rPr>
              <w:t>Технології</w:t>
            </w:r>
          </w:p>
        </w:tc>
        <w:tc>
          <w:tcPr>
            <w:tcW w:w="1914" w:type="dxa"/>
          </w:tcPr>
          <w:p w:rsidR="00102C1D" w:rsidRPr="00102C1D" w:rsidRDefault="00102C1D" w:rsidP="00102C1D">
            <w:pPr>
              <w:jc w:val="both"/>
              <w:rPr>
                <w:rFonts w:ascii="Times New Roman" w:hAnsi="Times New Roman" w:cs="Times New Roman"/>
                <w:sz w:val="24"/>
                <w:szCs w:val="24"/>
                <w:lang w:val="uk-UA"/>
              </w:rPr>
            </w:pPr>
          </w:p>
        </w:tc>
        <w:tc>
          <w:tcPr>
            <w:tcW w:w="1914" w:type="dxa"/>
          </w:tcPr>
          <w:p w:rsidR="00102C1D" w:rsidRPr="00102C1D" w:rsidRDefault="00102C1D" w:rsidP="00102C1D">
            <w:pPr>
              <w:jc w:val="both"/>
              <w:rPr>
                <w:rFonts w:ascii="Times New Roman" w:hAnsi="Times New Roman" w:cs="Times New Roman"/>
                <w:sz w:val="24"/>
                <w:szCs w:val="24"/>
                <w:lang w:val="uk-UA"/>
              </w:rPr>
            </w:pPr>
          </w:p>
        </w:tc>
        <w:tc>
          <w:tcPr>
            <w:tcW w:w="1914" w:type="dxa"/>
            <w:shd w:val="clear" w:color="auto" w:fill="BFBFBF" w:themeFill="background1" w:themeFillShade="BF"/>
          </w:tcPr>
          <w:p w:rsidR="00102C1D" w:rsidRPr="00102C1D" w:rsidRDefault="00102C1D" w:rsidP="00102C1D">
            <w:pPr>
              <w:jc w:val="both"/>
              <w:rPr>
                <w:rFonts w:ascii="Times New Roman" w:hAnsi="Times New Roman" w:cs="Times New Roman"/>
                <w:sz w:val="24"/>
                <w:szCs w:val="24"/>
                <w:lang w:val="uk-UA"/>
              </w:rPr>
            </w:pPr>
          </w:p>
        </w:tc>
        <w:tc>
          <w:tcPr>
            <w:tcW w:w="1915" w:type="dxa"/>
          </w:tcPr>
          <w:p w:rsidR="00102C1D" w:rsidRPr="00102C1D" w:rsidRDefault="00102C1D" w:rsidP="00102C1D">
            <w:pPr>
              <w:jc w:val="both"/>
              <w:rPr>
                <w:rFonts w:ascii="Times New Roman" w:hAnsi="Times New Roman" w:cs="Times New Roman"/>
                <w:sz w:val="24"/>
                <w:szCs w:val="24"/>
                <w:lang w:val="uk-UA"/>
              </w:rPr>
            </w:pPr>
          </w:p>
        </w:tc>
      </w:tr>
      <w:tr w:rsidR="00102C1D" w:rsidRPr="00102C1D" w:rsidTr="00267D87">
        <w:tc>
          <w:tcPr>
            <w:tcW w:w="1914" w:type="dxa"/>
          </w:tcPr>
          <w:p w:rsidR="00102C1D" w:rsidRPr="00102C1D" w:rsidRDefault="00102C1D" w:rsidP="00102C1D">
            <w:pPr>
              <w:jc w:val="both"/>
              <w:rPr>
                <w:rFonts w:ascii="Times New Roman" w:hAnsi="Times New Roman" w:cs="Times New Roman"/>
                <w:b/>
                <w:sz w:val="24"/>
                <w:szCs w:val="24"/>
                <w:lang w:val="uk-UA"/>
              </w:rPr>
            </w:pPr>
            <w:r w:rsidRPr="00102C1D">
              <w:rPr>
                <w:rFonts w:ascii="Times New Roman" w:hAnsi="Times New Roman" w:cs="Times New Roman"/>
                <w:b/>
                <w:sz w:val="24"/>
                <w:szCs w:val="24"/>
                <w:lang w:val="uk-UA"/>
              </w:rPr>
              <w:t>Контент</w:t>
            </w:r>
          </w:p>
        </w:tc>
        <w:tc>
          <w:tcPr>
            <w:tcW w:w="1914" w:type="dxa"/>
          </w:tcPr>
          <w:p w:rsidR="00102C1D" w:rsidRPr="00102C1D" w:rsidRDefault="00102C1D" w:rsidP="00102C1D">
            <w:pPr>
              <w:jc w:val="both"/>
              <w:rPr>
                <w:rFonts w:ascii="Times New Roman" w:hAnsi="Times New Roman" w:cs="Times New Roman"/>
                <w:sz w:val="24"/>
                <w:szCs w:val="24"/>
                <w:lang w:val="uk-UA"/>
              </w:rPr>
            </w:pPr>
          </w:p>
        </w:tc>
        <w:tc>
          <w:tcPr>
            <w:tcW w:w="1914" w:type="dxa"/>
            <w:shd w:val="clear" w:color="auto" w:fill="BFBFBF" w:themeFill="background1" w:themeFillShade="BF"/>
          </w:tcPr>
          <w:p w:rsidR="00102C1D" w:rsidRPr="00102C1D" w:rsidRDefault="00102C1D" w:rsidP="00102C1D">
            <w:pPr>
              <w:jc w:val="both"/>
              <w:rPr>
                <w:rFonts w:ascii="Times New Roman" w:hAnsi="Times New Roman" w:cs="Times New Roman"/>
                <w:sz w:val="24"/>
                <w:szCs w:val="24"/>
                <w:lang w:val="uk-UA"/>
              </w:rPr>
            </w:pPr>
          </w:p>
        </w:tc>
        <w:tc>
          <w:tcPr>
            <w:tcW w:w="1914" w:type="dxa"/>
          </w:tcPr>
          <w:p w:rsidR="00102C1D" w:rsidRPr="00102C1D" w:rsidRDefault="00102C1D" w:rsidP="00102C1D">
            <w:pPr>
              <w:jc w:val="both"/>
              <w:rPr>
                <w:rFonts w:ascii="Times New Roman" w:hAnsi="Times New Roman" w:cs="Times New Roman"/>
                <w:sz w:val="24"/>
                <w:szCs w:val="24"/>
                <w:lang w:val="uk-UA"/>
              </w:rPr>
            </w:pPr>
          </w:p>
        </w:tc>
        <w:tc>
          <w:tcPr>
            <w:tcW w:w="1915" w:type="dxa"/>
          </w:tcPr>
          <w:p w:rsidR="00102C1D" w:rsidRPr="00102C1D" w:rsidRDefault="00102C1D" w:rsidP="00102C1D">
            <w:pPr>
              <w:jc w:val="both"/>
              <w:rPr>
                <w:rFonts w:ascii="Times New Roman" w:hAnsi="Times New Roman" w:cs="Times New Roman"/>
                <w:sz w:val="24"/>
                <w:szCs w:val="24"/>
                <w:lang w:val="uk-UA"/>
              </w:rPr>
            </w:pPr>
          </w:p>
        </w:tc>
      </w:tr>
    </w:tbl>
    <w:p w:rsidR="00E367E6" w:rsidRDefault="00E367E6" w:rsidP="00E367E6">
      <w:pPr>
        <w:spacing w:after="0" w:line="360" w:lineRule="auto"/>
        <w:jc w:val="both"/>
        <w:rPr>
          <w:rFonts w:ascii="Times New Roman" w:hAnsi="Times New Roman" w:cs="Times New Roman"/>
          <w:sz w:val="28"/>
          <w:szCs w:val="28"/>
          <w:lang w:val="uk-UA"/>
        </w:rPr>
      </w:pPr>
    </w:p>
    <w:p w:rsidR="00267D87" w:rsidRPr="00267D87" w:rsidRDefault="00267D87" w:rsidP="00E367E6">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Заповнення цієї матриці має на увазі відповідь на питання «Де ми зараз?», після чого відповідні осередки таблиці відзначаються, а потім проводиться планування та впровадження заходів для переходу на наступні стадії.</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Цілком ймовірно, що однієї ітерації змін буде недостатньо, і перехід на наступні стадії буде здійснюватися поступово. Це підтверджується досвідом іноземних компаній із дослідження KPMG</w:t>
      </w:r>
      <w:r w:rsidR="00B77345" w:rsidRPr="00B77345">
        <w:rPr>
          <w:rFonts w:ascii="Times New Roman" w:hAnsi="Times New Roman" w:cs="Times New Roman"/>
          <w:sz w:val="28"/>
          <w:szCs w:val="28"/>
          <w:lang w:val="uk-UA"/>
        </w:rPr>
        <w:t xml:space="preserve"> </w:t>
      </w:r>
      <w:r w:rsidRPr="00B77345">
        <w:rPr>
          <w:rFonts w:ascii="Times New Roman" w:hAnsi="Times New Roman" w:cs="Times New Roman"/>
          <w:sz w:val="28"/>
          <w:szCs w:val="28"/>
          <w:lang w:val="uk-UA"/>
        </w:rPr>
        <w:t>[75]</w:t>
      </w:r>
      <w:r w:rsidR="00B77345" w:rsidRPr="00B77345">
        <w:rPr>
          <w:rFonts w:ascii="Times New Roman" w:hAnsi="Times New Roman" w:cs="Times New Roman"/>
          <w:sz w:val="28"/>
          <w:szCs w:val="28"/>
          <w:lang w:val="uk-UA"/>
        </w:rPr>
        <w:t>.</w:t>
      </w:r>
      <w:r w:rsidR="00E367E6">
        <w:rPr>
          <w:rFonts w:ascii="Times New Roman" w:hAnsi="Times New Roman" w:cs="Times New Roman"/>
          <w:sz w:val="28"/>
          <w:szCs w:val="28"/>
          <w:lang w:val="uk-UA"/>
        </w:rPr>
        <w:t xml:space="preserve"> На питання «</w:t>
      </w:r>
      <w:r w:rsidRPr="00267D87">
        <w:rPr>
          <w:rFonts w:ascii="Times New Roman" w:hAnsi="Times New Roman" w:cs="Times New Roman"/>
          <w:sz w:val="28"/>
          <w:szCs w:val="28"/>
          <w:lang w:val="uk-UA"/>
        </w:rPr>
        <w:t>Як здійснювалося створ</w:t>
      </w:r>
      <w:r w:rsidR="00E367E6">
        <w:rPr>
          <w:rFonts w:ascii="Times New Roman" w:hAnsi="Times New Roman" w:cs="Times New Roman"/>
          <w:sz w:val="28"/>
          <w:szCs w:val="28"/>
          <w:lang w:val="uk-UA"/>
        </w:rPr>
        <w:t>ення системи менеджменту знань?»</w:t>
      </w:r>
      <w:r w:rsidRPr="00267D87">
        <w:rPr>
          <w:rFonts w:ascii="Times New Roman" w:hAnsi="Times New Roman" w:cs="Times New Roman"/>
          <w:sz w:val="28"/>
          <w:szCs w:val="28"/>
          <w:lang w:val="uk-UA"/>
        </w:rPr>
        <w:t xml:space="preserve"> були отримані такі відповіді:</w:t>
      </w:r>
    </w:p>
    <w:p w:rsidR="00267D87" w:rsidRDefault="00267D87" w:rsidP="007D5568">
      <w:pPr>
        <w:pStyle w:val="a3"/>
        <w:numPr>
          <w:ilvl w:val="0"/>
          <w:numId w:val="15"/>
        </w:numPr>
        <w:spacing w:after="0" w:line="360" w:lineRule="auto"/>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спеціально розроблялася (16%);</w:t>
      </w:r>
    </w:p>
    <w:p w:rsidR="00267D87" w:rsidRDefault="00267D87" w:rsidP="007D5568">
      <w:pPr>
        <w:pStyle w:val="a3"/>
        <w:numPr>
          <w:ilvl w:val="0"/>
          <w:numId w:val="15"/>
        </w:numPr>
        <w:spacing w:after="0" w:line="360" w:lineRule="auto"/>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поступово сформувалася (69%);</w:t>
      </w:r>
    </w:p>
    <w:p w:rsidR="00267D87" w:rsidRDefault="00267D87" w:rsidP="007D5568">
      <w:pPr>
        <w:pStyle w:val="a3"/>
        <w:numPr>
          <w:ilvl w:val="0"/>
          <w:numId w:val="15"/>
        </w:numPr>
        <w:spacing w:after="0" w:line="360" w:lineRule="auto"/>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lastRenderedPageBreak/>
        <w:t>і те, й інше (13%)</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Можна стверджувати, що «люди» та «процеси» є базовими компонентами екосистеми знань, а «технології» та «контент» – додатковими.</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На завершення розділу хотілося б вказати на підхід до розробки архітектури системи управління знаннями. У ньому виділяються такі послуги:</w:t>
      </w:r>
    </w:p>
    <w:p w:rsidR="00267D87" w:rsidRDefault="00267D87" w:rsidP="007D5568">
      <w:pPr>
        <w:pStyle w:val="a3"/>
        <w:numPr>
          <w:ilvl w:val="0"/>
          <w:numId w:val="16"/>
        </w:numPr>
        <w:spacing w:after="0" w:line="360" w:lineRule="auto"/>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сервіси доступу, призначені для </w:t>
      </w:r>
      <w:proofErr w:type="spellStart"/>
      <w:r w:rsidRPr="00267D87">
        <w:rPr>
          <w:rFonts w:ascii="Times New Roman" w:hAnsi="Times New Roman" w:cs="Times New Roman"/>
          <w:sz w:val="28"/>
          <w:szCs w:val="28"/>
          <w:lang w:val="uk-UA"/>
        </w:rPr>
        <w:t>аутентифікації</w:t>
      </w:r>
      <w:proofErr w:type="spellEnd"/>
      <w:r w:rsidRPr="00267D87">
        <w:rPr>
          <w:rFonts w:ascii="Times New Roman" w:hAnsi="Times New Roman" w:cs="Times New Roman"/>
          <w:sz w:val="28"/>
          <w:szCs w:val="28"/>
          <w:lang w:val="uk-UA"/>
        </w:rPr>
        <w:t xml:space="preserve"> та зміни уявлення знань під технічні можливості користувача;</w:t>
      </w:r>
    </w:p>
    <w:p w:rsidR="00267D87" w:rsidRDefault="00267D87" w:rsidP="007D5568">
      <w:pPr>
        <w:pStyle w:val="a3"/>
        <w:numPr>
          <w:ilvl w:val="0"/>
          <w:numId w:val="16"/>
        </w:numPr>
        <w:spacing w:after="0" w:line="360" w:lineRule="auto"/>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послуги персоналізації, що надають знання виходячи з рольової приналежності користувача, його посади та участі у проектах;</w:t>
      </w:r>
    </w:p>
    <w:p w:rsidR="00267D87" w:rsidRDefault="00267D87" w:rsidP="007D5568">
      <w:pPr>
        <w:pStyle w:val="a3"/>
        <w:numPr>
          <w:ilvl w:val="0"/>
          <w:numId w:val="16"/>
        </w:numPr>
        <w:spacing w:after="0" w:line="360" w:lineRule="auto"/>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послуги знань, що дають доступ до конкретних знань, а також інструментів їхньої актуалізації;</w:t>
      </w:r>
    </w:p>
    <w:p w:rsidR="00267D87" w:rsidRDefault="00267D87" w:rsidP="007D5568">
      <w:pPr>
        <w:pStyle w:val="a3"/>
        <w:numPr>
          <w:ilvl w:val="0"/>
          <w:numId w:val="16"/>
        </w:numPr>
        <w:spacing w:after="0" w:line="360" w:lineRule="auto"/>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послуги інтеграції, що поєднують знання з різних джерел;</w:t>
      </w:r>
    </w:p>
    <w:p w:rsidR="00267D87" w:rsidRPr="00267D87" w:rsidRDefault="00267D87" w:rsidP="007D5568">
      <w:pPr>
        <w:pStyle w:val="a3"/>
        <w:numPr>
          <w:ilvl w:val="0"/>
          <w:numId w:val="16"/>
        </w:numPr>
        <w:spacing w:after="0" w:line="360" w:lineRule="auto"/>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послуги інфраструктури, що дозволяють отримувати доступ до джерел знань.</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Ця модель архітектури відповідає архітектурі SKMS в ITIL, тому описані вище принципи управління знаннями можуть вільно доповнювати ITIL, а самі послуги архітектури знаннями можуть розроблятися і розвиватися за допомогою процесів ITIL. При цьому існує велика кількість сторонніх програмних засобів, призначених для управління знаннями – </w:t>
      </w:r>
      <w:proofErr w:type="spellStart"/>
      <w:r w:rsidRPr="00267D87">
        <w:rPr>
          <w:rFonts w:ascii="Times New Roman" w:hAnsi="Times New Roman" w:cs="Times New Roman"/>
          <w:sz w:val="28"/>
          <w:szCs w:val="28"/>
          <w:lang w:val="uk-UA"/>
        </w:rPr>
        <w:t>Knowledge</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management</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software</w:t>
      </w:r>
      <w:proofErr w:type="spellEnd"/>
      <w:r w:rsidRPr="00267D87">
        <w:rPr>
          <w:rFonts w:ascii="Times New Roman" w:hAnsi="Times New Roman" w:cs="Times New Roman"/>
          <w:sz w:val="28"/>
          <w:szCs w:val="28"/>
          <w:lang w:val="uk-UA"/>
        </w:rPr>
        <w:t>. На кінець жовтня 20</w:t>
      </w:r>
      <w:r>
        <w:rPr>
          <w:rFonts w:ascii="Times New Roman" w:hAnsi="Times New Roman" w:cs="Times New Roman"/>
          <w:sz w:val="28"/>
          <w:szCs w:val="28"/>
          <w:lang w:val="uk-UA"/>
        </w:rPr>
        <w:t>20</w:t>
      </w:r>
      <w:r w:rsidRPr="00267D87">
        <w:rPr>
          <w:rFonts w:ascii="Times New Roman" w:hAnsi="Times New Roman" w:cs="Times New Roman"/>
          <w:sz w:val="28"/>
          <w:szCs w:val="28"/>
          <w:lang w:val="uk-UA"/>
        </w:rPr>
        <w:t xml:space="preserve"> року портал </w:t>
      </w:r>
      <w:proofErr w:type="spellStart"/>
      <w:r w:rsidRPr="00267D87">
        <w:rPr>
          <w:rFonts w:ascii="Times New Roman" w:hAnsi="Times New Roman" w:cs="Times New Roman"/>
          <w:sz w:val="28"/>
          <w:szCs w:val="28"/>
          <w:lang w:val="uk-UA"/>
        </w:rPr>
        <w:t>Capterra</w:t>
      </w:r>
      <w:proofErr w:type="spellEnd"/>
      <w:r w:rsidRPr="00267D87">
        <w:rPr>
          <w:rFonts w:ascii="Times New Roman" w:hAnsi="Times New Roman" w:cs="Times New Roman"/>
          <w:sz w:val="28"/>
          <w:szCs w:val="28"/>
          <w:lang w:val="uk-UA"/>
        </w:rPr>
        <w:t xml:space="preserve"> містить відомості від 146 програмних рішень для управління знаннями. [73]</w:t>
      </w:r>
    </w:p>
    <w:p w:rsidR="00B5407B" w:rsidRDefault="00B5407B" w:rsidP="00075703">
      <w:pPr>
        <w:spacing w:after="0" w:line="360" w:lineRule="auto"/>
        <w:ind w:firstLine="567"/>
        <w:jc w:val="both"/>
        <w:rPr>
          <w:rFonts w:ascii="Times New Roman" w:hAnsi="Times New Roman" w:cs="Times New Roman"/>
          <w:sz w:val="28"/>
          <w:szCs w:val="28"/>
          <w:lang w:val="uk-UA"/>
        </w:rPr>
      </w:pPr>
    </w:p>
    <w:p w:rsidR="00075703" w:rsidRDefault="00075703">
      <w:pPr>
        <w:rPr>
          <w:rFonts w:ascii="Times New Roman" w:hAnsi="Times New Roman" w:cs="Times New Roman"/>
          <w:sz w:val="28"/>
          <w:szCs w:val="28"/>
          <w:lang w:val="uk-UA"/>
        </w:rPr>
      </w:pPr>
    </w:p>
    <w:p w:rsidR="00267D87" w:rsidRDefault="00267D8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36074" w:rsidRPr="003E4FFB" w:rsidRDefault="00236074" w:rsidP="00267D87">
      <w:pPr>
        <w:spacing w:after="0" w:line="360" w:lineRule="auto"/>
        <w:jc w:val="center"/>
        <w:rPr>
          <w:rFonts w:ascii="Times New Roman" w:hAnsi="Times New Roman" w:cs="Times New Roman"/>
          <w:b/>
          <w:sz w:val="28"/>
          <w:szCs w:val="28"/>
          <w:lang w:val="uk-UA"/>
        </w:rPr>
      </w:pPr>
      <w:r w:rsidRPr="003E4FFB">
        <w:rPr>
          <w:rFonts w:ascii="Times New Roman" w:hAnsi="Times New Roman" w:cs="Times New Roman"/>
          <w:b/>
          <w:sz w:val="28"/>
          <w:szCs w:val="28"/>
          <w:lang w:val="uk-UA"/>
        </w:rPr>
        <w:lastRenderedPageBreak/>
        <w:t>РОЗДІЛ 2 АНАЛІЗ ПІДХОДІВ ДО ОРГАНІЗАЦІЇ ПРОЦЕСУ КОРПОРАТИВНОГО НАВЧАННЯ</w:t>
      </w:r>
    </w:p>
    <w:p w:rsidR="00236074" w:rsidRDefault="00236074" w:rsidP="00267D87">
      <w:pPr>
        <w:spacing w:after="0" w:line="360" w:lineRule="auto"/>
        <w:jc w:val="center"/>
        <w:rPr>
          <w:rFonts w:ascii="Times New Roman" w:hAnsi="Times New Roman" w:cs="Times New Roman"/>
          <w:i/>
          <w:sz w:val="28"/>
          <w:szCs w:val="28"/>
          <w:lang w:val="uk-UA"/>
        </w:rPr>
      </w:pPr>
      <w:r w:rsidRPr="00267D87">
        <w:rPr>
          <w:rFonts w:ascii="Times New Roman" w:hAnsi="Times New Roman" w:cs="Times New Roman"/>
          <w:i/>
          <w:sz w:val="28"/>
          <w:szCs w:val="28"/>
          <w:lang w:val="uk-UA"/>
        </w:rPr>
        <w:t>2.1 Світовий досвід організації системи управління сервісами, як приклад організації системи корпоративного навчання</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Для організацій, що функціонують у сфері високих технологій, також вірні сервісні принципи, причому існує спеціа</w:t>
      </w:r>
      <w:r w:rsidR="00E367E6">
        <w:rPr>
          <w:rFonts w:ascii="Times New Roman" w:hAnsi="Times New Roman" w:cs="Times New Roman"/>
          <w:sz w:val="28"/>
          <w:szCs w:val="28"/>
          <w:lang w:val="uk-UA"/>
        </w:rPr>
        <w:t>льний термін ITSM (</w:t>
      </w:r>
      <w:proofErr w:type="spellStart"/>
      <w:r w:rsidR="00E367E6">
        <w:rPr>
          <w:rFonts w:ascii="Times New Roman" w:hAnsi="Times New Roman" w:cs="Times New Roman"/>
          <w:sz w:val="28"/>
          <w:szCs w:val="28"/>
          <w:lang w:val="uk-UA"/>
        </w:rPr>
        <w:t>Information</w:t>
      </w:r>
      <w:proofErr w:type="spellEnd"/>
      <w:r w:rsidR="00E367E6">
        <w:rPr>
          <w:rFonts w:ascii="Times New Roman" w:hAnsi="Times New Roman" w:cs="Times New Roman"/>
          <w:sz w:val="28"/>
          <w:szCs w:val="28"/>
          <w:lang w:val="uk-UA"/>
        </w:rPr>
        <w:t xml:space="preserve"> </w:t>
      </w:r>
      <w:r w:rsidR="00E367E6">
        <w:rPr>
          <w:rFonts w:ascii="Times New Roman" w:hAnsi="Times New Roman" w:cs="Times New Roman"/>
          <w:sz w:val="28"/>
          <w:szCs w:val="28"/>
          <w:lang w:val="en-US"/>
        </w:rPr>
        <w:t>T</w:t>
      </w:r>
      <w:proofErr w:type="spellStart"/>
      <w:r w:rsidR="00E367E6">
        <w:rPr>
          <w:rFonts w:ascii="Times New Roman" w:hAnsi="Times New Roman" w:cs="Times New Roman"/>
          <w:sz w:val="28"/>
          <w:szCs w:val="28"/>
          <w:lang w:val="uk-UA"/>
        </w:rPr>
        <w:t>echnologies</w:t>
      </w:r>
      <w:proofErr w:type="spellEnd"/>
      <w:r w:rsidR="00E367E6">
        <w:rPr>
          <w:rFonts w:ascii="Times New Roman" w:hAnsi="Times New Roman" w:cs="Times New Roman"/>
          <w:sz w:val="28"/>
          <w:szCs w:val="28"/>
          <w:lang w:val="uk-UA"/>
        </w:rPr>
        <w:t xml:space="preserve"> </w:t>
      </w:r>
      <w:r w:rsidR="00E367E6">
        <w:rPr>
          <w:rFonts w:ascii="Times New Roman" w:hAnsi="Times New Roman" w:cs="Times New Roman"/>
          <w:sz w:val="28"/>
          <w:szCs w:val="28"/>
          <w:lang w:val="en-US"/>
        </w:rPr>
        <w:t>S</w:t>
      </w:r>
      <w:proofErr w:type="spellStart"/>
      <w:r w:rsidR="00E367E6">
        <w:rPr>
          <w:rFonts w:ascii="Times New Roman" w:hAnsi="Times New Roman" w:cs="Times New Roman"/>
          <w:sz w:val="28"/>
          <w:szCs w:val="28"/>
          <w:lang w:val="uk-UA"/>
        </w:rPr>
        <w:t>ervice</w:t>
      </w:r>
      <w:proofErr w:type="spellEnd"/>
      <w:r w:rsidR="00E367E6">
        <w:rPr>
          <w:rFonts w:ascii="Times New Roman" w:hAnsi="Times New Roman" w:cs="Times New Roman"/>
          <w:sz w:val="28"/>
          <w:szCs w:val="28"/>
          <w:lang w:val="uk-UA"/>
        </w:rPr>
        <w:t xml:space="preserve"> </w:t>
      </w:r>
      <w:r w:rsidR="00E367E6">
        <w:rPr>
          <w:rFonts w:ascii="Times New Roman" w:hAnsi="Times New Roman" w:cs="Times New Roman"/>
          <w:sz w:val="28"/>
          <w:szCs w:val="28"/>
          <w:lang w:val="en-US"/>
        </w:rPr>
        <w:t>M</w:t>
      </w:r>
      <w:proofErr w:type="spellStart"/>
      <w:r w:rsidRPr="00267D87">
        <w:rPr>
          <w:rFonts w:ascii="Times New Roman" w:hAnsi="Times New Roman" w:cs="Times New Roman"/>
          <w:sz w:val="28"/>
          <w:szCs w:val="28"/>
          <w:lang w:val="uk-UA"/>
        </w:rPr>
        <w:t>anagement</w:t>
      </w:r>
      <w:proofErr w:type="spellEnd"/>
      <w:r w:rsidRPr="00267D87">
        <w:rPr>
          <w:rFonts w:ascii="Times New Roman" w:hAnsi="Times New Roman" w:cs="Times New Roman"/>
          <w:sz w:val="28"/>
          <w:szCs w:val="28"/>
          <w:lang w:val="uk-UA"/>
        </w:rPr>
        <w:t xml:space="preserve">) [28], який уособлює окремий напрямок у сервісній діяльності. Найбільш повно описує всю </w:t>
      </w:r>
      <w:proofErr w:type="spellStart"/>
      <w:r w:rsidRPr="00267D87">
        <w:rPr>
          <w:rFonts w:ascii="Times New Roman" w:hAnsi="Times New Roman" w:cs="Times New Roman"/>
          <w:sz w:val="28"/>
          <w:szCs w:val="28"/>
          <w:lang w:val="uk-UA"/>
        </w:rPr>
        <w:t>процесну</w:t>
      </w:r>
      <w:proofErr w:type="spellEnd"/>
      <w:r w:rsidRPr="00267D87">
        <w:rPr>
          <w:rFonts w:ascii="Times New Roman" w:hAnsi="Times New Roman" w:cs="Times New Roman"/>
          <w:sz w:val="28"/>
          <w:szCs w:val="28"/>
          <w:lang w:val="uk-UA"/>
        </w:rPr>
        <w:t xml:space="preserve"> діяльність управління сервісами зведення кращих практик з управління сервісами ITIL (IT </w:t>
      </w:r>
      <w:proofErr w:type="spellStart"/>
      <w:r w:rsidRPr="00267D87">
        <w:rPr>
          <w:rFonts w:ascii="Times New Roman" w:hAnsi="Times New Roman" w:cs="Times New Roman"/>
          <w:sz w:val="28"/>
          <w:szCs w:val="28"/>
          <w:lang w:val="uk-UA"/>
        </w:rPr>
        <w:t>Infrastructure</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Library</w:t>
      </w:r>
      <w:proofErr w:type="spellEnd"/>
      <w:r w:rsidRPr="00267D87">
        <w:rPr>
          <w:rFonts w:ascii="Times New Roman" w:hAnsi="Times New Roman" w:cs="Times New Roman"/>
          <w:sz w:val="28"/>
          <w:szCs w:val="28"/>
          <w:lang w:val="uk-UA"/>
        </w:rPr>
        <w:t>) [24, 25].</w:t>
      </w:r>
    </w:p>
    <w:p w:rsid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ITIL є частиною набору публікацій найкращих практик з управління сервісами в ІТ (IT </w:t>
      </w:r>
      <w:proofErr w:type="spellStart"/>
      <w:r w:rsidRPr="00267D87">
        <w:rPr>
          <w:rFonts w:ascii="Times New Roman" w:hAnsi="Times New Roman" w:cs="Times New Roman"/>
          <w:sz w:val="28"/>
          <w:szCs w:val="28"/>
          <w:lang w:val="uk-UA"/>
        </w:rPr>
        <w:t>Service</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Management</w:t>
      </w:r>
      <w:proofErr w:type="spellEnd"/>
      <w:r w:rsidRPr="00267D87">
        <w:rPr>
          <w:rFonts w:ascii="Times New Roman" w:hAnsi="Times New Roman" w:cs="Times New Roman"/>
          <w:sz w:val="28"/>
          <w:szCs w:val="28"/>
          <w:lang w:val="uk-UA"/>
        </w:rPr>
        <w:t xml:space="preserve">). Він є посібником з досягнення необхідного рівня якості послуг, що надаються, а також містить описи процесів, функцій та інших можливостей, які потрібні для їх підтримки. Сотні компанії застосовують ITIL або його окремі елементи у своїй діяльності, однак необхідно врахувати, що існує необхідність адаптації аналізованих у ньому методик під конкретні потреби та ситуації. </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Слід зазначити, що серед усіх </w:t>
      </w:r>
      <w:proofErr w:type="spellStart"/>
      <w:r w:rsidRPr="00267D87">
        <w:rPr>
          <w:rFonts w:ascii="Times New Roman" w:hAnsi="Times New Roman" w:cs="Times New Roman"/>
          <w:sz w:val="28"/>
          <w:szCs w:val="28"/>
          <w:lang w:val="uk-UA"/>
        </w:rPr>
        <w:t>фреймворків</w:t>
      </w:r>
      <w:proofErr w:type="spellEnd"/>
      <w:r w:rsidRPr="00267D87">
        <w:rPr>
          <w:rFonts w:ascii="Times New Roman" w:hAnsi="Times New Roman" w:cs="Times New Roman"/>
          <w:sz w:val="28"/>
          <w:szCs w:val="28"/>
          <w:lang w:val="uk-UA"/>
        </w:rPr>
        <w:t xml:space="preserve"> для керування сервісами, ITIL також є найпопулярнішим. З моменту свого створення він наповнювався найефективнішими методиками, вбирав у собі безліч відомостей про критично важливі аспекти функціонування інформаційних систем та служб, що, зрештою, дозволило йому стати спеціалізованою базою знань</w:t>
      </w:r>
      <w:r w:rsidR="00455555">
        <w:rPr>
          <w:rFonts w:ascii="Times New Roman" w:hAnsi="Times New Roman" w:cs="Times New Roman"/>
          <w:sz w:val="28"/>
          <w:szCs w:val="28"/>
          <w:lang w:val="uk-UA"/>
        </w:rPr>
        <w:t xml:space="preserve"> у галузі управління сервісами </w:t>
      </w:r>
      <w:r w:rsidRPr="00267D87">
        <w:rPr>
          <w:rFonts w:ascii="Times New Roman" w:hAnsi="Times New Roman" w:cs="Times New Roman"/>
          <w:sz w:val="28"/>
          <w:szCs w:val="28"/>
          <w:lang w:val="uk-UA"/>
        </w:rPr>
        <w:t>[10]</w:t>
      </w:r>
      <w:r w:rsidR="00455555">
        <w:rPr>
          <w:rFonts w:ascii="Times New Roman" w:hAnsi="Times New Roman" w:cs="Times New Roman"/>
          <w:sz w:val="28"/>
          <w:szCs w:val="28"/>
          <w:lang w:val="uk-UA"/>
        </w:rPr>
        <w:t>.</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Основною причиною його створення вважатимуться неефективність використання інформаційних технологій. Уряд Великобританії у вісімдесятих роках ХХ століття провів дослідження, яке наочно показало, що кількість вкладених фінансових коштів у реалізацію проектів за участю інформаційних систем і технологій значно п</w:t>
      </w:r>
      <w:r w:rsidR="00455555">
        <w:rPr>
          <w:rFonts w:ascii="Times New Roman" w:hAnsi="Times New Roman" w:cs="Times New Roman"/>
          <w:sz w:val="28"/>
          <w:szCs w:val="28"/>
          <w:lang w:val="uk-UA"/>
        </w:rPr>
        <w:t>еревищувала допустимі значення</w:t>
      </w:r>
      <w:r w:rsidRPr="00267D87">
        <w:rPr>
          <w:rFonts w:ascii="Times New Roman" w:hAnsi="Times New Roman" w:cs="Times New Roman"/>
          <w:sz w:val="28"/>
          <w:szCs w:val="28"/>
          <w:lang w:val="uk-UA"/>
        </w:rPr>
        <w:t>[9]</w:t>
      </w:r>
      <w:r w:rsidR="00455555">
        <w:rPr>
          <w:rFonts w:ascii="Times New Roman" w:hAnsi="Times New Roman" w:cs="Times New Roman"/>
          <w:sz w:val="28"/>
          <w:szCs w:val="28"/>
          <w:lang w:val="uk-UA"/>
        </w:rPr>
        <w:t>.</w:t>
      </w:r>
    </w:p>
    <w:p w:rsidR="00235451"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lastRenderedPageBreak/>
        <w:t>Як спроба уніфікації методів про</w:t>
      </w:r>
      <w:r w:rsidR="00235451" w:rsidRPr="00235451">
        <w:rPr>
          <w:rFonts w:ascii="Times New Roman" w:hAnsi="Times New Roman" w:cs="Times New Roman"/>
          <w:sz w:val="28"/>
          <w:szCs w:val="28"/>
          <w:lang w:val="uk-UA"/>
        </w:rPr>
        <w:t>є</w:t>
      </w:r>
      <w:r w:rsidRPr="00267D87">
        <w:rPr>
          <w:rFonts w:ascii="Times New Roman" w:hAnsi="Times New Roman" w:cs="Times New Roman"/>
          <w:sz w:val="28"/>
          <w:szCs w:val="28"/>
          <w:lang w:val="uk-UA"/>
        </w:rPr>
        <w:t xml:space="preserve">ктування, урядове агентство під назвою </w:t>
      </w:r>
      <w:proofErr w:type="spellStart"/>
      <w:r w:rsidRPr="00267D87">
        <w:rPr>
          <w:rFonts w:ascii="Times New Roman" w:hAnsi="Times New Roman" w:cs="Times New Roman"/>
          <w:sz w:val="28"/>
          <w:szCs w:val="28"/>
          <w:lang w:val="uk-UA"/>
        </w:rPr>
        <w:t>Central</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Computer</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and</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Telecommunications</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Agency</w:t>
      </w:r>
      <w:proofErr w:type="spellEnd"/>
      <w:r w:rsidRPr="00267D87">
        <w:rPr>
          <w:rFonts w:ascii="Times New Roman" w:hAnsi="Times New Roman" w:cs="Times New Roman"/>
          <w:sz w:val="28"/>
          <w:szCs w:val="28"/>
          <w:lang w:val="uk-UA"/>
        </w:rPr>
        <w:t xml:space="preserve"> (CCTA) обґрунтувало проведення робіт з опису коректніших і фінансово менш витратних способів розробки систем із застосуванням ІТ. Документ, що був результатом, носив виключно рекомендаційний характер, що не дозволяло вимагати його неухильного застосування. Виданий наприкінці вісімдесятих років під назвою GITIMM (</w:t>
      </w:r>
      <w:proofErr w:type="spellStart"/>
      <w:r w:rsidRPr="00B05DF3">
        <w:rPr>
          <w:rFonts w:ascii="Times New Roman" w:hAnsi="Times New Roman" w:cs="Times New Roman"/>
          <w:sz w:val="28"/>
          <w:szCs w:val="28"/>
          <w:lang w:val="uk-UA"/>
        </w:rPr>
        <w:t>Government</w:t>
      </w:r>
      <w:proofErr w:type="spellEnd"/>
      <w:r w:rsidRPr="00B05DF3">
        <w:rPr>
          <w:rFonts w:ascii="Times New Roman" w:hAnsi="Times New Roman" w:cs="Times New Roman"/>
          <w:sz w:val="28"/>
          <w:szCs w:val="28"/>
          <w:lang w:val="uk-UA"/>
        </w:rPr>
        <w:t xml:space="preserve"> </w:t>
      </w:r>
      <w:proofErr w:type="spellStart"/>
      <w:r w:rsidRPr="00B05DF3">
        <w:rPr>
          <w:rFonts w:ascii="Times New Roman" w:hAnsi="Times New Roman" w:cs="Times New Roman"/>
          <w:sz w:val="28"/>
          <w:szCs w:val="28"/>
          <w:lang w:val="uk-UA"/>
        </w:rPr>
        <w:t>Information</w:t>
      </w:r>
      <w:proofErr w:type="spellEnd"/>
      <w:r w:rsidRPr="00B05DF3">
        <w:rPr>
          <w:rFonts w:ascii="Times New Roman" w:hAnsi="Times New Roman" w:cs="Times New Roman"/>
          <w:sz w:val="28"/>
          <w:szCs w:val="28"/>
          <w:lang w:val="uk-UA"/>
        </w:rPr>
        <w:t xml:space="preserve"> </w:t>
      </w:r>
      <w:proofErr w:type="spellStart"/>
      <w:r w:rsidRPr="00B05DF3">
        <w:rPr>
          <w:rFonts w:ascii="Times New Roman" w:hAnsi="Times New Roman" w:cs="Times New Roman"/>
          <w:sz w:val="28"/>
          <w:szCs w:val="28"/>
          <w:lang w:val="uk-UA"/>
        </w:rPr>
        <w:t>Technology</w:t>
      </w:r>
      <w:proofErr w:type="spellEnd"/>
      <w:r w:rsidRPr="00B05DF3">
        <w:rPr>
          <w:rFonts w:ascii="Times New Roman" w:hAnsi="Times New Roman" w:cs="Times New Roman"/>
          <w:sz w:val="28"/>
          <w:szCs w:val="28"/>
          <w:lang w:val="uk-UA"/>
        </w:rPr>
        <w:t xml:space="preserve"> </w:t>
      </w:r>
      <w:proofErr w:type="spellStart"/>
      <w:r w:rsidRPr="00B05DF3">
        <w:rPr>
          <w:rFonts w:ascii="Times New Roman" w:hAnsi="Times New Roman" w:cs="Times New Roman"/>
          <w:sz w:val="28"/>
          <w:szCs w:val="28"/>
          <w:lang w:val="uk-UA"/>
        </w:rPr>
        <w:t>Infrastructure</w:t>
      </w:r>
      <w:proofErr w:type="spellEnd"/>
      <w:r w:rsidRPr="00B05DF3">
        <w:rPr>
          <w:rFonts w:ascii="Times New Roman" w:hAnsi="Times New Roman" w:cs="Times New Roman"/>
          <w:sz w:val="28"/>
          <w:szCs w:val="28"/>
          <w:lang w:val="uk-UA"/>
        </w:rPr>
        <w:t xml:space="preserve"> </w:t>
      </w:r>
      <w:proofErr w:type="spellStart"/>
      <w:r w:rsidRPr="00B05DF3">
        <w:rPr>
          <w:rFonts w:ascii="Times New Roman" w:hAnsi="Times New Roman" w:cs="Times New Roman"/>
          <w:sz w:val="28"/>
          <w:szCs w:val="28"/>
          <w:lang w:val="uk-UA"/>
        </w:rPr>
        <w:t>Management</w:t>
      </w:r>
      <w:proofErr w:type="spellEnd"/>
      <w:r w:rsidRPr="00B05DF3">
        <w:rPr>
          <w:rFonts w:ascii="Times New Roman" w:hAnsi="Times New Roman" w:cs="Times New Roman"/>
          <w:sz w:val="28"/>
          <w:szCs w:val="28"/>
          <w:lang w:val="uk-UA"/>
        </w:rPr>
        <w:t xml:space="preserve"> </w:t>
      </w:r>
      <w:proofErr w:type="spellStart"/>
      <w:r w:rsidRPr="00B05DF3">
        <w:rPr>
          <w:rFonts w:ascii="Times New Roman" w:hAnsi="Times New Roman" w:cs="Times New Roman"/>
          <w:sz w:val="28"/>
          <w:szCs w:val="28"/>
          <w:lang w:val="uk-UA"/>
        </w:rPr>
        <w:t>Method</w:t>
      </w:r>
      <w:proofErr w:type="spellEnd"/>
      <w:r w:rsidRPr="00B05DF3">
        <w:rPr>
          <w:rFonts w:ascii="Times New Roman" w:hAnsi="Times New Roman" w:cs="Times New Roman"/>
          <w:sz w:val="28"/>
          <w:szCs w:val="28"/>
          <w:lang w:val="uk-UA"/>
        </w:rPr>
        <w:t>) він може вважатися нульовою версією ITIL</w:t>
      </w:r>
      <w:r w:rsidR="003E4FFB" w:rsidRPr="00B05DF3">
        <w:rPr>
          <w:rFonts w:ascii="Times New Roman" w:hAnsi="Times New Roman" w:cs="Times New Roman"/>
          <w:sz w:val="28"/>
          <w:szCs w:val="28"/>
          <w:lang w:val="en-US"/>
        </w:rPr>
        <w:t>[</w:t>
      </w:r>
      <w:r w:rsidR="00B05DF3" w:rsidRPr="00B05DF3">
        <w:rPr>
          <w:rFonts w:ascii="Times New Roman" w:hAnsi="Times New Roman" w:cs="Times New Roman"/>
          <w:sz w:val="28"/>
          <w:szCs w:val="28"/>
          <w:lang w:val="en-US"/>
        </w:rPr>
        <w:t>30</w:t>
      </w:r>
      <w:r w:rsidR="003E4FFB" w:rsidRPr="00B05DF3">
        <w:rPr>
          <w:rFonts w:ascii="Times New Roman" w:hAnsi="Times New Roman" w:cs="Times New Roman"/>
          <w:sz w:val="28"/>
          <w:szCs w:val="28"/>
          <w:lang w:val="en-US"/>
        </w:rPr>
        <w:t>]</w:t>
      </w:r>
      <w:r w:rsidRPr="00B05DF3">
        <w:rPr>
          <w:rFonts w:ascii="Times New Roman" w:hAnsi="Times New Roman" w:cs="Times New Roman"/>
          <w:sz w:val="28"/>
          <w:szCs w:val="28"/>
          <w:lang w:val="uk-UA"/>
        </w:rPr>
        <w:t>.</w:t>
      </w:r>
      <w:r w:rsidRPr="00267D87">
        <w:rPr>
          <w:rFonts w:ascii="Times New Roman" w:hAnsi="Times New Roman" w:cs="Times New Roman"/>
          <w:sz w:val="28"/>
          <w:szCs w:val="28"/>
          <w:lang w:val="uk-UA"/>
        </w:rPr>
        <w:t xml:space="preserve"> </w:t>
      </w:r>
    </w:p>
    <w:p w:rsid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Слід зазначити, що цей документ містив у собі лише опис процесу управління рівнем сервісу, що дозволяло усунути виявлені проблеми. До його недоліків можна віднести відсутність конкретних рекомендацій щодо досягнення описаних у ньому переваг. Цей підхід також зацікавив і комерційний сектор, який все більше і більше інтегрував інформаційні технологі</w:t>
      </w:r>
      <w:r w:rsidR="00235451">
        <w:rPr>
          <w:rFonts w:ascii="Times New Roman" w:hAnsi="Times New Roman" w:cs="Times New Roman"/>
          <w:sz w:val="28"/>
          <w:szCs w:val="28"/>
          <w:lang w:val="uk-UA"/>
        </w:rPr>
        <w:t>ї у свою операційну діяльність</w:t>
      </w:r>
      <w:r w:rsidR="00455555">
        <w:rPr>
          <w:rFonts w:ascii="Times New Roman" w:hAnsi="Times New Roman" w:cs="Times New Roman"/>
          <w:sz w:val="28"/>
          <w:szCs w:val="28"/>
          <w:lang w:val="uk-UA"/>
        </w:rPr>
        <w:t xml:space="preserve"> [10].</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У період з 2000 до 2006 року, після чергового доопрацювання, з'явилася друга версія ITIL, особливістю якої було розбиття контенту на блоки. До неї увійшли 8 книг: [9]</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1. </w:t>
      </w:r>
      <w:proofErr w:type="spellStart"/>
      <w:r w:rsidRPr="00267D87">
        <w:rPr>
          <w:rFonts w:ascii="Times New Roman" w:hAnsi="Times New Roman" w:cs="Times New Roman"/>
          <w:sz w:val="28"/>
          <w:szCs w:val="28"/>
          <w:lang w:val="uk-UA"/>
        </w:rPr>
        <w:t>Service</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Support</w:t>
      </w:r>
      <w:proofErr w:type="spellEnd"/>
      <w:r w:rsidRPr="00267D87">
        <w:rPr>
          <w:rFonts w:ascii="Times New Roman" w:hAnsi="Times New Roman" w:cs="Times New Roman"/>
          <w:sz w:val="28"/>
          <w:szCs w:val="28"/>
          <w:lang w:val="uk-UA"/>
        </w:rPr>
        <w:t>.</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2. </w:t>
      </w:r>
      <w:proofErr w:type="spellStart"/>
      <w:r w:rsidRPr="00267D87">
        <w:rPr>
          <w:rFonts w:ascii="Times New Roman" w:hAnsi="Times New Roman" w:cs="Times New Roman"/>
          <w:sz w:val="28"/>
          <w:szCs w:val="28"/>
          <w:lang w:val="uk-UA"/>
        </w:rPr>
        <w:t>Service</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Delivery</w:t>
      </w:r>
      <w:proofErr w:type="spellEnd"/>
      <w:r w:rsidRPr="00267D87">
        <w:rPr>
          <w:rFonts w:ascii="Times New Roman" w:hAnsi="Times New Roman" w:cs="Times New Roman"/>
          <w:sz w:val="28"/>
          <w:szCs w:val="28"/>
          <w:lang w:val="uk-UA"/>
        </w:rPr>
        <w:t xml:space="preserve">. 3. ICT </w:t>
      </w:r>
      <w:proofErr w:type="spellStart"/>
      <w:r w:rsidRPr="00267D87">
        <w:rPr>
          <w:rFonts w:ascii="Times New Roman" w:hAnsi="Times New Roman" w:cs="Times New Roman"/>
          <w:sz w:val="28"/>
          <w:szCs w:val="28"/>
          <w:lang w:val="uk-UA"/>
        </w:rPr>
        <w:t>Infrastructure</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Management</w:t>
      </w:r>
      <w:proofErr w:type="spellEnd"/>
      <w:r w:rsidRPr="00267D87">
        <w:rPr>
          <w:rFonts w:ascii="Times New Roman" w:hAnsi="Times New Roman" w:cs="Times New Roman"/>
          <w:sz w:val="28"/>
          <w:szCs w:val="28"/>
          <w:lang w:val="uk-UA"/>
        </w:rPr>
        <w:t>.</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4. </w:t>
      </w:r>
      <w:proofErr w:type="spellStart"/>
      <w:r w:rsidRPr="00267D87">
        <w:rPr>
          <w:rFonts w:ascii="Times New Roman" w:hAnsi="Times New Roman" w:cs="Times New Roman"/>
          <w:sz w:val="28"/>
          <w:szCs w:val="28"/>
          <w:lang w:val="uk-UA"/>
        </w:rPr>
        <w:t>Security</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Management</w:t>
      </w:r>
      <w:proofErr w:type="spellEnd"/>
      <w:r w:rsidRPr="00267D87">
        <w:rPr>
          <w:rFonts w:ascii="Times New Roman" w:hAnsi="Times New Roman" w:cs="Times New Roman"/>
          <w:sz w:val="28"/>
          <w:szCs w:val="28"/>
          <w:lang w:val="uk-UA"/>
        </w:rPr>
        <w:t>.</w:t>
      </w:r>
    </w:p>
    <w:p w:rsidR="00235451"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5. </w:t>
      </w:r>
      <w:proofErr w:type="spellStart"/>
      <w:r w:rsidRPr="00267D87">
        <w:rPr>
          <w:rFonts w:ascii="Times New Roman" w:hAnsi="Times New Roman" w:cs="Times New Roman"/>
          <w:sz w:val="28"/>
          <w:szCs w:val="28"/>
          <w:lang w:val="uk-UA"/>
        </w:rPr>
        <w:t>Application</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Management</w:t>
      </w:r>
      <w:proofErr w:type="spellEnd"/>
      <w:r w:rsidRPr="00267D87">
        <w:rPr>
          <w:rFonts w:ascii="Times New Roman" w:hAnsi="Times New Roman" w:cs="Times New Roman"/>
          <w:sz w:val="28"/>
          <w:szCs w:val="28"/>
          <w:lang w:val="uk-UA"/>
        </w:rPr>
        <w:t xml:space="preserve">. </w:t>
      </w:r>
    </w:p>
    <w:p w:rsidR="00235451"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6. </w:t>
      </w:r>
      <w:proofErr w:type="spellStart"/>
      <w:r w:rsidRPr="00267D87">
        <w:rPr>
          <w:rFonts w:ascii="Times New Roman" w:hAnsi="Times New Roman" w:cs="Times New Roman"/>
          <w:sz w:val="28"/>
          <w:szCs w:val="28"/>
          <w:lang w:val="uk-UA"/>
        </w:rPr>
        <w:t>Software</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Asset</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Management</w:t>
      </w:r>
      <w:proofErr w:type="spellEnd"/>
      <w:r w:rsidRPr="00267D87">
        <w:rPr>
          <w:rFonts w:ascii="Times New Roman" w:hAnsi="Times New Roman" w:cs="Times New Roman"/>
          <w:sz w:val="28"/>
          <w:szCs w:val="28"/>
          <w:lang w:val="uk-UA"/>
        </w:rPr>
        <w:t xml:space="preserve">. </w:t>
      </w:r>
    </w:p>
    <w:p w:rsidR="00235451"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7. </w:t>
      </w:r>
      <w:proofErr w:type="spellStart"/>
      <w:r w:rsidRPr="00267D87">
        <w:rPr>
          <w:rFonts w:ascii="Times New Roman" w:hAnsi="Times New Roman" w:cs="Times New Roman"/>
          <w:sz w:val="28"/>
          <w:szCs w:val="28"/>
          <w:lang w:val="uk-UA"/>
        </w:rPr>
        <w:t>Planning</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to</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implement</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service</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management</w:t>
      </w:r>
      <w:proofErr w:type="spellEnd"/>
      <w:r w:rsidRPr="00267D87">
        <w:rPr>
          <w:rFonts w:ascii="Times New Roman" w:hAnsi="Times New Roman" w:cs="Times New Roman"/>
          <w:sz w:val="28"/>
          <w:szCs w:val="28"/>
          <w:lang w:val="uk-UA"/>
        </w:rPr>
        <w:t xml:space="preserve">. </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8. ITIL small-</w:t>
      </w:r>
      <w:proofErr w:type="spellStart"/>
      <w:r w:rsidRPr="00267D87">
        <w:rPr>
          <w:rFonts w:ascii="Times New Roman" w:hAnsi="Times New Roman" w:cs="Times New Roman"/>
          <w:sz w:val="28"/>
          <w:szCs w:val="28"/>
          <w:lang w:val="uk-UA"/>
        </w:rPr>
        <w:t>scale</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implementation</w:t>
      </w:r>
      <w:proofErr w:type="spellEnd"/>
      <w:r w:rsidRPr="00267D87">
        <w:rPr>
          <w:rFonts w:ascii="Times New Roman" w:hAnsi="Times New Roman" w:cs="Times New Roman"/>
          <w:sz w:val="28"/>
          <w:szCs w:val="28"/>
          <w:lang w:val="uk-UA"/>
        </w:rPr>
        <w:t>.</w:t>
      </w:r>
    </w:p>
    <w:p w:rsidR="00267D87" w:rsidRPr="00267D87" w:rsidRDefault="00267D87" w:rsidP="00267D87">
      <w:pPr>
        <w:spacing w:after="0" w:line="360" w:lineRule="auto"/>
        <w:ind w:firstLine="567"/>
        <w:jc w:val="both"/>
        <w:rPr>
          <w:rFonts w:ascii="Times New Roman" w:hAnsi="Times New Roman" w:cs="Times New Roman"/>
          <w:sz w:val="28"/>
          <w:szCs w:val="28"/>
          <w:lang w:val="uk-UA"/>
        </w:rPr>
      </w:pPr>
      <w:r w:rsidRPr="00267D87">
        <w:rPr>
          <w:rFonts w:ascii="Times New Roman" w:hAnsi="Times New Roman" w:cs="Times New Roman"/>
          <w:sz w:val="28"/>
          <w:szCs w:val="28"/>
          <w:lang w:val="uk-UA"/>
        </w:rPr>
        <w:t xml:space="preserve">У процесі написання другої версії ITIL організація CCTA увійшла до складу державного департаменту Office </w:t>
      </w:r>
      <w:proofErr w:type="spellStart"/>
      <w:r w:rsidRPr="00267D87">
        <w:rPr>
          <w:rFonts w:ascii="Times New Roman" w:hAnsi="Times New Roman" w:cs="Times New Roman"/>
          <w:sz w:val="28"/>
          <w:szCs w:val="28"/>
          <w:lang w:val="uk-UA"/>
        </w:rPr>
        <w:t>of</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Government</w:t>
      </w:r>
      <w:proofErr w:type="spellEnd"/>
      <w:r w:rsidRPr="00267D87">
        <w:rPr>
          <w:rFonts w:ascii="Times New Roman" w:hAnsi="Times New Roman" w:cs="Times New Roman"/>
          <w:sz w:val="28"/>
          <w:szCs w:val="28"/>
          <w:lang w:val="uk-UA"/>
        </w:rPr>
        <w:t xml:space="preserve"> </w:t>
      </w:r>
      <w:proofErr w:type="spellStart"/>
      <w:r w:rsidRPr="00267D87">
        <w:rPr>
          <w:rFonts w:ascii="Times New Roman" w:hAnsi="Times New Roman" w:cs="Times New Roman"/>
          <w:sz w:val="28"/>
          <w:szCs w:val="28"/>
          <w:lang w:val="uk-UA"/>
        </w:rPr>
        <w:t>Commerce</w:t>
      </w:r>
      <w:proofErr w:type="spellEnd"/>
      <w:r w:rsidRPr="00267D87">
        <w:rPr>
          <w:rFonts w:ascii="Times New Roman" w:hAnsi="Times New Roman" w:cs="Times New Roman"/>
          <w:sz w:val="28"/>
          <w:szCs w:val="28"/>
          <w:lang w:val="uk-UA"/>
        </w:rPr>
        <w:t xml:space="preserve"> (OGC), від імені якої випущено найбільшу кількість книг з ITIL. Перші дві книжки також називаються ядром ITIL (</w:t>
      </w:r>
      <w:proofErr w:type="spellStart"/>
      <w:r w:rsidRPr="00267D87">
        <w:rPr>
          <w:rFonts w:ascii="Times New Roman" w:hAnsi="Times New Roman" w:cs="Times New Roman"/>
          <w:sz w:val="28"/>
          <w:szCs w:val="28"/>
          <w:lang w:val="uk-UA"/>
        </w:rPr>
        <w:t>core</w:t>
      </w:r>
      <w:proofErr w:type="spellEnd"/>
      <w:r w:rsidRPr="00267D87">
        <w:rPr>
          <w:rFonts w:ascii="Times New Roman" w:hAnsi="Times New Roman" w:cs="Times New Roman"/>
          <w:sz w:val="28"/>
          <w:szCs w:val="28"/>
          <w:lang w:val="uk-UA"/>
        </w:rPr>
        <w:t>), оскільки містять більшість необхідної інформації запровадження його принципів.</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lastRenderedPageBreak/>
        <w:t xml:space="preserve">Разом з OGC розвитком ITIL займається офіційне незалежне некомерційне товариство ITSMF (IT </w:t>
      </w:r>
      <w:proofErr w:type="spellStart"/>
      <w:r w:rsidRPr="00947A9C">
        <w:rPr>
          <w:rFonts w:ascii="Times New Roman" w:hAnsi="Times New Roman" w:cs="Times New Roman"/>
          <w:sz w:val="28"/>
          <w:szCs w:val="28"/>
          <w:lang w:val="uk-UA"/>
        </w:rPr>
        <w:t>Service</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Management</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Forum</w:t>
      </w:r>
      <w:proofErr w:type="spellEnd"/>
      <w:r w:rsidRPr="00947A9C">
        <w:rPr>
          <w:rFonts w:ascii="Times New Roman" w:hAnsi="Times New Roman" w:cs="Times New Roman"/>
          <w:sz w:val="28"/>
          <w:szCs w:val="28"/>
          <w:lang w:val="uk-UA"/>
        </w:rPr>
        <w:t xml:space="preserve">). До його складу входять такі компанії як Microsoft, </w:t>
      </w:r>
      <w:proofErr w:type="spellStart"/>
      <w:r w:rsidRPr="00947A9C">
        <w:rPr>
          <w:rFonts w:ascii="Times New Roman" w:hAnsi="Times New Roman" w:cs="Times New Roman"/>
          <w:sz w:val="28"/>
          <w:szCs w:val="28"/>
          <w:lang w:val="uk-UA"/>
        </w:rPr>
        <w:t>Oracle</w:t>
      </w:r>
      <w:proofErr w:type="spellEnd"/>
      <w:r w:rsidRPr="00947A9C">
        <w:rPr>
          <w:rFonts w:ascii="Times New Roman" w:hAnsi="Times New Roman" w:cs="Times New Roman"/>
          <w:sz w:val="28"/>
          <w:szCs w:val="28"/>
          <w:lang w:val="uk-UA"/>
        </w:rPr>
        <w:t>, HP, IBM та інші. Їхня участь дозволяє своєчасно відображати зміни в навколишньому світі на всіх аспектах ITIL.</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Спочатку ITIL формувався методом консолідації кращих практик провідних компаній у різних галузях та галузях діяльності. </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Слід зазначити той факт, що ITIL охоплює лише питання експлуатації систем для надання </w:t>
      </w:r>
      <w:proofErr w:type="spellStart"/>
      <w:r w:rsidRPr="00947A9C">
        <w:rPr>
          <w:rFonts w:ascii="Times New Roman" w:hAnsi="Times New Roman" w:cs="Times New Roman"/>
          <w:sz w:val="28"/>
          <w:szCs w:val="28"/>
          <w:lang w:val="uk-UA"/>
        </w:rPr>
        <w:t>ІТ-послуг</w:t>
      </w:r>
      <w:proofErr w:type="spellEnd"/>
      <w:r w:rsidRPr="00947A9C">
        <w:rPr>
          <w:rFonts w:ascii="Times New Roman" w:hAnsi="Times New Roman" w:cs="Times New Roman"/>
          <w:sz w:val="28"/>
          <w:szCs w:val="28"/>
          <w:lang w:val="uk-UA"/>
        </w:rPr>
        <w:t xml:space="preserve"> на їх основі. За допомогою ITIL керувати процесами розробки недоцільно, він контролює вхід у розробку та отримує її результати і саме в рамках ITIL відбувається трансляція очікувань від споживача до </w:t>
      </w:r>
      <w:proofErr w:type="spellStart"/>
      <w:r w:rsidRPr="00947A9C">
        <w:rPr>
          <w:rFonts w:ascii="Times New Roman" w:hAnsi="Times New Roman" w:cs="Times New Roman"/>
          <w:sz w:val="28"/>
          <w:szCs w:val="28"/>
          <w:lang w:val="uk-UA"/>
        </w:rPr>
        <w:t>реалізатора</w:t>
      </w:r>
      <w:proofErr w:type="spellEnd"/>
      <w:r w:rsidRPr="00947A9C">
        <w:rPr>
          <w:rFonts w:ascii="Times New Roman" w:hAnsi="Times New Roman" w:cs="Times New Roman"/>
          <w:sz w:val="28"/>
          <w:szCs w:val="28"/>
          <w:lang w:val="uk-UA"/>
        </w:rPr>
        <w:t>.</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В основу ITIL покладено принцип PDCA, призначений для управління процесами та досягнення їхньої мети. Цей принцип був запропонований Вільямом Едвардом </w:t>
      </w:r>
      <w:proofErr w:type="spellStart"/>
      <w:r w:rsidRPr="00947A9C">
        <w:rPr>
          <w:rFonts w:ascii="Times New Roman" w:hAnsi="Times New Roman" w:cs="Times New Roman"/>
          <w:sz w:val="28"/>
          <w:szCs w:val="28"/>
          <w:lang w:val="uk-UA"/>
        </w:rPr>
        <w:t>Демінгом</w:t>
      </w:r>
      <w:proofErr w:type="spellEnd"/>
      <w:r w:rsidRPr="00947A9C">
        <w:rPr>
          <w:rFonts w:ascii="Times New Roman" w:hAnsi="Times New Roman" w:cs="Times New Roman"/>
          <w:sz w:val="28"/>
          <w:szCs w:val="28"/>
          <w:lang w:val="uk-UA"/>
        </w:rPr>
        <w:t xml:space="preserve"> та </w:t>
      </w:r>
      <w:proofErr w:type="spellStart"/>
      <w:r w:rsidRPr="00947A9C">
        <w:rPr>
          <w:rFonts w:ascii="Times New Roman" w:hAnsi="Times New Roman" w:cs="Times New Roman"/>
          <w:sz w:val="28"/>
          <w:szCs w:val="28"/>
          <w:lang w:val="uk-UA"/>
        </w:rPr>
        <w:t>Уолтером</w:t>
      </w:r>
      <w:proofErr w:type="spellEnd"/>
      <w:r w:rsidRPr="00947A9C">
        <w:rPr>
          <w:rFonts w:ascii="Times New Roman" w:hAnsi="Times New Roman" w:cs="Times New Roman"/>
          <w:sz w:val="28"/>
          <w:szCs w:val="28"/>
          <w:lang w:val="uk-UA"/>
        </w:rPr>
        <w:t xml:space="preserve"> Ендрю </w:t>
      </w:r>
      <w:proofErr w:type="spellStart"/>
      <w:r w:rsidRPr="00947A9C">
        <w:rPr>
          <w:rFonts w:ascii="Times New Roman" w:hAnsi="Times New Roman" w:cs="Times New Roman"/>
          <w:sz w:val="28"/>
          <w:szCs w:val="28"/>
          <w:lang w:val="uk-UA"/>
        </w:rPr>
        <w:t>Шухартом</w:t>
      </w:r>
      <w:proofErr w:type="spellEnd"/>
      <w:r w:rsidRPr="00947A9C">
        <w:rPr>
          <w:rFonts w:ascii="Times New Roman" w:hAnsi="Times New Roman" w:cs="Times New Roman"/>
          <w:sz w:val="28"/>
          <w:szCs w:val="28"/>
          <w:lang w:val="uk-UA"/>
        </w:rPr>
        <w:t>. PDCA є замкнутим алгоритмом дій з управління процесами, який дозволяє поетапно реалізовувати необхідні завдання або покращ</w:t>
      </w:r>
      <w:r>
        <w:rPr>
          <w:rFonts w:ascii="Times New Roman" w:hAnsi="Times New Roman" w:cs="Times New Roman"/>
          <w:sz w:val="28"/>
          <w:szCs w:val="28"/>
          <w:lang w:val="uk-UA"/>
        </w:rPr>
        <w:t>увати існуючі рішення (рис. 2.1</w:t>
      </w:r>
      <w:r w:rsidRPr="00947A9C">
        <w:rPr>
          <w:rFonts w:ascii="Times New Roman" w:hAnsi="Times New Roman" w:cs="Times New Roman"/>
          <w:sz w:val="28"/>
          <w:szCs w:val="28"/>
          <w:lang w:val="uk-UA"/>
        </w:rPr>
        <w:t>). [48]</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Цей принцип пропонує циклічне виконання чотирьох стадій:</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1. </w:t>
      </w:r>
      <w:proofErr w:type="spellStart"/>
      <w:r w:rsidRPr="00947A9C">
        <w:rPr>
          <w:rFonts w:ascii="Times New Roman" w:hAnsi="Times New Roman" w:cs="Times New Roman"/>
          <w:sz w:val="28"/>
          <w:szCs w:val="28"/>
          <w:lang w:val="uk-UA"/>
        </w:rPr>
        <w:t>Plan</w:t>
      </w:r>
      <w:proofErr w:type="spellEnd"/>
      <w:r w:rsidRPr="00947A9C">
        <w:rPr>
          <w:rFonts w:ascii="Times New Roman" w:hAnsi="Times New Roman" w:cs="Times New Roman"/>
          <w:sz w:val="28"/>
          <w:szCs w:val="28"/>
          <w:lang w:val="uk-UA"/>
        </w:rPr>
        <w:t xml:space="preserve"> (Планування).</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2. </w:t>
      </w:r>
      <w:proofErr w:type="spellStart"/>
      <w:r w:rsidRPr="00947A9C">
        <w:rPr>
          <w:rFonts w:ascii="Times New Roman" w:hAnsi="Times New Roman" w:cs="Times New Roman"/>
          <w:sz w:val="28"/>
          <w:szCs w:val="28"/>
          <w:lang w:val="uk-UA"/>
        </w:rPr>
        <w:t>Do</w:t>
      </w:r>
      <w:proofErr w:type="spellEnd"/>
      <w:r w:rsidRPr="00947A9C">
        <w:rPr>
          <w:rFonts w:ascii="Times New Roman" w:hAnsi="Times New Roman" w:cs="Times New Roman"/>
          <w:sz w:val="28"/>
          <w:szCs w:val="28"/>
          <w:lang w:val="uk-UA"/>
        </w:rPr>
        <w:t xml:space="preserve"> (Реалізація).</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3. </w:t>
      </w:r>
      <w:proofErr w:type="spellStart"/>
      <w:r w:rsidRPr="00947A9C">
        <w:rPr>
          <w:rFonts w:ascii="Times New Roman" w:hAnsi="Times New Roman" w:cs="Times New Roman"/>
          <w:sz w:val="28"/>
          <w:szCs w:val="28"/>
          <w:lang w:val="uk-UA"/>
        </w:rPr>
        <w:t>Check</w:t>
      </w:r>
      <w:proofErr w:type="spellEnd"/>
      <w:r w:rsidRPr="00947A9C">
        <w:rPr>
          <w:rFonts w:ascii="Times New Roman" w:hAnsi="Times New Roman" w:cs="Times New Roman"/>
          <w:sz w:val="28"/>
          <w:szCs w:val="28"/>
          <w:lang w:val="uk-UA"/>
        </w:rPr>
        <w:t xml:space="preserve"> (Перевірка та аналіз результату).</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4. </w:t>
      </w:r>
      <w:proofErr w:type="spellStart"/>
      <w:r w:rsidRPr="00947A9C">
        <w:rPr>
          <w:rFonts w:ascii="Times New Roman" w:hAnsi="Times New Roman" w:cs="Times New Roman"/>
          <w:sz w:val="28"/>
          <w:szCs w:val="28"/>
          <w:lang w:val="uk-UA"/>
        </w:rPr>
        <w:t>Act</w:t>
      </w:r>
      <w:proofErr w:type="spellEnd"/>
      <w:r w:rsidRPr="00947A9C">
        <w:rPr>
          <w:rFonts w:ascii="Times New Roman" w:hAnsi="Times New Roman" w:cs="Times New Roman"/>
          <w:sz w:val="28"/>
          <w:szCs w:val="28"/>
          <w:lang w:val="uk-UA"/>
        </w:rPr>
        <w:t xml:space="preserve"> (Необхідна реакція за результатами перевірки та аналізу).</w:t>
      </w:r>
    </w:p>
    <w:p w:rsid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ITIL використовує PDCA для контролю за рівнем надання та якістю сервісів. Чим більше ітерацій даного циклу було проведено для конкретного сервісу, тим вища його якість (рівень зрілості). </w:t>
      </w:r>
    </w:p>
    <w:p w:rsidR="00235451" w:rsidRDefault="00947A9C" w:rsidP="00947A9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324475" cy="3346407"/>
            <wp:effectExtent l="19050" t="0" r="9525" b="0"/>
            <wp:docPr id="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srcRect/>
                    <a:stretch>
                      <a:fillRect/>
                    </a:stretch>
                  </pic:blipFill>
                  <pic:spPr bwMode="auto">
                    <a:xfrm>
                      <a:off x="0" y="0"/>
                      <a:ext cx="5324475" cy="3346407"/>
                    </a:xfrm>
                    <a:prstGeom prst="rect">
                      <a:avLst/>
                    </a:prstGeom>
                    <a:noFill/>
                    <a:ln w="9525">
                      <a:noFill/>
                      <a:miter lim="800000"/>
                      <a:headEnd/>
                      <a:tailEnd/>
                    </a:ln>
                  </pic:spPr>
                </pic:pic>
              </a:graphicData>
            </a:graphic>
          </wp:inline>
        </w:drawing>
      </w:r>
    </w:p>
    <w:p w:rsidR="00947A9C" w:rsidRPr="00947A9C" w:rsidRDefault="00947A9C" w:rsidP="00947A9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2.1</w:t>
      </w:r>
      <w:r w:rsidRPr="00947A9C">
        <w:rPr>
          <w:rFonts w:ascii="Times New Roman" w:hAnsi="Times New Roman" w:cs="Times New Roman"/>
          <w:sz w:val="28"/>
          <w:szCs w:val="28"/>
          <w:lang w:val="uk-UA"/>
        </w:rPr>
        <w:t xml:space="preserve"> – Цикл PDCA</w:t>
      </w:r>
    </w:p>
    <w:p w:rsidR="00947A9C" w:rsidRDefault="00947A9C" w:rsidP="00947A9C">
      <w:pPr>
        <w:spacing w:after="0" w:line="360" w:lineRule="auto"/>
        <w:jc w:val="both"/>
        <w:rPr>
          <w:rFonts w:ascii="Times New Roman" w:hAnsi="Times New Roman" w:cs="Times New Roman"/>
          <w:sz w:val="28"/>
          <w:szCs w:val="28"/>
          <w:lang w:val="uk-UA"/>
        </w:rPr>
      </w:pP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Відповідно до PDCA життєвий цикл сервісів в ITIL представлений у вигляді сукупності п'яти стадій (рис. </w:t>
      </w:r>
      <w:r>
        <w:rPr>
          <w:rFonts w:ascii="Times New Roman" w:hAnsi="Times New Roman" w:cs="Times New Roman"/>
          <w:sz w:val="28"/>
          <w:szCs w:val="28"/>
          <w:lang w:val="uk-UA"/>
        </w:rPr>
        <w:t>2.2</w:t>
      </w:r>
      <w:r w:rsidRPr="00947A9C">
        <w:rPr>
          <w:rFonts w:ascii="Times New Roman" w:hAnsi="Times New Roman" w:cs="Times New Roman"/>
          <w:sz w:val="28"/>
          <w:szCs w:val="28"/>
          <w:lang w:val="uk-UA"/>
        </w:rPr>
        <w:t>): [48]</w:t>
      </w:r>
    </w:p>
    <w:p w:rsidR="00947A9C" w:rsidRPr="00947A9C" w:rsidRDefault="00947A9C" w:rsidP="00947A9C">
      <w:pPr>
        <w:spacing w:after="0" w:line="360" w:lineRule="auto"/>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1. </w:t>
      </w:r>
      <w:proofErr w:type="spellStart"/>
      <w:r w:rsidRPr="00947A9C">
        <w:rPr>
          <w:rFonts w:ascii="Times New Roman" w:hAnsi="Times New Roman" w:cs="Times New Roman"/>
          <w:sz w:val="28"/>
          <w:szCs w:val="28"/>
          <w:lang w:val="uk-UA"/>
        </w:rPr>
        <w:t>Service</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Strategy</w:t>
      </w:r>
      <w:proofErr w:type="spellEnd"/>
      <w:r w:rsidRPr="00947A9C">
        <w:rPr>
          <w:rFonts w:ascii="Times New Roman" w:hAnsi="Times New Roman" w:cs="Times New Roman"/>
          <w:sz w:val="28"/>
          <w:szCs w:val="28"/>
          <w:lang w:val="uk-UA"/>
        </w:rPr>
        <w:t xml:space="preserve"> (Стратегія послуги).</w:t>
      </w:r>
    </w:p>
    <w:p w:rsidR="00947A9C" w:rsidRPr="00947A9C" w:rsidRDefault="00947A9C" w:rsidP="00947A9C">
      <w:pPr>
        <w:spacing w:after="0" w:line="360" w:lineRule="auto"/>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2. </w:t>
      </w:r>
      <w:proofErr w:type="spellStart"/>
      <w:r w:rsidRPr="00947A9C">
        <w:rPr>
          <w:rFonts w:ascii="Times New Roman" w:hAnsi="Times New Roman" w:cs="Times New Roman"/>
          <w:sz w:val="28"/>
          <w:szCs w:val="28"/>
          <w:lang w:val="uk-UA"/>
        </w:rPr>
        <w:t>Service</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Design</w:t>
      </w:r>
      <w:proofErr w:type="spellEnd"/>
      <w:r w:rsidRPr="00947A9C">
        <w:rPr>
          <w:rFonts w:ascii="Times New Roman" w:hAnsi="Times New Roman" w:cs="Times New Roman"/>
          <w:sz w:val="28"/>
          <w:szCs w:val="28"/>
          <w:lang w:val="uk-UA"/>
        </w:rPr>
        <w:t xml:space="preserve"> (Проектування послуги).</w:t>
      </w:r>
    </w:p>
    <w:p w:rsidR="00947A9C" w:rsidRPr="00947A9C" w:rsidRDefault="00947A9C" w:rsidP="00947A9C">
      <w:pPr>
        <w:spacing w:after="0" w:line="360" w:lineRule="auto"/>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3. </w:t>
      </w:r>
      <w:proofErr w:type="spellStart"/>
      <w:r w:rsidRPr="00947A9C">
        <w:rPr>
          <w:rFonts w:ascii="Times New Roman" w:hAnsi="Times New Roman" w:cs="Times New Roman"/>
          <w:sz w:val="28"/>
          <w:szCs w:val="28"/>
          <w:lang w:val="uk-UA"/>
        </w:rPr>
        <w:t>Service</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Transition</w:t>
      </w:r>
      <w:proofErr w:type="spellEnd"/>
      <w:r w:rsidRPr="00947A9C">
        <w:rPr>
          <w:rFonts w:ascii="Times New Roman" w:hAnsi="Times New Roman" w:cs="Times New Roman"/>
          <w:sz w:val="28"/>
          <w:szCs w:val="28"/>
          <w:lang w:val="uk-UA"/>
        </w:rPr>
        <w:t xml:space="preserve"> (Перетворення послуги).</w:t>
      </w:r>
    </w:p>
    <w:p w:rsidR="00947A9C" w:rsidRPr="00947A9C" w:rsidRDefault="00947A9C" w:rsidP="00947A9C">
      <w:pPr>
        <w:spacing w:after="0" w:line="360" w:lineRule="auto"/>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4. </w:t>
      </w:r>
      <w:proofErr w:type="spellStart"/>
      <w:r w:rsidRPr="00947A9C">
        <w:rPr>
          <w:rFonts w:ascii="Times New Roman" w:hAnsi="Times New Roman" w:cs="Times New Roman"/>
          <w:sz w:val="28"/>
          <w:szCs w:val="28"/>
          <w:lang w:val="uk-UA"/>
        </w:rPr>
        <w:t>Service</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Operation</w:t>
      </w:r>
      <w:proofErr w:type="spellEnd"/>
      <w:r w:rsidRPr="00947A9C">
        <w:rPr>
          <w:rFonts w:ascii="Times New Roman" w:hAnsi="Times New Roman" w:cs="Times New Roman"/>
          <w:sz w:val="28"/>
          <w:szCs w:val="28"/>
          <w:lang w:val="uk-UA"/>
        </w:rPr>
        <w:t xml:space="preserve"> (Експлуатація послуги).</w:t>
      </w:r>
    </w:p>
    <w:p w:rsidR="00947A9C" w:rsidRPr="00947A9C" w:rsidRDefault="00947A9C" w:rsidP="00947A9C">
      <w:pPr>
        <w:spacing w:after="0" w:line="360" w:lineRule="auto"/>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5. </w:t>
      </w:r>
      <w:proofErr w:type="spellStart"/>
      <w:r w:rsidRPr="00947A9C">
        <w:rPr>
          <w:rFonts w:ascii="Times New Roman" w:hAnsi="Times New Roman" w:cs="Times New Roman"/>
          <w:sz w:val="28"/>
          <w:szCs w:val="28"/>
          <w:lang w:val="uk-UA"/>
        </w:rPr>
        <w:t>Continual</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Service</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Improvement</w:t>
      </w:r>
      <w:proofErr w:type="spellEnd"/>
      <w:r w:rsidRPr="00947A9C">
        <w:rPr>
          <w:rFonts w:ascii="Times New Roman" w:hAnsi="Times New Roman" w:cs="Times New Roman"/>
          <w:sz w:val="28"/>
          <w:szCs w:val="28"/>
          <w:lang w:val="uk-UA"/>
        </w:rPr>
        <w:t xml:space="preserve"> (Постійне покращення послуги).</w:t>
      </w:r>
    </w:p>
    <w:p w:rsidR="00235451"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Третя версія ITIL містить саме ці стадії, кожна з яких описана в окремій книзі. Усі книги містять часткові рекомендації щодо організації комплексного підходу до управління сервісною інформаційною структурою відповідно до вимог міжна</w:t>
      </w:r>
      <w:r w:rsidR="00235451">
        <w:rPr>
          <w:rFonts w:ascii="Times New Roman" w:hAnsi="Times New Roman" w:cs="Times New Roman"/>
          <w:sz w:val="28"/>
          <w:szCs w:val="28"/>
          <w:lang w:val="uk-UA"/>
        </w:rPr>
        <w:t>родного стандарту ISO/IEC 20000</w:t>
      </w:r>
      <w:r w:rsidRPr="00947A9C">
        <w:rPr>
          <w:rFonts w:ascii="Times New Roman" w:hAnsi="Times New Roman" w:cs="Times New Roman"/>
          <w:sz w:val="28"/>
          <w:szCs w:val="28"/>
          <w:lang w:val="uk-UA"/>
        </w:rPr>
        <w:t xml:space="preserve"> [70]</w:t>
      </w:r>
      <w:r w:rsidR="00235451">
        <w:rPr>
          <w:rFonts w:ascii="Times New Roman" w:hAnsi="Times New Roman" w:cs="Times New Roman"/>
          <w:sz w:val="28"/>
          <w:szCs w:val="28"/>
          <w:lang w:val="uk-UA"/>
        </w:rPr>
        <w:t>.</w:t>
      </w:r>
    </w:p>
    <w:p w:rsid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 Необхідно зазначити, що узгодження між ITIL та ISO 20000 лише часткове. Незважаючи на загальну сферу діяльності, відмінності у підходах між видавничими організаціями не дозволяють звести існуючі методики в єдиний документ.</w:t>
      </w:r>
    </w:p>
    <w:p w:rsidR="00267D87"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Кожна організація розвивається за своїм, на жаль, практично не зважаючи на корисні напрацювання з боку інших.</w:t>
      </w:r>
    </w:p>
    <w:p w:rsidR="00267D87" w:rsidRDefault="00947A9C" w:rsidP="00947A9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3906135" cy="3752850"/>
            <wp:effectExtent l="19050" t="0" r="0" b="0"/>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srcRect/>
                    <a:stretch>
                      <a:fillRect/>
                    </a:stretch>
                  </pic:blipFill>
                  <pic:spPr bwMode="auto">
                    <a:xfrm>
                      <a:off x="0" y="0"/>
                      <a:ext cx="3907391" cy="3754057"/>
                    </a:xfrm>
                    <a:prstGeom prst="rect">
                      <a:avLst/>
                    </a:prstGeom>
                    <a:noFill/>
                    <a:ln w="9525">
                      <a:noFill/>
                      <a:miter lim="800000"/>
                      <a:headEnd/>
                      <a:tailEnd/>
                    </a:ln>
                  </pic:spPr>
                </pic:pic>
              </a:graphicData>
            </a:graphic>
          </wp:inline>
        </w:drawing>
      </w:r>
    </w:p>
    <w:p w:rsidR="00947A9C" w:rsidRDefault="00947A9C" w:rsidP="00947A9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Рис.2.2</w:t>
      </w:r>
      <w:r w:rsidRPr="00947A9C">
        <w:rPr>
          <w:rFonts w:ascii="Times New Roman" w:hAnsi="Times New Roman" w:cs="Times New Roman"/>
          <w:sz w:val="28"/>
          <w:szCs w:val="28"/>
          <w:lang w:val="uk-UA"/>
        </w:rPr>
        <w:t xml:space="preserve"> – Життєвий цикл сервісу в ITIL</w:t>
      </w:r>
    </w:p>
    <w:p w:rsidR="00947A9C" w:rsidRDefault="00947A9C" w:rsidP="00947A9C">
      <w:pPr>
        <w:spacing w:after="0" w:line="360" w:lineRule="auto"/>
        <w:jc w:val="center"/>
        <w:rPr>
          <w:rFonts w:ascii="Times New Roman" w:hAnsi="Times New Roman" w:cs="Times New Roman"/>
          <w:sz w:val="28"/>
          <w:szCs w:val="28"/>
          <w:lang w:val="uk-UA"/>
        </w:rPr>
      </w:pP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Центральним елементом життєвого циклу сервісу ITIL є </w:t>
      </w:r>
      <w:proofErr w:type="spellStart"/>
      <w:r w:rsidRPr="00947A9C">
        <w:rPr>
          <w:rFonts w:ascii="Times New Roman" w:hAnsi="Times New Roman" w:cs="Times New Roman"/>
          <w:sz w:val="28"/>
          <w:szCs w:val="28"/>
          <w:lang w:val="uk-UA"/>
        </w:rPr>
        <w:t>Service</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Strategy</w:t>
      </w:r>
      <w:proofErr w:type="spellEnd"/>
      <w:r w:rsidRPr="00947A9C">
        <w:rPr>
          <w:rFonts w:ascii="Times New Roman" w:hAnsi="Times New Roman" w:cs="Times New Roman"/>
          <w:sz w:val="28"/>
          <w:szCs w:val="28"/>
          <w:lang w:val="uk-UA"/>
        </w:rPr>
        <w:t xml:space="preserve"> (стратегія послуги). На цьому етапі визначаються організаційні завдання компанії та потреби її користувачів. Відповідно, кожен актив компанії, включаючи персонал, процеси та продукцію повинні підтримувати обрану або стратегію, що розробляється.</w:t>
      </w:r>
    </w:p>
    <w:p w:rsidR="00947A9C" w:rsidRPr="00947A9C" w:rsidRDefault="00947A9C"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Стратегія послуги надає керівництво, що розглядає процеси управління сервісами не тільки як організаційний механізм, але ще й як стратегічний ресурс. </w:t>
      </w:r>
    </w:p>
    <w:p w:rsidR="00455555" w:rsidRDefault="00947A9C" w:rsidP="00947A9C">
      <w:pPr>
        <w:spacing w:after="0" w:line="360" w:lineRule="auto"/>
        <w:ind w:firstLine="567"/>
        <w:jc w:val="both"/>
        <w:rPr>
          <w:rFonts w:ascii="Times New Roman" w:hAnsi="Times New Roman" w:cs="Times New Roman"/>
          <w:sz w:val="28"/>
          <w:szCs w:val="28"/>
          <w:lang w:val="uk-UA"/>
        </w:rPr>
      </w:pPr>
      <w:proofErr w:type="spellStart"/>
      <w:r w:rsidRPr="00947A9C">
        <w:rPr>
          <w:rFonts w:ascii="Times New Roman" w:hAnsi="Times New Roman" w:cs="Times New Roman"/>
          <w:sz w:val="28"/>
          <w:szCs w:val="28"/>
          <w:lang w:val="uk-UA"/>
        </w:rPr>
        <w:t>Service</w:t>
      </w:r>
      <w:proofErr w:type="spellEnd"/>
      <w:r w:rsidRPr="00947A9C">
        <w:rPr>
          <w:rFonts w:ascii="Times New Roman" w:hAnsi="Times New Roman" w:cs="Times New Roman"/>
          <w:sz w:val="28"/>
          <w:szCs w:val="28"/>
          <w:lang w:val="uk-UA"/>
        </w:rPr>
        <w:t xml:space="preserve"> </w:t>
      </w:r>
      <w:proofErr w:type="spellStart"/>
      <w:r w:rsidRPr="00947A9C">
        <w:rPr>
          <w:rFonts w:ascii="Times New Roman" w:hAnsi="Times New Roman" w:cs="Times New Roman"/>
          <w:sz w:val="28"/>
          <w:szCs w:val="28"/>
          <w:lang w:val="uk-UA"/>
        </w:rPr>
        <w:t>Strategy</w:t>
      </w:r>
      <w:proofErr w:type="spellEnd"/>
      <w:r w:rsidRPr="00947A9C">
        <w:rPr>
          <w:rFonts w:ascii="Times New Roman" w:hAnsi="Times New Roman" w:cs="Times New Roman"/>
          <w:sz w:val="28"/>
          <w:szCs w:val="28"/>
          <w:lang w:val="uk-UA"/>
        </w:rPr>
        <w:t xml:space="preserve"> дозволяє організаціям визначати власні цілі та очікування щодо продуктивності обслуговування користувачів та ринкового простору, а також вибирати та розставлят</w:t>
      </w:r>
      <w:r w:rsidR="00235451">
        <w:rPr>
          <w:rFonts w:ascii="Times New Roman" w:hAnsi="Times New Roman" w:cs="Times New Roman"/>
          <w:sz w:val="28"/>
          <w:szCs w:val="28"/>
          <w:lang w:val="uk-UA"/>
        </w:rPr>
        <w:t>и пріоритети своїм можливостям</w:t>
      </w:r>
      <w:r w:rsidRPr="00947A9C">
        <w:rPr>
          <w:rFonts w:ascii="Times New Roman" w:hAnsi="Times New Roman" w:cs="Times New Roman"/>
          <w:sz w:val="28"/>
          <w:szCs w:val="28"/>
          <w:lang w:val="uk-UA"/>
        </w:rPr>
        <w:t>[48]</w:t>
      </w:r>
      <w:r w:rsidR="00235451">
        <w:rPr>
          <w:rFonts w:ascii="Times New Roman" w:hAnsi="Times New Roman" w:cs="Times New Roman"/>
          <w:sz w:val="28"/>
          <w:szCs w:val="28"/>
          <w:lang w:val="uk-UA"/>
        </w:rPr>
        <w:t>.</w:t>
      </w:r>
      <w:r w:rsidRPr="00947A9C">
        <w:rPr>
          <w:rFonts w:ascii="Times New Roman" w:hAnsi="Times New Roman" w:cs="Times New Roman"/>
          <w:sz w:val="28"/>
          <w:szCs w:val="28"/>
          <w:lang w:val="uk-UA"/>
        </w:rPr>
        <w:t xml:space="preserve"> ​​</w:t>
      </w:r>
    </w:p>
    <w:p w:rsidR="00235451" w:rsidRDefault="00455555" w:rsidP="00947A9C">
      <w:pPr>
        <w:spacing w:after="0" w:line="360" w:lineRule="auto"/>
        <w:ind w:firstLine="567"/>
        <w:jc w:val="both"/>
        <w:rPr>
          <w:rFonts w:ascii="Times New Roman" w:hAnsi="Times New Roman" w:cs="Times New Roman"/>
          <w:sz w:val="28"/>
          <w:szCs w:val="28"/>
          <w:lang w:val="uk-UA"/>
        </w:rPr>
      </w:pPr>
      <w:r w:rsidRPr="00947A9C">
        <w:rPr>
          <w:rFonts w:ascii="Times New Roman" w:hAnsi="Times New Roman" w:cs="Times New Roman"/>
          <w:sz w:val="28"/>
          <w:szCs w:val="28"/>
          <w:lang w:val="uk-UA"/>
        </w:rPr>
        <w:t xml:space="preserve"> </w:t>
      </w:r>
      <w:r w:rsidR="00947A9C" w:rsidRPr="00947A9C">
        <w:rPr>
          <w:rFonts w:ascii="Times New Roman" w:hAnsi="Times New Roman" w:cs="Times New Roman"/>
          <w:sz w:val="28"/>
          <w:szCs w:val="28"/>
          <w:lang w:val="uk-UA"/>
        </w:rPr>
        <w:t xml:space="preserve">Етап стратегії послуг дозволяє отримати ясне розуміння за такими пунктами: [48] </w:t>
      </w:r>
    </w:p>
    <w:p w:rsidR="00455555" w:rsidRDefault="00947A9C" w:rsidP="007D5568">
      <w:pPr>
        <w:pStyle w:val="a3"/>
        <w:numPr>
          <w:ilvl w:val="0"/>
          <w:numId w:val="22"/>
        </w:numPr>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 xml:space="preserve">набір послуг, що пропонуються; </w:t>
      </w:r>
    </w:p>
    <w:p w:rsidR="00455555" w:rsidRDefault="00947A9C" w:rsidP="007D5568">
      <w:pPr>
        <w:pStyle w:val="a3"/>
        <w:numPr>
          <w:ilvl w:val="0"/>
          <w:numId w:val="22"/>
        </w:numPr>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lastRenderedPageBreak/>
        <w:t xml:space="preserve">споживачі послуг, що надаються; </w:t>
      </w:r>
    </w:p>
    <w:p w:rsidR="00455555" w:rsidRDefault="00947A9C" w:rsidP="007D5568">
      <w:pPr>
        <w:pStyle w:val="a3"/>
        <w:numPr>
          <w:ilvl w:val="0"/>
          <w:numId w:val="22"/>
        </w:numPr>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 xml:space="preserve">підготовка внутрішнього та зовнішнього ринкових майданчиків; </w:t>
      </w:r>
    </w:p>
    <w:p w:rsidR="00455555" w:rsidRDefault="00235451" w:rsidP="007D5568">
      <w:pPr>
        <w:pStyle w:val="a3"/>
        <w:numPr>
          <w:ilvl w:val="0"/>
          <w:numId w:val="22"/>
        </w:numPr>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к</w:t>
      </w:r>
      <w:r w:rsidR="00947A9C" w:rsidRPr="00455555">
        <w:rPr>
          <w:rFonts w:ascii="Times New Roman" w:hAnsi="Times New Roman" w:cs="Times New Roman"/>
          <w:sz w:val="28"/>
          <w:szCs w:val="28"/>
          <w:lang w:val="uk-UA"/>
        </w:rPr>
        <w:t xml:space="preserve">онкуренція на цих майданчиках і кінцеві цілі, що виділяють цінності послуг; </w:t>
      </w:r>
    </w:p>
    <w:p w:rsidR="00455555" w:rsidRDefault="00947A9C" w:rsidP="007D5568">
      <w:pPr>
        <w:pStyle w:val="a3"/>
        <w:numPr>
          <w:ilvl w:val="0"/>
          <w:numId w:val="22"/>
        </w:numPr>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 xml:space="preserve">сприйняття та оцінювання одержуваних цінностей та методи їх створення; </w:t>
      </w:r>
    </w:p>
    <w:p w:rsidR="00455555" w:rsidRDefault="00947A9C" w:rsidP="007D5568">
      <w:pPr>
        <w:pStyle w:val="a3"/>
        <w:numPr>
          <w:ilvl w:val="0"/>
          <w:numId w:val="22"/>
        </w:numPr>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 xml:space="preserve">вибір замовниками джерела послуг відповідно до використання різних видів постачальників; </w:t>
      </w:r>
    </w:p>
    <w:p w:rsidR="00455555" w:rsidRDefault="00947A9C" w:rsidP="007D5568">
      <w:pPr>
        <w:pStyle w:val="a3"/>
        <w:numPr>
          <w:ilvl w:val="0"/>
          <w:numId w:val="22"/>
        </w:numPr>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досягнення прозорості та управління створенням цінностей у фінансовому управлінні;</w:t>
      </w:r>
    </w:p>
    <w:p w:rsidR="00B5715E" w:rsidRDefault="00235451" w:rsidP="007D5568">
      <w:pPr>
        <w:pStyle w:val="a3"/>
        <w:numPr>
          <w:ilvl w:val="0"/>
          <w:numId w:val="22"/>
        </w:numPr>
        <w:spacing w:after="0" w:line="360" w:lineRule="auto"/>
        <w:jc w:val="both"/>
        <w:rPr>
          <w:rFonts w:ascii="Times New Roman" w:hAnsi="Times New Roman" w:cs="Times New Roman"/>
          <w:sz w:val="28"/>
          <w:szCs w:val="28"/>
          <w:lang w:val="uk-UA"/>
        </w:rPr>
      </w:pPr>
      <w:r w:rsidRPr="00455555">
        <w:rPr>
          <w:rFonts w:ascii="Times New Roman" w:hAnsi="Times New Roman" w:cs="Times New Roman"/>
          <w:sz w:val="28"/>
          <w:szCs w:val="28"/>
          <w:lang w:val="uk-UA"/>
        </w:rPr>
        <w:t>с</w:t>
      </w:r>
      <w:r w:rsidR="00947A9C" w:rsidRPr="00455555">
        <w:rPr>
          <w:rFonts w:ascii="Times New Roman" w:hAnsi="Times New Roman" w:cs="Times New Roman"/>
          <w:sz w:val="28"/>
          <w:szCs w:val="28"/>
          <w:lang w:val="uk-UA"/>
        </w:rPr>
        <w:t xml:space="preserve">творення бізнес-прикладів для захисту інвестицій в активи послуг та їх керованості; </w:t>
      </w:r>
    </w:p>
    <w:p w:rsidR="00B5715E" w:rsidRDefault="00947A9C" w:rsidP="007D5568">
      <w:pPr>
        <w:pStyle w:val="a3"/>
        <w:numPr>
          <w:ilvl w:val="0"/>
          <w:numId w:val="22"/>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 xml:space="preserve">регулювання виділення ресурсів портфелю послуг для оптимального ефекту; </w:t>
      </w:r>
    </w:p>
    <w:p w:rsidR="00947A9C" w:rsidRPr="00B5715E" w:rsidRDefault="00235451" w:rsidP="007D5568">
      <w:pPr>
        <w:pStyle w:val="a3"/>
        <w:numPr>
          <w:ilvl w:val="0"/>
          <w:numId w:val="22"/>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в</w:t>
      </w:r>
      <w:r w:rsidR="00947A9C" w:rsidRPr="00B5715E">
        <w:rPr>
          <w:rFonts w:ascii="Times New Roman" w:hAnsi="Times New Roman" w:cs="Times New Roman"/>
          <w:sz w:val="28"/>
          <w:szCs w:val="28"/>
          <w:lang w:val="uk-UA"/>
        </w:rPr>
        <w:t>имірювання виконання послуг.</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Щоб послуги представляли справжню цінність для бізнесу, вони мають бути розроблені з урахуванням його цілей. Етап проектування послуги перетворює стратегію сервісів на план забезпечення цілей бізнесу.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Design</w:t>
      </w:r>
      <w:proofErr w:type="spellEnd"/>
      <w:r w:rsidRPr="00D939E6">
        <w:rPr>
          <w:rFonts w:ascii="Times New Roman" w:hAnsi="Times New Roman" w:cs="Times New Roman"/>
          <w:sz w:val="28"/>
          <w:szCs w:val="28"/>
          <w:lang w:val="uk-UA"/>
        </w:rPr>
        <w:t xml:space="preserve"> містить рекомендації щодо проектування та розробки сервісів, </w:t>
      </w:r>
      <w:r w:rsidR="00235451">
        <w:rPr>
          <w:rFonts w:ascii="Times New Roman" w:hAnsi="Times New Roman" w:cs="Times New Roman"/>
          <w:sz w:val="28"/>
          <w:szCs w:val="28"/>
          <w:lang w:val="uk-UA"/>
        </w:rPr>
        <w:t>а також методів керування ними</w:t>
      </w:r>
      <w:r w:rsidRPr="00D939E6">
        <w:rPr>
          <w:rFonts w:ascii="Times New Roman" w:hAnsi="Times New Roman" w:cs="Times New Roman"/>
          <w:sz w:val="28"/>
          <w:szCs w:val="28"/>
          <w:lang w:val="uk-UA"/>
        </w:rPr>
        <w:t>[48]</w:t>
      </w:r>
      <w:r w:rsidR="00235451">
        <w:rPr>
          <w:rFonts w:ascii="Times New Roman" w:hAnsi="Times New Roman" w:cs="Times New Roman"/>
          <w:sz w:val="28"/>
          <w:szCs w:val="28"/>
          <w:lang w:val="uk-UA"/>
        </w:rPr>
        <w:t>.</w:t>
      </w:r>
      <w:r w:rsidRPr="00D939E6">
        <w:rPr>
          <w:rFonts w:ascii="Times New Roman" w:hAnsi="Times New Roman" w:cs="Times New Roman"/>
          <w:sz w:val="28"/>
          <w:szCs w:val="28"/>
          <w:lang w:val="uk-UA"/>
        </w:rPr>
        <w:t xml:space="preserve"> ​​Він охоплює принципи розробки та перетворення стратегічних цілей у портфелі послуг та сервісні активи.</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Область дії етапу проектування послуг не обмежується тільки новими сервісами, вона включає зміни та поліпшення, необхідні для збільшення або збереження цінності послуги для клієнтів протягом усього життєвого циклу, для управління безперервністю надання послуг і відповідності стандартам і правилам. Крім того, проектування послуг включає їхню архітектуру, процеси, політики та документацію для задоволення поточних та майбутніх узгоджених бізнес-вимог.</w:t>
      </w:r>
    </w:p>
    <w:p w:rsidR="00B5715E"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Для найефективнішого впровадження нових сервісів, і навіть для вдосконалення вже існуючих, потрібна наявність певних відпрацьованих </w:t>
      </w:r>
      <w:r w:rsidRPr="00D939E6">
        <w:rPr>
          <w:rFonts w:ascii="Times New Roman" w:hAnsi="Times New Roman" w:cs="Times New Roman"/>
          <w:sz w:val="28"/>
          <w:szCs w:val="28"/>
          <w:lang w:val="uk-UA"/>
        </w:rPr>
        <w:lastRenderedPageBreak/>
        <w:t xml:space="preserve">методів, що з можливостями підприємства. Книга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Transition</w:t>
      </w:r>
      <w:proofErr w:type="spellEnd"/>
      <w:r w:rsidRPr="00D939E6">
        <w:rPr>
          <w:rFonts w:ascii="Times New Roman" w:hAnsi="Times New Roman" w:cs="Times New Roman"/>
          <w:sz w:val="28"/>
          <w:szCs w:val="28"/>
          <w:lang w:val="uk-UA"/>
        </w:rPr>
        <w:t xml:space="preserve"> є подібним керівництвом, за допомогою якого можна розвивати та вдосконалювати можливості компанії з впровадження та покращення послуг у рі</w:t>
      </w:r>
      <w:r w:rsidR="00235451">
        <w:rPr>
          <w:rFonts w:ascii="Times New Roman" w:hAnsi="Times New Roman" w:cs="Times New Roman"/>
          <w:sz w:val="28"/>
          <w:szCs w:val="28"/>
          <w:lang w:val="uk-UA"/>
        </w:rPr>
        <w:t>зних підтримуваних середовищах</w:t>
      </w:r>
      <w:r w:rsidRPr="00D939E6">
        <w:rPr>
          <w:rFonts w:ascii="Times New Roman" w:hAnsi="Times New Roman" w:cs="Times New Roman"/>
          <w:sz w:val="28"/>
          <w:szCs w:val="28"/>
          <w:lang w:val="uk-UA"/>
        </w:rPr>
        <w:t>[48]</w:t>
      </w:r>
      <w:r w:rsidR="00235451">
        <w:rPr>
          <w:rFonts w:ascii="Times New Roman" w:hAnsi="Times New Roman" w:cs="Times New Roman"/>
          <w:sz w:val="28"/>
          <w:szCs w:val="28"/>
          <w:lang w:val="uk-UA"/>
        </w:rPr>
        <w:t>.</w:t>
      </w:r>
      <w:r w:rsidRPr="00D939E6">
        <w:rPr>
          <w:rFonts w:ascii="Times New Roman" w:hAnsi="Times New Roman" w:cs="Times New Roman"/>
          <w:sz w:val="28"/>
          <w:szCs w:val="28"/>
          <w:lang w:val="uk-UA"/>
        </w:rPr>
        <w:t xml:space="preserve"> ​​</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Цей етап визначає методи переходу організації з одного стану в інший, контролюючи у своїй існуючі ризики, і, підтримуючи основу знань, що є джерелом інформац</w:t>
      </w:r>
      <w:r w:rsidR="00B5715E">
        <w:rPr>
          <w:rFonts w:ascii="Times New Roman" w:hAnsi="Times New Roman" w:cs="Times New Roman"/>
          <w:sz w:val="28"/>
          <w:szCs w:val="28"/>
          <w:lang w:val="uk-UA"/>
        </w:rPr>
        <w:t>ії до прийняття найважливіших рішень</w:t>
      </w:r>
      <w:r w:rsidRPr="00D939E6">
        <w:rPr>
          <w:rFonts w:ascii="Times New Roman" w:hAnsi="Times New Roman" w:cs="Times New Roman"/>
          <w:sz w:val="28"/>
          <w:szCs w:val="28"/>
          <w:lang w:val="uk-UA"/>
        </w:rPr>
        <w:t>. Такий підхід багато в чому гарантує, що це метрики, визначені етапі розробки стратегії сервісу, і потім перетворені на етапі його проектування, ефективно відбито поточну діяльність підприємства міста і може бути реалізовані як набору сервісних операцій.</w:t>
      </w:r>
    </w:p>
    <w:p w:rsidR="00D939E6" w:rsidRDefault="00D939E6" w:rsidP="00B5715E">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Крім того, книга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Transition</w:t>
      </w:r>
      <w:proofErr w:type="spellEnd"/>
      <w:r w:rsidRPr="00D939E6">
        <w:rPr>
          <w:rFonts w:ascii="Times New Roman" w:hAnsi="Times New Roman" w:cs="Times New Roman"/>
          <w:sz w:val="28"/>
          <w:szCs w:val="28"/>
          <w:lang w:val="uk-UA"/>
        </w:rPr>
        <w:t xml:space="preserve"> містить посібник з управління складністю, пов'язаною зі змінами у послугах та процесах</w:t>
      </w:r>
      <w:r w:rsidR="00B5715E">
        <w:rPr>
          <w:rFonts w:ascii="Times New Roman" w:hAnsi="Times New Roman" w:cs="Times New Roman"/>
          <w:sz w:val="28"/>
          <w:szCs w:val="28"/>
          <w:lang w:val="uk-UA"/>
        </w:rPr>
        <w:t xml:space="preserve"> </w:t>
      </w:r>
      <w:r w:rsidRPr="00D939E6">
        <w:rPr>
          <w:rFonts w:ascii="Times New Roman" w:hAnsi="Times New Roman" w:cs="Times New Roman"/>
          <w:sz w:val="28"/>
          <w:szCs w:val="28"/>
          <w:lang w:val="uk-UA"/>
        </w:rPr>
        <w:t>управління ними. Завдяки цьому запобігають небажаним наслідкам і не знижуються можливості впровадження інновацій.</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Слід зазначити, що етап перетворення послуг містить систему управління знаннями про послуги (SKMS –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Knowledge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Management</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System</w:t>
      </w:r>
      <w:proofErr w:type="spellEnd"/>
      <w:r w:rsidRPr="00D939E6">
        <w:rPr>
          <w:rFonts w:ascii="Times New Roman" w:hAnsi="Times New Roman" w:cs="Times New Roman"/>
          <w:sz w:val="28"/>
          <w:szCs w:val="28"/>
          <w:lang w:val="uk-UA"/>
        </w:rPr>
        <w:t xml:space="preserve">), за допомогою якої можна проводити навчальні заходи в компанії та покращити ефективність кожного етапу життєвого циклу сервісу. Необхідно додати, що ITIL не містить явних рекомендацій з управління корпоративними знаннями, тому необхідне його узгодження з будь-яким зовнішнім підходом, наприклад KCS – Knowledge-centered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Четверта книга ITIL присвячена експлуатації сервісів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Operation</w:t>
      </w:r>
      <w:proofErr w:type="spellEnd"/>
      <w:r w:rsidRPr="00D939E6">
        <w:rPr>
          <w:rFonts w:ascii="Times New Roman" w:hAnsi="Times New Roman" w:cs="Times New Roman"/>
          <w:sz w:val="28"/>
          <w:szCs w:val="28"/>
          <w:lang w:val="uk-UA"/>
        </w:rPr>
        <w:t>) та описує кращі практики з їхнього управлін</w:t>
      </w:r>
      <w:r w:rsidR="00B5715E">
        <w:rPr>
          <w:rFonts w:ascii="Times New Roman" w:hAnsi="Times New Roman" w:cs="Times New Roman"/>
          <w:sz w:val="28"/>
          <w:szCs w:val="28"/>
          <w:lang w:val="uk-UA"/>
        </w:rPr>
        <w:t xml:space="preserve">ня в підтримуваних середовищах </w:t>
      </w:r>
      <w:r w:rsidRPr="00D939E6">
        <w:rPr>
          <w:rFonts w:ascii="Times New Roman" w:hAnsi="Times New Roman" w:cs="Times New Roman"/>
          <w:sz w:val="28"/>
          <w:szCs w:val="28"/>
          <w:lang w:val="uk-UA"/>
        </w:rPr>
        <w:t>[48]</w:t>
      </w:r>
      <w:r w:rsidR="00B5715E">
        <w:rPr>
          <w:rFonts w:ascii="Times New Roman" w:hAnsi="Times New Roman" w:cs="Times New Roman"/>
          <w:sz w:val="28"/>
          <w:szCs w:val="28"/>
          <w:lang w:val="uk-UA"/>
        </w:rPr>
        <w:t>.</w:t>
      </w:r>
      <w:r w:rsidRPr="00D939E6">
        <w:rPr>
          <w:rFonts w:ascii="Times New Roman" w:hAnsi="Times New Roman" w:cs="Times New Roman"/>
          <w:sz w:val="28"/>
          <w:szCs w:val="28"/>
          <w:lang w:val="uk-UA"/>
        </w:rPr>
        <w:t xml:space="preserve"> ​​Вона включає в себе посібник з досягнення ефективності та дієвості у постачанні та підтримці сервісів, що дозволяє забезпечити їх цінність для споживачів, користувачів та постачальників.</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Певні стратегічні цілі, зрештою, реалізуються через набори сервісних операцій, використання яких вважатимуться однією з найважливіших можливостей ITIL. Саме етап експлуатації сервісів містить вказівки про </w:t>
      </w:r>
      <w:r w:rsidRPr="00D939E6">
        <w:rPr>
          <w:rFonts w:ascii="Times New Roman" w:hAnsi="Times New Roman" w:cs="Times New Roman"/>
          <w:sz w:val="28"/>
          <w:szCs w:val="28"/>
          <w:lang w:val="uk-UA"/>
        </w:rPr>
        <w:lastRenderedPageBreak/>
        <w:t>методи забезпечення стабільності функціонування сервісних операцій, дозволяючи при цьому змінювати їхню структуру, масштаб, область діяльності та рівень обслуговування.</w:t>
      </w:r>
    </w:p>
    <w:p w:rsid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Останнім етапом та останньою книгою в ITIL є </w:t>
      </w:r>
      <w:proofErr w:type="spellStart"/>
      <w:r w:rsidRPr="00D939E6">
        <w:rPr>
          <w:rFonts w:ascii="Times New Roman" w:hAnsi="Times New Roman" w:cs="Times New Roman"/>
          <w:sz w:val="28"/>
          <w:szCs w:val="28"/>
          <w:lang w:val="uk-UA"/>
        </w:rPr>
        <w:t>Continual</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Improvement</w:t>
      </w:r>
      <w:proofErr w:type="spellEnd"/>
      <w:r w:rsidRPr="00D939E6">
        <w:rPr>
          <w:rFonts w:ascii="Times New Roman" w:hAnsi="Times New Roman" w:cs="Times New Roman"/>
          <w:sz w:val="28"/>
          <w:szCs w:val="28"/>
          <w:lang w:val="uk-UA"/>
        </w:rPr>
        <w:t>. Ця книга є керівництвом, яке за рахунок поліпшення стратегії, процесів проектування, перетворення та експлуатації сервісів дозволяє створювати та підтримувати їх цінність для споживачів. [48] ​​Можна вважати, що в ньому укладені принципи, практики та методи з управління якістю, управління змінами, а також щодо покращення можливостей компанії.</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Даний етап служить сполучною ланкою, призначеною для об'єднання зусиль на всіх етапах, щоб консолідованими рішеннями покращувати сервіси. Саме в ньому чільну роль грає цикл PDCA, оскільки постійний моніторинг стану сервісів на різних стадіях дозволяє з більшою ймовірністю приймати правильні управлінські рішення щодо покращення їхньої якості.</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Глобальна популярність ITIL була викликана такими особливостями: [9]</w:t>
      </w:r>
    </w:p>
    <w:p w:rsidR="00B5715E" w:rsidRDefault="00D939E6" w:rsidP="007D5568">
      <w:pPr>
        <w:pStyle w:val="a3"/>
        <w:numPr>
          <w:ilvl w:val="0"/>
          <w:numId w:val="23"/>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незалежність від конкретних пос</w:t>
      </w:r>
      <w:r w:rsidR="00B5715E">
        <w:rPr>
          <w:rFonts w:ascii="Times New Roman" w:hAnsi="Times New Roman" w:cs="Times New Roman"/>
          <w:sz w:val="28"/>
          <w:szCs w:val="28"/>
          <w:lang w:val="uk-UA"/>
        </w:rPr>
        <w:t>тачальників, сфер діяльності та</w:t>
      </w:r>
    </w:p>
    <w:p w:rsidR="00B5715E" w:rsidRDefault="00D939E6" w:rsidP="007D5568">
      <w:pPr>
        <w:pStyle w:val="a3"/>
        <w:numPr>
          <w:ilvl w:val="0"/>
          <w:numId w:val="23"/>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технологічних платформ;</w:t>
      </w:r>
    </w:p>
    <w:p w:rsidR="00B5715E" w:rsidRDefault="00B5715E" w:rsidP="007D5568">
      <w:pPr>
        <w:pStyle w:val="a3"/>
        <w:numPr>
          <w:ilvl w:val="0"/>
          <w:numId w:val="23"/>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w:t>
      </w:r>
      <w:r w:rsidR="00D939E6" w:rsidRPr="00B5715E">
        <w:rPr>
          <w:rFonts w:ascii="Times New Roman" w:hAnsi="Times New Roman" w:cs="Times New Roman"/>
          <w:sz w:val="28"/>
          <w:szCs w:val="28"/>
          <w:lang w:val="uk-UA"/>
        </w:rPr>
        <w:t>едирективність</w:t>
      </w:r>
      <w:proofErr w:type="spellEnd"/>
      <w:r w:rsidR="00D939E6" w:rsidRPr="00B5715E">
        <w:rPr>
          <w:rFonts w:ascii="Times New Roman" w:hAnsi="Times New Roman" w:cs="Times New Roman"/>
          <w:sz w:val="28"/>
          <w:szCs w:val="28"/>
          <w:lang w:val="uk-UA"/>
        </w:rPr>
        <w:t>;</w:t>
      </w:r>
    </w:p>
    <w:p w:rsidR="00D939E6" w:rsidRPr="00B5715E" w:rsidRDefault="00D939E6" w:rsidP="007D5568">
      <w:pPr>
        <w:pStyle w:val="a3"/>
        <w:numPr>
          <w:ilvl w:val="0"/>
          <w:numId w:val="23"/>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наявність найкращих практик від світових лідерів щодо надання послуг.</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Крім того, ITIL популярний, оскільки в ньому описані практики, що дозволяють організаціям отримувати безліч вигод, забезпечувати повернення інвестицій, що вкладаються, і стійке становище на ринку. Впровадження ITIL дозволить організаціям [48]:</w:t>
      </w:r>
    </w:p>
    <w:p w:rsidR="00B5715E" w:rsidRDefault="00D939E6"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інтегрувати стратегію послуг із бізнес-стратегією та потребами клієнтів;</w:t>
      </w:r>
    </w:p>
    <w:p w:rsidR="00B5715E" w:rsidRDefault="00D939E6"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вимірювати, відстежувати та оптимізувати IT-послуги та продуктивність їх постачальників;</w:t>
      </w:r>
    </w:p>
    <w:p w:rsidR="00B5715E" w:rsidRDefault="00D939E6"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керувати бюджетом інвестуванням у ІТ;</w:t>
      </w:r>
    </w:p>
    <w:p w:rsidR="00B5715E" w:rsidRDefault="00D939E6"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керувати ризиками;</w:t>
      </w:r>
    </w:p>
    <w:p w:rsidR="00B5715E" w:rsidRDefault="00D939E6"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lastRenderedPageBreak/>
        <w:t>керувати знаннями;</w:t>
      </w:r>
    </w:p>
    <w:p w:rsidR="00B5715E" w:rsidRDefault="00D939E6"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керувати можливостями та ресурсами для ефективного надання послуг;</w:t>
      </w:r>
    </w:p>
    <w:p w:rsidR="00B5715E" w:rsidRDefault="00B5715E"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з</w:t>
      </w:r>
      <w:r w:rsidR="00D939E6" w:rsidRPr="00B5715E">
        <w:rPr>
          <w:rFonts w:ascii="Times New Roman" w:hAnsi="Times New Roman" w:cs="Times New Roman"/>
          <w:sz w:val="28"/>
          <w:szCs w:val="28"/>
          <w:lang w:val="uk-UA"/>
        </w:rPr>
        <w:t>астосовувати єдиний стандартний підхід до управління сервісами в масштабах компанії;</w:t>
      </w:r>
    </w:p>
    <w:p w:rsidR="00B5715E" w:rsidRDefault="00D939E6"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покращити взаємодію із споживачами;</w:t>
      </w:r>
    </w:p>
    <w:p w:rsidR="00B5715E" w:rsidRDefault="00D939E6"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координувати доставки товарів та послуг;</w:t>
      </w:r>
    </w:p>
    <w:p w:rsidR="00D939E6" w:rsidRPr="00B5715E" w:rsidRDefault="00D939E6" w:rsidP="007D5568">
      <w:pPr>
        <w:pStyle w:val="a3"/>
        <w:numPr>
          <w:ilvl w:val="0"/>
          <w:numId w:val="24"/>
        </w:numPr>
        <w:spacing w:after="0" w:line="360" w:lineRule="auto"/>
        <w:jc w:val="both"/>
        <w:rPr>
          <w:rFonts w:ascii="Times New Roman" w:hAnsi="Times New Roman" w:cs="Times New Roman"/>
          <w:sz w:val="28"/>
          <w:szCs w:val="28"/>
          <w:lang w:val="uk-UA"/>
        </w:rPr>
      </w:pPr>
      <w:r w:rsidRPr="00B5715E">
        <w:rPr>
          <w:rFonts w:ascii="Times New Roman" w:hAnsi="Times New Roman" w:cs="Times New Roman"/>
          <w:sz w:val="28"/>
          <w:szCs w:val="28"/>
          <w:lang w:val="uk-UA"/>
        </w:rPr>
        <w:t>оптимізувати та зменшувати витрати.</w:t>
      </w:r>
    </w:p>
    <w:p w:rsidR="00B5715E"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ITIL приділяє особливу увагу документування великої кількості аспектів життєвого циклу сервісів. Одним із основних документів є </w:t>
      </w:r>
      <w:proofErr w:type="spellStart"/>
      <w:r w:rsidRPr="00D939E6">
        <w:rPr>
          <w:rFonts w:ascii="Times New Roman" w:hAnsi="Times New Roman" w:cs="Times New Roman"/>
          <w:sz w:val="28"/>
          <w:szCs w:val="28"/>
          <w:lang w:val="uk-UA"/>
        </w:rPr>
        <w:t>Servi</w:t>
      </w:r>
      <w:r w:rsidR="00B5715E">
        <w:rPr>
          <w:rFonts w:ascii="Times New Roman" w:hAnsi="Times New Roman" w:cs="Times New Roman"/>
          <w:sz w:val="28"/>
          <w:szCs w:val="28"/>
          <w:lang w:val="uk-UA"/>
        </w:rPr>
        <w:t>ce</w:t>
      </w:r>
      <w:proofErr w:type="spellEnd"/>
      <w:r w:rsidR="00B5715E">
        <w:rPr>
          <w:rFonts w:ascii="Times New Roman" w:hAnsi="Times New Roman" w:cs="Times New Roman"/>
          <w:sz w:val="28"/>
          <w:szCs w:val="28"/>
          <w:lang w:val="uk-UA"/>
        </w:rPr>
        <w:t xml:space="preserve"> </w:t>
      </w:r>
      <w:proofErr w:type="spellStart"/>
      <w:r w:rsidR="00B5715E">
        <w:rPr>
          <w:rFonts w:ascii="Times New Roman" w:hAnsi="Times New Roman" w:cs="Times New Roman"/>
          <w:sz w:val="28"/>
          <w:szCs w:val="28"/>
          <w:lang w:val="uk-UA"/>
        </w:rPr>
        <w:t>Portfolio</w:t>
      </w:r>
      <w:proofErr w:type="spellEnd"/>
      <w:r w:rsidR="00B5715E">
        <w:rPr>
          <w:rFonts w:ascii="Times New Roman" w:hAnsi="Times New Roman" w:cs="Times New Roman"/>
          <w:sz w:val="28"/>
          <w:szCs w:val="28"/>
          <w:lang w:val="uk-UA"/>
        </w:rPr>
        <w:t xml:space="preserve"> (Портфель послуг)</w:t>
      </w:r>
      <w:r w:rsidRPr="00D939E6">
        <w:rPr>
          <w:rFonts w:ascii="Times New Roman" w:hAnsi="Times New Roman" w:cs="Times New Roman"/>
          <w:sz w:val="28"/>
          <w:szCs w:val="28"/>
          <w:lang w:val="uk-UA"/>
        </w:rPr>
        <w:t>[52]</w:t>
      </w:r>
      <w:r w:rsidR="00B5715E">
        <w:rPr>
          <w:rFonts w:ascii="Times New Roman" w:hAnsi="Times New Roman" w:cs="Times New Roman"/>
          <w:sz w:val="28"/>
          <w:szCs w:val="28"/>
          <w:lang w:val="uk-UA"/>
        </w:rPr>
        <w:t>.</w:t>
      </w:r>
      <w:r w:rsidRPr="00D939E6">
        <w:rPr>
          <w:rFonts w:ascii="Times New Roman" w:hAnsi="Times New Roman" w:cs="Times New Roman"/>
          <w:sz w:val="28"/>
          <w:szCs w:val="28"/>
          <w:lang w:val="uk-UA"/>
        </w:rPr>
        <w:t xml:space="preserve"> </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Оскільки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Portfolio</w:t>
      </w:r>
      <w:proofErr w:type="spellEnd"/>
      <w:r w:rsidRPr="00D939E6">
        <w:rPr>
          <w:rFonts w:ascii="Times New Roman" w:hAnsi="Times New Roman" w:cs="Times New Roman"/>
          <w:sz w:val="28"/>
          <w:szCs w:val="28"/>
          <w:lang w:val="uk-UA"/>
        </w:rPr>
        <w:t xml:space="preserve"> є документально зафіксованими знаннями, а ITIL, як було зазначено, є бібліотекою знань, портфель послуг є частиною SKMS.</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Portfolio</w:t>
      </w:r>
      <w:proofErr w:type="spellEnd"/>
      <w:r w:rsidRPr="00D939E6">
        <w:rPr>
          <w:rFonts w:ascii="Times New Roman" w:hAnsi="Times New Roman" w:cs="Times New Roman"/>
          <w:sz w:val="28"/>
          <w:szCs w:val="28"/>
          <w:lang w:val="uk-UA"/>
        </w:rPr>
        <w:t xml:space="preserve"> складається з трьох частин (малюнок 10) [52]:</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1.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pipeline</w:t>
      </w:r>
      <w:proofErr w:type="spellEnd"/>
      <w:r w:rsidRPr="00D939E6">
        <w:rPr>
          <w:rFonts w:ascii="Times New Roman" w:hAnsi="Times New Roman" w:cs="Times New Roman"/>
          <w:sz w:val="28"/>
          <w:szCs w:val="28"/>
          <w:lang w:val="uk-UA"/>
        </w:rPr>
        <w:t>. У ній вказуються всі послуги, що знаходяться на стадії розробки або розгляду та недоступні користувачам.</w:t>
      </w:r>
    </w:p>
    <w:p w:rsidR="00B5715E"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2. </w:t>
      </w:r>
      <w:proofErr w:type="spellStart"/>
      <w:r w:rsidRPr="00D939E6">
        <w:rPr>
          <w:rFonts w:ascii="Times New Roman" w:hAnsi="Times New Roman" w:cs="Times New Roman"/>
          <w:sz w:val="28"/>
          <w:szCs w:val="28"/>
          <w:lang w:val="uk-UA"/>
        </w:rPr>
        <w:t>Service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catalogue</w:t>
      </w:r>
      <w:proofErr w:type="spellEnd"/>
      <w:r w:rsidRPr="00D939E6">
        <w:rPr>
          <w:rFonts w:ascii="Times New Roman" w:hAnsi="Times New Roman" w:cs="Times New Roman"/>
          <w:sz w:val="28"/>
          <w:szCs w:val="28"/>
          <w:lang w:val="uk-UA"/>
        </w:rPr>
        <w:t>. Ця частина містить перелік наявних послуг, включаючи які не функціонують, але готові до розгортання. З усього портфеля послуг їх каталог надається споживачам, інші частини є закритими.</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3. </w:t>
      </w:r>
      <w:proofErr w:type="spellStart"/>
      <w:r w:rsidRPr="00D939E6">
        <w:rPr>
          <w:rFonts w:ascii="Times New Roman" w:hAnsi="Times New Roman" w:cs="Times New Roman"/>
          <w:sz w:val="28"/>
          <w:szCs w:val="28"/>
          <w:lang w:val="uk-UA"/>
        </w:rPr>
        <w:t>Retired</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services</w:t>
      </w:r>
      <w:proofErr w:type="spellEnd"/>
      <w:r w:rsidRPr="00D939E6">
        <w:rPr>
          <w:rFonts w:ascii="Times New Roman" w:hAnsi="Times New Roman" w:cs="Times New Roman"/>
          <w:sz w:val="28"/>
          <w:szCs w:val="28"/>
          <w:lang w:val="uk-UA"/>
        </w:rPr>
        <w:t>. Містить перелік застарілих послуг, які вже не надаються споживачам.</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Відповідно до життєвого циклу сервісів ITIL, кожен з них, описаний у портфелі послуг, має статус. Існує 13 статусів [52]:</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1. </w:t>
      </w:r>
      <w:proofErr w:type="spellStart"/>
      <w:r w:rsidRPr="00D939E6">
        <w:rPr>
          <w:rFonts w:ascii="Times New Roman" w:hAnsi="Times New Roman" w:cs="Times New Roman"/>
          <w:sz w:val="28"/>
          <w:szCs w:val="28"/>
          <w:lang w:val="uk-UA"/>
        </w:rPr>
        <w:t>Requirements</w:t>
      </w:r>
      <w:proofErr w:type="spellEnd"/>
      <w:r w:rsidRPr="00D939E6">
        <w:rPr>
          <w:rFonts w:ascii="Times New Roman" w:hAnsi="Times New Roman" w:cs="Times New Roman"/>
          <w:sz w:val="28"/>
          <w:szCs w:val="28"/>
          <w:lang w:val="uk-UA"/>
        </w:rPr>
        <w:t xml:space="preserve"> (збір вимог).</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2. </w:t>
      </w:r>
      <w:proofErr w:type="spellStart"/>
      <w:r w:rsidRPr="00D939E6">
        <w:rPr>
          <w:rFonts w:ascii="Times New Roman" w:hAnsi="Times New Roman" w:cs="Times New Roman"/>
          <w:sz w:val="28"/>
          <w:szCs w:val="28"/>
          <w:lang w:val="uk-UA"/>
        </w:rPr>
        <w:t>Definition</w:t>
      </w:r>
      <w:proofErr w:type="spellEnd"/>
      <w:r w:rsidRPr="00D939E6">
        <w:rPr>
          <w:rFonts w:ascii="Times New Roman" w:hAnsi="Times New Roman" w:cs="Times New Roman"/>
          <w:sz w:val="28"/>
          <w:szCs w:val="28"/>
          <w:lang w:val="uk-UA"/>
        </w:rPr>
        <w:t xml:space="preserve"> (Визначення).</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3. </w:t>
      </w:r>
      <w:proofErr w:type="spellStart"/>
      <w:r w:rsidRPr="00D939E6">
        <w:rPr>
          <w:rFonts w:ascii="Times New Roman" w:hAnsi="Times New Roman" w:cs="Times New Roman"/>
          <w:sz w:val="28"/>
          <w:szCs w:val="28"/>
          <w:lang w:val="uk-UA"/>
        </w:rPr>
        <w:t>Analysis</w:t>
      </w:r>
      <w:proofErr w:type="spellEnd"/>
      <w:r w:rsidRPr="00D939E6">
        <w:rPr>
          <w:rFonts w:ascii="Times New Roman" w:hAnsi="Times New Roman" w:cs="Times New Roman"/>
          <w:sz w:val="28"/>
          <w:szCs w:val="28"/>
          <w:lang w:val="uk-UA"/>
        </w:rPr>
        <w:t xml:space="preserve"> (аналіз).</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4. </w:t>
      </w:r>
      <w:proofErr w:type="spellStart"/>
      <w:r w:rsidRPr="00D939E6">
        <w:rPr>
          <w:rFonts w:ascii="Times New Roman" w:hAnsi="Times New Roman" w:cs="Times New Roman"/>
          <w:sz w:val="28"/>
          <w:szCs w:val="28"/>
          <w:lang w:val="uk-UA"/>
        </w:rPr>
        <w:t>Approved</w:t>
      </w:r>
      <w:proofErr w:type="spellEnd"/>
      <w:r w:rsidRPr="00D939E6">
        <w:rPr>
          <w:rFonts w:ascii="Times New Roman" w:hAnsi="Times New Roman" w:cs="Times New Roman"/>
          <w:sz w:val="28"/>
          <w:szCs w:val="28"/>
          <w:lang w:val="uk-UA"/>
        </w:rPr>
        <w:t xml:space="preserve"> (затверджений).</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5. </w:t>
      </w:r>
      <w:proofErr w:type="spellStart"/>
      <w:r w:rsidRPr="00D939E6">
        <w:rPr>
          <w:rFonts w:ascii="Times New Roman" w:hAnsi="Times New Roman" w:cs="Times New Roman"/>
          <w:sz w:val="28"/>
          <w:szCs w:val="28"/>
          <w:lang w:val="uk-UA"/>
        </w:rPr>
        <w:t>Chartered</w:t>
      </w:r>
      <w:proofErr w:type="spellEnd"/>
      <w:r w:rsidRPr="00D939E6">
        <w:rPr>
          <w:rFonts w:ascii="Times New Roman" w:hAnsi="Times New Roman" w:cs="Times New Roman"/>
          <w:sz w:val="28"/>
          <w:szCs w:val="28"/>
          <w:lang w:val="uk-UA"/>
        </w:rPr>
        <w:t xml:space="preserve"> (документований).</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6. </w:t>
      </w:r>
      <w:proofErr w:type="spellStart"/>
      <w:r w:rsidRPr="00D939E6">
        <w:rPr>
          <w:rFonts w:ascii="Times New Roman" w:hAnsi="Times New Roman" w:cs="Times New Roman"/>
          <w:sz w:val="28"/>
          <w:szCs w:val="28"/>
          <w:lang w:val="uk-UA"/>
        </w:rPr>
        <w:t>Design</w:t>
      </w:r>
      <w:proofErr w:type="spellEnd"/>
      <w:r w:rsidRPr="00D939E6">
        <w:rPr>
          <w:rFonts w:ascii="Times New Roman" w:hAnsi="Times New Roman" w:cs="Times New Roman"/>
          <w:sz w:val="28"/>
          <w:szCs w:val="28"/>
          <w:lang w:val="uk-UA"/>
        </w:rPr>
        <w:t xml:space="preserve"> (проектування).</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7. </w:t>
      </w:r>
      <w:proofErr w:type="spellStart"/>
      <w:r w:rsidRPr="00D939E6">
        <w:rPr>
          <w:rFonts w:ascii="Times New Roman" w:hAnsi="Times New Roman" w:cs="Times New Roman"/>
          <w:sz w:val="28"/>
          <w:szCs w:val="28"/>
          <w:lang w:val="uk-UA"/>
        </w:rPr>
        <w:t>Development</w:t>
      </w:r>
      <w:proofErr w:type="spellEnd"/>
      <w:r w:rsidRPr="00D939E6">
        <w:rPr>
          <w:rFonts w:ascii="Times New Roman" w:hAnsi="Times New Roman" w:cs="Times New Roman"/>
          <w:sz w:val="28"/>
          <w:szCs w:val="28"/>
          <w:lang w:val="uk-UA"/>
        </w:rPr>
        <w:t xml:space="preserve"> (розробка).</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lastRenderedPageBreak/>
        <w:t xml:space="preserve">8. </w:t>
      </w:r>
      <w:proofErr w:type="spellStart"/>
      <w:r w:rsidRPr="00D939E6">
        <w:rPr>
          <w:rFonts w:ascii="Times New Roman" w:hAnsi="Times New Roman" w:cs="Times New Roman"/>
          <w:sz w:val="28"/>
          <w:szCs w:val="28"/>
          <w:lang w:val="uk-UA"/>
        </w:rPr>
        <w:t>Build</w:t>
      </w:r>
      <w:proofErr w:type="spellEnd"/>
      <w:r w:rsidRPr="00D939E6">
        <w:rPr>
          <w:rFonts w:ascii="Times New Roman" w:hAnsi="Times New Roman" w:cs="Times New Roman"/>
          <w:sz w:val="28"/>
          <w:szCs w:val="28"/>
          <w:lang w:val="uk-UA"/>
        </w:rPr>
        <w:t xml:space="preserve"> (складання).</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9. </w:t>
      </w:r>
      <w:proofErr w:type="spellStart"/>
      <w:r w:rsidRPr="00D939E6">
        <w:rPr>
          <w:rFonts w:ascii="Times New Roman" w:hAnsi="Times New Roman" w:cs="Times New Roman"/>
          <w:sz w:val="28"/>
          <w:szCs w:val="28"/>
          <w:lang w:val="uk-UA"/>
        </w:rPr>
        <w:t>Test</w:t>
      </w:r>
      <w:proofErr w:type="spellEnd"/>
      <w:r w:rsidRPr="00D939E6">
        <w:rPr>
          <w:rFonts w:ascii="Times New Roman" w:hAnsi="Times New Roman" w:cs="Times New Roman"/>
          <w:sz w:val="28"/>
          <w:szCs w:val="28"/>
          <w:lang w:val="uk-UA"/>
        </w:rPr>
        <w:t xml:space="preserve"> (тестування).</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10. </w:t>
      </w:r>
      <w:proofErr w:type="spellStart"/>
      <w:r w:rsidRPr="00D939E6">
        <w:rPr>
          <w:rFonts w:ascii="Times New Roman" w:hAnsi="Times New Roman" w:cs="Times New Roman"/>
          <w:sz w:val="28"/>
          <w:szCs w:val="28"/>
          <w:lang w:val="uk-UA"/>
        </w:rPr>
        <w:t>Release</w:t>
      </w:r>
      <w:proofErr w:type="spellEnd"/>
      <w:r w:rsidRPr="00D939E6">
        <w:rPr>
          <w:rFonts w:ascii="Times New Roman" w:hAnsi="Times New Roman" w:cs="Times New Roman"/>
          <w:sz w:val="28"/>
          <w:szCs w:val="28"/>
          <w:lang w:val="uk-UA"/>
        </w:rPr>
        <w:t xml:space="preserve"> (випуск).</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11. </w:t>
      </w:r>
      <w:proofErr w:type="spellStart"/>
      <w:r w:rsidRPr="00D939E6">
        <w:rPr>
          <w:rFonts w:ascii="Times New Roman" w:hAnsi="Times New Roman" w:cs="Times New Roman"/>
          <w:sz w:val="28"/>
          <w:szCs w:val="28"/>
          <w:lang w:val="uk-UA"/>
        </w:rPr>
        <w:t>Operational</w:t>
      </w:r>
      <w:proofErr w:type="spellEnd"/>
      <w:r w:rsidRPr="00D939E6">
        <w:rPr>
          <w:rFonts w:ascii="Times New Roman" w:hAnsi="Times New Roman" w:cs="Times New Roman"/>
          <w:sz w:val="28"/>
          <w:szCs w:val="28"/>
          <w:lang w:val="uk-UA"/>
        </w:rPr>
        <w:t>/</w:t>
      </w:r>
      <w:proofErr w:type="spellStart"/>
      <w:r w:rsidRPr="00D939E6">
        <w:rPr>
          <w:rFonts w:ascii="Times New Roman" w:hAnsi="Times New Roman" w:cs="Times New Roman"/>
          <w:sz w:val="28"/>
          <w:szCs w:val="28"/>
          <w:lang w:val="uk-UA"/>
        </w:rPr>
        <w:t>live</w:t>
      </w:r>
      <w:proofErr w:type="spellEnd"/>
      <w:r w:rsidRPr="00D939E6">
        <w:rPr>
          <w:rFonts w:ascii="Times New Roman" w:hAnsi="Times New Roman" w:cs="Times New Roman"/>
          <w:sz w:val="28"/>
          <w:szCs w:val="28"/>
          <w:lang w:val="uk-UA"/>
        </w:rPr>
        <w:t xml:space="preserve"> (діючий).</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12. </w:t>
      </w:r>
      <w:proofErr w:type="spellStart"/>
      <w:r w:rsidRPr="00D939E6">
        <w:rPr>
          <w:rFonts w:ascii="Times New Roman" w:hAnsi="Times New Roman" w:cs="Times New Roman"/>
          <w:sz w:val="28"/>
          <w:szCs w:val="28"/>
          <w:lang w:val="uk-UA"/>
        </w:rPr>
        <w:t>Retiring</w:t>
      </w:r>
      <w:proofErr w:type="spellEnd"/>
      <w:r w:rsidRPr="00D939E6">
        <w:rPr>
          <w:rFonts w:ascii="Times New Roman" w:hAnsi="Times New Roman" w:cs="Times New Roman"/>
          <w:sz w:val="28"/>
          <w:szCs w:val="28"/>
          <w:lang w:val="uk-UA"/>
        </w:rPr>
        <w:t xml:space="preserve"> (Виключається з діючих).</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13. </w:t>
      </w:r>
      <w:proofErr w:type="spellStart"/>
      <w:r w:rsidRPr="00D939E6">
        <w:rPr>
          <w:rFonts w:ascii="Times New Roman" w:hAnsi="Times New Roman" w:cs="Times New Roman"/>
          <w:sz w:val="28"/>
          <w:szCs w:val="28"/>
          <w:lang w:val="uk-UA"/>
        </w:rPr>
        <w:t>Retired</w:t>
      </w:r>
      <w:proofErr w:type="spellEnd"/>
      <w:r w:rsidRPr="00D939E6">
        <w:rPr>
          <w:rFonts w:ascii="Times New Roman" w:hAnsi="Times New Roman" w:cs="Times New Roman"/>
          <w:sz w:val="28"/>
          <w:szCs w:val="28"/>
          <w:lang w:val="uk-UA"/>
        </w:rPr>
        <w:t xml:space="preserve"> (недіючий).</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Використання механізму статусів дозволяє краще планувати розвиток послуг як у часових рамках, так і у зв'язку з можливими функціональними зв'язками.</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Слід зазначити, що розуміння, визначення, стабілізація та обслуговування інформації, що використовується в організації та відображається в документах ITIL, відбуваються за допомогою процесу управління знаннями (</w:t>
      </w:r>
      <w:proofErr w:type="spellStart"/>
      <w:r w:rsidRPr="00D939E6">
        <w:rPr>
          <w:rFonts w:ascii="Times New Roman" w:hAnsi="Times New Roman" w:cs="Times New Roman"/>
          <w:sz w:val="28"/>
          <w:szCs w:val="28"/>
          <w:lang w:val="uk-UA"/>
        </w:rPr>
        <w:t>knowledge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management</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process</w:t>
      </w:r>
      <w:proofErr w:type="spellEnd"/>
      <w:r w:rsidRPr="00D939E6">
        <w:rPr>
          <w:rFonts w:ascii="Times New Roman" w:hAnsi="Times New Roman" w:cs="Times New Roman"/>
          <w:sz w:val="28"/>
          <w:szCs w:val="28"/>
          <w:lang w:val="uk-UA"/>
        </w:rPr>
        <w:t>), в рамках якого застосовується система управління знаннями.</w:t>
      </w:r>
    </w:p>
    <w:p w:rsid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Слід враховувати, що дані, інформація та знання мають бути взаємопов'язані у межах всієї організації.</w:t>
      </w:r>
    </w:p>
    <w:p w:rsidR="00D939E6" w:rsidRPr="00267D87" w:rsidRDefault="00D939E6" w:rsidP="00D939E6">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143250" cy="3267559"/>
            <wp:effectExtent l="19050" t="0" r="0" b="0"/>
            <wp:docPr id="1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3143250" cy="3267559"/>
                    </a:xfrm>
                    <a:prstGeom prst="rect">
                      <a:avLst/>
                    </a:prstGeom>
                    <a:noFill/>
                    <a:ln w="9525">
                      <a:noFill/>
                      <a:miter lim="800000"/>
                      <a:headEnd/>
                      <a:tailEnd/>
                    </a:ln>
                  </pic:spPr>
                </pic:pic>
              </a:graphicData>
            </a:graphic>
          </wp:inline>
        </w:drawing>
      </w:r>
    </w:p>
    <w:p w:rsidR="00D939E6" w:rsidRDefault="00D939E6" w:rsidP="00D939E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2.3. </w:t>
      </w:r>
      <w:r w:rsidRPr="00D939E6">
        <w:rPr>
          <w:rFonts w:ascii="Times New Roman" w:hAnsi="Times New Roman" w:cs="Times New Roman"/>
          <w:sz w:val="28"/>
          <w:szCs w:val="28"/>
          <w:lang w:val="uk-UA"/>
        </w:rPr>
        <w:t xml:space="preserve"> – Портфель послуг як частина системи керування знаннями</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lastRenderedPageBreak/>
        <w:t xml:space="preserve">На рис. 2.4 зображена архітектура SKMS, що складається з чотирьох </w:t>
      </w:r>
      <w:r w:rsidRPr="00B05DF3">
        <w:rPr>
          <w:rFonts w:ascii="Times New Roman" w:hAnsi="Times New Roman" w:cs="Times New Roman"/>
          <w:sz w:val="28"/>
          <w:szCs w:val="28"/>
          <w:lang w:val="uk-UA"/>
        </w:rPr>
        <w:t>шарів, а також наведено приклади кожного з них. Кожен шар має своє призначення [52]:</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presentation</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layer</w:t>
      </w:r>
      <w:proofErr w:type="spellEnd"/>
      <w:r w:rsidRPr="00D939E6">
        <w:rPr>
          <w:rFonts w:ascii="Times New Roman" w:hAnsi="Times New Roman" w:cs="Times New Roman"/>
          <w:sz w:val="28"/>
          <w:szCs w:val="28"/>
          <w:lang w:val="uk-UA"/>
        </w:rPr>
        <w:t xml:space="preserve"> (шар представлення) надає можливості пошуку, перегляду, вилучення, оновлення, підписки та спільної роботи над знаннями. На цьому шарі існує можливість розмежовувати доступ до даних;</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knowledge</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processing</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layer</w:t>
      </w:r>
      <w:proofErr w:type="spellEnd"/>
      <w:r w:rsidRPr="00D939E6">
        <w:rPr>
          <w:rFonts w:ascii="Times New Roman" w:hAnsi="Times New Roman" w:cs="Times New Roman"/>
          <w:sz w:val="28"/>
          <w:szCs w:val="28"/>
          <w:lang w:val="uk-UA"/>
        </w:rPr>
        <w:t xml:space="preserve"> (шар обробки знань) перетворює інформацію на корисні знання необхідні прийняття рішень;</w:t>
      </w:r>
    </w:p>
    <w:p w:rsidR="00D939E6" w:rsidRP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information</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integration</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layer</w:t>
      </w:r>
      <w:proofErr w:type="spellEnd"/>
      <w:r w:rsidRPr="00D939E6">
        <w:rPr>
          <w:rFonts w:ascii="Times New Roman" w:hAnsi="Times New Roman" w:cs="Times New Roman"/>
          <w:sz w:val="28"/>
          <w:szCs w:val="28"/>
          <w:lang w:val="uk-UA"/>
        </w:rPr>
        <w:t xml:space="preserve"> (шар інтеграції інформації) забезпечує інтеграцію інформації, отриманої з різних даних, розташованих у шарі даних (</w:t>
      </w:r>
      <w:proofErr w:type="spellStart"/>
      <w:r w:rsidRPr="00D939E6">
        <w:rPr>
          <w:rFonts w:ascii="Times New Roman" w:hAnsi="Times New Roman" w:cs="Times New Roman"/>
          <w:sz w:val="28"/>
          <w:szCs w:val="28"/>
          <w:lang w:val="uk-UA"/>
        </w:rPr>
        <w:t>data</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layer</w:t>
      </w:r>
      <w:proofErr w:type="spellEnd"/>
      <w:r w:rsidRPr="00D939E6">
        <w:rPr>
          <w:rFonts w:ascii="Times New Roman" w:hAnsi="Times New Roman" w:cs="Times New Roman"/>
          <w:sz w:val="28"/>
          <w:szCs w:val="28"/>
          <w:lang w:val="uk-UA"/>
        </w:rPr>
        <w:t>);</w:t>
      </w:r>
    </w:p>
    <w:p w:rsidR="00D939E6" w:rsidRDefault="00D939E6" w:rsidP="00D939E6">
      <w:pPr>
        <w:spacing w:after="0" w:line="360" w:lineRule="auto"/>
        <w:ind w:firstLine="567"/>
        <w:jc w:val="both"/>
        <w:rPr>
          <w:rFonts w:ascii="Times New Roman" w:hAnsi="Times New Roman" w:cs="Times New Roman"/>
          <w:sz w:val="28"/>
          <w:szCs w:val="28"/>
          <w:lang w:val="uk-UA"/>
        </w:rPr>
      </w:pPr>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data</w:t>
      </w:r>
      <w:proofErr w:type="spellEnd"/>
      <w:r w:rsidRPr="00D939E6">
        <w:rPr>
          <w:rFonts w:ascii="Times New Roman" w:hAnsi="Times New Roman" w:cs="Times New Roman"/>
          <w:sz w:val="28"/>
          <w:szCs w:val="28"/>
          <w:lang w:val="uk-UA"/>
        </w:rPr>
        <w:t xml:space="preserve"> </w:t>
      </w:r>
      <w:proofErr w:type="spellStart"/>
      <w:r w:rsidRPr="00D939E6">
        <w:rPr>
          <w:rFonts w:ascii="Times New Roman" w:hAnsi="Times New Roman" w:cs="Times New Roman"/>
          <w:sz w:val="28"/>
          <w:szCs w:val="28"/>
          <w:lang w:val="uk-UA"/>
        </w:rPr>
        <w:t>layer</w:t>
      </w:r>
      <w:proofErr w:type="spellEnd"/>
      <w:r w:rsidRPr="00D939E6">
        <w:rPr>
          <w:rFonts w:ascii="Times New Roman" w:hAnsi="Times New Roman" w:cs="Times New Roman"/>
          <w:sz w:val="28"/>
          <w:szCs w:val="28"/>
          <w:lang w:val="uk-UA"/>
        </w:rPr>
        <w:t xml:space="preserve"> (шар даних) включає інструменти виявлення і збору даних.</w:t>
      </w:r>
    </w:p>
    <w:p w:rsidR="002F591E" w:rsidRPr="002F591E" w:rsidRDefault="00D939E6" w:rsidP="002F591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0425" cy="3680057"/>
            <wp:effectExtent l="19050" t="0" r="3175" b="0"/>
            <wp:docPr id="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a:stretch>
                      <a:fillRect/>
                    </a:stretch>
                  </pic:blipFill>
                  <pic:spPr bwMode="auto">
                    <a:xfrm>
                      <a:off x="0" y="0"/>
                      <a:ext cx="5940425" cy="3680057"/>
                    </a:xfrm>
                    <a:prstGeom prst="rect">
                      <a:avLst/>
                    </a:prstGeom>
                    <a:noFill/>
                    <a:ln w="9525">
                      <a:noFill/>
                      <a:miter lim="800000"/>
                      <a:headEnd/>
                      <a:tailEnd/>
                    </a:ln>
                  </pic:spPr>
                </pic:pic>
              </a:graphicData>
            </a:graphic>
          </wp:inline>
        </w:drawing>
      </w:r>
      <w:r w:rsidR="002F591E" w:rsidRPr="000900E9">
        <w:rPr>
          <w:lang w:val="uk-UA"/>
        </w:rPr>
        <w:t xml:space="preserve"> </w:t>
      </w:r>
      <w:r w:rsidR="002F591E" w:rsidRPr="002F591E">
        <w:rPr>
          <w:rFonts w:ascii="Times New Roman" w:hAnsi="Times New Roman" w:cs="Times New Roman"/>
          <w:sz w:val="28"/>
          <w:szCs w:val="28"/>
          <w:lang w:val="uk-UA"/>
        </w:rPr>
        <w:t>Рис. 2.4 – Архітектура SKMS</w:t>
      </w:r>
    </w:p>
    <w:p w:rsidR="002F591E" w:rsidRPr="002F591E" w:rsidRDefault="002F591E" w:rsidP="002F591E">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Необхідно чітко розуміти, що управління знання, як та інші, лише визначає, як змінюється об'єкт, задіяний у ньому, тоді як структура процесів визначає зв'язок цих об'єктів між собою. Понад те, структура допомагає визначити правильні моделі поведінки, необхідних управління послугами.</w:t>
      </w:r>
    </w:p>
    <w:p w:rsidR="002F591E" w:rsidRDefault="002F591E" w:rsidP="002F591E">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lastRenderedPageBreak/>
        <w:t>Кожна книга ITIL містить посібники з процесів управління сервісами, склад яких залежить від етапу життєвого циклу, що описується в ній. Повний список пр</w:t>
      </w:r>
      <w:r>
        <w:rPr>
          <w:rFonts w:ascii="Times New Roman" w:hAnsi="Times New Roman" w:cs="Times New Roman"/>
          <w:sz w:val="28"/>
          <w:szCs w:val="28"/>
          <w:lang w:val="uk-UA"/>
        </w:rPr>
        <w:t>оцесів представлений у таблиці 2.1</w:t>
      </w:r>
      <w:r w:rsidRPr="002F591E">
        <w:rPr>
          <w:rFonts w:ascii="Times New Roman" w:hAnsi="Times New Roman" w:cs="Times New Roman"/>
          <w:sz w:val="28"/>
          <w:szCs w:val="28"/>
          <w:lang w:val="uk-UA"/>
        </w:rPr>
        <w:t xml:space="preserve">. [48] </w:t>
      </w:r>
    </w:p>
    <w:p w:rsidR="002F591E" w:rsidRDefault="002F591E" w:rsidP="002F591E">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2.1 </w:t>
      </w:r>
    </w:p>
    <w:p w:rsidR="002F591E" w:rsidRDefault="002F591E" w:rsidP="002F591E">
      <w:pPr>
        <w:spacing w:after="0" w:line="360" w:lineRule="auto"/>
        <w:ind w:firstLine="567"/>
        <w:jc w:val="center"/>
        <w:rPr>
          <w:rFonts w:ascii="Times New Roman" w:hAnsi="Times New Roman" w:cs="Times New Roman"/>
          <w:sz w:val="28"/>
          <w:szCs w:val="28"/>
          <w:lang w:val="uk-UA"/>
        </w:rPr>
      </w:pPr>
      <w:r w:rsidRPr="002F591E">
        <w:rPr>
          <w:rFonts w:ascii="Times New Roman" w:hAnsi="Times New Roman" w:cs="Times New Roman"/>
          <w:sz w:val="28"/>
          <w:szCs w:val="28"/>
          <w:lang w:val="uk-UA"/>
        </w:rPr>
        <w:t>Процеси управління сервісами життєвого циклу ITIL [48]</w:t>
      </w:r>
    </w:p>
    <w:tbl>
      <w:tblPr>
        <w:tblStyle w:val="a4"/>
        <w:tblW w:w="0" w:type="auto"/>
        <w:tblLook w:val="04A0"/>
      </w:tblPr>
      <w:tblGrid>
        <w:gridCol w:w="4785"/>
        <w:gridCol w:w="4786"/>
      </w:tblGrid>
      <w:tr w:rsidR="002F591E" w:rsidTr="002F591E">
        <w:tc>
          <w:tcPr>
            <w:tcW w:w="4785" w:type="dxa"/>
          </w:tcPr>
          <w:p w:rsidR="002F591E" w:rsidRPr="002F591E" w:rsidRDefault="002F591E" w:rsidP="002F591E">
            <w:pPr>
              <w:spacing w:line="360" w:lineRule="auto"/>
              <w:jc w:val="center"/>
              <w:rPr>
                <w:rFonts w:ascii="Times New Roman" w:hAnsi="Times New Roman" w:cs="Times New Roman"/>
                <w:b/>
                <w:sz w:val="28"/>
                <w:szCs w:val="28"/>
                <w:lang w:val="uk-UA"/>
              </w:rPr>
            </w:pPr>
            <w:r w:rsidRPr="002F591E">
              <w:rPr>
                <w:rFonts w:ascii="Times New Roman" w:hAnsi="Times New Roman" w:cs="Times New Roman"/>
                <w:b/>
                <w:sz w:val="28"/>
                <w:szCs w:val="28"/>
                <w:lang w:val="uk-UA"/>
              </w:rPr>
              <w:t>Публікації життєвого циклу ITIL</w:t>
            </w:r>
          </w:p>
        </w:tc>
        <w:tc>
          <w:tcPr>
            <w:tcW w:w="4786" w:type="dxa"/>
          </w:tcPr>
          <w:p w:rsidR="002F591E" w:rsidRPr="002F591E" w:rsidRDefault="002F591E" w:rsidP="002F591E">
            <w:pPr>
              <w:spacing w:line="360" w:lineRule="auto"/>
              <w:jc w:val="center"/>
              <w:rPr>
                <w:rFonts w:ascii="Times New Roman" w:hAnsi="Times New Roman" w:cs="Times New Roman"/>
                <w:b/>
                <w:sz w:val="28"/>
                <w:szCs w:val="28"/>
                <w:lang w:val="uk-UA"/>
              </w:rPr>
            </w:pPr>
            <w:r w:rsidRPr="002F591E">
              <w:rPr>
                <w:rFonts w:ascii="Times New Roman" w:hAnsi="Times New Roman" w:cs="Times New Roman"/>
                <w:b/>
                <w:sz w:val="28"/>
                <w:szCs w:val="28"/>
                <w:lang w:val="uk-UA"/>
              </w:rPr>
              <w:t>Процеси керування сервісами</w:t>
            </w:r>
          </w:p>
        </w:tc>
      </w:tr>
      <w:tr w:rsidR="002F591E" w:rsidTr="002F591E">
        <w:tc>
          <w:tcPr>
            <w:tcW w:w="4785" w:type="dxa"/>
          </w:tcPr>
          <w:p w:rsidR="002F591E" w:rsidRPr="002F591E" w:rsidRDefault="002F591E" w:rsidP="002F591E">
            <w:pPr>
              <w:pStyle w:val="Default"/>
              <w:jc w:val="center"/>
              <w:rPr>
                <w:lang w:val="uk-UA"/>
              </w:rPr>
            </w:pPr>
            <w:proofErr w:type="spellStart"/>
            <w:r w:rsidRPr="002F591E">
              <w:t>Service</w:t>
            </w:r>
            <w:proofErr w:type="spellEnd"/>
            <w:r w:rsidRPr="002F591E">
              <w:t xml:space="preserve"> </w:t>
            </w:r>
            <w:proofErr w:type="spellStart"/>
            <w:r w:rsidRPr="002F591E">
              <w:t>Strategy</w:t>
            </w:r>
            <w:proofErr w:type="spellEnd"/>
            <w:r w:rsidRPr="002F591E">
              <w:t xml:space="preserve"> </w:t>
            </w:r>
          </w:p>
        </w:tc>
        <w:tc>
          <w:tcPr>
            <w:tcW w:w="4786" w:type="dxa"/>
          </w:tcPr>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 xml:space="preserve">Стратегічний менеджмент для </w:t>
            </w:r>
            <w:proofErr w:type="spellStart"/>
            <w:r w:rsidRPr="002F591E">
              <w:rPr>
                <w:rFonts w:ascii="Times New Roman" w:hAnsi="Times New Roman" w:cs="Times New Roman"/>
                <w:sz w:val="24"/>
                <w:szCs w:val="24"/>
                <w:lang w:val="uk-UA"/>
              </w:rPr>
              <w:t>ІТ-послуг</w:t>
            </w:r>
            <w:proofErr w:type="spellEnd"/>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Управління портфелем послуг</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 xml:space="preserve">Фінансовий менеджмент для </w:t>
            </w:r>
            <w:proofErr w:type="spellStart"/>
            <w:r w:rsidRPr="002F591E">
              <w:rPr>
                <w:rFonts w:ascii="Times New Roman" w:hAnsi="Times New Roman" w:cs="Times New Roman"/>
                <w:sz w:val="24"/>
                <w:szCs w:val="24"/>
                <w:lang w:val="uk-UA"/>
              </w:rPr>
              <w:t>ІТ-послуг</w:t>
            </w:r>
            <w:proofErr w:type="spellEnd"/>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Управління попитом</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 xml:space="preserve">Управління діловими відносинами </w:t>
            </w:r>
          </w:p>
        </w:tc>
      </w:tr>
      <w:tr w:rsidR="002F591E" w:rsidTr="002F591E">
        <w:tc>
          <w:tcPr>
            <w:tcW w:w="4785" w:type="dxa"/>
          </w:tcPr>
          <w:p w:rsidR="002F591E" w:rsidRPr="002F591E" w:rsidRDefault="002F591E" w:rsidP="002F591E">
            <w:pPr>
              <w:pStyle w:val="Default"/>
              <w:jc w:val="center"/>
              <w:rPr>
                <w:lang w:val="uk-UA"/>
              </w:rPr>
            </w:pPr>
            <w:proofErr w:type="spellStart"/>
            <w:r w:rsidRPr="002F591E">
              <w:t>Service</w:t>
            </w:r>
            <w:proofErr w:type="spellEnd"/>
            <w:r w:rsidRPr="002F591E">
              <w:t xml:space="preserve"> </w:t>
            </w:r>
            <w:proofErr w:type="spellStart"/>
            <w:r w:rsidRPr="002F591E">
              <w:t>Design</w:t>
            </w:r>
            <w:proofErr w:type="spellEnd"/>
            <w:r w:rsidRPr="002F591E">
              <w:t xml:space="preserve"> </w:t>
            </w:r>
          </w:p>
        </w:tc>
        <w:tc>
          <w:tcPr>
            <w:tcW w:w="4786" w:type="dxa"/>
          </w:tcPr>
          <w:p w:rsidR="002F591E" w:rsidRPr="002F591E" w:rsidRDefault="002F591E" w:rsidP="002F591E">
            <w:pPr>
              <w:pStyle w:val="Default"/>
              <w:jc w:val="center"/>
              <w:rPr>
                <w:lang w:val="uk-UA"/>
              </w:rPr>
            </w:pPr>
            <w:r w:rsidRPr="002F591E">
              <w:rPr>
                <w:lang w:val="uk-UA"/>
              </w:rPr>
              <w:t>Узгодження дизайну</w:t>
            </w:r>
          </w:p>
          <w:p w:rsidR="002F591E" w:rsidRPr="002F591E" w:rsidRDefault="002F591E" w:rsidP="002F591E">
            <w:pPr>
              <w:pStyle w:val="Default"/>
              <w:jc w:val="center"/>
              <w:rPr>
                <w:lang w:val="uk-UA"/>
              </w:rPr>
            </w:pPr>
            <w:r w:rsidRPr="002F591E">
              <w:rPr>
                <w:lang w:val="uk-UA"/>
              </w:rPr>
              <w:t>Управління каталогом послуг</w:t>
            </w:r>
          </w:p>
          <w:p w:rsidR="002F591E" w:rsidRPr="002F591E" w:rsidRDefault="002F591E" w:rsidP="002F591E">
            <w:pPr>
              <w:pStyle w:val="Default"/>
              <w:jc w:val="center"/>
              <w:rPr>
                <w:lang w:val="uk-UA"/>
              </w:rPr>
            </w:pPr>
            <w:r w:rsidRPr="002F591E">
              <w:rPr>
                <w:lang w:val="uk-UA"/>
              </w:rPr>
              <w:t>Управління рівнем обслуговування</w:t>
            </w:r>
          </w:p>
          <w:p w:rsidR="002F591E" w:rsidRPr="002F591E" w:rsidRDefault="002F591E" w:rsidP="002F591E">
            <w:pPr>
              <w:pStyle w:val="Default"/>
              <w:jc w:val="center"/>
              <w:rPr>
                <w:lang w:val="uk-UA"/>
              </w:rPr>
            </w:pPr>
            <w:r w:rsidRPr="002F591E">
              <w:rPr>
                <w:lang w:val="uk-UA"/>
              </w:rPr>
              <w:t>Управління доступністю</w:t>
            </w:r>
          </w:p>
          <w:p w:rsidR="002F591E" w:rsidRPr="002F591E" w:rsidRDefault="002F591E" w:rsidP="002F591E">
            <w:pPr>
              <w:pStyle w:val="Default"/>
              <w:jc w:val="center"/>
              <w:rPr>
                <w:lang w:val="uk-UA"/>
              </w:rPr>
            </w:pPr>
            <w:r w:rsidRPr="002F591E">
              <w:rPr>
                <w:lang w:val="uk-UA"/>
              </w:rPr>
              <w:t>Управління потужністю</w:t>
            </w:r>
          </w:p>
          <w:p w:rsidR="002F591E" w:rsidRPr="002F591E" w:rsidRDefault="002F591E" w:rsidP="002F591E">
            <w:pPr>
              <w:pStyle w:val="Default"/>
              <w:jc w:val="center"/>
              <w:rPr>
                <w:lang w:val="uk-UA"/>
              </w:rPr>
            </w:pPr>
            <w:r w:rsidRPr="002F591E">
              <w:rPr>
                <w:lang w:val="uk-UA"/>
              </w:rPr>
              <w:t xml:space="preserve">Управління безперервністю </w:t>
            </w:r>
            <w:proofErr w:type="spellStart"/>
            <w:r w:rsidRPr="002F591E">
              <w:rPr>
                <w:lang w:val="uk-UA"/>
              </w:rPr>
              <w:t>ІТ-послуг</w:t>
            </w:r>
            <w:proofErr w:type="spellEnd"/>
          </w:p>
          <w:p w:rsidR="002F591E" w:rsidRPr="002F591E" w:rsidRDefault="002F591E" w:rsidP="002F591E">
            <w:pPr>
              <w:pStyle w:val="Default"/>
              <w:jc w:val="center"/>
              <w:rPr>
                <w:lang w:val="uk-UA"/>
              </w:rPr>
            </w:pPr>
            <w:r w:rsidRPr="002F591E">
              <w:rPr>
                <w:lang w:val="uk-UA"/>
              </w:rPr>
              <w:t>Управління інформаційною безпекою</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Управління постачальниками</w:t>
            </w:r>
          </w:p>
        </w:tc>
      </w:tr>
      <w:tr w:rsidR="002F591E" w:rsidTr="002F591E">
        <w:tc>
          <w:tcPr>
            <w:tcW w:w="4785" w:type="dxa"/>
          </w:tcPr>
          <w:p w:rsidR="002F591E" w:rsidRPr="002F591E" w:rsidRDefault="002F591E" w:rsidP="002F591E">
            <w:pPr>
              <w:pStyle w:val="Default"/>
              <w:jc w:val="center"/>
            </w:pPr>
            <w:proofErr w:type="spellStart"/>
            <w:r w:rsidRPr="002F591E">
              <w:t>Service</w:t>
            </w:r>
            <w:proofErr w:type="spellEnd"/>
            <w:r w:rsidRPr="002F591E">
              <w:t xml:space="preserve"> </w:t>
            </w:r>
            <w:proofErr w:type="spellStart"/>
            <w:r w:rsidRPr="002F591E">
              <w:t>Transition</w:t>
            </w:r>
            <w:proofErr w:type="spellEnd"/>
            <w:r w:rsidRPr="002F591E">
              <w:t xml:space="preserve"> </w:t>
            </w:r>
          </w:p>
          <w:p w:rsidR="002F591E" w:rsidRPr="002F591E" w:rsidRDefault="002F591E" w:rsidP="002F591E">
            <w:pPr>
              <w:pStyle w:val="Default"/>
              <w:jc w:val="center"/>
            </w:pPr>
          </w:p>
        </w:tc>
        <w:tc>
          <w:tcPr>
            <w:tcW w:w="4786" w:type="dxa"/>
          </w:tcPr>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Планування та підтримка переходу</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Управління змінами</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Керування активами та конфігурацією сервісу</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Керування випуском і розгортанням</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Перевірка та тестування сервісу</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Змінити оцінку</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Управління знаннями</w:t>
            </w:r>
          </w:p>
        </w:tc>
      </w:tr>
      <w:tr w:rsidR="002F591E" w:rsidTr="002F591E">
        <w:tc>
          <w:tcPr>
            <w:tcW w:w="4785" w:type="dxa"/>
          </w:tcPr>
          <w:p w:rsidR="002F591E" w:rsidRPr="002F591E" w:rsidRDefault="002F591E" w:rsidP="002F591E">
            <w:pPr>
              <w:pStyle w:val="Default"/>
              <w:jc w:val="center"/>
            </w:pPr>
            <w:proofErr w:type="spellStart"/>
            <w:r w:rsidRPr="002F591E">
              <w:t>Service</w:t>
            </w:r>
            <w:proofErr w:type="spellEnd"/>
            <w:r w:rsidRPr="002F591E">
              <w:t xml:space="preserve"> </w:t>
            </w:r>
            <w:proofErr w:type="spellStart"/>
            <w:r w:rsidRPr="002F591E">
              <w:t>Operation</w:t>
            </w:r>
            <w:proofErr w:type="spellEnd"/>
            <w:r w:rsidRPr="002F591E">
              <w:t xml:space="preserve"> </w:t>
            </w:r>
          </w:p>
          <w:p w:rsidR="002F591E" w:rsidRPr="002F591E" w:rsidRDefault="002F591E" w:rsidP="002F591E">
            <w:pPr>
              <w:pStyle w:val="Default"/>
              <w:jc w:val="center"/>
            </w:pPr>
          </w:p>
        </w:tc>
        <w:tc>
          <w:tcPr>
            <w:tcW w:w="4786" w:type="dxa"/>
          </w:tcPr>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Організація заходів</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Управління інцидентами</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Виконання запиту</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Управління проблемами</w:t>
            </w:r>
          </w:p>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Керування доступом</w:t>
            </w:r>
          </w:p>
        </w:tc>
      </w:tr>
      <w:tr w:rsidR="002F591E" w:rsidTr="002F591E">
        <w:tc>
          <w:tcPr>
            <w:tcW w:w="4785" w:type="dxa"/>
          </w:tcPr>
          <w:p w:rsidR="002F591E" w:rsidRPr="002F591E" w:rsidRDefault="002F591E" w:rsidP="002F591E">
            <w:pPr>
              <w:pStyle w:val="Default"/>
              <w:jc w:val="center"/>
              <w:rPr>
                <w:lang w:val="uk-UA"/>
              </w:rPr>
            </w:pPr>
            <w:proofErr w:type="spellStart"/>
            <w:r w:rsidRPr="002F591E">
              <w:t>Continual</w:t>
            </w:r>
            <w:proofErr w:type="spellEnd"/>
            <w:r w:rsidRPr="002F591E">
              <w:t xml:space="preserve"> </w:t>
            </w:r>
            <w:proofErr w:type="spellStart"/>
            <w:r w:rsidRPr="002F591E">
              <w:t>Service</w:t>
            </w:r>
            <w:proofErr w:type="spellEnd"/>
            <w:r w:rsidRPr="002F591E">
              <w:t xml:space="preserve"> </w:t>
            </w:r>
            <w:proofErr w:type="spellStart"/>
            <w:r w:rsidRPr="002F591E">
              <w:t>Improvement</w:t>
            </w:r>
            <w:proofErr w:type="spellEnd"/>
            <w:r w:rsidRPr="002F591E">
              <w:t xml:space="preserve"> </w:t>
            </w:r>
          </w:p>
        </w:tc>
        <w:tc>
          <w:tcPr>
            <w:tcW w:w="4786" w:type="dxa"/>
          </w:tcPr>
          <w:p w:rsidR="002F591E" w:rsidRPr="002F591E" w:rsidRDefault="002F591E" w:rsidP="002F591E">
            <w:pPr>
              <w:jc w:val="center"/>
              <w:rPr>
                <w:rFonts w:ascii="Times New Roman" w:hAnsi="Times New Roman" w:cs="Times New Roman"/>
                <w:sz w:val="24"/>
                <w:szCs w:val="24"/>
                <w:lang w:val="uk-UA"/>
              </w:rPr>
            </w:pPr>
            <w:r w:rsidRPr="002F591E">
              <w:rPr>
                <w:rFonts w:ascii="Times New Roman" w:hAnsi="Times New Roman" w:cs="Times New Roman"/>
                <w:sz w:val="24"/>
                <w:szCs w:val="24"/>
                <w:lang w:val="uk-UA"/>
              </w:rPr>
              <w:t>Семиступінчастий процес удосконалення</w:t>
            </w:r>
          </w:p>
        </w:tc>
      </w:tr>
    </w:tbl>
    <w:p w:rsidR="002F591E" w:rsidRDefault="002F591E" w:rsidP="002F591E">
      <w:pPr>
        <w:spacing w:after="0" w:line="360" w:lineRule="auto"/>
        <w:jc w:val="center"/>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 </w:t>
      </w:r>
    </w:p>
    <w:p w:rsidR="002F591E" w:rsidRPr="002F591E" w:rsidRDefault="002F591E" w:rsidP="002F591E">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Процес інтеграції цих процесів у загальну структуру залежить від розрахункового розуміння всіма зацікавленими сторонами наступних аспектів:</w:t>
      </w:r>
    </w:p>
    <w:p w:rsidR="00A11E1B" w:rsidRDefault="002F591E" w:rsidP="007D5568">
      <w:pPr>
        <w:pStyle w:val="a3"/>
        <w:numPr>
          <w:ilvl w:val="0"/>
          <w:numId w:val="25"/>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контекст використання, сфера діяльності, призначення та обмеження кожного процесу;</w:t>
      </w:r>
    </w:p>
    <w:p w:rsidR="00A11E1B" w:rsidRDefault="002F591E" w:rsidP="007D5568">
      <w:pPr>
        <w:pStyle w:val="a3"/>
        <w:numPr>
          <w:ilvl w:val="0"/>
          <w:numId w:val="25"/>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стратегія, політика та стандарти, що застосовуються до процесу та до управління інтерфейсами між процесами;</w:t>
      </w:r>
    </w:p>
    <w:p w:rsidR="00A11E1B" w:rsidRDefault="002F591E" w:rsidP="007D5568">
      <w:pPr>
        <w:pStyle w:val="a3"/>
        <w:numPr>
          <w:ilvl w:val="0"/>
          <w:numId w:val="25"/>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lastRenderedPageBreak/>
        <w:t>повноваження та обов'язки осіб, які беруть участь у кожному процесі;</w:t>
      </w:r>
    </w:p>
    <w:p w:rsidR="002F591E" w:rsidRPr="00A11E1B" w:rsidRDefault="002F591E" w:rsidP="007D5568">
      <w:pPr>
        <w:pStyle w:val="a3"/>
        <w:numPr>
          <w:ilvl w:val="0"/>
          <w:numId w:val="25"/>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інформація, що передається між процесами, хто її виробляє, як вона використовується інтегрованими процесами.</w:t>
      </w:r>
    </w:p>
    <w:p w:rsidR="002F591E" w:rsidRDefault="002F591E" w:rsidP="002F591E">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Цей життєвий цикл працюють разом, як єдина система для підтримки кінцевої цілі управління послугами. Структура взаємозв'язаних етапів </w:t>
      </w:r>
      <w:r w:rsidRPr="00B05DF3">
        <w:rPr>
          <w:rFonts w:ascii="Times New Roman" w:hAnsi="Times New Roman" w:cs="Times New Roman"/>
          <w:sz w:val="28"/>
          <w:szCs w:val="28"/>
          <w:lang w:val="uk-UA"/>
        </w:rPr>
        <w:t xml:space="preserve">показана на рисунках </w:t>
      </w:r>
      <w:r w:rsidR="00A11E1B" w:rsidRPr="00B05DF3">
        <w:rPr>
          <w:rFonts w:ascii="Times New Roman" w:hAnsi="Times New Roman" w:cs="Times New Roman"/>
          <w:sz w:val="28"/>
          <w:szCs w:val="28"/>
          <w:lang w:val="uk-UA"/>
        </w:rPr>
        <w:t>2</w:t>
      </w:r>
      <w:r w:rsidRPr="00B05DF3">
        <w:rPr>
          <w:rFonts w:ascii="Times New Roman" w:hAnsi="Times New Roman" w:cs="Times New Roman"/>
          <w:sz w:val="28"/>
          <w:szCs w:val="28"/>
          <w:lang w:val="uk-UA"/>
        </w:rPr>
        <w:t>.</w:t>
      </w:r>
      <w:r w:rsidR="00A11E1B" w:rsidRPr="00B05DF3">
        <w:rPr>
          <w:rFonts w:ascii="Times New Roman" w:hAnsi="Times New Roman" w:cs="Times New Roman"/>
          <w:sz w:val="28"/>
          <w:szCs w:val="28"/>
          <w:lang w:val="uk-UA"/>
        </w:rPr>
        <w:t>4</w:t>
      </w:r>
      <w:r w:rsidRPr="00B05DF3">
        <w:rPr>
          <w:rFonts w:ascii="Times New Roman" w:hAnsi="Times New Roman" w:cs="Times New Roman"/>
          <w:sz w:val="28"/>
          <w:szCs w:val="28"/>
          <w:lang w:val="uk-UA"/>
        </w:rPr>
        <w:t xml:space="preserve"> [52]</w:t>
      </w:r>
      <w:r w:rsidR="00A11E1B" w:rsidRPr="00B05DF3">
        <w:rPr>
          <w:rFonts w:ascii="Times New Roman" w:hAnsi="Times New Roman" w:cs="Times New Roman"/>
          <w:sz w:val="28"/>
          <w:szCs w:val="28"/>
          <w:lang w:val="uk-UA"/>
        </w:rPr>
        <w:t>.</w:t>
      </w:r>
      <w:r w:rsidRPr="002F591E">
        <w:rPr>
          <w:rFonts w:ascii="Times New Roman" w:hAnsi="Times New Roman" w:cs="Times New Roman"/>
          <w:sz w:val="28"/>
          <w:szCs w:val="28"/>
          <w:lang w:val="uk-UA"/>
        </w:rPr>
        <w:t xml:space="preserve"> </w:t>
      </w:r>
    </w:p>
    <w:p w:rsidR="002F591E" w:rsidRDefault="002F591E" w:rsidP="002F591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476875" cy="3552817"/>
            <wp:effectExtent l="19050" t="0" r="9525" b="0"/>
            <wp:docPr id="14"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srcRect/>
                    <a:stretch>
                      <a:fillRect/>
                    </a:stretch>
                  </pic:blipFill>
                  <pic:spPr bwMode="auto">
                    <a:xfrm>
                      <a:off x="0" y="0"/>
                      <a:ext cx="5480979" cy="3555479"/>
                    </a:xfrm>
                    <a:prstGeom prst="rect">
                      <a:avLst/>
                    </a:prstGeom>
                    <a:noFill/>
                    <a:ln w="9525">
                      <a:noFill/>
                      <a:miter lim="800000"/>
                      <a:headEnd/>
                      <a:tailEnd/>
                    </a:ln>
                  </pic:spPr>
                </pic:pic>
              </a:graphicData>
            </a:graphic>
          </wp:inline>
        </w:drawing>
      </w:r>
    </w:p>
    <w:p w:rsidR="002F591E" w:rsidRPr="002F591E" w:rsidRDefault="00A11E1B" w:rsidP="002F591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2F591E" w:rsidRPr="002F591E">
        <w:rPr>
          <w:rFonts w:ascii="Times New Roman" w:hAnsi="Times New Roman" w:cs="Times New Roman"/>
          <w:sz w:val="28"/>
          <w:szCs w:val="28"/>
          <w:lang w:val="uk-UA"/>
        </w:rPr>
        <w:t xml:space="preserve"> 2.4. – Структура етапів життєвого циклу</w:t>
      </w:r>
    </w:p>
    <w:p w:rsidR="00A11E1B" w:rsidRDefault="00A11E1B" w:rsidP="002F591E">
      <w:pPr>
        <w:spacing w:after="0" w:line="360" w:lineRule="auto"/>
        <w:ind w:firstLine="567"/>
        <w:jc w:val="both"/>
        <w:rPr>
          <w:rFonts w:ascii="Times New Roman" w:hAnsi="Times New Roman" w:cs="Times New Roman"/>
          <w:sz w:val="28"/>
          <w:szCs w:val="28"/>
          <w:lang w:val="uk-UA"/>
        </w:rPr>
      </w:pPr>
    </w:p>
    <w:p w:rsidR="002F591E" w:rsidRPr="002F591E" w:rsidRDefault="002F591E" w:rsidP="002F591E">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Для спрощення інтеграції процесів використовується система управління знаннями сервісів (SKMS). Вона забезпечує безпечний та контрольований доступ до знань, інформації та даних, необхідних для управління та надання сервісів.</w:t>
      </w:r>
    </w:p>
    <w:p w:rsidR="002F591E" w:rsidRPr="00B05DF3" w:rsidRDefault="002F591E" w:rsidP="002F591E">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Представлена ​​структура етапів життєвого циклу містить набір артефактів, формованих кожному </w:t>
      </w:r>
      <w:r w:rsidRPr="00B05DF3">
        <w:rPr>
          <w:rFonts w:ascii="Times New Roman" w:hAnsi="Times New Roman" w:cs="Times New Roman"/>
          <w:sz w:val="28"/>
          <w:szCs w:val="28"/>
          <w:lang w:val="uk-UA"/>
        </w:rPr>
        <w:t>рівні.</w:t>
      </w:r>
    </w:p>
    <w:p w:rsidR="002F591E" w:rsidRPr="002F591E" w:rsidRDefault="002F591E" w:rsidP="002F591E">
      <w:pPr>
        <w:spacing w:after="0" w:line="360" w:lineRule="auto"/>
        <w:ind w:firstLine="567"/>
        <w:jc w:val="both"/>
        <w:rPr>
          <w:rFonts w:ascii="Times New Roman" w:hAnsi="Times New Roman" w:cs="Times New Roman"/>
          <w:sz w:val="28"/>
          <w:szCs w:val="28"/>
          <w:lang w:val="uk-UA"/>
        </w:rPr>
      </w:pPr>
      <w:r w:rsidRPr="00B05DF3">
        <w:rPr>
          <w:rFonts w:ascii="Times New Roman" w:hAnsi="Times New Roman" w:cs="Times New Roman"/>
          <w:sz w:val="28"/>
          <w:szCs w:val="28"/>
          <w:lang w:val="uk-UA"/>
        </w:rPr>
        <w:t xml:space="preserve">Рівень </w:t>
      </w:r>
      <w:proofErr w:type="spellStart"/>
      <w:r w:rsidRPr="00B05DF3">
        <w:rPr>
          <w:rFonts w:ascii="Times New Roman" w:hAnsi="Times New Roman" w:cs="Times New Roman"/>
          <w:sz w:val="28"/>
          <w:szCs w:val="28"/>
          <w:lang w:val="uk-UA"/>
        </w:rPr>
        <w:t>Service</w:t>
      </w:r>
      <w:proofErr w:type="spellEnd"/>
      <w:r w:rsidRPr="00B05DF3">
        <w:rPr>
          <w:rFonts w:ascii="Times New Roman" w:hAnsi="Times New Roman" w:cs="Times New Roman"/>
          <w:sz w:val="28"/>
          <w:szCs w:val="28"/>
          <w:lang w:val="uk-UA"/>
        </w:rPr>
        <w:t xml:space="preserve"> </w:t>
      </w:r>
      <w:proofErr w:type="spellStart"/>
      <w:r w:rsidRPr="00B05DF3">
        <w:rPr>
          <w:rFonts w:ascii="Times New Roman" w:hAnsi="Times New Roman" w:cs="Times New Roman"/>
          <w:sz w:val="28"/>
          <w:szCs w:val="28"/>
          <w:lang w:val="uk-UA"/>
        </w:rPr>
        <w:t>strategy</w:t>
      </w:r>
      <w:proofErr w:type="spellEnd"/>
      <w:r w:rsidRPr="00B05DF3">
        <w:rPr>
          <w:rFonts w:ascii="Times New Roman" w:hAnsi="Times New Roman" w:cs="Times New Roman"/>
          <w:sz w:val="28"/>
          <w:szCs w:val="28"/>
          <w:lang w:val="uk-UA"/>
        </w:rPr>
        <w:t xml:space="preserve"> передбачає формування: [52]</w:t>
      </w:r>
    </w:p>
    <w:p w:rsidR="004D4EE6" w:rsidRDefault="002F591E" w:rsidP="007D5568">
      <w:pPr>
        <w:pStyle w:val="a3"/>
        <w:numPr>
          <w:ilvl w:val="0"/>
          <w:numId w:val="17"/>
        </w:numPr>
        <w:tabs>
          <w:tab w:val="left" w:pos="284"/>
        </w:tabs>
        <w:spacing w:after="0" w:line="360" w:lineRule="auto"/>
        <w:ind w:left="0" w:firstLine="0"/>
        <w:jc w:val="both"/>
        <w:rPr>
          <w:rFonts w:ascii="Times New Roman" w:hAnsi="Times New Roman" w:cs="Times New Roman"/>
          <w:sz w:val="28"/>
          <w:szCs w:val="28"/>
          <w:lang w:val="uk-UA"/>
        </w:rPr>
      </w:pPr>
      <w:proofErr w:type="spellStart"/>
      <w:r w:rsidRPr="002F591E">
        <w:rPr>
          <w:rFonts w:ascii="Times New Roman" w:hAnsi="Times New Roman" w:cs="Times New Roman"/>
          <w:sz w:val="28"/>
          <w:szCs w:val="28"/>
          <w:lang w:val="uk-UA"/>
        </w:rPr>
        <w:t>Strategies</w:t>
      </w:r>
      <w:proofErr w:type="spellEnd"/>
      <w:r w:rsidRPr="002F591E">
        <w:rPr>
          <w:rFonts w:ascii="Times New Roman" w:hAnsi="Times New Roman" w:cs="Times New Roman"/>
          <w:sz w:val="28"/>
          <w:szCs w:val="28"/>
          <w:lang w:val="uk-UA"/>
        </w:rPr>
        <w:t xml:space="preserve"> (стратегії). </w:t>
      </w:r>
    </w:p>
    <w:p w:rsidR="004D4EE6" w:rsidRDefault="002F591E" w:rsidP="007D5568">
      <w:pPr>
        <w:pStyle w:val="a3"/>
        <w:numPr>
          <w:ilvl w:val="0"/>
          <w:numId w:val="17"/>
        </w:numPr>
        <w:tabs>
          <w:tab w:val="left" w:pos="284"/>
        </w:tabs>
        <w:spacing w:after="0" w:line="360" w:lineRule="auto"/>
        <w:ind w:left="0" w:firstLine="0"/>
        <w:jc w:val="both"/>
        <w:rPr>
          <w:rFonts w:ascii="Times New Roman" w:hAnsi="Times New Roman" w:cs="Times New Roman"/>
          <w:sz w:val="28"/>
          <w:szCs w:val="28"/>
          <w:lang w:val="uk-UA"/>
        </w:rPr>
      </w:pPr>
      <w:proofErr w:type="spellStart"/>
      <w:r w:rsidRPr="004D4EE6">
        <w:rPr>
          <w:rFonts w:ascii="Times New Roman" w:hAnsi="Times New Roman" w:cs="Times New Roman"/>
          <w:sz w:val="28"/>
          <w:szCs w:val="28"/>
          <w:lang w:val="uk-UA"/>
        </w:rPr>
        <w:t>Policies</w:t>
      </w:r>
      <w:proofErr w:type="spellEnd"/>
      <w:r w:rsidRPr="004D4EE6">
        <w:rPr>
          <w:rFonts w:ascii="Times New Roman" w:hAnsi="Times New Roman" w:cs="Times New Roman"/>
          <w:sz w:val="28"/>
          <w:szCs w:val="28"/>
          <w:lang w:val="uk-UA"/>
        </w:rPr>
        <w:t xml:space="preserve"> (політики).</w:t>
      </w:r>
    </w:p>
    <w:p w:rsidR="004D4EE6" w:rsidRDefault="002F591E" w:rsidP="007D5568">
      <w:pPr>
        <w:pStyle w:val="a3"/>
        <w:numPr>
          <w:ilvl w:val="0"/>
          <w:numId w:val="17"/>
        </w:numPr>
        <w:tabs>
          <w:tab w:val="left" w:pos="284"/>
        </w:tabs>
        <w:spacing w:after="0" w:line="360" w:lineRule="auto"/>
        <w:ind w:left="0" w:firstLine="0"/>
        <w:jc w:val="both"/>
        <w:rPr>
          <w:rFonts w:ascii="Times New Roman" w:hAnsi="Times New Roman" w:cs="Times New Roman"/>
          <w:sz w:val="28"/>
          <w:szCs w:val="28"/>
          <w:lang w:val="uk-UA"/>
        </w:rPr>
      </w:pPr>
      <w:proofErr w:type="spellStart"/>
      <w:r w:rsidRPr="004D4EE6">
        <w:rPr>
          <w:rFonts w:ascii="Times New Roman" w:hAnsi="Times New Roman" w:cs="Times New Roman"/>
          <w:sz w:val="28"/>
          <w:szCs w:val="28"/>
          <w:lang w:val="uk-UA"/>
        </w:rPr>
        <w:t>Resources</w:t>
      </w:r>
      <w:proofErr w:type="spellEnd"/>
      <w:r w:rsidRPr="004D4EE6">
        <w:rPr>
          <w:rFonts w:ascii="Times New Roman" w:hAnsi="Times New Roman" w:cs="Times New Roman"/>
          <w:sz w:val="28"/>
          <w:szCs w:val="28"/>
          <w:lang w:val="uk-UA"/>
        </w:rPr>
        <w:t xml:space="preserve"> </w:t>
      </w:r>
      <w:proofErr w:type="spellStart"/>
      <w:r w:rsidRPr="004D4EE6">
        <w:rPr>
          <w:rFonts w:ascii="Times New Roman" w:hAnsi="Times New Roman" w:cs="Times New Roman"/>
          <w:sz w:val="28"/>
          <w:szCs w:val="28"/>
          <w:lang w:val="uk-UA"/>
        </w:rPr>
        <w:t>and</w:t>
      </w:r>
      <w:proofErr w:type="spellEnd"/>
      <w:r w:rsidRPr="004D4EE6">
        <w:rPr>
          <w:rFonts w:ascii="Times New Roman" w:hAnsi="Times New Roman" w:cs="Times New Roman"/>
          <w:sz w:val="28"/>
          <w:szCs w:val="28"/>
          <w:lang w:val="uk-UA"/>
        </w:rPr>
        <w:t xml:space="preserve"> </w:t>
      </w:r>
      <w:proofErr w:type="spellStart"/>
      <w:r w:rsidRPr="004D4EE6">
        <w:rPr>
          <w:rFonts w:ascii="Times New Roman" w:hAnsi="Times New Roman" w:cs="Times New Roman"/>
          <w:sz w:val="28"/>
          <w:szCs w:val="28"/>
          <w:lang w:val="uk-UA"/>
        </w:rPr>
        <w:t>constrains</w:t>
      </w:r>
      <w:proofErr w:type="spellEnd"/>
      <w:r w:rsidRPr="004D4EE6">
        <w:rPr>
          <w:rFonts w:ascii="Times New Roman" w:hAnsi="Times New Roman" w:cs="Times New Roman"/>
          <w:sz w:val="28"/>
          <w:szCs w:val="28"/>
          <w:lang w:val="uk-UA"/>
        </w:rPr>
        <w:t xml:space="preserve"> (ресурсні плани та обмеження).</w:t>
      </w:r>
    </w:p>
    <w:p w:rsidR="002F591E" w:rsidRPr="004D4EE6" w:rsidRDefault="002F591E" w:rsidP="007D5568">
      <w:pPr>
        <w:pStyle w:val="a3"/>
        <w:numPr>
          <w:ilvl w:val="0"/>
          <w:numId w:val="17"/>
        </w:numPr>
        <w:tabs>
          <w:tab w:val="left" w:pos="284"/>
        </w:tabs>
        <w:spacing w:after="0" w:line="360" w:lineRule="auto"/>
        <w:ind w:left="0" w:firstLine="0"/>
        <w:jc w:val="both"/>
        <w:rPr>
          <w:rFonts w:ascii="Times New Roman" w:hAnsi="Times New Roman" w:cs="Times New Roman"/>
          <w:sz w:val="28"/>
          <w:szCs w:val="28"/>
          <w:lang w:val="uk-UA"/>
        </w:rPr>
      </w:pPr>
      <w:proofErr w:type="spellStart"/>
      <w:r w:rsidRPr="004D4EE6">
        <w:rPr>
          <w:rFonts w:ascii="Times New Roman" w:hAnsi="Times New Roman" w:cs="Times New Roman"/>
          <w:sz w:val="28"/>
          <w:szCs w:val="28"/>
          <w:lang w:val="uk-UA"/>
        </w:rPr>
        <w:lastRenderedPageBreak/>
        <w:t>Change</w:t>
      </w:r>
      <w:proofErr w:type="spellEnd"/>
      <w:r w:rsidRPr="004D4EE6">
        <w:rPr>
          <w:rFonts w:ascii="Times New Roman" w:hAnsi="Times New Roman" w:cs="Times New Roman"/>
          <w:sz w:val="28"/>
          <w:szCs w:val="28"/>
          <w:lang w:val="uk-UA"/>
        </w:rPr>
        <w:t xml:space="preserve"> </w:t>
      </w:r>
      <w:proofErr w:type="spellStart"/>
      <w:r w:rsidRPr="004D4EE6">
        <w:rPr>
          <w:rFonts w:ascii="Times New Roman" w:hAnsi="Times New Roman" w:cs="Times New Roman"/>
          <w:sz w:val="28"/>
          <w:szCs w:val="28"/>
          <w:lang w:val="uk-UA"/>
        </w:rPr>
        <w:t>proposals</w:t>
      </w:r>
      <w:proofErr w:type="spellEnd"/>
      <w:r w:rsidRPr="004D4EE6">
        <w:rPr>
          <w:rFonts w:ascii="Times New Roman" w:hAnsi="Times New Roman" w:cs="Times New Roman"/>
          <w:sz w:val="28"/>
          <w:szCs w:val="28"/>
          <w:lang w:val="uk-UA"/>
        </w:rPr>
        <w:t xml:space="preserve"> </w:t>
      </w:r>
      <w:proofErr w:type="spellStart"/>
      <w:r w:rsidRPr="004D4EE6">
        <w:rPr>
          <w:rFonts w:ascii="Times New Roman" w:hAnsi="Times New Roman" w:cs="Times New Roman"/>
          <w:sz w:val="28"/>
          <w:szCs w:val="28"/>
          <w:lang w:val="uk-UA"/>
        </w:rPr>
        <w:t>and</w:t>
      </w:r>
      <w:proofErr w:type="spellEnd"/>
      <w:r w:rsidRPr="004D4EE6">
        <w:rPr>
          <w:rFonts w:ascii="Times New Roman" w:hAnsi="Times New Roman" w:cs="Times New Roman"/>
          <w:sz w:val="28"/>
          <w:szCs w:val="28"/>
          <w:lang w:val="uk-UA"/>
        </w:rPr>
        <w:t xml:space="preserve"> </w:t>
      </w:r>
      <w:proofErr w:type="spellStart"/>
      <w:r w:rsidRPr="004D4EE6">
        <w:rPr>
          <w:rFonts w:ascii="Times New Roman" w:hAnsi="Times New Roman" w:cs="Times New Roman"/>
          <w:sz w:val="28"/>
          <w:szCs w:val="28"/>
          <w:lang w:val="uk-UA"/>
        </w:rPr>
        <w:t>service</w:t>
      </w:r>
      <w:proofErr w:type="spellEnd"/>
      <w:r w:rsidRPr="004D4EE6">
        <w:rPr>
          <w:rFonts w:ascii="Times New Roman" w:hAnsi="Times New Roman" w:cs="Times New Roman"/>
          <w:sz w:val="28"/>
          <w:szCs w:val="28"/>
          <w:lang w:val="uk-UA"/>
        </w:rPr>
        <w:t xml:space="preserve"> </w:t>
      </w:r>
      <w:proofErr w:type="spellStart"/>
      <w:r w:rsidRPr="004D4EE6">
        <w:rPr>
          <w:rFonts w:ascii="Times New Roman" w:hAnsi="Times New Roman" w:cs="Times New Roman"/>
          <w:sz w:val="28"/>
          <w:szCs w:val="28"/>
          <w:lang w:val="uk-UA"/>
        </w:rPr>
        <w:t>charters</w:t>
      </w:r>
      <w:proofErr w:type="spellEnd"/>
      <w:r w:rsidRPr="004D4EE6">
        <w:rPr>
          <w:rFonts w:ascii="Times New Roman" w:hAnsi="Times New Roman" w:cs="Times New Roman"/>
          <w:sz w:val="28"/>
          <w:szCs w:val="28"/>
          <w:lang w:val="uk-UA"/>
        </w:rPr>
        <w:t xml:space="preserve"> (пропозиції змін та статути послуг).</w:t>
      </w:r>
    </w:p>
    <w:p w:rsidR="002F591E" w:rsidRPr="002F591E" w:rsidRDefault="002F591E" w:rsidP="004D4EE6">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На рівні </w:t>
      </w:r>
      <w:proofErr w:type="spellStart"/>
      <w:r w:rsidRPr="002F591E">
        <w:rPr>
          <w:rFonts w:ascii="Times New Roman" w:hAnsi="Times New Roman" w:cs="Times New Roman"/>
          <w:sz w:val="28"/>
          <w:szCs w:val="28"/>
          <w:lang w:val="uk-UA"/>
        </w:rPr>
        <w:t>Service</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Design</w:t>
      </w:r>
      <w:proofErr w:type="spellEnd"/>
      <w:r w:rsidRPr="002F591E">
        <w:rPr>
          <w:rFonts w:ascii="Times New Roman" w:hAnsi="Times New Roman" w:cs="Times New Roman"/>
          <w:sz w:val="28"/>
          <w:szCs w:val="28"/>
          <w:lang w:val="uk-UA"/>
        </w:rPr>
        <w:t xml:space="preserve"> формуються: [29]</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1. </w:t>
      </w:r>
      <w:proofErr w:type="spellStart"/>
      <w:r w:rsidRPr="002F591E">
        <w:rPr>
          <w:rFonts w:ascii="Times New Roman" w:hAnsi="Times New Roman" w:cs="Times New Roman"/>
          <w:sz w:val="28"/>
          <w:szCs w:val="28"/>
          <w:lang w:val="uk-UA"/>
        </w:rPr>
        <w:t>Solution</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designs</w:t>
      </w:r>
      <w:proofErr w:type="spellEnd"/>
      <w:r w:rsidRPr="002F591E">
        <w:rPr>
          <w:rFonts w:ascii="Times New Roman" w:hAnsi="Times New Roman" w:cs="Times New Roman"/>
          <w:sz w:val="28"/>
          <w:szCs w:val="28"/>
          <w:lang w:val="uk-UA"/>
        </w:rPr>
        <w:t xml:space="preserve"> (проекти рішень).</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2. </w:t>
      </w:r>
      <w:proofErr w:type="spellStart"/>
      <w:r w:rsidRPr="002F591E">
        <w:rPr>
          <w:rFonts w:ascii="Times New Roman" w:hAnsi="Times New Roman" w:cs="Times New Roman"/>
          <w:sz w:val="28"/>
          <w:szCs w:val="28"/>
          <w:lang w:val="uk-UA"/>
        </w:rPr>
        <w:t>Архитектура</w:t>
      </w:r>
      <w:proofErr w:type="spellEnd"/>
      <w:r w:rsidRPr="002F591E">
        <w:rPr>
          <w:rFonts w:ascii="Times New Roman" w:hAnsi="Times New Roman" w:cs="Times New Roman"/>
          <w:sz w:val="28"/>
          <w:szCs w:val="28"/>
          <w:lang w:val="uk-UA"/>
        </w:rPr>
        <w:t xml:space="preserve"> (архітектура).</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3. </w:t>
      </w:r>
      <w:proofErr w:type="spellStart"/>
      <w:r w:rsidRPr="002F591E">
        <w:rPr>
          <w:rFonts w:ascii="Times New Roman" w:hAnsi="Times New Roman" w:cs="Times New Roman"/>
          <w:sz w:val="28"/>
          <w:szCs w:val="28"/>
          <w:lang w:val="uk-UA"/>
        </w:rPr>
        <w:t>Standards</w:t>
      </w:r>
      <w:proofErr w:type="spellEnd"/>
      <w:r w:rsidRPr="002F591E">
        <w:rPr>
          <w:rFonts w:ascii="Times New Roman" w:hAnsi="Times New Roman" w:cs="Times New Roman"/>
          <w:sz w:val="28"/>
          <w:szCs w:val="28"/>
          <w:lang w:val="uk-UA"/>
        </w:rPr>
        <w:t xml:space="preserve"> (стандарти).</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4. </w:t>
      </w:r>
      <w:proofErr w:type="spellStart"/>
      <w:r w:rsidRPr="002F591E">
        <w:rPr>
          <w:rFonts w:ascii="Times New Roman" w:hAnsi="Times New Roman" w:cs="Times New Roman"/>
          <w:sz w:val="28"/>
          <w:szCs w:val="28"/>
          <w:lang w:val="uk-UA"/>
        </w:rPr>
        <w:t>Service</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design</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packages</w:t>
      </w:r>
      <w:proofErr w:type="spellEnd"/>
      <w:r w:rsidRPr="002F591E">
        <w:rPr>
          <w:rFonts w:ascii="Times New Roman" w:hAnsi="Times New Roman" w:cs="Times New Roman"/>
          <w:sz w:val="28"/>
          <w:szCs w:val="28"/>
          <w:lang w:val="uk-UA"/>
        </w:rPr>
        <w:t xml:space="preserve"> (пакети проектів сервісів).</w:t>
      </w:r>
    </w:p>
    <w:p w:rsidR="002F591E" w:rsidRPr="002F591E" w:rsidRDefault="002F591E" w:rsidP="004D4EE6">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На рівні </w:t>
      </w:r>
      <w:proofErr w:type="spellStart"/>
      <w:r w:rsidRPr="002F591E">
        <w:rPr>
          <w:rFonts w:ascii="Times New Roman" w:hAnsi="Times New Roman" w:cs="Times New Roman"/>
          <w:sz w:val="28"/>
          <w:szCs w:val="28"/>
          <w:lang w:val="uk-UA"/>
        </w:rPr>
        <w:t>Service</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Transition</w:t>
      </w:r>
      <w:proofErr w:type="spellEnd"/>
      <w:r w:rsidRPr="002F591E">
        <w:rPr>
          <w:rFonts w:ascii="Times New Roman" w:hAnsi="Times New Roman" w:cs="Times New Roman"/>
          <w:sz w:val="28"/>
          <w:szCs w:val="28"/>
          <w:lang w:val="uk-UA"/>
        </w:rPr>
        <w:t xml:space="preserve"> формуються: [53]</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1. </w:t>
      </w:r>
      <w:proofErr w:type="spellStart"/>
      <w:r w:rsidRPr="002F591E">
        <w:rPr>
          <w:rFonts w:ascii="Times New Roman" w:hAnsi="Times New Roman" w:cs="Times New Roman"/>
          <w:sz w:val="28"/>
          <w:szCs w:val="28"/>
          <w:lang w:val="uk-UA"/>
        </w:rPr>
        <w:t>New</w:t>
      </w:r>
      <w:proofErr w:type="spellEnd"/>
      <w:r w:rsidRPr="002F591E">
        <w:rPr>
          <w:rFonts w:ascii="Times New Roman" w:hAnsi="Times New Roman" w:cs="Times New Roman"/>
          <w:sz w:val="28"/>
          <w:szCs w:val="28"/>
          <w:lang w:val="uk-UA"/>
        </w:rPr>
        <w:t>/</w:t>
      </w:r>
      <w:proofErr w:type="spellStart"/>
      <w:r w:rsidRPr="002F591E">
        <w:rPr>
          <w:rFonts w:ascii="Times New Roman" w:hAnsi="Times New Roman" w:cs="Times New Roman"/>
          <w:sz w:val="28"/>
          <w:szCs w:val="28"/>
          <w:lang w:val="uk-UA"/>
        </w:rPr>
        <w:t>change</w:t>
      </w:r>
      <w:proofErr w:type="spellEnd"/>
      <w:r w:rsidRPr="002F591E">
        <w:rPr>
          <w:rFonts w:ascii="Times New Roman" w:hAnsi="Times New Roman" w:cs="Times New Roman"/>
          <w:sz w:val="28"/>
          <w:szCs w:val="28"/>
          <w:lang w:val="uk-UA"/>
        </w:rPr>
        <w:t>/</w:t>
      </w:r>
      <w:proofErr w:type="spellStart"/>
      <w:r w:rsidRPr="002F591E">
        <w:rPr>
          <w:rFonts w:ascii="Times New Roman" w:hAnsi="Times New Roman" w:cs="Times New Roman"/>
          <w:sz w:val="28"/>
          <w:szCs w:val="28"/>
          <w:lang w:val="uk-UA"/>
        </w:rPr>
        <w:t>retired</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services</w:t>
      </w:r>
      <w:proofErr w:type="spellEnd"/>
      <w:r w:rsidRPr="002F591E">
        <w:rPr>
          <w:rFonts w:ascii="Times New Roman" w:hAnsi="Times New Roman" w:cs="Times New Roman"/>
          <w:sz w:val="28"/>
          <w:szCs w:val="28"/>
          <w:lang w:val="uk-UA"/>
        </w:rPr>
        <w:t xml:space="preserve"> (нові, змінювані та </w:t>
      </w:r>
      <w:proofErr w:type="spellStart"/>
      <w:r w:rsidRPr="002F591E">
        <w:rPr>
          <w:rFonts w:ascii="Times New Roman" w:hAnsi="Times New Roman" w:cs="Times New Roman"/>
          <w:sz w:val="28"/>
          <w:szCs w:val="28"/>
          <w:lang w:val="uk-UA"/>
        </w:rPr>
        <w:t>нефункціонуючі</w:t>
      </w:r>
      <w:proofErr w:type="spellEnd"/>
      <w:r w:rsidRPr="002F591E">
        <w:rPr>
          <w:rFonts w:ascii="Times New Roman" w:hAnsi="Times New Roman" w:cs="Times New Roman"/>
          <w:sz w:val="28"/>
          <w:szCs w:val="28"/>
          <w:lang w:val="uk-UA"/>
        </w:rPr>
        <w:t xml:space="preserve"> послуги).</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2. </w:t>
      </w:r>
      <w:proofErr w:type="spellStart"/>
      <w:r w:rsidRPr="002F591E">
        <w:rPr>
          <w:rFonts w:ascii="Times New Roman" w:hAnsi="Times New Roman" w:cs="Times New Roman"/>
          <w:sz w:val="28"/>
          <w:szCs w:val="28"/>
          <w:lang w:val="uk-UA"/>
        </w:rPr>
        <w:t>Tested</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solutions</w:t>
      </w:r>
      <w:proofErr w:type="spellEnd"/>
      <w:r w:rsidRPr="002F591E">
        <w:rPr>
          <w:rFonts w:ascii="Times New Roman" w:hAnsi="Times New Roman" w:cs="Times New Roman"/>
          <w:sz w:val="28"/>
          <w:szCs w:val="28"/>
          <w:lang w:val="uk-UA"/>
        </w:rPr>
        <w:t xml:space="preserve"> (протестовані рішення).</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3. SKMS </w:t>
      </w:r>
      <w:proofErr w:type="spellStart"/>
      <w:r w:rsidRPr="002F591E">
        <w:rPr>
          <w:rFonts w:ascii="Times New Roman" w:hAnsi="Times New Roman" w:cs="Times New Roman"/>
          <w:sz w:val="28"/>
          <w:szCs w:val="28"/>
          <w:lang w:val="uk-UA"/>
        </w:rPr>
        <w:t>updates</w:t>
      </w:r>
      <w:proofErr w:type="spellEnd"/>
      <w:r w:rsidRPr="002F591E">
        <w:rPr>
          <w:rFonts w:ascii="Times New Roman" w:hAnsi="Times New Roman" w:cs="Times New Roman"/>
          <w:sz w:val="28"/>
          <w:szCs w:val="28"/>
          <w:lang w:val="uk-UA"/>
        </w:rPr>
        <w:t xml:space="preserve"> (оновлення для SKMS).</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4. </w:t>
      </w:r>
      <w:proofErr w:type="spellStart"/>
      <w:r w:rsidRPr="002F591E">
        <w:rPr>
          <w:rFonts w:ascii="Times New Roman" w:hAnsi="Times New Roman" w:cs="Times New Roman"/>
          <w:sz w:val="28"/>
          <w:szCs w:val="28"/>
          <w:lang w:val="uk-UA"/>
        </w:rPr>
        <w:t>Implementation</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of</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transition</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plans</w:t>
      </w:r>
      <w:proofErr w:type="spellEnd"/>
      <w:r w:rsidRPr="002F591E">
        <w:rPr>
          <w:rFonts w:ascii="Times New Roman" w:hAnsi="Times New Roman" w:cs="Times New Roman"/>
          <w:sz w:val="28"/>
          <w:szCs w:val="28"/>
          <w:lang w:val="uk-UA"/>
        </w:rPr>
        <w:t xml:space="preserve"> (описи реалізацій планів з перенесення).</w:t>
      </w:r>
    </w:p>
    <w:p w:rsidR="002F591E" w:rsidRPr="002F591E" w:rsidRDefault="002F591E" w:rsidP="004D4EE6">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На рівні </w:t>
      </w:r>
      <w:proofErr w:type="spellStart"/>
      <w:r w:rsidRPr="002F591E">
        <w:rPr>
          <w:rFonts w:ascii="Times New Roman" w:hAnsi="Times New Roman" w:cs="Times New Roman"/>
          <w:sz w:val="28"/>
          <w:szCs w:val="28"/>
          <w:lang w:val="uk-UA"/>
        </w:rPr>
        <w:t>Service</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Operation</w:t>
      </w:r>
      <w:proofErr w:type="spellEnd"/>
      <w:r w:rsidRPr="002F591E">
        <w:rPr>
          <w:rFonts w:ascii="Times New Roman" w:hAnsi="Times New Roman" w:cs="Times New Roman"/>
          <w:sz w:val="28"/>
          <w:szCs w:val="28"/>
          <w:lang w:val="uk-UA"/>
        </w:rPr>
        <w:t xml:space="preserve"> формуються: [51]</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1. </w:t>
      </w:r>
      <w:proofErr w:type="spellStart"/>
      <w:r w:rsidRPr="002F591E">
        <w:rPr>
          <w:rFonts w:ascii="Times New Roman" w:hAnsi="Times New Roman" w:cs="Times New Roman"/>
          <w:sz w:val="28"/>
          <w:szCs w:val="28"/>
          <w:lang w:val="uk-UA"/>
        </w:rPr>
        <w:t>Achievements</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against</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targets</w:t>
      </w:r>
      <w:proofErr w:type="spellEnd"/>
      <w:r w:rsidRPr="002F591E">
        <w:rPr>
          <w:rFonts w:ascii="Times New Roman" w:hAnsi="Times New Roman" w:cs="Times New Roman"/>
          <w:sz w:val="28"/>
          <w:szCs w:val="28"/>
          <w:lang w:val="uk-UA"/>
        </w:rPr>
        <w:t xml:space="preserve"> (досягнення за конкретними цілями).</w:t>
      </w:r>
    </w:p>
    <w:p w:rsidR="002F591E" w:rsidRPr="002F591E" w:rsidRDefault="002F591E" w:rsidP="00A11E1B">
      <w:pPr>
        <w:spacing w:after="0" w:line="360" w:lineRule="auto"/>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2. </w:t>
      </w:r>
      <w:proofErr w:type="spellStart"/>
      <w:r w:rsidRPr="002F591E">
        <w:rPr>
          <w:rFonts w:ascii="Times New Roman" w:hAnsi="Times New Roman" w:cs="Times New Roman"/>
          <w:sz w:val="28"/>
          <w:szCs w:val="28"/>
          <w:lang w:val="uk-UA"/>
        </w:rPr>
        <w:t>Operation</w:t>
      </w:r>
      <w:proofErr w:type="spellEnd"/>
      <w:r w:rsidRPr="002F591E">
        <w:rPr>
          <w:rFonts w:ascii="Times New Roman" w:hAnsi="Times New Roman" w:cs="Times New Roman"/>
          <w:sz w:val="28"/>
          <w:szCs w:val="28"/>
          <w:lang w:val="uk-UA"/>
        </w:rPr>
        <w:t>/</w:t>
      </w:r>
      <w:proofErr w:type="spellStart"/>
      <w:r w:rsidRPr="002F591E">
        <w:rPr>
          <w:rFonts w:ascii="Times New Roman" w:hAnsi="Times New Roman" w:cs="Times New Roman"/>
          <w:sz w:val="28"/>
          <w:szCs w:val="28"/>
          <w:lang w:val="uk-UA"/>
        </w:rPr>
        <w:t>live</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services</w:t>
      </w:r>
      <w:proofErr w:type="spellEnd"/>
      <w:r w:rsidRPr="002F591E">
        <w:rPr>
          <w:rFonts w:ascii="Times New Roman" w:hAnsi="Times New Roman" w:cs="Times New Roman"/>
          <w:sz w:val="28"/>
          <w:szCs w:val="28"/>
          <w:lang w:val="uk-UA"/>
        </w:rPr>
        <w:t xml:space="preserve"> (діючі послуги).</w:t>
      </w:r>
    </w:p>
    <w:p w:rsidR="002F591E" w:rsidRPr="002F591E" w:rsidRDefault="002F591E" w:rsidP="004D4EE6">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На рівні </w:t>
      </w:r>
      <w:proofErr w:type="spellStart"/>
      <w:r w:rsidRPr="002F591E">
        <w:rPr>
          <w:rFonts w:ascii="Times New Roman" w:hAnsi="Times New Roman" w:cs="Times New Roman"/>
          <w:sz w:val="28"/>
          <w:szCs w:val="28"/>
          <w:lang w:val="uk-UA"/>
        </w:rPr>
        <w:t>Continual</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service</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improvement</w:t>
      </w:r>
      <w:proofErr w:type="spellEnd"/>
      <w:r w:rsidRPr="002F591E">
        <w:rPr>
          <w:rFonts w:ascii="Times New Roman" w:hAnsi="Times New Roman" w:cs="Times New Roman"/>
          <w:sz w:val="28"/>
          <w:szCs w:val="28"/>
          <w:lang w:val="uk-UA"/>
        </w:rPr>
        <w:t xml:space="preserve"> формується CSI </w:t>
      </w:r>
      <w:proofErr w:type="spellStart"/>
      <w:r w:rsidRPr="002F591E">
        <w:rPr>
          <w:rFonts w:ascii="Times New Roman" w:hAnsi="Times New Roman" w:cs="Times New Roman"/>
          <w:sz w:val="28"/>
          <w:szCs w:val="28"/>
          <w:lang w:val="uk-UA"/>
        </w:rPr>
        <w:t>register</w:t>
      </w:r>
      <w:proofErr w:type="spellEnd"/>
      <w:r w:rsidRPr="002F591E">
        <w:rPr>
          <w:rFonts w:ascii="Times New Roman" w:hAnsi="Times New Roman" w:cs="Times New Roman"/>
          <w:sz w:val="28"/>
          <w:szCs w:val="28"/>
          <w:lang w:val="uk-UA"/>
        </w:rPr>
        <w:t xml:space="preserve"> (реєстр сервісу постійного поліпшення), </w:t>
      </w:r>
      <w:proofErr w:type="spellStart"/>
      <w:r w:rsidRPr="002F591E">
        <w:rPr>
          <w:rFonts w:ascii="Times New Roman" w:hAnsi="Times New Roman" w:cs="Times New Roman"/>
          <w:sz w:val="28"/>
          <w:szCs w:val="28"/>
          <w:lang w:val="uk-UA"/>
        </w:rPr>
        <w:t>improvement</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actions</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and</w:t>
      </w:r>
      <w:proofErr w:type="spellEnd"/>
      <w:r w:rsidRPr="002F591E">
        <w:rPr>
          <w:rFonts w:ascii="Times New Roman" w:hAnsi="Times New Roman" w:cs="Times New Roman"/>
          <w:sz w:val="28"/>
          <w:szCs w:val="28"/>
          <w:lang w:val="uk-UA"/>
        </w:rPr>
        <w:t xml:space="preserve"> </w:t>
      </w:r>
      <w:proofErr w:type="spellStart"/>
      <w:r w:rsidRPr="002F591E">
        <w:rPr>
          <w:rFonts w:ascii="Times New Roman" w:hAnsi="Times New Roman" w:cs="Times New Roman"/>
          <w:sz w:val="28"/>
          <w:szCs w:val="28"/>
          <w:lang w:val="uk-UA"/>
        </w:rPr>
        <w:t>plans</w:t>
      </w:r>
      <w:proofErr w:type="spellEnd"/>
      <w:r w:rsidRPr="002F591E">
        <w:rPr>
          <w:rFonts w:ascii="Times New Roman" w:hAnsi="Times New Roman" w:cs="Times New Roman"/>
          <w:sz w:val="28"/>
          <w:szCs w:val="28"/>
          <w:lang w:val="uk-UA"/>
        </w:rPr>
        <w:t xml:space="preserve"> (плани та дії для покращень). [49]</w:t>
      </w:r>
    </w:p>
    <w:p w:rsidR="002F591E" w:rsidRPr="002F591E" w:rsidRDefault="002F591E" w:rsidP="004D4EE6">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Сильною стороною подібної структури є постійний зворотний зв'язок між усіма етапами життєвого циклу. Цей зворотний зв'язок гарантує, що оптимізація сервісів керується з погляду бізнесу та вимірюється в умовах, значення яких бізнес визначає на будь-якому етапі функціонування сервісів у їхньому життєвому циклі.</w:t>
      </w:r>
    </w:p>
    <w:p w:rsidR="004D4EE6" w:rsidRDefault="002F591E" w:rsidP="004D4EE6">
      <w:pPr>
        <w:spacing w:after="0" w:line="360" w:lineRule="auto"/>
        <w:ind w:firstLine="567"/>
        <w:jc w:val="both"/>
        <w:rPr>
          <w:rFonts w:ascii="Times New Roman" w:hAnsi="Times New Roman" w:cs="Times New Roman"/>
          <w:sz w:val="28"/>
          <w:szCs w:val="28"/>
          <w:lang w:val="uk-UA"/>
        </w:rPr>
      </w:pPr>
      <w:r w:rsidRPr="002F591E">
        <w:rPr>
          <w:rFonts w:ascii="Times New Roman" w:hAnsi="Times New Roman" w:cs="Times New Roman"/>
          <w:sz w:val="28"/>
          <w:szCs w:val="28"/>
          <w:lang w:val="uk-UA"/>
        </w:rPr>
        <w:t xml:space="preserve">Приклад системи з організованим зворотним зв'язком по всьому життєвому циклі послуг представлений рис. 2.5: [52] </w:t>
      </w:r>
    </w:p>
    <w:p w:rsidR="004D4EE6" w:rsidRDefault="004D4EE6" w:rsidP="004D4EE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473065" cy="4486119"/>
            <wp:effectExtent l="19050" t="0" r="0" b="0"/>
            <wp:docPr id="1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srcRect/>
                    <a:stretch>
                      <a:fillRect/>
                    </a:stretch>
                  </pic:blipFill>
                  <pic:spPr bwMode="auto">
                    <a:xfrm>
                      <a:off x="0" y="0"/>
                      <a:ext cx="5476451" cy="4488894"/>
                    </a:xfrm>
                    <a:prstGeom prst="rect">
                      <a:avLst/>
                    </a:prstGeom>
                    <a:noFill/>
                    <a:ln w="9525">
                      <a:noFill/>
                      <a:miter lim="800000"/>
                      <a:headEnd/>
                      <a:tailEnd/>
                    </a:ln>
                  </pic:spPr>
                </pic:pic>
              </a:graphicData>
            </a:graphic>
          </wp:inline>
        </w:drawing>
      </w:r>
    </w:p>
    <w:p w:rsidR="004D4EE6" w:rsidRDefault="004D4EE6" w:rsidP="004D4EE6">
      <w:pPr>
        <w:spacing w:after="0" w:line="360" w:lineRule="auto"/>
        <w:jc w:val="center"/>
        <w:rPr>
          <w:rFonts w:ascii="Times New Roman" w:hAnsi="Times New Roman" w:cs="Times New Roman"/>
          <w:noProof/>
          <w:sz w:val="28"/>
          <w:szCs w:val="28"/>
          <w:lang w:val="uk-UA" w:eastAsia="ru-RU"/>
        </w:rPr>
      </w:pPr>
      <w:r w:rsidRPr="004D4EE6">
        <w:rPr>
          <w:rFonts w:ascii="Times New Roman" w:hAnsi="Times New Roman" w:cs="Times New Roman"/>
          <w:noProof/>
          <w:sz w:val="28"/>
          <w:szCs w:val="28"/>
          <w:lang w:val="uk-UA" w:eastAsia="ru-RU"/>
        </w:rPr>
        <w:t>Рис.2.5 - Зворотній зв'язок</w:t>
      </w:r>
    </w:p>
    <w:p w:rsidR="00A11E1B" w:rsidRDefault="00A11E1B" w:rsidP="004D4EE6">
      <w:pPr>
        <w:spacing w:after="0" w:line="360" w:lineRule="auto"/>
        <w:ind w:firstLine="567"/>
        <w:jc w:val="both"/>
        <w:rPr>
          <w:rFonts w:ascii="Times New Roman" w:hAnsi="Times New Roman" w:cs="Times New Roman"/>
          <w:noProof/>
          <w:sz w:val="28"/>
          <w:szCs w:val="28"/>
          <w:lang w:val="uk-UA" w:eastAsia="ru-RU"/>
        </w:rPr>
      </w:pPr>
    </w:p>
    <w:p w:rsidR="00A11E1B" w:rsidRDefault="004D4EE6" w:rsidP="004D4EE6">
      <w:pPr>
        <w:spacing w:after="0" w:line="360" w:lineRule="auto"/>
        <w:ind w:firstLine="567"/>
        <w:jc w:val="both"/>
        <w:rPr>
          <w:rFonts w:ascii="Times New Roman" w:hAnsi="Times New Roman" w:cs="Times New Roman"/>
          <w:noProof/>
          <w:sz w:val="28"/>
          <w:szCs w:val="28"/>
          <w:lang w:val="uk-UA" w:eastAsia="ru-RU"/>
        </w:rPr>
      </w:pPr>
      <w:r w:rsidRPr="004D4EE6">
        <w:rPr>
          <w:rFonts w:ascii="Times New Roman" w:hAnsi="Times New Roman" w:cs="Times New Roman"/>
          <w:noProof/>
          <w:sz w:val="28"/>
          <w:szCs w:val="28"/>
          <w:lang w:val="uk-UA" w:eastAsia="ru-RU"/>
        </w:rPr>
        <w:t xml:space="preserve">Щоб краще виявити специфіку ITIL, необхідно приділити особливу увагу процесам, що входять до складу життєвого циклу сервісу. </w:t>
      </w:r>
    </w:p>
    <w:p w:rsidR="004D4EE6" w:rsidRDefault="004D4EE6" w:rsidP="004D4EE6">
      <w:pPr>
        <w:spacing w:after="0" w:line="360" w:lineRule="auto"/>
        <w:ind w:firstLine="567"/>
        <w:jc w:val="both"/>
        <w:rPr>
          <w:rFonts w:ascii="Times New Roman" w:hAnsi="Times New Roman" w:cs="Times New Roman"/>
          <w:noProof/>
          <w:sz w:val="28"/>
          <w:szCs w:val="28"/>
          <w:lang w:val="uk-UA" w:eastAsia="ru-RU"/>
        </w:rPr>
      </w:pPr>
      <w:r w:rsidRPr="004D4EE6">
        <w:rPr>
          <w:rFonts w:ascii="Times New Roman" w:hAnsi="Times New Roman" w:cs="Times New Roman"/>
          <w:noProof/>
          <w:sz w:val="28"/>
          <w:szCs w:val="28"/>
          <w:lang w:val="uk-UA" w:eastAsia="ru-RU"/>
        </w:rPr>
        <w:t>Впровадження ITIL практично завжди починається з книги Service Operation і, зокрема, процесів керування інцидентами та проблемами. Після цього компанія вчиться працювати за новорозробленими політиками та регламентами, а лише потім розпочинає впровадження наступних процесів, наприклад, управління змінами.</w:t>
      </w:r>
    </w:p>
    <w:p w:rsidR="00D939E6" w:rsidRDefault="004D4EE6" w:rsidP="004D4EE6">
      <w:pPr>
        <w:spacing w:after="0" w:line="360" w:lineRule="auto"/>
        <w:ind w:firstLine="567"/>
        <w:jc w:val="both"/>
        <w:rPr>
          <w:rFonts w:ascii="Times New Roman" w:hAnsi="Times New Roman" w:cs="Times New Roman"/>
          <w:noProof/>
          <w:sz w:val="28"/>
          <w:szCs w:val="28"/>
          <w:lang w:val="uk-UA" w:eastAsia="ru-RU"/>
        </w:rPr>
      </w:pPr>
      <w:r w:rsidRPr="004D4EE6">
        <w:rPr>
          <w:rFonts w:ascii="Times New Roman" w:hAnsi="Times New Roman" w:cs="Times New Roman"/>
          <w:noProof/>
          <w:sz w:val="28"/>
          <w:szCs w:val="28"/>
          <w:lang w:val="uk-UA" w:eastAsia="ru-RU"/>
        </w:rPr>
        <w:t xml:space="preserve">Слід зазначити, що процес безперервного поліпшення сервісів вимагає побудованих у межах компанії процесів поширення інформації. Зміни за умов надання сервісу мають у найкоротші терміни доводитися до всіх зацікавлених сторін. </w:t>
      </w:r>
    </w:p>
    <w:p w:rsidR="00A11E1B" w:rsidRPr="002F591E" w:rsidRDefault="00A11E1B" w:rsidP="004D4EE6">
      <w:pPr>
        <w:spacing w:after="0" w:line="360" w:lineRule="auto"/>
        <w:ind w:firstLine="567"/>
        <w:jc w:val="both"/>
        <w:rPr>
          <w:rFonts w:ascii="Times New Roman" w:hAnsi="Times New Roman" w:cs="Times New Roman"/>
          <w:sz w:val="28"/>
          <w:szCs w:val="28"/>
          <w:lang w:val="uk-UA"/>
        </w:rPr>
      </w:pPr>
    </w:p>
    <w:p w:rsidR="00D939E6" w:rsidRPr="004D4EE6" w:rsidRDefault="00D939E6" w:rsidP="004D4EE6">
      <w:pPr>
        <w:jc w:val="center"/>
        <w:rPr>
          <w:rFonts w:ascii="Times New Roman" w:hAnsi="Times New Roman" w:cs="Times New Roman"/>
          <w:i/>
          <w:sz w:val="28"/>
          <w:szCs w:val="28"/>
          <w:lang w:val="uk-UA"/>
        </w:rPr>
      </w:pPr>
    </w:p>
    <w:p w:rsidR="00236074" w:rsidRDefault="00236074" w:rsidP="004D4EE6">
      <w:pPr>
        <w:spacing w:after="0" w:line="360" w:lineRule="auto"/>
        <w:jc w:val="center"/>
        <w:rPr>
          <w:rFonts w:ascii="Times New Roman" w:hAnsi="Times New Roman" w:cs="Times New Roman"/>
          <w:i/>
          <w:sz w:val="28"/>
          <w:szCs w:val="28"/>
          <w:lang w:val="uk-UA"/>
        </w:rPr>
      </w:pPr>
      <w:r w:rsidRPr="004D4EE6">
        <w:rPr>
          <w:rFonts w:ascii="Times New Roman" w:hAnsi="Times New Roman" w:cs="Times New Roman"/>
          <w:i/>
          <w:sz w:val="28"/>
          <w:szCs w:val="28"/>
          <w:lang w:val="uk-UA"/>
        </w:rPr>
        <w:lastRenderedPageBreak/>
        <w:t>2.2 Дослідження процесів ITIL</w:t>
      </w:r>
    </w:p>
    <w:p w:rsidR="00A11E1B" w:rsidRDefault="00A11E1B" w:rsidP="00065702">
      <w:pPr>
        <w:spacing w:after="0" w:line="360" w:lineRule="auto"/>
        <w:ind w:firstLine="567"/>
        <w:jc w:val="both"/>
        <w:rPr>
          <w:rFonts w:ascii="Times New Roman" w:hAnsi="Times New Roman" w:cs="Times New Roman"/>
          <w:sz w:val="28"/>
          <w:szCs w:val="28"/>
          <w:lang w:val="uk-UA"/>
        </w:rPr>
      </w:pPr>
    </w:p>
    <w:p w:rsidR="00065702" w:rsidRPr="00A11E1B" w:rsidRDefault="00065702" w:rsidP="00065702">
      <w:pPr>
        <w:spacing w:after="0" w:line="360" w:lineRule="auto"/>
        <w:ind w:firstLine="567"/>
        <w:jc w:val="both"/>
        <w:rPr>
          <w:rFonts w:ascii="Times New Roman" w:hAnsi="Times New Roman" w:cs="Times New Roman"/>
          <w:i/>
          <w:sz w:val="28"/>
          <w:szCs w:val="28"/>
          <w:lang w:val="uk-UA"/>
        </w:rPr>
      </w:pPr>
      <w:r w:rsidRPr="00A11E1B">
        <w:rPr>
          <w:rFonts w:ascii="Times New Roman" w:hAnsi="Times New Roman" w:cs="Times New Roman"/>
          <w:i/>
          <w:sz w:val="28"/>
          <w:szCs w:val="28"/>
          <w:lang w:val="uk-UA"/>
        </w:rPr>
        <w:t>Управління стратегією для IT-послуг (</w:t>
      </w:r>
      <w:proofErr w:type="spellStart"/>
      <w:r w:rsidRPr="00A11E1B">
        <w:rPr>
          <w:rFonts w:ascii="Times New Roman" w:hAnsi="Times New Roman" w:cs="Times New Roman"/>
          <w:i/>
          <w:sz w:val="28"/>
          <w:szCs w:val="28"/>
          <w:lang w:val="uk-UA"/>
        </w:rPr>
        <w:t>Strategy</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management</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for</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It</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services</w:t>
      </w:r>
      <w:proofErr w:type="spellEnd"/>
      <w:r w:rsidRPr="00A11E1B">
        <w:rPr>
          <w:rFonts w:ascii="Times New Roman" w:hAnsi="Times New Roman" w:cs="Times New Roman"/>
          <w:i/>
          <w:sz w:val="28"/>
          <w:szCs w:val="28"/>
          <w:lang w:val="uk-UA"/>
        </w:rPr>
        <w:t>)</w:t>
      </w:r>
    </w:p>
    <w:p w:rsidR="00065702" w:rsidRPr="00065702" w:rsidRDefault="00065702" w:rsidP="00A11E1B">
      <w:pPr>
        <w:spacing w:after="0" w:line="360" w:lineRule="auto"/>
        <w:ind w:firstLine="567"/>
        <w:jc w:val="both"/>
        <w:rPr>
          <w:rFonts w:ascii="Times New Roman" w:hAnsi="Times New Roman" w:cs="Times New Roman"/>
          <w:sz w:val="28"/>
          <w:szCs w:val="28"/>
          <w:lang w:val="uk-UA"/>
        </w:rPr>
      </w:pPr>
      <w:r w:rsidRPr="00065702">
        <w:rPr>
          <w:rFonts w:ascii="Times New Roman" w:hAnsi="Times New Roman" w:cs="Times New Roman"/>
          <w:sz w:val="28"/>
          <w:szCs w:val="28"/>
          <w:lang w:val="uk-UA"/>
        </w:rPr>
        <w:t xml:space="preserve">Більшість </w:t>
      </w:r>
      <w:proofErr w:type="spellStart"/>
      <w:r w:rsidRPr="00065702">
        <w:rPr>
          <w:rFonts w:ascii="Times New Roman" w:hAnsi="Times New Roman" w:cs="Times New Roman"/>
          <w:sz w:val="28"/>
          <w:szCs w:val="28"/>
          <w:lang w:val="uk-UA"/>
        </w:rPr>
        <w:t>ІТ-організації</w:t>
      </w:r>
      <w:proofErr w:type="spellEnd"/>
      <w:r w:rsidRPr="00065702">
        <w:rPr>
          <w:rFonts w:ascii="Times New Roman" w:hAnsi="Times New Roman" w:cs="Times New Roman"/>
          <w:sz w:val="28"/>
          <w:szCs w:val="28"/>
          <w:lang w:val="uk-UA"/>
        </w:rPr>
        <w:t xml:space="preserve"> використовують цей процес для управління стратегією послуг, яка є частиною загальної корпоративної стратегії.</w:t>
      </w:r>
    </w:p>
    <w:p w:rsidR="00065702" w:rsidRPr="00065702" w:rsidRDefault="00065702" w:rsidP="00065702">
      <w:pPr>
        <w:spacing w:after="0" w:line="360" w:lineRule="auto"/>
        <w:ind w:firstLine="567"/>
        <w:jc w:val="both"/>
        <w:rPr>
          <w:rFonts w:ascii="Times New Roman" w:hAnsi="Times New Roman" w:cs="Times New Roman"/>
          <w:sz w:val="28"/>
          <w:szCs w:val="28"/>
          <w:lang w:val="uk-UA"/>
        </w:rPr>
      </w:pPr>
      <w:r w:rsidRPr="00065702">
        <w:rPr>
          <w:rFonts w:ascii="Times New Roman" w:hAnsi="Times New Roman" w:cs="Times New Roman"/>
          <w:sz w:val="28"/>
          <w:szCs w:val="28"/>
          <w:lang w:val="uk-UA"/>
        </w:rPr>
        <w:t>Управління стратегією для IT-послуг є процес із визначення та підтримці перспектив компанії, її позицій, планів і моделей, враховуючи при цьому як самі</w:t>
      </w:r>
      <w:r w:rsidR="00A11E1B">
        <w:rPr>
          <w:rFonts w:ascii="Times New Roman" w:hAnsi="Times New Roman" w:cs="Times New Roman"/>
          <w:sz w:val="28"/>
          <w:szCs w:val="28"/>
          <w:lang w:val="uk-UA"/>
        </w:rPr>
        <w:t xml:space="preserve"> послуги, так і управління ними </w:t>
      </w:r>
      <w:r w:rsidRPr="00065702">
        <w:rPr>
          <w:rFonts w:ascii="Times New Roman" w:hAnsi="Times New Roman" w:cs="Times New Roman"/>
          <w:sz w:val="28"/>
          <w:szCs w:val="28"/>
          <w:lang w:val="uk-UA"/>
        </w:rPr>
        <w:t>[</w:t>
      </w:r>
      <w:r w:rsidR="00B05DF3" w:rsidRPr="00B05DF3">
        <w:rPr>
          <w:rFonts w:ascii="Times New Roman" w:hAnsi="Times New Roman" w:cs="Times New Roman"/>
          <w:sz w:val="28"/>
          <w:szCs w:val="28"/>
          <w:lang w:val="uk-UA"/>
        </w:rPr>
        <w:t>51</w:t>
      </w:r>
      <w:r w:rsidRPr="00065702">
        <w:rPr>
          <w:rFonts w:ascii="Times New Roman" w:hAnsi="Times New Roman" w:cs="Times New Roman"/>
          <w:sz w:val="28"/>
          <w:szCs w:val="28"/>
          <w:lang w:val="uk-UA"/>
        </w:rPr>
        <w:t>]</w:t>
      </w:r>
      <w:r w:rsidR="00A11E1B">
        <w:rPr>
          <w:rFonts w:ascii="Times New Roman" w:hAnsi="Times New Roman" w:cs="Times New Roman"/>
          <w:sz w:val="28"/>
          <w:szCs w:val="28"/>
          <w:lang w:val="uk-UA"/>
        </w:rPr>
        <w:t>.</w:t>
      </w:r>
    </w:p>
    <w:p w:rsidR="00A11E1B" w:rsidRDefault="00065702" w:rsidP="00A11E1B">
      <w:pPr>
        <w:spacing w:after="0" w:line="360" w:lineRule="auto"/>
        <w:ind w:firstLine="567"/>
        <w:jc w:val="both"/>
        <w:rPr>
          <w:rFonts w:ascii="Times New Roman" w:hAnsi="Times New Roman" w:cs="Times New Roman"/>
          <w:sz w:val="28"/>
          <w:szCs w:val="28"/>
          <w:lang w:val="uk-UA"/>
        </w:rPr>
      </w:pPr>
      <w:r w:rsidRPr="00065702">
        <w:rPr>
          <w:rFonts w:ascii="Times New Roman" w:hAnsi="Times New Roman" w:cs="Times New Roman"/>
          <w:sz w:val="28"/>
          <w:szCs w:val="28"/>
          <w:lang w:val="uk-UA"/>
        </w:rPr>
        <w:t>Цілями процесу управління с</w:t>
      </w:r>
      <w:r w:rsidR="00A11E1B">
        <w:rPr>
          <w:rFonts w:ascii="Times New Roman" w:hAnsi="Times New Roman" w:cs="Times New Roman"/>
          <w:sz w:val="28"/>
          <w:szCs w:val="28"/>
          <w:lang w:val="uk-UA"/>
        </w:rPr>
        <w:t xml:space="preserve">тратегіями для IT-послуг є: </w:t>
      </w:r>
    </w:p>
    <w:p w:rsidR="00A11E1B" w:rsidRDefault="00065702" w:rsidP="007D5568">
      <w:pPr>
        <w:pStyle w:val="a3"/>
        <w:numPr>
          <w:ilvl w:val="0"/>
          <w:numId w:val="26"/>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аналіз зовнішнього та внутрішнього середовищ, у яких існує постачальник послуг, щодо виявлення можливостей здатних принести організації будь-які вигоди;</w:t>
      </w:r>
    </w:p>
    <w:p w:rsidR="00A11E1B" w:rsidRDefault="00065702" w:rsidP="007D5568">
      <w:pPr>
        <w:pStyle w:val="a3"/>
        <w:numPr>
          <w:ilvl w:val="0"/>
          <w:numId w:val="26"/>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визначити обмеження, які можуть запобігти досягненню необхідних результатів бізнесом, способам їх усунення або зменшення їх впливу;</w:t>
      </w:r>
    </w:p>
    <w:p w:rsidR="00A11E1B" w:rsidRDefault="00065702" w:rsidP="007D5568">
      <w:pPr>
        <w:pStyle w:val="a3"/>
        <w:numPr>
          <w:ilvl w:val="0"/>
          <w:numId w:val="26"/>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погодити перспективи постачальника послуг та регулярно переглядати їх, щоб гарантувати постійну актуальність;</w:t>
      </w:r>
    </w:p>
    <w:p w:rsidR="00A11E1B" w:rsidRDefault="00065702" w:rsidP="007D5568">
      <w:pPr>
        <w:pStyle w:val="a3"/>
        <w:numPr>
          <w:ilvl w:val="0"/>
          <w:numId w:val="26"/>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визначити положення постачальника послуг стосовно споживачів та інших постачальників (визначити, на які ринкові простори будуть поставлятися послуги, як зберегти їх конкурентні переваги);</w:t>
      </w:r>
    </w:p>
    <w:p w:rsidR="00A11E1B" w:rsidRDefault="00065702" w:rsidP="007D5568">
      <w:pPr>
        <w:pStyle w:val="a3"/>
        <w:numPr>
          <w:ilvl w:val="0"/>
          <w:numId w:val="26"/>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 xml:space="preserve">створити та підтримувати документи щодо планування стратегії та забезпечити наявність останніх версій цих документів у всіх зацікавлених сторін (до цих документів належать IT </w:t>
      </w:r>
      <w:proofErr w:type="spellStart"/>
      <w:r w:rsidRPr="00A11E1B">
        <w:rPr>
          <w:rFonts w:ascii="Times New Roman" w:hAnsi="Times New Roman" w:cs="Times New Roman"/>
          <w:sz w:val="28"/>
          <w:szCs w:val="28"/>
          <w:lang w:val="uk-UA"/>
        </w:rPr>
        <w:t>strategy</w:t>
      </w:r>
      <w:proofErr w:type="spellEnd"/>
      <w:r w:rsidRPr="00A11E1B">
        <w:rPr>
          <w:rFonts w:ascii="Times New Roman" w:hAnsi="Times New Roman" w:cs="Times New Roman"/>
          <w:sz w:val="28"/>
          <w:szCs w:val="28"/>
          <w:lang w:val="uk-UA"/>
        </w:rPr>
        <w:t xml:space="preserve">, </w:t>
      </w:r>
      <w:proofErr w:type="spellStart"/>
      <w:r w:rsidRPr="00A11E1B">
        <w:rPr>
          <w:rFonts w:ascii="Times New Roman" w:hAnsi="Times New Roman" w:cs="Times New Roman"/>
          <w:sz w:val="28"/>
          <w:szCs w:val="28"/>
          <w:lang w:val="uk-UA"/>
        </w:rPr>
        <w:t>service</w:t>
      </w:r>
      <w:proofErr w:type="spellEnd"/>
      <w:r w:rsidRPr="00A11E1B">
        <w:rPr>
          <w:rFonts w:ascii="Times New Roman" w:hAnsi="Times New Roman" w:cs="Times New Roman"/>
          <w:sz w:val="28"/>
          <w:szCs w:val="28"/>
          <w:lang w:val="uk-UA"/>
        </w:rPr>
        <w:t xml:space="preserve"> </w:t>
      </w:r>
      <w:proofErr w:type="spellStart"/>
      <w:r w:rsidRPr="00A11E1B">
        <w:rPr>
          <w:rFonts w:ascii="Times New Roman" w:hAnsi="Times New Roman" w:cs="Times New Roman"/>
          <w:sz w:val="28"/>
          <w:szCs w:val="28"/>
          <w:lang w:val="uk-UA"/>
        </w:rPr>
        <w:t>management</w:t>
      </w:r>
      <w:proofErr w:type="spellEnd"/>
      <w:r w:rsidRPr="00A11E1B">
        <w:rPr>
          <w:rFonts w:ascii="Times New Roman" w:hAnsi="Times New Roman" w:cs="Times New Roman"/>
          <w:sz w:val="28"/>
          <w:szCs w:val="28"/>
          <w:lang w:val="uk-UA"/>
        </w:rPr>
        <w:t xml:space="preserve"> </w:t>
      </w:r>
      <w:proofErr w:type="spellStart"/>
      <w:r w:rsidRPr="00A11E1B">
        <w:rPr>
          <w:rFonts w:ascii="Times New Roman" w:hAnsi="Times New Roman" w:cs="Times New Roman"/>
          <w:sz w:val="28"/>
          <w:szCs w:val="28"/>
          <w:lang w:val="uk-UA"/>
        </w:rPr>
        <w:t>strategy</w:t>
      </w:r>
      <w:proofErr w:type="spellEnd"/>
      <w:r w:rsidRPr="00A11E1B">
        <w:rPr>
          <w:rFonts w:ascii="Times New Roman" w:hAnsi="Times New Roman" w:cs="Times New Roman"/>
          <w:sz w:val="28"/>
          <w:szCs w:val="28"/>
          <w:lang w:val="uk-UA"/>
        </w:rPr>
        <w:t xml:space="preserve">, </w:t>
      </w:r>
      <w:proofErr w:type="spellStart"/>
      <w:r w:rsidRPr="00A11E1B">
        <w:rPr>
          <w:rFonts w:ascii="Times New Roman" w:hAnsi="Times New Roman" w:cs="Times New Roman"/>
          <w:sz w:val="28"/>
          <w:szCs w:val="28"/>
          <w:lang w:val="uk-UA"/>
        </w:rPr>
        <w:t>strategy</w:t>
      </w:r>
      <w:proofErr w:type="spellEnd"/>
      <w:r w:rsidRPr="00A11E1B">
        <w:rPr>
          <w:rFonts w:ascii="Times New Roman" w:hAnsi="Times New Roman" w:cs="Times New Roman"/>
          <w:sz w:val="28"/>
          <w:szCs w:val="28"/>
          <w:lang w:val="uk-UA"/>
        </w:rPr>
        <w:t xml:space="preserve"> </w:t>
      </w:r>
      <w:proofErr w:type="spellStart"/>
      <w:r w:rsidRPr="00A11E1B">
        <w:rPr>
          <w:rFonts w:ascii="Times New Roman" w:hAnsi="Times New Roman" w:cs="Times New Roman"/>
          <w:sz w:val="28"/>
          <w:szCs w:val="28"/>
          <w:lang w:val="uk-UA"/>
        </w:rPr>
        <w:t>plans</w:t>
      </w:r>
      <w:proofErr w:type="spellEnd"/>
      <w:r w:rsidRPr="00A11E1B">
        <w:rPr>
          <w:rFonts w:ascii="Times New Roman" w:hAnsi="Times New Roman" w:cs="Times New Roman"/>
          <w:sz w:val="28"/>
          <w:szCs w:val="28"/>
          <w:lang w:val="uk-UA"/>
        </w:rPr>
        <w:t xml:space="preserve"> для кожного сервісу);</w:t>
      </w:r>
    </w:p>
    <w:p w:rsidR="00A11E1B" w:rsidRDefault="00065702" w:rsidP="007D5568">
      <w:pPr>
        <w:pStyle w:val="a3"/>
        <w:numPr>
          <w:ilvl w:val="0"/>
          <w:numId w:val="26"/>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переконатися, що стратегічні плани були для кожного підрозділу переведені в тактичні та операційні, точно, як це визначено у стратегії;</w:t>
      </w:r>
    </w:p>
    <w:p w:rsidR="00065702" w:rsidRPr="00A11E1B" w:rsidRDefault="00065702" w:rsidP="007D5568">
      <w:pPr>
        <w:pStyle w:val="a3"/>
        <w:numPr>
          <w:ilvl w:val="0"/>
          <w:numId w:val="26"/>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керувати змінами у стратегіях та пов'язаних з ними документах, гарантуючи кореляцію зі змінами у зовнішньому та внутрішньому середовищах.</w:t>
      </w:r>
    </w:p>
    <w:p w:rsidR="00065702" w:rsidRPr="00065702" w:rsidRDefault="00065702" w:rsidP="00A11E1B">
      <w:pPr>
        <w:spacing w:after="0" w:line="360" w:lineRule="auto"/>
        <w:ind w:firstLine="567"/>
        <w:jc w:val="both"/>
        <w:rPr>
          <w:rFonts w:ascii="Times New Roman" w:hAnsi="Times New Roman" w:cs="Times New Roman"/>
          <w:sz w:val="28"/>
          <w:szCs w:val="28"/>
          <w:lang w:val="uk-UA"/>
        </w:rPr>
      </w:pPr>
      <w:r w:rsidRPr="00065702">
        <w:rPr>
          <w:rFonts w:ascii="Times New Roman" w:hAnsi="Times New Roman" w:cs="Times New Roman"/>
          <w:sz w:val="28"/>
          <w:szCs w:val="28"/>
          <w:lang w:val="uk-UA"/>
        </w:rPr>
        <w:t>Модель цього п</w:t>
      </w:r>
      <w:r>
        <w:rPr>
          <w:rFonts w:ascii="Times New Roman" w:hAnsi="Times New Roman" w:cs="Times New Roman"/>
          <w:sz w:val="28"/>
          <w:szCs w:val="28"/>
          <w:lang w:val="uk-UA"/>
        </w:rPr>
        <w:t>роцесу представлена ​​рис</w:t>
      </w:r>
      <w:r w:rsidRPr="00065702">
        <w:rPr>
          <w:rFonts w:ascii="Times New Roman" w:hAnsi="Times New Roman" w:cs="Times New Roman"/>
          <w:sz w:val="28"/>
          <w:szCs w:val="28"/>
          <w:lang w:val="uk-UA"/>
        </w:rPr>
        <w:t>.</w:t>
      </w:r>
      <w:r>
        <w:rPr>
          <w:rFonts w:ascii="Times New Roman" w:hAnsi="Times New Roman" w:cs="Times New Roman"/>
          <w:sz w:val="28"/>
          <w:szCs w:val="28"/>
          <w:lang w:val="uk-UA"/>
        </w:rPr>
        <w:t>2.6</w:t>
      </w:r>
      <w:r w:rsidRPr="00065702">
        <w:rPr>
          <w:rFonts w:ascii="Times New Roman" w:hAnsi="Times New Roman" w:cs="Times New Roman"/>
          <w:sz w:val="28"/>
          <w:szCs w:val="28"/>
          <w:lang w:val="uk-UA"/>
        </w:rPr>
        <w:t xml:space="preserve"> [52]</w:t>
      </w:r>
      <w:r w:rsidR="00A11E1B">
        <w:rPr>
          <w:rFonts w:ascii="Times New Roman" w:hAnsi="Times New Roman" w:cs="Times New Roman"/>
          <w:sz w:val="28"/>
          <w:szCs w:val="28"/>
          <w:lang w:val="uk-UA"/>
        </w:rPr>
        <w:t xml:space="preserve"> </w:t>
      </w:r>
      <w:r w:rsidRPr="00065702">
        <w:rPr>
          <w:rFonts w:ascii="Times New Roman" w:hAnsi="Times New Roman" w:cs="Times New Roman"/>
          <w:sz w:val="28"/>
          <w:szCs w:val="28"/>
          <w:lang w:val="uk-UA"/>
        </w:rPr>
        <w:t>Вказана модель складається з 3 основних блоків:</w:t>
      </w:r>
    </w:p>
    <w:p w:rsidR="00065702" w:rsidRPr="00065702" w:rsidRDefault="00065702" w:rsidP="00065702">
      <w:pPr>
        <w:spacing w:after="0" w:line="360" w:lineRule="auto"/>
        <w:ind w:firstLine="567"/>
        <w:jc w:val="both"/>
        <w:rPr>
          <w:rFonts w:ascii="Times New Roman" w:hAnsi="Times New Roman" w:cs="Times New Roman"/>
          <w:sz w:val="28"/>
          <w:szCs w:val="28"/>
          <w:lang w:val="uk-UA"/>
        </w:rPr>
      </w:pPr>
      <w:r w:rsidRPr="00065702">
        <w:rPr>
          <w:rFonts w:ascii="Times New Roman" w:hAnsi="Times New Roman" w:cs="Times New Roman"/>
          <w:sz w:val="28"/>
          <w:szCs w:val="28"/>
          <w:lang w:val="uk-UA"/>
        </w:rPr>
        <w:lastRenderedPageBreak/>
        <w:t xml:space="preserve">1. </w:t>
      </w:r>
      <w:proofErr w:type="spellStart"/>
      <w:r w:rsidRPr="00065702">
        <w:rPr>
          <w:rFonts w:ascii="Times New Roman" w:hAnsi="Times New Roman" w:cs="Times New Roman"/>
          <w:sz w:val="28"/>
          <w:szCs w:val="28"/>
          <w:lang w:val="uk-UA"/>
        </w:rPr>
        <w:t>Strategy</w:t>
      </w:r>
      <w:proofErr w:type="spellEnd"/>
      <w:r w:rsidRPr="00065702">
        <w:rPr>
          <w:rFonts w:ascii="Times New Roman" w:hAnsi="Times New Roman" w:cs="Times New Roman"/>
          <w:sz w:val="28"/>
          <w:szCs w:val="28"/>
          <w:lang w:val="uk-UA"/>
        </w:rPr>
        <w:t xml:space="preserve"> </w:t>
      </w:r>
      <w:proofErr w:type="spellStart"/>
      <w:r w:rsidRPr="00065702">
        <w:rPr>
          <w:rFonts w:ascii="Times New Roman" w:hAnsi="Times New Roman" w:cs="Times New Roman"/>
          <w:sz w:val="28"/>
          <w:szCs w:val="28"/>
          <w:lang w:val="uk-UA"/>
        </w:rPr>
        <w:t>assessment</w:t>
      </w:r>
      <w:proofErr w:type="spellEnd"/>
      <w:r w:rsidRPr="00065702">
        <w:rPr>
          <w:rFonts w:ascii="Times New Roman" w:hAnsi="Times New Roman" w:cs="Times New Roman"/>
          <w:sz w:val="28"/>
          <w:szCs w:val="28"/>
          <w:lang w:val="uk-UA"/>
        </w:rPr>
        <w:t xml:space="preserve"> (стратегічна оцінка).</w:t>
      </w:r>
    </w:p>
    <w:p w:rsidR="00065702" w:rsidRPr="00065702" w:rsidRDefault="00065702" w:rsidP="00065702">
      <w:pPr>
        <w:spacing w:after="0" w:line="360" w:lineRule="auto"/>
        <w:ind w:firstLine="567"/>
        <w:jc w:val="both"/>
        <w:rPr>
          <w:rFonts w:ascii="Times New Roman" w:hAnsi="Times New Roman" w:cs="Times New Roman"/>
          <w:sz w:val="28"/>
          <w:szCs w:val="28"/>
          <w:lang w:val="uk-UA"/>
        </w:rPr>
      </w:pPr>
      <w:r w:rsidRPr="00065702">
        <w:rPr>
          <w:rFonts w:ascii="Times New Roman" w:hAnsi="Times New Roman" w:cs="Times New Roman"/>
          <w:sz w:val="28"/>
          <w:szCs w:val="28"/>
          <w:lang w:val="uk-UA"/>
        </w:rPr>
        <w:t xml:space="preserve">2. </w:t>
      </w:r>
      <w:proofErr w:type="spellStart"/>
      <w:r w:rsidRPr="00065702">
        <w:rPr>
          <w:rFonts w:ascii="Times New Roman" w:hAnsi="Times New Roman" w:cs="Times New Roman"/>
          <w:sz w:val="28"/>
          <w:szCs w:val="28"/>
          <w:lang w:val="uk-UA"/>
        </w:rPr>
        <w:t>Strategy</w:t>
      </w:r>
      <w:proofErr w:type="spellEnd"/>
      <w:r w:rsidRPr="00065702">
        <w:rPr>
          <w:rFonts w:ascii="Times New Roman" w:hAnsi="Times New Roman" w:cs="Times New Roman"/>
          <w:sz w:val="28"/>
          <w:szCs w:val="28"/>
          <w:lang w:val="uk-UA"/>
        </w:rPr>
        <w:t xml:space="preserve"> </w:t>
      </w:r>
      <w:proofErr w:type="spellStart"/>
      <w:r w:rsidRPr="00065702">
        <w:rPr>
          <w:rFonts w:ascii="Times New Roman" w:hAnsi="Times New Roman" w:cs="Times New Roman"/>
          <w:sz w:val="28"/>
          <w:szCs w:val="28"/>
          <w:lang w:val="uk-UA"/>
        </w:rPr>
        <w:t>generation</w:t>
      </w:r>
      <w:proofErr w:type="spellEnd"/>
      <w:r w:rsidRPr="00065702">
        <w:rPr>
          <w:rFonts w:ascii="Times New Roman" w:hAnsi="Times New Roman" w:cs="Times New Roman"/>
          <w:sz w:val="28"/>
          <w:szCs w:val="28"/>
          <w:lang w:val="uk-UA"/>
        </w:rPr>
        <w:t xml:space="preserve"> (формування стратегії).</w:t>
      </w:r>
    </w:p>
    <w:p w:rsidR="00065702" w:rsidRPr="00065702" w:rsidRDefault="00065702" w:rsidP="00065702">
      <w:pPr>
        <w:spacing w:after="0" w:line="360" w:lineRule="auto"/>
        <w:ind w:firstLine="567"/>
        <w:jc w:val="both"/>
        <w:rPr>
          <w:rFonts w:ascii="Times New Roman" w:hAnsi="Times New Roman" w:cs="Times New Roman"/>
          <w:sz w:val="28"/>
          <w:szCs w:val="28"/>
          <w:lang w:val="uk-UA"/>
        </w:rPr>
      </w:pPr>
      <w:r w:rsidRPr="00065702">
        <w:rPr>
          <w:rFonts w:ascii="Times New Roman" w:hAnsi="Times New Roman" w:cs="Times New Roman"/>
          <w:sz w:val="28"/>
          <w:szCs w:val="28"/>
          <w:lang w:val="uk-UA"/>
        </w:rPr>
        <w:t xml:space="preserve">3. </w:t>
      </w:r>
      <w:proofErr w:type="spellStart"/>
      <w:r w:rsidRPr="00065702">
        <w:rPr>
          <w:rFonts w:ascii="Times New Roman" w:hAnsi="Times New Roman" w:cs="Times New Roman"/>
          <w:sz w:val="28"/>
          <w:szCs w:val="28"/>
          <w:lang w:val="uk-UA"/>
        </w:rPr>
        <w:t>Strategy</w:t>
      </w:r>
      <w:proofErr w:type="spellEnd"/>
      <w:r w:rsidRPr="00065702">
        <w:rPr>
          <w:rFonts w:ascii="Times New Roman" w:hAnsi="Times New Roman" w:cs="Times New Roman"/>
          <w:sz w:val="28"/>
          <w:szCs w:val="28"/>
          <w:lang w:val="uk-UA"/>
        </w:rPr>
        <w:t xml:space="preserve"> </w:t>
      </w:r>
      <w:proofErr w:type="spellStart"/>
      <w:r w:rsidRPr="00065702">
        <w:rPr>
          <w:rFonts w:ascii="Times New Roman" w:hAnsi="Times New Roman" w:cs="Times New Roman"/>
          <w:sz w:val="28"/>
          <w:szCs w:val="28"/>
          <w:lang w:val="uk-UA"/>
        </w:rPr>
        <w:t>execution</w:t>
      </w:r>
      <w:proofErr w:type="spellEnd"/>
      <w:r w:rsidRPr="00065702">
        <w:rPr>
          <w:rFonts w:ascii="Times New Roman" w:hAnsi="Times New Roman" w:cs="Times New Roman"/>
          <w:sz w:val="28"/>
          <w:szCs w:val="28"/>
          <w:lang w:val="uk-UA"/>
        </w:rPr>
        <w:t xml:space="preserve"> (здійснення).</w:t>
      </w:r>
    </w:p>
    <w:p w:rsidR="00065702" w:rsidRDefault="00065702" w:rsidP="00065702">
      <w:pPr>
        <w:spacing w:after="0" w:line="360" w:lineRule="auto"/>
        <w:ind w:firstLine="567"/>
        <w:jc w:val="both"/>
        <w:rPr>
          <w:rFonts w:ascii="Times New Roman" w:hAnsi="Times New Roman" w:cs="Times New Roman"/>
          <w:sz w:val="28"/>
          <w:szCs w:val="28"/>
          <w:lang w:val="uk-UA"/>
        </w:rPr>
      </w:pPr>
      <w:r w:rsidRPr="00065702">
        <w:rPr>
          <w:rFonts w:ascii="Times New Roman" w:hAnsi="Times New Roman" w:cs="Times New Roman"/>
          <w:sz w:val="28"/>
          <w:szCs w:val="28"/>
          <w:lang w:val="uk-UA"/>
        </w:rPr>
        <w:t xml:space="preserve"> </w:t>
      </w:r>
    </w:p>
    <w:p w:rsidR="003E3BDD" w:rsidRPr="003E3BDD" w:rsidRDefault="00065702" w:rsidP="003E3BDD">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6165014" cy="3608268"/>
            <wp:effectExtent l="19050" t="0" r="7186" b="0"/>
            <wp:docPr id="1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srcRect/>
                    <a:stretch>
                      <a:fillRect/>
                    </a:stretch>
                  </pic:blipFill>
                  <pic:spPr bwMode="auto">
                    <a:xfrm>
                      <a:off x="0" y="0"/>
                      <a:ext cx="6168573" cy="3610351"/>
                    </a:xfrm>
                    <a:prstGeom prst="rect">
                      <a:avLst/>
                    </a:prstGeom>
                    <a:noFill/>
                    <a:ln w="9525">
                      <a:noFill/>
                      <a:miter lim="800000"/>
                      <a:headEnd/>
                      <a:tailEnd/>
                    </a:ln>
                  </pic:spPr>
                </pic:pic>
              </a:graphicData>
            </a:graphic>
          </wp:inline>
        </w:drawing>
      </w:r>
      <w:r w:rsidR="003E3BDD">
        <w:rPr>
          <w:rFonts w:ascii="Times New Roman" w:hAnsi="Times New Roman" w:cs="Times New Roman"/>
          <w:sz w:val="28"/>
          <w:szCs w:val="28"/>
          <w:lang w:val="uk-UA"/>
        </w:rPr>
        <w:t>Рис.2.6</w:t>
      </w:r>
      <w:r w:rsidR="003E3BDD" w:rsidRPr="003E3BDD">
        <w:rPr>
          <w:rFonts w:ascii="Times New Roman" w:hAnsi="Times New Roman" w:cs="Times New Roman"/>
          <w:sz w:val="28"/>
          <w:szCs w:val="28"/>
          <w:lang w:val="uk-UA"/>
        </w:rPr>
        <w:t xml:space="preserve"> – Модель процесу </w:t>
      </w:r>
      <w:proofErr w:type="spellStart"/>
      <w:r w:rsidR="003E3BDD" w:rsidRPr="003E3BDD">
        <w:rPr>
          <w:rFonts w:ascii="Times New Roman" w:hAnsi="Times New Roman" w:cs="Times New Roman"/>
          <w:sz w:val="28"/>
          <w:szCs w:val="28"/>
          <w:lang w:val="uk-UA"/>
        </w:rPr>
        <w:t>Strategy</w:t>
      </w:r>
      <w:proofErr w:type="spellEnd"/>
      <w:r w:rsidR="003E3BDD" w:rsidRPr="003E3BDD">
        <w:rPr>
          <w:rFonts w:ascii="Times New Roman" w:hAnsi="Times New Roman" w:cs="Times New Roman"/>
          <w:sz w:val="28"/>
          <w:szCs w:val="28"/>
          <w:lang w:val="uk-UA"/>
        </w:rPr>
        <w:t xml:space="preserve"> </w:t>
      </w:r>
      <w:proofErr w:type="spellStart"/>
      <w:r w:rsidR="003E3BDD" w:rsidRPr="003E3BDD">
        <w:rPr>
          <w:rFonts w:ascii="Times New Roman" w:hAnsi="Times New Roman" w:cs="Times New Roman"/>
          <w:sz w:val="28"/>
          <w:szCs w:val="28"/>
          <w:lang w:val="uk-UA"/>
        </w:rPr>
        <w:t>management</w:t>
      </w:r>
      <w:proofErr w:type="spellEnd"/>
      <w:r w:rsidR="003E3BDD" w:rsidRPr="003E3BDD">
        <w:rPr>
          <w:rFonts w:ascii="Times New Roman" w:hAnsi="Times New Roman" w:cs="Times New Roman"/>
          <w:sz w:val="28"/>
          <w:szCs w:val="28"/>
          <w:lang w:val="uk-UA"/>
        </w:rPr>
        <w:t xml:space="preserve"> </w:t>
      </w:r>
      <w:proofErr w:type="spellStart"/>
      <w:r w:rsidR="003E3BDD" w:rsidRPr="003E3BDD">
        <w:rPr>
          <w:rFonts w:ascii="Times New Roman" w:hAnsi="Times New Roman" w:cs="Times New Roman"/>
          <w:sz w:val="28"/>
          <w:szCs w:val="28"/>
          <w:lang w:val="uk-UA"/>
        </w:rPr>
        <w:t>for</w:t>
      </w:r>
      <w:proofErr w:type="spellEnd"/>
      <w:r w:rsidR="003E3BDD" w:rsidRPr="003E3BDD">
        <w:rPr>
          <w:rFonts w:ascii="Times New Roman" w:hAnsi="Times New Roman" w:cs="Times New Roman"/>
          <w:sz w:val="28"/>
          <w:szCs w:val="28"/>
          <w:lang w:val="uk-UA"/>
        </w:rPr>
        <w:t xml:space="preserve"> IT </w:t>
      </w:r>
      <w:proofErr w:type="spellStart"/>
      <w:r w:rsidR="003E3BDD" w:rsidRPr="003E3BDD">
        <w:rPr>
          <w:rFonts w:ascii="Times New Roman" w:hAnsi="Times New Roman" w:cs="Times New Roman"/>
          <w:sz w:val="28"/>
          <w:szCs w:val="28"/>
          <w:lang w:val="uk-UA"/>
        </w:rPr>
        <w:t>services</w:t>
      </w:r>
      <w:proofErr w:type="spellEnd"/>
    </w:p>
    <w:p w:rsidR="003E3BDD" w:rsidRDefault="003E3BDD" w:rsidP="003E3BDD">
      <w:pPr>
        <w:spacing w:after="0" w:line="360" w:lineRule="auto"/>
        <w:jc w:val="both"/>
        <w:rPr>
          <w:rFonts w:ascii="Times New Roman" w:hAnsi="Times New Roman" w:cs="Times New Roman"/>
          <w:sz w:val="28"/>
          <w:szCs w:val="28"/>
          <w:lang w:val="uk-UA"/>
        </w:rPr>
      </w:pP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Як тільки планування було завершено і постачальник послуг визначив цілі для фактичної стратегії, її можна сформувати у термінах "</w:t>
      </w:r>
      <w:proofErr w:type="spellStart"/>
      <w:r w:rsidRPr="003E3BDD">
        <w:rPr>
          <w:rFonts w:ascii="Times New Roman" w:hAnsi="Times New Roman" w:cs="Times New Roman"/>
          <w:sz w:val="28"/>
          <w:szCs w:val="28"/>
          <w:lang w:val="uk-UA"/>
        </w:rPr>
        <w:t>four</w:t>
      </w:r>
      <w:proofErr w:type="spellEnd"/>
      <w:r w:rsidRPr="003E3BDD">
        <w:rPr>
          <w:rFonts w:ascii="Times New Roman" w:hAnsi="Times New Roman" w:cs="Times New Roman"/>
          <w:sz w:val="28"/>
          <w:szCs w:val="28"/>
          <w:lang w:val="uk-UA"/>
        </w:rPr>
        <w:t xml:space="preserve"> </w:t>
      </w:r>
      <w:proofErr w:type="spellStart"/>
      <w:r w:rsidRPr="003E3BDD">
        <w:rPr>
          <w:rFonts w:ascii="Times New Roman" w:hAnsi="Times New Roman" w:cs="Times New Roman"/>
          <w:sz w:val="28"/>
          <w:szCs w:val="28"/>
          <w:lang w:val="uk-UA"/>
        </w:rPr>
        <w:t>Ps</w:t>
      </w:r>
      <w:proofErr w:type="spellEnd"/>
      <w:r w:rsidRPr="003E3BDD">
        <w:rPr>
          <w:rFonts w:ascii="Times New Roman" w:hAnsi="Times New Roman" w:cs="Times New Roman"/>
          <w:sz w:val="28"/>
          <w:szCs w:val="28"/>
          <w:lang w:val="uk-UA"/>
        </w:rPr>
        <w:t>" ("чотирьох П"): [52]</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1. </w:t>
      </w:r>
      <w:proofErr w:type="spellStart"/>
      <w:r w:rsidRPr="003E3BDD">
        <w:rPr>
          <w:rFonts w:ascii="Times New Roman" w:hAnsi="Times New Roman" w:cs="Times New Roman"/>
          <w:sz w:val="28"/>
          <w:szCs w:val="28"/>
          <w:lang w:val="uk-UA"/>
        </w:rPr>
        <w:t>Perspective</w:t>
      </w:r>
      <w:proofErr w:type="spellEnd"/>
      <w:r w:rsidRPr="003E3BDD">
        <w:rPr>
          <w:rFonts w:ascii="Times New Roman" w:hAnsi="Times New Roman" w:cs="Times New Roman"/>
          <w:sz w:val="28"/>
          <w:szCs w:val="28"/>
          <w:lang w:val="uk-UA"/>
        </w:rPr>
        <w:t xml:space="preserve"> (перспектива). Описує концепцію та спрямованість організації.</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2. </w:t>
      </w:r>
      <w:proofErr w:type="spellStart"/>
      <w:r w:rsidRPr="003E3BDD">
        <w:rPr>
          <w:rFonts w:ascii="Times New Roman" w:hAnsi="Times New Roman" w:cs="Times New Roman"/>
          <w:sz w:val="28"/>
          <w:szCs w:val="28"/>
          <w:lang w:val="uk-UA"/>
        </w:rPr>
        <w:t>Positions</w:t>
      </w:r>
      <w:proofErr w:type="spellEnd"/>
      <w:r w:rsidRPr="003E3BDD">
        <w:rPr>
          <w:rFonts w:ascii="Times New Roman" w:hAnsi="Times New Roman" w:cs="Times New Roman"/>
          <w:sz w:val="28"/>
          <w:szCs w:val="28"/>
          <w:lang w:val="uk-UA"/>
        </w:rPr>
        <w:t xml:space="preserve"> (положення). Описують, як постачальник послуг має намір конкурувати над ринком коїться з іншими постачальниками послуг.</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3. </w:t>
      </w:r>
      <w:r w:rsidR="00A11E1B">
        <w:rPr>
          <w:rFonts w:ascii="Times New Roman" w:hAnsi="Times New Roman" w:cs="Times New Roman"/>
          <w:sz w:val="28"/>
          <w:szCs w:val="28"/>
          <w:lang w:val="en-US"/>
        </w:rPr>
        <w:t>Plans</w:t>
      </w:r>
      <w:r w:rsidRPr="003E3BDD">
        <w:rPr>
          <w:rFonts w:ascii="Times New Roman" w:hAnsi="Times New Roman" w:cs="Times New Roman"/>
          <w:sz w:val="28"/>
          <w:szCs w:val="28"/>
          <w:lang w:val="uk-UA"/>
        </w:rPr>
        <w:t xml:space="preserve"> (плани). Описують, як постачальник послуг переходитиме з поточного стану в бажане.</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4. </w:t>
      </w:r>
      <w:proofErr w:type="spellStart"/>
      <w:r w:rsidRPr="003E3BDD">
        <w:rPr>
          <w:rFonts w:ascii="Times New Roman" w:hAnsi="Times New Roman" w:cs="Times New Roman"/>
          <w:sz w:val="28"/>
          <w:szCs w:val="28"/>
          <w:lang w:val="uk-UA"/>
        </w:rPr>
        <w:t>Patterns</w:t>
      </w:r>
      <w:proofErr w:type="spellEnd"/>
      <w:r w:rsidRPr="003E3BDD">
        <w:rPr>
          <w:rFonts w:ascii="Times New Roman" w:hAnsi="Times New Roman" w:cs="Times New Roman"/>
          <w:sz w:val="28"/>
          <w:szCs w:val="28"/>
          <w:lang w:val="uk-UA"/>
        </w:rPr>
        <w:t xml:space="preserve"> (шаблони). Описують поточні дії, що повторюються, які постачальник послуг повинен буде здійснювати з метою подальшого задоволення своїх стратегічних цілей.</w:t>
      </w:r>
    </w:p>
    <w:p w:rsidR="003E3BDD" w:rsidRPr="00A11E1B" w:rsidRDefault="003E3BDD" w:rsidP="00A11E1B">
      <w:pPr>
        <w:spacing w:after="0" w:line="360" w:lineRule="auto"/>
        <w:ind w:firstLine="567"/>
        <w:jc w:val="center"/>
        <w:rPr>
          <w:rFonts w:ascii="Times New Roman" w:hAnsi="Times New Roman" w:cs="Times New Roman"/>
          <w:i/>
          <w:sz w:val="28"/>
          <w:szCs w:val="28"/>
          <w:lang w:val="uk-UA"/>
        </w:rPr>
      </w:pPr>
      <w:r w:rsidRPr="00A11E1B">
        <w:rPr>
          <w:rFonts w:ascii="Times New Roman" w:hAnsi="Times New Roman" w:cs="Times New Roman"/>
          <w:i/>
          <w:sz w:val="28"/>
          <w:szCs w:val="28"/>
          <w:lang w:val="uk-UA"/>
        </w:rPr>
        <w:lastRenderedPageBreak/>
        <w:t>Управління портфелем послуг (</w:t>
      </w:r>
      <w:proofErr w:type="spellStart"/>
      <w:r w:rsidRPr="00A11E1B">
        <w:rPr>
          <w:rFonts w:ascii="Times New Roman" w:hAnsi="Times New Roman" w:cs="Times New Roman"/>
          <w:i/>
          <w:sz w:val="28"/>
          <w:szCs w:val="28"/>
          <w:lang w:val="uk-UA"/>
        </w:rPr>
        <w:t>Service</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portfolio</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management</w:t>
      </w:r>
      <w:proofErr w:type="spellEnd"/>
      <w:r w:rsidRPr="00A11E1B">
        <w:rPr>
          <w:rFonts w:ascii="Times New Roman" w:hAnsi="Times New Roman" w:cs="Times New Roman"/>
          <w:i/>
          <w:sz w:val="28"/>
          <w:szCs w:val="28"/>
          <w:lang w:val="uk-UA"/>
        </w:rPr>
        <w:t>)</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Портфель послуг визначає надані послуги з погляду їхньої цінності для бізнесу. Він ясно висловлює потреби бізнесу та відгук на них від постачальника.</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Виступаючи як основу прийняття рішень, портфель послуг або прояснює, або допомагає прояснити такі </w:t>
      </w:r>
      <w:r w:rsidR="00A11E1B">
        <w:rPr>
          <w:rFonts w:ascii="Times New Roman" w:hAnsi="Times New Roman" w:cs="Times New Roman"/>
          <w:sz w:val="28"/>
          <w:szCs w:val="28"/>
          <w:lang w:val="uk-UA"/>
        </w:rPr>
        <w:t>питання</w:t>
      </w:r>
      <w:r w:rsidRPr="003E3BDD">
        <w:rPr>
          <w:rFonts w:ascii="Times New Roman" w:hAnsi="Times New Roman" w:cs="Times New Roman"/>
          <w:sz w:val="28"/>
          <w:szCs w:val="28"/>
          <w:lang w:val="uk-UA"/>
        </w:rPr>
        <w:t>: [5</w:t>
      </w:r>
      <w:r w:rsidR="00B05DF3" w:rsidRPr="00B05DF3">
        <w:rPr>
          <w:rFonts w:ascii="Times New Roman" w:hAnsi="Times New Roman" w:cs="Times New Roman"/>
          <w:sz w:val="28"/>
          <w:szCs w:val="28"/>
        </w:rPr>
        <w:t>3</w:t>
      </w:r>
      <w:r w:rsidRPr="003E3BDD">
        <w:rPr>
          <w:rFonts w:ascii="Times New Roman" w:hAnsi="Times New Roman" w:cs="Times New Roman"/>
          <w:sz w:val="28"/>
          <w:szCs w:val="28"/>
          <w:lang w:val="uk-UA"/>
        </w:rPr>
        <w:t>]</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1. Чому споживач має купити ці послуги?</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2. Які моделі ціноутворення та платежів?</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3. Які сильні та слабкі сторони компанії, пріоритети та ризики?</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4. Як мають бути розподілені ресурси та можливості компанії?</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Процес управління портфелем послуг відповідає за виділення сервісів, які будуть внесені в портфель, їх подальше відстеження та розвиток на всіх етапах життєвого циклу. </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Цілями процесу управління портфелем послуг є: [5</w:t>
      </w:r>
      <w:r w:rsidR="00B05DF3" w:rsidRPr="00B05DF3">
        <w:rPr>
          <w:rFonts w:ascii="Times New Roman" w:hAnsi="Times New Roman" w:cs="Times New Roman"/>
          <w:sz w:val="28"/>
          <w:szCs w:val="28"/>
        </w:rPr>
        <w:t>3</w:t>
      </w:r>
      <w:r w:rsidRPr="003E3BDD">
        <w:rPr>
          <w:rFonts w:ascii="Times New Roman" w:hAnsi="Times New Roman" w:cs="Times New Roman"/>
          <w:sz w:val="28"/>
          <w:szCs w:val="28"/>
          <w:lang w:val="uk-UA"/>
        </w:rPr>
        <w:t>]</w:t>
      </w:r>
    </w:p>
    <w:p w:rsidR="00A11E1B" w:rsidRDefault="003E3BDD" w:rsidP="007D5568">
      <w:pPr>
        <w:pStyle w:val="a3"/>
        <w:numPr>
          <w:ilvl w:val="0"/>
          <w:numId w:val="27"/>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надавати процеси та механізми, що дають можливість організації на підставі аналізу прийнятного рівня ризику та потенційних доходів приймати рішення про набір послуг, що надаються;</w:t>
      </w:r>
    </w:p>
    <w:p w:rsidR="00A11E1B" w:rsidRDefault="003E3BDD" w:rsidP="007D5568">
      <w:pPr>
        <w:pStyle w:val="a3"/>
        <w:numPr>
          <w:ilvl w:val="0"/>
          <w:numId w:val="27"/>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підтримувати остаточний портфель послуг, чітко формулюючи потреби кожної послуги, а також бізнес-результати, які вона забезпечує;</w:t>
      </w:r>
    </w:p>
    <w:p w:rsidR="00A11E1B" w:rsidRDefault="003E3BDD" w:rsidP="007D5568">
      <w:pPr>
        <w:pStyle w:val="a3"/>
        <w:numPr>
          <w:ilvl w:val="0"/>
          <w:numId w:val="27"/>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надати організації механізм для оцінки, як послуги дозволяють їй реалізовувати стратегію та реагувати на зміни у зовнішньому та внутрішньому оточеннях;</w:t>
      </w:r>
    </w:p>
    <w:p w:rsidR="00A11E1B" w:rsidRDefault="003E3BDD" w:rsidP="007D5568">
      <w:pPr>
        <w:pStyle w:val="a3"/>
        <w:numPr>
          <w:ilvl w:val="0"/>
          <w:numId w:val="27"/>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контролювати список запропонованих послуг, умови їх надання та рівні інвестицій;</w:t>
      </w:r>
    </w:p>
    <w:p w:rsidR="003E3BDD" w:rsidRPr="00A11E1B" w:rsidRDefault="003E3BDD" w:rsidP="007D5568">
      <w:pPr>
        <w:pStyle w:val="a3"/>
        <w:numPr>
          <w:ilvl w:val="0"/>
          <w:numId w:val="27"/>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відстежувати інвестиції в послуги на всіх етапах життєвого циклу, що дозволить організації оцінювати свою стратегію, як і свої можливості функціонувати їй всупереч;</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аналізувати, які послуги більше не існує, і коли їх слід виключити.</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У цьому процесі можна назвати чотири основних етапи: [5</w:t>
      </w:r>
      <w:r w:rsidR="00B05DF3" w:rsidRPr="00B05DF3">
        <w:rPr>
          <w:rFonts w:ascii="Times New Roman" w:hAnsi="Times New Roman" w:cs="Times New Roman"/>
          <w:sz w:val="28"/>
          <w:szCs w:val="28"/>
        </w:rPr>
        <w:t>3</w:t>
      </w:r>
      <w:r w:rsidRPr="003E3BDD">
        <w:rPr>
          <w:rFonts w:ascii="Times New Roman" w:hAnsi="Times New Roman" w:cs="Times New Roman"/>
          <w:sz w:val="28"/>
          <w:szCs w:val="28"/>
          <w:lang w:val="uk-UA"/>
        </w:rPr>
        <w:t>]</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lastRenderedPageBreak/>
        <w:t xml:space="preserve">1. </w:t>
      </w:r>
      <w:proofErr w:type="spellStart"/>
      <w:r w:rsidRPr="003E3BDD">
        <w:rPr>
          <w:rFonts w:ascii="Times New Roman" w:hAnsi="Times New Roman" w:cs="Times New Roman"/>
          <w:sz w:val="28"/>
          <w:szCs w:val="28"/>
          <w:lang w:val="uk-UA"/>
        </w:rPr>
        <w:t>Define</w:t>
      </w:r>
      <w:proofErr w:type="spellEnd"/>
      <w:r w:rsidRPr="003E3BDD">
        <w:rPr>
          <w:rFonts w:ascii="Times New Roman" w:hAnsi="Times New Roman" w:cs="Times New Roman"/>
          <w:sz w:val="28"/>
          <w:szCs w:val="28"/>
          <w:lang w:val="uk-UA"/>
        </w:rPr>
        <w:t xml:space="preserve"> (визначення). Цей етап сфокусований на документуванні та розумінні існуючих та планованих сервісів.</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2. </w:t>
      </w:r>
      <w:proofErr w:type="spellStart"/>
      <w:r w:rsidRPr="003E3BDD">
        <w:rPr>
          <w:rFonts w:ascii="Times New Roman" w:hAnsi="Times New Roman" w:cs="Times New Roman"/>
          <w:sz w:val="28"/>
          <w:szCs w:val="28"/>
          <w:lang w:val="uk-UA"/>
        </w:rPr>
        <w:t>Analyse</w:t>
      </w:r>
      <w:proofErr w:type="spellEnd"/>
      <w:r w:rsidRPr="003E3BDD">
        <w:rPr>
          <w:rFonts w:ascii="Times New Roman" w:hAnsi="Times New Roman" w:cs="Times New Roman"/>
          <w:sz w:val="28"/>
          <w:szCs w:val="28"/>
          <w:lang w:val="uk-UA"/>
        </w:rPr>
        <w:t xml:space="preserve"> (аналіз). Аналіз сервісів в портфелі дозволить виділити ті з них, які можна оптимізувати, а також визначити можливості з </w:t>
      </w:r>
      <w:proofErr w:type="spellStart"/>
      <w:r w:rsidRPr="003E3BDD">
        <w:rPr>
          <w:rFonts w:ascii="Times New Roman" w:hAnsi="Times New Roman" w:cs="Times New Roman"/>
          <w:sz w:val="28"/>
          <w:szCs w:val="28"/>
          <w:lang w:val="uk-UA"/>
        </w:rPr>
        <w:t>пріоритезації</w:t>
      </w:r>
      <w:proofErr w:type="spellEnd"/>
      <w:r w:rsidRPr="003E3BDD">
        <w:rPr>
          <w:rFonts w:ascii="Times New Roman" w:hAnsi="Times New Roman" w:cs="Times New Roman"/>
          <w:sz w:val="28"/>
          <w:szCs w:val="28"/>
          <w:lang w:val="uk-UA"/>
        </w:rPr>
        <w:t xml:space="preserve"> та балансу попиту та пропозиції.</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3. </w:t>
      </w:r>
      <w:proofErr w:type="spellStart"/>
      <w:r w:rsidRPr="003E3BDD">
        <w:rPr>
          <w:rFonts w:ascii="Times New Roman" w:hAnsi="Times New Roman" w:cs="Times New Roman"/>
          <w:sz w:val="28"/>
          <w:szCs w:val="28"/>
          <w:lang w:val="uk-UA"/>
        </w:rPr>
        <w:t>Approve</w:t>
      </w:r>
      <w:proofErr w:type="spellEnd"/>
      <w:r w:rsidRPr="003E3BDD">
        <w:rPr>
          <w:rFonts w:ascii="Times New Roman" w:hAnsi="Times New Roman" w:cs="Times New Roman"/>
          <w:sz w:val="28"/>
          <w:szCs w:val="28"/>
          <w:lang w:val="uk-UA"/>
        </w:rPr>
        <w:t xml:space="preserve"> (затвердження). Кожна послуга має бути затверджена, разом з цим, має бути затверджено і рівень інвестицій, відповідно до якого надається достатня кількість ресурсів, що використовується для забезпечення очікуваних рівнів обслуговування.</w:t>
      </w:r>
    </w:p>
    <w:p w:rsid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4. </w:t>
      </w:r>
      <w:proofErr w:type="spellStart"/>
      <w:r w:rsidRPr="003E3BDD">
        <w:rPr>
          <w:rFonts w:ascii="Times New Roman" w:hAnsi="Times New Roman" w:cs="Times New Roman"/>
          <w:sz w:val="28"/>
          <w:szCs w:val="28"/>
          <w:lang w:val="uk-UA"/>
        </w:rPr>
        <w:t>Charter</w:t>
      </w:r>
      <w:proofErr w:type="spellEnd"/>
      <w:r w:rsidRPr="003E3BDD">
        <w:rPr>
          <w:rFonts w:ascii="Times New Roman" w:hAnsi="Times New Roman" w:cs="Times New Roman"/>
          <w:sz w:val="28"/>
          <w:szCs w:val="28"/>
          <w:lang w:val="uk-UA"/>
        </w:rPr>
        <w:t xml:space="preserve"> (встановлення привілеїв). Має на увазі написання статуту проекту. Статут є документ </w:t>
      </w:r>
      <w:proofErr w:type="spellStart"/>
      <w:r w:rsidRPr="003E3BDD">
        <w:rPr>
          <w:rFonts w:ascii="Times New Roman" w:hAnsi="Times New Roman" w:cs="Times New Roman"/>
          <w:sz w:val="28"/>
          <w:szCs w:val="28"/>
          <w:lang w:val="uk-UA"/>
        </w:rPr>
        <w:t>санкціонуючий</w:t>
      </w:r>
      <w:proofErr w:type="spellEnd"/>
      <w:r w:rsidRPr="003E3BDD">
        <w:rPr>
          <w:rFonts w:ascii="Times New Roman" w:hAnsi="Times New Roman" w:cs="Times New Roman"/>
          <w:sz w:val="28"/>
          <w:szCs w:val="28"/>
          <w:lang w:val="uk-UA"/>
        </w:rPr>
        <w:t xml:space="preserve"> проект і констатуючий обсяг робіт, терміни та рекомендації.</w:t>
      </w:r>
    </w:p>
    <w:p w:rsidR="003E3BDD" w:rsidRPr="00A11E1B" w:rsidRDefault="003E3BDD" w:rsidP="00A11E1B">
      <w:pPr>
        <w:spacing w:after="0" w:line="360" w:lineRule="auto"/>
        <w:ind w:firstLine="567"/>
        <w:jc w:val="center"/>
        <w:rPr>
          <w:rFonts w:ascii="Times New Roman" w:hAnsi="Times New Roman" w:cs="Times New Roman"/>
          <w:i/>
          <w:sz w:val="28"/>
          <w:szCs w:val="28"/>
          <w:lang w:val="uk-UA"/>
        </w:rPr>
      </w:pPr>
      <w:r w:rsidRPr="00A11E1B">
        <w:rPr>
          <w:rFonts w:ascii="Times New Roman" w:hAnsi="Times New Roman" w:cs="Times New Roman"/>
          <w:i/>
          <w:sz w:val="28"/>
          <w:szCs w:val="28"/>
          <w:lang w:val="uk-UA"/>
        </w:rPr>
        <w:t>Управління фінансами для IT-сервісів (</w:t>
      </w:r>
      <w:proofErr w:type="spellStart"/>
      <w:r w:rsidRPr="00A11E1B">
        <w:rPr>
          <w:rFonts w:ascii="Times New Roman" w:hAnsi="Times New Roman" w:cs="Times New Roman"/>
          <w:i/>
          <w:sz w:val="28"/>
          <w:szCs w:val="28"/>
          <w:lang w:val="uk-UA"/>
        </w:rPr>
        <w:t>Financial</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management</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for</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It</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services</w:t>
      </w:r>
      <w:proofErr w:type="spellEnd"/>
      <w:r w:rsidRPr="00A11E1B">
        <w:rPr>
          <w:rFonts w:ascii="Times New Roman" w:hAnsi="Times New Roman" w:cs="Times New Roman"/>
          <w:i/>
          <w:sz w:val="28"/>
          <w:szCs w:val="28"/>
          <w:lang w:val="uk-UA"/>
        </w:rPr>
        <w:t>)</w:t>
      </w:r>
      <w:r w:rsidR="00235451" w:rsidRPr="00A11E1B">
        <w:rPr>
          <w:rFonts w:ascii="Times New Roman" w:hAnsi="Times New Roman" w:cs="Times New Roman"/>
          <w:i/>
          <w:sz w:val="28"/>
          <w:szCs w:val="28"/>
          <w:lang w:val="uk-UA"/>
        </w:rPr>
        <w:t>.</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Фінансовий менеджмент є складним процесом, який всі організації використовують як основу для ведення бізнесу. Він дозволяє організації управляти своїми ресурсами та забезпечувати, щоб вони були використані д</w:t>
      </w:r>
      <w:r w:rsidR="00235451">
        <w:rPr>
          <w:rFonts w:ascii="Times New Roman" w:hAnsi="Times New Roman" w:cs="Times New Roman"/>
          <w:sz w:val="28"/>
          <w:szCs w:val="28"/>
          <w:lang w:val="uk-UA"/>
        </w:rPr>
        <w:t xml:space="preserve">ля досягнення поставленої мети </w:t>
      </w:r>
      <w:r w:rsidRPr="003E3BDD">
        <w:rPr>
          <w:rFonts w:ascii="Times New Roman" w:hAnsi="Times New Roman" w:cs="Times New Roman"/>
          <w:sz w:val="28"/>
          <w:szCs w:val="28"/>
          <w:lang w:val="uk-UA"/>
        </w:rPr>
        <w:t>[</w:t>
      </w:r>
      <w:r w:rsidR="00B05DF3" w:rsidRPr="00B05DF3">
        <w:rPr>
          <w:rFonts w:ascii="Times New Roman" w:hAnsi="Times New Roman" w:cs="Times New Roman"/>
          <w:sz w:val="28"/>
          <w:szCs w:val="28"/>
        </w:rPr>
        <w:t>49</w:t>
      </w:r>
      <w:r w:rsidRPr="003E3BDD">
        <w:rPr>
          <w:rFonts w:ascii="Times New Roman" w:hAnsi="Times New Roman" w:cs="Times New Roman"/>
          <w:sz w:val="28"/>
          <w:szCs w:val="28"/>
          <w:lang w:val="uk-UA"/>
        </w:rPr>
        <w:t>]</w:t>
      </w:r>
      <w:r w:rsidR="00235451">
        <w:rPr>
          <w:rFonts w:ascii="Times New Roman" w:hAnsi="Times New Roman" w:cs="Times New Roman"/>
          <w:sz w:val="28"/>
          <w:szCs w:val="28"/>
          <w:lang w:val="uk-UA"/>
        </w:rPr>
        <w:t>.</w:t>
      </w:r>
    </w:p>
    <w:p w:rsidR="00A11E1B"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Метою фінансового управління </w:t>
      </w:r>
      <w:proofErr w:type="spellStart"/>
      <w:r w:rsidRPr="003E3BDD">
        <w:rPr>
          <w:rFonts w:ascii="Times New Roman" w:hAnsi="Times New Roman" w:cs="Times New Roman"/>
          <w:sz w:val="28"/>
          <w:szCs w:val="28"/>
          <w:lang w:val="uk-UA"/>
        </w:rPr>
        <w:t>ІТ-послуг</w:t>
      </w:r>
      <w:proofErr w:type="spellEnd"/>
      <w:r w:rsidRPr="003E3BDD">
        <w:rPr>
          <w:rFonts w:ascii="Times New Roman" w:hAnsi="Times New Roman" w:cs="Times New Roman"/>
          <w:sz w:val="28"/>
          <w:szCs w:val="28"/>
          <w:lang w:val="uk-UA"/>
        </w:rPr>
        <w:t xml:space="preserve"> є забезпечення належного рівня фінансування для проектування, розробки та надання послуг, що відповідають стратегії організації. </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Можна виділити такі цілі цього процесу: [</w:t>
      </w:r>
      <w:r w:rsidR="00B05DF3" w:rsidRPr="00B05DF3">
        <w:rPr>
          <w:rFonts w:ascii="Times New Roman" w:hAnsi="Times New Roman" w:cs="Times New Roman"/>
          <w:sz w:val="28"/>
          <w:szCs w:val="28"/>
        </w:rPr>
        <w:t>49</w:t>
      </w:r>
      <w:r w:rsidRPr="003E3BDD">
        <w:rPr>
          <w:rFonts w:ascii="Times New Roman" w:hAnsi="Times New Roman" w:cs="Times New Roman"/>
          <w:sz w:val="28"/>
          <w:szCs w:val="28"/>
          <w:lang w:val="uk-UA"/>
        </w:rPr>
        <w:t>]</w:t>
      </w:r>
    </w:p>
    <w:p w:rsidR="00A11E1B" w:rsidRDefault="003E3BDD" w:rsidP="007D5568">
      <w:pPr>
        <w:pStyle w:val="a3"/>
        <w:numPr>
          <w:ilvl w:val="0"/>
          <w:numId w:val="28"/>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визначення та підтримання основи для виявлення, управління та передачі вартості надання послуги;</w:t>
      </w:r>
    </w:p>
    <w:p w:rsidR="00A11E1B" w:rsidRDefault="00A11E1B" w:rsidP="007D5568">
      <w:pPr>
        <w:pStyle w:val="a3"/>
        <w:numPr>
          <w:ilvl w:val="0"/>
          <w:numId w:val="2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3E3BDD" w:rsidRPr="00A11E1B">
        <w:rPr>
          <w:rFonts w:ascii="Times New Roman" w:hAnsi="Times New Roman" w:cs="Times New Roman"/>
          <w:sz w:val="28"/>
          <w:szCs w:val="28"/>
          <w:lang w:val="uk-UA"/>
        </w:rPr>
        <w:t>цінка фінансового впливу нових або змінених стратегій на постачальника сервісів;</w:t>
      </w:r>
    </w:p>
    <w:p w:rsidR="00A11E1B" w:rsidRDefault="00A11E1B" w:rsidP="007D5568">
      <w:pPr>
        <w:pStyle w:val="a3"/>
        <w:numPr>
          <w:ilvl w:val="0"/>
          <w:numId w:val="28"/>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з</w:t>
      </w:r>
      <w:r w:rsidR="003E3BDD" w:rsidRPr="00A11E1B">
        <w:rPr>
          <w:rFonts w:ascii="Times New Roman" w:hAnsi="Times New Roman" w:cs="Times New Roman"/>
          <w:sz w:val="28"/>
          <w:szCs w:val="28"/>
          <w:lang w:val="uk-UA"/>
        </w:rPr>
        <w:t>абезпечення фінансування для управління наданням послуг;</w:t>
      </w:r>
    </w:p>
    <w:p w:rsidR="00A11E1B" w:rsidRDefault="003E3BDD" w:rsidP="007D5568">
      <w:pPr>
        <w:pStyle w:val="a3"/>
        <w:numPr>
          <w:ilvl w:val="0"/>
          <w:numId w:val="28"/>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організація піклування над сервісними та користувальницькими активами;</w:t>
      </w:r>
    </w:p>
    <w:p w:rsidR="00A11E1B" w:rsidRDefault="003E3BDD" w:rsidP="007D5568">
      <w:pPr>
        <w:pStyle w:val="a3"/>
        <w:numPr>
          <w:ilvl w:val="0"/>
          <w:numId w:val="28"/>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lastRenderedPageBreak/>
        <w:t>розуміння взаємозв'язку між витратами та доходами та забезпечення того, щоб вони були збалансовані відповідно до фінансової політики організації;</w:t>
      </w:r>
    </w:p>
    <w:p w:rsidR="00A11E1B" w:rsidRDefault="003E3BDD" w:rsidP="007D5568">
      <w:pPr>
        <w:pStyle w:val="a3"/>
        <w:numPr>
          <w:ilvl w:val="0"/>
          <w:numId w:val="28"/>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управління та формування звітів про витрати на надання послуг від імені зацікавлених сторін організації;</w:t>
      </w:r>
    </w:p>
    <w:p w:rsidR="00A11E1B" w:rsidRDefault="003E3BDD" w:rsidP="007D5568">
      <w:pPr>
        <w:pStyle w:val="a3"/>
        <w:numPr>
          <w:ilvl w:val="0"/>
          <w:numId w:val="28"/>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виконання фінансових політик та практик у галузі надання послуг;</w:t>
      </w:r>
    </w:p>
    <w:p w:rsidR="00A11E1B" w:rsidRDefault="00A11E1B" w:rsidP="007D5568">
      <w:pPr>
        <w:pStyle w:val="a3"/>
        <w:numPr>
          <w:ilvl w:val="0"/>
          <w:numId w:val="28"/>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о</w:t>
      </w:r>
      <w:r w:rsidR="003E3BDD" w:rsidRPr="00A11E1B">
        <w:rPr>
          <w:rFonts w:ascii="Times New Roman" w:hAnsi="Times New Roman" w:cs="Times New Roman"/>
          <w:sz w:val="28"/>
          <w:szCs w:val="28"/>
          <w:lang w:val="uk-UA"/>
        </w:rPr>
        <w:t>блік грошей, витрачених на виробництво, доставку та підтримку сервісів;</w:t>
      </w:r>
    </w:p>
    <w:p w:rsidR="003E3BDD" w:rsidRPr="00A11E1B" w:rsidRDefault="00A11E1B" w:rsidP="007D5568">
      <w:pPr>
        <w:pStyle w:val="a3"/>
        <w:numPr>
          <w:ilvl w:val="0"/>
          <w:numId w:val="28"/>
        </w:numPr>
        <w:spacing w:after="0" w:line="360" w:lineRule="auto"/>
        <w:jc w:val="both"/>
        <w:rPr>
          <w:rFonts w:ascii="Times New Roman" w:hAnsi="Times New Roman" w:cs="Times New Roman"/>
          <w:sz w:val="28"/>
          <w:szCs w:val="28"/>
          <w:lang w:val="uk-UA"/>
        </w:rPr>
      </w:pPr>
      <w:r w:rsidRPr="00A11E1B">
        <w:rPr>
          <w:rFonts w:ascii="Times New Roman" w:hAnsi="Times New Roman" w:cs="Times New Roman"/>
          <w:sz w:val="28"/>
          <w:szCs w:val="28"/>
          <w:lang w:val="uk-UA"/>
        </w:rPr>
        <w:t>п</w:t>
      </w:r>
      <w:r w:rsidR="003E3BDD" w:rsidRPr="00A11E1B">
        <w:rPr>
          <w:rFonts w:ascii="Times New Roman" w:hAnsi="Times New Roman" w:cs="Times New Roman"/>
          <w:sz w:val="28"/>
          <w:szCs w:val="28"/>
          <w:lang w:val="uk-UA"/>
        </w:rPr>
        <w:t>рогнозування фінансових потреб організації.</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Модель аналізованого процесу складається з трьох основних частин: </w:t>
      </w:r>
      <w:proofErr w:type="spellStart"/>
      <w:r w:rsidRPr="003E3BDD">
        <w:rPr>
          <w:rFonts w:ascii="Times New Roman" w:hAnsi="Times New Roman" w:cs="Times New Roman"/>
          <w:sz w:val="28"/>
          <w:szCs w:val="28"/>
          <w:lang w:val="uk-UA"/>
        </w:rPr>
        <w:t>accounting</w:t>
      </w:r>
      <w:proofErr w:type="spellEnd"/>
      <w:r w:rsidRPr="003E3BDD">
        <w:rPr>
          <w:rFonts w:ascii="Times New Roman" w:hAnsi="Times New Roman" w:cs="Times New Roman"/>
          <w:sz w:val="28"/>
          <w:szCs w:val="28"/>
          <w:lang w:val="uk-UA"/>
        </w:rPr>
        <w:t xml:space="preserve"> (облік), </w:t>
      </w:r>
      <w:proofErr w:type="spellStart"/>
      <w:r w:rsidRPr="003E3BDD">
        <w:rPr>
          <w:rFonts w:ascii="Times New Roman" w:hAnsi="Times New Roman" w:cs="Times New Roman"/>
          <w:sz w:val="28"/>
          <w:szCs w:val="28"/>
          <w:lang w:val="uk-UA"/>
        </w:rPr>
        <w:t>budgeting</w:t>
      </w:r>
      <w:proofErr w:type="spellEnd"/>
      <w:r w:rsidRPr="003E3BDD">
        <w:rPr>
          <w:rFonts w:ascii="Times New Roman" w:hAnsi="Times New Roman" w:cs="Times New Roman"/>
          <w:sz w:val="28"/>
          <w:szCs w:val="28"/>
          <w:lang w:val="uk-UA"/>
        </w:rPr>
        <w:t xml:space="preserve"> (складання бюджету), </w:t>
      </w:r>
      <w:proofErr w:type="spellStart"/>
      <w:r w:rsidRPr="003E3BDD">
        <w:rPr>
          <w:rFonts w:ascii="Times New Roman" w:hAnsi="Times New Roman" w:cs="Times New Roman"/>
          <w:sz w:val="28"/>
          <w:szCs w:val="28"/>
          <w:lang w:val="uk-UA"/>
        </w:rPr>
        <w:t>char</w:t>
      </w:r>
      <w:r w:rsidR="00235451">
        <w:rPr>
          <w:rFonts w:ascii="Times New Roman" w:hAnsi="Times New Roman" w:cs="Times New Roman"/>
          <w:sz w:val="28"/>
          <w:szCs w:val="28"/>
          <w:lang w:val="uk-UA"/>
        </w:rPr>
        <w:t>ging</w:t>
      </w:r>
      <w:proofErr w:type="spellEnd"/>
      <w:r w:rsidR="00235451">
        <w:rPr>
          <w:rFonts w:ascii="Times New Roman" w:hAnsi="Times New Roman" w:cs="Times New Roman"/>
          <w:sz w:val="28"/>
          <w:szCs w:val="28"/>
          <w:lang w:val="uk-UA"/>
        </w:rPr>
        <w:t xml:space="preserve"> (витрати та відрахування)</w:t>
      </w:r>
      <w:r w:rsidRPr="003E3BDD">
        <w:rPr>
          <w:rFonts w:ascii="Times New Roman" w:hAnsi="Times New Roman" w:cs="Times New Roman"/>
          <w:sz w:val="28"/>
          <w:szCs w:val="28"/>
          <w:lang w:val="uk-UA"/>
        </w:rPr>
        <w:t>[</w:t>
      </w:r>
      <w:r w:rsidR="00B05DF3" w:rsidRPr="00B05DF3">
        <w:rPr>
          <w:rFonts w:ascii="Times New Roman" w:hAnsi="Times New Roman" w:cs="Times New Roman"/>
          <w:sz w:val="28"/>
          <w:szCs w:val="28"/>
          <w:lang w:val="uk-UA"/>
        </w:rPr>
        <w:t>49</w:t>
      </w:r>
      <w:r w:rsidRPr="003E3BDD">
        <w:rPr>
          <w:rFonts w:ascii="Times New Roman" w:hAnsi="Times New Roman" w:cs="Times New Roman"/>
          <w:sz w:val="28"/>
          <w:szCs w:val="28"/>
          <w:lang w:val="uk-UA"/>
        </w:rPr>
        <w:t>]</w:t>
      </w:r>
      <w:r w:rsidR="00235451">
        <w:rPr>
          <w:rFonts w:ascii="Times New Roman" w:hAnsi="Times New Roman" w:cs="Times New Roman"/>
          <w:sz w:val="28"/>
          <w:szCs w:val="28"/>
          <w:lang w:val="uk-UA"/>
        </w:rPr>
        <w:t>.</w:t>
      </w:r>
    </w:p>
    <w:p w:rsidR="00A11E1B"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Бухгалтерський облік являє собою процес, що відповідає за визначення фактичних витрат на надання </w:t>
      </w:r>
      <w:proofErr w:type="spellStart"/>
      <w:r w:rsidRPr="003E3BDD">
        <w:rPr>
          <w:rFonts w:ascii="Times New Roman" w:hAnsi="Times New Roman" w:cs="Times New Roman"/>
          <w:sz w:val="28"/>
          <w:szCs w:val="28"/>
          <w:lang w:val="uk-UA"/>
        </w:rPr>
        <w:t>ІТ-послуг</w:t>
      </w:r>
      <w:proofErr w:type="spellEnd"/>
      <w:r w:rsidRPr="003E3BDD">
        <w:rPr>
          <w:rFonts w:ascii="Times New Roman" w:hAnsi="Times New Roman" w:cs="Times New Roman"/>
          <w:sz w:val="28"/>
          <w:szCs w:val="28"/>
          <w:lang w:val="uk-UA"/>
        </w:rPr>
        <w:t xml:space="preserve">, їх зіставлення з плановими витратами та управління відхиленнями від бюджету. </w:t>
      </w:r>
    </w:p>
    <w:p w:rsidR="00A11E1B"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Бюджетування являє собою діяльність, спрямовану на передбачення та контроль витрачання грошей. </w:t>
      </w:r>
    </w:p>
    <w:p w:rsidR="00A11E1B"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Контроль за витратами дозволяє споживачам управляти своїми витратами. </w:t>
      </w:r>
      <w:r w:rsidR="00235451" w:rsidRPr="003E3BDD">
        <w:rPr>
          <w:rFonts w:ascii="Times New Roman" w:hAnsi="Times New Roman" w:cs="Times New Roman"/>
          <w:sz w:val="28"/>
          <w:szCs w:val="28"/>
          <w:lang w:val="uk-UA"/>
        </w:rPr>
        <w:t>Ґрунтуючись</w:t>
      </w:r>
      <w:r w:rsidRPr="003E3BDD">
        <w:rPr>
          <w:rFonts w:ascii="Times New Roman" w:hAnsi="Times New Roman" w:cs="Times New Roman"/>
          <w:sz w:val="28"/>
          <w:szCs w:val="28"/>
          <w:lang w:val="uk-UA"/>
        </w:rPr>
        <w:t xml:space="preserve"> на чіткому розумінні вартості споживання конкретної послуги, вони вирішують які їх використовувати. </w:t>
      </w:r>
    </w:p>
    <w:p w:rsidR="003E3BDD" w:rsidRPr="00A11E1B" w:rsidRDefault="003E3BDD" w:rsidP="00A11E1B">
      <w:pPr>
        <w:spacing w:after="0" w:line="360" w:lineRule="auto"/>
        <w:ind w:firstLine="567"/>
        <w:jc w:val="center"/>
        <w:rPr>
          <w:rFonts w:ascii="Times New Roman" w:hAnsi="Times New Roman" w:cs="Times New Roman"/>
          <w:i/>
          <w:sz w:val="28"/>
          <w:szCs w:val="28"/>
          <w:lang w:val="uk-UA"/>
        </w:rPr>
      </w:pPr>
      <w:r w:rsidRPr="00A11E1B">
        <w:rPr>
          <w:rFonts w:ascii="Times New Roman" w:hAnsi="Times New Roman" w:cs="Times New Roman"/>
          <w:i/>
          <w:sz w:val="28"/>
          <w:szCs w:val="28"/>
          <w:lang w:val="uk-UA"/>
        </w:rPr>
        <w:t>Управління попитом (</w:t>
      </w:r>
      <w:proofErr w:type="spellStart"/>
      <w:r w:rsidRPr="00A11E1B">
        <w:rPr>
          <w:rFonts w:ascii="Times New Roman" w:hAnsi="Times New Roman" w:cs="Times New Roman"/>
          <w:i/>
          <w:sz w:val="28"/>
          <w:szCs w:val="28"/>
          <w:lang w:val="uk-UA"/>
        </w:rPr>
        <w:t>Demand</w:t>
      </w:r>
      <w:proofErr w:type="spellEnd"/>
      <w:r w:rsidRPr="00A11E1B">
        <w:rPr>
          <w:rFonts w:ascii="Times New Roman" w:hAnsi="Times New Roman" w:cs="Times New Roman"/>
          <w:i/>
          <w:sz w:val="28"/>
          <w:szCs w:val="28"/>
          <w:lang w:val="uk-UA"/>
        </w:rPr>
        <w:t xml:space="preserve"> </w:t>
      </w:r>
      <w:proofErr w:type="spellStart"/>
      <w:r w:rsidRPr="00A11E1B">
        <w:rPr>
          <w:rFonts w:ascii="Times New Roman" w:hAnsi="Times New Roman" w:cs="Times New Roman"/>
          <w:i/>
          <w:sz w:val="28"/>
          <w:szCs w:val="28"/>
          <w:lang w:val="uk-UA"/>
        </w:rPr>
        <w:t>management</w:t>
      </w:r>
      <w:proofErr w:type="spellEnd"/>
      <w:r w:rsidRPr="00A11E1B">
        <w:rPr>
          <w:rFonts w:ascii="Times New Roman" w:hAnsi="Times New Roman" w:cs="Times New Roman"/>
          <w:i/>
          <w:sz w:val="28"/>
          <w:szCs w:val="28"/>
          <w:lang w:val="uk-UA"/>
        </w:rPr>
        <w:t>)</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Управління попитом це процес, який прагне розуміти, передбачати та впливати на споживчий попит на послуги та надавати можливості для його задоволення.</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Погане управління попитом може стати джерелом ризиків для постачальника сервісів, оскільки відсутнє розуміння, кому та в якому розмірі надаються послуги. Створення надлишкових потужностей без урахування їх реального значення тягне за собою витрати без можливості отримувати від них прибуток, оскільки споживачі не хочуть платити за потужності, які їм не </w:t>
      </w:r>
      <w:r w:rsidRPr="003E3BDD">
        <w:rPr>
          <w:rFonts w:ascii="Times New Roman" w:hAnsi="Times New Roman" w:cs="Times New Roman"/>
          <w:sz w:val="28"/>
          <w:szCs w:val="28"/>
          <w:lang w:val="uk-UA"/>
        </w:rPr>
        <w:lastRenderedPageBreak/>
        <w:t>потрібні. У той же час нестача потужностей впливає на якість сервісів і обмежує можливості щодо їх розвитку.</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Угоди про рівень обслуговування, прогнозування, планування та щільна координація із замовником можуть зменшити невизначеність попиту, але не можуть повністю виключити її.</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Слід зазначити, що управління попитом функціонує усім етапах життєвого циклу сервісу. Цілями цього процесу є: [5</w:t>
      </w:r>
      <w:r w:rsidR="00B05DF3">
        <w:rPr>
          <w:rFonts w:ascii="Times New Roman" w:hAnsi="Times New Roman" w:cs="Times New Roman"/>
          <w:sz w:val="28"/>
          <w:szCs w:val="28"/>
          <w:lang w:val="en-US"/>
        </w:rPr>
        <w:t>0</w:t>
      </w:r>
      <w:r w:rsidRPr="003E3BDD">
        <w:rPr>
          <w:rFonts w:ascii="Times New Roman" w:hAnsi="Times New Roman" w:cs="Times New Roman"/>
          <w:sz w:val="28"/>
          <w:szCs w:val="28"/>
          <w:lang w:val="uk-UA"/>
        </w:rPr>
        <w:t>]</w:t>
      </w:r>
    </w:p>
    <w:p w:rsidR="00A52B73" w:rsidRDefault="00A52B73" w:rsidP="007D5568">
      <w:pPr>
        <w:pStyle w:val="a3"/>
        <w:numPr>
          <w:ilvl w:val="0"/>
          <w:numId w:val="29"/>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в</w:t>
      </w:r>
      <w:r w:rsidR="003E3BDD" w:rsidRPr="00A52B73">
        <w:rPr>
          <w:rFonts w:ascii="Times New Roman" w:hAnsi="Times New Roman" w:cs="Times New Roman"/>
          <w:sz w:val="28"/>
          <w:szCs w:val="28"/>
          <w:lang w:val="uk-UA"/>
        </w:rPr>
        <w:t>иявлення та аналіз моделей ділової активності для розуміння рівнів попиту для кожного сервісу;</w:t>
      </w:r>
    </w:p>
    <w:p w:rsidR="00A52B73" w:rsidRDefault="003E3BDD" w:rsidP="007D5568">
      <w:pPr>
        <w:pStyle w:val="a3"/>
        <w:numPr>
          <w:ilvl w:val="0"/>
          <w:numId w:val="29"/>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визначення та аналіз профілів різних типів користувачів для розуміння типових профілів попиту на послуги;</w:t>
      </w:r>
    </w:p>
    <w:p w:rsidR="00A52B73" w:rsidRDefault="003E3BDD" w:rsidP="007D5568">
      <w:pPr>
        <w:pStyle w:val="a3"/>
        <w:numPr>
          <w:ilvl w:val="0"/>
          <w:numId w:val="29"/>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гарантування, що послуги призначені для задоволення шаблонів діяльності та можливості задовольняти результати бізнесу;</w:t>
      </w:r>
    </w:p>
    <w:p w:rsidR="00A52B73" w:rsidRDefault="003E3BDD" w:rsidP="007D5568">
      <w:pPr>
        <w:pStyle w:val="a3"/>
        <w:numPr>
          <w:ilvl w:val="0"/>
          <w:numId w:val="29"/>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забезпечення взаємодії з процесом управління потужностями, щоб забезпечити виділення необхідних ресурсів задоволення попиту послуги, що дозволяє підтримувати баланс між витратами обслуговування сервісу та його вартістю споживачам;</w:t>
      </w:r>
    </w:p>
    <w:p w:rsidR="003E3BDD" w:rsidRPr="00A52B73" w:rsidRDefault="003E3BDD" w:rsidP="007D5568">
      <w:pPr>
        <w:pStyle w:val="a3"/>
        <w:numPr>
          <w:ilvl w:val="0"/>
          <w:numId w:val="29"/>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передбачення та запобігання ситуацій, у яких попит обслуговування перевищує допустимі межі;</w:t>
      </w:r>
    </w:p>
    <w:p w:rsidR="00A52B73"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Також варто зазначити, що в корпоративному навчанні управління попитом є виявленням напрямів навчання для співробітників компаній. </w:t>
      </w:r>
    </w:p>
    <w:p w:rsid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Як правило, інноваційні компанії мають достатньо ресурсів для проведення будь-яких необхідних навчань, однак, доцільність та економічний ефект від їх проведення не завжди обчислюються, а отже, необхідність у них не є очевидною для власників ресурсів. Цей процес не обов'язково реалізовувати ITIL для його успішного функціонування.</w:t>
      </w:r>
    </w:p>
    <w:p w:rsidR="003E3BDD" w:rsidRPr="00A52B73" w:rsidRDefault="003E3BDD" w:rsidP="00A52B73">
      <w:pPr>
        <w:spacing w:after="0" w:line="360" w:lineRule="auto"/>
        <w:ind w:firstLine="567"/>
        <w:jc w:val="center"/>
        <w:rPr>
          <w:rFonts w:ascii="Times New Roman" w:hAnsi="Times New Roman" w:cs="Times New Roman"/>
          <w:i/>
          <w:sz w:val="28"/>
          <w:szCs w:val="28"/>
          <w:lang w:val="uk-UA"/>
        </w:rPr>
      </w:pPr>
      <w:proofErr w:type="spellStart"/>
      <w:r w:rsidRPr="00A52B73">
        <w:rPr>
          <w:rFonts w:ascii="Times New Roman" w:hAnsi="Times New Roman" w:cs="Times New Roman"/>
          <w:i/>
          <w:sz w:val="28"/>
          <w:szCs w:val="28"/>
          <w:lang w:val="uk-UA"/>
        </w:rPr>
        <w:t>Business</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relationship</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management</w:t>
      </w:r>
      <w:proofErr w:type="spellEnd"/>
      <w:r w:rsidRPr="00A52B73">
        <w:rPr>
          <w:rFonts w:ascii="Times New Roman" w:hAnsi="Times New Roman" w:cs="Times New Roman"/>
          <w:i/>
          <w:sz w:val="28"/>
          <w:szCs w:val="28"/>
          <w:lang w:val="uk-UA"/>
        </w:rPr>
        <w:t xml:space="preserve"> (управління бізнес-відносинами)</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Багато організаціях роль керівника бізнес-відносинами (</w:t>
      </w:r>
      <w:proofErr w:type="spellStart"/>
      <w:r w:rsidRPr="003E3BDD">
        <w:rPr>
          <w:rFonts w:ascii="Times New Roman" w:hAnsi="Times New Roman" w:cs="Times New Roman"/>
          <w:sz w:val="28"/>
          <w:szCs w:val="28"/>
          <w:lang w:val="uk-UA"/>
        </w:rPr>
        <w:t>business</w:t>
      </w:r>
      <w:proofErr w:type="spellEnd"/>
      <w:r w:rsidRPr="003E3BDD">
        <w:rPr>
          <w:rFonts w:ascii="Times New Roman" w:hAnsi="Times New Roman" w:cs="Times New Roman"/>
          <w:sz w:val="28"/>
          <w:szCs w:val="28"/>
          <w:lang w:val="uk-UA"/>
        </w:rPr>
        <w:t xml:space="preserve"> </w:t>
      </w:r>
      <w:proofErr w:type="spellStart"/>
      <w:r w:rsidRPr="003E3BDD">
        <w:rPr>
          <w:rFonts w:ascii="Times New Roman" w:hAnsi="Times New Roman" w:cs="Times New Roman"/>
          <w:sz w:val="28"/>
          <w:szCs w:val="28"/>
          <w:lang w:val="uk-UA"/>
        </w:rPr>
        <w:t>relationship</w:t>
      </w:r>
      <w:proofErr w:type="spellEnd"/>
      <w:r w:rsidRPr="003E3BDD">
        <w:rPr>
          <w:rFonts w:ascii="Times New Roman" w:hAnsi="Times New Roman" w:cs="Times New Roman"/>
          <w:sz w:val="28"/>
          <w:szCs w:val="28"/>
          <w:lang w:val="uk-UA"/>
        </w:rPr>
        <w:t xml:space="preserve"> </w:t>
      </w:r>
      <w:proofErr w:type="spellStart"/>
      <w:r w:rsidRPr="003E3BDD">
        <w:rPr>
          <w:rFonts w:ascii="Times New Roman" w:hAnsi="Times New Roman" w:cs="Times New Roman"/>
          <w:sz w:val="28"/>
          <w:szCs w:val="28"/>
          <w:lang w:val="uk-UA"/>
        </w:rPr>
        <w:t>manager</w:t>
      </w:r>
      <w:proofErr w:type="spellEnd"/>
      <w:r w:rsidRPr="003E3BDD">
        <w:rPr>
          <w:rFonts w:ascii="Times New Roman" w:hAnsi="Times New Roman" w:cs="Times New Roman"/>
          <w:sz w:val="28"/>
          <w:szCs w:val="28"/>
          <w:lang w:val="uk-UA"/>
        </w:rPr>
        <w:t xml:space="preserve"> – BRM) було виділено до виконання певних дій, що з </w:t>
      </w:r>
      <w:r w:rsidRPr="003E3BDD">
        <w:rPr>
          <w:rFonts w:ascii="Times New Roman" w:hAnsi="Times New Roman" w:cs="Times New Roman"/>
          <w:sz w:val="28"/>
          <w:szCs w:val="28"/>
          <w:lang w:val="uk-UA"/>
        </w:rPr>
        <w:lastRenderedPageBreak/>
        <w:t>спілкуванням із споживачами у межах різних процесів. Однак надалі стало ясно, що існує важливий процес, який потребує участі цих людей.</w:t>
      </w:r>
    </w:p>
    <w:p w:rsidR="003E3BDD" w:rsidRPr="003E3BDD" w:rsidRDefault="003E3BDD" w:rsidP="00A52B73">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Головним показником досягнення цієї мети – рівень задоволеності споживачів.</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Призначення процесу управління бізнес-відносинами двояко: [5</w:t>
      </w:r>
      <w:r w:rsidR="00B05DF3" w:rsidRPr="00B05DF3">
        <w:rPr>
          <w:rFonts w:ascii="Times New Roman" w:hAnsi="Times New Roman" w:cs="Times New Roman"/>
          <w:sz w:val="28"/>
          <w:szCs w:val="28"/>
        </w:rPr>
        <w:t>1</w:t>
      </w:r>
      <w:r w:rsidRPr="003E3BDD">
        <w:rPr>
          <w:rFonts w:ascii="Times New Roman" w:hAnsi="Times New Roman" w:cs="Times New Roman"/>
          <w:sz w:val="28"/>
          <w:szCs w:val="28"/>
          <w:lang w:val="uk-UA"/>
        </w:rPr>
        <w:t>]</w:t>
      </w:r>
    </w:p>
    <w:p w:rsidR="00A52B73" w:rsidRDefault="003E3BDD" w:rsidP="007D5568">
      <w:pPr>
        <w:pStyle w:val="a3"/>
        <w:numPr>
          <w:ilvl w:val="0"/>
          <w:numId w:val="30"/>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встановлювати та підтримувати ділові відносини між постачальником послуг та споживачем, що ґрунтуються на розумінні бізнес-потреб;</w:t>
      </w:r>
    </w:p>
    <w:p w:rsidR="003E3BDD" w:rsidRPr="00A52B73" w:rsidRDefault="003E3BDD" w:rsidP="007D5568">
      <w:pPr>
        <w:pStyle w:val="a3"/>
        <w:numPr>
          <w:ilvl w:val="0"/>
          <w:numId w:val="30"/>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визначати потреби клієнтів та забезпечувати можливість постачальнику послуг задовольняти ці потреби в міру зміни потреб бізнесу з часом та за різних обставин.</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Цілями даного процесу є: [5</w:t>
      </w:r>
      <w:r w:rsidR="00B05DF3">
        <w:rPr>
          <w:rFonts w:ascii="Times New Roman" w:hAnsi="Times New Roman" w:cs="Times New Roman"/>
          <w:sz w:val="28"/>
          <w:szCs w:val="28"/>
          <w:lang w:val="en-US"/>
        </w:rPr>
        <w:t>1</w:t>
      </w:r>
      <w:r w:rsidRPr="003E3BDD">
        <w:rPr>
          <w:rFonts w:ascii="Times New Roman" w:hAnsi="Times New Roman" w:cs="Times New Roman"/>
          <w:sz w:val="28"/>
          <w:szCs w:val="28"/>
          <w:lang w:val="uk-UA"/>
        </w:rPr>
        <w:t>]</w:t>
      </w:r>
    </w:p>
    <w:p w:rsidR="00A52B73" w:rsidRDefault="00A52B73" w:rsidP="007D5568">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E3BDD" w:rsidRPr="00A52B73">
        <w:rPr>
          <w:rFonts w:ascii="Times New Roman" w:hAnsi="Times New Roman" w:cs="Times New Roman"/>
          <w:sz w:val="28"/>
          <w:szCs w:val="28"/>
          <w:lang w:val="uk-UA"/>
        </w:rPr>
        <w:t>абезпечення постачальнику послуг розуміння споживчої перспективи сервісу, і, отже, здатності належним чином визначати ступінь пріоритетності своїх послуг та сервісних активів;</w:t>
      </w:r>
    </w:p>
    <w:p w:rsidR="00A52B73" w:rsidRDefault="00A52B73" w:rsidP="007D5568">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E3BDD" w:rsidRPr="00A52B73">
        <w:rPr>
          <w:rFonts w:ascii="Times New Roman" w:hAnsi="Times New Roman" w:cs="Times New Roman"/>
          <w:sz w:val="28"/>
          <w:szCs w:val="28"/>
          <w:lang w:val="uk-UA"/>
        </w:rPr>
        <w:t>абезпечення високого рівня задоволеності споживачів, що вказує на відповідність постачальника послуг вимогам;</w:t>
      </w:r>
    </w:p>
    <w:p w:rsidR="00A52B73" w:rsidRDefault="003E3BDD" w:rsidP="007D5568">
      <w:pPr>
        <w:pStyle w:val="a3"/>
        <w:numPr>
          <w:ilvl w:val="0"/>
          <w:numId w:val="31"/>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визначення тенденцій розвитку технологій, які потенційно можуть вплинути на тип, рівень або використання послуг;</w:t>
      </w:r>
    </w:p>
    <w:p w:rsidR="00A52B73" w:rsidRDefault="003E3BDD" w:rsidP="007D5568">
      <w:pPr>
        <w:pStyle w:val="a3"/>
        <w:numPr>
          <w:ilvl w:val="0"/>
          <w:numId w:val="31"/>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створення та ясне формулювання вимог бізнесу для нових послуг чи змін до існуючих;</w:t>
      </w:r>
    </w:p>
    <w:p w:rsidR="00A52B73" w:rsidRDefault="00A52B73" w:rsidP="007D5568">
      <w:pPr>
        <w:pStyle w:val="a3"/>
        <w:numPr>
          <w:ilvl w:val="0"/>
          <w:numId w:val="3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E3BDD" w:rsidRPr="00A52B73">
        <w:rPr>
          <w:rFonts w:ascii="Times New Roman" w:hAnsi="Times New Roman" w:cs="Times New Roman"/>
          <w:sz w:val="28"/>
          <w:szCs w:val="28"/>
          <w:lang w:val="uk-UA"/>
        </w:rPr>
        <w:t>абезпечення задоволення постачальником сервісів бізнес потреб споживачів;</w:t>
      </w:r>
    </w:p>
    <w:p w:rsidR="003E3BDD" w:rsidRPr="00A52B73" w:rsidRDefault="003E3BDD" w:rsidP="007D5568">
      <w:pPr>
        <w:pStyle w:val="a3"/>
        <w:numPr>
          <w:ilvl w:val="0"/>
          <w:numId w:val="31"/>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виступати посередником у разі, коли є суперечливі вимоги послуги від різних підрозділів.</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З наведених вище пунктів ясно, що управління бізнес-відносинами залежить від інших процесів управління послугами. Доки відносини між цими процесами чітко не визначені, існує можливість появи плутанини про межі між ними.</w:t>
      </w:r>
    </w:p>
    <w:p w:rsidR="00A52B73"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lastRenderedPageBreak/>
        <w:t xml:space="preserve">Слід також зазначити, що управління бізнес-відносинами пов'язане не тільки з наданням послуг та їх підтримкою, але також має зв'язок з їх проектуванням та безпосередньою реалізацією. </w:t>
      </w:r>
    </w:p>
    <w:p w:rsidR="003E3BDD" w:rsidRPr="00A52B73" w:rsidRDefault="003E3BDD" w:rsidP="00A52B73">
      <w:pPr>
        <w:spacing w:after="0" w:line="360" w:lineRule="auto"/>
        <w:ind w:firstLine="567"/>
        <w:jc w:val="center"/>
        <w:rPr>
          <w:rFonts w:ascii="Times New Roman" w:hAnsi="Times New Roman" w:cs="Times New Roman"/>
          <w:i/>
          <w:sz w:val="28"/>
          <w:szCs w:val="28"/>
          <w:lang w:val="uk-UA"/>
        </w:rPr>
      </w:pPr>
      <w:r w:rsidRPr="00A52B73">
        <w:rPr>
          <w:rFonts w:ascii="Times New Roman" w:hAnsi="Times New Roman" w:cs="Times New Roman"/>
          <w:i/>
          <w:sz w:val="28"/>
          <w:szCs w:val="28"/>
          <w:lang w:val="uk-UA"/>
        </w:rPr>
        <w:t>Координація п</w:t>
      </w:r>
      <w:r w:rsidR="00701621">
        <w:rPr>
          <w:rFonts w:ascii="Times New Roman" w:hAnsi="Times New Roman" w:cs="Times New Roman"/>
          <w:i/>
          <w:sz w:val="28"/>
          <w:szCs w:val="28"/>
          <w:lang w:val="uk-UA"/>
        </w:rPr>
        <w:t>роє</w:t>
      </w:r>
      <w:r w:rsidRPr="00A52B73">
        <w:rPr>
          <w:rFonts w:ascii="Times New Roman" w:hAnsi="Times New Roman" w:cs="Times New Roman"/>
          <w:i/>
          <w:sz w:val="28"/>
          <w:szCs w:val="28"/>
          <w:lang w:val="uk-UA"/>
        </w:rPr>
        <w:t>ктування (</w:t>
      </w:r>
      <w:proofErr w:type="spellStart"/>
      <w:r w:rsidRPr="00A52B73">
        <w:rPr>
          <w:rFonts w:ascii="Times New Roman" w:hAnsi="Times New Roman" w:cs="Times New Roman"/>
          <w:i/>
          <w:sz w:val="28"/>
          <w:szCs w:val="28"/>
          <w:lang w:val="uk-UA"/>
        </w:rPr>
        <w:t>Design</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coordination</w:t>
      </w:r>
      <w:proofErr w:type="spellEnd"/>
      <w:r w:rsidRPr="00A52B73">
        <w:rPr>
          <w:rFonts w:ascii="Times New Roman" w:hAnsi="Times New Roman" w:cs="Times New Roman"/>
          <w:i/>
          <w:sz w:val="28"/>
          <w:szCs w:val="28"/>
          <w:lang w:val="uk-UA"/>
        </w:rPr>
        <w:t>)</w:t>
      </w:r>
    </w:p>
    <w:p w:rsidR="003E3BDD" w:rsidRPr="003E3BDD" w:rsidRDefault="00A52B73" w:rsidP="003E3B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Метою процесу координації проє</w:t>
      </w:r>
      <w:r w:rsidR="003E3BDD" w:rsidRPr="003E3BDD">
        <w:rPr>
          <w:rFonts w:ascii="Times New Roman" w:hAnsi="Times New Roman" w:cs="Times New Roman"/>
          <w:sz w:val="28"/>
          <w:szCs w:val="28"/>
          <w:lang w:val="uk-UA"/>
        </w:rPr>
        <w:t>ктування є забезпечення одноманітного процесу управління усіма видами діяльності та процесами у рамках другої стадії життєвого циклу сервісу. Це насамперед нео</w:t>
      </w:r>
      <w:r>
        <w:rPr>
          <w:rFonts w:ascii="Times New Roman" w:hAnsi="Times New Roman" w:cs="Times New Roman"/>
          <w:sz w:val="28"/>
          <w:szCs w:val="28"/>
          <w:lang w:val="uk-UA"/>
        </w:rPr>
        <w:t>бхідно задля досягнення таких ці</w:t>
      </w:r>
      <w:r w:rsidR="003E3BDD" w:rsidRPr="003E3BDD">
        <w:rPr>
          <w:rFonts w:ascii="Times New Roman" w:hAnsi="Times New Roman" w:cs="Times New Roman"/>
          <w:sz w:val="28"/>
          <w:szCs w:val="28"/>
          <w:lang w:val="uk-UA"/>
        </w:rPr>
        <w:t>лей: [52]</w:t>
      </w:r>
    </w:p>
    <w:p w:rsidR="00A52B73" w:rsidRDefault="003E3BDD" w:rsidP="007D5568">
      <w:pPr>
        <w:pStyle w:val="a3"/>
        <w:numPr>
          <w:ilvl w:val="0"/>
          <w:numId w:val="32"/>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управління критеріями якості та вимогами, а також трансляція інформації між першими трьома стадіями життєвого циклу сервісу (</w:t>
      </w:r>
      <w:proofErr w:type="spellStart"/>
      <w:r w:rsidRPr="00A52B73">
        <w:rPr>
          <w:rFonts w:ascii="Times New Roman" w:hAnsi="Times New Roman" w:cs="Times New Roman"/>
          <w:sz w:val="28"/>
          <w:szCs w:val="28"/>
          <w:lang w:val="uk-UA"/>
        </w:rPr>
        <w:t>Strategy</w:t>
      </w:r>
      <w:proofErr w:type="spellEnd"/>
      <w:r w:rsidRPr="00A52B73">
        <w:rPr>
          <w:rFonts w:ascii="Times New Roman" w:hAnsi="Times New Roman" w:cs="Times New Roman"/>
          <w:sz w:val="28"/>
          <w:szCs w:val="28"/>
          <w:lang w:val="uk-UA"/>
        </w:rPr>
        <w:t xml:space="preserve">, </w:t>
      </w:r>
      <w:proofErr w:type="spellStart"/>
      <w:r w:rsidRPr="00A52B73">
        <w:rPr>
          <w:rFonts w:ascii="Times New Roman" w:hAnsi="Times New Roman" w:cs="Times New Roman"/>
          <w:sz w:val="28"/>
          <w:szCs w:val="28"/>
          <w:lang w:val="uk-UA"/>
        </w:rPr>
        <w:t>Design</w:t>
      </w:r>
      <w:proofErr w:type="spellEnd"/>
      <w:r w:rsidRPr="00A52B73">
        <w:rPr>
          <w:rFonts w:ascii="Times New Roman" w:hAnsi="Times New Roman" w:cs="Times New Roman"/>
          <w:sz w:val="28"/>
          <w:szCs w:val="28"/>
          <w:lang w:val="uk-UA"/>
        </w:rPr>
        <w:t xml:space="preserve">, </w:t>
      </w:r>
      <w:proofErr w:type="spellStart"/>
      <w:r w:rsidRPr="00A52B73">
        <w:rPr>
          <w:rFonts w:ascii="Times New Roman" w:hAnsi="Times New Roman" w:cs="Times New Roman"/>
          <w:sz w:val="28"/>
          <w:szCs w:val="28"/>
          <w:lang w:val="uk-UA"/>
        </w:rPr>
        <w:t>Transition</w:t>
      </w:r>
      <w:proofErr w:type="spellEnd"/>
      <w:r w:rsidRPr="00A52B73">
        <w:rPr>
          <w:rFonts w:ascii="Times New Roman" w:hAnsi="Times New Roman" w:cs="Times New Roman"/>
          <w:sz w:val="28"/>
          <w:szCs w:val="28"/>
          <w:lang w:val="uk-UA"/>
        </w:rPr>
        <w:t>);</w:t>
      </w:r>
    </w:p>
    <w:p w:rsidR="00A52B73" w:rsidRDefault="003E3BDD" w:rsidP="007D5568">
      <w:pPr>
        <w:pStyle w:val="a3"/>
        <w:numPr>
          <w:ilvl w:val="0"/>
          <w:numId w:val="32"/>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забезпечення відповідності всіх моделей сервісів та проектних рішень стратегічним, архітектурним, управлінським та іншим корпоративним вимогам;</w:t>
      </w:r>
    </w:p>
    <w:p w:rsidR="00A52B73" w:rsidRDefault="003E3BDD" w:rsidP="007D5568">
      <w:pPr>
        <w:pStyle w:val="a3"/>
        <w:numPr>
          <w:ilvl w:val="0"/>
          <w:numId w:val="32"/>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підвищення ефективності та результативності різних видів діяльності та процесів проектування послуг;</w:t>
      </w:r>
    </w:p>
    <w:p w:rsidR="003E3BDD" w:rsidRPr="00A52B73" w:rsidRDefault="003E3BDD" w:rsidP="007D5568">
      <w:pPr>
        <w:pStyle w:val="a3"/>
        <w:numPr>
          <w:ilvl w:val="0"/>
          <w:numId w:val="32"/>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відстеження та підвищення продуктивності стадії проектування сервісу.</w:t>
      </w:r>
    </w:p>
    <w:p w:rsid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Кожна організація повинна сама визначити критерії, які будуть використовуватись для визначення рівня строгості або уваги, які повинні за</w:t>
      </w:r>
      <w:r w:rsidR="00A52B73">
        <w:rPr>
          <w:rFonts w:ascii="Times New Roman" w:hAnsi="Times New Roman" w:cs="Times New Roman"/>
          <w:sz w:val="28"/>
          <w:szCs w:val="28"/>
          <w:lang w:val="uk-UA"/>
        </w:rPr>
        <w:t>стосовуватись у координації проє</w:t>
      </w:r>
      <w:r w:rsidRPr="003E3BDD">
        <w:rPr>
          <w:rFonts w:ascii="Times New Roman" w:hAnsi="Times New Roman" w:cs="Times New Roman"/>
          <w:sz w:val="28"/>
          <w:szCs w:val="28"/>
          <w:lang w:val="uk-UA"/>
        </w:rPr>
        <w:t>ктування.</w:t>
      </w:r>
    </w:p>
    <w:p w:rsidR="003E3BDD" w:rsidRPr="00A52B73" w:rsidRDefault="003E3BDD" w:rsidP="00A52B73">
      <w:pPr>
        <w:spacing w:after="0" w:line="360" w:lineRule="auto"/>
        <w:ind w:firstLine="567"/>
        <w:jc w:val="center"/>
        <w:rPr>
          <w:rFonts w:ascii="Times New Roman" w:hAnsi="Times New Roman" w:cs="Times New Roman"/>
          <w:i/>
          <w:sz w:val="28"/>
          <w:szCs w:val="28"/>
          <w:lang w:val="uk-UA"/>
        </w:rPr>
      </w:pPr>
      <w:r w:rsidRPr="00A52B73">
        <w:rPr>
          <w:rFonts w:ascii="Times New Roman" w:hAnsi="Times New Roman" w:cs="Times New Roman"/>
          <w:i/>
          <w:sz w:val="28"/>
          <w:szCs w:val="28"/>
          <w:lang w:val="uk-UA"/>
        </w:rPr>
        <w:t>Управління каталогом сервісів (</w:t>
      </w:r>
      <w:proofErr w:type="spellStart"/>
      <w:r w:rsidRPr="00A52B73">
        <w:rPr>
          <w:rFonts w:ascii="Times New Roman" w:hAnsi="Times New Roman" w:cs="Times New Roman"/>
          <w:i/>
          <w:sz w:val="28"/>
          <w:szCs w:val="28"/>
          <w:lang w:val="uk-UA"/>
        </w:rPr>
        <w:t>Service</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catalogue</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management</w:t>
      </w:r>
      <w:proofErr w:type="spellEnd"/>
      <w:r w:rsidRPr="00A52B73">
        <w:rPr>
          <w:rFonts w:ascii="Times New Roman" w:hAnsi="Times New Roman" w:cs="Times New Roman"/>
          <w:i/>
          <w:sz w:val="28"/>
          <w:szCs w:val="28"/>
          <w:lang w:val="uk-UA"/>
        </w:rPr>
        <w:t>)</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Цілями цього процесу є: [50]</w:t>
      </w:r>
    </w:p>
    <w:p w:rsidR="00A52B73" w:rsidRDefault="00A52B73" w:rsidP="007D5568">
      <w:pPr>
        <w:pStyle w:val="a3"/>
        <w:numPr>
          <w:ilvl w:val="0"/>
          <w:numId w:val="33"/>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у</w:t>
      </w:r>
      <w:r w:rsidR="003E3BDD" w:rsidRPr="00A52B73">
        <w:rPr>
          <w:rFonts w:ascii="Times New Roman" w:hAnsi="Times New Roman" w:cs="Times New Roman"/>
          <w:sz w:val="28"/>
          <w:szCs w:val="28"/>
          <w:lang w:val="uk-UA"/>
        </w:rPr>
        <w:t>правління інформацією, що міститься в каталозі послуг;</w:t>
      </w:r>
    </w:p>
    <w:p w:rsidR="00A52B73" w:rsidRDefault="003E3BDD" w:rsidP="007D5568">
      <w:pPr>
        <w:pStyle w:val="a3"/>
        <w:numPr>
          <w:ilvl w:val="0"/>
          <w:numId w:val="33"/>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забезпечення правильності та актуальності даних, статусів, інтерфейсів та залежностей між сервісами;</w:t>
      </w:r>
    </w:p>
    <w:p w:rsidR="00A52B73" w:rsidRDefault="00A52B73" w:rsidP="007D5568">
      <w:pPr>
        <w:pStyle w:val="a3"/>
        <w:numPr>
          <w:ilvl w:val="0"/>
          <w:numId w:val="33"/>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w:t>
      </w:r>
      <w:r w:rsidR="003E3BDD" w:rsidRPr="00A52B73">
        <w:rPr>
          <w:rFonts w:ascii="Times New Roman" w:hAnsi="Times New Roman" w:cs="Times New Roman"/>
          <w:sz w:val="28"/>
          <w:szCs w:val="28"/>
          <w:lang w:val="uk-UA"/>
        </w:rPr>
        <w:t>абезпечення авторизованого доступу до каталогу сервісів та ефективного використання інформації в ньому;</w:t>
      </w:r>
    </w:p>
    <w:p w:rsidR="003E3BDD" w:rsidRPr="00A52B73" w:rsidRDefault="00A52B73" w:rsidP="007D5568">
      <w:pPr>
        <w:pStyle w:val="a3"/>
        <w:numPr>
          <w:ilvl w:val="0"/>
          <w:numId w:val="33"/>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w:t>
      </w:r>
      <w:r w:rsidR="003E3BDD" w:rsidRPr="00A52B73">
        <w:rPr>
          <w:rFonts w:ascii="Times New Roman" w:hAnsi="Times New Roman" w:cs="Times New Roman"/>
          <w:sz w:val="28"/>
          <w:szCs w:val="28"/>
          <w:lang w:val="uk-UA"/>
        </w:rPr>
        <w:t>абезпечення кореляції каталогу сервісів з зростаючими потребами процесів управління вимогами.</w:t>
      </w:r>
    </w:p>
    <w:p w:rsidR="003E3BDD" w:rsidRPr="00235451" w:rsidRDefault="003E3BDD" w:rsidP="00A52B73">
      <w:pPr>
        <w:spacing w:after="0" w:line="360" w:lineRule="auto"/>
        <w:ind w:firstLine="567"/>
        <w:jc w:val="center"/>
        <w:rPr>
          <w:rFonts w:ascii="Times New Roman" w:hAnsi="Times New Roman" w:cs="Times New Roman"/>
          <w:b/>
          <w:i/>
          <w:sz w:val="28"/>
          <w:szCs w:val="28"/>
          <w:lang w:val="uk-UA"/>
        </w:rPr>
      </w:pPr>
      <w:r w:rsidRPr="003E3BDD">
        <w:rPr>
          <w:rFonts w:ascii="Times New Roman" w:hAnsi="Times New Roman" w:cs="Times New Roman"/>
          <w:sz w:val="28"/>
          <w:szCs w:val="28"/>
          <w:lang w:val="uk-UA"/>
        </w:rPr>
        <w:lastRenderedPageBreak/>
        <w:t>У рамках системи корпоративного навчання цей процес може бути реалізований та підтриманий за допомогою додаткового інструменту у вигляді корпоративного порталу або</w:t>
      </w:r>
      <w:r w:rsidR="00A52B73">
        <w:rPr>
          <w:rFonts w:ascii="Times New Roman" w:hAnsi="Times New Roman" w:cs="Times New Roman"/>
          <w:sz w:val="28"/>
          <w:szCs w:val="28"/>
          <w:lang w:val="uk-UA"/>
        </w:rPr>
        <w:t xml:space="preserve"> спеціальної платформи навчання.</w:t>
      </w:r>
      <w:r w:rsidRPr="003E3BDD">
        <w:rPr>
          <w:rFonts w:ascii="Times New Roman" w:hAnsi="Times New Roman" w:cs="Times New Roman"/>
          <w:sz w:val="28"/>
          <w:szCs w:val="28"/>
          <w:lang w:val="uk-UA"/>
        </w:rPr>
        <w:t xml:space="preserve"> </w:t>
      </w:r>
      <w:r w:rsidRPr="00A52B73">
        <w:rPr>
          <w:rFonts w:ascii="Times New Roman" w:hAnsi="Times New Roman" w:cs="Times New Roman"/>
          <w:i/>
          <w:sz w:val="28"/>
          <w:szCs w:val="28"/>
          <w:lang w:val="uk-UA"/>
        </w:rPr>
        <w:t>Управління рівнем обслуговування (</w:t>
      </w:r>
      <w:proofErr w:type="spellStart"/>
      <w:r w:rsidRPr="00A52B73">
        <w:rPr>
          <w:rFonts w:ascii="Times New Roman" w:hAnsi="Times New Roman" w:cs="Times New Roman"/>
          <w:i/>
          <w:sz w:val="28"/>
          <w:szCs w:val="28"/>
          <w:lang w:val="uk-UA"/>
        </w:rPr>
        <w:t>Service</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level</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management</w:t>
      </w:r>
      <w:proofErr w:type="spellEnd"/>
      <w:r w:rsidRPr="00A52B73">
        <w:rPr>
          <w:rFonts w:ascii="Times New Roman" w:hAnsi="Times New Roman" w:cs="Times New Roman"/>
          <w:i/>
          <w:sz w:val="28"/>
          <w:szCs w:val="28"/>
          <w:lang w:val="uk-UA"/>
        </w:rPr>
        <w:t>)</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SLM є життєво важливим процесом кожної організації-постачальника </w:t>
      </w:r>
      <w:proofErr w:type="spellStart"/>
      <w:r w:rsidRPr="003E3BDD">
        <w:rPr>
          <w:rFonts w:ascii="Times New Roman" w:hAnsi="Times New Roman" w:cs="Times New Roman"/>
          <w:sz w:val="28"/>
          <w:szCs w:val="28"/>
          <w:lang w:val="uk-UA"/>
        </w:rPr>
        <w:t>ІТ-послуг</w:t>
      </w:r>
      <w:proofErr w:type="spellEnd"/>
      <w:r w:rsidRPr="003E3BDD">
        <w:rPr>
          <w:rFonts w:ascii="Times New Roman" w:hAnsi="Times New Roman" w:cs="Times New Roman"/>
          <w:sz w:val="28"/>
          <w:szCs w:val="28"/>
          <w:lang w:val="uk-UA"/>
        </w:rPr>
        <w:t xml:space="preserve">. </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Успіх SLM дуже залежить від якості портфеля та каталогу послуг, оскільки вони надають необхідну інформацію про послуги, що використовується в рамках цього процесу.</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До цілей цього етапу можна віднести: [50]</w:t>
      </w:r>
    </w:p>
    <w:p w:rsidR="00A52B73" w:rsidRDefault="00A52B73" w:rsidP="007D5568">
      <w:pPr>
        <w:pStyle w:val="a3"/>
        <w:numPr>
          <w:ilvl w:val="0"/>
          <w:numId w:val="34"/>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в</w:t>
      </w:r>
      <w:r w:rsidR="003E3BDD" w:rsidRPr="00A52B73">
        <w:rPr>
          <w:rFonts w:ascii="Times New Roman" w:hAnsi="Times New Roman" w:cs="Times New Roman"/>
          <w:sz w:val="28"/>
          <w:szCs w:val="28"/>
          <w:lang w:val="uk-UA"/>
        </w:rPr>
        <w:t>изначення, документування, погодження, моніторинг, складання звітності та перегляд рівнів надання сервісів, а також ініціалізація коригувальних заходів;</w:t>
      </w:r>
    </w:p>
    <w:p w:rsidR="00A52B73" w:rsidRDefault="003E3BDD" w:rsidP="007D5568">
      <w:pPr>
        <w:pStyle w:val="a3"/>
        <w:numPr>
          <w:ilvl w:val="0"/>
          <w:numId w:val="34"/>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забезпечення та покращення зв'язків з бізнесом та споживачами;</w:t>
      </w:r>
    </w:p>
    <w:p w:rsidR="00A52B73" w:rsidRDefault="00A52B73" w:rsidP="007D5568">
      <w:pPr>
        <w:pStyle w:val="a3"/>
        <w:numPr>
          <w:ilvl w:val="0"/>
          <w:numId w:val="34"/>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w:t>
      </w:r>
      <w:r w:rsidR="003E3BDD" w:rsidRPr="00A52B73">
        <w:rPr>
          <w:rFonts w:ascii="Times New Roman" w:hAnsi="Times New Roman" w:cs="Times New Roman"/>
          <w:sz w:val="28"/>
          <w:szCs w:val="28"/>
          <w:lang w:val="uk-UA"/>
        </w:rPr>
        <w:t xml:space="preserve">абезпечення розробки конкретних та вимірних цілей для всіх </w:t>
      </w:r>
      <w:proofErr w:type="spellStart"/>
      <w:r w:rsidR="003E3BDD" w:rsidRPr="00A52B73">
        <w:rPr>
          <w:rFonts w:ascii="Times New Roman" w:hAnsi="Times New Roman" w:cs="Times New Roman"/>
          <w:sz w:val="28"/>
          <w:szCs w:val="28"/>
          <w:lang w:val="uk-UA"/>
        </w:rPr>
        <w:t>ІТ-сервісів</w:t>
      </w:r>
      <w:proofErr w:type="spellEnd"/>
      <w:r w:rsidR="003E3BDD" w:rsidRPr="00A52B73">
        <w:rPr>
          <w:rFonts w:ascii="Times New Roman" w:hAnsi="Times New Roman" w:cs="Times New Roman"/>
          <w:sz w:val="28"/>
          <w:szCs w:val="28"/>
          <w:lang w:val="uk-UA"/>
        </w:rPr>
        <w:t>;</w:t>
      </w:r>
    </w:p>
    <w:p w:rsidR="00A52B73" w:rsidRDefault="003E3BDD" w:rsidP="007D5568">
      <w:pPr>
        <w:pStyle w:val="a3"/>
        <w:numPr>
          <w:ilvl w:val="0"/>
          <w:numId w:val="34"/>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моніторинг та підвищення задоволеності споживачів якістю послуг;</w:t>
      </w:r>
    </w:p>
    <w:p w:rsidR="00A52B73" w:rsidRDefault="00A52B73" w:rsidP="007D5568">
      <w:pPr>
        <w:pStyle w:val="a3"/>
        <w:numPr>
          <w:ilvl w:val="0"/>
          <w:numId w:val="34"/>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w:t>
      </w:r>
      <w:r w:rsidR="003E3BDD" w:rsidRPr="00A52B73">
        <w:rPr>
          <w:rFonts w:ascii="Times New Roman" w:hAnsi="Times New Roman" w:cs="Times New Roman"/>
          <w:sz w:val="28"/>
          <w:szCs w:val="28"/>
          <w:lang w:val="uk-UA"/>
        </w:rPr>
        <w:t>абезпечення однозначних очікувань споживачів до рівня сервісу, що надається;</w:t>
      </w:r>
    </w:p>
    <w:p w:rsidR="003E3BDD" w:rsidRPr="00A52B73" w:rsidRDefault="003E3BDD" w:rsidP="007D5568">
      <w:pPr>
        <w:pStyle w:val="a3"/>
        <w:numPr>
          <w:ilvl w:val="0"/>
          <w:numId w:val="34"/>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забезпечення постійного поліпшення рівнів сервісів, навіть у разі виконання ними всіх поставлених і узгоджених завдань.</w:t>
      </w:r>
    </w:p>
    <w:p w:rsidR="003E3BDD" w:rsidRPr="00A52B73" w:rsidRDefault="003E3BDD" w:rsidP="00A52B73">
      <w:pPr>
        <w:spacing w:after="0" w:line="360" w:lineRule="auto"/>
        <w:ind w:firstLine="567"/>
        <w:jc w:val="center"/>
        <w:rPr>
          <w:rFonts w:ascii="Times New Roman" w:hAnsi="Times New Roman" w:cs="Times New Roman"/>
          <w:i/>
          <w:sz w:val="28"/>
          <w:szCs w:val="28"/>
          <w:lang w:val="uk-UA"/>
        </w:rPr>
      </w:pPr>
      <w:r w:rsidRPr="00A52B73">
        <w:rPr>
          <w:rFonts w:ascii="Times New Roman" w:hAnsi="Times New Roman" w:cs="Times New Roman"/>
          <w:i/>
          <w:sz w:val="28"/>
          <w:szCs w:val="28"/>
          <w:lang w:val="uk-UA"/>
        </w:rPr>
        <w:t>Управління доступністю (</w:t>
      </w:r>
      <w:proofErr w:type="spellStart"/>
      <w:r w:rsidRPr="00A52B73">
        <w:rPr>
          <w:rFonts w:ascii="Times New Roman" w:hAnsi="Times New Roman" w:cs="Times New Roman"/>
          <w:i/>
          <w:sz w:val="28"/>
          <w:szCs w:val="28"/>
          <w:lang w:val="uk-UA"/>
        </w:rPr>
        <w:t>Availability</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management</w:t>
      </w:r>
      <w:proofErr w:type="spellEnd"/>
      <w:r w:rsidRPr="00A52B73">
        <w:rPr>
          <w:rFonts w:ascii="Times New Roman" w:hAnsi="Times New Roman" w:cs="Times New Roman"/>
          <w:i/>
          <w:sz w:val="28"/>
          <w:szCs w:val="28"/>
          <w:lang w:val="uk-UA"/>
        </w:rPr>
        <w:t>)</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Безсумнівно, доступність сервісу є одним із його ключових параметрів. Якщо сервіс не надаватиметься з необхідним рівнем доступності, то бізнес не зможе отримати обіцяні йому результати. З іншого боку, без забезпечення необхідного рівня доступності корисності сервісу його споживача може бути зовсім.</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Управління доступністю дозволяє визначати, аналізувати, планувати, вимірювати та покращувати всі аспекти доступності </w:t>
      </w:r>
      <w:proofErr w:type="spellStart"/>
      <w:r w:rsidRPr="003E3BDD">
        <w:rPr>
          <w:rFonts w:ascii="Times New Roman" w:hAnsi="Times New Roman" w:cs="Times New Roman"/>
          <w:sz w:val="28"/>
          <w:szCs w:val="28"/>
          <w:lang w:val="uk-UA"/>
        </w:rPr>
        <w:t>ІТ-сервісів</w:t>
      </w:r>
      <w:proofErr w:type="spellEnd"/>
      <w:r w:rsidRPr="003E3BDD">
        <w:rPr>
          <w:rFonts w:ascii="Times New Roman" w:hAnsi="Times New Roman" w:cs="Times New Roman"/>
          <w:sz w:val="28"/>
          <w:szCs w:val="28"/>
          <w:lang w:val="uk-UA"/>
        </w:rPr>
        <w:t xml:space="preserve">, гарантуючи </w:t>
      </w:r>
      <w:r w:rsidRPr="003E3BDD">
        <w:rPr>
          <w:rFonts w:ascii="Times New Roman" w:hAnsi="Times New Roman" w:cs="Times New Roman"/>
          <w:sz w:val="28"/>
          <w:szCs w:val="28"/>
          <w:lang w:val="uk-UA"/>
        </w:rPr>
        <w:lastRenderedPageBreak/>
        <w:t>при цьому, що вся інфраструктура, процеси, інструменти та ролі підходять для цього. [50]</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Цілями даного процесу є: [50]</w:t>
      </w:r>
    </w:p>
    <w:p w:rsidR="00A52B73" w:rsidRDefault="003E3BDD" w:rsidP="007D5568">
      <w:pPr>
        <w:pStyle w:val="a3"/>
        <w:numPr>
          <w:ilvl w:val="0"/>
          <w:numId w:val="35"/>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створення та підтримка відповідних планів доступності, що відображають поточні та майбутні потреби бізнесу;</w:t>
      </w:r>
    </w:p>
    <w:p w:rsidR="00A52B73" w:rsidRDefault="003E3BDD" w:rsidP="007D5568">
      <w:pPr>
        <w:pStyle w:val="a3"/>
        <w:numPr>
          <w:ilvl w:val="0"/>
          <w:numId w:val="35"/>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надання рекомендацій та консультацій для інших областей бізнесу з усіх питань, пов'язаних із доступністю;</w:t>
      </w:r>
    </w:p>
    <w:p w:rsidR="00A52B73" w:rsidRDefault="003E3BDD" w:rsidP="007D5568">
      <w:pPr>
        <w:pStyle w:val="a3"/>
        <w:numPr>
          <w:ilvl w:val="0"/>
          <w:numId w:val="35"/>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надання допомоги у діагностиці та вирішенні проблем пов'язаних з доступністю;</w:t>
      </w:r>
    </w:p>
    <w:p w:rsidR="00A52B73" w:rsidRDefault="003E3BDD" w:rsidP="007D5568">
      <w:pPr>
        <w:pStyle w:val="a3"/>
        <w:numPr>
          <w:ilvl w:val="0"/>
          <w:numId w:val="35"/>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оцінювання впливу будь-яких змін на план доступності, а також на доступність усіх сервісів та ресурсів;</w:t>
      </w:r>
    </w:p>
    <w:p w:rsidR="003E3BDD" w:rsidRPr="00A52B73" w:rsidRDefault="003E3BDD" w:rsidP="007D5568">
      <w:pPr>
        <w:pStyle w:val="a3"/>
        <w:numPr>
          <w:ilvl w:val="0"/>
          <w:numId w:val="35"/>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реалізація активних заходів щодо покращення доступності скрізь, де це економічно виправдано.</w:t>
      </w:r>
    </w:p>
    <w:p w:rsid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Призначення цього процесу полягає у зіставленні рівня доступності послуг, що поставляються з необхідним рівнем доступності, який був узгоджений зі споживачем. Як і багато інших процесів, це бере до уваги як поточні, так і прогнозовані потреби бізнесу.</w:t>
      </w:r>
    </w:p>
    <w:p w:rsidR="003E3BDD" w:rsidRPr="00A52B73" w:rsidRDefault="003E3BDD" w:rsidP="00A52B73">
      <w:pPr>
        <w:spacing w:after="0" w:line="360" w:lineRule="auto"/>
        <w:ind w:firstLine="567"/>
        <w:jc w:val="center"/>
        <w:rPr>
          <w:rFonts w:ascii="Times New Roman" w:hAnsi="Times New Roman" w:cs="Times New Roman"/>
          <w:i/>
          <w:sz w:val="28"/>
          <w:szCs w:val="28"/>
          <w:lang w:val="uk-UA"/>
        </w:rPr>
      </w:pPr>
      <w:r w:rsidRPr="00A52B73">
        <w:rPr>
          <w:rFonts w:ascii="Times New Roman" w:hAnsi="Times New Roman" w:cs="Times New Roman"/>
          <w:i/>
          <w:sz w:val="28"/>
          <w:szCs w:val="28"/>
          <w:lang w:val="uk-UA"/>
        </w:rPr>
        <w:t>Управління можливостями (</w:t>
      </w:r>
      <w:proofErr w:type="spellStart"/>
      <w:r w:rsidRPr="00A52B73">
        <w:rPr>
          <w:rFonts w:ascii="Times New Roman" w:hAnsi="Times New Roman" w:cs="Times New Roman"/>
          <w:i/>
          <w:sz w:val="28"/>
          <w:szCs w:val="28"/>
          <w:lang w:val="uk-UA"/>
        </w:rPr>
        <w:t>Capacity</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management</w:t>
      </w:r>
      <w:proofErr w:type="spellEnd"/>
      <w:r w:rsidRPr="00A52B73">
        <w:rPr>
          <w:rFonts w:ascii="Times New Roman" w:hAnsi="Times New Roman" w:cs="Times New Roman"/>
          <w:i/>
          <w:sz w:val="28"/>
          <w:szCs w:val="28"/>
          <w:lang w:val="uk-UA"/>
        </w:rPr>
        <w:t>)</w:t>
      </w:r>
    </w:p>
    <w:p w:rsidR="00A52B73"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Одночасно слід зазначити, що ключовим чинником управліннями повноваженнями вважатимуться необхідність його розгляду н</w:t>
      </w:r>
      <w:r w:rsidR="00A52B73">
        <w:rPr>
          <w:rFonts w:ascii="Times New Roman" w:hAnsi="Times New Roman" w:cs="Times New Roman"/>
          <w:sz w:val="28"/>
          <w:szCs w:val="28"/>
          <w:lang w:val="uk-UA"/>
        </w:rPr>
        <w:t>а етапі проє</w:t>
      </w:r>
      <w:r w:rsidR="00235451">
        <w:rPr>
          <w:rFonts w:ascii="Times New Roman" w:hAnsi="Times New Roman" w:cs="Times New Roman"/>
          <w:sz w:val="28"/>
          <w:szCs w:val="28"/>
          <w:lang w:val="uk-UA"/>
        </w:rPr>
        <w:t xml:space="preserve">ктування сервісу. </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Процес управління можливостями дозволяє однаково вирішувати питання, пов'язані з можливостями чи продуктивністю, як самих сервісів, і використовуваних ними ресурсів.</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Основне призначення цього процесу полягає у забезпеченні відповідності можливостей інфраструктури підприємства з вимогами щодо продуктивнос</w:t>
      </w:r>
      <w:r w:rsidR="00A52B73">
        <w:rPr>
          <w:rFonts w:ascii="Times New Roman" w:hAnsi="Times New Roman" w:cs="Times New Roman"/>
          <w:sz w:val="28"/>
          <w:szCs w:val="28"/>
          <w:lang w:val="uk-UA"/>
        </w:rPr>
        <w:t xml:space="preserve">ті та можливостей сервісів. </w:t>
      </w:r>
    </w:p>
    <w:p w:rsidR="003E3BDD" w:rsidRP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Цілями цього процесу є: [</w:t>
      </w:r>
      <w:r w:rsidR="00B05DF3">
        <w:rPr>
          <w:rFonts w:ascii="Times New Roman" w:hAnsi="Times New Roman" w:cs="Times New Roman"/>
          <w:sz w:val="28"/>
          <w:szCs w:val="28"/>
          <w:lang w:val="en-US"/>
        </w:rPr>
        <w:t>49</w:t>
      </w:r>
      <w:r w:rsidRPr="003E3BDD">
        <w:rPr>
          <w:rFonts w:ascii="Times New Roman" w:hAnsi="Times New Roman" w:cs="Times New Roman"/>
          <w:sz w:val="28"/>
          <w:szCs w:val="28"/>
          <w:lang w:val="uk-UA"/>
        </w:rPr>
        <w:t>]</w:t>
      </w:r>
    </w:p>
    <w:p w:rsidR="00A52B73" w:rsidRDefault="00A52B73" w:rsidP="007D5568">
      <w:pPr>
        <w:pStyle w:val="a3"/>
        <w:numPr>
          <w:ilvl w:val="0"/>
          <w:numId w:val="36"/>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с</w:t>
      </w:r>
      <w:r w:rsidR="003E3BDD" w:rsidRPr="00A52B73">
        <w:rPr>
          <w:rFonts w:ascii="Times New Roman" w:hAnsi="Times New Roman" w:cs="Times New Roman"/>
          <w:sz w:val="28"/>
          <w:szCs w:val="28"/>
          <w:lang w:val="uk-UA"/>
        </w:rPr>
        <w:t>творення та обслуговування актуального плану з управління можливостями, що відображає поточні та майбутні потреби бізнесу;</w:t>
      </w:r>
    </w:p>
    <w:p w:rsidR="00A52B73" w:rsidRDefault="003E3BDD" w:rsidP="007D5568">
      <w:pPr>
        <w:pStyle w:val="a3"/>
        <w:numPr>
          <w:ilvl w:val="0"/>
          <w:numId w:val="36"/>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lastRenderedPageBreak/>
        <w:t>надавати консультації та посібники з усіх питань, пов'язаних з можливостями підприємства;</w:t>
      </w:r>
    </w:p>
    <w:p w:rsidR="00A52B73" w:rsidRDefault="00A52B73" w:rsidP="007D5568">
      <w:pPr>
        <w:pStyle w:val="a3"/>
        <w:numPr>
          <w:ilvl w:val="0"/>
          <w:numId w:val="36"/>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w:t>
      </w:r>
      <w:r w:rsidR="003E3BDD" w:rsidRPr="00A52B73">
        <w:rPr>
          <w:rFonts w:ascii="Times New Roman" w:hAnsi="Times New Roman" w:cs="Times New Roman"/>
          <w:sz w:val="28"/>
          <w:szCs w:val="28"/>
          <w:lang w:val="uk-UA"/>
        </w:rPr>
        <w:t>абезпечення досягнення показників продуктивності сервісів своїх цільових значень;</w:t>
      </w:r>
    </w:p>
    <w:p w:rsidR="00A52B73" w:rsidRDefault="003E3BDD" w:rsidP="007D5568">
      <w:pPr>
        <w:pStyle w:val="a3"/>
        <w:numPr>
          <w:ilvl w:val="0"/>
          <w:numId w:val="36"/>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надання допомоги у діагностиці та вирішенні проблем, пов'язаних з продуктивністю та можливостями;</w:t>
      </w:r>
    </w:p>
    <w:p w:rsidR="00A52B73" w:rsidRDefault="00A52B73" w:rsidP="007D5568">
      <w:pPr>
        <w:pStyle w:val="a3"/>
        <w:numPr>
          <w:ilvl w:val="0"/>
          <w:numId w:val="3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3E3BDD" w:rsidRPr="00A52B73">
        <w:rPr>
          <w:rFonts w:ascii="Times New Roman" w:hAnsi="Times New Roman" w:cs="Times New Roman"/>
          <w:sz w:val="28"/>
          <w:szCs w:val="28"/>
          <w:lang w:val="uk-UA"/>
        </w:rPr>
        <w:t>цінка впливу всіх змін на управління можливостями, а також на можливості та продуктивність сервісів;</w:t>
      </w:r>
    </w:p>
    <w:p w:rsidR="003E3BDD" w:rsidRPr="00A52B73" w:rsidRDefault="00A52B73" w:rsidP="007D5568">
      <w:pPr>
        <w:pStyle w:val="a3"/>
        <w:numPr>
          <w:ilvl w:val="0"/>
          <w:numId w:val="3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E3BDD" w:rsidRPr="00A52B73">
        <w:rPr>
          <w:rFonts w:ascii="Times New Roman" w:hAnsi="Times New Roman" w:cs="Times New Roman"/>
          <w:sz w:val="28"/>
          <w:szCs w:val="28"/>
          <w:lang w:val="uk-UA"/>
        </w:rPr>
        <w:t>абезпечення реалізації активних заходів для поліпшення продуктивності сервісів, котрим це економічно виправдано.</w:t>
      </w:r>
    </w:p>
    <w:p w:rsidR="00A52B73"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Необхідно чітко розуміти, що для ефективної роботи цей процес повинен охоплювати галузі використовуваних технологій, апаратного та програмного забезпечення.</w:t>
      </w:r>
    </w:p>
    <w:p w:rsidR="003E3BDD" w:rsidRDefault="003E3BDD" w:rsidP="003E3BDD">
      <w:pPr>
        <w:spacing w:after="0" w:line="360" w:lineRule="auto"/>
        <w:ind w:firstLine="567"/>
        <w:jc w:val="both"/>
        <w:rPr>
          <w:rFonts w:ascii="Times New Roman" w:hAnsi="Times New Roman" w:cs="Times New Roman"/>
          <w:sz w:val="28"/>
          <w:szCs w:val="28"/>
          <w:lang w:val="uk-UA"/>
        </w:rPr>
      </w:pPr>
      <w:r w:rsidRPr="003E3BDD">
        <w:rPr>
          <w:rFonts w:ascii="Times New Roman" w:hAnsi="Times New Roman" w:cs="Times New Roman"/>
          <w:sz w:val="28"/>
          <w:szCs w:val="28"/>
          <w:lang w:val="uk-UA"/>
        </w:rPr>
        <w:t xml:space="preserve"> Для компаній невідповідність можливостям може виявлятись у відсутності необхідного обладнання, інструментів, програмного забезпечення, приміщень тощо.</w:t>
      </w:r>
    </w:p>
    <w:p w:rsidR="008C04A6" w:rsidRPr="00A52B73" w:rsidRDefault="008C04A6" w:rsidP="00A52B73">
      <w:pPr>
        <w:spacing w:after="0" w:line="360" w:lineRule="auto"/>
        <w:ind w:firstLine="567"/>
        <w:jc w:val="center"/>
        <w:rPr>
          <w:rFonts w:ascii="Times New Roman" w:hAnsi="Times New Roman" w:cs="Times New Roman"/>
          <w:i/>
          <w:sz w:val="28"/>
          <w:szCs w:val="28"/>
          <w:lang w:val="uk-UA"/>
        </w:rPr>
      </w:pPr>
      <w:r w:rsidRPr="00A52B73">
        <w:rPr>
          <w:rFonts w:ascii="Times New Roman" w:hAnsi="Times New Roman" w:cs="Times New Roman"/>
          <w:i/>
          <w:sz w:val="28"/>
          <w:szCs w:val="28"/>
          <w:lang w:val="uk-UA"/>
        </w:rPr>
        <w:t xml:space="preserve">Управління безперервністю </w:t>
      </w:r>
      <w:proofErr w:type="spellStart"/>
      <w:r w:rsidRPr="00A52B73">
        <w:rPr>
          <w:rFonts w:ascii="Times New Roman" w:hAnsi="Times New Roman" w:cs="Times New Roman"/>
          <w:i/>
          <w:sz w:val="28"/>
          <w:szCs w:val="28"/>
          <w:lang w:val="uk-UA"/>
        </w:rPr>
        <w:t>ІТ-сервісів</w:t>
      </w:r>
      <w:proofErr w:type="spellEnd"/>
      <w:r w:rsidRPr="00A52B73">
        <w:rPr>
          <w:rFonts w:ascii="Times New Roman" w:hAnsi="Times New Roman" w:cs="Times New Roman"/>
          <w:i/>
          <w:sz w:val="28"/>
          <w:szCs w:val="28"/>
          <w:lang w:val="uk-UA"/>
        </w:rPr>
        <w:t xml:space="preserve"> (IT </w:t>
      </w:r>
      <w:proofErr w:type="spellStart"/>
      <w:r w:rsidRPr="00A52B73">
        <w:rPr>
          <w:rFonts w:ascii="Times New Roman" w:hAnsi="Times New Roman" w:cs="Times New Roman"/>
          <w:i/>
          <w:sz w:val="28"/>
          <w:szCs w:val="28"/>
          <w:lang w:val="uk-UA"/>
        </w:rPr>
        <w:t>service</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continuity</w:t>
      </w:r>
      <w:proofErr w:type="spellEnd"/>
      <w:r w:rsidRPr="00A52B73">
        <w:rPr>
          <w:rFonts w:ascii="Times New Roman" w:hAnsi="Times New Roman" w:cs="Times New Roman"/>
          <w:i/>
          <w:sz w:val="28"/>
          <w:szCs w:val="28"/>
          <w:lang w:val="uk-UA"/>
        </w:rPr>
        <w:t xml:space="preserve"> </w:t>
      </w:r>
      <w:proofErr w:type="spellStart"/>
      <w:r w:rsidRPr="00A52B73">
        <w:rPr>
          <w:rFonts w:ascii="Times New Roman" w:hAnsi="Times New Roman" w:cs="Times New Roman"/>
          <w:i/>
          <w:sz w:val="28"/>
          <w:szCs w:val="28"/>
          <w:lang w:val="uk-UA"/>
        </w:rPr>
        <w:t>management</w:t>
      </w:r>
      <w:proofErr w:type="spellEnd"/>
      <w:r w:rsidRPr="00A52B73">
        <w:rPr>
          <w:rFonts w:ascii="Times New Roman" w:hAnsi="Times New Roman" w:cs="Times New Roman"/>
          <w:i/>
          <w:sz w:val="28"/>
          <w:szCs w:val="28"/>
          <w:lang w:val="uk-UA"/>
        </w:rPr>
        <w:t>)</w:t>
      </w:r>
    </w:p>
    <w:p w:rsidR="008C04A6" w:rsidRPr="008C04A6" w:rsidRDefault="008C04A6" w:rsidP="008C04A6">
      <w:pPr>
        <w:spacing w:after="0" w:line="360" w:lineRule="auto"/>
        <w:ind w:firstLine="567"/>
        <w:jc w:val="both"/>
        <w:rPr>
          <w:rFonts w:ascii="Times New Roman" w:hAnsi="Times New Roman" w:cs="Times New Roman"/>
          <w:sz w:val="28"/>
          <w:szCs w:val="28"/>
          <w:lang w:val="uk-UA"/>
        </w:rPr>
      </w:pPr>
      <w:r w:rsidRPr="008C04A6">
        <w:rPr>
          <w:rFonts w:ascii="Times New Roman" w:hAnsi="Times New Roman" w:cs="Times New Roman"/>
          <w:sz w:val="28"/>
          <w:szCs w:val="28"/>
          <w:lang w:val="uk-UA"/>
        </w:rPr>
        <w:t xml:space="preserve">Безперервність функціонування послуг досягається рахунок застосування заходів щодо скорочення ризиків і різних варіантів відновлення. </w:t>
      </w:r>
    </w:p>
    <w:p w:rsidR="008C04A6" w:rsidRPr="008C04A6" w:rsidRDefault="008C04A6" w:rsidP="008C04A6">
      <w:pPr>
        <w:spacing w:after="0" w:line="360" w:lineRule="auto"/>
        <w:ind w:firstLine="567"/>
        <w:jc w:val="both"/>
        <w:rPr>
          <w:rFonts w:ascii="Times New Roman" w:hAnsi="Times New Roman" w:cs="Times New Roman"/>
          <w:sz w:val="28"/>
          <w:szCs w:val="28"/>
          <w:lang w:val="uk-UA"/>
        </w:rPr>
      </w:pPr>
      <w:r w:rsidRPr="008C04A6">
        <w:rPr>
          <w:rFonts w:ascii="Times New Roman" w:hAnsi="Times New Roman" w:cs="Times New Roman"/>
          <w:sz w:val="28"/>
          <w:szCs w:val="28"/>
          <w:lang w:val="uk-UA"/>
        </w:rPr>
        <w:t xml:space="preserve">Основним призначення цього процесу вважатимуться забезпечення загального процесу управління безперервністю бізнесу рахунок управління ризиками, які можуть </w:t>
      </w:r>
      <w:r w:rsidR="00A52B73">
        <w:rPr>
          <w:rFonts w:ascii="Times New Roman" w:hAnsi="Times New Roman" w:cs="Times New Roman"/>
          <w:sz w:val="28"/>
          <w:szCs w:val="28"/>
          <w:lang w:val="uk-UA"/>
        </w:rPr>
        <w:t>мати серйозний вплив на послуги.</w:t>
      </w:r>
    </w:p>
    <w:p w:rsidR="008C04A6" w:rsidRPr="008C04A6" w:rsidRDefault="008C04A6" w:rsidP="008C04A6">
      <w:pPr>
        <w:spacing w:after="0" w:line="360" w:lineRule="auto"/>
        <w:ind w:firstLine="567"/>
        <w:jc w:val="both"/>
        <w:rPr>
          <w:rFonts w:ascii="Times New Roman" w:hAnsi="Times New Roman" w:cs="Times New Roman"/>
          <w:sz w:val="28"/>
          <w:szCs w:val="28"/>
          <w:lang w:val="uk-UA"/>
        </w:rPr>
      </w:pPr>
      <w:r w:rsidRPr="008C04A6">
        <w:rPr>
          <w:rFonts w:ascii="Times New Roman" w:hAnsi="Times New Roman" w:cs="Times New Roman"/>
          <w:sz w:val="28"/>
          <w:szCs w:val="28"/>
          <w:lang w:val="uk-UA"/>
        </w:rPr>
        <w:t>Можна вважати, що цей процес призначений для: [50]</w:t>
      </w:r>
    </w:p>
    <w:p w:rsidR="00A52B73" w:rsidRDefault="00A52B73" w:rsidP="007D5568">
      <w:pPr>
        <w:pStyle w:val="a3"/>
        <w:numPr>
          <w:ilvl w:val="0"/>
          <w:numId w:val="37"/>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w:t>
      </w:r>
      <w:r w:rsidR="008C04A6" w:rsidRPr="00A52B73">
        <w:rPr>
          <w:rFonts w:ascii="Times New Roman" w:hAnsi="Times New Roman" w:cs="Times New Roman"/>
          <w:sz w:val="28"/>
          <w:szCs w:val="28"/>
          <w:lang w:val="uk-UA"/>
        </w:rPr>
        <w:t xml:space="preserve">ниження ризиків для </w:t>
      </w:r>
      <w:proofErr w:type="spellStart"/>
      <w:r w:rsidR="008C04A6" w:rsidRPr="00A52B73">
        <w:rPr>
          <w:rFonts w:ascii="Times New Roman" w:hAnsi="Times New Roman" w:cs="Times New Roman"/>
          <w:sz w:val="28"/>
          <w:szCs w:val="28"/>
          <w:lang w:val="uk-UA"/>
        </w:rPr>
        <w:t>ІТ-сервісів</w:t>
      </w:r>
      <w:proofErr w:type="spellEnd"/>
      <w:r w:rsidR="008C04A6" w:rsidRPr="00A52B73">
        <w:rPr>
          <w:rFonts w:ascii="Times New Roman" w:hAnsi="Times New Roman" w:cs="Times New Roman"/>
          <w:sz w:val="28"/>
          <w:szCs w:val="28"/>
          <w:lang w:val="uk-UA"/>
        </w:rPr>
        <w:t xml:space="preserve"> до прийнятних рівнів;</w:t>
      </w:r>
    </w:p>
    <w:p w:rsidR="008C04A6" w:rsidRPr="00A52B73" w:rsidRDefault="008C04A6" w:rsidP="007D5568">
      <w:pPr>
        <w:pStyle w:val="a3"/>
        <w:numPr>
          <w:ilvl w:val="0"/>
          <w:numId w:val="37"/>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планування та підготовки до відновлювальних заходів.</w:t>
      </w:r>
    </w:p>
    <w:p w:rsidR="008C04A6" w:rsidRPr="008C04A6" w:rsidRDefault="008C04A6" w:rsidP="008C04A6">
      <w:pPr>
        <w:spacing w:after="0" w:line="360" w:lineRule="auto"/>
        <w:ind w:firstLine="567"/>
        <w:jc w:val="both"/>
        <w:rPr>
          <w:rFonts w:ascii="Times New Roman" w:hAnsi="Times New Roman" w:cs="Times New Roman"/>
          <w:sz w:val="28"/>
          <w:szCs w:val="28"/>
          <w:lang w:val="uk-UA"/>
        </w:rPr>
      </w:pPr>
      <w:r w:rsidRPr="008C04A6">
        <w:rPr>
          <w:rFonts w:ascii="Times New Roman" w:hAnsi="Times New Roman" w:cs="Times New Roman"/>
          <w:sz w:val="28"/>
          <w:szCs w:val="28"/>
          <w:lang w:val="uk-UA"/>
        </w:rPr>
        <w:t>Цілями ITSCM є: [50]</w:t>
      </w:r>
    </w:p>
    <w:p w:rsidR="00A52B73" w:rsidRDefault="008C04A6" w:rsidP="007D5568">
      <w:pPr>
        <w:pStyle w:val="a3"/>
        <w:numPr>
          <w:ilvl w:val="0"/>
          <w:numId w:val="38"/>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 xml:space="preserve">створення та підтримка набору планів забезпечення безперервності </w:t>
      </w:r>
      <w:proofErr w:type="spellStart"/>
      <w:r w:rsidRPr="00A52B73">
        <w:rPr>
          <w:rFonts w:ascii="Times New Roman" w:hAnsi="Times New Roman" w:cs="Times New Roman"/>
          <w:sz w:val="28"/>
          <w:szCs w:val="28"/>
          <w:lang w:val="uk-UA"/>
        </w:rPr>
        <w:t>ІТ-послуг</w:t>
      </w:r>
      <w:proofErr w:type="spellEnd"/>
      <w:r w:rsidRPr="00A52B73">
        <w:rPr>
          <w:rFonts w:ascii="Times New Roman" w:hAnsi="Times New Roman" w:cs="Times New Roman"/>
          <w:sz w:val="28"/>
          <w:szCs w:val="28"/>
          <w:lang w:val="uk-UA"/>
        </w:rPr>
        <w:t>, що підтримують загальні плани забезпечення безперервності бізнесу організації;</w:t>
      </w:r>
    </w:p>
    <w:p w:rsidR="00A52B73" w:rsidRDefault="008C04A6" w:rsidP="007D5568">
      <w:pPr>
        <w:pStyle w:val="a3"/>
        <w:numPr>
          <w:ilvl w:val="0"/>
          <w:numId w:val="38"/>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lastRenderedPageBreak/>
        <w:t>проведення регулярної оцінки та регулювання ризиків у рамках узгодженого рівня бізнес ризиків, а також з урахуванням процесів управління інформаційною безпекою та доступністю;</w:t>
      </w:r>
    </w:p>
    <w:p w:rsidR="00A52B73" w:rsidRDefault="008C04A6" w:rsidP="007D5568">
      <w:pPr>
        <w:pStyle w:val="a3"/>
        <w:numPr>
          <w:ilvl w:val="0"/>
          <w:numId w:val="38"/>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надання консультацій та посібників для всіх областей бізнесу з будь-яких питань, пов'язаних із безперервністю;</w:t>
      </w:r>
    </w:p>
    <w:p w:rsidR="00A52B73" w:rsidRDefault="00A52B73" w:rsidP="007D5568">
      <w:pPr>
        <w:pStyle w:val="a3"/>
        <w:numPr>
          <w:ilvl w:val="0"/>
          <w:numId w:val="38"/>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н</w:t>
      </w:r>
      <w:r w:rsidR="008C04A6" w:rsidRPr="00A52B73">
        <w:rPr>
          <w:rFonts w:ascii="Times New Roman" w:hAnsi="Times New Roman" w:cs="Times New Roman"/>
          <w:sz w:val="28"/>
          <w:szCs w:val="28"/>
          <w:lang w:val="uk-UA"/>
        </w:rPr>
        <w:t>адання механізмів для забезпечення безперервності;</w:t>
      </w:r>
    </w:p>
    <w:p w:rsidR="00A52B73" w:rsidRDefault="008C04A6" w:rsidP="007D5568">
      <w:pPr>
        <w:pStyle w:val="a3"/>
        <w:numPr>
          <w:ilvl w:val="0"/>
          <w:numId w:val="38"/>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 xml:space="preserve">оцінка впливу будь-яких змін на плани забезпечення безперервності </w:t>
      </w:r>
      <w:proofErr w:type="spellStart"/>
      <w:r w:rsidRPr="00A52B73">
        <w:rPr>
          <w:rFonts w:ascii="Times New Roman" w:hAnsi="Times New Roman" w:cs="Times New Roman"/>
          <w:sz w:val="28"/>
          <w:szCs w:val="28"/>
          <w:lang w:val="uk-UA"/>
        </w:rPr>
        <w:t>ІТ-послуг</w:t>
      </w:r>
      <w:proofErr w:type="spellEnd"/>
      <w:r w:rsidRPr="00A52B73">
        <w:rPr>
          <w:rFonts w:ascii="Times New Roman" w:hAnsi="Times New Roman" w:cs="Times New Roman"/>
          <w:sz w:val="28"/>
          <w:szCs w:val="28"/>
          <w:lang w:val="uk-UA"/>
        </w:rPr>
        <w:t>, а також допоміжні методи та процедури;</w:t>
      </w:r>
    </w:p>
    <w:p w:rsidR="00A52B73" w:rsidRDefault="008C04A6" w:rsidP="007D5568">
      <w:pPr>
        <w:pStyle w:val="a3"/>
        <w:numPr>
          <w:ilvl w:val="0"/>
          <w:numId w:val="38"/>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забезпечення реалізації активних заходів підвищення доступності всім сервісів, де це економічно виправдано;</w:t>
      </w:r>
    </w:p>
    <w:p w:rsidR="008C04A6" w:rsidRPr="00A52B73" w:rsidRDefault="00A52B73" w:rsidP="007D5568">
      <w:pPr>
        <w:pStyle w:val="a3"/>
        <w:numPr>
          <w:ilvl w:val="0"/>
          <w:numId w:val="38"/>
        </w:numPr>
        <w:spacing w:after="0" w:line="360" w:lineRule="auto"/>
        <w:jc w:val="both"/>
        <w:rPr>
          <w:rFonts w:ascii="Times New Roman" w:hAnsi="Times New Roman" w:cs="Times New Roman"/>
          <w:sz w:val="28"/>
          <w:szCs w:val="28"/>
          <w:lang w:val="uk-UA"/>
        </w:rPr>
      </w:pPr>
      <w:r w:rsidRPr="00A52B73">
        <w:rPr>
          <w:rFonts w:ascii="Times New Roman" w:hAnsi="Times New Roman" w:cs="Times New Roman"/>
          <w:sz w:val="28"/>
          <w:szCs w:val="28"/>
          <w:lang w:val="uk-UA"/>
        </w:rPr>
        <w:t>у</w:t>
      </w:r>
      <w:r w:rsidR="008C04A6" w:rsidRPr="00A52B73">
        <w:rPr>
          <w:rFonts w:ascii="Times New Roman" w:hAnsi="Times New Roman" w:cs="Times New Roman"/>
          <w:sz w:val="28"/>
          <w:szCs w:val="28"/>
          <w:lang w:val="uk-UA"/>
        </w:rPr>
        <w:t>кладання договорів і проведення переговорів з постачальниками необхідних відновлювальних можливостей, а також забезпечення зв'язку з процесом управління поставками.</w:t>
      </w:r>
    </w:p>
    <w:p w:rsidR="003D7496" w:rsidRDefault="008C04A6" w:rsidP="008C04A6">
      <w:pPr>
        <w:spacing w:after="0" w:line="360" w:lineRule="auto"/>
        <w:ind w:firstLine="567"/>
        <w:jc w:val="both"/>
        <w:rPr>
          <w:rFonts w:ascii="Times New Roman" w:hAnsi="Times New Roman" w:cs="Times New Roman"/>
          <w:sz w:val="28"/>
          <w:szCs w:val="28"/>
          <w:lang w:val="uk-UA"/>
        </w:rPr>
      </w:pPr>
      <w:r w:rsidRPr="008C04A6">
        <w:rPr>
          <w:rFonts w:ascii="Times New Roman" w:hAnsi="Times New Roman" w:cs="Times New Roman"/>
          <w:sz w:val="28"/>
          <w:szCs w:val="28"/>
          <w:lang w:val="uk-UA"/>
        </w:rPr>
        <w:t xml:space="preserve">ITSCM наголошує на ті події, які бізнес вважає досить суттєвими, щоб розглядати їх припинення як надзвичайну ситуацію та лихо для компанії. </w:t>
      </w:r>
    </w:p>
    <w:p w:rsidR="008C04A6" w:rsidRPr="003D7496" w:rsidRDefault="008C04A6" w:rsidP="008C04A6">
      <w:pPr>
        <w:spacing w:after="0" w:line="360" w:lineRule="auto"/>
        <w:ind w:firstLine="567"/>
        <w:jc w:val="both"/>
        <w:rPr>
          <w:rFonts w:ascii="Times New Roman" w:hAnsi="Times New Roman" w:cs="Times New Roman"/>
          <w:i/>
          <w:sz w:val="28"/>
          <w:szCs w:val="28"/>
          <w:lang w:val="uk-UA"/>
        </w:rPr>
      </w:pPr>
      <w:r w:rsidRPr="003D7496">
        <w:rPr>
          <w:rFonts w:ascii="Times New Roman" w:hAnsi="Times New Roman" w:cs="Times New Roman"/>
          <w:i/>
          <w:sz w:val="28"/>
          <w:szCs w:val="28"/>
          <w:lang w:val="uk-UA"/>
        </w:rPr>
        <w:t>Управління інформаційною безпекою (</w:t>
      </w:r>
      <w:proofErr w:type="spellStart"/>
      <w:r w:rsidRPr="003D7496">
        <w:rPr>
          <w:rFonts w:ascii="Times New Roman" w:hAnsi="Times New Roman" w:cs="Times New Roman"/>
          <w:i/>
          <w:sz w:val="28"/>
          <w:szCs w:val="28"/>
          <w:lang w:val="uk-UA"/>
        </w:rPr>
        <w:t>Information</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security</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management</w:t>
      </w:r>
      <w:proofErr w:type="spellEnd"/>
      <w:r w:rsidRPr="003D7496">
        <w:rPr>
          <w:rFonts w:ascii="Times New Roman" w:hAnsi="Times New Roman" w:cs="Times New Roman"/>
          <w:i/>
          <w:sz w:val="28"/>
          <w:szCs w:val="28"/>
          <w:lang w:val="uk-UA"/>
        </w:rPr>
        <w:t>)</w:t>
      </w:r>
    </w:p>
    <w:p w:rsidR="003D7496" w:rsidRDefault="008C04A6" w:rsidP="008C04A6">
      <w:pPr>
        <w:spacing w:after="0" w:line="360" w:lineRule="auto"/>
        <w:ind w:firstLine="567"/>
        <w:jc w:val="both"/>
        <w:rPr>
          <w:rFonts w:ascii="Times New Roman" w:hAnsi="Times New Roman" w:cs="Times New Roman"/>
          <w:sz w:val="28"/>
          <w:szCs w:val="28"/>
          <w:lang w:val="uk-UA"/>
        </w:rPr>
      </w:pPr>
      <w:r w:rsidRPr="008C04A6">
        <w:rPr>
          <w:rFonts w:ascii="Times New Roman" w:hAnsi="Times New Roman" w:cs="Times New Roman"/>
          <w:sz w:val="28"/>
          <w:szCs w:val="28"/>
          <w:lang w:val="uk-UA"/>
        </w:rPr>
        <w:t xml:space="preserve">Процес управління інформаційною безпекою є одним із найскладніших у ITIL. На його налагодження може витрачатись дуже багато часу, а проблеми з безпекою не зникнуть. </w:t>
      </w:r>
    </w:p>
    <w:p w:rsidR="008C04A6" w:rsidRPr="008C04A6" w:rsidRDefault="008C04A6" w:rsidP="008C04A6">
      <w:pPr>
        <w:spacing w:after="0" w:line="360" w:lineRule="auto"/>
        <w:ind w:firstLine="567"/>
        <w:jc w:val="both"/>
        <w:rPr>
          <w:rFonts w:ascii="Times New Roman" w:hAnsi="Times New Roman" w:cs="Times New Roman"/>
          <w:sz w:val="28"/>
          <w:szCs w:val="28"/>
          <w:lang w:val="uk-UA"/>
        </w:rPr>
      </w:pPr>
      <w:r w:rsidRPr="008C04A6">
        <w:rPr>
          <w:rFonts w:ascii="Times New Roman" w:hAnsi="Times New Roman" w:cs="Times New Roman"/>
          <w:sz w:val="28"/>
          <w:szCs w:val="28"/>
          <w:lang w:val="uk-UA"/>
        </w:rPr>
        <w:t>Основним призначенням цього процесу є узгодження правил безпеки для бізнесу з правилами для ІТ. Він повинен забезпечувати конфіденційність, цілісність і доступність активів організації, її інформації та даних, що оперуються.</w:t>
      </w:r>
    </w:p>
    <w:p w:rsidR="008C04A6" w:rsidRPr="008C04A6" w:rsidRDefault="008C04A6" w:rsidP="008C04A6">
      <w:pPr>
        <w:spacing w:after="0" w:line="360" w:lineRule="auto"/>
        <w:ind w:firstLine="567"/>
        <w:jc w:val="both"/>
        <w:rPr>
          <w:rFonts w:ascii="Times New Roman" w:hAnsi="Times New Roman" w:cs="Times New Roman"/>
          <w:sz w:val="28"/>
          <w:szCs w:val="28"/>
          <w:lang w:val="uk-UA"/>
        </w:rPr>
      </w:pPr>
      <w:r w:rsidRPr="008C04A6">
        <w:rPr>
          <w:rFonts w:ascii="Times New Roman" w:hAnsi="Times New Roman" w:cs="Times New Roman"/>
          <w:sz w:val="28"/>
          <w:szCs w:val="28"/>
          <w:lang w:val="uk-UA"/>
        </w:rPr>
        <w:t>Для коректного управління інформаційною безпекою необхідно чітко розуміти стан середовища, де знаходяться об'єкти безпеки. До неї входять: [50]</w:t>
      </w:r>
    </w:p>
    <w:p w:rsidR="003D7496" w:rsidRDefault="008C04A6" w:rsidP="007D5568">
      <w:pPr>
        <w:pStyle w:val="a3"/>
        <w:numPr>
          <w:ilvl w:val="0"/>
          <w:numId w:val="39"/>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плани та політики забезпечення безпеки бізнесу;</w:t>
      </w:r>
    </w:p>
    <w:p w:rsidR="003D7496" w:rsidRDefault="008C04A6" w:rsidP="007D5568">
      <w:pPr>
        <w:pStyle w:val="a3"/>
        <w:numPr>
          <w:ilvl w:val="0"/>
          <w:numId w:val="39"/>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поточні бізнес-процеси та вимоги до їх безпеки;</w:t>
      </w:r>
    </w:p>
    <w:p w:rsidR="003D7496" w:rsidRDefault="003D7496" w:rsidP="007D5568">
      <w:pPr>
        <w:pStyle w:val="a3"/>
        <w:numPr>
          <w:ilvl w:val="0"/>
          <w:numId w:val="39"/>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м</w:t>
      </w:r>
      <w:r w:rsidR="008C04A6" w:rsidRPr="003D7496">
        <w:rPr>
          <w:rFonts w:ascii="Times New Roman" w:hAnsi="Times New Roman" w:cs="Times New Roman"/>
          <w:sz w:val="28"/>
          <w:szCs w:val="28"/>
          <w:lang w:val="uk-UA"/>
        </w:rPr>
        <w:t>айбутні бізнес плани та вимоги;</w:t>
      </w:r>
    </w:p>
    <w:p w:rsidR="003D7496" w:rsidRDefault="008C04A6" w:rsidP="007D5568">
      <w:pPr>
        <w:pStyle w:val="a3"/>
        <w:numPr>
          <w:ilvl w:val="0"/>
          <w:numId w:val="39"/>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законодавчі та нормативні вимоги;</w:t>
      </w:r>
    </w:p>
    <w:p w:rsidR="003D7496" w:rsidRDefault="008C04A6" w:rsidP="007D5568">
      <w:pPr>
        <w:pStyle w:val="a3"/>
        <w:numPr>
          <w:ilvl w:val="0"/>
          <w:numId w:val="39"/>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lastRenderedPageBreak/>
        <w:t>обов'язки та відповідальність щодо безпеки, що містяться в угодах SLA;</w:t>
      </w:r>
    </w:p>
    <w:p w:rsidR="008C04A6" w:rsidRPr="003D7496" w:rsidRDefault="008C04A6" w:rsidP="007D5568">
      <w:pPr>
        <w:pStyle w:val="a3"/>
        <w:numPr>
          <w:ilvl w:val="0"/>
          <w:numId w:val="39"/>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xml:space="preserve">бізнес ризики, </w:t>
      </w:r>
      <w:proofErr w:type="spellStart"/>
      <w:r w:rsidRPr="003D7496">
        <w:rPr>
          <w:rFonts w:ascii="Times New Roman" w:hAnsi="Times New Roman" w:cs="Times New Roman"/>
          <w:sz w:val="28"/>
          <w:szCs w:val="28"/>
          <w:lang w:val="uk-UA"/>
        </w:rPr>
        <w:t>ІТ-ризики</w:t>
      </w:r>
      <w:proofErr w:type="spellEnd"/>
      <w:r w:rsidRPr="003D7496">
        <w:rPr>
          <w:rFonts w:ascii="Times New Roman" w:hAnsi="Times New Roman" w:cs="Times New Roman"/>
          <w:sz w:val="28"/>
          <w:szCs w:val="28"/>
          <w:lang w:val="uk-UA"/>
        </w:rPr>
        <w:t xml:space="preserve"> та управління ними.</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Цілями даного процесу є: [50]</w:t>
      </w:r>
    </w:p>
    <w:p w:rsidR="003D7496" w:rsidRDefault="0039405F" w:rsidP="007D5568">
      <w:pPr>
        <w:pStyle w:val="a3"/>
        <w:numPr>
          <w:ilvl w:val="0"/>
          <w:numId w:val="40"/>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створення, обслуговування, розподіл та виконання політик інформаційної безпеки;</w:t>
      </w:r>
    </w:p>
    <w:p w:rsidR="003D7496" w:rsidRDefault="0039405F" w:rsidP="007D5568">
      <w:pPr>
        <w:pStyle w:val="a3"/>
        <w:numPr>
          <w:ilvl w:val="0"/>
          <w:numId w:val="40"/>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узгодження поточних політик та планів інформаційної безпеки з майбутніми вимогами бізнесу;</w:t>
      </w:r>
    </w:p>
    <w:p w:rsidR="003D7496" w:rsidRDefault="0039405F" w:rsidP="007D5568">
      <w:pPr>
        <w:pStyle w:val="a3"/>
        <w:numPr>
          <w:ilvl w:val="0"/>
          <w:numId w:val="40"/>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реалізація комплексу контролю за безпекою, що включає механізми підтримки політик інформаційної безпеки та управління ризиками, пов'язаними з доступом до послуг, інформації та систем;</w:t>
      </w:r>
    </w:p>
    <w:p w:rsidR="003D7496" w:rsidRDefault="0039405F" w:rsidP="007D5568">
      <w:pPr>
        <w:pStyle w:val="a3"/>
        <w:numPr>
          <w:ilvl w:val="0"/>
          <w:numId w:val="40"/>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документування всіх заходів безпеки, методів їх експлуатації та обслуговування, а також пов'язаних із цим ризиків;</w:t>
      </w:r>
    </w:p>
    <w:p w:rsidR="003D7496" w:rsidRDefault="0039405F" w:rsidP="007D5568">
      <w:pPr>
        <w:pStyle w:val="a3"/>
        <w:numPr>
          <w:ilvl w:val="0"/>
          <w:numId w:val="40"/>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управління постачальниками та договорами, що стосуються доступу до систем і послуг, разом із процесом управління поставками;</w:t>
      </w:r>
    </w:p>
    <w:p w:rsidR="003D7496" w:rsidRDefault="0039405F" w:rsidP="007D5568">
      <w:pPr>
        <w:pStyle w:val="a3"/>
        <w:numPr>
          <w:ilvl w:val="0"/>
          <w:numId w:val="40"/>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управління усіма порушеннями безпеки, інцидентами та проблемами, пов'язаними з усіма системами та сервісами;</w:t>
      </w:r>
    </w:p>
    <w:p w:rsidR="0039405F" w:rsidRPr="003D7496" w:rsidRDefault="0039405F" w:rsidP="007D5568">
      <w:pPr>
        <w:pStyle w:val="a3"/>
        <w:numPr>
          <w:ilvl w:val="0"/>
          <w:numId w:val="40"/>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зменшення ризиків безпеки, покращення процесу управління ними, а також загальне підвищення рівня контролю за безпекою.</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Для того, щоб бути ефективним, цей процес повинен охоплювати всі бізнес-процеси повністю, а також покривати всі їхні технічні та фізичні аспекти.</w:t>
      </w:r>
    </w:p>
    <w:p w:rsidR="0039405F" w:rsidRPr="003D7496" w:rsidRDefault="0039405F" w:rsidP="003D7496">
      <w:pPr>
        <w:spacing w:after="0" w:line="360" w:lineRule="auto"/>
        <w:ind w:firstLine="567"/>
        <w:jc w:val="center"/>
        <w:rPr>
          <w:rFonts w:ascii="Times New Roman" w:hAnsi="Times New Roman" w:cs="Times New Roman"/>
          <w:i/>
          <w:sz w:val="28"/>
          <w:szCs w:val="28"/>
          <w:lang w:val="uk-UA"/>
        </w:rPr>
      </w:pPr>
      <w:r w:rsidRPr="003D7496">
        <w:rPr>
          <w:rFonts w:ascii="Times New Roman" w:hAnsi="Times New Roman" w:cs="Times New Roman"/>
          <w:i/>
          <w:sz w:val="28"/>
          <w:szCs w:val="28"/>
          <w:lang w:val="uk-UA"/>
        </w:rPr>
        <w:t>Управління постачальниками (</w:t>
      </w:r>
      <w:proofErr w:type="spellStart"/>
      <w:r w:rsidRPr="003D7496">
        <w:rPr>
          <w:rFonts w:ascii="Times New Roman" w:hAnsi="Times New Roman" w:cs="Times New Roman"/>
          <w:i/>
          <w:sz w:val="28"/>
          <w:szCs w:val="28"/>
          <w:lang w:val="uk-UA"/>
        </w:rPr>
        <w:t>Supplier</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management</w:t>
      </w:r>
      <w:proofErr w:type="spellEnd"/>
      <w:r w:rsidRPr="003D7496">
        <w:rPr>
          <w:rFonts w:ascii="Times New Roman" w:hAnsi="Times New Roman" w:cs="Times New Roman"/>
          <w:i/>
          <w:sz w:val="28"/>
          <w:szCs w:val="28"/>
          <w:lang w:val="uk-UA"/>
        </w:rPr>
        <w:t>)</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 xml:space="preserve">Процес управління постачальниками гарантує, що постачальники та послуги, які вони надають, сприяють досягненню цілей </w:t>
      </w:r>
      <w:proofErr w:type="spellStart"/>
      <w:r w:rsidRPr="0039405F">
        <w:rPr>
          <w:rFonts w:ascii="Times New Roman" w:hAnsi="Times New Roman" w:cs="Times New Roman"/>
          <w:sz w:val="28"/>
          <w:szCs w:val="28"/>
          <w:lang w:val="uk-UA"/>
        </w:rPr>
        <w:t>ІТ-сервісів</w:t>
      </w:r>
      <w:proofErr w:type="spellEnd"/>
      <w:r w:rsidRPr="0039405F">
        <w:rPr>
          <w:rFonts w:ascii="Times New Roman" w:hAnsi="Times New Roman" w:cs="Times New Roman"/>
          <w:sz w:val="28"/>
          <w:szCs w:val="28"/>
          <w:lang w:val="uk-UA"/>
        </w:rPr>
        <w:t>, а також виправдовують очікування бізнесу.</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 xml:space="preserve">Призначення процесу управління постачальниками полягає в отриманні співвідношення ціни та якості у постачальників, та забезпечення такого ж рівня якості </w:t>
      </w:r>
      <w:proofErr w:type="spellStart"/>
      <w:r w:rsidRPr="0039405F">
        <w:rPr>
          <w:rFonts w:ascii="Times New Roman" w:hAnsi="Times New Roman" w:cs="Times New Roman"/>
          <w:sz w:val="28"/>
          <w:szCs w:val="28"/>
          <w:lang w:val="uk-UA"/>
        </w:rPr>
        <w:t>ІТ-послуг</w:t>
      </w:r>
      <w:proofErr w:type="spellEnd"/>
      <w:r w:rsidRPr="0039405F">
        <w:rPr>
          <w:rFonts w:ascii="Times New Roman" w:hAnsi="Times New Roman" w:cs="Times New Roman"/>
          <w:sz w:val="28"/>
          <w:szCs w:val="28"/>
          <w:lang w:val="uk-UA"/>
        </w:rPr>
        <w:t xml:space="preserve"> для бізнесу, гарантуючи, що всі договори та угоди з </w:t>
      </w:r>
      <w:r w:rsidRPr="0039405F">
        <w:rPr>
          <w:rFonts w:ascii="Times New Roman" w:hAnsi="Times New Roman" w:cs="Times New Roman"/>
          <w:sz w:val="28"/>
          <w:szCs w:val="28"/>
          <w:lang w:val="uk-UA"/>
        </w:rPr>
        <w:lastRenderedPageBreak/>
        <w:t>постачальниками відповідають потребам бізнесу та всі постачальники виконую</w:t>
      </w:r>
      <w:r w:rsidR="003D7496">
        <w:rPr>
          <w:rFonts w:ascii="Times New Roman" w:hAnsi="Times New Roman" w:cs="Times New Roman"/>
          <w:sz w:val="28"/>
          <w:szCs w:val="28"/>
          <w:lang w:val="uk-UA"/>
        </w:rPr>
        <w:t>ть свої договірні зобов'язання</w:t>
      </w:r>
      <w:r w:rsidRPr="0039405F">
        <w:rPr>
          <w:rFonts w:ascii="Times New Roman" w:hAnsi="Times New Roman" w:cs="Times New Roman"/>
          <w:sz w:val="28"/>
          <w:szCs w:val="28"/>
          <w:lang w:val="uk-UA"/>
        </w:rPr>
        <w:t>[50]</w:t>
      </w:r>
      <w:r w:rsidR="003D7496">
        <w:rPr>
          <w:rFonts w:ascii="Times New Roman" w:hAnsi="Times New Roman" w:cs="Times New Roman"/>
          <w:sz w:val="28"/>
          <w:szCs w:val="28"/>
          <w:lang w:val="uk-UA"/>
        </w:rPr>
        <w:t>.</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Основними цілями цього процесу є: [50]</w:t>
      </w:r>
    </w:p>
    <w:p w:rsidR="003D7496" w:rsidRDefault="003D7496" w:rsidP="007D5568">
      <w:pPr>
        <w:pStyle w:val="a3"/>
        <w:numPr>
          <w:ilvl w:val="0"/>
          <w:numId w:val="41"/>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о</w:t>
      </w:r>
      <w:r w:rsidR="0039405F" w:rsidRPr="003D7496">
        <w:rPr>
          <w:rFonts w:ascii="Times New Roman" w:hAnsi="Times New Roman" w:cs="Times New Roman"/>
          <w:sz w:val="28"/>
          <w:szCs w:val="28"/>
          <w:lang w:val="uk-UA"/>
        </w:rPr>
        <w:t>тримання співвідношення ціни та якості у постачальників сервісів;</w:t>
      </w:r>
    </w:p>
    <w:p w:rsidR="003D7496" w:rsidRDefault="0039405F" w:rsidP="007D5568">
      <w:pPr>
        <w:pStyle w:val="a3"/>
        <w:numPr>
          <w:ilvl w:val="0"/>
          <w:numId w:val="41"/>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забезпечення узгодження між контрактами постачальників та потребами бізнесу, а також підтримка та узгодження з цілями, зазначеними у SLR та SLA;</w:t>
      </w:r>
    </w:p>
    <w:p w:rsidR="003D7496" w:rsidRDefault="003D7496" w:rsidP="007D5568">
      <w:pPr>
        <w:pStyle w:val="a3"/>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9405F" w:rsidRPr="003D7496">
        <w:rPr>
          <w:rFonts w:ascii="Times New Roman" w:hAnsi="Times New Roman" w:cs="Times New Roman"/>
          <w:sz w:val="28"/>
          <w:szCs w:val="28"/>
          <w:lang w:val="uk-UA"/>
        </w:rPr>
        <w:t>правління відносинами з постачальниками;</w:t>
      </w:r>
    </w:p>
    <w:p w:rsidR="003D7496" w:rsidRDefault="003D7496" w:rsidP="007D5568">
      <w:pPr>
        <w:pStyle w:val="a3"/>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9405F" w:rsidRPr="003D7496">
        <w:rPr>
          <w:rFonts w:ascii="Times New Roman" w:hAnsi="Times New Roman" w:cs="Times New Roman"/>
          <w:sz w:val="28"/>
          <w:szCs w:val="28"/>
          <w:lang w:val="uk-UA"/>
        </w:rPr>
        <w:t>правління ефективністю роботи постачальників;</w:t>
      </w:r>
    </w:p>
    <w:p w:rsidR="003D7496" w:rsidRDefault="0039405F" w:rsidP="007D5568">
      <w:pPr>
        <w:pStyle w:val="a3"/>
        <w:numPr>
          <w:ilvl w:val="0"/>
          <w:numId w:val="41"/>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ведення переговорів та укладання угод із постачальниками, а також їх подальша підтримка;</w:t>
      </w:r>
    </w:p>
    <w:p w:rsidR="0039405F" w:rsidRPr="003D7496" w:rsidRDefault="0039405F" w:rsidP="007D5568">
      <w:pPr>
        <w:pStyle w:val="a3"/>
        <w:numPr>
          <w:ilvl w:val="0"/>
          <w:numId w:val="41"/>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підтримка політик постачальників та інформаційної системи управління підтримуваними постачальниками та договорами (</w:t>
      </w:r>
      <w:proofErr w:type="spellStart"/>
      <w:r w:rsidRPr="003D7496">
        <w:rPr>
          <w:rFonts w:ascii="Times New Roman" w:hAnsi="Times New Roman" w:cs="Times New Roman"/>
          <w:sz w:val="28"/>
          <w:szCs w:val="28"/>
          <w:lang w:val="uk-UA"/>
        </w:rPr>
        <w:t>supporting</w:t>
      </w:r>
      <w:proofErr w:type="spellEnd"/>
      <w:r w:rsidRPr="003D7496">
        <w:rPr>
          <w:rFonts w:ascii="Times New Roman" w:hAnsi="Times New Roman" w:cs="Times New Roman"/>
          <w:sz w:val="28"/>
          <w:szCs w:val="28"/>
          <w:lang w:val="uk-UA"/>
        </w:rPr>
        <w:t xml:space="preserve"> </w:t>
      </w:r>
      <w:proofErr w:type="spellStart"/>
      <w:r w:rsidRPr="003D7496">
        <w:rPr>
          <w:rFonts w:ascii="Times New Roman" w:hAnsi="Times New Roman" w:cs="Times New Roman"/>
          <w:sz w:val="28"/>
          <w:szCs w:val="28"/>
          <w:lang w:val="uk-UA"/>
        </w:rPr>
        <w:t>supplier</w:t>
      </w:r>
      <w:proofErr w:type="spellEnd"/>
      <w:r w:rsidRPr="003D7496">
        <w:rPr>
          <w:rFonts w:ascii="Times New Roman" w:hAnsi="Times New Roman" w:cs="Times New Roman"/>
          <w:sz w:val="28"/>
          <w:szCs w:val="28"/>
          <w:lang w:val="uk-UA"/>
        </w:rPr>
        <w:t xml:space="preserve"> </w:t>
      </w:r>
      <w:proofErr w:type="spellStart"/>
      <w:r w:rsidRPr="003D7496">
        <w:rPr>
          <w:rFonts w:ascii="Times New Roman" w:hAnsi="Times New Roman" w:cs="Times New Roman"/>
          <w:sz w:val="28"/>
          <w:szCs w:val="28"/>
          <w:lang w:val="uk-UA"/>
        </w:rPr>
        <w:t>and</w:t>
      </w:r>
      <w:proofErr w:type="spellEnd"/>
      <w:r w:rsidRPr="003D7496">
        <w:rPr>
          <w:rFonts w:ascii="Times New Roman" w:hAnsi="Times New Roman" w:cs="Times New Roman"/>
          <w:sz w:val="28"/>
          <w:szCs w:val="28"/>
          <w:lang w:val="uk-UA"/>
        </w:rPr>
        <w:t xml:space="preserve"> </w:t>
      </w:r>
      <w:proofErr w:type="spellStart"/>
      <w:r w:rsidRPr="003D7496">
        <w:rPr>
          <w:rFonts w:ascii="Times New Roman" w:hAnsi="Times New Roman" w:cs="Times New Roman"/>
          <w:sz w:val="28"/>
          <w:szCs w:val="28"/>
          <w:lang w:val="uk-UA"/>
        </w:rPr>
        <w:t>contract</w:t>
      </w:r>
      <w:proofErr w:type="spellEnd"/>
      <w:r w:rsidRPr="003D7496">
        <w:rPr>
          <w:rFonts w:ascii="Times New Roman" w:hAnsi="Times New Roman" w:cs="Times New Roman"/>
          <w:sz w:val="28"/>
          <w:szCs w:val="28"/>
          <w:lang w:val="uk-UA"/>
        </w:rPr>
        <w:t xml:space="preserve"> </w:t>
      </w:r>
      <w:proofErr w:type="spellStart"/>
      <w:r w:rsidRPr="003D7496">
        <w:rPr>
          <w:rFonts w:ascii="Times New Roman" w:hAnsi="Times New Roman" w:cs="Times New Roman"/>
          <w:sz w:val="28"/>
          <w:szCs w:val="28"/>
          <w:lang w:val="uk-UA"/>
        </w:rPr>
        <w:t>management</w:t>
      </w:r>
      <w:proofErr w:type="spellEnd"/>
      <w:r w:rsidRPr="003D7496">
        <w:rPr>
          <w:rFonts w:ascii="Times New Roman" w:hAnsi="Times New Roman" w:cs="Times New Roman"/>
          <w:sz w:val="28"/>
          <w:szCs w:val="28"/>
          <w:lang w:val="uk-UA"/>
        </w:rPr>
        <w:t xml:space="preserve"> </w:t>
      </w:r>
      <w:proofErr w:type="spellStart"/>
      <w:r w:rsidRPr="003D7496">
        <w:rPr>
          <w:rFonts w:ascii="Times New Roman" w:hAnsi="Times New Roman" w:cs="Times New Roman"/>
          <w:sz w:val="28"/>
          <w:szCs w:val="28"/>
          <w:lang w:val="uk-UA"/>
        </w:rPr>
        <w:t>information</w:t>
      </w:r>
      <w:proofErr w:type="spellEnd"/>
      <w:r w:rsidRPr="003D7496">
        <w:rPr>
          <w:rFonts w:ascii="Times New Roman" w:hAnsi="Times New Roman" w:cs="Times New Roman"/>
          <w:sz w:val="28"/>
          <w:szCs w:val="28"/>
          <w:lang w:val="uk-UA"/>
        </w:rPr>
        <w:t xml:space="preserve"> </w:t>
      </w:r>
      <w:proofErr w:type="spellStart"/>
      <w:r w:rsidRPr="003D7496">
        <w:rPr>
          <w:rFonts w:ascii="Times New Roman" w:hAnsi="Times New Roman" w:cs="Times New Roman"/>
          <w:sz w:val="28"/>
          <w:szCs w:val="28"/>
          <w:lang w:val="uk-UA"/>
        </w:rPr>
        <w:t>system</w:t>
      </w:r>
      <w:proofErr w:type="spellEnd"/>
      <w:r w:rsidRPr="003D7496">
        <w:rPr>
          <w:rFonts w:ascii="Times New Roman" w:hAnsi="Times New Roman" w:cs="Times New Roman"/>
          <w:sz w:val="28"/>
          <w:szCs w:val="28"/>
          <w:lang w:val="uk-UA"/>
        </w:rPr>
        <w:t xml:space="preserve"> – SCMIS).</w:t>
      </w:r>
    </w:p>
    <w:p w:rsid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Кожен постачальник послуг повинен мати формальні процеси управління сторонніми постачальниками та договорами.</w:t>
      </w:r>
    </w:p>
    <w:p w:rsidR="0039405F" w:rsidRPr="003D7496" w:rsidRDefault="0039405F" w:rsidP="003D7496">
      <w:pPr>
        <w:spacing w:after="0" w:line="360" w:lineRule="auto"/>
        <w:ind w:firstLine="567"/>
        <w:jc w:val="center"/>
        <w:rPr>
          <w:rFonts w:ascii="Times New Roman" w:hAnsi="Times New Roman" w:cs="Times New Roman"/>
          <w:i/>
          <w:sz w:val="28"/>
          <w:szCs w:val="28"/>
          <w:lang w:val="uk-UA"/>
        </w:rPr>
      </w:pPr>
      <w:r w:rsidRPr="003D7496">
        <w:rPr>
          <w:rFonts w:ascii="Times New Roman" w:hAnsi="Times New Roman" w:cs="Times New Roman"/>
          <w:i/>
          <w:sz w:val="28"/>
          <w:szCs w:val="28"/>
          <w:lang w:val="uk-UA"/>
        </w:rPr>
        <w:t>Планування та підтримка перехідного періоду (</w:t>
      </w:r>
      <w:proofErr w:type="spellStart"/>
      <w:r w:rsidRPr="003D7496">
        <w:rPr>
          <w:rFonts w:ascii="Times New Roman" w:hAnsi="Times New Roman" w:cs="Times New Roman"/>
          <w:i/>
          <w:sz w:val="28"/>
          <w:szCs w:val="28"/>
          <w:lang w:val="uk-UA"/>
        </w:rPr>
        <w:t>Transition</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planning</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and</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support</w:t>
      </w:r>
      <w:proofErr w:type="spellEnd"/>
      <w:r w:rsidRPr="003D7496">
        <w:rPr>
          <w:rFonts w:ascii="Times New Roman" w:hAnsi="Times New Roman" w:cs="Times New Roman"/>
          <w:i/>
          <w:sz w:val="28"/>
          <w:szCs w:val="28"/>
          <w:lang w:val="uk-UA"/>
        </w:rPr>
        <w:t>)</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Основне призначення процесу планування та підтримки перехідного періоду сервісу полягає у забезпеченні загального планування та координації</w:t>
      </w:r>
      <w:r w:rsidR="003D7496">
        <w:rPr>
          <w:rFonts w:ascii="Times New Roman" w:hAnsi="Times New Roman" w:cs="Times New Roman"/>
          <w:sz w:val="28"/>
          <w:szCs w:val="28"/>
          <w:lang w:val="uk-UA"/>
        </w:rPr>
        <w:t xml:space="preserve"> необхідних цього ресурсів. </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Цілями цього процесу є: [53]</w:t>
      </w:r>
    </w:p>
    <w:p w:rsidR="003D7496" w:rsidRDefault="0039405F" w:rsidP="007D5568">
      <w:pPr>
        <w:pStyle w:val="a3"/>
        <w:numPr>
          <w:ilvl w:val="0"/>
          <w:numId w:val="42"/>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планування і координація використовуваних ресурсів задля забезпечення ефективної реалізації вимог, сформованих етапі планування сервісу, і, перет</w:t>
      </w:r>
      <w:r w:rsidR="003D7496" w:rsidRPr="003D7496">
        <w:rPr>
          <w:rFonts w:ascii="Times New Roman" w:hAnsi="Times New Roman" w:cs="Times New Roman"/>
          <w:sz w:val="28"/>
          <w:szCs w:val="28"/>
          <w:lang w:val="uk-UA"/>
        </w:rPr>
        <w:t>ворених етапі проектування серві</w:t>
      </w:r>
      <w:r w:rsidRPr="003D7496">
        <w:rPr>
          <w:rFonts w:ascii="Times New Roman" w:hAnsi="Times New Roman" w:cs="Times New Roman"/>
          <w:sz w:val="28"/>
          <w:szCs w:val="28"/>
          <w:lang w:val="uk-UA"/>
        </w:rPr>
        <w:t>с</w:t>
      </w:r>
      <w:r w:rsidR="003D7496" w:rsidRPr="003D7496">
        <w:rPr>
          <w:rFonts w:ascii="Times New Roman" w:hAnsi="Times New Roman" w:cs="Times New Roman"/>
          <w:sz w:val="28"/>
          <w:szCs w:val="28"/>
          <w:lang w:val="uk-UA"/>
        </w:rPr>
        <w:t>у</w:t>
      </w:r>
      <w:r w:rsidRPr="003D7496">
        <w:rPr>
          <w:rFonts w:ascii="Times New Roman" w:hAnsi="Times New Roman" w:cs="Times New Roman"/>
          <w:sz w:val="28"/>
          <w:szCs w:val="28"/>
          <w:lang w:val="uk-UA"/>
        </w:rPr>
        <w:t>;</w:t>
      </w:r>
    </w:p>
    <w:p w:rsidR="003D7496" w:rsidRDefault="0039405F" w:rsidP="007D5568">
      <w:pPr>
        <w:pStyle w:val="a3"/>
        <w:numPr>
          <w:ilvl w:val="0"/>
          <w:numId w:val="42"/>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координування діяльності між проектами, постачальниками та сервісними командами;</w:t>
      </w:r>
    </w:p>
    <w:p w:rsidR="003D7496" w:rsidRDefault="0039405F" w:rsidP="007D5568">
      <w:pPr>
        <w:pStyle w:val="a3"/>
        <w:numPr>
          <w:ilvl w:val="0"/>
          <w:numId w:val="42"/>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створення нових або змінених послуг у підтримуваних середовищах у рамках прогнозованих витрат, якості та часу;</w:t>
      </w:r>
    </w:p>
    <w:p w:rsidR="003D7496" w:rsidRDefault="0039405F" w:rsidP="007D5568">
      <w:pPr>
        <w:pStyle w:val="a3"/>
        <w:numPr>
          <w:ilvl w:val="0"/>
          <w:numId w:val="42"/>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lastRenderedPageBreak/>
        <w:t xml:space="preserve">створення або модифікація інформаційних управлінських систем та інструментів, технологічних та управлінських </w:t>
      </w:r>
      <w:proofErr w:type="spellStart"/>
      <w:r w:rsidRPr="003D7496">
        <w:rPr>
          <w:rFonts w:ascii="Times New Roman" w:hAnsi="Times New Roman" w:cs="Times New Roman"/>
          <w:sz w:val="28"/>
          <w:szCs w:val="28"/>
          <w:lang w:val="uk-UA"/>
        </w:rPr>
        <w:t>архітектур</w:t>
      </w:r>
      <w:proofErr w:type="spellEnd"/>
      <w:r w:rsidRPr="003D7496">
        <w:rPr>
          <w:rFonts w:ascii="Times New Roman" w:hAnsi="Times New Roman" w:cs="Times New Roman"/>
          <w:sz w:val="28"/>
          <w:szCs w:val="28"/>
          <w:lang w:val="uk-UA"/>
        </w:rPr>
        <w:t>, процесів управління послугами, а також методів вимірювання та метрик для задоволення вимог, встановлених на стадії розробки послуг життєвого циклу;</w:t>
      </w:r>
    </w:p>
    <w:p w:rsidR="003D7496" w:rsidRDefault="0039405F" w:rsidP="007D5568">
      <w:pPr>
        <w:pStyle w:val="a3"/>
        <w:numPr>
          <w:ilvl w:val="0"/>
          <w:numId w:val="42"/>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створення точних та всеосяжних планів, що дозволяють погоджувати з ними проекти щодо внесення змін, як з боку споживачів послуг, так і з боку бізнесу;</w:t>
      </w:r>
    </w:p>
    <w:p w:rsidR="003D7496" w:rsidRDefault="0039405F" w:rsidP="007D5568">
      <w:pPr>
        <w:pStyle w:val="a3"/>
        <w:numPr>
          <w:ilvl w:val="0"/>
          <w:numId w:val="42"/>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визначення, управління та контроль за ризиками для мінімізації ймовірності відмови або порушення на перехідному етапі сервісу, а також донесення відповідної інформації про них до зацікавлених осіб;</w:t>
      </w:r>
    </w:p>
    <w:p w:rsidR="0039405F" w:rsidRPr="003D7496" w:rsidRDefault="0039405F" w:rsidP="007D5568">
      <w:pPr>
        <w:pStyle w:val="a3"/>
        <w:numPr>
          <w:ilvl w:val="0"/>
          <w:numId w:val="42"/>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xml:space="preserve">відстеження та підвищення продуктивності стадії </w:t>
      </w:r>
      <w:proofErr w:type="spellStart"/>
      <w:r w:rsidRPr="003D7496">
        <w:rPr>
          <w:rFonts w:ascii="Times New Roman" w:hAnsi="Times New Roman" w:cs="Times New Roman"/>
          <w:sz w:val="28"/>
          <w:szCs w:val="28"/>
          <w:lang w:val="uk-UA"/>
        </w:rPr>
        <w:t>Service</w:t>
      </w:r>
      <w:proofErr w:type="spellEnd"/>
      <w:r w:rsidRPr="003D7496">
        <w:rPr>
          <w:rFonts w:ascii="Times New Roman" w:hAnsi="Times New Roman" w:cs="Times New Roman"/>
          <w:sz w:val="28"/>
          <w:szCs w:val="28"/>
          <w:lang w:val="uk-UA"/>
        </w:rPr>
        <w:t xml:space="preserve"> </w:t>
      </w:r>
      <w:proofErr w:type="spellStart"/>
      <w:r w:rsidRPr="003D7496">
        <w:rPr>
          <w:rFonts w:ascii="Times New Roman" w:hAnsi="Times New Roman" w:cs="Times New Roman"/>
          <w:sz w:val="28"/>
          <w:szCs w:val="28"/>
          <w:lang w:val="uk-UA"/>
        </w:rPr>
        <w:t>Transition</w:t>
      </w:r>
      <w:proofErr w:type="spellEnd"/>
      <w:r w:rsidRPr="003D7496">
        <w:rPr>
          <w:rFonts w:ascii="Times New Roman" w:hAnsi="Times New Roman" w:cs="Times New Roman"/>
          <w:sz w:val="28"/>
          <w:szCs w:val="28"/>
          <w:lang w:val="uk-UA"/>
        </w:rPr>
        <w:t>;</w:t>
      </w:r>
    </w:p>
    <w:p w:rsid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Процес планування та підтримки перехідного періоду сервісу не відповідає за детальне планування складання, тестування та розгортання окремих змін та версій. Для цього існують процес управління змінами, релізами та розгортанням.</w:t>
      </w:r>
    </w:p>
    <w:p w:rsidR="0039405F" w:rsidRPr="00B05DF3" w:rsidRDefault="0039405F" w:rsidP="00B05DF3">
      <w:pPr>
        <w:spacing w:after="0" w:line="360" w:lineRule="auto"/>
        <w:ind w:firstLine="567"/>
        <w:jc w:val="center"/>
        <w:rPr>
          <w:rFonts w:ascii="Times New Roman" w:hAnsi="Times New Roman" w:cs="Times New Roman"/>
          <w:i/>
          <w:sz w:val="28"/>
          <w:szCs w:val="28"/>
          <w:lang w:val="uk-UA"/>
        </w:rPr>
      </w:pPr>
      <w:r w:rsidRPr="00B05DF3">
        <w:rPr>
          <w:rFonts w:ascii="Times New Roman" w:hAnsi="Times New Roman" w:cs="Times New Roman"/>
          <w:i/>
          <w:sz w:val="28"/>
          <w:szCs w:val="28"/>
          <w:lang w:val="uk-UA"/>
        </w:rPr>
        <w:t>Управління змінами (</w:t>
      </w:r>
      <w:proofErr w:type="spellStart"/>
      <w:r w:rsidRPr="00B05DF3">
        <w:rPr>
          <w:rFonts w:ascii="Times New Roman" w:hAnsi="Times New Roman" w:cs="Times New Roman"/>
          <w:i/>
          <w:sz w:val="28"/>
          <w:szCs w:val="28"/>
          <w:lang w:val="uk-UA"/>
        </w:rPr>
        <w:t>Change</w:t>
      </w:r>
      <w:proofErr w:type="spellEnd"/>
      <w:r w:rsidRPr="00B05DF3">
        <w:rPr>
          <w:rFonts w:ascii="Times New Roman" w:hAnsi="Times New Roman" w:cs="Times New Roman"/>
          <w:i/>
          <w:sz w:val="28"/>
          <w:szCs w:val="28"/>
          <w:lang w:val="uk-UA"/>
        </w:rPr>
        <w:t xml:space="preserve"> </w:t>
      </w:r>
      <w:proofErr w:type="spellStart"/>
      <w:r w:rsidRPr="00B05DF3">
        <w:rPr>
          <w:rFonts w:ascii="Times New Roman" w:hAnsi="Times New Roman" w:cs="Times New Roman"/>
          <w:i/>
          <w:sz w:val="28"/>
          <w:szCs w:val="28"/>
          <w:lang w:val="uk-UA"/>
        </w:rPr>
        <w:t>management</w:t>
      </w:r>
      <w:proofErr w:type="spellEnd"/>
      <w:r w:rsidRPr="00B05DF3">
        <w:rPr>
          <w:rFonts w:ascii="Times New Roman" w:hAnsi="Times New Roman" w:cs="Times New Roman"/>
          <w:i/>
          <w:sz w:val="28"/>
          <w:szCs w:val="28"/>
          <w:lang w:val="uk-UA"/>
        </w:rPr>
        <w:t>)</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 xml:space="preserve">Основним призначенням процесу управління змінами є управління життєвим циклом змін, що дозволяє здійснювати позитивні зміни з мінімальним збитком для </w:t>
      </w:r>
      <w:proofErr w:type="spellStart"/>
      <w:r w:rsidRPr="0039405F">
        <w:rPr>
          <w:rFonts w:ascii="Times New Roman" w:hAnsi="Times New Roman" w:cs="Times New Roman"/>
          <w:sz w:val="28"/>
          <w:szCs w:val="28"/>
          <w:lang w:val="uk-UA"/>
        </w:rPr>
        <w:t>ІТ-послуг</w:t>
      </w:r>
      <w:proofErr w:type="spellEnd"/>
      <w:r w:rsidRPr="0039405F">
        <w:rPr>
          <w:rFonts w:ascii="Times New Roman" w:hAnsi="Times New Roman" w:cs="Times New Roman"/>
          <w:sz w:val="28"/>
          <w:szCs w:val="28"/>
          <w:lang w:val="uk-UA"/>
        </w:rPr>
        <w:t>. [53]</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Цілями цього процесу є: [53]</w:t>
      </w:r>
    </w:p>
    <w:p w:rsidR="003D7496" w:rsidRDefault="0039405F" w:rsidP="007D5568">
      <w:pPr>
        <w:pStyle w:val="a3"/>
        <w:numPr>
          <w:ilvl w:val="0"/>
          <w:numId w:val="43"/>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xml:space="preserve">реагування на зміни бізнес-вимог споживачів, </w:t>
      </w:r>
      <w:proofErr w:type="spellStart"/>
      <w:r w:rsidRPr="003D7496">
        <w:rPr>
          <w:rFonts w:ascii="Times New Roman" w:hAnsi="Times New Roman" w:cs="Times New Roman"/>
          <w:sz w:val="28"/>
          <w:szCs w:val="28"/>
          <w:lang w:val="uk-UA"/>
        </w:rPr>
        <w:t>максимізування</w:t>
      </w:r>
      <w:proofErr w:type="spellEnd"/>
      <w:r w:rsidRPr="003D7496">
        <w:rPr>
          <w:rFonts w:ascii="Times New Roman" w:hAnsi="Times New Roman" w:cs="Times New Roman"/>
          <w:sz w:val="28"/>
          <w:szCs w:val="28"/>
          <w:lang w:val="uk-UA"/>
        </w:rPr>
        <w:t xml:space="preserve"> їхньої цінності, а також зменшення кількості інцидентів, порушень та переробок;</w:t>
      </w:r>
    </w:p>
    <w:p w:rsidR="003D7496" w:rsidRDefault="0039405F" w:rsidP="007D5568">
      <w:pPr>
        <w:pStyle w:val="a3"/>
        <w:numPr>
          <w:ilvl w:val="0"/>
          <w:numId w:val="43"/>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реагування на запити бізнесу та ІТ щодо необхідності внесення змін для узгодження потреб бізнесу та сервісів;</w:t>
      </w:r>
    </w:p>
    <w:p w:rsidR="003D7496" w:rsidRDefault="0039405F" w:rsidP="007D5568">
      <w:pPr>
        <w:pStyle w:val="a3"/>
        <w:numPr>
          <w:ilvl w:val="0"/>
          <w:numId w:val="43"/>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фіксація та оцінювання змін, а також забезп</w:t>
      </w:r>
      <w:r w:rsidR="003D7496" w:rsidRPr="003D7496">
        <w:rPr>
          <w:rFonts w:ascii="Times New Roman" w:hAnsi="Times New Roman" w:cs="Times New Roman"/>
          <w:sz w:val="28"/>
          <w:szCs w:val="28"/>
          <w:lang w:val="uk-UA"/>
        </w:rPr>
        <w:t>ечення керованого процесу їх при</w:t>
      </w:r>
      <w:r w:rsidRPr="003D7496">
        <w:rPr>
          <w:rFonts w:ascii="Times New Roman" w:hAnsi="Times New Roman" w:cs="Times New Roman"/>
          <w:sz w:val="28"/>
          <w:szCs w:val="28"/>
          <w:lang w:val="uk-UA"/>
        </w:rPr>
        <w:t>оритезації, планування, тестування, реалізація, документування та рецензування;</w:t>
      </w:r>
    </w:p>
    <w:p w:rsidR="003D7496" w:rsidRDefault="003D7496" w:rsidP="007D5568">
      <w:pPr>
        <w:pStyle w:val="a3"/>
        <w:numPr>
          <w:ilvl w:val="0"/>
          <w:numId w:val="43"/>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lastRenderedPageBreak/>
        <w:t>з</w:t>
      </w:r>
      <w:r w:rsidR="0039405F" w:rsidRPr="003D7496">
        <w:rPr>
          <w:rFonts w:ascii="Times New Roman" w:hAnsi="Times New Roman" w:cs="Times New Roman"/>
          <w:sz w:val="28"/>
          <w:szCs w:val="28"/>
          <w:lang w:val="uk-UA"/>
        </w:rPr>
        <w:t>абезпечення фіксації всіх змін в елементах конфігурації в системі управління конфігураціями (</w:t>
      </w:r>
      <w:proofErr w:type="spellStart"/>
      <w:r w:rsidR="0039405F" w:rsidRPr="003D7496">
        <w:rPr>
          <w:rFonts w:ascii="Times New Roman" w:hAnsi="Times New Roman" w:cs="Times New Roman"/>
          <w:sz w:val="28"/>
          <w:szCs w:val="28"/>
          <w:lang w:val="uk-UA"/>
        </w:rPr>
        <w:t>configuration</w:t>
      </w:r>
      <w:proofErr w:type="spellEnd"/>
      <w:r w:rsidR="0039405F" w:rsidRPr="003D7496">
        <w:rPr>
          <w:rFonts w:ascii="Times New Roman" w:hAnsi="Times New Roman" w:cs="Times New Roman"/>
          <w:sz w:val="28"/>
          <w:szCs w:val="28"/>
          <w:lang w:val="uk-UA"/>
        </w:rPr>
        <w:t xml:space="preserve"> </w:t>
      </w:r>
      <w:proofErr w:type="spellStart"/>
      <w:r w:rsidR="0039405F" w:rsidRPr="003D7496">
        <w:rPr>
          <w:rFonts w:ascii="Times New Roman" w:hAnsi="Times New Roman" w:cs="Times New Roman"/>
          <w:sz w:val="28"/>
          <w:szCs w:val="28"/>
          <w:lang w:val="uk-UA"/>
        </w:rPr>
        <w:t>management</w:t>
      </w:r>
      <w:proofErr w:type="spellEnd"/>
      <w:r w:rsidR="0039405F" w:rsidRPr="003D7496">
        <w:rPr>
          <w:rFonts w:ascii="Times New Roman" w:hAnsi="Times New Roman" w:cs="Times New Roman"/>
          <w:sz w:val="28"/>
          <w:szCs w:val="28"/>
          <w:lang w:val="uk-UA"/>
        </w:rPr>
        <w:t xml:space="preserve"> </w:t>
      </w:r>
      <w:proofErr w:type="spellStart"/>
      <w:r w:rsidR="0039405F" w:rsidRPr="003D7496">
        <w:rPr>
          <w:rFonts w:ascii="Times New Roman" w:hAnsi="Times New Roman" w:cs="Times New Roman"/>
          <w:sz w:val="28"/>
          <w:szCs w:val="28"/>
          <w:lang w:val="uk-UA"/>
        </w:rPr>
        <w:t>system</w:t>
      </w:r>
      <w:proofErr w:type="spellEnd"/>
      <w:r w:rsidR="0039405F" w:rsidRPr="003D7496">
        <w:rPr>
          <w:rFonts w:ascii="Times New Roman" w:hAnsi="Times New Roman" w:cs="Times New Roman"/>
          <w:sz w:val="28"/>
          <w:szCs w:val="28"/>
          <w:lang w:val="uk-UA"/>
        </w:rPr>
        <w:t>);</w:t>
      </w:r>
    </w:p>
    <w:p w:rsidR="0039405F" w:rsidRPr="003D7496" w:rsidRDefault="003D7496" w:rsidP="007D5568">
      <w:pPr>
        <w:pStyle w:val="a3"/>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39405F" w:rsidRPr="003D7496">
        <w:rPr>
          <w:rFonts w:ascii="Times New Roman" w:hAnsi="Times New Roman" w:cs="Times New Roman"/>
          <w:sz w:val="28"/>
          <w:szCs w:val="28"/>
          <w:lang w:val="uk-UA"/>
        </w:rPr>
        <w:t>птимізація спільних бізнес-ризиків.</w:t>
      </w:r>
    </w:p>
    <w:p w:rsidR="0039405F" w:rsidRPr="003D7496" w:rsidRDefault="0039405F" w:rsidP="00B05DF3">
      <w:pPr>
        <w:spacing w:after="0" w:line="360" w:lineRule="auto"/>
        <w:jc w:val="center"/>
        <w:rPr>
          <w:rFonts w:ascii="Times New Roman" w:hAnsi="Times New Roman" w:cs="Times New Roman"/>
          <w:i/>
          <w:sz w:val="28"/>
          <w:szCs w:val="28"/>
          <w:lang w:val="uk-UA"/>
        </w:rPr>
      </w:pPr>
      <w:r w:rsidRPr="003D7496">
        <w:rPr>
          <w:rFonts w:ascii="Times New Roman" w:hAnsi="Times New Roman" w:cs="Times New Roman"/>
          <w:i/>
          <w:sz w:val="28"/>
          <w:szCs w:val="28"/>
          <w:lang w:val="uk-UA"/>
        </w:rPr>
        <w:t>Управління конфігураціями та активами сервісу (</w:t>
      </w:r>
      <w:proofErr w:type="spellStart"/>
      <w:r w:rsidRPr="003D7496">
        <w:rPr>
          <w:rFonts w:ascii="Times New Roman" w:hAnsi="Times New Roman" w:cs="Times New Roman"/>
          <w:i/>
          <w:sz w:val="28"/>
          <w:szCs w:val="28"/>
          <w:lang w:val="uk-UA"/>
        </w:rPr>
        <w:t>Service</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asset</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and</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configuration</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management</w:t>
      </w:r>
      <w:proofErr w:type="spellEnd"/>
      <w:r w:rsidRPr="003D7496">
        <w:rPr>
          <w:rFonts w:ascii="Times New Roman" w:hAnsi="Times New Roman" w:cs="Times New Roman"/>
          <w:i/>
          <w:sz w:val="28"/>
          <w:szCs w:val="28"/>
          <w:lang w:val="uk-UA"/>
        </w:rPr>
        <w:t>)</w:t>
      </w:r>
    </w:p>
    <w:p w:rsidR="0039405F" w:rsidRPr="0039405F" w:rsidRDefault="0039405F" w:rsidP="00235451">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Основним призначенням процесу SACM є забезпечення належного контролю над активами, потрібними для надання</w:t>
      </w:r>
      <w:r w:rsidR="00235451">
        <w:rPr>
          <w:rFonts w:ascii="Times New Roman" w:hAnsi="Times New Roman" w:cs="Times New Roman"/>
          <w:sz w:val="28"/>
          <w:szCs w:val="28"/>
          <w:lang w:val="uk-UA"/>
        </w:rPr>
        <w:t xml:space="preserve"> </w:t>
      </w:r>
      <w:r w:rsidRPr="0039405F">
        <w:rPr>
          <w:rFonts w:ascii="Times New Roman" w:hAnsi="Times New Roman" w:cs="Times New Roman"/>
          <w:sz w:val="28"/>
          <w:szCs w:val="28"/>
          <w:lang w:val="uk-UA"/>
        </w:rPr>
        <w:t>сервісу, а також надання точної та достовірної інформації про них у потрібний момент часу. [53]</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Цілями даного процесу є: [53]</w:t>
      </w:r>
    </w:p>
    <w:p w:rsidR="003D7496" w:rsidRDefault="0039405F" w:rsidP="007D5568">
      <w:pPr>
        <w:pStyle w:val="a3"/>
        <w:numPr>
          <w:ilvl w:val="0"/>
          <w:numId w:val="44"/>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xml:space="preserve">контроль над активами організації протягом життєвого циклу </w:t>
      </w:r>
      <w:proofErr w:type="spellStart"/>
      <w:r w:rsidRPr="003D7496">
        <w:rPr>
          <w:rFonts w:ascii="Times New Roman" w:hAnsi="Times New Roman" w:cs="Times New Roman"/>
          <w:sz w:val="28"/>
          <w:szCs w:val="28"/>
          <w:lang w:val="uk-UA"/>
        </w:rPr>
        <w:t>сервиса</w:t>
      </w:r>
      <w:proofErr w:type="spellEnd"/>
      <w:r w:rsidRPr="003D7496">
        <w:rPr>
          <w:rFonts w:ascii="Times New Roman" w:hAnsi="Times New Roman" w:cs="Times New Roman"/>
          <w:sz w:val="28"/>
          <w:szCs w:val="28"/>
          <w:lang w:val="uk-UA"/>
        </w:rPr>
        <w:t>;</w:t>
      </w:r>
    </w:p>
    <w:p w:rsidR="003D7496" w:rsidRDefault="0039405F" w:rsidP="007D5568">
      <w:pPr>
        <w:pStyle w:val="a3"/>
        <w:numPr>
          <w:ilvl w:val="0"/>
          <w:numId w:val="44"/>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ідентифікація, контроль, фіксація, складання звітів, проведення аудиту та перевірки сервісів та інших конфігураційних одиниць (</w:t>
      </w:r>
      <w:proofErr w:type="spellStart"/>
      <w:r w:rsidRPr="003D7496">
        <w:rPr>
          <w:rFonts w:ascii="Times New Roman" w:hAnsi="Times New Roman" w:cs="Times New Roman"/>
          <w:sz w:val="28"/>
          <w:szCs w:val="28"/>
          <w:lang w:val="uk-UA"/>
        </w:rPr>
        <w:t>configuration</w:t>
      </w:r>
      <w:proofErr w:type="spellEnd"/>
      <w:r w:rsidRPr="003D7496">
        <w:rPr>
          <w:rFonts w:ascii="Times New Roman" w:hAnsi="Times New Roman" w:cs="Times New Roman"/>
          <w:sz w:val="28"/>
          <w:szCs w:val="28"/>
          <w:lang w:val="uk-UA"/>
        </w:rPr>
        <w:t xml:space="preserve"> </w:t>
      </w:r>
      <w:proofErr w:type="spellStart"/>
      <w:r w:rsidRPr="003D7496">
        <w:rPr>
          <w:rFonts w:ascii="Times New Roman" w:hAnsi="Times New Roman" w:cs="Times New Roman"/>
          <w:sz w:val="28"/>
          <w:szCs w:val="28"/>
          <w:lang w:val="uk-UA"/>
        </w:rPr>
        <w:t>item</w:t>
      </w:r>
      <w:proofErr w:type="spellEnd"/>
      <w:r w:rsidRPr="003D7496">
        <w:rPr>
          <w:rFonts w:ascii="Times New Roman" w:hAnsi="Times New Roman" w:cs="Times New Roman"/>
          <w:sz w:val="28"/>
          <w:szCs w:val="28"/>
          <w:lang w:val="uk-UA"/>
        </w:rPr>
        <w:t xml:space="preserve"> – CI), у тому числі версій, вихідних даних, складових компонентів, їх атрибутів та зв'язків;</w:t>
      </w:r>
    </w:p>
    <w:p w:rsidR="003D7496" w:rsidRDefault="0039405F" w:rsidP="007D5568">
      <w:pPr>
        <w:pStyle w:val="a3"/>
        <w:numPr>
          <w:ilvl w:val="0"/>
          <w:numId w:val="44"/>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забезпечення внесення лише авторизованих змін і використання лише авторизованих компонентів, реалізоване шляхом створення облікових записів управління та захисту цілісності конфігураційних одиниць</w:t>
      </w:r>
      <w:r w:rsidR="003D7496">
        <w:rPr>
          <w:rFonts w:ascii="Times New Roman" w:hAnsi="Times New Roman" w:cs="Times New Roman"/>
          <w:sz w:val="28"/>
          <w:szCs w:val="28"/>
          <w:lang w:val="uk-UA"/>
        </w:rPr>
        <w:t xml:space="preserve"> по всьому життєвому циклі сервісу</w:t>
      </w:r>
      <w:r w:rsidRPr="003D7496">
        <w:rPr>
          <w:rFonts w:ascii="Times New Roman" w:hAnsi="Times New Roman" w:cs="Times New Roman"/>
          <w:sz w:val="28"/>
          <w:szCs w:val="28"/>
          <w:lang w:val="uk-UA"/>
        </w:rPr>
        <w:t>;</w:t>
      </w:r>
    </w:p>
    <w:p w:rsidR="003D7496" w:rsidRDefault="003D7496" w:rsidP="007D5568">
      <w:pPr>
        <w:pStyle w:val="a3"/>
        <w:numPr>
          <w:ilvl w:val="0"/>
          <w:numId w:val="44"/>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з</w:t>
      </w:r>
      <w:r w:rsidR="0039405F" w:rsidRPr="003D7496">
        <w:rPr>
          <w:rFonts w:ascii="Times New Roman" w:hAnsi="Times New Roman" w:cs="Times New Roman"/>
          <w:sz w:val="28"/>
          <w:szCs w:val="28"/>
          <w:lang w:val="uk-UA"/>
        </w:rPr>
        <w:t>абезпечення цілісності конфігураційних одиниць та їх конфігурацій за допомогою створення та обслуговування системи управління конфігураціями (</w:t>
      </w:r>
      <w:proofErr w:type="spellStart"/>
      <w:r w:rsidR="0039405F" w:rsidRPr="003D7496">
        <w:rPr>
          <w:rFonts w:ascii="Times New Roman" w:hAnsi="Times New Roman" w:cs="Times New Roman"/>
          <w:sz w:val="28"/>
          <w:szCs w:val="28"/>
          <w:lang w:val="uk-UA"/>
        </w:rPr>
        <w:t>configuration</w:t>
      </w:r>
      <w:proofErr w:type="spellEnd"/>
      <w:r w:rsidR="0039405F" w:rsidRPr="003D7496">
        <w:rPr>
          <w:rFonts w:ascii="Times New Roman" w:hAnsi="Times New Roman" w:cs="Times New Roman"/>
          <w:sz w:val="28"/>
          <w:szCs w:val="28"/>
          <w:lang w:val="uk-UA"/>
        </w:rPr>
        <w:t xml:space="preserve"> </w:t>
      </w:r>
      <w:proofErr w:type="spellStart"/>
      <w:r w:rsidR="0039405F" w:rsidRPr="003D7496">
        <w:rPr>
          <w:rFonts w:ascii="Times New Roman" w:hAnsi="Times New Roman" w:cs="Times New Roman"/>
          <w:sz w:val="28"/>
          <w:szCs w:val="28"/>
          <w:lang w:val="uk-UA"/>
        </w:rPr>
        <w:t>management</w:t>
      </w:r>
      <w:proofErr w:type="spellEnd"/>
      <w:r w:rsidR="0039405F" w:rsidRPr="003D7496">
        <w:rPr>
          <w:rFonts w:ascii="Times New Roman" w:hAnsi="Times New Roman" w:cs="Times New Roman"/>
          <w:sz w:val="28"/>
          <w:szCs w:val="28"/>
          <w:lang w:val="uk-UA"/>
        </w:rPr>
        <w:t xml:space="preserve"> </w:t>
      </w:r>
      <w:proofErr w:type="spellStart"/>
      <w:r w:rsidR="0039405F" w:rsidRPr="003D7496">
        <w:rPr>
          <w:rFonts w:ascii="Times New Roman" w:hAnsi="Times New Roman" w:cs="Times New Roman"/>
          <w:sz w:val="28"/>
          <w:szCs w:val="28"/>
          <w:lang w:val="uk-UA"/>
        </w:rPr>
        <w:t>system</w:t>
      </w:r>
      <w:proofErr w:type="spellEnd"/>
      <w:r w:rsidR="0039405F" w:rsidRPr="003D7496">
        <w:rPr>
          <w:rFonts w:ascii="Times New Roman" w:hAnsi="Times New Roman" w:cs="Times New Roman"/>
          <w:sz w:val="28"/>
          <w:szCs w:val="28"/>
          <w:lang w:val="uk-UA"/>
        </w:rPr>
        <w:t xml:space="preserve"> - CMS);</w:t>
      </w:r>
    </w:p>
    <w:p w:rsidR="003D7496" w:rsidRDefault="003D7496" w:rsidP="007D5568">
      <w:pPr>
        <w:pStyle w:val="a3"/>
        <w:numPr>
          <w:ilvl w:val="0"/>
          <w:numId w:val="44"/>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п</w:t>
      </w:r>
      <w:r w:rsidR="0039405F" w:rsidRPr="003D7496">
        <w:rPr>
          <w:rFonts w:ascii="Times New Roman" w:hAnsi="Times New Roman" w:cs="Times New Roman"/>
          <w:sz w:val="28"/>
          <w:szCs w:val="28"/>
          <w:lang w:val="uk-UA"/>
        </w:rPr>
        <w:t>ідтримка точної інформації про конфігурації у всіх станах сервісів та інших конфігураційних одиниць;</w:t>
      </w:r>
    </w:p>
    <w:p w:rsidR="0039405F" w:rsidRPr="003D7496" w:rsidRDefault="003D7496" w:rsidP="007D5568">
      <w:pPr>
        <w:pStyle w:val="a3"/>
        <w:numPr>
          <w:ilvl w:val="0"/>
          <w:numId w:val="44"/>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п</w:t>
      </w:r>
      <w:r w:rsidR="0039405F" w:rsidRPr="003D7496">
        <w:rPr>
          <w:rFonts w:ascii="Times New Roman" w:hAnsi="Times New Roman" w:cs="Times New Roman"/>
          <w:sz w:val="28"/>
          <w:szCs w:val="28"/>
          <w:lang w:val="uk-UA"/>
        </w:rPr>
        <w:t>ідтримка прийняття управлінських рішень за рахунок надання інформації про зміни.</w:t>
      </w:r>
    </w:p>
    <w:p w:rsid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Під конфігураційними одиницями розуміються сервісні активи, управління якими обов'язково потрібно здійснювати окремо, оскільки їх значимість для сервісів критична. Інші сервісні активи теж можуть бути необхідні для надання сервісів, проте, якщо їх індивідуальне управління неможливе, вважати їх конфігураційними одиницями не можна.</w:t>
      </w:r>
    </w:p>
    <w:p w:rsid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lastRenderedPageBreak/>
        <w:t>Модель конфігураційних рівнів представлена рис. 2.7. [53]</w:t>
      </w:r>
    </w:p>
    <w:p w:rsidR="0039405F" w:rsidRPr="0039405F" w:rsidRDefault="0039405F" w:rsidP="0039405F">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0425" cy="3989228"/>
            <wp:effectExtent l="19050" t="0" r="3175" b="0"/>
            <wp:docPr id="1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srcRect/>
                    <a:stretch>
                      <a:fillRect/>
                    </a:stretch>
                  </pic:blipFill>
                  <pic:spPr bwMode="auto">
                    <a:xfrm>
                      <a:off x="0" y="0"/>
                      <a:ext cx="5940425" cy="3989228"/>
                    </a:xfrm>
                    <a:prstGeom prst="rect">
                      <a:avLst/>
                    </a:prstGeom>
                    <a:noFill/>
                    <a:ln w="9525">
                      <a:noFill/>
                      <a:miter lim="800000"/>
                      <a:headEnd/>
                      <a:tailEnd/>
                    </a:ln>
                  </pic:spPr>
                </pic:pic>
              </a:graphicData>
            </a:graphic>
          </wp:inline>
        </w:drawing>
      </w:r>
    </w:p>
    <w:p w:rsid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Рис. 2.7 – Модель конфігураційних рівнів життєвого циклу сервісу</w:t>
      </w:r>
    </w:p>
    <w:p w:rsidR="004D4EE6" w:rsidRPr="004D4EE6" w:rsidRDefault="004D4EE6" w:rsidP="00065702">
      <w:pPr>
        <w:spacing w:after="0" w:line="360" w:lineRule="auto"/>
        <w:ind w:firstLine="567"/>
        <w:jc w:val="both"/>
        <w:rPr>
          <w:rFonts w:ascii="Times New Roman" w:hAnsi="Times New Roman" w:cs="Times New Roman"/>
          <w:sz w:val="28"/>
          <w:szCs w:val="28"/>
          <w:lang w:val="uk-UA"/>
        </w:rPr>
      </w:pPr>
    </w:p>
    <w:p w:rsidR="003E3BDD"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У рамках корпоративного навчання цей процес може бути спрямований на аудит навчального обладнання та його конфігурацій, а також додаткових засобів, що потребують обліку.</w:t>
      </w:r>
    </w:p>
    <w:p w:rsidR="0039405F" w:rsidRPr="003D7496" w:rsidRDefault="0039405F" w:rsidP="003D7496">
      <w:pPr>
        <w:spacing w:after="0" w:line="360" w:lineRule="auto"/>
        <w:ind w:firstLine="567"/>
        <w:jc w:val="center"/>
        <w:rPr>
          <w:rFonts w:ascii="Times New Roman" w:hAnsi="Times New Roman" w:cs="Times New Roman"/>
          <w:i/>
          <w:sz w:val="28"/>
          <w:szCs w:val="28"/>
          <w:lang w:val="uk-UA"/>
        </w:rPr>
      </w:pPr>
      <w:r w:rsidRPr="003D7496">
        <w:rPr>
          <w:rFonts w:ascii="Times New Roman" w:hAnsi="Times New Roman" w:cs="Times New Roman"/>
          <w:i/>
          <w:sz w:val="28"/>
          <w:szCs w:val="28"/>
          <w:lang w:val="uk-UA"/>
        </w:rPr>
        <w:t>Управління релізами та розгортанням (</w:t>
      </w:r>
      <w:proofErr w:type="spellStart"/>
      <w:r w:rsidRPr="003D7496">
        <w:rPr>
          <w:rFonts w:ascii="Times New Roman" w:hAnsi="Times New Roman" w:cs="Times New Roman"/>
          <w:i/>
          <w:sz w:val="28"/>
          <w:szCs w:val="28"/>
          <w:lang w:val="uk-UA"/>
        </w:rPr>
        <w:t>Release</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and</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deployment</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management</w:t>
      </w:r>
      <w:proofErr w:type="spellEnd"/>
      <w:r w:rsidRPr="003D7496">
        <w:rPr>
          <w:rFonts w:ascii="Times New Roman" w:hAnsi="Times New Roman" w:cs="Times New Roman"/>
          <w:i/>
          <w:sz w:val="28"/>
          <w:szCs w:val="28"/>
          <w:lang w:val="uk-UA"/>
        </w:rPr>
        <w:t>)</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Процес управління релізами і розгортання тісно пов'язані з процесом управління конфігураціями, створені у процесі SACM.</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Основне призначення процесу управління релізами та розгортанням полягає у плануванні графіка робіт, контролі над складанням, тестуванням та розгортанням релізів, а також у забезпеченні необхідної бізнесом функціональності, захищаючи при цьому ц</w:t>
      </w:r>
      <w:r w:rsidR="003D7496">
        <w:rPr>
          <w:rFonts w:ascii="Times New Roman" w:hAnsi="Times New Roman" w:cs="Times New Roman"/>
          <w:sz w:val="28"/>
          <w:szCs w:val="28"/>
          <w:lang w:val="uk-UA"/>
        </w:rPr>
        <w:t>ілісність вже наявних сервісів</w:t>
      </w:r>
      <w:r w:rsidRPr="0039405F">
        <w:rPr>
          <w:rFonts w:ascii="Times New Roman" w:hAnsi="Times New Roman" w:cs="Times New Roman"/>
          <w:sz w:val="28"/>
          <w:szCs w:val="28"/>
          <w:lang w:val="uk-UA"/>
        </w:rPr>
        <w:t>[53]</w:t>
      </w:r>
      <w:r w:rsidR="003D7496">
        <w:rPr>
          <w:rFonts w:ascii="Times New Roman" w:hAnsi="Times New Roman" w:cs="Times New Roman"/>
          <w:sz w:val="28"/>
          <w:szCs w:val="28"/>
          <w:lang w:val="uk-UA"/>
        </w:rPr>
        <w:t>.</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Цілями даного етапу є: [53]</w:t>
      </w:r>
    </w:p>
    <w:p w:rsidR="003D7496" w:rsidRDefault="0039405F" w:rsidP="007D5568">
      <w:pPr>
        <w:pStyle w:val="a3"/>
        <w:numPr>
          <w:ilvl w:val="0"/>
          <w:numId w:val="45"/>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lastRenderedPageBreak/>
        <w:t>визначення та узгодження планів з управління релізами та розгортанням з усіма зацікавленими сторонами;</w:t>
      </w:r>
    </w:p>
    <w:p w:rsidR="003D7496" w:rsidRDefault="0039405F" w:rsidP="007D5568">
      <w:pPr>
        <w:pStyle w:val="a3"/>
        <w:numPr>
          <w:ilvl w:val="0"/>
          <w:numId w:val="45"/>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створення та тестування пакетів релізів, що з пов'язаних конфігураційних одиниць, сумісних між собою;</w:t>
      </w:r>
    </w:p>
    <w:p w:rsidR="003D7496" w:rsidRDefault="003D7496" w:rsidP="007D5568">
      <w:pPr>
        <w:pStyle w:val="a3"/>
        <w:numPr>
          <w:ilvl w:val="0"/>
          <w:numId w:val="45"/>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з</w:t>
      </w:r>
      <w:r w:rsidR="0039405F" w:rsidRPr="003D7496">
        <w:rPr>
          <w:rFonts w:ascii="Times New Roman" w:hAnsi="Times New Roman" w:cs="Times New Roman"/>
          <w:sz w:val="28"/>
          <w:szCs w:val="28"/>
          <w:lang w:val="uk-UA"/>
        </w:rPr>
        <w:t>абезпечення цілісності пакетів релізів та їх складових компонентів протягом всього перехідного періоду, а також їх збереження в повній бібліотеці масової інформації (</w:t>
      </w:r>
      <w:proofErr w:type="spellStart"/>
      <w:r w:rsidR="0039405F" w:rsidRPr="003D7496">
        <w:rPr>
          <w:rFonts w:ascii="Times New Roman" w:hAnsi="Times New Roman" w:cs="Times New Roman"/>
          <w:sz w:val="28"/>
          <w:szCs w:val="28"/>
          <w:lang w:val="uk-UA"/>
        </w:rPr>
        <w:t>definitive</w:t>
      </w:r>
      <w:proofErr w:type="spellEnd"/>
      <w:r w:rsidR="0039405F" w:rsidRPr="003D7496">
        <w:rPr>
          <w:rFonts w:ascii="Times New Roman" w:hAnsi="Times New Roman" w:cs="Times New Roman"/>
          <w:sz w:val="28"/>
          <w:szCs w:val="28"/>
          <w:lang w:val="uk-UA"/>
        </w:rPr>
        <w:t xml:space="preserve"> </w:t>
      </w:r>
      <w:proofErr w:type="spellStart"/>
      <w:r w:rsidR="0039405F" w:rsidRPr="003D7496">
        <w:rPr>
          <w:rFonts w:ascii="Times New Roman" w:hAnsi="Times New Roman" w:cs="Times New Roman"/>
          <w:sz w:val="28"/>
          <w:szCs w:val="28"/>
          <w:lang w:val="uk-UA"/>
        </w:rPr>
        <w:t>media</w:t>
      </w:r>
      <w:proofErr w:type="spellEnd"/>
      <w:r w:rsidR="0039405F" w:rsidRPr="003D7496">
        <w:rPr>
          <w:rFonts w:ascii="Times New Roman" w:hAnsi="Times New Roman" w:cs="Times New Roman"/>
          <w:sz w:val="28"/>
          <w:szCs w:val="28"/>
          <w:lang w:val="uk-UA"/>
        </w:rPr>
        <w:t xml:space="preserve"> </w:t>
      </w:r>
      <w:proofErr w:type="spellStart"/>
      <w:r w:rsidR="0039405F" w:rsidRPr="003D7496">
        <w:rPr>
          <w:rFonts w:ascii="Times New Roman" w:hAnsi="Times New Roman" w:cs="Times New Roman"/>
          <w:sz w:val="28"/>
          <w:szCs w:val="28"/>
          <w:lang w:val="uk-UA"/>
        </w:rPr>
        <w:t>library</w:t>
      </w:r>
      <w:proofErr w:type="spellEnd"/>
      <w:r w:rsidR="0039405F" w:rsidRPr="003D7496">
        <w:rPr>
          <w:rFonts w:ascii="Times New Roman" w:hAnsi="Times New Roman" w:cs="Times New Roman"/>
          <w:sz w:val="28"/>
          <w:szCs w:val="28"/>
          <w:lang w:val="uk-UA"/>
        </w:rPr>
        <w:t xml:space="preserve"> - DML) та фіксації в системі управління конфігураціями (CMS);</w:t>
      </w:r>
    </w:p>
    <w:p w:rsidR="003D7496" w:rsidRDefault="0039405F" w:rsidP="007D5568">
      <w:pPr>
        <w:pStyle w:val="a3"/>
        <w:numPr>
          <w:ilvl w:val="0"/>
          <w:numId w:val="45"/>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розгортання пакетів релізів з DML у реальному середовищі відповідно до узгоджених планів та розкладів;</w:t>
      </w:r>
    </w:p>
    <w:p w:rsidR="003D7496" w:rsidRDefault="0039405F" w:rsidP="007D5568">
      <w:pPr>
        <w:pStyle w:val="a3"/>
        <w:numPr>
          <w:ilvl w:val="0"/>
          <w:numId w:val="45"/>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 xml:space="preserve">забезпечити можливість відстежувати, встановлювати, тестувати, </w:t>
      </w:r>
      <w:proofErr w:type="spellStart"/>
      <w:r w:rsidRPr="003D7496">
        <w:rPr>
          <w:rFonts w:ascii="Times New Roman" w:hAnsi="Times New Roman" w:cs="Times New Roman"/>
          <w:sz w:val="28"/>
          <w:szCs w:val="28"/>
          <w:lang w:val="uk-UA"/>
        </w:rPr>
        <w:t>верифікувати</w:t>
      </w:r>
      <w:proofErr w:type="spellEnd"/>
      <w:r w:rsidRPr="003D7496">
        <w:rPr>
          <w:rFonts w:ascii="Times New Roman" w:hAnsi="Times New Roman" w:cs="Times New Roman"/>
          <w:sz w:val="28"/>
          <w:szCs w:val="28"/>
          <w:lang w:val="uk-UA"/>
        </w:rPr>
        <w:t xml:space="preserve"> та демонтувати пакети релізів;</w:t>
      </w:r>
    </w:p>
    <w:p w:rsidR="003D7496" w:rsidRDefault="0039405F" w:rsidP="007D5568">
      <w:pPr>
        <w:pStyle w:val="a3"/>
        <w:numPr>
          <w:ilvl w:val="0"/>
          <w:numId w:val="45"/>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забезпечити можливість управління змінами під час діяльностей з випуску та розгортання релізів;</w:t>
      </w:r>
    </w:p>
    <w:p w:rsidR="003D7496" w:rsidRDefault="0039405F" w:rsidP="007D5568">
      <w:pPr>
        <w:pStyle w:val="a3"/>
        <w:numPr>
          <w:ilvl w:val="0"/>
          <w:numId w:val="45"/>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забезпечення можливості нових послуг надавати узгоджену із зацікавленими сторонами корисність і гарантії;</w:t>
      </w:r>
    </w:p>
    <w:p w:rsidR="003D7496" w:rsidRDefault="0039405F" w:rsidP="007D5568">
      <w:pPr>
        <w:pStyle w:val="a3"/>
        <w:numPr>
          <w:ilvl w:val="0"/>
          <w:numId w:val="45"/>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фіксація та управління відхиленнями, ризиками та проблемами, пов'язаними з новим або зміненим сервісом, а також вживання необхідних корекційних заходів;</w:t>
      </w:r>
    </w:p>
    <w:p w:rsidR="0039405F" w:rsidRPr="003D7496" w:rsidRDefault="0039405F" w:rsidP="007D5568">
      <w:pPr>
        <w:pStyle w:val="a3"/>
        <w:numPr>
          <w:ilvl w:val="0"/>
          <w:numId w:val="45"/>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забезпечення передачі умінь та знань сервісним функціям для ефективного надання та підтримки сервісів, відповідно до необхідних гарантій та рівнів обслуговування.</w:t>
      </w:r>
    </w:p>
    <w:p w:rsidR="003D7496" w:rsidRDefault="0039405F" w:rsidP="003D7496">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 xml:space="preserve">Хоча процес управління релізами та розгортанням відповідає за забезпечення того, щоб відповідні тестування проводилися, фактичні тестування проводяться в рамках процесу тестування та перевірки сервісів. </w:t>
      </w:r>
    </w:p>
    <w:p w:rsidR="0039405F" w:rsidRPr="00235451" w:rsidRDefault="0039405F" w:rsidP="003D7496">
      <w:pPr>
        <w:spacing w:after="0" w:line="360" w:lineRule="auto"/>
        <w:ind w:firstLine="567"/>
        <w:jc w:val="center"/>
        <w:rPr>
          <w:rFonts w:ascii="Times New Roman" w:hAnsi="Times New Roman" w:cs="Times New Roman"/>
          <w:b/>
          <w:i/>
          <w:sz w:val="28"/>
          <w:szCs w:val="28"/>
          <w:lang w:val="uk-UA"/>
        </w:rPr>
      </w:pPr>
      <w:r w:rsidRPr="003D7496">
        <w:rPr>
          <w:rFonts w:ascii="Times New Roman" w:hAnsi="Times New Roman" w:cs="Times New Roman"/>
          <w:i/>
          <w:sz w:val="28"/>
          <w:szCs w:val="28"/>
          <w:lang w:val="uk-UA"/>
        </w:rPr>
        <w:t>Тестування та перевірка сервісів (</w:t>
      </w:r>
      <w:proofErr w:type="spellStart"/>
      <w:r w:rsidRPr="003D7496">
        <w:rPr>
          <w:rFonts w:ascii="Times New Roman" w:hAnsi="Times New Roman" w:cs="Times New Roman"/>
          <w:i/>
          <w:sz w:val="28"/>
          <w:szCs w:val="28"/>
          <w:lang w:val="uk-UA"/>
        </w:rPr>
        <w:t>Service</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validation</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and</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testing</w:t>
      </w:r>
      <w:proofErr w:type="spellEnd"/>
      <w:r w:rsidRPr="003D7496">
        <w:rPr>
          <w:rFonts w:ascii="Times New Roman" w:hAnsi="Times New Roman" w:cs="Times New Roman"/>
          <w:i/>
          <w:sz w:val="28"/>
          <w:szCs w:val="28"/>
          <w:lang w:val="uk-UA"/>
        </w:rPr>
        <w:t>)</w:t>
      </w:r>
    </w:p>
    <w:p w:rsidR="0039405F" w:rsidRPr="0039405F" w:rsidRDefault="0039405F" w:rsidP="00235451">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 xml:space="preserve">Основне призначення процесу тестування та перевірки полягає у забезпеченні необхідної якості, тобто відповідності нових або змінених сервісів, отриманих з пакетів релізів, цільового призначення. </w:t>
      </w:r>
    </w:p>
    <w:p w:rsidR="0039405F" w:rsidRPr="0039405F"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lastRenderedPageBreak/>
        <w:t>Якщо сервіс недостатньо протестований, його впровадження у робоче середовище може призвести до зростання:</w:t>
      </w:r>
    </w:p>
    <w:p w:rsidR="003D7496" w:rsidRDefault="0039405F" w:rsidP="007D5568">
      <w:pPr>
        <w:pStyle w:val="a3"/>
        <w:numPr>
          <w:ilvl w:val="0"/>
          <w:numId w:val="46"/>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інцидентів, пов'язаних зі збоями у роботі сервісних елементів та невідповідності з очікуваннями бізнесу;</w:t>
      </w:r>
    </w:p>
    <w:p w:rsidR="003D7496" w:rsidRDefault="0039405F" w:rsidP="007D5568">
      <w:pPr>
        <w:pStyle w:val="a3"/>
        <w:numPr>
          <w:ilvl w:val="0"/>
          <w:numId w:val="46"/>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дзвінків до служби підтримки, оскільки послуги, які функціонують не так, як спочатку планувалося, викликають нерозуміння;</w:t>
      </w:r>
    </w:p>
    <w:p w:rsidR="003D7496" w:rsidRDefault="0039405F" w:rsidP="007D5568">
      <w:pPr>
        <w:pStyle w:val="a3"/>
        <w:numPr>
          <w:ilvl w:val="0"/>
          <w:numId w:val="46"/>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проблем та помилок, які важко діагностувати у реальному середовищі;</w:t>
      </w:r>
    </w:p>
    <w:p w:rsidR="003D7496" w:rsidRDefault="0039405F" w:rsidP="007D5568">
      <w:pPr>
        <w:pStyle w:val="a3"/>
        <w:numPr>
          <w:ilvl w:val="0"/>
          <w:numId w:val="46"/>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витрат на виправлення помилок та недоробок;</w:t>
      </w:r>
    </w:p>
    <w:p w:rsidR="0039405F" w:rsidRPr="003D7496" w:rsidRDefault="0039405F" w:rsidP="007D5568">
      <w:pPr>
        <w:pStyle w:val="a3"/>
        <w:numPr>
          <w:ilvl w:val="0"/>
          <w:numId w:val="46"/>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послуг, які неефективно використовуються споживачами, а отже, не надають цінності для них.</w:t>
      </w:r>
    </w:p>
    <w:p w:rsidR="0039405F" w:rsidRPr="003D7496" w:rsidRDefault="0039405F" w:rsidP="0039405F">
      <w:pPr>
        <w:spacing w:after="0" w:line="360" w:lineRule="auto"/>
        <w:ind w:firstLine="567"/>
        <w:jc w:val="both"/>
        <w:rPr>
          <w:rFonts w:ascii="Times New Roman" w:hAnsi="Times New Roman" w:cs="Times New Roman"/>
          <w:sz w:val="28"/>
          <w:szCs w:val="28"/>
          <w:lang w:val="uk-UA"/>
        </w:rPr>
      </w:pPr>
      <w:r w:rsidRPr="0039405F">
        <w:rPr>
          <w:rFonts w:ascii="Times New Roman" w:hAnsi="Times New Roman" w:cs="Times New Roman"/>
          <w:sz w:val="28"/>
          <w:szCs w:val="28"/>
          <w:lang w:val="uk-UA"/>
        </w:rPr>
        <w:t xml:space="preserve">Процес тестування та перевірки сервісів гарантує, що нові чи змінені сервіси відповідають своїм проектним специфікаціям та відповідають </w:t>
      </w:r>
      <w:r w:rsidRPr="00B05DF3">
        <w:rPr>
          <w:rFonts w:ascii="Times New Roman" w:hAnsi="Times New Roman" w:cs="Times New Roman"/>
          <w:sz w:val="28"/>
          <w:szCs w:val="28"/>
          <w:lang w:val="uk-UA"/>
        </w:rPr>
        <w:t>вимогам бізнес</w:t>
      </w:r>
      <w:r w:rsidR="003D7496" w:rsidRPr="00B05DF3">
        <w:rPr>
          <w:rFonts w:ascii="Times New Roman" w:hAnsi="Times New Roman" w:cs="Times New Roman"/>
          <w:sz w:val="28"/>
          <w:szCs w:val="28"/>
          <w:lang w:val="uk-UA"/>
        </w:rPr>
        <w:t>у.</w:t>
      </w:r>
    </w:p>
    <w:p w:rsidR="00D876C5" w:rsidRPr="003D7496" w:rsidRDefault="00D876C5" w:rsidP="003D7496">
      <w:pPr>
        <w:spacing w:after="0" w:line="360" w:lineRule="auto"/>
        <w:ind w:firstLine="567"/>
        <w:jc w:val="center"/>
        <w:rPr>
          <w:rFonts w:ascii="Times New Roman" w:hAnsi="Times New Roman" w:cs="Times New Roman"/>
          <w:i/>
          <w:sz w:val="28"/>
          <w:szCs w:val="28"/>
          <w:lang w:val="uk-UA"/>
        </w:rPr>
      </w:pPr>
      <w:r w:rsidRPr="003D7496">
        <w:rPr>
          <w:rFonts w:ascii="Times New Roman" w:hAnsi="Times New Roman" w:cs="Times New Roman"/>
          <w:i/>
          <w:sz w:val="28"/>
          <w:szCs w:val="28"/>
          <w:lang w:val="uk-UA"/>
        </w:rPr>
        <w:t>Оцінка змін (</w:t>
      </w:r>
      <w:proofErr w:type="spellStart"/>
      <w:r w:rsidRPr="003D7496">
        <w:rPr>
          <w:rFonts w:ascii="Times New Roman" w:hAnsi="Times New Roman" w:cs="Times New Roman"/>
          <w:i/>
          <w:sz w:val="28"/>
          <w:szCs w:val="28"/>
          <w:lang w:val="uk-UA"/>
        </w:rPr>
        <w:t>Change</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evaluation</w:t>
      </w:r>
      <w:proofErr w:type="spellEnd"/>
      <w:r w:rsidRPr="003D7496">
        <w:rPr>
          <w:rFonts w:ascii="Times New Roman" w:hAnsi="Times New Roman" w:cs="Times New Roman"/>
          <w:i/>
          <w:sz w:val="28"/>
          <w:szCs w:val="28"/>
          <w:lang w:val="uk-UA"/>
        </w:rPr>
        <w:t>)</w:t>
      </w:r>
    </w:p>
    <w:p w:rsidR="00D876C5" w:rsidRPr="00D876C5" w:rsidRDefault="00D876C5" w:rsidP="003D7496">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t>Призначення процесу оцінки змін полягає у забезпеченні послідовного та стандартизованого підходу до визначення продуктивності змін послуг у контексті їх можливого</w:t>
      </w:r>
      <w:r w:rsidR="003D7496">
        <w:rPr>
          <w:rFonts w:ascii="Times New Roman" w:hAnsi="Times New Roman" w:cs="Times New Roman"/>
          <w:sz w:val="28"/>
          <w:szCs w:val="28"/>
          <w:lang w:val="uk-UA"/>
        </w:rPr>
        <w:t xml:space="preserve"> </w:t>
      </w:r>
      <w:r w:rsidRPr="00D876C5">
        <w:rPr>
          <w:rFonts w:ascii="Times New Roman" w:hAnsi="Times New Roman" w:cs="Times New Roman"/>
          <w:sz w:val="28"/>
          <w:szCs w:val="28"/>
          <w:lang w:val="uk-UA"/>
        </w:rPr>
        <w:t>впливу на результати роботи підприємства, на його інфраструктуру, а також на існуючі та пропоновані послуги. [5</w:t>
      </w:r>
      <w:r w:rsidR="00B05DF3">
        <w:rPr>
          <w:rFonts w:ascii="Times New Roman" w:hAnsi="Times New Roman" w:cs="Times New Roman"/>
          <w:sz w:val="28"/>
          <w:szCs w:val="28"/>
          <w:lang w:val="en-US"/>
        </w:rPr>
        <w:t>2</w:t>
      </w:r>
      <w:r w:rsidRPr="00D876C5">
        <w:rPr>
          <w:rFonts w:ascii="Times New Roman" w:hAnsi="Times New Roman" w:cs="Times New Roman"/>
          <w:sz w:val="28"/>
          <w:szCs w:val="28"/>
          <w:lang w:val="uk-UA"/>
        </w:rPr>
        <w:t>]</w:t>
      </w:r>
    </w:p>
    <w:p w:rsidR="00D876C5" w:rsidRPr="00D876C5" w:rsidRDefault="00D876C5" w:rsidP="00D876C5">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t>Цілями процесу оцінки змін є: [5</w:t>
      </w:r>
      <w:r w:rsidR="00B05DF3" w:rsidRPr="00B05DF3">
        <w:rPr>
          <w:rFonts w:ascii="Times New Roman" w:hAnsi="Times New Roman" w:cs="Times New Roman"/>
          <w:sz w:val="28"/>
          <w:szCs w:val="28"/>
        </w:rPr>
        <w:t>2</w:t>
      </w:r>
      <w:r w:rsidRPr="00D876C5">
        <w:rPr>
          <w:rFonts w:ascii="Times New Roman" w:hAnsi="Times New Roman" w:cs="Times New Roman"/>
          <w:sz w:val="28"/>
          <w:szCs w:val="28"/>
          <w:lang w:val="uk-UA"/>
        </w:rPr>
        <w:t>]</w:t>
      </w:r>
    </w:p>
    <w:p w:rsidR="003D7496" w:rsidRDefault="00D876C5" w:rsidP="007D5568">
      <w:pPr>
        <w:pStyle w:val="a3"/>
        <w:numPr>
          <w:ilvl w:val="0"/>
          <w:numId w:val="47"/>
        </w:numPr>
        <w:spacing w:after="0" w:line="360" w:lineRule="auto"/>
        <w:jc w:val="both"/>
        <w:rPr>
          <w:rFonts w:ascii="Times New Roman" w:hAnsi="Times New Roman" w:cs="Times New Roman"/>
          <w:sz w:val="28"/>
          <w:szCs w:val="28"/>
          <w:lang w:val="uk-UA"/>
        </w:rPr>
      </w:pPr>
      <w:r w:rsidRPr="003D7496">
        <w:rPr>
          <w:rFonts w:ascii="Times New Roman" w:hAnsi="Times New Roman" w:cs="Times New Roman"/>
          <w:sz w:val="28"/>
          <w:szCs w:val="28"/>
          <w:lang w:val="uk-UA"/>
        </w:rPr>
        <w:t>правильне визначення очікувань зацікавлених сторін та надання точної інформації для процесу управління змінами, з метою не допустити здійснення змін, що погіршують продуктивність;</w:t>
      </w:r>
    </w:p>
    <w:p w:rsidR="00D876C5" w:rsidRPr="003D7496" w:rsidRDefault="003D7496" w:rsidP="007D5568">
      <w:pPr>
        <w:pStyle w:val="a3"/>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D876C5" w:rsidRPr="003D7496">
        <w:rPr>
          <w:rFonts w:ascii="Times New Roman" w:hAnsi="Times New Roman" w:cs="Times New Roman"/>
          <w:sz w:val="28"/>
          <w:szCs w:val="28"/>
          <w:lang w:val="uk-UA"/>
        </w:rPr>
        <w:t>цінка передбачуваних наслідків зміни;</w:t>
      </w:r>
    </w:p>
    <w:p w:rsidR="00D876C5" w:rsidRPr="00D876C5" w:rsidRDefault="00D876C5" w:rsidP="00D876C5">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t>Кожна зміна має спочатку бути оцінена, а потім узгоджена відповідним управлінським процесом.</w:t>
      </w:r>
    </w:p>
    <w:p w:rsidR="00D876C5" w:rsidRPr="00D876C5" w:rsidRDefault="00D876C5" w:rsidP="00D876C5">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t>Для внесення змін до навчальних матеріалів корпоративної системи навчання необхідно просто отримати запит від когось, а й оцінити можливі наслідки.</w:t>
      </w:r>
    </w:p>
    <w:p w:rsidR="00D876C5" w:rsidRPr="003D7496" w:rsidRDefault="00D876C5" w:rsidP="003D7496">
      <w:pPr>
        <w:spacing w:after="0" w:line="360" w:lineRule="auto"/>
        <w:ind w:firstLine="567"/>
        <w:jc w:val="center"/>
        <w:rPr>
          <w:rFonts w:ascii="Times New Roman" w:hAnsi="Times New Roman" w:cs="Times New Roman"/>
          <w:i/>
          <w:sz w:val="28"/>
          <w:szCs w:val="28"/>
          <w:lang w:val="uk-UA"/>
        </w:rPr>
      </w:pPr>
      <w:r w:rsidRPr="003D7496">
        <w:rPr>
          <w:rFonts w:ascii="Times New Roman" w:hAnsi="Times New Roman" w:cs="Times New Roman"/>
          <w:i/>
          <w:sz w:val="28"/>
          <w:szCs w:val="28"/>
          <w:lang w:val="uk-UA"/>
        </w:rPr>
        <w:t>Управління знаннями (</w:t>
      </w:r>
      <w:proofErr w:type="spellStart"/>
      <w:r w:rsidRPr="003D7496">
        <w:rPr>
          <w:rFonts w:ascii="Times New Roman" w:hAnsi="Times New Roman" w:cs="Times New Roman"/>
          <w:i/>
          <w:sz w:val="28"/>
          <w:szCs w:val="28"/>
          <w:lang w:val="uk-UA"/>
        </w:rPr>
        <w:t>Knowledge</w:t>
      </w:r>
      <w:proofErr w:type="spellEnd"/>
      <w:r w:rsidRPr="003D7496">
        <w:rPr>
          <w:rFonts w:ascii="Times New Roman" w:hAnsi="Times New Roman" w:cs="Times New Roman"/>
          <w:i/>
          <w:sz w:val="28"/>
          <w:szCs w:val="28"/>
          <w:lang w:val="uk-UA"/>
        </w:rPr>
        <w:t xml:space="preserve"> </w:t>
      </w:r>
      <w:proofErr w:type="spellStart"/>
      <w:r w:rsidRPr="003D7496">
        <w:rPr>
          <w:rFonts w:ascii="Times New Roman" w:hAnsi="Times New Roman" w:cs="Times New Roman"/>
          <w:i/>
          <w:sz w:val="28"/>
          <w:szCs w:val="28"/>
          <w:lang w:val="uk-UA"/>
        </w:rPr>
        <w:t>management</w:t>
      </w:r>
      <w:proofErr w:type="spellEnd"/>
      <w:r w:rsidRPr="003D7496">
        <w:rPr>
          <w:rFonts w:ascii="Times New Roman" w:hAnsi="Times New Roman" w:cs="Times New Roman"/>
          <w:i/>
          <w:sz w:val="28"/>
          <w:szCs w:val="28"/>
          <w:lang w:val="uk-UA"/>
        </w:rPr>
        <w:t>)</w:t>
      </w:r>
    </w:p>
    <w:p w:rsidR="00D876C5" w:rsidRPr="00D876C5" w:rsidRDefault="00D876C5" w:rsidP="00D876C5">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lastRenderedPageBreak/>
        <w:t>Здатність надавати якісні послуги або процеси, значною мірою залежить від здатності тих, хто повинен правильно реагувати на різні обставини, що, в свою чергу, значною мірою залежить від їх розуміння ситуації, варіантів, наслідків і переваг, тобто їх знань про ситуаціях, у яких можуть опинитися. Знання у сфері переходу сервісів (</w:t>
      </w:r>
      <w:proofErr w:type="spellStart"/>
      <w:r w:rsidRPr="00D876C5">
        <w:rPr>
          <w:rFonts w:ascii="Times New Roman" w:hAnsi="Times New Roman" w:cs="Times New Roman"/>
          <w:sz w:val="28"/>
          <w:szCs w:val="28"/>
          <w:lang w:val="uk-UA"/>
        </w:rPr>
        <w:t>Service</w:t>
      </w:r>
      <w:proofErr w:type="spellEnd"/>
      <w:r w:rsidRPr="00D876C5">
        <w:rPr>
          <w:rFonts w:ascii="Times New Roman" w:hAnsi="Times New Roman" w:cs="Times New Roman"/>
          <w:sz w:val="28"/>
          <w:szCs w:val="28"/>
          <w:lang w:val="uk-UA"/>
        </w:rPr>
        <w:t xml:space="preserve"> </w:t>
      </w:r>
      <w:proofErr w:type="spellStart"/>
      <w:r w:rsidRPr="00D876C5">
        <w:rPr>
          <w:rFonts w:ascii="Times New Roman" w:hAnsi="Times New Roman" w:cs="Times New Roman"/>
          <w:sz w:val="28"/>
          <w:szCs w:val="28"/>
          <w:lang w:val="uk-UA"/>
        </w:rPr>
        <w:t>Transition</w:t>
      </w:r>
      <w:proofErr w:type="spellEnd"/>
      <w:r w:rsidRPr="00D876C5">
        <w:rPr>
          <w:rFonts w:ascii="Times New Roman" w:hAnsi="Times New Roman" w:cs="Times New Roman"/>
          <w:sz w:val="28"/>
          <w:szCs w:val="28"/>
          <w:lang w:val="uk-UA"/>
        </w:rPr>
        <w:t>) можуть включати: [53]</w:t>
      </w:r>
    </w:p>
    <w:p w:rsidR="004B0041" w:rsidRDefault="004B0041" w:rsidP="007D5568">
      <w:pPr>
        <w:pStyle w:val="a3"/>
        <w:numPr>
          <w:ilvl w:val="0"/>
          <w:numId w:val="48"/>
        </w:numPr>
        <w:spacing w:after="0" w:line="360" w:lineRule="auto"/>
        <w:jc w:val="both"/>
        <w:rPr>
          <w:rFonts w:ascii="Times New Roman" w:hAnsi="Times New Roman" w:cs="Times New Roman"/>
          <w:sz w:val="28"/>
          <w:szCs w:val="28"/>
          <w:lang w:val="uk-UA"/>
        </w:rPr>
      </w:pPr>
      <w:r w:rsidRPr="004B0041">
        <w:rPr>
          <w:rFonts w:ascii="Times New Roman" w:hAnsi="Times New Roman" w:cs="Times New Roman"/>
          <w:sz w:val="28"/>
          <w:szCs w:val="28"/>
          <w:lang w:val="uk-UA"/>
        </w:rPr>
        <w:t>о</w:t>
      </w:r>
      <w:r w:rsidR="00D876C5" w:rsidRPr="004B0041">
        <w:rPr>
          <w:rFonts w:ascii="Times New Roman" w:hAnsi="Times New Roman" w:cs="Times New Roman"/>
          <w:sz w:val="28"/>
          <w:szCs w:val="28"/>
          <w:lang w:val="uk-UA"/>
        </w:rPr>
        <w:t>соби зацікавлених сторін;</w:t>
      </w:r>
    </w:p>
    <w:p w:rsidR="004B0041" w:rsidRDefault="00D876C5" w:rsidP="007D5568">
      <w:pPr>
        <w:pStyle w:val="a3"/>
        <w:numPr>
          <w:ilvl w:val="0"/>
          <w:numId w:val="48"/>
        </w:numPr>
        <w:spacing w:after="0" w:line="360" w:lineRule="auto"/>
        <w:jc w:val="both"/>
        <w:rPr>
          <w:rFonts w:ascii="Times New Roman" w:hAnsi="Times New Roman" w:cs="Times New Roman"/>
          <w:sz w:val="28"/>
          <w:szCs w:val="28"/>
          <w:lang w:val="uk-UA"/>
        </w:rPr>
      </w:pPr>
      <w:r w:rsidRPr="004B0041">
        <w:rPr>
          <w:rFonts w:ascii="Times New Roman" w:hAnsi="Times New Roman" w:cs="Times New Roman"/>
          <w:sz w:val="28"/>
          <w:szCs w:val="28"/>
          <w:lang w:val="uk-UA"/>
        </w:rPr>
        <w:t>прийнятні рівні ризиків та очікування продуктивності;</w:t>
      </w:r>
    </w:p>
    <w:p w:rsidR="00D876C5" w:rsidRPr="004B0041" w:rsidRDefault="00D876C5" w:rsidP="007D5568">
      <w:pPr>
        <w:pStyle w:val="a3"/>
        <w:numPr>
          <w:ilvl w:val="0"/>
          <w:numId w:val="48"/>
        </w:numPr>
        <w:spacing w:after="0" w:line="360" w:lineRule="auto"/>
        <w:jc w:val="both"/>
        <w:rPr>
          <w:rFonts w:ascii="Times New Roman" w:hAnsi="Times New Roman" w:cs="Times New Roman"/>
          <w:sz w:val="28"/>
          <w:szCs w:val="28"/>
          <w:lang w:val="uk-UA"/>
        </w:rPr>
      </w:pPr>
      <w:r w:rsidRPr="004B0041">
        <w:rPr>
          <w:rFonts w:ascii="Times New Roman" w:hAnsi="Times New Roman" w:cs="Times New Roman"/>
          <w:sz w:val="28"/>
          <w:szCs w:val="28"/>
          <w:lang w:val="uk-UA"/>
        </w:rPr>
        <w:t>доступні ресурси та часові рамки.</w:t>
      </w:r>
    </w:p>
    <w:p w:rsidR="00D876C5" w:rsidRPr="00D876C5" w:rsidRDefault="00D876C5" w:rsidP="00D876C5">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t xml:space="preserve">Модель SKMS, що демонструє зразковий зміст </w:t>
      </w:r>
      <w:r w:rsidR="004B0041">
        <w:rPr>
          <w:rFonts w:ascii="Times New Roman" w:hAnsi="Times New Roman" w:cs="Times New Roman"/>
          <w:sz w:val="28"/>
          <w:szCs w:val="28"/>
          <w:lang w:val="uk-UA"/>
        </w:rPr>
        <w:t>та види знань, показана на рис.</w:t>
      </w:r>
      <w:r w:rsidRPr="00D876C5">
        <w:rPr>
          <w:rFonts w:ascii="Times New Roman" w:hAnsi="Times New Roman" w:cs="Times New Roman"/>
          <w:sz w:val="28"/>
          <w:szCs w:val="28"/>
          <w:lang w:val="uk-UA"/>
        </w:rPr>
        <w:t>2.8. [53]</w:t>
      </w:r>
    </w:p>
    <w:p w:rsidR="00D876C5" w:rsidRDefault="00D876C5" w:rsidP="00235451">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t xml:space="preserve">У рамках корпоративного навчання SKMS є сховищем вчених матеріалів. Якщо мати можливість їх необхідно групувати і забезпечувати до них авторизований доступ, вийде набір навчальних курсів, які можна використовувати для самостійного вивчення. </w:t>
      </w:r>
    </w:p>
    <w:p w:rsidR="00D876C5" w:rsidRPr="00D876C5" w:rsidRDefault="00D876C5" w:rsidP="00D876C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0425" cy="3584327"/>
            <wp:effectExtent l="1905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 cstate="print"/>
                    <a:srcRect/>
                    <a:stretch>
                      <a:fillRect/>
                    </a:stretch>
                  </pic:blipFill>
                  <pic:spPr bwMode="auto">
                    <a:xfrm>
                      <a:off x="0" y="0"/>
                      <a:ext cx="5940425" cy="3584327"/>
                    </a:xfrm>
                    <a:prstGeom prst="rect">
                      <a:avLst/>
                    </a:prstGeom>
                    <a:noFill/>
                    <a:ln w="9525">
                      <a:noFill/>
                      <a:miter lim="800000"/>
                      <a:headEnd/>
                      <a:tailEnd/>
                    </a:ln>
                  </pic:spPr>
                </pic:pic>
              </a:graphicData>
            </a:graphic>
          </wp:inline>
        </w:drawing>
      </w:r>
    </w:p>
    <w:p w:rsidR="0039405F" w:rsidRDefault="00D876C5" w:rsidP="00D876C5">
      <w:pPr>
        <w:jc w:val="center"/>
        <w:rPr>
          <w:rFonts w:ascii="Times New Roman" w:hAnsi="Times New Roman" w:cs="Times New Roman"/>
          <w:sz w:val="28"/>
          <w:szCs w:val="28"/>
          <w:lang w:val="uk-UA"/>
        </w:rPr>
      </w:pPr>
      <w:r w:rsidRPr="00D876C5">
        <w:rPr>
          <w:rFonts w:ascii="Times New Roman" w:hAnsi="Times New Roman" w:cs="Times New Roman"/>
          <w:sz w:val="28"/>
          <w:szCs w:val="28"/>
          <w:lang w:val="uk-UA"/>
        </w:rPr>
        <w:t>Рис.2.8 – Модель SKMS з видами інформації, що зберігається</w:t>
      </w:r>
    </w:p>
    <w:p w:rsidR="00D876C5" w:rsidRDefault="00D876C5" w:rsidP="00D876C5">
      <w:pPr>
        <w:jc w:val="center"/>
        <w:rPr>
          <w:rFonts w:ascii="Times New Roman" w:hAnsi="Times New Roman" w:cs="Times New Roman"/>
          <w:sz w:val="28"/>
          <w:szCs w:val="28"/>
          <w:lang w:val="uk-UA"/>
        </w:rPr>
      </w:pPr>
    </w:p>
    <w:p w:rsidR="00D876C5" w:rsidRPr="004B0041" w:rsidRDefault="00D876C5" w:rsidP="004B0041">
      <w:pPr>
        <w:spacing w:after="0" w:line="360" w:lineRule="auto"/>
        <w:ind w:firstLine="567"/>
        <w:jc w:val="center"/>
        <w:rPr>
          <w:rFonts w:ascii="Times New Roman" w:hAnsi="Times New Roman" w:cs="Times New Roman"/>
          <w:i/>
          <w:sz w:val="28"/>
          <w:szCs w:val="28"/>
          <w:lang w:val="uk-UA"/>
        </w:rPr>
      </w:pPr>
      <w:r w:rsidRPr="004B0041">
        <w:rPr>
          <w:rFonts w:ascii="Times New Roman" w:hAnsi="Times New Roman" w:cs="Times New Roman"/>
          <w:i/>
          <w:sz w:val="28"/>
          <w:szCs w:val="28"/>
          <w:lang w:val="uk-UA"/>
        </w:rPr>
        <w:t>Сім стадій процесу покращення (</w:t>
      </w:r>
      <w:proofErr w:type="spellStart"/>
      <w:r w:rsidRPr="004B0041">
        <w:rPr>
          <w:rFonts w:ascii="Times New Roman" w:hAnsi="Times New Roman" w:cs="Times New Roman"/>
          <w:i/>
          <w:sz w:val="28"/>
          <w:szCs w:val="28"/>
          <w:lang w:val="uk-UA"/>
        </w:rPr>
        <w:t>The</w:t>
      </w:r>
      <w:proofErr w:type="spellEnd"/>
      <w:r w:rsidRPr="004B0041">
        <w:rPr>
          <w:rFonts w:ascii="Times New Roman" w:hAnsi="Times New Roman" w:cs="Times New Roman"/>
          <w:i/>
          <w:sz w:val="28"/>
          <w:szCs w:val="28"/>
          <w:lang w:val="uk-UA"/>
        </w:rPr>
        <w:t xml:space="preserve"> seven-</w:t>
      </w:r>
      <w:proofErr w:type="spellStart"/>
      <w:r w:rsidRPr="004B0041">
        <w:rPr>
          <w:rFonts w:ascii="Times New Roman" w:hAnsi="Times New Roman" w:cs="Times New Roman"/>
          <w:i/>
          <w:sz w:val="28"/>
          <w:szCs w:val="28"/>
          <w:lang w:val="uk-UA"/>
        </w:rPr>
        <w:t>step</w:t>
      </w:r>
      <w:proofErr w:type="spellEnd"/>
      <w:r w:rsidRPr="004B0041">
        <w:rPr>
          <w:rFonts w:ascii="Times New Roman" w:hAnsi="Times New Roman" w:cs="Times New Roman"/>
          <w:i/>
          <w:sz w:val="28"/>
          <w:szCs w:val="28"/>
          <w:lang w:val="uk-UA"/>
        </w:rPr>
        <w:t xml:space="preserve"> </w:t>
      </w:r>
      <w:proofErr w:type="spellStart"/>
      <w:r w:rsidRPr="004B0041">
        <w:rPr>
          <w:rFonts w:ascii="Times New Roman" w:hAnsi="Times New Roman" w:cs="Times New Roman"/>
          <w:i/>
          <w:sz w:val="28"/>
          <w:szCs w:val="28"/>
          <w:lang w:val="uk-UA"/>
        </w:rPr>
        <w:t>improvement</w:t>
      </w:r>
      <w:proofErr w:type="spellEnd"/>
      <w:r w:rsidRPr="004B0041">
        <w:rPr>
          <w:rFonts w:ascii="Times New Roman" w:hAnsi="Times New Roman" w:cs="Times New Roman"/>
          <w:i/>
          <w:sz w:val="28"/>
          <w:szCs w:val="28"/>
          <w:lang w:val="uk-UA"/>
        </w:rPr>
        <w:t xml:space="preserve"> </w:t>
      </w:r>
      <w:proofErr w:type="spellStart"/>
      <w:r w:rsidRPr="004B0041">
        <w:rPr>
          <w:rFonts w:ascii="Times New Roman" w:hAnsi="Times New Roman" w:cs="Times New Roman"/>
          <w:i/>
          <w:sz w:val="28"/>
          <w:szCs w:val="28"/>
          <w:lang w:val="uk-UA"/>
        </w:rPr>
        <w:t>process</w:t>
      </w:r>
      <w:proofErr w:type="spellEnd"/>
      <w:r w:rsidRPr="004B0041">
        <w:rPr>
          <w:rFonts w:ascii="Times New Roman" w:hAnsi="Times New Roman" w:cs="Times New Roman"/>
          <w:i/>
          <w:sz w:val="28"/>
          <w:szCs w:val="28"/>
          <w:lang w:val="uk-UA"/>
        </w:rPr>
        <w:t>)</w:t>
      </w:r>
    </w:p>
    <w:p w:rsidR="00D876C5" w:rsidRPr="00D876C5" w:rsidRDefault="00D876C5" w:rsidP="00D876C5">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lastRenderedPageBreak/>
        <w:t>Основним призначенням процесу семиступінчастого по</w:t>
      </w:r>
      <w:r w:rsidR="004B0041">
        <w:rPr>
          <w:rFonts w:ascii="Times New Roman" w:hAnsi="Times New Roman" w:cs="Times New Roman"/>
          <w:sz w:val="28"/>
          <w:szCs w:val="28"/>
          <w:lang w:val="uk-UA"/>
        </w:rPr>
        <w:t>кращення</w:t>
      </w:r>
      <w:r w:rsidRPr="00D876C5">
        <w:rPr>
          <w:rFonts w:ascii="Times New Roman" w:hAnsi="Times New Roman" w:cs="Times New Roman"/>
          <w:sz w:val="28"/>
          <w:szCs w:val="28"/>
          <w:lang w:val="uk-UA"/>
        </w:rPr>
        <w:t xml:space="preserve"> є визначення та управління кроками, необхідними для виявлення, визначення, збору, обробки, аналізу, подання та впровадження удосконалень. [49]</w:t>
      </w:r>
    </w:p>
    <w:p w:rsidR="00D876C5" w:rsidRPr="00D876C5" w:rsidRDefault="00D876C5" w:rsidP="00D876C5">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t>Цілями цього процесу є: [49]</w:t>
      </w:r>
    </w:p>
    <w:p w:rsidR="004B0041" w:rsidRDefault="00D876C5" w:rsidP="007D5568">
      <w:pPr>
        <w:pStyle w:val="a3"/>
        <w:numPr>
          <w:ilvl w:val="0"/>
          <w:numId w:val="49"/>
        </w:numPr>
        <w:spacing w:after="0" w:line="360" w:lineRule="auto"/>
        <w:jc w:val="both"/>
        <w:rPr>
          <w:rFonts w:ascii="Times New Roman" w:hAnsi="Times New Roman" w:cs="Times New Roman"/>
          <w:sz w:val="28"/>
          <w:szCs w:val="28"/>
          <w:lang w:val="uk-UA"/>
        </w:rPr>
      </w:pPr>
      <w:r w:rsidRPr="004B0041">
        <w:rPr>
          <w:rFonts w:ascii="Times New Roman" w:hAnsi="Times New Roman" w:cs="Times New Roman"/>
          <w:sz w:val="28"/>
          <w:szCs w:val="28"/>
          <w:lang w:val="uk-UA"/>
        </w:rPr>
        <w:t>визначення можливостей підвищення якості сервісів, процесів, інструментів тощо;</w:t>
      </w:r>
    </w:p>
    <w:p w:rsidR="004B0041" w:rsidRDefault="004B0041" w:rsidP="007D5568">
      <w:pPr>
        <w:pStyle w:val="a3"/>
        <w:numPr>
          <w:ilvl w:val="0"/>
          <w:numId w:val="49"/>
        </w:numPr>
        <w:spacing w:after="0" w:line="360" w:lineRule="auto"/>
        <w:jc w:val="both"/>
        <w:rPr>
          <w:rFonts w:ascii="Times New Roman" w:hAnsi="Times New Roman" w:cs="Times New Roman"/>
          <w:sz w:val="28"/>
          <w:szCs w:val="28"/>
          <w:lang w:val="uk-UA"/>
        </w:rPr>
      </w:pPr>
      <w:r w:rsidRPr="004B0041">
        <w:rPr>
          <w:rFonts w:ascii="Times New Roman" w:hAnsi="Times New Roman" w:cs="Times New Roman"/>
          <w:sz w:val="28"/>
          <w:szCs w:val="28"/>
          <w:lang w:val="uk-UA"/>
        </w:rPr>
        <w:t>з</w:t>
      </w:r>
      <w:r w:rsidR="00D876C5" w:rsidRPr="004B0041">
        <w:rPr>
          <w:rFonts w:ascii="Times New Roman" w:hAnsi="Times New Roman" w:cs="Times New Roman"/>
          <w:sz w:val="28"/>
          <w:szCs w:val="28"/>
          <w:lang w:val="uk-UA"/>
        </w:rPr>
        <w:t>ниження витрат на надання сервісів, а також забезпечення досягнення необхідних результатів бізнесу</w:t>
      </w:r>
      <w:r>
        <w:rPr>
          <w:rFonts w:ascii="Times New Roman" w:hAnsi="Times New Roman" w:cs="Times New Roman"/>
          <w:sz w:val="28"/>
          <w:szCs w:val="28"/>
          <w:lang w:val="uk-UA"/>
        </w:rPr>
        <w:t>;</w:t>
      </w:r>
    </w:p>
    <w:p w:rsidR="004B0041" w:rsidRDefault="004B0041" w:rsidP="007D5568">
      <w:pPr>
        <w:pStyle w:val="a3"/>
        <w:numPr>
          <w:ilvl w:val="0"/>
          <w:numId w:val="49"/>
        </w:numPr>
        <w:spacing w:after="0" w:line="360" w:lineRule="auto"/>
        <w:jc w:val="both"/>
        <w:rPr>
          <w:rFonts w:ascii="Times New Roman" w:hAnsi="Times New Roman" w:cs="Times New Roman"/>
          <w:sz w:val="28"/>
          <w:szCs w:val="28"/>
          <w:lang w:val="uk-UA"/>
        </w:rPr>
      </w:pPr>
      <w:r w:rsidRPr="004B0041">
        <w:rPr>
          <w:rFonts w:ascii="Times New Roman" w:hAnsi="Times New Roman" w:cs="Times New Roman"/>
          <w:sz w:val="28"/>
          <w:szCs w:val="28"/>
          <w:lang w:val="uk-UA"/>
        </w:rPr>
        <w:t>с</w:t>
      </w:r>
      <w:r w:rsidR="00D876C5" w:rsidRPr="004B0041">
        <w:rPr>
          <w:rFonts w:ascii="Times New Roman" w:hAnsi="Times New Roman" w:cs="Times New Roman"/>
          <w:sz w:val="28"/>
          <w:szCs w:val="28"/>
          <w:lang w:val="uk-UA"/>
        </w:rPr>
        <w:t>творення можливостей для поліпшення за рахунок визначення, що необхідно вимірювати, аналізувати і про що складати звіти;</w:t>
      </w:r>
    </w:p>
    <w:p w:rsidR="004B0041" w:rsidRDefault="00D876C5" w:rsidP="007D5568">
      <w:pPr>
        <w:pStyle w:val="a3"/>
        <w:numPr>
          <w:ilvl w:val="0"/>
          <w:numId w:val="49"/>
        </w:numPr>
        <w:spacing w:after="0" w:line="360" w:lineRule="auto"/>
        <w:jc w:val="both"/>
        <w:rPr>
          <w:rFonts w:ascii="Times New Roman" w:hAnsi="Times New Roman" w:cs="Times New Roman"/>
          <w:sz w:val="28"/>
          <w:szCs w:val="28"/>
          <w:lang w:val="uk-UA"/>
        </w:rPr>
      </w:pPr>
      <w:r w:rsidRPr="004B0041">
        <w:rPr>
          <w:rFonts w:ascii="Times New Roman" w:hAnsi="Times New Roman" w:cs="Times New Roman"/>
          <w:sz w:val="28"/>
          <w:szCs w:val="28"/>
          <w:lang w:val="uk-UA"/>
        </w:rPr>
        <w:t>постійний перегляд досягнень сервісів, щоб вони залишалися узгодженими з вимогами бізнесу</w:t>
      </w:r>
      <w:r w:rsidR="004B0041">
        <w:rPr>
          <w:rFonts w:ascii="Times New Roman" w:hAnsi="Times New Roman" w:cs="Times New Roman"/>
          <w:sz w:val="28"/>
          <w:szCs w:val="28"/>
          <w:lang w:val="uk-UA"/>
        </w:rPr>
        <w:t>;</w:t>
      </w:r>
    </w:p>
    <w:p w:rsidR="00D876C5" w:rsidRPr="004B0041" w:rsidRDefault="00D876C5" w:rsidP="007D5568">
      <w:pPr>
        <w:pStyle w:val="a3"/>
        <w:numPr>
          <w:ilvl w:val="0"/>
          <w:numId w:val="49"/>
        </w:numPr>
        <w:spacing w:after="0" w:line="360" w:lineRule="auto"/>
        <w:jc w:val="both"/>
        <w:rPr>
          <w:rFonts w:ascii="Times New Roman" w:hAnsi="Times New Roman" w:cs="Times New Roman"/>
          <w:sz w:val="28"/>
          <w:szCs w:val="28"/>
          <w:lang w:val="uk-UA"/>
        </w:rPr>
      </w:pPr>
      <w:r w:rsidRPr="004B0041">
        <w:rPr>
          <w:rFonts w:ascii="Times New Roman" w:hAnsi="Times New Roman" w:cs="Times New Roman"/>
          <w:sz w:val="28"/>
          <w:szCs w:val="28"/>
          <w:lang w:val="uk-UA"/>
        </w:rPr>
        <w:t>розуміння того, що необхідно вимірювати, чому, а також визначення правильних результатів.</w:t>
      </w:r>
    </w:p>
    <w:p w:rsidR="00D876C5" w:rsidRDefault="00D876C5" w:rsidP="00D876C5">
      <w:pPr>
        <w:spacing w:after="0" w:line="360" w:lineRule="auto"/>
        <w:ind w:firstLine="567"/>
        <w:jc w:val="both"/>
        <w:rPr>
          <w:rFonts w:ascii="Times New Roman" w:hAnsi="Times New Roman" w:cs="Times New Roman"/>
          <w:sz w:val="28"/>
          <w:szCs w:val="28"/>
          <w:lang w:val="uk-UA"/>
        </w:rPr>
      </w:pPr>
      <w:r w:rsidRPr="00D876C5">
        <w:rPr>
          <w:rFonts w:ascii="Times New Roman" w:hAnsi="Times New Roman" w:cs="Times New Roman"/>
          <w:sz w:val="28"/>
          <w:szCs w:val="28"/>
          <w:lang w:val="uk-UA"/>
        </w:rPr>
        <w:t>Важливо відзначити, що підвищення якості за допомогою невиправданих витрат може критичним чином позначиться на бізнесі. Кожна потенційна можливість поліпшення повинна мати економічне обґрунтування, щоб довести бізнесу свою користь.</w:t>
      </w:r>
    </w:p>
    <w:p w:rsidR="00D876C5" w:rsidRDefault="00D876C5" w:rsidP="00D876C5">
      <w:pPr>
        <w:ind w:firstLine="567"/>
        <w:rPr>
          <w:rFonts w:ascii="Times New Roman" w:hAnsi="Times New Roman" w:cs="Times New Roman"/>
          <w:sz w:val="28"/>
          <w:szCs w:val="28"/>
          <w:lang w:val="uk-UA"/>
        </w:rPr>
      </w:pPr>
      <w:r w:rsidRPr="00D876C5">
        <w:rPr>
          <w:rFonts w:ascii="Times New Roman" w:hAnsi="Times New Roman" w:cs="Times New Roman"/>
          <w:sz w:val="28"/>
          <w:szCs w:val="28"/>
          <w:lang w:val="uk-UA"/>
        </w:rPr>
        <w:t>Модель семиступінчастого процесу покращення показана на рис.2.9 [49]</w:t>
      </w:r>
    </w:p>
    <w:p w:rsidR="00D876C5" w:rsidRDefault="00D876C5" w:rsidP="00D876C5">
      <w:pPr>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4973592" cy="3629025"/>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 cstate="print"/>
                    <a:srcRect/>
                    <a:stretch>
                      <a:fillRect/>
                    </a:stretch>
                  </pic:blipFill>
                  <pic:spPr bwMode="auto">
                    <a:xfrm>
                      <a:off x="0" y="0"/>
                      <a:ext cx="4976163" cy="3630901"/>
                    </a:xfrm>
                    <a:prstGeom prst="rect">
                      <a:avLst/>
                    </a:prstGeom>
                    <a:noFill/>
                    <a:ln w="9525">
                      <a:noFill/>
                      <a:miter lim="800000"/>
                      <a:headEnd/>
                      <a:tailEnd/>
                    </a:ln>
                  </pic:spPr>
                </pic:pic>
              </a:graphicData>
            </a:graphic>
          </wp:inline>
        </w:drawing>
      </w:r>
    </w:p>
    <w:p w:rsidR="00E84C83" w:rsidRDefault="00E84C83" w:rsidP="00D876C5">
      <w:pPr>
        <w:jc w:val="center"/>
        <w:rPr>
          <w:rFonts w:ascii="Times New Roman" w:hAnsi="Times New Roman" w:cs="Times New Roman"/>
          <w:sz w:val="28"/>
          <w:szCs w:val="28"/>
          <w:lang w:val="uk-UA"/>
        </w:rPr>
      </w:pPr>
      <w:r w:rsidRPr="00E84C83">
        <w:rPr>
          <w:rFonts w:ascii="Times New Roman" w:hAnsi="Times New Roman" w:cs="Times New Roman"/>
          <w:sz w:val="28"/>
          <w:szCs w:val="28"/>
          <w:lang w:val="uk-UA"/>
        </w:rPr>
        <w:t xml:space="preserve">Рис.2.9 – </w:t>
      </w:r>
      <w:r w:rsidRPr="00D876C5">
        <w:rPr>
          <w:rFonts w:ascii="Times New Roman" w:hAnsi="Times New Roman" w:cs="Times New Roman"/>
          <w:sz w:val="28"/>
          <w:szCs w:val="28"/>
          <w:lang w:val="uk-UA"/>
        </w:rPr>
        <w:t>Модель семиступінчастого процесу</w:t>
      </w:r>
      <w:r w:rsidRPr="00E84C83">
        <w:rPr>
          <w:rFonts w:ascii="Times New Roman" w:hAnsi="Times New Roman" w:cs="Times New Roman"/>
          <w:sz w:val="28"/>
          <w:szCs w:val="28"/>
          <w:lang w:val="uk-UA"/>
        </w:rPr>
        <w:t xml:space="preserve"> покращення </w:t>
      </w:r>
    </w:p>
    <w:p w:rsidR="00E84C83" w:rsidRDefault="00E84C83" w:rsidP="00D876C5">
      <w:pPr>
        <w:jc w:val="center"/>
        <w:rPr>
          <w:rFonts w:ascii="Times New Roman" w:hAnsi="Times New Roman" w:cs="Times New Roman"/>
          <w:sz w:val="28"/>
          <w:szCs w:val="28"/>
          <w:lang w:val="uk-UA"/>
        </w:rPr>
      </w:pPr>
    </w:p>
    <w:p w:rsidR="005E5991" w:rsidRDefault="005E5991" w:rsidP="00D876C5">
      <w:pPr>
        <w:jc w:val="center"/>
        <w:rPr>
          <w:rFonts w:ascii="Times New Roman" w:hAnsi="Times New Roman" w:cs="Times New Roman"/>
          <w:i/>
          <w:sz w:val="28"/>
          <w:szCs w:val="28"/>
          <w:lang w:val="uk-UA"/>
        </w:rPr>
      </w:pPr>
      <w:r w:rsidRPr="005E5991">
        <w:rPr>
          <w:rFonts w:ascii="Times New Roman" w:hAnsi="Times New Roman" w:cs="Times New Roman"/>
          <w:i/>
          <w:sz w:val="28"/>
          <w:szCs w:val="28"/>
          <w:lang w:val="uk-UA"/>
        </w:rPr>
        <w:t>2.3. Метод розробки індивідуальних навчальних траєкторій</w:t>
      </w:r>
    </w:p>
    <w:p w:rsidR="00FB7DD5" w:rsidRPr="00FB7DD5" w:rsidRDefault="00FB7DD5" w:rsidP="004B0041">
      <w:pPr>
        <w:spacing w:after="0" w:line="360" w:lineRule="auto"/>
        <w:ind w:firstLine="567"/>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Як уже неодноразово згадувалося, індивідуальний розвиток співробітників дозволить скоротити ризики їхнього відходу з компанії, а також підвищить мотивацію для подальшого розвитку у вибраному напрямку.</w:t>
      </w:r>
    </w:p>
    <w:p w:rsidR="005E5991" w:rsidRDefault="00FB7DD5" w:rsidP="004B0041">
      <w:pPr>
        <w:spacing w:after="0" w:line="360" w:lineRule="auto"/>
        <w:ind w:firstLine="567"/>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 xml:space="preserve"> При формуванні індивідуальних навчальних траєкторій необхідно враховувати, як профіль співробітника, так і потреба компанії в його навчанні. Далі наводиться рекомендаційна методика, розроблена на підставі </w:t>
      </w:r>
      <w:r w:rsidRPr="00B05DF3">
        <w:rPr>
          <w:rFonts w:ascii="Times New Roman" w:hAnsi="Times New Roman" w:cs="Times New Roman"/>
          <w:sz w:val="28"/>
          <w:szCs w:val="28"/>
          <w:lang w:val="uk-UA"/>
        </w:rPr>
        <w:t>дослідження, що проводиться</w:t>
      </w:r>
      <w:r w:rsidR="00B05DF3" w:rsidRPr="00B05DF3">
        <w:rPr>
          <w:rFonts w:ascii="Times New Roman" w:hAnsi="Times New Roman" w:cs="Times New Roman"/>
          <w:sz w:val="28"/>
          <w:szCs w:val="28"/>
          <w:lang w:val="uk-UA"/>
        </w:rPr>
        <w:t xml:space="preserve"> в Компанія «</w:t>
      </w:r>
      <w:r w:rsidR="00B05DF3" w:rsidRPr="00B05DF3">
        <w:rPr>
          <w:rFonts w:ascii="Times New Roman" w:hAnsi="Times New Roman" w:cs="Times New Roman"/>
          <w:sz w:val="28"/>
          <w:szCs w:val="28"/>
          <w:lang w:val="en-US"/>
        </w:rPr>
        <w:t>IT</w:t>
      </w:r>
      <w:r w:rsidR="00B05DF3" w:rsidRPr="00B05DF3">
        <w:rPr>
          <w:rFonts w:ascii="Times New Roman" w:hAnsi="Times New Roman" w:cs="Times New Roman"/>
          <w:sz w:val="28"/>
          <w:szCs w:val="28"/>
          <w:lang w:val="uk-UA"/>
        </w:rPr>
        <w:t xml:space="preserve"> </w:t>
      </w:r>
      <w:r w:rsidR="00B05DF3" w:rsidRPr="00B05DF3">
        <w:rPr>
          <w:rFonts w:ascii="Times New Roman" w:hAnsi="Times New Roman" w:cs="Times New Roman"/>
          <w:sz w:val="28"/>
          <w:szCs w:val="28"/>
          <w:lang w:val="en-US"/>
        </w:rPr>
        <w:t>Step</w:t>
      </w:r>
      <w:r w:rsidR="00B05DF3" w:rsidRPr="00B05DF3">
        <w:rPr>
          <w:rFonts w:ascii="Times New Roman" w:hAnsi="Times New Roman" w:cs="Times New Roman"/>
          <w:sz w:val="28"/>
          <w:szCs w:val="28"/>
          <w:lang w:val="uk-UA"/>
        </w:rPr>
        <w:t xml:space="preserve"> </w:t>
      </w:r>
      <w:r w:rsidR="00B05DF3" w:rsidRPr="00B05DF3">
        <w:rPr>
          <w:rFonts w:ascii="Times New Roman" w:hAnsi="Times New Roman" w:cs="Times New Roman"/>
          <w:sz w:val="28"/>
          <w:szCs w:val="28"/>
          <w:lang w:val="en-US"/>
        </w:rPr>
        <w:t>Academy</w:t>
      </w:r>
      <w:r w:rsidR="00B05DF3" w:rsidRPr="00B05DF3">
        <w:rPr>
          <w:rFonts w:ascii="Times New Roman" w:hAnsi="Times New Roman" w:cs="Times New Roman"/>
          <w:sz w:val="28"/>
          <w:szCs w:val="28"/>
          <w:lang w:val="uk-UA"/>
        </w:rPr>
        <w:t>»</w:t>
      </w:r>
      <w:r w:rsidRPr="00B05DF3">
        <w:rPr>
          <w:rFonts w:ascii="Times New Roman" w:hAnsi="Times New Roman" w:cs="Times New Roman"/>
          <w:sz w:val="28"/>
          <w:szCs w:val="28"/>
          <w:lang w:val="uk-UA"/>
        </w:rPr>
        <w:t>, а</w:t>
      </w:r>
      <w:r w:rsidRPr="00FB7DD5">
        <w:rPr>
          <w:rFonts w:ascii="Times New Roman" w:hAnsi="Times New Roman" w:cs="Times New Roman"/>
          <w:sz w:val="28"/>
          <w:szCs w:val="28"/>
          <w:lang w:val="uk-UA"/>
        </w:rPr>
        <w:t xml:space="preserve"> також з урахуванням специфіки сервісного підходу в управлінні організаціями (ITIL) та принципів управління знаннями. Методика реалізується після запиту конкретного співробітника її розробку, чи з ініціативи підприємства. Методика </w:t>
      </w:r>
      <w:r>
        <w:rPr>
          <w:rFonts w:ascii="Times New Roman" w:hAnsi="Times New Roman" w:cs="Times New Roman"/>
          <w:sz w:val="28"/>
          <w:szCs w:val="28"/>
          <w:lang w:val="uk-UA"/>
        </w:rPr>
        <w:t xml:space="preserve">включає наступні кроки (рис. </w:t>
      </w:r>
      <w:r w:rsidRPr="00FB7DD5">
        <w:rPr>
          <w:rFonts w:ascii="Times New Roman" w:hAnsi="Times New Roman" w:cs="Times New Roman"/>
          <w:sz w:val="28"/>
          <w:szCs w:val="28"/>
          <w:lang w:val="uk-UA"/>
        </w:rPr>
        <w:t>2</w:t>
      </w:r>
      <w:r>
        <w:rPr>
          <w:rFonts w:ascii="Times New Roman" w:hAnsi="Times New Roman" w:cs="Times New Roman"/>
          <w:sz w:val="28"/>
          <w:szCs w:val="28"/>
          <w:lang w:val="uk-UA"/>
        </w:rPr>
        <w:t>.10</w:t>
      </w:r>
      <w:r w:rsidRPr="00FB7DD5">
        <w:rPr>
          <w:rFonts w:ascii="Times New Roman" w:hAnsi="Times New Roman" w:cs="Times New Roman"/>
          <w:sz w:val="28"/>
          <w:szCs w:val="28"/>
          <w:lang w:val="uk-UA"/>
        </w:rPr>
        <w:t>):</w:t>
      </w:r>
    </w:p>
    <w:p w:rsidR="00FB7DD5" w:rsidRPr="00FB7DD5" w:rsidRDefault="00FB7DD5" w:rsidP="00FB7DD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34075" cy="3105150"/>
            <wp:effectExtent l="1905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4" cstate="print"/>
                    <a:srcRect/>
                    <a:stretch>
                      <a:fillRect/>
                    </a:stretch>
                  </pic:blipFill>
                  <pic:spPr bwMode="auto">
                    <a:xfrm>
                      <a:off x="0" y="0"/>
                      <a:ext cx="5934075" cy="3105150"/>
                    </a:xfrm>
                    <a:prstGeom prst="rect">
                      <a:avLst/>
                    </a:prstGeom>
                    <a:noFill/>
                    <a:ln w="9525">
                      <a:noFill/>
                      <a:miter lim="800000"/>
                      <a:headEnd/>
                      <a:tailEnd/>
                    </a:ln>
                  </pic:spPr>
                </pic:pic>
              </a:graphicData>
            </a:graphic>
          </wp:inline>
        </w:drawing>
      </w:r>
    </w:p>
    <w:p w:rsidR="005E5991" w:rsidRDefault="00FB7DD5" w:rsidP="00D876C5">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Рис.2.10. </w:t>
      </w:r>
      <w:r w:rsidRPr="00FB7DD5">
        <w:rPr>
          <w:rFonts w:ascii="Times New Roman" w:hAnsi="Times New Roman" w:cs="Times New Roman"/>
          <w:sz w:val="28"/>
          <w:szCs w:val="28"/>
          <w:lang w:val="uk-UA"/>
        </w:rPr>
        <w:t>Методика формування індивідуальних навчальних траєкторій</w:t>
      </w:r>
    </w:p>
    <w:p w:rsidR="00FB7DD5" w:rsidRDefault="00FB7DD5" w:rsidP="00FB7DD5">
      <w:pPr>
        <w:spacing w:after="0" w:line="360" w:lineRule="auto"/>
        <w:jc w:val="center"/>
        <w:rPr>
          <w:rFonts w:ascii="Times New Roman" w:hAnsi="Times New Roman" w:cs="Times New Roman"/>
          <w:sz w:val="28"/>
          <w:szCs w:val="28"/>
          <w:lang w:val="uk-UA"/>
        </w:rPr>
      </w:pPr>
    </w:p>
    <w:p w:rsidR="00FB7DD5" w:rsidRDefault="00FB7DD5" w:rsidP="00FB7DD5">
      <w:pPr>
        <w:spacing w:after="0" w:line="360" w:lineRule="auto"/>
        <w:ind w:firstLine="567"/>
        <w:jc w:val="both"/>
        <w:rPr>
          <w:rFonts w:ascii="Times New Roman" w:hAnsi="Times New Roman" w:cs="Times New Roman"/>
          <w:sz w:val="28"/>
          <w:szCs w:val="28"/>
          <w:lang w:val="uk-UA"/>
        </w:rPr>
      </w:pPr>
      <w:r w:rsidRPr="00153597">
        <w:rPr>
          <w:rFonts w:ascii="Times New Roman" w:hAnsi="Times New Roman" w:cs="Times New Roman"/>
          <w:sz w:val="28"/>
          <w:szCs w:val="28"/>
          <w:lang w:val="uk-UA"/>
        </w:rPr>
        <w:t>1. Визначити мету індивідуального навчання співробітника.</w:t>
      </w:r>
      <w:r w:rsidRPr="00FB7DD5">
        <w:rPr>
          <w:rFonts w:ascii="Times New Roman" w:hAnsi="Times New Roman" w:cs="Times New Roman"/>
          <w:sz w:val="28"/>
          <w:szCs w:val="28"/>
          <w:lang w:val="uk-UA"/>
        </w:rPr>
        <w:t xml:space="preserve"> На цьому кроці необхідно зрозуміти, який кінцевий результат очікує отримати компанія, а який співробітник. Для компанії важливо отримати навченого співробітника, щоб перевести його на іншу посаду, тим самим усунувши проблему нестачі кадрів або підвищити його компетентність на поточній позиції. </w:t>
      </w:r>
    </w:p>
    <w:p w:rsidR="00FB7DD5" w:rsidRPr="00FB7DD5" w:rsidRDefault="00FB7DD5" w:rsidP="00FB7DD5">
      <w:pPr>
        <w:spacing w:after="0" w:line="360" w:lineRule="auto"/>
        <w:ind w:firstLine="567"/>
        <w:jc w:val="both"/>
        <w:rPr>
          <w:rFonts w:ascii="Times New Roman" w:hAnsi="Times New Roman" w:cs="Times New Roman"/>
          <w:b/>
          <w:i/>
          <w:sz w:val="28"/>
          <w:szCs w:val="28"/>
          <w:lang w:val="uk-UA"/>
        </w:rPr>
      </w:pPr>
      <w:r w:rsidRPr="00FB7DD5">
        <w:rPr>
          <w:rFonts w:ascii="Times New Roman" w:hAnsi="Times New Roman" w:cs="Times New Roman"/>
          <w:sz w:val="28"/>
          <w:szCs w:val="28"/>
          <w:lang w:val="uk-UA"/>
        </w:rPr>
        <w:t>2</w:t>
      </w:r>
      <w:r w:rsidRPr="00153597">
        <w:rPr>
          <w:rFonts w:ascii="Times New Roman" w:hAnsi="Times New Roman" w:cs="Times New Roman"/>
          <w:sz w:val="28"/>
          <w:szCs w:val="28"/>
          <w:lang w:val="uk-UA"/>
        </w:rPr>
        <w:t>. Далі за допомогою алгоритму вибору та ранжування посад та ролей компанії сформувати три переліки рекомендації:</w:t>
      </w:r>
    </w:p>
    <w:p w:rsidR="00153597" w:rsidRDefault="00FB7DD5" w:rsidP="007D5568">
      <w:pPr>
        <w:pStyle w:val="a3"/>
        <w:numPr>
          <w:ilvl w:val="0"/>
          <w:numId w:val="21"/>
        </w:numPr>
        <w:spacing w:after="0" w:line="360" w:lineRule="auto"/>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посади схожі за структурою діяльності, але не пов'язані з поточною сферою діяльності співробітника;</w:t>
      </w:r>
    </w:p>
    <w:p w:rsidR="00153597" w:rsidRDefault="00FB7DD5" w:rsidP="007D5568">
      <w:pPr>
        <w:pStyle w:val="a3"/>
        <w:numPr>
          <w:ilvl w:val="0"/>
          <w:numId w:val="21"/>
        </w:numPr>
        <w:spacing w:after="0" w:line="360" w:lineRule="auto"/>
        <w:jc w:val="both"/>
        <w:rPr>
          <w:rFonts w:ascii="Times New Roman" w:hAnsi="Times New Roman" w:cs="Times New Roman"/>
          <w:sz w:val="28"/>
          <w:szCs w:val="28"/>
          <w:lang w:val="uk-UA"/>
        </w:rPr>
      </w:pPr>
      <w:r w:rsidRPr="00153597">
        <w:rPr>
          <w:rFonts w:ascii="Times New Roman" w:hAnsi="Times New Roman" w:cs="Times New Roman"/>
          <w:sz w:val="28"/>
          <w:szCs w:val="28"/>
          <w:lang w:val="uk-UA"/>
        </w:rPr>
        <w:t>посади з поточної галузі діяльності співробітника, які вимагають вищого рівня компетенцій;</w:t>
      </w:r>
    </w:p>
    <w:p w:rsidR="00FB7DD5" w:rsidRPr="00153597" w:rsidRDefault="00FB7DD5" w:rsidP="007D5568">
      <w:pPr>
        <w:pStyle w:val="a3"/>
        <w:numPr>
          <w:ilvl w:val="0"/>
          <w:numId w:val="21"/>
        </w:numPr>
        <w:spacing w:after="0" w:line="360" w:lineRule="auto"/>
        <w:jc w:val="both"/>
        <w:rPr>
          <w:rFonts w:ascii="Times New Roman" w:hAnsi="Times New Roman" w:cs="Times New Roman"/>
          <w:sz w:val="28"/>
          <w:szCs w:val="28"/>
          <w:lang w:val="uk-UA"/>
        </w:rPr>
      </w:pPr>
      <w:r w:rsidRPr="00153597">
        <w:rPr>
          <w:rFonts w:ascii="Times New Roman" w:hAnsi="Times New Roman" w:cs="Times New Roman"/>
          <w:sz w:val="28"/>
          <w:szCs w:val="28"/>
          <w:lang w:val="uk-UA"/>
        </w:rPr>
        <w:t xml:space="preserve">посада, яка максимально відрізняється від поточної </w:t>
      </w:r>
      <w:r w:rsidR="00153597">
        <w:rPr>
          <w:rFonts w:ascii="Times New Roman" w:hAnsi="Times New Roman" w:cs="Times New Roman"/>
          <w:sz w:val="28"/>
          <w:szCs w:val="28"/>
          <w:lang w:val="uk-UA"/>
        </w:rPr>
        <w:t>галузі діяльності співробітника.</w:t>
      </w:r>
    </w:p>
    <w:p w:rsidR="00FB7DD5" w:rsidRPr="00FB7DD5" w:rsidRDefault="00FB7DD5" w:rsidP="00FB7DD5">
      <w:pPr>
        <w:spacing w:after="0" w:line="360" w:lineRule="auto"/>
        <w:ind w:firstLine="567"/>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 xml:space="preserve">Поділ рекомендованих посад на ці групи дозволить співробітнику швидше визначитися зі своїми подальшими шляхами розвитку. Подивившись </w:t>
      </w:r>
      <w:r w:rsidRPr="00FB7DD5">
        <w:rPr>
          <w:rFonts w:ascii="Times New Roman" w:hAnsi="Times New Roman" w:cs="Times New Roman"/>
          <w:sz w:val="28"/>
          <w:szCs w:val="28"/>
          <w:lang w:val="uk-UA"/>
        </w:rPr>
        <w:lastRenderedPageBreak/>
        <w:t>опис посад, він зможе явно уявити свої перспективи у вибраних напрямках та визначитись.</w:t>
      </w:r>
    </w:p>
    <w:p w:rsidR="00FB7DD5" w:rsidRPr="00FB7DD5" w:rsidRDefault="00FB7DD5" w:rsidP="00FB7DD5">
      <w:pPr>
        <w:spacing w:after="0" w:line="360" w:lineRule="auto"/>
        <w:ind w:firstLine="567"/>
        <w:jc w:val="both"/>
        <w:rPr>
          <w:rFonts w:ascii="Times New Roman" w:hAnsi="Times New Roman" w:cs="Times New Roman"/>
          <w:sz w:val="28"/>
          <w:szCs w:val="28"/>
          <w:lang w:val="uk-UA"/>
        </w:rPr>
      </w:pPr>
      <w:r w:rsidRPr="00153597">
        <w:rPr>
          <w:rFonts w:ascii="Times New Roman" w:hAnsi="Times New Roman" w:cs="Times New Roman"/>
          <w:sz w:val="28"/>
          <w:szCs w:val="28"/>
          <w:lang w:val="uk-UA"/>
        </w:rPr>
        <w:t>3. Зафіксувати різницю між поточним профілем співробітника та посадами, які він зацікавлений обійняти.</w:t>
      </w:r>
      <w:r w:rsidRPr="00153597">
        <w:rPr>
          <w:rFonts w:ascii="Times New Roman" w:hAnsi="Times New Roman" w:cs="Times New Roman"/>
          <w:b/>
          <w:i/>
          <w:sz w:val="28"/>
          <w:szCs w:val="28"/>
          <w:lang w:val="uk-UA"/>
        </w:rPr>
        <w:t xml:space="preserve"> </w:t>
      </w:r>
      <w:r w:rsidRPr="00FB7DD5">
        <w:rPr>
          <w:rFonts w:ascii="Times New Roman" w:hAnsi="Times New Roman" w:cs="Times New Roman"/>
          <w:sz w:val="28"/>
          <w:szCs w:val="28"/>
          <w:lang w:val="uk-UA"/>
        </w:rPr>
        <w:t xml:space="preserve">Відмінності фіксуються як списку, поділеного за групами, аналогічно посади: знанням, вміння, навички. Окремо проаналізувати кожен перелік відмінностей та вибрати ті з них, чия подібність за параметрами, не пов'язаними зі знаннями, вміннями та навичками вище. </w:t>
      </w:r>
    </w:p>
    <w:p w:rsidR="00FB7DD5" w:rsidRPr="00FB7DD5" w:rsidRDefault="00FB7DD5" w:rsidP="00FB7DD5">
      <w:pPr>
        <w:spacing w:after="0" w:line="360" w:lineRule="auto"/>
        <w:ind w:firstLine="567"/>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4. Сформувати перелік навчальних матеріалів для навчання відсутнім знанням, вмінням та навичкам за обраними посадами.</w:t>
      </w:r>
    </w:p>
    <w:p w:rsidR="00FB7DD5" w:rsidRPr="00FB7DD5" w:rsidRDefault="00FB7DD5" w:rsidP="00FB7DD5">
      <w:pPr>
        <w:spacing w:after="0" w:line="360" w:lineRule="auto"/>
        <w:ind w:firstLine="567"/>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5. Запланувати контрольні звітні точки з керівником працівника, атестаційні зустрічі самого працівника та консультації.</w:t>
      </w:r>
    </w:p>
    <w:p w:rsidR="00FB7DD5" w:rsidRPr="00FB7DD5" w:rsidRDefault="00FB7DD5" w:rsidP="00FB7DD5">
      <w:pPr>
        <w:spacing w:after="0" w:line="360" w:lineRule="auto"/>
        <w:ind w:firstLine="567"/>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6. Провести навчання (підвищення кваліфікації) за сформованим переліком ЗУН.</w:t>
      </w:r>
    </w:p>
    <w:p w:rsidR="00FB7DD5" w:rsidRDefault="00FB7DD5" w:rsidP="00FB7DD5">
      <w:pPr>
        <w:spacing w:after="0" w:line="360" w:lineRule="auto"/>
        <w:ind w:firstLine="567"/>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7. При отриманні всіх необхідних ЗУН запланувати підсумкову атестацію, а за її успішному проходженні – випробувальн</w:t>
      </w:r>
      <w:r w:rsidR="00455555">
        <w:rPr>
          <w:rFonts w:ascii="Times New Roman" w:hAnsi="Times New Roman" w:cs="Times New Roman"/>
          <w:sz w:val="28"/>
          <w:szCs w:val="28"/>
          <w:lang w:val="uk-UA"/>
        </w:rPr>
        <w:t xml:space="preserve">ий термін на правилах </w:t>
      </w:r>
      <w:proofErr w:type="spellStart"/>
      <w:r w:rsidR="00455555" w:rsidRPr="00455555">
        <w:rPr>
          <w:rFonts w:ascii="Times New Roman" w:hAnsi="Times New Roman" w:cs="Times New Roman"/>
          <w:sz w:val="28"/>
          <w:szCs w:val="28"/>
          <w:lang w:val="en-US"/>
        </w:rPr>
        <w:t>S</w:t>
      </w:r>
      <w:r w:rsidRPr="00455555">
        <w:rPr>
          <w:rFonts w:ascii="Times New Roman" w:hAnsi="Times New Roman" w:cs="Times New Roman"/>
          <w:sz w:val="28"/>
          <w:szCs w:val="28"/>
          <w:lang w:val="en-US"/>
        </w:rPr>
        <w:t>econdment</w:t>
      </w:r>
      <w:proofErr w:type="spellEnd"/>
      <w:r w:rsidRPr="00FB7DD5">
        <w:rPr>
          <w:rFonts w:ascii="Times New Roman" w:hAnsi="Times New Roman" w:cs="Times New Roman"/>
          <w:sz w:val="28"/>
          <w:szCs w:val="28"/>
          <w:lang w:val="uk-UA"/>
        </w:rPr>
        <w:t xml:space="preserve"> (часткової зайнятості на старій та новій посадах, у погодженому співвідношенні).</w:t>
      </w:r>
    </w:p>
    <w:p w:rsidR="00FB7DD5" w:rsidRPr="00FB7DD5" w:rsidRDefault="00FB7DD5" w:rsidP="00FB7DD5">
      <w:pPr>
        <w:spacing w:after="0" w:line="360" w:lineRule="auto"/>
        <w:ind w:firstLine="567"/>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8. Оцінити ефективність роботи працівника після випробувального терміну відповідно до KPI нової посади.</w:t>
      </w:r>
    </w:p>
    <w:p w:rsidR="00455555" w:rsidRDefault="00FB7DD5" w:rsidP="00FB7DD5">
      <w:pPr>
        <w:spacing w:after="0" w:line="360" w:lineRule="auto"/>
        <w:ind w:firstLine="567"/>
        <w:jc w:val="both"/>
        <w:rPr>
          <w:rFonts w:ascii="Times New Roman" w:hAnsi="Times New Roman" w:cs="Times New Roman"/>
          <w:sz w:val="28"/>
          <w:szCs w:val="28"/>
          <w:lang w:val="uk-UA"/>
        </w:rPr>
      </w:pPr>
      <w:r w:rsidRPr="00FB7DD5">
        <w:rPr>
          <w:rFonts w:ascii="Times New Roman" w:hAnsi="Times New Roman" w:cs="Times New Roman"/>
          <w:sz w:val="28"/>
          <w:szCs w:val="28"/>
          <w:lang w:val="uk-UA"/>
        </w:rPr>
        <w:t>9. Якщо показники відповідають необхідним та є вакансія на обрану посаду, перевести працівника.</w:t>
      </w:r>
    </w:p>
    <w:p w:rsidR="00455555" w:rsidRDefault="0045555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B7DD5" w:rsidRPr="00FB7DD5" w:rsidRDefault="00FB7DD5" w:rsidP="00FB7DD5">
      <w:pPr>
        <w:spacing w:after="0" w:line="360" w:lineRule="auto"/>
        <w:ind w:firstLine="567"/>
        <w:jc w:val="both"/>
        <w:rPr>
          <w:rFonts w:ascii="Times New Roman" w:hAnsi="Times New Roman" w:cs="Times New Roman"/>
          <w:sz w:val="28"/>
          <w:szCs w:val="28"/>
          <w:lang w:val="uk-UA"/>
        </w:rPr>
      </w:pPr>
    </w:p>
    <w:p w:rsidR="00236074" w:rsidRPr="00B11456" w:rsidRDefault="00236074" w:rsidP="00B11456">
      <w:pPr>
        <w:spacing w:after="0" w:line="360" w:lineRule="auto"/>
        <w:jc w:val="center"/>
        <w:rPr>
          <w:rFonts w:ascii="Times New Roman" w:hAnsi="Times New Roman" w:cs="Times New Roman"/>
          <w:b/>
          <w:sz w:val="28"/>
          <w:szCs w:val="28"/>
          <w:lang w:val="uk-UA"/>
        </w:rPr>
      </w:pPr>
      <w:r w:rsidRPr="00B11456">
        <w:rPr>
          <w:rFonts w:ascii="Times New Roman" w:hAnsi="Times New Roman" w:cs="Times New Roman"/>
          <w:b/>
          <w:sz w:val="28"/>
          <w:szCs w:val="28"/>
          <w:lang w:val="uk-UA"/>
        </w:rPr>
        <w:t>РОЗДІЛ 3. РОЗРОБЛЕННЯ МЕТОДІВ ТА МОДЕЛЕЙ ФОРМУВАННЯ ІНДИВІДУАЛЬНИХ НАВЧАЛЬНИХ ТРАЄКТОРІЙ</w:t>
      </w:r>
    </w:p>
    <w:p w:rsidR="005E5991" w:rsidRDefault="005E5991" w:rsidP="00B11456">
      <w:pPr>
        <w:spacing w:after="0" w:line="360" w:lineRule="auto"/>
        <w:jc w:val="center"/>
        <w:rPr>
          <w:rFonts w:ascii="Times New Roman" w:hAnsi="Times New Roman" w:cs="Times New Roman"/>
          <w:i/>
          <w:sz w:val="28"/>
          <w:szCs w:val="28"/>
          <w:lang w:val="uk-UA"/>
        </w:rPr>
      </w:pPr>
    </w:p>
    <w:p w:rsidR="00236074" w:rsidRPr="00B11456" w:rsidRDefault="00236074" w:rsidP="00B11456">
      <w:pPr>
        <w:spacing w:after="0" w:line="360" w:lineRule="auto"/>
        <w:jc w:val="center"/>
        <w:rPr>
          <w:rFonts w:ascii="Times New Roman" w:hAnsi="Times New Roman" w:cs="Times New Roman"/>
          <w:i/>
          <w:sz w:val="28"/>
          <w:szCs w:val="28"/>
          <w:lang w:val="uk-UA"/>
        </w:rPr>
      </w:pPr>
      <w:r w:rsidRPr="00B11456">
        <w:rPr>
          <w:rFonts w:ascii="Times New Roman" w:hAnsi="Times New Roman" w:cs="Times New Roman"/>
          <w:i/>
          <w:sz w:val="28"/>
          <w:szCs w:val="28"/>
          <w:lang w:val="uk-UA"/>
        </w:rPr>
        <w:t>3.1 Моделі формування індивідуальних навчальних траєкторій</w:t>
      </w:r>
    </w:p>
    <w:p w:rsidR="005E5991" w:rsidRDefault="005E5991" w:rsidP="00B11456">
      <w:pPr>
        <w:spacing w:after="0" w:line="360" w:lineRule="auto"/>
        <w:ind w:firstLine="567"/>
        <w:jc w:val="both"/>
        <w:rPr>
          <w:rFonts w:ascii="Times New Roman" w:hAnsi="Times New Roman" w:cs="Times New Roman"/>
          <w:sz w:val="28"/>
          <w:szCs w:val="28"/>
          <w:lang w:val="uk-UA"/>
        </w:rPr>
      </w:pPr>
    </w:p>
    <w:p w:rsidR="00B11456" w:rsidRPr="00E05EC8" w:rsidRDefault="00B11456" w:rsidP="00B11456">
      <w:pPr>
        <w:spacing w:after="0" w:line="360" w:lineRule="auto"/>
        <w:ind w:firstLine="567"/>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Успіх компанії сьогодні з одного боку залежить від здатності в найкоротші терміни адаптуватися до змін або здійснити їх, а з іншого боку зберігати працездатність внутрішніх процесів. Це можливо лише за наявності у співробітників можливості швидкого набуття нових знань, умінь та навичок. Компанія ж, у свою чергу, повинна бути в змозі всі знання та досвід співробітників зберігати для подальшого використання, причому незалежно від того, імпліцитні вони або експліцитні.</w:t>
      </w:r>
    </w:p>
    <w:p w:rsidR="00B11456" w:rsidRPr="00E05EC8" w:rsidRDefault="00B11456" w:rsidP="00B11456">
      <w:pPr>
        <w:spacing w:after="0" w:line="360" w:lineRule="auto"/>
        <w:ind w:firstLine="567"/>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 xml:space="preserve">Правильне отримання, використання та управління корпоративними знаннями є основою ефективності діяльності компанії. Тип компаній, які безперервно переймають знання та досвід із зовнішніх і внутрішніх джерел Пітер </w:t>
      </w:r>
      <w:proofErr w:type="spellStart"/>
      <w:r w:rsidRPr="00E05EC8">
        <w:rPr>
          <w:rFonts w:ascii="Times New Roman" w:hAnsi="Times New Roman" w:cs="Times New Roman"/>
          <w:sz w:val="28"/>
          <w:szCs w:val="28"/>
          <w:lang w:val="uk-UA"/>
        </w:rPr>
        <w:t>Сенге</w:t>
      </w:r>
      <w:proofErr w:type="spellEnd"/>
      <w:r w:rsidRPr="00E05EC8">
        <w:rPr>
          <w:rFonts w:ascii="Times New Roman" w:hAnsi="Times New Roman" w:cs="Times New Roman"/>
          <w:sz w:val="28"/>
          <w:szCs w:val="28"/>
          <w:lang w:val="uk-UA"/>
        </w:rPr>
        <w:t xml:space="preserve"> назвав «о</w:t>
      </w:r>
      <w:r w:rsidR="005E5991">
        <w:rPr>
          <w:rFonts w:ascii="Times New Roman" w:hAnsi="Times New Roman" w:cs="Times New Roman"/>
          <w:sz w:val="28"/>
          <w:szCs w:val="28"/>
          <w:lang w:val="uk-UA"/>
        </w:rPr>
        <w:t>рганізація, що самонавчається»</w:t>
      </w:r>
      <w:r w:rsidRPr="00E05EC8">
        <w:rPr>
          <w:rFonts w:ascii="Times New Roman" w:hAnsi="Times New Roman" w:cs="Times New Roman"/>
          <w:sz w:val="28"/>
          <w:szCs w:val="28"/>
          <w:lang w:val="uk-UA"/>
        </w:rPr>
        <w:t>[24]</w:t>
      </w:r>
      <w:r w:rsidR="005E5991">
        <w:rPr>
          <w:rFonts w:ascii="Times New Roman" w:hAnsi="Times New Roman" w:cs="Times New Roman"/>
          <w:sz w:val="28"/>
          <w:szCs w:val="28"/>
          <w:lang w:val="uk-UA"/>
        </w:rPr>
        <w:t>.</w:t>
      </w:r>
      <w:r w:rsidRPr="00E05EC8">
        <w:rPr>
          <w:rFonts w:ascii="Times New Roman" w:hAnsi="Times New Roman" w:cs="Times New Roman"/>
          <w:sz w:val="28"/>
          <w:szCs w:val="28"/>
          <w:lang w:val="uk-UA"/>
        </w:rPr>
        <w:t xml:space="preserve"> Управління знаннями в компаніях цього типу спрямоване на збереження та поширення явних та неявних знань, а самі знання сприймаються як корпоративні активи та відповідним чином оцінюються та захищаються.</w:t>
      </w:r>
    </w:p>
    <w:p w:rsidR="00B11456" w:rsidRPr="00E05EC8" w:rsidRDefault="00B11456" w:rsidP="00B11456">
      <w:pPr>
        <w:spacing w:after="0" w:line="360" w:lineRule="auto"/>
        <w:ind w:firstLine="567"/>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 xml:space="preserve">Розширюючи концепцію </w:t>
      </w:r>
      <w:proofErr w:type="spellStart"/>
      <w:r w:rsidRPr="00E05EC8">
        <w:rPr>
          <w:rFonts w:ascii="Times New Roman" w:hAnsi="Times New Roman" w:cs="Times New Roman"/>
          <w:sz w:val="28"/>
          <w:szCs w:val="28"/>
          <w:lang w:val="uk-UA"/>
        </w:rPr>
        <w:t>Нонакі</w:t>
      </w:r>
      <w:proofErr w:type="spellEnd"/>
      <w:r w:rsidRPr="00E05EC8">
        <w:rPr>
          <w:rFonts w:ascii="Times New Roman" w:hAnsi="Times New Roman" w:cs="Times New Roman"/>
          <w:sz w:val="28"/>
          <w:szCs w:val="28"/>
          <w:lang w:val="uk-UA"/>
        </w:rPr>
        <w:t xml:space="preserve"> і </w:t>
      </w:r>
      <w:proofErr w:type="spellStart"/>
      <w:r w:rsidRPr="00E05EC8">
        <w:rPr>
          <w:rFonts w:ascii="Times New Roman" w:hAnsi="Times New Roman" w:cs="Times New Roman"/>
          <w:sz w:val="28"/>
          <w:szCs w:val="28"/>
          <w:lang w:val="uk-UA"/>
        </w:rPr>
        <w:t>Такеучі</w:t>
      </w:r>
      <w:proofErr w:type="spellEnd"/>
      <w:r w:rsidRPr="00E05EC8">
        <w:rPr>
          <w:rFonts w:ascii="Times New Roman" w:hAnsi="Times New Roman" w:cs="Times New Roman"/>
          <w:sz w:val="28"/>
          <w:szCs w:val="28"/>
          <w:lang w:val="uk-UA"/>
        </w:rPr>
        <w:t xml:space="preserve"> [17], додавання нових знань у корпоративну базу так чи інакше відбувається через виконання наступних етапів:</w:t>
      </w:r>
    </w:p>
    <w:p w:rsidR="00B11456" w:rsidRDefault="00B11456" w:rsidP="007D5568">
      <w:pPr>
        <w:pStyle w:val="a3"/>
        <w:numPr>
          <w:ilvl w:val="0"/>
          <w:numId w:val="18"/>
        </w:numPr>
        <w:spacing w:after="0" w:line="360" w:lineRule="auto"/>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екстерналізація знання із джерела;</w:t>
      </w:r>
    </w:p>
    <w:p w:rsidR="00B11456" w:rsidRDefault="00B11456" w:rsidP="007D5568">
      <w:pPr>
        <w:pStyle w:val="a3"/>
        <w:numPr>
          <w:ilvl w:val="0"/>
          <w:numId w:val="18"/>
        </w:numPr>
        <w:spacing w:after="0" w:line="360" w:lineRule="auto"/>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формалізація знання у прийнятий організацією формат;</w:t>
      </w:r>
    </w:p>
    <w:p w:rsidR="00B11456" w:rsidRDefault="00B11456" w:rsidP="007D5568">
      <w:pPr>
        <w:pStyle w:val="a3"/>
        <w:numPr>
          <w:ilvl w:val="0"/>
          <w:numId w:val="18"/>
        </w:numPr>
        <w:spacing w:after="0" w:line="360" w:lineRule="auto"/>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верифікація набутого знання;</w:t>
      </w:r>
    </w:p>
    <w:p w:rsidR="00B11456" w:rsidRDefault="00B11456" w:rsidP="007D5568">
      <w:pPr>
        <w:pStyle w:val="a3"/>
        <w:numPr>
          <w:ilvl w:val="0"/>
          <w:numId w:val="18"/>
        </w:numPr>
        <w:spacing w:after="0" w:line="360" w:lineRule="auto"/>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надання доступу до нових знань для працівників;</w:t>
      </w:r>
    </w:p>
    <w:p w:rsidR="00B11456" w:rsidRPr="00E05EC8" w:rsidRDefault="00B11456" w:rsidP="007D5568">
      <w:pPr>
        <w:pStyle w:val="a3"/>
        <w:numPr>
          <w:ilvl w:val="0"/>
          <w:numId w:val="18"/>
        </w:numPr>
        <w:spacing w:after="0" w:line="360" w:lineRule="auto"/>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додавання нового знання до загальної зв'язкової схеми.</w:t>
      </w:r>
    </w:p>
    <w:p w:rsidR="00B11456" w:rsidRDefault="00B11456" w:rsidP="00B11456">
      <w:pPr>
        <w:spacing w:after="0" w:line="360" w:lineRule="auto"/>
        <w:ind w:firstLine="567"/>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 xml:space="preserve">Конкретна реалізація перерахованих етапів різниться у кожної компанії, але загальним чинником залишається складність наявних знань. Зв'язковість </w:t>
      </w:r>
      <w:r w:rsidRPr="00E05EC8">
        <w:rPr>
          <w:rFonts w:ascii="Times New Roman" w:hAnsi="Times New Roman" w:cs="Times New Roman"/>
          <w:sz w:val="28"/>
          <w:szCs w:val="28"/>
          <w:lang w:val="uk-UA"/>
        </w:rPr>
        <w:lastRenderedPageBreak/>
        <w:t>безпосередньо співвідноситься з якістю прийнятих рішень, оскільки вирвана з контексту інформація може призвести до помилкового висновку та обернутися втратами для компанії.</w:t>
      </w:r>
    </w:p>
    <w:p w:rsidR="00B11456" w:rsidRPr="00E05EC8" w:rsidRDefault="00B11456" w:rsidP="00B11456">
      <w:pPr>
        <w:spacing w:after="0" w:line="360" w:lineRule="auto"/>
        <w:ind w:firstLine="567"/>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Успіх компанії сьогодні з одного боку залежить від здатності в найкоротші терміни адаптуватися до змін або здійснити їх, а з іншого боку зберігати працездатність внутрішніх процесів. Це можливо лише за наявності у співробітників можливості швидкого набуття нових знань, умінь та навичок. Компанія ж, у свою чергу, повинна бути в змозі всі знання та досвід співробітників зберігати для подальшого використання, причому незалежно від того, імпліцитні вони або експліцитні.</w:t>
      </w:r>
    </w:p>
    <w:p w:rsidR="00B11456" w:rsidRPr="00E05EC8" w:rsidRDefault="00B11456" w:rsidP="00B11456">
      <w:pPr>
        <w:spacing w:after="0" w:line="360" w:lineRule="auto"/>
        <w:ind w:firstLine="567"/>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 xml:space="preserve">Правильне здобуття, використання та управління корпоративними знаннями є основою ефективності діяльності компанії. Тип компаній, які безперервно переймають знання та досвід із зовнішніх і внутрішніх джерел Пітер </w:t>
      </w:r>
      <w:proofErr w:type="spellStart"/>
      <w:r w:rsidRPr="00E05EC8">
        <w:rPr>
          <w:rFonts w:ascii="Times New Roman" w:hAnsi="Times New Roman" w:cs="Times New Roman"/>
          <w:sz w:val="28"/>
          <w:szCs w:val="28"/>
          <w:lang w:val="uk-UA"/>
        </w:rPr>
        <w:t>Сенге</w:t>
      </w:r>
      <w:proofErr w:type="spellEnd"/>
      <w:r w:rsidRPr="00E05EC8">
        <w:rPr>
          <w:rFonts w:ascii="Times New Roman" w:hAnsi="Times New Roman" w:cs="Times New Roman"/>
          <w:sz w:val="28"/>
          <w:szCs w:val="28"/>
          <w:lang w:val="uk-UA"/>
        </w:rPr>
        <w:t xml:space="preserve"> назвавши «о</w:t>
      </w:r>
      <w:r w:rsidR="005E5991">
        <w:rPr>
          <w:rFonts w:ascii="Times New Roman" w:hAnsi="Times New Roman" w:cs="Times New Roman"/>
          <w:sz w:val="28"/>
          <w:szCs w:val="28"/>
          <w:lang w:val="uk-UA"/>
        </w:rPr>
        <w:t>рганізація, що самонавчається»</w:t>
      </w:r>
      <w:r w:rsidRPr="00E05EC8">
        <w:rPr>
          <w:rFonts w:ascii="Times New Roman" w:hAnsi="Times New Roman" w:cs="Times New Roman"/>
          <w:sz w:val="28"/>
          <w:szCs w:val="28"/>
          <w:lang w:val="uk-UA"/>
        </w:rPr>
        <w:t>[24]</w:t>
      </w:r>
      <w:r w:rsidR="005E5991">
        <w:rPr>
          <w:rFonts w:ascii="Times New Roman" w:hAnsi="Times New Roman" w:cs="Times New Roman"/>
          <w:sz w:val="28"/>
          <w:szCs w:val="28"/>
          <w:lang w:val="uk-UA"/>
        </w:rPr>
        <w:t>.</w:t>
      </w:r>
      <w:r w:rsidRPr="00E05EC8">
        <w:rPr>
          <w:rFonts w:ascii="Times New Roman" w:hAnsi="Times New Roman" w:cs="Times New Roman"/>
          <w:sz w:val="28"/>
          <w:szCs w:val="28"/>
          <w:lang w:val="uk-UA"/>
        </w:rPr>
        <w:t xml:space="preserve"> Управління знаннями в компаніях цього типу спрямоване на збереження та поширення явних та неявних знань, а самі знання сприймаються як корпоративні активи та відповідним чином оцінюються та захищаються.</w:t>
      </w:r>
    </w:p>
    <w:p w:rsidR="00B11456" w:rsidRPr="00E05EC8" w:rsidRDefault="00B11456" w:rsidP="00B11456">
      <w:pPr>
        <w:spacing w:after="0" w:line="360" w:lineRule="auto"/>
        <w:ind w:firstLine="567"/>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 xml:space="preserve">Розширюючи концепцію </w:t>
      </w:r>
      <w:proofErr w:type="spellStart"/>
      <w:r w:rsidRPr="00E05EC8">
        <w:rPr>
          <w:rFonts w:ascii="Times New Roman" w:hAnsi="Times New Roman" w:cs="Times New Roman"/>
          <w:sz w:val="28"/>
          <w:szCs w:val="28"/>
          <w:lang w:val="uk-UA"/>
        </w:rPr>
        <w:t>Нонакі</w:t>
      </w:r>
      <w:proofErr w:type="spellEnd"/>
      <w:r w:rsidRPr="00E05EC8">
        <w:rPr>
          <w:rFonts w:ascii="Times New Roman" w:hAnsi="Times New Roman" w:cs="Times New Roman"/>
          <w:sz w:val="28"/>
          <w:szCs w:val="28"/>
          <w:lang w:val="uk-UA"/>
        </w:rPr>
        <w:t xml:space="preserve"> і </w:t>
      </w:r>
      <w:proofErr w:type="spellStart"/>
      <w:r w:rsidRPr="00E05EC8">
        <w:rPr>
          <w:rFonts w:ascii="Times New Roman" w:hAnsi="Times New Roman" w:cs="Times New Roman"/>
          <w:sz w:val="28"/>
          <w:szCs w:val="28"/>
          <w:lang w:val="uk-UA"/>
        </w:rPr>
        <w:t>Такеучі</w:t>
      </w:r>
      <w:proofErr w:type="spellEnd"/>
      <w:r w:rsidRPr="00E05EC8">
        <w:rPr>
          <w:rFonts w:ascii="Times New Roman" w:hAnsi="Times New Roman" w:cs="Times New Roman"/>
          <w:sz w:val="28"/>
          <w:szCs w:val="28"/>
          <w:lang w:val="uk-UA"/>
        </w:rPr>
        <w:t xml:space="preserve"> [17], додавання нових знань у корпоративну базу так чи інакше відбувається через виконання наступних етапів:</w:t>
      </w:r>
    </w:p>
    <w:p w:rsidR="00B11456" w:rsidRDefault="00B11456" w:rsidP="007D5568">
      <w:pPr>
        <w:pStyle w:val="a3"/>
        <w:numPr>
          <w:ilvl w:val="0"/>
          <w:numId w:val="19"/>
        </w:numPr>
        <w:spacing w:after="0" w:line="360" w:lineRule="auto"/>
        <w:jc w:val="both"/>
        <w:rPr>
          <w:rFonts w:ascii="Times New Roman" w:hAnsi="Times New Roman" w:cs="Times New Roman"/>
          <w:sz w:val="28"/>
          <w:szCs w:val="28"/>
          <w:lang w:val="uk-UA"/>
        </w:rPr>
      </w:pPr>
      <w:r w:rsidRPr="0060039D">
        <w:rPr>
          <w:rFonts w:ascii="Times New Roman" w:hAnsi="Times New Roman" w:cs="Times New Roman"/>
          <w:sz w:val="28"/>
          <w:szCs w:val="28"/>
          <w:lang w:val="uk-UA"/>
        </w:rPr>
        <w:t>екстерналізація знання із джерела;</w:t>
      </w:r>
    </w:p>
    <w:p w:rsidR="00B11456" w:rsidRDefault="00B11456" w:rsidP="007D5568">
      <w:pPr>
        <w:pStyle w:val="a3"/>
        <w:numPr>
          <w:ilvl w:val="0"/>
          <w:numId w:val="19"/>
        </w:numPr>
        <w:spacing w:after="0" w:line="360" w:lineRule="auto"/>
        <w:jc w:val="both"/>
        <w:rPr>
          <w:rFonts w:ascii="Times New Roman" w:hAnsi="Times New Roman" w:cs="Times New Roman"/>
          <w:sz w:val="28"/>
          <w:szCs w:val="28"/>
          <w:lang w:val="uk-UA"/>
        </w:rPr>
      </w:pPr>
      <w:r w:rsidRPr="0060039D">
        <w:rPr>
          <w:rFonts w:ascii="Times New Roman" w:hAnsi="Times New Roman" w:cs="Times New Roman"/>
          <w:sz w:val="28"/>
          <w:szCs w:val="28"/>
          <w:lang w:val="uk-UA"/>
        </w:rPr>
        <w:t>формалізація знання у прийнятті організацією формату;</w:t>
      </w:r>
    </w:p>
    <w:p w:rsidR="00B11456" w:rsidRDefault="00B11456" w:rsidP="007D5568">
      <w:pPr>
        <w:pStyle w:val="a3"/>
        <w:numPr>
          <w:ilvl w:val="0"/>
          <w:numId w:val="19"/>
        </w:numPr>
        <w:spacing w:after="0" w:line="360" w:lineRule="auto"/>
        <w:jc w:val="both"/>
        <w:rPr>
          <w:rFonts w:ascii="Times New Roman" w:hAnsi="Times New Roman" w:cs="Times New Roman"/>
          <w:sz w:val="28"/>
          <w:szCs w:val="28"/>
          <w:lang w:val="uk-UA"/>
        </w:rPr>
      </w:pPr>
      <w:r w:rsidRPr="0060039D">
        <w:rPr>
          <w:rFonts w:ascii="Times New Roman" w:hAnsi="Times New Roman" w:cs="Times New Roman"/>
          <w:sz w:val="28"/>
          <w:szCs w:val="28"/>
          <w:lang w:val="uk-UA"/>
        </w:rPr>
        <w:t>верифікація набутого знання;</w:t>
      </w:r>
    </w:p>
    <w:p w:rsidR="00B11456" w:rsidRDefault="00B11456" w:rsidP="007D5568">
      <w:pPr>
        <w:pStyle w:val="a3"/>
        <w:numPr>
          <w:ilvl w:val="0"/>
          <w:numId w:val="19"/>
        </w:numPr>
        <w:spacing w:after="0" w:line="360" w:lineRule="auto"/>
        <w:jc w:val="both"/>
        <w:rPr>
          <w:rFonts w:ascii="Times New Roman" w:hAnsi="Times New Roman" w:cs="Times New Roman"/>
          <w:sz w:val="28"/>
          <w:szCs w:val="28"/>
          <w:lang w:val="uk-UA"/>
        </w:rPr>
      </w:pPr>
      <w:r w:rsidRPr="00567B5E">
        <w:rPr>
          <w:rFonts w:ascii="Times New Roman" w:hAnsi="Times New Roman" w:cs="Times New Roman"/>
          <w:sz w:val="28"/>
          <w:szCs w:val="28"/>
          <w:lang w:val="uk-UA"/>
        </w:rPr>
        <w:t>надання доступу до нових знань для працівників;</w:t>
      </w:r>
    </w:p>
    <w:p w:rsidR="00B11456" w:rsidRPr="00567B5E" w:rsidRDefault="00B11456" w:rsidP="007D5568">
      <w:pPr>
        <w:pStyle w:val="a3"/>
        <w:numPr>
          <w:ilvl w:val="0"/>
          <w:numId w:val="19"/>
        </w:numPr>
        <w:spacing w:after="0" w:line="360" w:lineRule="auto"/>
        <w:jc w:val="both"/>
        <w:rPr>
          <w:rFonts w:ascii="Times New Roman" w:hAnsi="Times New Roman" w:cs="Times New Roman"/>
          <w:sz w:val="28"/>
          <w:szCs w:val="28"/>
          <w:lang w:val="uk-UA"/>
        </w:rPr>
      </w:pPr>
      <w:r w:rsidRPr="00567B5E">
        <w:rPr>
          <w:rFonts w:ascii="Times New Roman" w:hAnsi="Times New Roman" w:cs="Times New Roman"/>
          <w:sz w:val="28"/>
          <w:szCs w:val="28"/>
          <w:lang w:val="uk-UA"/>
        </w:rPr>
        <w:t>додавання нового знання до загальної зв'язкової схеми.</w:t>
      </w:r>
    </w:p>
    <w:p w:rsidR="00B11456" w:rsidRDefault="00B11456" w:rsidP="00B11456">
      <w:pPr>
        <w:spacing w:after="0" w:line="360" w:lineRule="auto"/>
        <w:ind w:firstLine="567"/>
        <w:jc w:val="both"/>
        <w:rPr>
          <w:rFonts w:ascii="Times New Roman" w:hAnsi="Times New Roman" w:cs="Times New Roman"/>
          <w:sz w:val="28"/>
          <w:szCs w:val="28"/>
          <w:lang w:val="uk-UA"/>
        </w:rPr>
      </w:pPr>
      <w:r w:rsidRPr="00E05EC8">
        <w:rPr>
          <w:rFonts w:ascii="Times New Roman" w:hAnsi="Times New Roman" w:cs="Times New Roman"/>
          <w:sz w:val="28"/>
          <w:szCs w:val="28"/>
          <w:lang w:val="uk-UA"/>
        </w:rPr>
        <w:t>Конкретна реалізація перерахованих етапів різниться у кожної компанії, але загальним фактором залишається складність наявних знань. Зв'язковість безпосередньо співвідноситься з якістю прийнятих рішень, оскільки вирвана з контексту інформація може призвести до помилкового висновку та обернутися втратами для компанії.</w:t>
      </w:r>
    </w:p>
    <w:p w:rsidR="00B11456" w:rsidRPr="00E05EC8" w:rsidRDefault="00B11456" w:rsidP="00B11456">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4758804" cy="4033953"/>
            <wp:effectExtent l="19050" t="0" r="3696" b="0"/>
            <wp:docPr id="19"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cstate="print"/>
                    <a:srcRect/>
                    <a:stretch>
                      <a:fillRect/>
                    </a:stretch>
                  </pic:blipFill>
                  <pic:spPr bwMode="auto">
                    <a:xfrm>
                      <a:off x="0" y="0"/>
                      <a:ext cx="4758804" cy="4033953"/>
                    </a:xfrm>
                    <a:prstGeom prst="rect">
                      <a:avLst/>
                    </a:prstGeom>
                    <a:noFill/>
                    <a:ln w="9525">
                      <a:noFill/>
                      <a:miter lim="800000"/>
                      <a:headEnd/>
                      <a:tailEnd/>
                    </a:ln>
                  </pic:spPr>
                </pic:pic>
              </a:graphicData>
            </a:graphic>
          </wp:inline>
        </w:drawing>
      </w:r>
    </w:p>
    <w:p w:rsidR="00B11456" w:rsidRDefault="00B11456" w:rsidP="00B11456">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3.1 </w:t>
      </w:r>
      <w:r w:rsidRPr="00567B5E">
        <w:rPr>
          <w:rFonts w:ascii="Times New Roman" w:hAnsi="Times New Roman" w:cs="Times New Roman"/>
          <w:sz w:val="28"/>
          <w:szCs w:val="28"/>
          <w:lang w:val="uk-UA"/>
        </w:rPr>
        <w:t xml:space="preserve">Відповідь на запит про місцезнаходження </w:t>
      </w:r>
    </w:p>
    <w:p w:rsidR="00B11456" w:rsidRDefault="00B11456" w:rsidP="00B11456">
      <w:pPr>
        <w:jc w:val="center"/>
        <w:rPr>
          <w:rFonts w:ascii="Times New Roman" w:hAnsi="Times New Roman" w:cs="Times New Roman"/>
          <w:sz w:val="28"/>
          <w:szCs w:val="28"/>
          <w:lang w:val="uk-UA"/>
        </w:rPr>
      </w:pPr>
      <w:r w:rsidRPr="00567B5E">
        <w:rPr>
          <w:rFonts w:ascii="Times New Roman" w:hAnsi="Times New Roman" w:cs="Times New Roman"/>
          <w:sz w:val="28"/>
          <w:szCs w:val="28"/>
          <w:lang w:val="uk-UA"/>
        </w:rPr>
        <w:t xml:space="preserve">міжнародної космічної станції </w:t>
      </w:r>
    </w:p>
    <w:p w:rsidR="00B11456" w:rsidRDefault="00B11456" w:rsidP="00B11456">
      <w:pPr>
        <w:spacing w:after="0" w:line="360" w:lineRule="auto"/>
        <w:ind w:firstLine="567"/>
        <w:contextualSpacing/>
        <w:jc w:val="both"/>
        <w:rPr>
          <w:rFonts w:ascii="Times New Roman" w:hAnsi="Times New Roman" w:cs="Times New Roman"/>
          <w:sz w:val="28"/>
          <w:szCs w:val="28"/>
          <w:lang w:val="uk-UA"/>
        </w:rPr>
      </w:pPr>
    </w:p>
    <w:p w:rsidR="00B11456" w:rsidRPr="00567B5E" w:rsidRDefault="00B11456" w:rsidP="00B11456">
      <w:pPr>
        <w:spacing w:after="0" w:line="360" w:lineRule="auto"/>
        <w:ind w:firstLine="567"/>
        <w:contextualSpacing/>
        <w:jc w:val="both"/>
        <w:rPr>
          <w:rFonts w:ascii="Times New Roman" w:hAnsi="Times New Roman" w:cs="Times New Roman"/>
          <w:sz w:val="28"/>
          <w:szCs w:val="28"/>
          <w:lang w:val="uk-UA"/>
        </w:rPr>
      </w:pPr>
      <w:r w:rsidRPr="00567B5E">
        <w:rPr>
          <w:rFonts w:ascii="Times New Roman" w:hAnsi="Times New Roman" w:cs="Times New Roman"/>
          <w:sz w:val="28"/>
          <w:szCs w:val="28"/>
          <w:lang w:val="uk-UA"/>
        </w:rPr>
        <w:t>Спрощена схема може виглядати так:</w:t>
      </w:r>
    </w:p>
    <w:p w:rsidR="00B11456" w:rsidRPr="00567B5E" w:rsidRDefault="00B11456" w:rsidP="00B11456">
      <w:pPr>
        <w:spacing w:after="0" w:line="360" w:lineRule="auto"/>
        <w:ind w:firstLine="567"/>
        <w:contextualSpacing/>
        <w:jc w:val="both"/>
        <w:rPr>
          <w:rFonts w:ascii="Times New Roman" w:hAnsi="Times New Roman" w:cs="Times New Roman"/>
          <w:sz w:val="28"/>
          <w:szCs w:val="28"/>
          <w:lang w:val="uk-UA"/>
        </w:rPr>
      </w:pPr>
      <w:r w:rsidRPr="00567B5E">
        <w:rPr>
          <w:rFonts w:ascii="Times New Roman" w:hAnsi="Times New Roman" w:cs="Times New Roman"/>
          <w:sz w:val="28"/>
          <w:szCs w:val="28"/>
          <w:lang w:val="uk-UA"/>
        </w:rPr>
        <w:t>1. Співробітник компанії формалізує нові знання відповідно до прийнятого в компанії формату.</w:t>
      </w:r>
    </w:p>
    <w:p w:rsidR="00B11456" w:rsidRPr="00567B5E" w:rsidRDefault="00B11456" w:rsidP="00B11456">
      <w:pPr>
        <w:spacing w:after="0" w:line="360" w:lineRule="auto"/>
        <w:ind w:firstLine="567"/>
        <w:contextualSpacing/>
        <w:jc w:val="both"/>
        <w:rPr>
          <w:rFonts w:ascii="Times New Roman" w:hAnsi="Times New Roman" w:cs="Times New Roman"/>
          <w:sz w:val="28"/>
          <w:szCs w:val="28"/>
          <w:lang w:val="uk-UA"/>
        </w:rPr>
      </w:pPr>
      <w:r w:rsidRPr="00567B5E">
        <w:rPr>
          <w:rFonts w:ascii="Times New Roman" w:hAnsi="Times New Roman" w:cs="Times New Roman"/>
          <w:sz w:val="28"/>
          <w:szCs w:val="28"/>
          <w:lang w:val="uk-UA"/>
        </w:rPr>
        <w:t>2. Система автоматично формує семантичну модель нових знань.</w:t>
      </w:r>
    </w:p>
    <w:p w:rsidR="00B11456" w:rsidRPr="00567B5E" w:rsidRDefault="00B11456" w:rsidP="00B11456">
      <w:pPr>
        <w:spacing w:after="0" w:line="360" w:lineRule="auto"/>
        <w:ind w:firstLine="567"/>
        <w:contextualSpacing/>
        <w:jc w:val="both"/>
        <w:rPr>
          <w:rFonts w:ascii="Times New Roman" w:hAnsi="Times New Roman" w:cs="Times New Roman"/>
          <w:sz w:val="28"/>
          <w:szCs w:val="28"/>
          <w:lang w:val="uk-UA"/>
        </w:rPr>
      </w:pPr>
      <w:r w:rsidRPr="00567B5E">
        <w:rPr>
          <w:rFonts w:ascii="Times New Roman" w:hAnsi="Times New Roman" w:cs="Times New Roman"/>
          <w:sz w:val="28"/>
          <w:szCs w:val="28"/>
          <w:lang w:val="uk-UA"/>
        </w:rPr>
        <w:t>3. Система вбудовує модель нових знань у загальну онтологію знань компанії.</w:t>
      </w:r>
    </w:p>
    <w:p w:rsidR="00B11456" w:rsidRDefault="00B11456" w:rsidP="00B11456">
      <w:pPr>
        <w:spacing w:after="0" w:line="360" w:lineRule="auto"/>
        <w:ind w:firstLine="567"/>
        <w:contextualSpacing/>
        <w:jc w:val="both"/>
        <w:rPr>
          <w:rFonts w:ascii="Times New Roman" w:hAnsi="Times New Roman" w:cs="Times New Roman"/>
          <w:sz w:val="28"/>
          <w:szCs w:val="28"/>
          <w:lang w:val="uk-UA"/>
        </w:rPr>
      </w:pPr>
      <w:r w:rsidRPr="00567B5E">
        <w:rPr>
          <w:rFonts w:ascii="Times New Roman" w:hAnsi="Times New Roman" w:cs="Times New Roman"/>
          <w:sz w:val="28"/>
          <w:szCs w:val="28"/>
          <w:lang w:val="uk-UA"/>
        </w:rPr>
        <w:t xml:space="preserve">Основними в такій системі можна вважати дві онтології: онтологію співробітника та онтологію предметної області. Перша використовується для представлення, моделювання та пошуку знань про співробітників компанії, друга – для пошуку бізнес-інформації компанії. </w:t>
      </w:r>
    </w:p>
    <w:p w:rsidR="00B11456" w:rsidRDefault="00B11456" w:rsidP="00B11456">
      <w:pPr>
        <w:spacing w:after="0" w:line="360" w:lineRule="auto"/>
        <w:ind w:firstLine="567"/>
        <w:contextualSpacing/>
        <w:jc w:val="both"/>
        <w:rPr>
          <w:rFonts w:ascii="Times New Roman" w:hAnsi="Times New Roman" w:cs="Times New Roman"/>
          <w:sz w:val="28"/>
          <w:szCs w:val="28"/>
          <w:lang w:val="uk-UA"/>
        </w:rPr>
      </w:pPr>
      <w:r w:rsidRPr="00567B5E">
        <w:rPr>
          <w:rFonts w:ascii="Times New Roman" w:hAnsi="Times New Roman" w:cs="Times New Roman"/>
          <w:sz w:val="28"/>
          <w:szCs w:val="28"/>
          <w:lang w:val="uk-UA"/>
        </w:rPr>
        <w:t xml:space="preserve">Усі існуючі в компанії кейси для додавання до загальної онтології повинні пройти обробки та отримати додаткові атрибути та метаінформацію. Основна процедура обробки – концептуальне перетворення даних. Її основна </w:t>
      </w:r>
      <w:r w:rsidRPr="00567B5E">
        <w:rPr>
          <w:rFonts w:ascii="Times New Roman" w:hAnsi="Times New Roman" w:cs="Times New Roman"/>
          <w:sz w:val="28"/>
          <w:szCs w:val="28"/>
          <w:lang w:val="uk-UA"/>
        </w:rPr>
        <w:lastRenderedPageBreak/>
        <w:t>мета – знайти слова чи фрази в артефактах певного кейсу, які описують поняття, що у корпоративної онтології предметної області. Для цього компоненти, які називають концептуальними перетворювачами, використовують словники, що пов'язують унікальне ім'я поняття, його ідентифікатор з різними варіантами написання.</w:t>
      </w:r>
    </w:p>
    <w:p w:rsidR="00B11456" w:rsidRDefault="00B11456" w:rsidP="00B11456">
      <w:pPr>
        <w:spacing w:after="0" w:line="360" w:lineRule="auto"/>
        <w:ind w:firstLine="567"/>
        <w:contextualSpacing/>
        <w:jc w:val="both"/>
        <w:rPr>
          <w:rFonts w:ascii="Times New Roman" w:hAnsi="Times New Roman" w:cs="Times New Roman"/>
          <w:sz w:val="28"/>
          <w:szCs w:val="28"/>
          <w:lang w:val="uk-UA"/>
        </w:rPr>
      </w:pPr>
      <w:r w:rsidRPr="00567B5E">
        <w:rPr>
          <w:rFonts w:ascii="Times New Roman" w:hAnsi="Times New Roman" w:cs="Times New Roman"/>
          <w:sz w:val="28"/>
          <w:szCs w:val="28"/>
          <w:lang w:val="uk-UA"/>
        </w:rPr>
        <w:t>На етапі відображення концепції кожен артефакт у кейсі обробляється через конвеєр, що містить концептуальні карти, пов'язані зі сло</w:t>
      </w:r>
      <w:r>
        <w:rPr>
          <w:rFonts w:ascii="Times New Roman" w:hAnsi="Times New Roman" w:cs="Times New Roman"/>
          <w:sz w:val="28"/>
          <w:szCs w:val="28"/>
          <w:lang w:val="uk-UA"/>
        </w:rPr>
        <w:t>вниками (Рис.3.2</w:t>
      </w:r>
      <w:r w:rsidRPr="00567B5E">
        <w:rPr>
          <w:rFonts w:ascii="Times New Roman" w:hAnsi="Times New Roman" w:cs="Times New Roman"/>
          <w:sz w:val="28"/>
          <w:szCs w:val="28"/>
          <w:lang w:val="uk-UA"/>
        </w:rPr>
        <w:t>). Наприкінці цього кроку створюється модель із кількома наборами понять, кожен із яких пов'язані з конкретним певним типом.</w:t>
      </w:r>
    </w:p>
    <w:p w:rsidR="00B11456" w:rsidRDefault="00B11456" w:rsidP="00B1145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43600" cy="4067175"/>
            <wp:effectExtent l="19050" t="0" r="0" b="0"/>
            <wp:docPr id="20"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cstate="print"/>
                    <a:srcRect/>
                    <a:stretch>
                      <a:fillRect/>
                    </a:stretch>
                  </pic:blipFill>
                  <pic:spPr bwMode="auto">
                    <a:xfrm>
                      <a:off x="0" y="0"/>
                      <a:ext cx="5943600" cy="4067175"/>
                    </a:xfrm>
                    <a:prstGeom prst="rect">
                      <a:avLst/>
                    </a:prstGeom>
                    <a:noFill/>
                    <a:ln w="9525">
                      <a:noFill/>
                      <a:miter lim="800000"/>
                      <a:headEnd/>
                      <a:tailEnd/>
                    </a:ln>
                  </pic:spPr>
                </pic:pic>
              </a:graphicData>
            </a:graphic>
          </wp:inline>
        </w:drawing>
      </w:r>
    </w:p>
    <w:p w:rsidR="00B11456" w:rsidRDefault="005E5991" w:rsidP="00B11456">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Рис.3.2</w:t>
      </w:r>
      <w:r w:rsidR="00B11456">
        <w:rPr>
          <w:rFonts w:ascii="Times New Roman" w:hAnsi="Times New Roman" w:cs="Times New Roman"/>
          <w:sz w:val="28"/>
          <w:szCs w:val="28"/>
          <w:lang w:val="uk-UA"/>
        </w:rPr>
        <w:t xml:space="preserve"> - </w:t>
      </w:r>
      <w:r w:rsidR="00B11456" w:rsidRPr="00B66051">
        <w:rPr>
          <w:rFonts w:ascii="Times New Roman" w:hAnsi="Times New Roman" w:cs="Times New Roman"/>
          <w:sz w:val="28"/>
          <w:szCs w:val="28"/>
          <w:lang w:val="uk-UA"/>
        </w:rPr>
        <w:t>Цикл роботи з корпоративними кейсами</w:t>
      </w:r>
    </w:p>
    <w:p w:rsidR="00B11456" w:rsidRPr="00B66051" w:rsidRDefault="00B11456" w:rsidP="00B11456">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w:drawing>
          <wp:inline distT="0" distB="0" distL="0" distR="0">
            <wp:extent cx="5943600" cy="2933700"/>
            <wp:effectExtent l="19050" t="0" r="0" b="0"/>
            <wp:docPr id="21"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7" cstate="print"/>
                    <a:srcRect/>
                    <a:stretch>
                      <a:fillRect/>
                    </a:stretch>
                  </pic:blipFill>
                  <pic:spPr bwMode="auto">
                    <a:xfrm>
                      <a:off x="0" y="0"/>
                      <a:ext cx="5943600" cy="2933700"/>
                    </a:xfrm>
                    <a:prstGeom prst="rect">
                      <a:avLst/>
                    </a:prstGeom>
                    <a:noFill/>
                    <a:ln w="9525">
                      <a:noFill/>
                      <a:miter lim="800000"/>
                      <a:headEnd/>
                      <a:tailEnd/>
                    </a:ln>
                  </pic:spPr>
                </pic:pic>
              </a:graphicData>
            </a:graphic>
          </wp:inline>
        </w:drawing>
      </w:r>
    </w:p>
    <w:p w:rsidR="00B11456" w:rsidRDefault="005E5991" w:rsidP="00B11456">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Рис.3.3</w:t>
      </w:r>
      <w:r w:rsidR="00B11456">
        <w:rPr>
          <w:rFonts w:ascii="Times New Roman" w:hAnsi="Times New Roman" w:cs="Times New Roman"/>
          <w:sz w:val="28"/>
          <w:szCs w:val="28"/>
          <w:lang w:val="uk-UA"/>
        </w:rPr>
        <w:t xml:space="preserve"> </w:t>
      </w:r>
      <w:r w:rsidR="00B11456" w:rsidRPr="00B66051">
        <w:rPr>
          <w:rFonts w:ascii="Times New Roman" w:hAnsi="Times New Roman" w:cs="Times New Roman"/>
          <w:sz w:val="28"/>
          <w:szCs w:val="28"/>
          <w:lang w:val="uk-UA"/>
        </w:rPr>
        <w:t>Створення моделі кейсу</w:t>
      </w:r>
    </w:p>
    <w:p w:rsidR="005E5991" w:rsidRDefault="005E5991" w:rsidP="00B11456">
      <w:pPr>
        <w:spacing w:after="0" w:line="360" w:lineRule="auto"/>
        <w:ind w:firstLine="567"/>
        <w:contextualSpacing/>
        <w:jc w:val="both"/>
        <w:rPr>
          <w:rFonts w:ascii="Times New Roman" w:hAnsi="Times New Roman" w:cs="Times New Roman"/>
          <w:sz w:val="28"/>
          <w:szCs w:val="28"/>
          <w:lang w:val="uk-UA"/>
        </w:rPr>
      </w:pPr>
    </w:p>
    <w:p w:rsidR="00B11456" w:rsidRPr="00B66051" w:rsidRDefault="00B11456" w:rsidP="00B11456">
      <w:pPr>
        <w:spacing w:after="0" w:line="360" w:lineRule="auto"/>
        <w:ind w:firstLine="567"/>
        <w:contextualSpacing/>
        <w:jc w:val="both"/>
        <w:rPr>
          <w:rFonts w:ascii="Times New Roman" w:hAnsi="Times New Roman" w:cs="Times New Roman"/>
          <w:sz w:val="28"/>
          <w:szCs w:val="28"/>
          <w:lang w:val="uk-UA"/>
        </w:rPr>
      </w:pPr>
      <w:r w:rsidRPr="00B66051">
        <w:rPr>
          <w:rFonts w:ascii="Times New Roman" w:hAnsi="Times New Roman" w:cs="Times New Roman"/>
          <w:sz w:val="28"/>
          <w:szCs w:val="28"/>
          <w:lang w:val="uk-UA"/>
        </w:rPr>
        <w:t>У цьому процесі текст спочатку витягується з артефактів, потім обробляється за допомогою концептуального перетворювача, пов'язаного зі словником понять, а потім різні набори понять комбінуються з моделлю кейса.</w:t>
      </w:r>
    </w:p>
    <w:p w:rsidR="00B11456" w:rsidRPr="00B66051" w:rsidRDefault="00B11456" w:rsidP="00B11456">
      <w:pPr>
        <w:spacing w:after="0" w:line="360" w:lineRule="auto"/>
        <w:ind w:firstLine="567"/>
        <w:contextualSpacing/>
        <w:jc w:val="both"/>
        <w:rPr>
          <w:rFonts w:ascii="Times New Roman" w:hAnsi="Times New Roman" w:cs="Times New Roman"/>
          <w:sz w:val="28"/>
          <w:szCs w:val="28"/>
          <w:lang w:val="uk-UA"/>
        </w:rPr>
      </w:pPr>
      <w:r w:rsidRPr="00B66051">
        <w:rPr>
          <w:rFonts w:ascii="Times New Roman" w:hAnsi="Times New Roman" w:cs="Times New Roman"/>
          <w:sz w:val="28"/>
          <w:szCs w:val="28"/>
          <w:lang w:val="uk-UA"/>
        </w:rPr>
        <w:t>Завдяки впровадженню онтологічної попередньої обробки можливе досягнення трьох цілей:</w:t>
      </w:r>
    </w:p>
    <w:p w:rsidR="00B11456" w:rsidRPr="00B66051" w:rsidRDefault="004A79FC" w:rsidP="00B11456">
      <w:pPr>
        <w:spacing w:after="0" w:line="360" w:lineRule="auto"/>
        <w:ind w:firstLine="567"/>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11456" w:rsidRPr="00B66051">
        <w:rPr>
          <w:rFonts w:ascii="Times New Roman" w:hAnsi="Times New Roman" w:cs="Times New Roman"/>
          <w:sz w:val="28"/>
          <w:szCs w:val="28"/>
          <w:lang w:val="uk-UA"/>
        </w:rPr>
        <w:t>обмежити випадки найважливішими поняттями для конкретної області та виміряти схожість тільки для істотних частин кейсу;</w:t>
      </w:r>
    </w:p>
    <w:p w:rsidR="00B11456" w:rsidRPr="00B66051" w:rsidRDefault="00B11456" w:rsidP="00B11456">
      <w:pPr>
        <w:spacing w:after="0" w:line="360" w:lineRule="auto"/>
        <w:ind w:firstLine="567"/>
        <w:contextualSpacing/>
        <w:jc w:val="both"/>
        <w:rPr>
          <w:rFonts w:ascii="Times New Roman" w:hAnsi="Times New Roman" w:cs="Times New Roman"/>
          <w:sz w:val="28"/>
          <w:szCs w:val="28"/>
          <w:lang w:val="uk-UA"/>
        </w:rPr>
      </w:pPr>
      <w:r w:rsidRPr="00B66051">
        <w:rPr>
          <w:rFonts w:ascii="Times New Roman" w:hAnsi="Times New Roman" w:cs="Times New Roman"/>
          <w:sz w:val="28"/>
          <w:szCs w:val="28"/>
          <w:lang w:val="uk-UA"/>
        </w:rPr>
        <w:t>● досягти вищої подібності концептуального рівня з погляду правильності терміна (тобто виключити багатозначність слів);</w:t>
      </w:r>
    </w:p>
    <w:p w:rsidR="00B11456" w:rsidRDefault="00B11456" w:rsidP="00B11456">
      <w:pPr>
        <w:spacing w:after="0" w:line="360" w:lineRule="auto"/>
        <w:ind w:firstLine="567"/>
        <w:contextualSpacing/>
        <w:jc w:val="both"/>
        <w:rPr>
          <w:rFonts w:ascii="Times New Roman" w:hAnsi="Times New Roman" w:cs="Times New Roman"/>
          <w:sz w:val="28"/>
          <w:szCs w:val="28"/>
          <w:lang w:val="uk-UA"/>
        </w:rPr>
      </w:pPr>
      <w:r w:rsidRPr="00B66051">
        <w:rPr>
          <w:rFonts w:ascii="Times New Roman" w:hAnsi="Times New Roman" w:cs="Times New Roman"/>
          <w:sz w:val="28"/>
          <w:szCs w:val="28"/>
          <w:lang w:val="uk-UA"/>
        </w:rPr>
        <w:t>● одержані онтологічні концепції можна використовувати для аналізу семантичного подібності з погляду оцінки семантичного подоби.</w:t>
      </w:r>
    </w:p>
    <w:p w:rsidR="00B11456" w:rsidRPr="00B66051" w:rsidRDefault="00B11456" w:rsidP="00B11456">
      <w:pPr>
        <w:spacing w:after="0" w:line="360" w:lineRule="auto"/>
        <w:ind w:firstLine="567"/>
        <w:contextualSpacing/>
        <w:jc w:val="both"/>
        <w:rPr>
          <w:rFonts w:ascii="Times New Roman" w:hAnsi="Times New Roman" w:cs="Times New Roman"/>
          <w:sz w:val="28"/>
          <w:szCs w:val="28"/>
          <w:lang w:val="uk-UA"/>
        </w:rPr>
      </w:pPr>
      <w:r w:rsidRPr="00B66051">
        <w:rPr>
          <w:rFonts w:ascii="Times New Roman" w:hAnsi="Times New Roman" w:cs="Times New Roman"/>
          <w:sz w:val="28"/>
          <w:szCs w:val="28"/>
          <w:lang w:val="uk-UA"/>
        </w:rPr>
        <w:t>Система рекомендує вивчати контент на основі чотирьох основних підходів:</w:t>
      </w:r>
    </w:p>
    <w:p w:rsidR="00B11456" w:rsidRPr="00B66051" w:rsidRDefault="00B11456" w:rsidP="00B11456">
      <w:pPr>
        <w:spacing w:after="0" w:line="360" w:lineRule="auto"/>
        <w:ind w:firstLine="567"/>
        <w:contextualSpacing/>
        <w:jc w:val="both"/>
        <w:rPr>
          <w:rFonts w:ascii="Times New Roman" w:hAnsi="Times New Roman" w:cs="Times New Roman"/>
          <w:sz w:val="28"/>
          <w:szCs w:val="28"/>
          <w:lang w:val="uk-UA"/>
        </w:rPr>
      </w:pPr>
      <w:r w:rsidRPr="00B66051">
        <w:rPr>
          <w:rFonts w:ascii="Times New Roman" w:hAnsi="Times New Roman" w:cs="Times New Roman"/>
          <w:sz w:val="28"/>
          <w:szCs w:val="28"/>
          <w:lang w:val="uk-UA"/>
        </w:rPr>
        <w:t>1. Заснований на профілі співробітника. Включає рекомендації щодо змісту інформації на основі даних, зібраних про співробітника та його переваги.</w:t>
      </w:r>
    </w:p>
    <w:p w:rsidR="00B11456" w:rsidRPr="00B66051" w:rsidRDefault="00B11456" w:rsidP="00B11456">
      <w:pPr>
        <w:spacing w:after="0" w:line="360" w:lineRule="auto"/>
        <w:ind w:firstLine="567"/>
        <w:contextualSpacing/>
        <w:jc w:val="both"/>
        <w:rPr>
          <w:rFonts w:ascii="Times New Roman" w:hAnsi="Times New Roman" w:cs="Times New Roman"/>
          <w:sz w:val="28"/>
          <w:szCs w:val="28"/>
          <w:lang w:val="uk-UA"/>
        </w:rPr>
      </w:pPr>
      <w:r w:rsidRPr="00B66051">
        <w:rPr>
          <w:rFonts w:ascii="Times New Roman" w:hAnsi="Times New Roman" w:cs="Times New Roman"/>
          <w:sz w:val="28"/>
          <w:szCs w:val="28"/>
          <w:lang w:val="uk-UA"/>
        </w:rPr>
        <w:lastRenderedPageBreak/>
        <w:t>2. Заснований підготовкою співробітника на початок навчання. Рекомендуються матеріали, які мають бути вивчені, перш ніж приймати конкретне рішення щодо вибору траєкторії навчання. Кожен елемент рекурсивно запитується, щоб створити структурований шлях навчання відповідно до попередніх концепцій.</w:t>
      </w:r>
    </w:p>
    <w:p w:rsidR="00B11456" w:rsidRDefault="00B11456" w:rsidP="00B11456">
      <w:pPr>
        <w:spacing w:after="0" w:line="360" w:lineRule="auto"/>
        <w:ind w:firstLine="567"/>
        <w:contextualSpacing/>
        <w:jc w:val="both"/>
        <w:rPr>
          <w:rFonts w:ascii="Times New Roman" w:hAnsi="Times New Roman" w:cs="Times New Roman"/>
          <w:sz w:val="28"/>
          <w:szCs w:val="28"/>
          <w:lang w:val="uk-UA"/>
        </w:rPr>
      </w:pPr>
      <w:r w:rsidRPr="00B66051">
        <w:rPr>
          <w:rFonts w:ascii="Times New Roman" w:hAnsi="Times New Roman" w:cs="Times New Roman"/>
          <w:sz w:val="28"/>
          <w:szCs w:val="28"/>
          <w:lang w:val="uk-UA"/>
        </w:rPr>
        <w:t>3. Заснований на рекомендаціях щодо спільного фільтрування. Включає рекомендації щодо змісту контенту, на основі відповідності користувача і подібності з користувачем. Тобто співробітники діляться один з одним інформацією та набутими навичками щодо вирішення бізнес-завдань. Сюди ж входять неявні знання, які мають співробітники.</w:t>
      </w:r>
    </w:p>
    <w:p w:rsidR="00B11456" w:rsidRPr="00B11456" w:rsidRDefault="00B11456" w:rsidP="00B11456">
      <w:pPr>
        <w:spacing w:after="0" w:line="360" w:lineRule="auto"/>
        <w:ind w:firstLine="567"/>
        <w:contextualSpacing/>
        <w:jc w:val="both"/>
        <w:rPr>
          <w:rFonts w:ascii="Times New Roman" w:hAnsi="Times New Roman" w:cs="Times New Roman"/>
          <w:sz w:val="28"/>
          <w:szCs w:val="28"/>
          <w:lang w:val="uk-UA"/>
        </w:rPr>
      </w:pPr>
      <w:r w:rsidRPr="00B11456">
        <w:rPr>
          <w:rFonts w:ascii="Times New Roman" w:hAnsi="Times New Roman" w:cs="Times New Roman"/>
          <w:sz w:val="28"/>
          <w:szCs w:val="28"/>
          <w:lang w:val="uk-UA"/>
        </w:rPr>
        <w:t>4. Засновані на семантичній схожості. Рекомендує контент, схожий на той, що вивчається в даний час.</w:t>
      </w:r>
    </w:p>
    <w:p w:rsidR="00B11456" w:rsidRPr="00B11456" w:rsidRDefault="00B11456" w:rsidP="00B11456">
      <w:pPr>
        <w:spacing w:after="0" w:line="360" w:lineRule="auto"/>
        <w:ind w:firstLine="567"/>
        <w:contextualSpacing/>
        <w:jc w:val="both"/>
        <w:rPr>
          <w:rFonts w:ascii="Times New Roman" w:hAnsi="Times New Roman" w:cs="Times New Roman"/>
          <w:sz w:val="28"/>
          <w:szCs w:val="28"/>
          <w:lang w:val="uk-UA"/>
        </w:rPr>
      </w:pPr>
      <w:r w:rsidRPr="00B11456">
        <w:rPr>
          <w:rFonts w:ascii="Times New Roman" w:hAnsi="Times New Roman" w:cs="Times New Roman"/>
          <w:sz w:val="28"/>
          <w:szCs w:val="28"/>
          <w:lang w:val="uk-UA"/>
        </w:rPr>
        <w:t>Як і в звичайних навчальних програмах, кожен курс може мати як умову проходження інший обов'язковий курс. Отже, для кожного поняття в онтології необхідно визначити властивість, що містить поняття, які необхідно вивчити на початок курсу.</w:t>
      </w:r>
    </w:p>
    <w:p w:rsidR="00B11456" w:rsidRDefault="00B11456" w:rsidP="00B11456">
      <w:pPr>
        <w:spacing w:after="0" w:line="360" w:lineRule="auto"/>
        <w:ind w:firstLine="567"/>
        <w:contextualSpacing/>
        <w:jc w:val="both"/>
        <w:rPr>
          <w:rFonts w:ascii="Times New Roman" w:hAnsi="Times New Roman" w:cs="Times New Roman"/>
          <w:sz w:val="28"/>
          <w:szCs w:val="28"/>
          <w:lang w:val="uk-UA"/>
        </w:rPr>
      </w:pPr>
      <w:r w:rsidRPr="00B11456">
        <w:rPr>
          <w:rFonts w:ascii="Times New Roman" w:hAnsi="Times New Roman" w:cs="Times New Roman"/>
          <w:sz w:val="28"/>
          <w:szCs w:val="28"/>
          <w:lang w:val="uk-UA"/>
        </w:rPr>
        <w:t>Важливо зауважити, що попередні рекомендації можуть мати необхідні умови для вивчення. Тому для правильної взаємодії користувача з процесом навчання потрібна траєкторія. Завдяки рекурсивним запитам виявлення попередніх умов конкретного елемента навчання, можна здійснювати їх пошук до того часу, поки буде досягнуто саме базове поняття елемента навчання, який має більш попередніх рекомендацій. Після цього можна побудувати цілий шлях від базового елемента до необхідного, який і називатиметься навчальною траєкторією. Алгоритм побудови цього шляху навчання повинен гарантувати, що він не містить циклів і створює топологічну структуру курсів, що базується на глибинному пошуку концепцій, що існують предметної онтології.</w:t>
      </w:r>
    </w:p>
    <w:p w:rsidR="00B11456" w:rsidRDefault="00B11456" w:rsidP="00B11456">
      <w:pPr>
        <w:spacing w:after="0" w:line="360" w:lineRule="auto"/>
        <w:ind w:firstLine="567"/>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4046732" cy="8486775"/>
            <wp:effectExtent l="19050" t="0" r="0" b="0"/>
            <wp:docPr id="2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8" cstate="print"/>
                    <a:srcRect/>
                    <a:stretch>
                      <a:fillRect/>
                    </a:stretch>
                  </pic:blipFill>
                  <pic:spPr bwMode="auto">
                    <a:xfrm>
                      <a:off x="0" y="0"/>
                      <a:ext cx="4054158" cy="8502348"/>
                    </a:xfrm>
                    <a:prstGeom prst="rect">
                      <a:avLst/>
                    </a:prstGeom>
                    <a:noFill/>
                    <a:ln w="9525">
                      <a:noFill/>
                      <a:miter lim="800000"/>
                      <a:headEnd/>
                      <a:tailEnd/>
                    </a:ln>
                  </pic:spPr>
                </pic:pic>
              </a:graphicData>
            </a:graphic>
          </wp:inline>
        </w:drawing>
      </w:r>
    </w:p>
    <w:p w:rsidR="00B11456" w:rsidRDefault="005E5991" w:rsidP="00B11456">
      <w:pPr>
        <w:spacing w:after="0" w:line="360" w:lineRule="auto"/>
        <w:ind w:firstLine="567"/>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Рис.3.4</w:t>
      </w:r>
      <w:r w:rsidR="00B11456">
        <w:rPr>
          <w:rFonts w:ascii="Times New Roman" w:hAnsi="Times New Roman" w:cs="Times New Roman"/>
          <w:sz w:val="28"/>
          <w:szCs w:val="28"/>
          <w:lang w:val="uk-UA"/>
        </w:rPr>
        <w:t xml:space="preserve">. </w:t>
      </w:r>
      <w:r w:rsidR="00B11456" w:rsidRPr="00B11456">
        <w:rPr>
          <w:rFonts w:ascii="Times New Roman" w:hAnsi="Times New Roman" w:cs="Times New Roman"/>
          <w:sz w:val="28"/>
          <w:szCs w:val="28"/>
          <w:lang w:val="uk-UA"/>
        </w:rPr>
        <w:t>Загальна архітектура системи рекомендацій</w:t>
      </w:r>
    </w:p>
    <w:p w:rsidR="00B11456" w:rsidRPr="00A906F0" w:rsidRDefault="00B11456" w:rsidP="00236074">
      <w:pPr>
        <w:spacing w:after="0" w:line="360" w:lineRule="auto"/>
        <w:jc w:val="both"/>
        <w:rPr>
          <w:rFonts w:ascii="Times New Roman" w:hAnsi="Times New Roman" w:cs="Times New Roman"/>
          <w:sz w:val="28"/>
          <w:szCs w:val="28"/>
          <w:lang w:val="uk-UA"/>
        </w:rPr>
      </w:pPr>
    </w:p>
    <w:p w:rsidR="00236074" w:rsidRDefault="00236074" w:rsidP="005E5991">
      <w:pPr>
        <w:spacing w:after="0" w:line="360" w:lineRule="auto"/>
        <w:jc w:val="center"/>
        <w:rPr>
          <w:rFonts w:ascii="Times New Roman" w:hAnsi="Times New Roman" w:cs="Times New Roman"/>
          <w:i/>
          <w:sz w:val="28"/>
          <w:szCs w:val="28"/>
          <w:lang w:val="uk-UA"/>
        </w:rPr>
      </w:pPr>
      <w:r w:rsidRPr="005E5991">
        <w:rPr>
          <w:rFonts w:ascii="Times New Roman" w:hAnsi="Times New Roman" w:cs="Times New Roman"/>
          <w:i/>
          <w:sz w:val="28"/>
          <w:szCs w:val="28"/>
          <w:lang w:val="uk-UA"/>
        </w:rPr>
        <w:lastRenderedPageBreak/>
        <w:t>3.2. Алгоритм формування індивідуальних навчальних траєкторій</w:t>
      </w:r>
    </w:p>
    <w:p w:rsidR="005E5991" w:rsidRDefault="005E5991" w:rsidP="005E5991">
      <w:pPr>
        <w:spacing w:after="0" w:line="360" w:lineRule="auto"/>
        <w:ind w:firstLine="567"/>
        <w:jc w:val="both"/>
        <w:rPr>
          <w:rFonts w:ascii="Times New Roman" w:hAnsi="Times New Roman" w:cs="Times New Roman"/>
          <w:sz w:val="28"/>
          <w:szCs w:val="28"/>
          <w:lang w:val="uk-UA"/>
        </w:rPr>
      </w:pPr>
    </w:p>
    <w:p w:rsidR="005E5991" w:rsidRPr="005E5991" w:rsidRDefault="005E5991" w:rsidP="005E5991">
      <w:pPr>
        <w:spacing w:after="0" w:line="360" w:lineRule="auto"/>
        <w:ind w:firstLine="567"/>
        <w:jc w:val="both"/>
        <w:rPr>
          <w:rFonts w:ascii="Times New Roman" w:hAnsi="Times New Roman" w:cs="Times New Roman"/>
          <w:sz w:val="28"/>
          <w:szCs w:val="28"/>
          <w:lang w:val="uk-UA"/>
        </w:rPr>
      </w:pPr>
      <w:r w:rsidRPr="005E5991">
        <w:rPr>
          <w:rFonts w:ascii="Times New Roman" w:hAnsi="Times New Roman" w:cs="Times New Roman"/>
          <w:sz w:val="28"/>
          <w:szCs w:val="28"/>
          <w:lang w:val="uk-UA"/>
        </w:rPr>
        <w:t>Алгоритм формування індивідуальних навчальних траєкторій має враховувати дві мети індивідуального навчання:</w:t>
      </w:r>
    </w:p>
    <w:p w:rsidR="005E5991" w:rsidRDefault="005E5991" w:rsidP="007D5568">
      <w:pPr>
        <w:pStyle w:val="a3"/>
        <w:numPr>
          <w:ilvl w:val="0"/>
          <w:numId w:val="20"/>
        </w:numPr>
        <w:spacing w:after="0" w:line="360" w:lineRule="auto"/>
        <w:jc w:val="both"/>
        <w:rPr>
          <w:rFonts w:ascii="Times New Roman" w:hAnsi="Times New Roman" w:cs="Times New Roman"/>
          <w:sz w:val="28"/>
          <w:szCs w:val="28"/>
          <w:lang w:val="uk-UA"/>
        </w:rPr>
      </w:pPr>
      <w:r w:rsidRPr="005E5991">
        <w:rPr>
          <w:rFonts w:ascii="Times New Roman" w:hAnsi="Times New Roman" w:cs="Times New Roman"/>
          <w:sz w:val="28"/>
          <w:szCs w:val="28"/>
          <w:lang w:val="uk-UA"/>
        </w:rPr>
        <w:t>підвищення рівня компетенції працівника на колишній посаді;</w:t>
      </w:r>
    </w:p>
    <w:p w:rsidR="005E5991" w:rsidRPr="005E5991" w:rsidRDefault="005E5991" w:rsidP="007D5568">
      <w:pPr>
        <w:pStyle w:val="a3"/>
        <w:numPr>
          <w:ilvl w:val="0"/>
          <w:numId w:val="20"/>
        </w:numPr>
        <w:spacing w:after="0" w:line="360" w:lineRule="auto"/>
        <w:jc w:val="both"/>
        <w:rPr>
          <w:rFonts w:ascii="Times New Roman" w:hAnsi="Times New Roman" w:cs="Times New Roman"/>
          <w:sz w:val="28"/>
          <w:szCs w:val="28"/>
          <w:lang w:val="uk-UA"/>
        </w:rPr>
      </w:pPr>
      <w:r w:rsidRPr="005E5991">
        <w:rPr>
          <w:rFonts w:ascii="Times New Roman" w:hAnsi="Times New Roman" w:cs="Times New Roman"/>
          <w:sz w:val="28"/>
          <w:szCs w:val="28"/>
          <w:lang w:val="uk-UA"/>
        </w:rPr>
        <w:t>перехід на іншу посаду.</w:t>
      </w:r>
    </w:p>
    <w:p w:rsidR="005E5991" w:rsidRDefault="005E5991" w:rsidP="005E5991">
      <w:pPr>
        <w:spacing w:after="0" w:line="360" w:lineRule="auto"/>
        <w:ind w:firstLine="567"/>
        <w:jc w:val="both"/>
        <w:rPr>
          <w:rFonts w:ascii="Times New Roman" w:hAnsi="Times New Roman" w:cs="Times New Roman"/>
          <w:sz w:val="28"/>
          <w:szCs w:val="28"/>
          <w:lang w:val="uk-UA"/>
        </w:rPr>
      </w:pPr>
      <w:r w:rsidRPr="005E5991">
        <w:rPr>
          <w:rFonts w:ascii="Times New Roman" w:hAnsi="Times New Roman" w:cs="Times New Roman"/>
          <w:sz w:val="28"/>
          <w:szCs w:val="28"/>
          <w:lang w:val="uk-UA"/>
        </w:rPr>
        <w:t xml:space="preserve">У першому випадку не потрібно застосовувати рекомендаційну систему, оскільки або керівник співробітника, або сам співробітник усвідомлюють конкретні потреби в навчанні. </w:t>
      </w:r>
    </w:p>
    <w:p w:rsidR="005E5991" w:rsidRPr="005E5991" w:rsidRDefault="005E5991" w:rsidP="005E5991">
      <w:pPr>
        <w:spacing w:after="0" w:line="360" w:lineRule="auto"/>
        <w:ind w:firstLine="567"/>
        <w:jc w:val="both"/>
        <w:rPr>
          <w:rFonts w:ascii="Times New Roman" w:hAnsi="Times New Roman" w:cs="Times New Roman"/>
          <w:sz w:val="28"/>
          <w:szCs w:val="28"/>
          <w:lang w:val="uk-UA"/>
        </w:rPr>
      </w:pPr>
      <w:r w:rsidRPr="005E5991">
        <w:rPr>
          <w:rFonts w:ascii="Times New Roman" w:hAnsi="Times New Roman" w:cs="Times New Roman"/>
          <w:sz w:val="28"/>
          <w:szCs w:val="28"/>
          <w:lang w:val="uk-UA"/>
        </w:rPr>
        <w:t xml:space="preserve"> В інноваційних компаніях цикл змін відбувається дуже швидко, тому вимоги до посад можуть змінюватися щокварталу. У цьому контексті індивідуальна траєкторія розвитку співробітника складається з послідовно виконуваних підвищень кваліфікації. Її планування в більшості випадків утруднено відсутністю інформації про зміни, що готуються в інноваційній сфері.</w:t>
      </w:r>
    </w:p>
    <w:p w:rsidR="005E5991" w:rsidRDefault="005E5991" w:rsidP="005E5991">
      <w:pPr>
        <w:spacing w:after="0" w:line="360" w:lineRule="auto"/>
        <w:ind w:firstLine="567"/>
        <w:jc w:val="both"/>
        <w:rPr>
          <w:rFonts w:ascii="Times New Roman" w:hAnsi="Times New Roman" w:cs="Times New Roman"/>
          <w:sz w:val="28"/>
          <w:szCs w:val="28"/>
          <w:lang w:val="uk-UA"/>
        </w:rPr>
      </w:pPr>
      <w:r w:rsidRPr="005E5991">
        <w:rPr>
          <w:rFonts w:ascii="Times New Roman" w:hAnsi="Times New Roman" w:cs="Times New Roman"/>
          <w:sz w:val="28"/>
          <w:szCs w:val="28"/>
          <w:lang w:val="uk-UA"/>
        </w:rPr>
        <w:t xml:space="preserve">Перехід на нову посаду супроводжується значними змінами в обов'язках співробітника, тому швидкого включення до роботи без додаткових навчань не відбувається. </w:t>
      </w:r>
    </w:p>
    <w:p w:rsidR="005E5991" w:rsidRPr="005E5991" w:rsidRDefault="005E5991" w:rsidP="005E5991">
      <w:pPr>
        <w:spacing w:after="0" w:line="360" w:lineRule="auto"/>
        <w:ind w:firstLine="567"/>
        <w:jc w:val="both"/>
        <w:rPr>
          <w:rFonts w:ascii="Times New Roman" w:hAnsi="Times New Roman" w:cs="Times New Roman"/>
          <w:sz w:val="28"/>
          <w:szCs w:val="28"/>
          <w:lang w:val="uk-UA"/>
        </w:rPr>
      </w:pPr>
      <w:r w:rsidRPr="005E5991">
        <w:rPr>
          <w:rFonts w:ascii="Times New Roman" w:hAnsi="Times New Roman" w:cs="Times New Roman"/>
          <w:sz w:val="28"/>
          <w:szCs w:val="28"/>
          <w:lang w:val="uk-UA"/>
        </w:rPr>
        <w:t>Для обліку подібних нюансів</w:t>
      </w:r>
      <w:r>
        <w:rPr>
          <w:rFonts w:ascii="Times New Roman" w:hAnsi="Times New Roman" w:cs="Times New Roman"/>
          <w:sz w:val="28"/>
          <w:szCs w:val="28"/>
          <w:lang w:val="uk-UA"/>
        </w:rPr>
        <w:t xml:space="preserve"> таки застосовується компетентні</w:t>
      </w:r>
      <w:r w:rsidRPr="005E5991">
        <w:rPr>
          <w:rFonts w:ascii="Times New Roman" w:hAnsi="Times New Roman" w:cs="Times New Roman"/>
          <w:sz w:val="28"/>
          <w:szCs w:val="28"/>
          <w:lang w:val="uk-UA"/>
        </w:rPr>
        <w:t>сний підхід, у межах якого кожна посада описується у термінах ЗУН, але й із зазначення рекомендованого типу мотивації потенційного співробітника, застосовуваних звітних показників, характери робіт тощо.</w:t>
      </w:r>
    </w:p>
    <w:p w:rsidR="005E5991" w:rsidRPr="005E5991" w:rsidRDefault="005E5991" w:rsidP="005E5991">
      <w:pPr>
        <w:spacing w:after="0" w:line="360" w:lineRule="auto"/>
        <w:ind w:firstLine="567"/>
        <w:jc w:val="both"/>
        <w:rPr>
          <w:rFonts w:ascii="Times New Roman" w:hAnsi="Times New Roman" w:cs="Times New Roman"/>
          <w:sz w:val="28"/>
          <w:szCs w:val="28"/>
          <w:lang w:val="uk-UA"/>
        </w:rPr>
      </w:pPr>
      <w:r w:rsidRPr="005E5991">
        <w:rPr>
          <w:rFonts w:ascii="Times New Roman" w:hAnsi="Times New Roman" w:cs="Times New Roman"/>
          <w:sz w:val="28"/>
          <w:szCs w:val="28"/>
          <w:lang w:val="uk-UA"/>
        </w:rPr>
        <w:t>У будь-якому із зазначених випадків (зміна посади або підвищення кваліфікації) потрібно заповнення профілю співробітника, на підставі якого надалі працюватиме або рекомендаційна система, або простий модуль формування відмінностей між посадами, які надалі перетворюються на модулі навчального курсу.</w:t>
      </w:r>
    </w:p>
    <w:p w:rsidR="005E5991" w:rsidRDefault="005E5991" w:rsidP="005E5991">
      <w:pPr>
        <w:spacing w:after="0" w:line="360" w:lineRule="auto"/>
        <w:ind w:firstLine="567"/>
        <w:jc w:val="both"/>
        <w:rPr>
          <w:rFonts w:ascii="Times New Roman" w:hAnsi="Times New Roman" w:cs="Times New Roman"/>
          <w:sz w:val="28"/>
          <w:szCs w:val="28"/>
          <w:lang w:val="uk-UA"/>
        </w:rPr>
      </w:pPr>
      <w:r w:rsidRPr="005E5991">
        <w:rPr>
          <w:rFonts w:ascii="Times New Roman" w:hAnsi="Times New Roman" w:cs="Times New Roman"/>
          <w:sz w:val="28"/>
          <w:szCs w:val="28"/>
          <w:lang w:val="uk-UA"/>
        </w:rPr>
        <w:t>Загальна спрощена схема алгоритму представлена ​​</w:t>
      </w:r>
      <w:r>
        <w:rPr>
          <w:rFonts w:ascii="Times New Roman" w:hAnsi="Times New Roman" w:cs="Times New Roman"/>
          <w:sz w:val="28"/>
          <w:szCs w:val="28"/>
          <w:lang w:val="uk-UA"/>
        </w:rPr>
        <w:t>рис.3.5</w:t>
      </w:r>
      <w:r w:rsidRPr="005E5991">
        <w:rPr>
          <w:rFonts w:ascii="Times New Roman" w:hAnsi="Times New Roman" w:cs="Times New Roman"/>
          <w:sz w:val="28"/>
          <w:szCs w:val="28"/>
          <w:lang w:val="uk-UA"/>
        </w:rPr>
        <w:t>.</w:t>
      </w:r>
    </w:p>
    <w:p w:rsidR="005E5991" w:rsidRDefault="005E5991" w:rsidP="005E5991">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34075" cy="4019550"/>
            <wp:effectExtent l="1905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9" cstate="print"/>
                    <a:srcRect/>
                    <a:stretch>
                      <a:fillRect/>
                    </a:stretch>
                  </pic:blipFill>
                  <pic:spPr bwMode="auto">
                    <a:xfrm>
                      <a:off x="0" y="0"/>
                      <a:ext cx="5934075" cy="4019550"/>
                    </a:xfrm>
                    <a:prstGeom prst="rect">
                      <a:avLst/>
                    </a:prstGeom>
                    <a:noFill/>
                    <a:ln w="9525">
                      <a:noFill/>
                      <a:miter lim="800000"/>
                      <a:headEnd/>
                      <a:tailEnd/>
                    </a:ln>
                  </pic:spPr>
                </pic:pic>
              </a:graphicData>
            </a:graphic>
          </wp:inline>
        </w:drawing>
      </w:r>
    </w:p>
    <w:p w:rsidR="005E5991" w:rsidRDefault="005E5991" w:rsidP="005E599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Рис.3.5. </w:t>
      </w:r>
      <w:r w:rsidRPr="005E5991">
        <w:rPr>
          <w:rFonts w:ascii="Times New Roman" w:hAnsi="Times New Roman" w:cs="Times New Roman"/>
          <w:sz w:val="28"/>
          <w:szCs w:val="28"/>
          <w:lang w:val="uk-UA"/>
        </w:rPr>
        <w:t>Алгоритм формування навчальних траєкторій</w:t>
      </w:r>
    </w:p>
    <w:p w:rsidR="005E5991" w:rsidRDefault="005E5991" w:rsidP="00CE5BFB">
      <w:pPr>
        <w:spacing w:after="0" w:line="360" w:lineRule="auto"/>
        <w:jc w:val="both"/>
        <w:rPr>
          <w:rFonts w:ascii="Times New Roman" w:hAnsi="Times New Roman" w:cs="Times New Roman"/>
          <w:sz w:val="28"/>
          <w:szCs w:val="28"/>
          <w:lang w:val="uk-UA"/>
        </w:rPr>
      </w:pPr>
    </w:p>
    <w:p w:rsidR="004A79FC" w:rsidRDefault="004A79FC" w:rsidP="004A79FC">
      <w:pPr>
        <w:spacing w:after="0" w:line="360" w:lineRule="auto"/>
        <w:jc w:val="center"/>
        <w:rPr>
          <w:rFonts w:ascii="Times New Roman" w:hAnsi="Times New Roman" w:cs="Times New Roman"/>
          <w:i/>
          <w:sz w:val="28"/>
          <w:szCs w:val="28"/>
          <w:lang w:val="uk-UA"/>
        </w:rPr>
      </w:pPr>
    </w:p>
    <w:p w:rsidR="00CE5BFB" w:rsidRPr="004A79FC" w:rsidRDefault="00CE5BFB" w:rsidP="004A79FC">
      <w:pPr>
        <w:spacing w:after="0" w:line="360" w:lineRule="auto"/>
        <w:ind w:firstLine="567"/>
        <w:jc w:val="center"/>
        <w:rPr>
          <w:rFonts w:ascii="Times New Roman" w:hAnsi="Times New Roman" w:cs="Times New Roman"/>
          <w:i/>
          <w:sz w:val="28"/>
          <w:szCs w:val="28"/>
          <w:lang w:val="uk-UA"/>
        </w:rPr>
      </w:pPr>
      <w:r w:rsidRPr="004A79FC">
        <w:rPr>
          <w:rFonts w:ascii="Times New Roman" w:hAnsi="Times New Roman" w:cs="Times New Roman"/>
          <w:i/>
          <w:sz w:val="28"/>
          <w:szCs w:val="28"/>
          <w:lang w:val="uk-UA"/>
        </w:rPr>
        <w:t>3.3 Результати застосування методики формування індивідуальних навчальних траєкторій</w:t>
      </w:r>
    </w:p>
    <w:p w:rsidR="004A79FC" w:rsidRPr="004A79FC" w:rsidRDefault="004A79FC" w:rsidP="004A79FC">
      <w:pPr>
        <w:spacing w:after="0" w:line="360" w:lineRule="auto"/>
        <w:ind w:firstLine="567"/>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Апробація результатів дослідж</w:t>
      </w:r>
      <w:r>
        <w:rPr>
          <w:rFonts w:ascii="Times New Roman" w:hAnsi="Times New Roman" w:cs="Times New Roman"/>
          <w:sz w:val="28"/>
          <w:szCs w:val="28"/>
          <w:lang w:val="uk-UA"/>
        </w:rPr>
        <w:t xml:space="preserve">ення проходила у </w:t>
      </w:r>
      <w:r w:rsidRPr="00B05DF3">
        <w:rPr>
          <w:rFonts w:ascii="Times New Roman" w:hAnsi="Times New Roman" w:cs="Times New Roman"/>
          <w:sz w:val="28"/>
          <w:szCs w:val="28"/>
          <w:lang w:val="uk-UA"/>
        </w:rPr>
        <w:t>групі Компанії «</w:t>
      </w:r>
      <w:r w:rsidRPr="00B05DF3">
        <w:rPr>
          <w:rFonts w:ascii="Times New Roman" w:hAnsi="Times New Roman" w:cs="Times New Roman"/>
          <w:sz w:val="28"/>
          <w:szCs w:val="28"/>
          <w:lang w:val="en-US"/>
        </w:rPr>
        <w:t>IT</w:t>
      </w:r>
      <w:r w:rsidRPr="00B05DF3">
        <w:rPr>
          <w:rFonts w:ascii="Times New Roman" w:hAnsi="Times New Roman" w:cs="Times New Roman"/>
          <w:sz w:val="28"/>
          <w:szCs w:val="28"/>
          <w:lang w:val="uk-UA"/>
        </w:rPr>
        <w:t xml:space="preserve"> </w:t>
      </w:r>
      <w:r w:rsidRPr="00B05DF3">
        <w:rPr>
          <w:rFonts w:ascii="Times New Roman" w:hAnsi="Times New Roman" w:cs="Times New Roman"/>
          <w:sz w:val="28"/>
          <w:szCs w:val="28"/>
          <w:lang w:val="en-US"/>
        </w:rPr>
        <w:t>Step</w:t>
      </w:r>
      <w:r w:rsidRPr="00B05DF3">
        <w:rPr>
          <w:rFonts w:ascii="Times New Roman" w:hAnsi="Times New Roman" w:cs="Times New Roman"/>
          <w:sz w:val="28"/>
          <w:szCs w:val="28"/>
          <w:lang w:val="uk-UA"/>
        </w:rPr>
        <w:t xml:space="preserve"> </w:t>
      </w:r>
      <w:r w:rsidRPr="00B05DF3">
        <w:rPr>
          <w:rFonts w:ascii="Times New Roman" w:hAnsi="Times New Roman" w:cs="Times New Roman"/>
          <w:sz w:val="28"/>
          <w:szCs w:val="28"/>
          <w:lang w:val="en-US"/>
        </w:rPr>
        <w:t>Academy</w:t>
      </w:r>
      <w:r w:rsidRPr="00B05DF3">
        <w:rPr>
          <w:rFonts w:ascii="Times New Roman" w:hAnsi="Times New Roman" w:cs="Times New Roman"/>
          <w:sz w:val="28"/>
          <w:szCs w:val="28"/>
          <w:lang w:val="uk-UA"/>
        </w:rPr>
        <w:t>» міста Тернопіль. Компанія займається повним циклом розробки</w:t>
      </w:r>
      <w:r w:rsidRPr="004A79FC">
        <w:rPr>
          <w:rFonts w:ascii="Times New Roman" w:hAnsi="Times New Roman" w:cs="Times New Roman"/>
          <w:sz w:val="28"/>
          <w:szCs w:val="28"/>
          <w:lang w:val="uk-UA"/>
        </w:rPr>
        <w:t xml:space="preserve"> апаратного та програмного забезпечення для систем моніторингу транспорту. До клієнтів компанії відносяться такі бренди як: </w:t>
      </w:r>
      <w:proofErr w:type="spellStart"/>
      <w:r w:rsidRPr="004A79FC">
        <w:rPr>
          <w:rFonts w:ascii="Times New Roman" w:hAnsi="Times New Roman" w:cs="Times New Roman"/>
          <w:sz w:val="28"/>
          <w:szCs w:val="28"/>
          <w:lang w:val="uk-UA"/>
        </w:rPr>
        <w:t>PepsiCo</w:t>
      </w:r>
      <w:proofErr w:type="spellEnd"/>
      <w:r w:rsidRPr="004A79FC">
        <w:rPr>
          <w:rFonts w:ascii="Times New Roman" w:hAnsi="Times New Roman" w:cs="Times New Roman"/>
          <w:sz w:val="28"/>
          <w:szCs w:val="28"/>
          <w:lang w:val="uk-UA"/>
        </w:rPr>
        <w:t xml:space="preserve">, DANONE, </w:t>
      </w:r>
      <w:proofErr w:type="spellStart"/>
      <w:r w:rsidRPr="004A79FC">
        <w:rPr>
          <w:rFonts w:ascii="Times New Roman" w:hAnsi="Times New Roman" w:cs="Times New Roman"/>
          <w:sz w:val="28"/>
          <w:szCs w:val="28"/>
          <w:lang w:val="uk-UA"/>
        </w:rPr>
        <w:t>British</w:t>
      </w:r>
      <w:proofErr w:type="spellEnd"/>
      <w:r w:rsidRPr="004A79FC">
        <w:rPr>
          <w:rFonts w:ascii="Times New Roman" w:hAnsi="Times New Roman" w:cs="Times New Roman"/>
          <w:sz w:val="28"/>
          <w:szCs w:val="28"/>
          <w:lang w:val="uk-UA"/>
        </w:rPr>
        <w:t xml:space="preserve"> </w:t>
      </w:r>
      <w:proofErr w:type="spellStart"/>
      <w:r w:rsidRPr="004A79FC">
        <w:rPr>
          <w:rFonts w:ascii="Times New Roman" w:hAnsi="Times New Roman" w:cs="Times New Roman"/>
          <w:sz w:val="28"/>
          <w:szCs w:val="28"/>
          <w:lang w:val="uk-UA"/>
        </w:rPr>
        <w:t>American</w:t>
      </w:r>
      <w:proofErr w:type="spellEnd"/>
      <w:r w:rsidRPr="004A79FC">
        <w:rPr>
          <w:rFonts w:ascii="Times New Roman" w:hAnsi="Times New Roman" w:cs="Times New Roman"/>
          <w:sz w:val="28"/>
          <w:szCs w:val="28"/>
          <w:lang w:val="uk-UA"/>
        </w:rPr>
        <w:t xml:space="preserve"> </w:t>
      </w:r>
      <w:proofErr w:type="spellStart"/>
      <w:r w:rsidRPr="004A79FC">
        <w:rPr>
          <w:rFonts w:ascii="Times New Roman" w:hAnsi="Times New Roman" w:cs="Times New Roman"/>
          <w:sz w:val="28"/>
          <w:szCs w:val="28"/>
          <w:lang w:val="uk-UA"/>
        </w:rPr>
        <w:t>Tobacco</w:t>
      </w:r>
      <w:proofErr w:type="spellEnd"/>
      <w:r w:rsidRPr="004A79FC">
        <w:rPr>
          <w:rFonts w:ascii="Times New Roman" w:hAnsi="Times New Roman" w:cs="Times New Roman"/>
          <w:sz w:val="28"/>
          <w:szCs w:val="28"/>
          <w:lang w:val="uk-UA"/>
        </w:rPr>
        <w:t xml:space="preserve">, </w:t>
      </w:r>
      <w:proofErr w:type="spellStart"/>
      <w:r w:rsidRPr="004A79FC">
        <w:rPr>
          <w:rFonts w:ascii="Times New Roman" w:hAnsi="Times New Roman" w:cs="Times New Roman"/>
          <w:sz w:val="28"/>
          <w:szCs w:val="28"/>
          <w:lang w:val="uk-UA"/>
        </w:rPr>
        <w:t>Unilever</w:t>
      </w:r>
      <w:proofErr w:type="spellEnd"/>
      <w:r w:rsidRPr="004A79FC">
        <w:rPr>
          <w:rFonts w:ascii="Times New Roman" w:hAnsi="Times New Roman" w:cs="Times New Roman"/>
          <w:sz w:val="28"/>
          <w:szCs w:val="28"/>
          <w:lang w:val="uk-UA"/>
        </w:rPr>
        <w:t xml:space="preserve">, </w:t>
      </w:r>
      <w:proofErr w:type="spellStart"/>
      <w:r w:rsidRPr="004A79FC">
        <w:rPr>
          <w:rFonts w:ascii="Times New Roman" w:hAnsi="Times New Roman" w:cs="Times New Roman"/>
          <w:sz w:val="28"/>
          <w:szCs w:val="28"/>
          <w:lang w:val="uk-UA"/>
        </w:rPr>
        <w:t>Coca</w:t>
      </w:r>
      <w:proofErr w:type="spellEnd"/>
      <w:r w:rsidRPr="004A79FC">
        <w:rPr>
          <w:rFonts w:ascii="Times New Roman" w:hAnsi="Times New Roman" w:cs="Times New Roman"/>
          <w:sz w:val="28"/>
          <w:szCs w:val="28"/>
          <w:lang w:val="uk-UA"/>
        </w:rPr>
        <w:t xml:space="preserve"> </w:t>
      </w:r>
      <w:proofErr w:type="spellStart"/>
      <w:r w:rsidRPr="004A79FC">
        <w:rPr>
          <w:rFonts w:ascii="Times New Roman" w:hAnsi="Times New Roman" w:cs="Times New Roman"/>
          <w:sz w:val="28"/>
          <w:szCs w:val="28"/>
          <w:lang w:val="uk-UA"/>
        </w:rPr>
        <w:t>Cola</w:t>
      </w:r>
      <w:proofErr w:type="spellEnd"/>
      <w:r w:rsidRPr="004A79FC">
        <w:rPr>
          <w:rFonts w:ascii="Times New Roman" w:hAnsi="Times New Roman" w:cs="Times New Roman"/>
          <w:sz w:val="28"/>
          <w:szCs w:val="28"/>
          <w:lang w:val="uk-UA"/>
        </w:rPr>
        <w:t>, Мегафон та ін. На момент проведення апробації в холдингу працювало 204 особи та підтверджено існування 67 посад та 17 ролей співробітників. Апробація проводилась у період з 01 березня до 30 квітня 20</w:t>
      </w:r>
      <w:r>
        <w:rPr>
          <w:rFonts w:ascii="Times New Roman" w:hAnsi="Times New Roman" w:cs="Times New Roman"/>
          <w:sz w:val="28"/>
          <w:szCs w:val="28"/>
          <w:lang w:val="uk-UA"/>
        </w:rPr>
        <w:t>20</w:t>
      </w:r>
      <w:r w:rsidRPr="004A79FC">
        <w:rPr>
          <w:rFonts w:ascii="Times New Roman" w:hAnsi="Times New Roman" w:cs="Times New Roman"/>
          <w:sz w:val="28"/>
          <w:szCs w:val="28"/>
          <w:lang w:val="uk-UA"/>
        </w:rPr>
        <w:t xml:space="preserve"> року.</w:t>
      </w:r>
    </w:p>
    <w:p w:rsidR="004A79FC" w:rsidRDefault="004A79FC" w:rsidP="004A79FC">
      <w:pPr>
        <w:spacing w:after="0" w:line="360" w:lineRule="auto"/>
        <w:ind w:firstLine="567"/>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 xml:space="preserve">Основна мета апробації: визначити ефективність запропонованих моделей, алгоритмів та методу для формування індивідуальних навчальних </w:t>
      </w:r>
      <w:r w:rsidRPr="004A79FC">
        <w:rPr>
          <w:rFonts w:ascii="Times New Roman" w:hAnsi="Times New Roman" w:cs="Times New Roman"/>
          <w:sz w:val="28"/>
          <w:szCs w:val="28"/>
          <w:lang w:val="uk-UA"/>
        </w:rPr>
        <w:lastRenderedPageBreak/>
        <w:t xml:space="preserve">траєкторій співробітників на основі компетенцій та особистих уподобань співробітників. </w:t>
      </w:r>
    </w:p>
    <w:p w:rsidR="004A79FC" w:rsidRDefault="004A79FC" w:rsidP="004A79FC">
      <w:pPr>
        <w:spacing w:after="0" w:line="360" w:lineRule="auto"/>
        <w:ind w:firstLine="567"/>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Розробка індивідуальних траєкторій здійснювалася на вибірці з 43-х осіб, що працюють у 4-х різних відділах холдингу:</w:t>
      </w:r>
    </w:p>
    <w:p w:rsidR="004A79FC" w:rsidRDefault="004A79FC" w:rsidP="007D5568">
      <w:pPr>
        <w:pStyle w:val="a3"/>
        <w:numPr>
          <w:ilvl w:val="0"/>
          <w:numId w:val="50"/>
        </w:numPr>
        <w:spacing w:after="0" w:line="360" w:lineRule="auto"/>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група керування продуктами – 9 осіб;</w:t>
      </w:r>
    </w:p>
    <w:p w:rsidR="004A79FC" w:rsidRDefault="004A79FC" w:rsidP="007D5568">
      <w:pPr>
        <w:pStyle w:val="a3"/>
        <w:numPr>
          <w:ilvl w:val="0"/>
          <w:numId w:val="50"/>
        </w:numPr>
        <w:spacing w:after="0" w:line="360" w:lineRule="auto"/>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відділ клієнтської підтримки – 20 осіб;</w:t>
      </w:r>
    </w:p>
    <w:p w:rsidR="004A79FC" w:rsidRDefault="004A79FC" w:rsidP="007D5568">
      <w:pPr>
        <w:pStyle w:val="a3"/>
        <w:numPr>
          <w:ilvl w:val="0"/>
          <w:numId w:val="50"/>
        </w:numPr>
        <w:spacing w:after="0" w:line="360" w:lineRule="auto"/>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відділ технічної підтримки – 11 осіб;</w:t>
      </w:r>
    </w:p>
    <w:p w:rsidR="004A79FC" w:rsidRDefault="004A79FC" w:rsidP="007D5568">
      <w:pPr>
        <w:pStyle w:val="a3"/>
        <w:numPr>
          <w:ilvl w:val="0"/>
          <w:numId w:val="50"/>
        </w:numPr>
        <w:spacing w:after="0" w:line="360" w:lineRule="auto"/>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 xml:space="preserve">відділ роботи з персоналом – 3 особи. </w:t>
      </w:r>
    </w:p>
    <w:p w:rsidR="004A79FC" w:rsidRPr="004A79FC" w:rsidRDefault="004A79FC" w:rsidP="004A79FC">
      <w:pPr>
        <w:spacing w:after="0" w:line="360" w:lineRule="auto"/>
        <w:ind w:firstLine="567"/>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З урахуванням внесених поправок та коригування було проведено 3 ітерації повного процесу розробки індивідуальних навчальних траєкторій. Для цього було сформовано 3 групи:</w:t>
      </w:r>
    </w:p>
    <w:p w:rsidR="004A79FC" w:rsidRDefault="004A79FC" w:rsidP="007D5568">
      <w:pPr>
        <w:pStyle w:val="a3"/>
        <w:numPr>
          <w:ilvl w:val="0"/>
          <w:numId w:val="51"/>
        </w:numPr>
        <w:spacing w:after="0" w:line="360" w:lineRule="auto"/>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група «А» у кількості 10 осіб;</w:t>
      </w:r>
    </w:p>
    <w:p w:rsidR="004A79FC" w:rsidRDefault="004A79FC" w:rsidP="007D5568">
      <w:pPr>
        <w:pStyle w:val="a3"/>
        <w:numPr>
          <w:ilvl w:val="0"/>
          <w:numId w:val="51"/>
        </w:numPr>
        <w:spacing w:after="0" w:line="360" w:lineRule="auto"/>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група «Б» у кількості 15 осіб;</w:t>
      </w:r>
    </w:p>
    <w:p w:rsidR="004A79FC" w:rsidRPr="004A79FC" w:rsidRDefault="004A79FC" w:rsidP="007D5568">
      <w:pPr>
        <w:pStyle w:val="a3"/>
        <w:numPr>
          <w:ilvl w:val="0"/>
          <w:numId w:val="5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група «В»</w:t>
      </w:r>
      <w:r w:rsidRPr="004A79FC">
        <w:rPr>
          <w:rFonts w:ascii="Times New Roman" w:hAnsi="Times New Roman" w:cs="Times New Roman"/>
          <w:sz w:val="28"/>
          <w:szCs w:val="28"/>
          <w:lang w:val="uk-UA"/>
        </w:rPr>
        <w:t xml:space="preserve"> у кількості 18 осіб.</w:t>
      </w:r>
    </w:p>
    <w:p w:rsidR="004A79FC" w:rsidRPr="004A79FC" w:rsidRDefault="004A79FC" w:rsidP="004A79FC">
      <w:pPr>
        <w:spacing w:after="0" w:line="360" w:lineRule="auto"/>
        <w:ind w:firstLine="567"/>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На групі «А» перевірялася працездатність запропонованих методу та алгоритмів, тому основною гіпотезою першого експерименту була: за допомогою розроблених алгоритмів моделей та методів можна розробити індивідуальну траєкторію навчання співробітника компанії.</w:t>
      </w:r>
    </w:p>
    <w:p w:rsidR="004A79FC" w:rsidRPr="004A79FC" w:rsidRDefault="004A79FC" w:rsidP="004A79FC">
      <w:pPr>
        <w:spacing w:after="0" w:line="360" w:lineRule="auto"/>
        <w:ind w:firstLine="567"/>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Група «Б» залучалася до дослідження для дослідної перевірки базової коректності запропонованих методом рекомендацій та оцінок. Необхідно було визначити параметри моделей, алгоритмів та методу, коригування яких могло б підвищити якість рекомендацій.</w:t>
      </w:r>
    </w:p>
    <w:p w:rsidR="004A79FC" w:rsidRPr="004A79FC" w:rsidRDefault="004A79FC" w:rsidP="004A79FC">
      <w:pPr>
        <w:spacing w:after="0" w:line="360" w:lineRule="auto"/>
        <w:ind w:firstLine="567"/>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Група «В» дозволила перевірити внесені коригування та визначити підсумкову якість рекомендацій для співробітників компанії.</w:t>
      </w:r>
    </w:p>
    <w:p w:rsidR="00B2014F" w:rsidRDefault="004A79FC" w:rsidP="004A79FC">
      <w:pPr>
        <w:spacing w:after="0" w:line="360" w:lineRule="auto"/>
        <w:ind w:firstLine="567"/>
        <w:jc w:val="both"/>
        <w:rPr>
          <w:rFonts w:ascii="Times New Roman" w:hAnsi="Times New Roman" w:cs="Times New Roman"/>
          <w:sz w:val="28"/>
          <w:szCs w:val="28"/>
          <w:lang w:val="uk-UA"/>
        </w:rPr>
      </w:pPr>
      <w:r w:rsidRPr="004A79FC">
        <w:rPr>
          <w:rFonts w:ascii="Times New Roman" w:hAnsi="Times New Roman" w:cs="Times New Roman"/>
          <w:sz w:val="28"/>
          <w:szCs w:val="28"/>
          <w:lang w:val="uk-UA"/>
        </w:rPr>
        <w:t xml:space="preserve">У кожній групі дотримувалося співвідношення чоловіків та жінок, а вік учасників груп перебував у діапазоні від 23 до 33 років. Гендерний склад груп показаний рис. 3.6. Віковий склад груп показаний  рис. 3.7. </w:t>
      </w:r>
    </w:p>
    <w:p w:rsidR="00B2014F" w:rsidRPr="00B2014F" w:rsidRDefault="00B2014F" w:rsidP="00B2014F">
      <w:pPr>
        <w:spacing w:after="0" w:line="360" w:lineRule="auto"/>
        <w:ind w:firstLine="567"/>
        <w:jc w:val="both"/>
        <w:rPr>
          <w:rFonts w:ascii="Times New Roman" w:hAnsi="Times New Roman" w:cs="Times New Roman"/>
          <w:noProof/>
          <w:sz w:val="28"/>
          <w:szCs w:val="28"/>
          <w:lang w:eastAsia="ru-RU"/>
        </w:rPr>
      </w:pPr>
      <w:r w:rsidRPr="00B2014F">
        <w:rPr>
          <w:rFonts w:ascii="Times New Roman" w:hAnsi="Times New Roman" w:cs="Times New Roman"/>
          <w:noProof/>
          <w:sz w:val="28"/>
          <w:szCs w:val="28"/>
          <w:lang w:eastAsia="ru-RU"/>
        </w:rPr>
        <w:t>Кожен учасник вибірки пройшов індивідуальне вхідне опитування, яке складається з 3 частин:</w:t>
      </w:r>
    </w:p>
    <w:p w:rsidR="00B2014F" w:rsidRPr="00B2014F" w:rsidRDefault="00B2014F" w:rsidP="007D5568">
      <w:pPr>
        <w:pStyle w:val="a3"/>
        <w:numPr>
          <w:ilvl w:val="0"/>
          <w:numId w:val="52"/>
        </w:numPr>
        <w:spacing w:after="0" w:line="360" w:lineRule="auto"/>
        <w:jc w:val="both"/>
        <w:rPr>
          <w:rFonts w:ascii="Times New Roman" w:hAnsi="Times New Roman" w:cs="Times New Roman"/>
          <w:noProof/>
          <w:sz w:val="28"/>
          <w:szCs w:val="28"/>
          <w:lang w:eastAsia="ru-RU"/>
        </w:rPr>
      </w:pPr>
      <w:r w:rsidRPr="00B2014F">
        <w:rPr>
          <w:rFonts w:ascii="Times New Roman" w:hAnsi="Times New Roman" w:cs="Times New Roman"/>
          <w:noProof/>
          <w:sz w:val="28"/>
          <w:szCs w:val="28"/>
          <w:lang w:eastAsia="ru-RU"/>
        </w:rPr>
        <w:t>опитувальник Холланда;</w:t>
      </w:r>
    </w:p>
    <w:p w:rsidR="00B2014F" w:rsidRPr="00B2014F" w:rsidRDefault="00B2014F" w:rsidP="007D5568">
      <w:pPr>
        <w:pStyle w:val="a3"/>
        <w:numPr>
          <w:ilvl w:val="0"/>
          <w:numId w:val="52"/>
        </w:numPr>
        <w:spacing w:after="0" w:line="360" w:lineRule="auto"/>
        <w:jc w:val="both"/>
        <w:rPr>
          <w:rFonts w:ascii="Times New Roman" w:hAnsi="Times New Roman" w:cs="Times New Roman"/>
          <w:noProof/>
          <w:sz w:val="28"/>
          <w:szCs w:val="28"/>
          <w:lang w:eastAsia="ru-RU"/>
        </w:rPr>
      </w:pPr>
      <w:r w:rsidRPr="00B2014F">
        <w:rPr>
          <w:rFonts w:ascii="Times New Roman" w:hAnsi="Times New Roman" w:cs="Times New Roman"/>
          <w:noProof/>
          <w:sz w:val="28"/>
          <w:szCs w:val="28"/>
          <w:lang w:eastAsia="ru-RU"/>
        </w:rPr>
        <w:lastRenderedPageBreak/>
        <w:t>«Якорі кар'єри» Шейна;</w:t>
      </w:r>
    </w:p>
    <w:p w:rsidR="00B2014F" w:rsidRPr="00B2014F" w:rsidRDefault="00B2014F" w:rsidP="007D5568">
      <w:pPr>
        <w:pStyle w:val="a3"/>
        <w:numPr>
          <w:ilvl w:val="0"/>
          <w:numId w:val="52"/>
        </w:numPr>
        <w:spacing w:after="0" w:line="360" w:lineRule="auto"/>
        <w:jc w:val="both"/>
        <w:rPr>
          <w:rFonts w:ascii="Times New Roman" w:hAnsi="Times New Roman" w:cs="Times New Roman"/>
          <w:noProof/>
          <w:sz w:val="28"/>
          <w:szCs w:val="28"/>
          <w:lang w:eastAsia="ru-RU"/>
        </w:rPr>
      </w:pPr>
      <w:r>
        <w:rPr>
          <w:rFonts w:ascii="Times New Roman" w:hAnsi="Times New Roman" w:cs="Times New Roman"/>
          <w:noProof/>
          <w:sz w:val="28"/>
          <w:szCs w:val="28"/>
          <w:lang w:eastAsia="ru-RU"/>
        </w:rPr>
        <w:t xml:space="preserve">опитувальник Кеттелу форми </w:t>
      </w:r>
      <w:r>
        <w:rPr>
          <w:rFonts w:ascii="Times New Roman" w:hAnsi="Times New Roman" w:cs="Times New Roman"/>
          <w:noProof/>
          <w:sz w:val="28"/>
          <w:szCs w:val="28"/>
          <w:lang w:val="uk-UA" w:eastAsia="ru-RU"/>
        </w:rPr>
        <w:t>«</w:t>
      </w:r>
      <w:r>
        <w:rPr>
          <w:rFonts w:ascii="Times New Roman" w:hAnsi="Times New Roman" w:cs="Times New Roman"/>
          <w:noProof/>
          <w:sz w:val="28"/>
          <w:szCs w:val="28"/>
          <w:lang w:eastAsia="ru-RU"/>
        </w:rPr>
        <w:t>C</w:t>
      </w:r>
      <w:r>
        <w:rPr>
          <w:rFonts w:ascii="Times New Roman" w:hAnsi="Times New Roman" w:cs="Times New Roman"/>
          <w:noProof/>
          <w:sz w:val="28"/>
          <w:szCs w:val="28"/>
          <w:lang w:val="uk-UA" w:eastAsia="ru-RU"/>
        </w:rPr>
        <w:t>»</w:t>
      </w:r>
    </w:p>
    <w:p w:rsidR="00B2014F" w:rsidRDefault="00B2014F" w:rsidP="00B2014F">
      <w:pPr>
        <w:spacing w:after="0" w:line="360" w:lineRule="auto"/>
        <w:jc w:val="center"/>
        <w:rPr>
          <w:rFonts w:ascii="Times New Roman" w:hAnsi="Times New Roman" w:cs="Times New Roman"/>
          <w:noProof/>
          <w:sz w:val="28"/>
          <w:szCs w:val="28"/>
          <w:lang w:val="uk-UA" w:eastAsia="ru-RU"/>
        </w:rPr>
      </w:pPr>
      <w:r>
        <w:rPr>
          <w:rFonts w:ascii="Times New Roman" w:hAnsi="Times New Roman" w:cs="Times New Roman"/>
          <w:noProof/>
          <w:sz w:val="28"/>
          <w:szCs w:val="28"/>
          <w:lang w:eastAsia="ru-RU"/>
        </w:rPr>
        <w:drawing>
          <wp:inline distT="0" distB="0" distL="0" distR="0">
            <wp:extent cx="4686300" cy="2828329"/>
            <wp:effectExtent l="19050" t="0" r="0" b="0"/>
            <wp:docPr id="33"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cstate="print"/>
                    <a:srcRect/>
                    <a:stretch>
                      <a:fillRect/>
                    </a:stretch>
                  </pic:blipFill>
                  <pic:spPr bwMode="auto">
                    <a:xfrm>
                      <a:off x="0" y="0"/>
                      <a:ext cx="4686300" cy="2828329"/>
                    </a:xfrm>
                    <a:prstGeom prst="rect">
                      <a:avLst/>
                    </a:prstGeom>
                    <a:noFill/>
                    <a:ln w="9525">
                      <a:noFill/>
                      <a:miter lim="800000"/>
                      <a:headEnd/>
                      <a:tailEnd/>
                    </a:ln>
                  </pic:spPr>
                </pic:pic>
              </a:graphicData>
            </a:graphic>
          </wp:inline>
        </w:drawing>
      </w:r>
    </w:p>
    <w:p w:rsidR="00B2014F" w:rsidRPr="00B2014F" w:rsidRDefault="00B2014F" w:rsidP="00B2014F">
      <w:pPr>
        <w:spacing w:after="0" w:line="360" w:lineRule="auto"/>
        <w:jc w:val="center"/>
        <w:rPr>
          <w:rFonts w:ascii="Times New Roman" w:hAnsi="Times New Roman" w:cs="Times New Roman"/>
          <w:noProof/>
          <w:sz w:val="28"/>
          <w:szCs w:val="28"/>
          <w:lang w:eastAsia="ru-RU"/>
        </w:rPr>
      </w:pPr>
      <w:r w:rsidRPr="00B2014F">
        <w:rPr>
          <w:rFonts w:ascii="Times New Roman" w:hAnsi="Times New Roman" w:cs="Times New Roman"/>
          <w:noProof/>
          <w:sz w:val="28"/>
          <w:szCs w:val="28"/>
          <w:lang w:eastAsia="ru-RU"/>
        </w:rPr>
        <w:t>Рис. 3.6 – Гендерний склад груп</w:t>
      </w:r>
    </w:p>
    <w:p w:rsidR="00B2014F" w:rsidRDefault="00B2014F" w:rsidP="00B2014F">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086350" cy="3061607"/>
            <wp:effectExtent l="19050" t="0" r="0" b="0"/>
            <wp:docPr id="34"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cstate="print"/>
                    <a:srcRect/>
                    <a:stretch>
                      <a:fillRect/>
                    </a:stretch>
                  </pic:blipFill>
                  <pic:spPr bwMode="auto">
                    <a:xfrm>
                      <a:off x="0" y="0"/>
                      <a:ext cx="5086350" cy="3061607"/>
                    </a:xfrm>
                    <a:prstGeom prst="rect">
                      <a:avLst/>
                    </a:prstGeom>
                    <a:noFill/>
                    <a:ln w="9525">
                      <a:noFill/>
                      <a:miter lim="800000"/>
                      <a:headEnd/>
                      <a:tailEnd/>
                    </a:ln>
                  </pic:spPr>
                </pic:pic>
              </a:graphicData>
            </a:graphic>
          </wp:inline>
        </w:drawing>
      </w:r>
    </w:p>
    <w:p w:rsidR="00B2014F" w:rsidRDefault="00B2014F" w:rsidP="00B2014F">
      <w:pPr>
        <w:spacing w:after="0" w:line="360" w:lineRule="auto"/>
        <w:jc w:val="center"/>
        <w:rPr>
          <w:rFonts w:ascii="Times New Roman" w:hAnsi="Times New Roman" w:cs="Times New Roman"/>
          <w:sz w:val="28"/>
          <w:szCs w:val="28"/>
          <w:lang w:val="uk-UA"/>
        </w:rPr>
      </w:pPr>
      <w:r w:rsidRPr="00B2014F">
        <w:rPr>
          <w:rFonts w:ascii="Times New Roman" w:hAnsi="Times New Roman" w:cs="Times New Roman"/>
          <w:sz w:val="28"/>
          <w:szCs w:val="28"/>
          <w:lang w:val="uk-UA"/>
        </w:rPr>
        <w:t>Рис. 3.7 – Віковий склад груп</w:t>
      </w:r>
    </w:p>
    <w:p w:rsidR="00B2014F" w:rsidRDefault="00B2014F" w:rsidP="00B2014F">
      <w:pPr>
        <w:spacing w:after="0" w:line="360" w:lineRule="auto"/>
        <w:ind w:firstLine="567"/>
        <w:jc w:val="both"/>
        <w:rPr>
          <w:rFonts w:ascii="Times New Roman" w:hAnsi="Times New Roman" w:cs="Times New Roman"/>
          <w:sz w:val="28"/>
          <w:szCs w:val="28"/>
          <w:lang w:val="uk-UA"/>
        </w:rPr>
      </w:pPr>
    </w:p>
    <w:p w:rsid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 xml:space="preserve">Результати кожного учасника були зафіксовані в окремій обліковій картці у форматі відповідно до описаного в дисертації навчального профілю співробітника. На підставі отриманих даних були виявлені персональні схильності та переваги конкретних співробітників, за якими надалі </w:t>
      </w:r>
      <w:r w:rsidRPr="00B2014F">
        <w:rPr>
          <w:rFonts w:ascii="Times New Roman" w:hAnsi="Times New Roman" w:cs="Times New Roman"/>
          <w:sz w:val="28"/>
          <w:szCs w:val="28"/>
          <w:lang w:val="uk-UA"/>
        </w:rPr>
        <w:lastRenderedPageBreak/>
        <w:t>здійснювалася розробка індивідуальних рекомендаційних планів розвитку відповідно до алгоритмів та методів</w:t>
      </w:r>
      <w:r>
        <w:rPr>
          <w:rFonts w:ascii="Times New Roman" w:hAnsi="Times New Roman" w:cs="Times New Roman"/>
          <w:sz w:val="28"/>
          <w:szCs w:val="28"/>
          <w:lang w:val="uk-UA"/>
        </w:rPr>
        <w:t xml:space="preserve"> представлених в даній роботі</w:t>
      </w:r>
      <w:r w:rsidRPr="00B2014F">
        <w:rPr>
          <w:rFonts w:ascii="Times New Roman" w:hAnsi="Times New Roman" w:cs="Times New Roman"/>
          <w:sz w:val="28"/>
          <w:szCs w:val="28"/>
          <w:lang w:val="uk-UA"/>
        </w:rPr>
        <w:t xml:space="preserve">. </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 xml:space="preserve">Як приклад було розроблено індивідуальну траєкторію розвитку </w:t>
      </w:r>
      <w:r w:rsidRPr="00B05DF3">
        <w:rPr>
          <w:rFonts w:ascii="Times New Roman" w:hAnsi="Times New Roman" w:cs="Times New Roman"/>
          <w:sz w:val="28"/>
          <w:szCs w:val="28"/>
          <w:lang w:val="uk-UA"/>
        </w:rPr>
        <w:t>співробітника Компанії «</w:t>
      </w:r>
      <w:r w:rsidRPr="00B05DF3">
        <w:rPr>
          <w:rFonts w:ascii="Times New Roman" w:hAnsi="Times New Roman" w:cs="Times New Roman"/>
          <w:sz w:val="28"/>
          <w:szCs w:val="28"/>
          <w:lang w:val="en-US"/>
        </w:rPr>
        <w:t>IT</w:t>
      </w:r>
      <w:r w:rsidRPr="00B05DF3">
        <w:rPr>
          <w:rFonts w:ascii="Times New Roman" w:hAnsi="Times New Roman" w:cs="Times New Roman"/>
          <w:sz w:val="28"/>
          <w:szCs w:val="28"/>
          <w:lang w:val="uk-UA"/>
        </w:rPr>
        <w:t xml:space="preserve"> </w:t>
      </w:r>
      <w:r w:rsidRPr="00B05DF3">
        <w:rPr>
          <w:rFonts w:ascii="Times New Roman" w:hAnsi="Times New Roman" w:cs="Times New Roman"/>
          <w:sz w:val="28"/>
          <w:szCs w:val="28"/>
          <w:lang w:val="en-US"/>
        </w:rPr>
        <w:t>Step</w:t>
      </w:r>
      <w:r w:rsidRPr="00B05DF3">
        <w:rPr>
          <w:rFonts w:ascii="Times New Roman" w:hAnsi="Times New Roman" w:cs="Times New Roman"/>
          <w:sz w:val="28"/>
          <w:szCs w:val="28"/>
          <w:lang w:val="uk-UA"/>
        </w:rPr>
        <w:t xml:space="preserve"> </w:t>
      </w:r>
      <w:r w:rsidRPr="00B05DF3">
        <w:rPr>
          <w:rFonts w:ascii="Times New Roman" w:hAnsi="Times New Roman" w:cs="Times New Roman"/>
          <w:sz w:val="28"/>
          <w:szCs w:val="28"/>
          <w:lang w:val="en-US"/>
        </w:rPr>
        <w:t>Academy</w:t>
      </w:r>
      <w:r w:rsidRPr="00B05DF3">
        <w:rPr>
          <w:rFonts w:ascii="Times New Roman" w:hAnsi="Times New Roman" w:cs="Times New Roman"/>
          <w:sz w:val="28"/>
          <w:szCs w:val="28"/>
          <w:lang w:val="uk-UA"/>
        </w:rPr>
        <w:t>», який</w:t>
      </w:r>
      <w:r w:rsidRPr="00B2014F">
        <w:rPr>
          <w:rFonts w:ascii="Times New Roman" w:hAnsi="Times New Roman" w:cs="Times New Roman"/>
          <w:sz w:val="28"/>
          <w:szCs w:val="28"/>
          <w:lang w:val="uk-UA"/>
        </w:rPr>
        <w:t xml:space="preserve"> перебуває на посаді спеціаліста з технічного навчання. Ця посада приписана до підрозділу, основна діяльність якого спрямовано розвиток товарів підприємства: група управління товарами. Формування рекомендацій відбувалося на підставі 20 описаних на момент розробки траєкторії посад компанії.</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Запропонована методика передбачає формування двох списків рекомендацій, складених рекомендаційною системою, модель якої представлена ​​в</w:t>
      </w:r>
      <w:r>
        <w:rPr>
          <w:rFonts w:ascii="Times New Roman" w:hAnsi="Times New Roman" w:cs="Times New Roman"/>
          <w:sz w:val="28"/>
          <w:szCs w:val="28"/>
          <w:lang w:val="uk-UA"/>
        </w:rPr>
        <w:t xml:space="preserve"> цій роботі</w:t>
      </w:r>
      <w:r w:rsidRPr="00B2014F">
        <w:rPr>
          <w:rFonts w:ascii="Times New Roman" w:hAnsi="Times New Roman" w:cs="Times New Roman"/>
          <w:sz w:val="28"/>
          <w:szCs w:val="28"/>
          <w:lang w:val="uk-UA"/>
        </w:rPr>
        <w:t>, а та</w:t>
      </w:r>
      <w:r>
        <w:rPr>
          <w:rFonts w:ascii="Times New Roman" w:hAnsi="Times New Roman" w:cs="Times New Roman"/>
          <w:sz w:val="28"/>
          <w:szCs w:val="28"/>
          <w:lang w:val="uk-UA"/>
        </w:rPr>
        <w:t>кож розширення цих рекомендацій</w:t>
      </w:r>
      <w:r w:rsidRPr="00B2014F">
        <w:rPr>
          <w:rFonts w:ascii="Times New Roman" w:hAnsi="Times New Roman" w:cs="Times New Roman"/>
          <w:sz w:val="28"/>
          <w:szCs w:val="28"/>
          <w:lang w:val="uk-UA"/>
        </w:rPr>
        <w:t>.</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Для зазначеної посади рекомендаційна система сформувала два набори рекомендацій:</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1. З інтересів співробітника (item-</w:t>
      </w:r>
      <w:proofErr w:type="spellStart"/>
      <w:r w:rsidRPr="00B2014F">
        <w:rPr>
          <w:rFonts w:ascii="Times New Roman" w:hAnsi="Times New Roman" w:cs="Times New Roman"/>
          <w:sz w:val="28"/>
          <w:szCs w:val="28"/>
          <w:lang w:val="uk-UA"/>
        </w:rPr>
        <w:t>based</w:t>
      </w:r>
      <w:proofErr w:type="spellEnd"/>
      <w:r w:rsidRPr="00B2014F">
        <w:rPr>
          <w:rFonts w:ascii="Times New Roman" w:hAnsi="Times New Roman" w:cs="Times New Roman"/>
          <w:sz w:val="28"/>
          <w:szCs w:val="28"/>
          <w:lang w:val="uk-UA"/>
        </w:rPr>
        <w:t xml:space="preserve"> </w:t>
      </w:r>
      <w:proofErr w:type="spellStart"/>
      <w:r w:rsidRPr="00B2014F">
        <w:rPr>
          <w:rFonts w:ascii="Times New Roman" w:hAnsi="Times New Roman" w:cs="Times New Roman"/>
          <w:sz w:val="28"/>
          <w:szCs w:val="28"/>
          <w:lang w:val="uk-UA"/>
        </w:rPr>
        <w:t>filtering</w:t>
      </w:r>
      <w:proofErr w:type="spellEnd"/>
      <w:r w:rsidRPr="00B2014F">
        <w:rPr>
          <w:rFonts w:ascii="Times New Roman" w:hAnsi="Times New Roman" w:cs="Times New Roman"/>
          <w:sz w:val="28"/>
          <w:szCs w:val="28"/>
          <w:lang w:val="uk-UA"/>
        </w:rPr>
        <w:t>).</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2. На підставі інтересів схожих працівників (user-</w:t>
      </w:r>
      <w:proofErr w:type="spellStart"/>
      <w:r w:rsidRPr="00B2014F">
        <w:rPr>
          <w:rFonts w:ascii="Times New Roman" w:hAnsi="Times New Roman" w:cs="Times New Roman"/>
          <w:sz w:val="28"/>
          <w:szCs w:val="28"/>
          <w:lang w:val="uk-UA"/>
        </w:rPr>
        <w:t>based</w:t>
      </w:r>
      <w:proofErr w:type="spellEnd"/>
      <w:r w:rsidRPr="00B2014F">
        <w:rPr>
          <w:rFonts w:ascii="Times New Roman" w:hAnsi="Times New Roman" w:cs="Times New Roman"/>
          <w:sz w:val="28"/>
          <w:szCs w:val="28"/>
          <w:lang w:val="uk-UA"/>
        </w:rPr>
        <w:t xml:space="preserve"> </w:t>
      </w:r>
      <w:proofErr w:type="spellStart"/>
      <w:r w:rsidRPr="00B2014F">
        <w:rPr>
          <w:rFonts w:ascii="Times New Roman" w:hAnsi="Times New Roman" w:cs="Times New Roman"/>
          <w:sz w:val="28"/>
          <w:szCs w:val="28"/>
          <w:lang w:val="uk-UA"/>
        </w:rPr>
        <w:t>filtering</w:t>
      </w:r>
      <w:proofErr w:type="spellEnd"/>
      <w:r w:rsidRPr="00B2014F">
        <w:rPr>
          <w:rFonts w:ascii="Times New Roman" w:hAnsi="Times New Roman" w:cs="Times New Roman"/>
          <w:sz w:val="28"/>
          <w:szCs w:val="28"/>
          <w:lang w:val="uk-UA"/>
        </w:rPr>
        <w:t>).</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У першому списку опинилися такі посади:</w:t>
      </w:r>
    </w:p>
    <w:p w:rsidR="00B2014F" w:rsidRDefault="00B2014F" w:rsidP="007D5568">
      <w:pPr>
        <w:pStyle w:val="a3"/>
        <w:numPr>
          <w:ilvl w:val="0"/>
          <w:numId w:val="53"/>
        </w:num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молодший інженер із тестування ПЗ;</w:t>
      </w:r>
    </w:p>
    <w:p w:rsidR="00B2014F" w:rsidRDefault="00B2014F" w:rsidP="007D5568">
      <w:pPr>
        <w:pStyle w:val="a3"/>
        <w:numPr>
          <w:ilvl w:val="0"/>
          <w:numId w:val="53"/>
        </w:num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 xml:space="preserve">спеціаліст </w:t>
      </w:r>
      <w:r w:rsidR="007D5568">
        <w:rPr>
          <w:rFonts w:ascii="Times New Roman" w:hAnsi="Times New Roman" w:cs="Times New Roman"/>
          <w:sz w:val="28"/>
          <w:szCs w:val="28"/>
          <w:lang w:val="uk-UA"/>
        </w:rPr>
        <w:t>продуктів</w:t>
      </w:r>
      <w:r w:rsidRPr="00B2014F">
        <w:rPr>
          <w:rFonts w:ascii="Times New Roman" w:hAnsi="Times New Roman" w:cs="Times New Roman"/>
          <w:sz w:val="28"/>
          <w:szCs w:val="28"/>
          <w:lang w:val="uk-UA"/>
        </w:rPr>
        <w:t>;</w:t>
      </w:r>
    </w:p>
    <w:p w:rsidR="00B2014F" w:rsidRDefault="00B2014F" w:rsidP="007D5568">
      <w:pPr>
        <w:pStyle w:val="a3"/>
        <w:numPr>
          <w:ilvl w:val="0"/>
          <w:numId w:val="53"/>
        </w:num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системний аналітик;</w:t>
      </w:r>
    </w:p>
    <w:p w:rsidR="00B2014F" w:rsidRDefault="00B2014F" w:rsidP="007D5568">
      <w:pPr>
        <w:pStyle w:val="a3"/>
        <w:numPr>
          <w:ilvl w:val="0"/>
          <w:numId w:val="53"/>
        </w:num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спеціаліст із продажу систем моніторингу транспорту;</w:t>
      </w:r>
    </w:p>
    <w:p w:rsidR="00B2014F" w:rsidRPr="00B2014F" w:rsidRDefault="00B2014F" w:rsidP="007D5568">
      <w:pPr>
        <w:pStyle w:val="a3"/>
        <w:numPr>
          <w:ilvl w:val="0"/>
          <w:numId w:val="5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менеджер </w:t>
      </w:r>
      <w:proofErr w:type="spellStart"/>
      <w:r>
        <w:rPr>
          <w:rFonts w:ascii="Times New Roman" w:hAnsi="Times New Roman" w:cs="Times New Roman"/>
          <w:sz w:val="28"/>
          <w:szCs w:val="28"/>
          <w:lang w:val="uk-UA"/>
        </w:rPr>
        <w:t>проє</w:t>
      </w:r>
      <w:r w:rsidRPr="00B2014F">
        <w:rPr>
          <w:rFonts w:ascii="Times New Roman" w:hAnsi="Times New Roman" w:cs="Times New Roman"/>
          <w:sz w:val="28"/>
          <w:szCs w:val="28"/>
          <w:lang w:val="uk-UA"/>
        </w:rPr>
        <w:t>ктів</w:t>
      </w:r>
      <w:proofErr w:type="spellEnd"/>
      <w:r w:rsidRPr="00B2014F">
        <w:rPr>
          <w:rFonts w:ascii="Times New Roman" w:hAnsi="Times New Roman" w:cs="Times New Roman"/>
          <w:sz w:val="28"/>
          <w:szCs w:val="28"/>
          <w:lang w:val="uk-UA"/>
        </w:rPr>
        <w:t>.</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У другому списку опинилися такі посади:</w:t>
      </w:r>
    </w:p>
    <w:p w:rsidR="00B2014F" w:rsidRDefault="00B2014F" w:rsidP="007D5568">
      <w:pPr>
        <w:pStyle w:val="a3"/>
        <w:numPr>
          <w:ilvl w:val="0"/>
          <w:numId w:val="54"/>
        </w:num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мультимедіа-інженер;</w:t>
      </w:r>
    </w:p>
    <w:p w:rsidR="00B2014F" w:rsidRDefault="00B2014F" w:rsidP="007D5568">
      <w:pPr>
        <w:pStyle w:val="a3"/>
        <w:numPr>
          <w:ilvl w:val="0"/>
          <w:numId w:val="54"/>
        </w:num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системний аналітик;</w:t>
      </w:r>
    </w:p>
    <w:p w:rsidR="00B2014F" w:rsidRDefault="00B2014F" w:rsidP="007D5568">
      <w:pPr>
        <w:pStyle w:val="a3"/>
        <w:numPr>
          <w:ilvl w:val="0"/>
          <w:numId w:val="54"/>
        </w:num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інженер із тестування ПЗ;</w:t>
      </w:r>
    </w:p>
    <w:p w:rsidR="00B2014F" w:rsidRDefault="00B2014F" w:rsidP="007D5568">
      <w:pPr>
        <w:pStyle w:val="a3"/>
        <w:numPr>
          <w:ilvl w:val="0"/>
          <w:numId w:val="54"/>
        </w:num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провідний спеціаліст відділу технічної підтримки.</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 xml:space="preserve">Для кожної запропонованої посади складено три групи розширених рекомендацій. Як приклад наводяться розширені рекомендації на посаду «фахівець </w:t>
      </w:r>
      <w:r w:rsidR="007D5568">
        <w:rPr>
          <w:rFonts w:ascii="Times New Roman" w:hAnsi="Times New Roman" w:cs="Times New Roman"/>
          <w:sz w:val="28"/>
          <w:szCs w:val="28"/>
          <w:lang w:val="uk-UA"/>
        </w:rPr>
        <w:t>продуктів</w:t>
      </w:r>
      <w:r w:rsidRPr="00B2014F">
        <w:rPr>
          <w:rFonts w:ascii="Times New Roman" w:hAnsi="Times New Roman" w:cs="Times New Roman"/>
          <w:sz w:val="28"/>
          <w:szCs w:val="28"/>
          <w:lang w:val="uk-UA"/>
        </w:rPr>
        <w:t>»:</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lastRenderedPageBreak/>
        <w:t>1. Рекомендовані посади зі схожою структурою діяльності:</w:t>
      </w:r>
    </w:p>
    <w:p w:rsidR="00B2014F" w:rsidRPr="00B2014F" w:rsidRDefault="00B2014F" w:rsidP="005D77EB">
      <w:p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a. менеджер проектної розробки;</w:t>
      </w:r>
    </w:p>
    <w:p w:rsidR="00B2014F" w:rsidRPr="00B2014F" w:rsidRDefault="00B2014F" w:rsidP="005D77EB">
      <w:p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b. менеджер проектів;</w:t>
      </w:r>
    </w:p>
    <w:p w:rsidR="00B2014F" w:rsidRPr="00B2014F" w:rsidRDefault="00B2014F" w:rsidP="005D77EB">
      <w:p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с. бізнес-аналітик.</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2. Рекомендації посад із вищим рівнем компетенцій:</w:t>
      </w:r>
    </w:p>
    <w:p w:rsidR="00B2014F" w:rsidRPr="00B2014F" w:rsidRDefault="00B2014F" w:rsidP="005D77EB">
      <w:p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a. менеджер товарів;</w:t>
      </w:r>
    </w:p>
    <w:p w:rsidR="00B2014F" w:rsidRPr="00B2014F" w:rsidRDefault="00B2014F" w:rsidP="005D77EB">
      <w:p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b. провідний менеджер товарів.</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3. Рекомендації посад, що максимально відрізняються від рекомендованої:</w:t>
      </w:r>
    </w:p>
    <w:p w:rsidR="00B2014F" w:rsidRPr="00B2014F" w:rsidRDefault="00B2014F" w:rsidP="005D77EB">
      <w:p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a. комірник;</w:t>
      </w:r>
    </w:p>
    <w:p w:rsidR="00B2014F" w:rsidRPr="00B2014F" w:rsidRDefault="00B2014F" w:rsidP="005D77EB">
      <w:p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b. логіст;</w:t>
      </w:r>
    </w:p>
    <w:p w:rsidR="00B2014F" w:rsidRPr="00B2014F" w:rsidRDefault="00B2014F" w:rsidP="005D77EB">
      <w:p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с. молодший розробник;</w:t>
      </w:r>
    </w:p>
    <w:p w:rsidR="00B2014F" w:rsidRPr="00B2014F" w:rsidRDefault="00B2014F" w:rsidP="005D77EB">
      <w:pPr>
        <w:spacing w:after="0" w:line="360" w:lineRule="auto"/>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d. менеджер по персоналу.</w:t>
      </w:r>
    </w:p>
    <w:p w:rsidR="00B2014F" w:rsidRP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Схема розглянутої індивідуальної траєкторії представлена ​​на рис. 3.8.</w:t>
      </w:r>
    </w:p>
    <w:p w:rsidR="00B2014F" w:rsidRDefault="00B2014F" w:rsidP="00B2014F">
      <w:pPr>
        <w:spacing w:after="0" w:line="360" w:lineRule="auto"/>
        <w:ind w:firstLine="567"/>
        <w:jc w:val="both"/>
        <w:rPr>
          <w:rFonts w:ascii="Times New Roman" w:hAnsi="Times New Roman" w:cs="Times New Roman"/>
          <w:sz w:val="28"/>
          <w:szCs w:val="28"/>
          <w:lang w:val="uk-UA"/>
        </w:rPr>
      </w:pPr>
      <w:r w:rsidRPr="00B2014F">
        <w:rPr>
          <w:rFonts w:ascii="Times New Roman" w:hAnsi="Times New Roman" w:cs="Times New Roman"/>
          <w:sz w:val="28"/>
          <w:szCs w:val="28"/>
          <w:lang w:val="uk-UA"/>
        </w:rPr>
        <w:t>При розробці таких траєкторій слід враховувати їх призначення – показати користувачеві маршрут переміщення від однієї посади до іншої. Використовуючи цілеорієнтований підхід до розробки траєкторій (карт), можна збільши</w:t>
      </w:r>
      <w:r w:rsidR="00336B9B">
        <w:rPr>
          <w:rFonts w:ascii="Times New Roman" w:hAnsi="Times New Roman" w:cs="Times New Roman"/>
          <w:sz w:val="28"/>
          <w:szCs w:val="28"/>
          <w:lang w:val="uk-UA"/>
        </w:rPr>
        <w:t>ти ефективність їх використання</w:t>
      </w:r>
      <w:r w:rsidRPr="00B2014F">
        <w:rPr>
          <w:rFonts w:ascii="Times New Roman" w:hAnsi="Times New Roman" w:cs="Times New Roman"/>
          <w:sz w:val="28"/>
          <w:szCs w:val="28"/>
          <w:lang w:val="uk-UA"/>
        </w:rPr>
        <w:t xml:space="preserve"> [32]</w:t>
      </w:r>
      <w:r w:rsidR="00336B9B">
        <w:rPr>
          <w:rFonts w:ascii="Times New Roman" w:hAnsi="Times New Roman" w:cs="Times New Roman"/>
          <w:sz w:val="28"/>
          <w:szCs w:val="28"/>
          <w:lang w:val="uk-UA"/>
        </w:rPr>
        <w:t>.</w:t>
      </w:r>
    </w:p>
    <w:p w:rsidR="00336B9B" w:rsidRDefault="00336B9B" w:rsidP="00701621">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038725" cy="2987705"/>
            <wp:effectExtent l="19050" t="0" r="9525" b="0"/>
            <wp:docPr id="35"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cstate="print"/>
                    <a:srcRect/>
                    <a:stretch>
                      <a:fillRect/>
                    </a:stretch>
                  </pic:blipFill>
                  <pic:spPr bwMode="auto">
                    <a:xfrm>
                      <a:off x="0" y="0"/>
                      <a:ext cx="5038725" cy="2987705"/>
                    </a:xfrm>
                    <a:prstGeom prst="rect">
                      <a:avLst/>
                    </a:prstGeom>
                    <a:noFill/>
                    <a:ln w="9525">
                      <a:noFill/>
                      <a:miter lim="800000"/>
                      <a:headEnd/>
                      <a:tailEnd/>
                    </a:ln>
                  </pic:spPr>
                </pic:pic>
              </a:graphicData>
            </a:graphic>
          </wp:inline>
        </w:drawing>
      </w:r>
    </w:p>
    <w:p w:rsidR="004A79FC" w:rsidRPr="004A79FC" w:rsidRDefault="00336B9B" w:rsidP="00B2014F">
      <w:pPr>
        <w:spacing w:after="0" w:line="360" w:lineRule="auto"/>
        <w:ind w:firstLine="567"/>
        <w:jc w:val="both"/>
        <w:rPr>
          <w:rFonts w:ascii="Times New Roman" w:hAnsi="Times New Roman" w:cs="Times New Roman"/>
          <w:sz w:val="28"/>
          <w:szCs w:val="28"/>
          <w:lang w:val="uk-UA"/>
        </w:rPr>
      </w:pPr>
      <w:r w:rsidRPr="00336B9B">
        <w:rPr>
          <w:rFonts w:ascii="Times New Roman" w:hAnsi="Times New Roman" w:cs="Times New Roman"/>
          <w:sz w:val="28"/>
          <w:szCs w:val="28"/>
          <w:lang w:val="uk-UA"/>
        </w:rPr>
        <w:t>Рис. 3.8</w:t>
      </w:r>
      <w:r>
        <w:rPr>
          <w:rFonts w:ascii="Times New Roman" w:hAnsi="Times New Roman" w:cs="Times New Roman"/>
          <w:sz w:val="28"/>
          <w:szCs w:val="28"/>
          <w:lang w:val="uk-UA"/>
        </w:rPr>
        <w:t>.</w:t>
      </w:r>
      <w:r w:rsidRPr="00336B9B">
        <w:rPr>
          <w:rFonts w:ascii="Times New Roman" w:hAnsi="Times New Roman" w:cs="Times New Roman"/>
          <w:sz w:val="28"/>
          <w:szCs w:val="28"/>
          <w:lang w:val="uk-UA"/>
        </w:rPr>
        <w:t xml:space="preserve"> – Приклад траєкторії для спеціаліста з технічного навчання</w:t>
      </w:r>
    </w:p>
    <w:p w:rsidR="004A79FC" w:rsidRDefault="004A79FC">
      <w:pPr>
        <w:rPr>
          <w:rFonts w:ascii="Times New Roman" w:hAnsi="Times New Roman" w:cs="Times New Roman"/>
          <w:sz w:val="28"/>
          <w:szCs w:val="28"/>
          <w:lang w:val="uk-UA"/>
        </w:rPr>
      </w:pP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lastRenderedPageBreak/>
        <w:t>Опис отриманих результатів слід розділити на 3 частини відповідно до груп співробітників та етапів проведення апробації.</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На етапі роботи з групою «А» з першого разу не вдалося побудувати релевантні рекомендації. За відгуками учасників груп, деякі з важливих для них параметрів вибору посади не були враховані. До таких параметрів учасник групи віднесли:</w:t>
      </w:r>
    </w:p>
    <w:p w:rsidR="00C0198E" w:rsidRDefault="00C0198E" w:rsidP="00C0198E">
      <w:pPr>
        <w:pStyle w:val="a3"/>
        <w:numPr>
          <w:ilvl w:val="0"/>
          <w:numId w:val="55"/>
        </w:numPr>
        <w:spacing w:after="0" w:line="360" w:lineRule="auto"/>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показники оцінки діяльності співробітника (KPI для системи мотивації та виплати премій);</w:t>
      </w:r>
    </w:p>
    <w:p w:rsidR="00C0198E" w:rsidRPr="00C0198E" w:rsidRDefault="00C0198E" w:rsidP="00C0198E">
      <w:pPr>
        <w:pStyle w:val="a3"/>
        <w:numPr>
          <w:ilvl w:val="0"/>
          <w:numId w:val="55"/>
        </w:numPr>
        <w:spacing w:after="0" w:line="360" w:lineRule="auto"/>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робочий графік та необхідність відряджень.</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Дані зауваження були враховані та використані на наступних етапах апробації. Середня задоволеність розробленими індивідуальними траєкторіями у співробітників групи «А» склала 47%. Після отримання рекомендації співробітник оцінював їх за 100-відсотковою шкалою, потім обчислювався середній показник групи. Після проведеного опитування учасників групи виявились такі особливості:</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1. Співробітники було неможливо позитивно оцінити запропоновану їм рекомендацію, а то й розуміли склад діяльності, запропонованої їм посади. На підставі цього зауваження до рекомендацій було додано переліки умінь та навичок з компетентнісних моделей запропонованих посад.</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2. Співробітники просили пояснювати залежність рекомендацій від результатів вхідного дослідження їх особистісних особливостей у трьох опитувальниках.</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На другому етапі перевірки допрацьованого методу та алгоритмів середня задоволеність рекомендаціями співробітників із групи «Б» склала 62%. Серед зауважень учасників групи можна назвати незрозумілість плану реалізації переходу співробітника нову посаду.</w:t>
      </w:r>
    </w:p>
    <w:p w:rsid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 xml:space="preserve">Після доопрацювань запропонованого методу, алгоритмів та моделей, третій етап апробації з групою «В» практично не містив зауважень з боку учасників. Зазначалася лише тривала процедура первинного заповнення запропонованого набору опитувальників. Середня задоволеність </w:t>
      </w:r>
      <w:r w:rsidRPr="00C0198E">
        <w:rPr>
          <w:rFonts w:ascii="Times New Roman" w:hAnsi="Times New Roman" w:cs="Times New Roman"/>
          <w:sz w:val="28"/>
          <w:szCs w:val="28"/>
          <w:lang w:val="uk-UA"/>
        </w:rPr>
        <w:lastRenderedPageBreak/>
        <w:t>рекомендаціями становила 78%. Даний результат можна вважати хорошим, а отримані відгуки від співробітників на третьому етапі пов'язані з малою кількістю формалізованих та описаних посад компанії, що використовуються у системі рекомендацій.</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Для успішного застосування запропонованої методики формування індивідуальних навчальних траєкторій у компанії необхідно побудувати супровідні процеси. Під час підготовки можна керуватися такими рекомендаціями:</w:t>
      </w:r>
    </w:p>
    <w:p w:rsidR="00C0198E" w:rsidRPr="000900E9" w:rsidRDefault="00C0198E" w:rsidP="00C0198E">
      <w:pPr>
        <w:spacing w:after="0" w:line="360" w:lineRule="auto"/>
        <w:ind w:firstLine="567"/>
        <w:jc w:val="both"/>
        <w:rPr>
          <w:rFonts w:ascii="Times New Roman" w:hAnsi="Times New Roman" w:cs="Times New Roman"/>
          <w:sz w:val="28"/>
          <w:szCs w:val="28"/>
        </w:rPr>
      </w:pPr>
      <w:r w:rsidRPr="00C0198E">
        <w:rPr>
          <w:rFonts w:ascii="Times New Roman" w:hAnsi="Times New Roman" w:cs="Times New Roman"/>
          <w:sz w:val="28"/>
          <w:szCs w:val="28"/>
          <w:lang w:val="uk-UA"/>
        </w:rPr>
        <w:t>1. Процес перехід з однієї посади в іншу має бути формально описаний. Рекомендується використовувати плавне усунення обов'язків співробітника від однієї пос</w:t>
      </w:r>
      <w:r>
        <w:rPr>
          <w:rFonts w:ascii="Times New Roman" w:hAnsi="Times New Roman" w:cs="Times New Roman"/>
          <w:sz w:val="28"/>
          <w:szCs w:val="28"/>
          <w:lang w:val="uk-UA"/>
        </w:rPr>
        <w:t xml:space="preserve">ади до іншої. </w:t>
      </w:r>
    </w:p>
    <w:p w:rsidR="00C0198E" w:rsidRPr="000900E9" w:rsidRDefault="00C0198E" w:rsidP="00C0198E">
      <w:pPr>
        <w:spacing w:after="0" w:line="360" w:lineRule="auto"/>
        <w:ind w:firstLine="567"/>
        <w:jc w:val="both"/>
        <w:rPr>
          <w:rFonts w:ascii="Times New Roman" w:hAnsi="Times New Roman" w:cs="Times New Roman"/>
          <w:sz w:val="28"/>
          <w:szCs w:val="28"/>
        </w:rPr>
      </w:pPr>
      <w:r w:rsidRPr="00C0198E">
        <w:rPr>
          <w:rFonts w:ascii="Times New Roman" w:hAnsi="Times New Roman" w:cs="Times New Roman"/>
          <w:sz w:val="28"/>
          <w:szCs w:val="28"/>
          <w:lang w:val="uk-UA"/>
        </w:rPr>
        <w:t xml:space="preserve">2. При формуванні наборів рекомендації значущим є демонстрація розширених рекомендацій посад: подібних структурі діяльності, потребують вищого рівня існуючих компетенцій, максимально відмінних від займаної посади. </w:t>
      </w:r>
    </w:p>
    <w:p w:rsidR="00C0198E" w:rsidRPr="00B05DF3"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 xml:space="preserve">3. Навчальні матеріали слід формувати в електронному форматі та об'єднувати в курси. Доступ до цих курсів повинен надаватися працівникам після погодження з керівником та співробітником відділу персоналу. Ідеальним варіантом є корпоративна навчальна система на базі системи LMS. З її допомогою можна відстежувати прогрес навчання, спілкуватися з відповідальними за напрями навчання, розмежовувати доступом до курсів, планувати календар навчань, і навіть оцінювати ефективність проведених навчань [63]. За даними порталу </w:t>
      </w:r>
      <w:proofErr w:type="spellStart"/>
      <w:r w:rsidRPr="00C0198E">
        <w:rPr>
          <w:rFonts w:ascii="Times New Roman" w:hAnsi="Times New Roman" w:cs="Times New Roman"/>
          <w:sz w:val="28"/>
          <w:szCs w:val="28"/>
          <w:lang w:val="uk-UA"/>
        </w:rPr>
        <w:t>Capterra</w:t>
      </w:r>
      <w:proofErr w:type="spellEnd"/>
      <w:r w:rsidRPr="00C0198E">
        <w:rPr>
          <w:rFonts w:ascii="Times New Roman" w:hAnsi="Times New Roman" w:cs="Times New Roman"/>
          <w:sz w:val="28"/>
          <w:szCs w:val="28"/>
          <w:lang w:val="uk-UA"/>
        </w:rPr>
        <w:t xml:space="preserve"> на жовтень </w:t>
      </w:r>
      <w:r w:rsidRPr="00B05DF3">
        <w:rPr>
          <w:rFonts w:ascii="Times New Roman" w:hAnsi="Times New Roman" w:cs="Times New Roman"/>
          <w:sz w:val="28"/>
          <w:szCs w:val="28"/>
          <w:lang w:val="uk-UA"/>
        </w:rPr>
        <w:t>20</w:t>
      </w:r>
      <w:proofErr w:type="spellStart"/>
      <w:r w:rsidRPr="00B05DF3">
        <w:rPr>
          <w:rFonts w:ascii="Times New Roman" w:hAnsi="Times New Roman" w:cs="Times New Roman"/>
          <w:sz w:val="28"/>
          <w:szCs w:val="28"/>
        </w:rPr>
        <w:t>20</w:t>
      </w:r>
      <w:proofErr w:type="spellEnd"/>
      <w:r w:rsidRPr="00B05DF3">
        <w:rPr>
          <w:rFonts w:ascii="Times New Roman" w:hAnsi="Times New Roman" w:cs="Times New Roman"/>
          <w:sz w:val="28"/>
          <w:szCs w:val="28"/>
          <w:lang w:val="uk-UA"/>
        </w:rPr>
        <w:t xml:space="preserve"> року, найпопулярнішими LMS-системами є: </w:t>
      </w:r>
      <w:proofErr w:type="spellStart"/>
      <w:r w:rsidRPr="00B05DF3">
        <w:rPr>
          <w:rFonts w:ascii="Times New Roman" w:hAnsi="Times New Roman" w:cs="Times New Roman"/>
          <w:sz w:val="28"/>
          <w:szCs w:val="28"/>
          <w:lang w:val="uk-UA"/>
        </w:rPr>
        <w:t>Edmondo</w:t>
      </w:r>
      <w:proofErr w:type="spellEnd"/>
      <w:r w:rsidRPr="00B05DF3">
        <w:rPr>
          <w:rFonts w:ascii="Times New Roman" w:hAnsi="Times New Roman" w:cs="Times New Roman"/>
          <w:sz w:val="28"/>
          <w:szCs w:val="28"/>
          <w:lang w:val="uk-UA"/>
        </w:rPr>
        <w:t xml:space="preserve"> та </w:t>
      </w:r>
      <w:proofErr w:type="spellStart"/>
      <w:r w:rsidRPr="00B05DF3">
        <w:rPr>
          <w:rFonts w:ascii="Times New Roman" w:hAnsi="Times New Roman" w:cs="Times New Roman"/>
          <w:sz w:val="28"/>
          <w:szCs w:val="28"/>
          <w:lang w:val="uk-UA"/>
        </w:rPr>
        <w:t>Moodle</w:t>
      </w:r>
      <w:proofErr w:type="spellEnd"/>
      <w:r w:rsidRPr="00B05DF3">
        <w:rPr>
          <w:rFonts w:ascii="Times New Roman" w:hAnsi="Times New Roman" w:cs="Times New Roman"/>
          <w:sz w:val="28"/>
          <w:szCs w:val="28"/>
          <w:lang w:val="uk-UA"/>
        </w:rPr>
        <w:t>. [</w:t>
      </w:r>
      <w:r w:rsidR="00B05DF3" w:rsidRPr="00B05DF3">
        <w:rPr>
          <w:rFonts w:ascii="Times New Roman" w:hAnsi="Times New Roman" w:cs="Times New Roman"/>
          <w:sz w:val="28"/>
          <w:szCs w:val="28"/>
          <w:lang w:val="uk-UA"/>
        </w:rPr>
        <w:t>7</w:t>
      </w:r>
      <w:r w:rsidRPr="00B05DF3">
        <w:rPr>
          <w:rFonts w:ascii="Times New Roman" w:hAnsi="Times New Roman" w:cs="Times New Roman"/>
          <w:sz w:val="28"/>
          <w:szCs w:val="28"/>
          <w:lang w:val="uk-UA"/>
        </w:rPr>
        <w:t>7]</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B05DF3">
        <w:rPr>
          <w:rFonts w:ascii="Times New Roman" w:hAnsi="Times New Roman" w:cs="Times New Roman"/>
          <w:sz w:val="28"/>
          <w:szCs w:val="28"/>
          <w:lang w:val="uk-UA"/>
        </w:rPr>
        <w:t>4. Профілі посад та працівників можна зберігати у корпоративній</w:t>
      </w:r>
      <w:r w:rsidRPr="00C0198E">
        <w:rPr>
          <w:rFonts w:ascii="Times New Roman" w:hAnsi="Times New Roman" w:cs="Times New Roman"/>
          <w:sz w:val="28"/>
          <w:szCs w:val="28"/>
          <w:lang w:val="uk-UA"/>
        </w:rPr>
        <w:t xml:space="preserve"> базі знань відповідно до стандартів управління знаннями. Однак, доступ до них також необхідно розмежовувати.</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 xml:space="preserve">5. Факт придбання ЗУН може фіксуватися як керівником працівника, так і відповідальним за відповідний напрямок навчання. Не завжди керівник </w:t>
      </w:r>
      <w:r w:rsidRPr="00C0198E">
        <w:rPr>
          <w:rFonts w:ascii="Times New Roman" w:hAnsi="Times New Roman" w:cs="Times New Roman"/>
          <w:sz w:val="28"/>
          <w:szCs w:val="28"/>
          <w:lang w:val="uk-UA"/>
        </w:rPr>
        <w:lastRenderedPageBreak/>
        <w:t>співробітника може оцінити компетентність у сфері діяльності, яка не є його основною.</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6. Остаточне підтвердження компетентності працівника та відповідності профілю нової посади визначається на атестації. Сам процес атестації має бути формалізований, встановлені правила подання заявок на атестацію, правила вибору членів атестаційної комісії, терміни проведення атестації та її регламент, а також можливу періодичність проведення.</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7. Ефективність роботи працівника під час випробувального терміну слід вимірювати відповідно до реальних показників KPI посади, на яку претендує співробітник.</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8. Слід передбачити ситуацію, у якій для співробітника компанії немає необхідної вакансії, яку він претендує. У цій ситуації можна передбачити підвищення окладу та часткове включення співробітника у вирішення завдань компанії, відповідних претендованої посади, і навіть включення їх у кадрової резерв.</w:t>
      </w:r>
    </w:p>
    <w:p w:rsidR="00C0198E" w:rsidRPr="000900E9" w:rsidRDefault="00C0198E" w:rsidP="00C0198E">
      <w:pPr>
        <w:spacing w:after="0" w:line="360" w:lineRule="auto"/>
        <w:ind w:firstLine="567"/>
        <w:jc w:val="both"/>
        <w:rPr>
          <w:rFonts w:ascii="Times New Roman" w:hAnsi="Times New Roman" w:cs="Times New Roman"/>
          <w:sz w:val="28"/>
          <w:szCs w:val="28"/>
        </w:rPr>
      </w:pPr>
      <w:r w:rsidRPr="00C0198E">
        <w:rPr>
          <w:rFonts w:ascii="Times New Roman" w:hAnsi="Times New Roman" w:cs="Times New Roman"/>
          <w:sz w:val="28"/>
          <w:szCs w:val="28"/>
          <w:lang w:val="uk-UA"/>
        </w:rPr>
        <w:t>9. Усі процедури необхідно актуалізувати відповідно до потреб бізнесу. Після кожної проведеної атестації рекомендується проводити ретроспективу процесів та процедур з метою забезпечення безперервного вдосконалення.</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Апробація розробленого методу, алгоритмів та моделей показала досить високу задоволеність співробітників компанії отриманими рекомендаціями.</w:t>
      </w:r>
    </w:p>
    <w:p w:rsid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 xml:space="preserve">Кожний запланований етап апробації був проведений успішно і виявив обмеження в запропонованому рішенні, які були виправлені. Використовувана методика дозволила цілій низці співробітників компанії запланувати свій розвиток в напрямку, що цікавить їх, для чого були досягнуті попередні домовленості з їх безпосередніми керівниками, а також складені графіки навчання. </w:t>
      </w:r>
      <w:r>
        <w:rPr>
          <w:rFonts w:ascii="Times New Roman" w:hAnsi="Times New Roman" w:cs="Times New Roman"/>
          <w:sz w:val="28"/>
          <w:szCs w:val="28"/>
          <w:lang w:val="uk-UA"/>
        </w:rPr>
        <w:br w:type="page"/>
      </w:r>
    </w:p>
    <w:p w:rsidR="00236074" w:rsidRPr="00C0198E" w:rsidRDefault="00236074" w:rsidP="00C0198E">
      <w:pPr>
        <w:spacing w:after="0" w:line="360" w:lineRule="auto"/>
        <w:ind w:firstLine="567"/>
        <w:jc w:val="center"/>
        <w:rPr>
          <w:rFonts w:ascii="Times New Roman" w:hAnsi="Times New Roman" w:cs="Times New Roman"/>
          <w:b/>
          <w:sz w:val="28"/>
          <w:szCs w:val="28"/>
          <w:lang w:val="uk-UA"/>
        </w:rPr>
      </w:pPr>
      <w:r w:rsidRPr="00C0198E">
        <w:rPr>
          <w:rFonts w:ascii="Times New Roman" w:hAnsi="Times New Roman" w:cs="Times New Roman"/>
          <w:b/>
          <w:sz w:val="28"/>
          <w:szCs w:val="28"/>
          <w:lang w:val="uk-UA"/>
        </w:rPr>
        <w:lastRenderedPageBreak/>
        <w:t>ВИСНОВКИ</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 xml:space="preserve">У </w:t>
      </w:r>
      <w:r w:rsidR="00C03569" w:rsidRPr="00C03569">
        <w:rPr>
          <w:rFonts w:ascii="Times New Roman" w:hAnsi="Times New Roman" w:cs="Times New Roman"/>
          <w:sz w:val="28"/>
          <w:szCs w:val="28"/>
          <w:lang w:val="uk-UA"/>
        </w:rPr>
        <w:t>кваліфікаційній роботі</w:t>
      </w:r>
      <w:r w:rsidRPr="00C0198E">
        <w:rPr>
          <w:rFonts w:ascii="Times New Roman" w:hAnsi="Times New Roman" w:cs="Times New Roman"/>
          <w:sz w:val="28"/>
          <w:szCs w:val="28"/>
          <w:lang w:val="uk-UA"/>
        </w:rPr>
        <w:t xml:space="preserve"> на підставі проведеного аналізу визначено основні особливості функціонування інноваційних підприємств у сучасних ринкових умовах, визначено специфічні проблеми корпоративного електронного навчання та можливість застосування індивідуальних траєкторій навчання.</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Здійснено дослідження структури та методів організації систем корпоративного навчання інноваційних підприємств. У тому числі світовий досвід організації системи управління сервісами організації корпоративного навчання. Окремо проаналізовано та описано систему управління корпоративними знаннями, на якій має базуватися вся система електронного навчання на підприємстві.</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 xml:space="preserve">У </w:t>
      </w:r>
      <w:r w:rsidR="00C03569">
        <w:rPr>
          <w:rFonts w:ascii="Times New Roman" w:hAnsi="Times New Roman" w:cs="Times New Roman"/>
          <w:sz w:val="28"/>
          <w:szCs w:val="28"/>
          <w:lang w:val="uk-UA"/>
        </w:rPr>
        <w:t xml:space="preserve">роботі </w:t>
      </w:r>
      <w:r w:rsidRPr="00C0198E">
        <w:rPr>
          <w:rFonts w:ascii="Times New Roman" w:hAnsi="Times New Roman" w:cs="Times New Roman"/>
          <w:sz w:val="28"/>
          <w:szCs w:val="28"/>
          <w:lang w:val="uk-UA"/>
        </w:rPr>
        <w:t xml:space="preserve"> представлені метод, модель та алгоритми підтримки прийняття рішень у системах корпоративного електронного навчання при формуванні індивідуальних навчальних траєкторій співробітників інноваційних компаній. Розроблено підходи створення рекомендаційних систем на основі персональних переваг, а також способи виявлення та обліку персональних особливостей та переваг співробітників компаній.</w:t>
      </w:r>
    </w:p>
    <w:p w:rsidR="00C0198E" w:rsidRPr="00C0198E" w:rsidRDefault="00C0198E" w:rsidP="00C0198E">
      <w:pPr>
        <w:spacing w:after="0" w:line="360" w:lineRule="auto"/>
        <w:ind w:firstLine="567"/>
        <w:jc w:val="both"/>
        <w:rPr>
          <w:rFonts w:ascii="Times New Roman" w:hAnsi="Times New Roman" w:cs="Times New Roman"/>
          <w:sz w:val="28"/>
          <w:szCs w:val="28"/>
          <w:lang w:val="uk-UA"/>
        </w:rPr>
      </w:pPr>
      <w:r w:rsidRPr="00C0198E">
        <w:rPr>
          <w:rFonts w:ascii="Times New Roman" w:hAnsi="Times New Roman" w:cs="Times New Roman"/>
          <w:sz w:val="28"/>
          <w:szCs w:val="28"/>
          <w:lang w:val="uk-UA"/>
        </w:rPr>
        <w:t>Розроблено та описано:</w:t>
      </w:r>
    </w:p>
    <w:p w:rsidR="00C03569" w:rsidRDefault="00C03569" w:rsidP="00C03569">
      <w:pPr>
        <w:pStyle w:val="a3"/>
        <w:numPr>
          <w:ilvl w:val="0"/>
          <w:numId w:val="5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C0198E" w:rsidRPr="00C03569">
        <w:rPr>
          <w:rFonts w:ascii="Times New Roman" w:hAnsi="Times New Roman" w:cs="Times New Roman"/>
          <w:sz w:val="28"/>
          <w:szCs w:val="28"/>
          <w:lang w:val="uk-UA"/>
        </w:rPr>
        <w:t>одель вироблення рекомендацій для персоналізованого навчання співробітників інноваційних підприємств;</w:t>
      </w:r>
    </w:p>
    <w:p w:rsidR="00C03569" w:rsidRDefault="00C03569" w:rsidP="00C03569">
      <w:pPr>
        <w:pStyle w:val="a3"/>
        <w:numPr>
          <w:ilvl w:val="0"/>
          <w:numId w:val="5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C0198E" w:rsidRPr="00C03569">
        <w:rPr>
          <w:rFonts w:ascii="Times New Roman" w:hAnsi="Times New Roman" w:cs="Times New Roman"/>
          <w:sz w:val="28"/>
          <w:szCs w:val="28"/>
          <w:lang w:val="uk-UA"/>
        </w:rPr>
        <w:t>авчальна модель співробітника інноваційної компанії;</w:t>
      </w:r>
    </w:p>
    <w:p w:rsidR="00C03569" w:rsidRDefault="00C0198E" w:rsidP="00C03569">
      <w:pPr>
        <w:pStyle w:val="a3"/>
        <w:numPr>
          <w:ilvl w:val="0"/>
          <w:numId w:val="56"/>
        </w:numPr>
        <w:spacing w:after="0" w:line="360" w:lineRule="auto"/>
        <w:jc w:val="both"/>
        <w:rPr>
          <w:rFonts w:ascii="Times New Roman" w:hAnsi="Times New Roman" w:cs="Times New Roman"/>
          <w:sz w:val="28"/>
          <w:szCs w:val="28"/>
          <w:lang w:val="uk-UA"/>
        </w:rPr>
      </w:pPr>
      <w:r w:rsidRPr="00C03569">
        <w:rPr>
          <w:rFonts w:ascii="Times New Roman" w:hAnsi="Times New Roman" w:cs="Times New Roman"/>
          <w:sz w:val="28"/>
          <w:szCs w:val="28"/>
          <w:lang w:val="uk-UA"/>
        </w:rPr>
        <w:t>алгоритм формування індивідуальних навчальних траєкторій;</w:t>
      </w:r>
    </w:p>
    <w:p w:rsidR="00C0198E" w:rsidRPr="00C03569" w:rsidRDefault="00C0198E" w:rsidP="00C03569">
      <w:pPr>
        <w:pStyle w:val="a3"/>
        <w:numPr>
          <w:ilvl w:val="0"/>
          <w:numId w:val="56"/>
        </w:numPr>
        <w:spacing w:after="0" w:line="360" w:lineRule="auto"/>
        <w:jc w:val="both"/>
        <w:rPr>
          <w:rFonts w:ascii="Times New Roman" w:hAnsi="Times New Roman" w:cs="Times New Roman"/>
          <w:sz w:val="28"/>
          <w:szCs w:val="28"/>
          <w:lang w:val="uk-UA"/>
        </w:rPr>
      </w:pPr>
      <w:r w:rsidRPr="00C03569">
        <w:rPr>
          <w:rFonts w:ascii="Times New Roman" w:hAnsi="Times New Roman" w:cs="Times New Roman"/>
          <w:sz w:val="28"/>
          <w:szCs w:val="28"/>
          <w:lang w:val="uk-UA"/>
        </w:rPr>
        <w:t>метод розробки персоналізованого навчання з урахуванням індивідуальних траєкторій.</w:t>
      </w:r>
    </w:p>
    <w:p w:rsidR="00C03569" w:rsidRDefault="00C03569" w:rsidP="00C03569">
      <w:pPr>
        <w:spacing w:after="0" w:line="360" w:lineRule="auto"/>
        <w:ind w:firstLine="567"/>
        <w:jc w:val="both"/>
        <w:rPr>
          <w:rFonts w:ascii="Times New Roman" w:hAnsi="Times New Roman" w:cs="Times New Roman"/>
          <w:sz w:val="28"/>
          <w:szCs w:val="28"/>
          <w:lang w:val="uk-UA"/>
        </w:rPr>
      </w:pPr>
      <w:r w:rsidRPr="00C03569">
        <w:rPr>
          <w:rFonts w:ascii="Times New Roman" w:hAnsi="Times New Roman" w:cs="Times New Roman"/>
          <w:sz w:val="28"/>
          <w:szCs w:val="28"/>
          <w:lang w:val="uk-UA"/>
        </w:rPr>
        <w:t>Всі розроблені алгоритми, метод та моделі пройшли апробацію та досліджувалися для підтвердження високої ефективності.</w:t>
      </w:r>
    </w:p>
    <w:p w:rsidR="003C7AC7" w:rsidRPr="00C03569" w:rsidRDefault="003C7AC7" w:rsidP="00C03569">
      <w:pPr>
        <w:spacing w:after="0" w:line="360" w:lineRule="auto"/>
        <w:ind w:firstLine="567"/>
        <w:jc w:val="both"/>
        <w:rPr>
          <w:rFonts w:ascii="Times New Roman" w:hAnsi="Times New Roman" w:cs="Times New Roman"/>
          <w:sz w:val="28"/>
          <w:szCs w:val="28"/>
          <w:lang w:val="uk-UA"/>
        </w:rPr>
      </w:pPr>
      <w:r w:rsidRPr="003C7AC7">
        <w:rPr>
          <w:rFonts w:ascii="Times New Roman" w:hAnsi="Times New Roman" w:cs="Times New Roman"/>
          <w:sz w:val="28"/>
          <w:szCs w:val="28"/>
          <w:lang w:val="uk-UA"/>
        </w:rPr>
        <w:t>У ході дослідження було проведено 2 опитування, бланки яких представлені у додатках А та В.</w:t>
      </w:r>
    </w:p>
    <w:p w:rsidR="00236074" w:rsidRPr="003C7AC7" w:rsidRDefault="00C0198E" w:rsidP="003C7AC7">
      <w:pPr>
        <w:spacing w:after="0" w:line="36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br w:type="page"/>
      </w:r>
      <w:r w:rsidR="00236074" w:rsidRPr="003C7AC7">
        <w:rPr>
          <w:rFonts w:ascii="Times New Roman" w:hAnsi="Times New Roman" w:cs="Times New Roman"/>
          <w:b/>
          <w:sz w:val="28"/>
          <w:szCs w:val="28"/>
          <w:lang w:val="uk-UA"/>
        </w:rPr>
        <w:lastRenderedPageBreak/>
        <w:t>СПИСОК ВИКОРИСТАНИХ ДЖЕРЕЛ</w:t>
      </w:r>
    </w:p>
    <w:p w:rsidR="003C7AC7" w:rsidRPr="001C1E71" w:rsidRDefault="003C7AC7"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1. </w:t>
      </w:r>
      <w:proofErr w:type="spellStart"/>
      <w:r w:rsidRPr="001C1E71">
        <w:rPr>
          <w:rFonts w:ascii="Times New Roman" w:hAnsi="Times New Roman" w:cs="Times New Roman"/>
          <w:sz w:val="28"/>
          <w:szCs w:val="28"/>
          <w:lang w:val="uk-UA"/>
        </w:rPr>
        <w:t>Адова</w:t>
      </w:r>
      <w:proofErr w:type="spellEnd"/>
      <w:r w:rsidRPr="001C1E71">
        <w:rPr>
          <w:rFonts w:ascii="Times New Roman" w:hAnsi="Times New Roman" w:cs="Times New Roman"/>
          <w:sz w:val="28"/>
          <w:szCs w:val="28"/>
          <w:lang w:val="uk-UA"/>
        </w:rPr>
        <w:t xml:space="preserve"> І.Б.,</w:t>
      </w:r>
      <w:r w:rsidR="00B21A4F" w:rsidRPr="001C1E71">
        <w:rPr>
          <w:rFonts w:ascii="Times New Roman" w:hAnsi="Times New Roman" w:cs="Times New Roman"/>
          <w:sz w:val="28"/>
          <w:szCs w:val="28"/>
          <w:lang w:val="uk-UA"/>
        </w:rPr>
        <w:t xml:space="preserve"> </w:t>
      </w:r>
      <w:proofErr w:type="spellStart"/>
      <w:r w:rsidR="00B21A4F" w:rsidRPr="001C1E71">
        <w:rPr>
          <w:rFonts w:ascii="Times New Roman" w:hAnsi="Times New Roman" w:cs="Times New Roman"/>
          <w:sz w:val="28"/>
          <w:szCs w:val="28"/>
          <w:lang w:val="uk-UA"/>
        </w:rPr>
        <w:t>Артюшина</w:t>
      </w:r>
      <w:proofErr w:type="spellEnd"/>
      <w:r w:rsidR="00B21A4F" w:rsidRPr="001C1E71">
        <w:rPr>
          <w:rFonts w:ascii="Times New Roman" w:hAnsi="Times New Roman" w:cs="Times New Roman"/>
          <w:sz w:val="28"/>
          <w:szCs w:val="28"/>
          <w:lang w:val="uk-UA"/>
        </w:rPr>
        <w:t xml:space="preserve"> С.Є., Особливості проє</w:t>
      </w:r>
      <w:r w:rsidRPr="001C1E71">
        <w:rPr>
          <w:rFonts w:ascii="Times New Roman" w:hAnsi="Times New Roman" w:cs="Times New Roman"/>
          <w:sz w:val="28"/>
          <w:szCs w:val="28"/>
          <w:lang w:val="uk-UA"/>
        </w:rPr>
        <w:t>ктування систем управління знаннями у транснаціональних компаніях // Вісник Томського державного університету. Економіка – 2017. №37. С. 216-226.</w:t>
      </w:r>
    </w:p>
    <w:p w:rsidR="003C7AC7" w:rsidRPr="001C1E71" w:rsidRDefault="003C7AC7"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2. </w:t>
      </w:r>
      <w:proofErr w:type="spellStart"/>
      <w:r w:rsidRPr="001C1E71">
        <w:rPr>
          <w:rFonts w:ascii="Times New Roman" w:hAnsi="Times New Roman" w:cs="Times New Roman"/>
          <w:sz w:val="28"/>
          <w:szCs w:val="28"/>
          <w:lang w:val="uk-UA"/>
        </w:rPr>
        <w:t>Аллен</w:t>
      </w:r>
      <w:proofErr w:type="spellEnd"/>
      <w:r w:rsidRPr="001C1E71">
        <w:rPr>
          <w:rFonts w:ascii="Times New Roman" w:hAnsi="Times New Roman" w:cs="Times New Roman"/>
          <w:sz w:val="28"/>
          <w:szCs w:val="28"/>
          <w:lang w:val="uk-UA"/>
        </w:rPr>
        <w:t xml:space="preserve"> М., E-Learning: Як зробити електронне навчання зрозумілим, якісним та доступним. - М: </w:t>
      </w:r>
      <w:proofErr w:type="spellStart"/>
      <w:r w:rsidRPr="001C1E71">
        <w:rPr>
          <w:rFonts w:ascii="Times New Roman" w:hAnsi="Times New Roman" w:cs="Times New Roman"/>
          <w:sz w:val="28"/>
          <w:szCs w:val="28"/>
          <w:lang w:val="uk-UA"/>
        </w:rPr>
        <w:t>Альпіна</w:t>
      </w:r>
      <w:proofErr w:type="spellEnd"/>
      <w:r w:rsidRPr="001C1E71">
        <w:rPr>
          <w:rFonts w:ascii="Times New Roman" w:hAnsi="Times New Roman" w:cs="Times New Roman"/>
          <w:sz w:val="28"/>
          <w:szCs w:val="28"/>
          <w:lang w:val="uk-UA"/>
        </w:rPr>
        <w:t xml:space="preserve"> Бізнес Букс, 2016. - 196 с.</w:t>
      </w:r>
    </w:p>
    <w:p w:rsidR="00B21A4F" w:rsidRPr="001C1E71" w:rsidRDefault="003C7AC7"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3. </w:t>
      </w:r>
      <w:proofErr w:type="spellStart"/>
      <w:r w:rsidRPr="001C1E71">
        <w:rPr>
          <w:rFonts w:ascii="Times New Roman" w:hAnsi="Times New Roman" w:cs="Times New Roman"/>
          <w:sz w:val="28"/>
          <w:szCs w:val="28"/>
          <w:lang w:val="uk-UA"/>
        </w:rPr>
        <w:t>Ананченкова</w:t>
      </w:r>
      <w:proofErr w:type="spellEnd"/>
      <w:r w:rsidRPr="001C1E71">
        <w:rPr>
          <w:rFonts w:ascii="Times New Roman" w:hAnsi="Times New Roman" w:cs="Times New Roman"/>
          <w:sz w:val="28"/>
          <w:szCs w:val="28"/>
          <w:lang w:val="uk-UA"/>
        </w:rPr>
        <w:t xml:space="preserve"> П.І., Навчання персоналу на базі корпоративних університетів: досвід зарубіжних компаній // Праця та соціальні відносини – 2013. - №5. – С.77-84.</w:t>
      </w:r>
    </w:p>
    <w:p w:rsidR="00615784"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4</w:t>
      </w:r>
      <w:r w:rsidRPr="001C1E71">
        <w:rPr>
          <w:rFonts w:ascii="Times New Roman" w:hAnsi="Times New Roman" w:cs="Times New Roman"/>
          <w:sz w:val="28"/>
          <w:szCs w:val="28"/>
          <w:lang w:val="en-US"/>
        </w:rPr>
        <w:t xml:space="preserve">. Mobile app [Electronic </w:t>
      </w:r>
      <w:proofErr w:type="spellStart"/>
      <w:r w:rsidRPr="001C1E71">
        <w:rPr>
          <w:rFonts w:ascii="Times New Roman" w:hAnsi="Times New Roman" w:cs="Times New Roman"/>
          <w:sz w:val="28"/>
          <w:szCs w:val="28"/>
          <w:lang w:val="en-US"/>
        </w:rPr>
        <w:t>resourse</w:t>
      </w:r>
      <w:proofErr w:type="spellEnd"/>
      <w:r w:rsidRPr="001C1E71">
        <w:rPr>
          <w:rFonts w:ascii="Times New Roman" w:hAnsi="Times New Roman" w:cs="Times New Roman"/>
          <w:sz w:val="28"/>
          <w:szCs w:val="28"/>
          <w:lang w:val="en-US"/>
        </w:rPr>
        <w:t xml:space="preserve">]. – Access mode: </w:t>
      </w:r>
      <w:hyperlink r:id="rId33" w:history="1">
        <w:r w:rsidR="00615784" w:rsidRPr="001C1E71">
          <w:rPr>
            <w:rStyle w:val="a5"/>
            <w:rFonts w:ascii="Times New Roman" w:hAnsi="Times New Roman" w:cs="Times New Roman"/>
            <w:sz w:val="28"/>
            <w:szCs w:val="28"/>
            <w:lang w:val="en-US"/>
          </w:rPr>
          <w:t>https://en.wikipedia.org/wiki/Mobile_app</w:t>
        </w:r>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5</w:t>
      </w:r>
      <w:r w:rsidRPr="001C1E71">
        <w:rPr>
          <w:rFonts w:ascii="Times New Roman" w:hAnsi="Times New Roman" w:cs="Times New Roman"/>
          <w:sz w:val="28"/>
          <w:szCs w:val="28"/>
          <w:lang w:val="en-US"/>
        </w:rPr>
        <w:t xml:space="preserve">. The top open source framework for building amazing mobile apps [Electronic </w:t>
      </w:r>
      <w:proofErr w:type="spellStart"/>
      <w:r w:rsidRPr="001C1E71">
        <w:rPr>
          <w:rFonts w:ascii="Times New Roman" w:hAnsi="Times New Roman" w:cs="Times New Roman"/>
          <w:sz w:val="28"/>
          <w:szCs w:val="28"/>
          <w:lang w:val="en-US"/>
        </w:rPr>
        <w:t>resourse</w:t>
      </w:r>
      <w:proofErr w:type="spellEnd"/>
      <w:r w:rsidRPr="001C1E71">
        <w:rPr>
          <w:rFonts w:ascii="Times New Roman" w:hAnsi="Times New Roman" w:cs="Times New Roman"/>
          <w:sz w:val="28"/>
          <w:szCs w:val="28"/>
          <w:lang w:val="en-US"/>
        </w:rPr>
        <w:t xml:space="preserve">]. – Access mode : </w:t>
      </w:r>
      <w:hyperlink r:id="rId34" w:history="1">
        <w:r w:rsidR="00615784" w:rsidRPr="001C1E71">
          <w:rPr>
            <w:rStyle w:val="a5"/>
            <w:rFonts w:ascii="Times New Roman" w:hAnsi="Times New Roman" w:cs="Times New Roman"/>
            <w:sz w:val="28"/>
            <w:szCs w:val="28"/>
            <w:lang w:val="en-US"/>
          </w:rPr>
          <w:t>http://ionic.io</w:t>
        </w:r>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en-US"/>
        </w:rPr>
        <w:t xml:space="preserve"> </w:t>
      </w:r>
      <w:r w:rsidRPr="001C1E71">
        <w:rPr>
          <w:rFonts w:ascii="Times New Roman" w:hAnsi="Times New Roman" w:cs="Times New Roman"/>
          <w:sz w:val="28"/>
          <w:szCs w:val="28"/>
          <w:lang w:val="uk-UA"/>
        </w:rPr>
        <w:t>6</w:t>
      </w:r>
      <w:r w:rsidRPr="001C1E71">
        <w:rPr>
          <w:rFonts w:ascii="Times New Roman" w:hAnsi="Times New Roman" w:cs="Times New Roman"/>
          <w:sz w:val="28"/>
          <w:szCs w:val="28"/>
          <w:lang w:val="en-US"/>
        </w:rPr>
        <w:t xml:space="preserve">. Apache Cordova [Electronic </w:t>
      </w:r>
      <w:proofErr w:type="spellStart"/>
      <w:r w:rsidRPr="001C1E71">
        <w:rPr>
          <w:rFonts w:ascii="Times New Roman" w:hAnsi="Times New Roman" w:cs="Times New Roman"/>
          <w:sz w:val="28"/>
          <w:szCs w:val="28"/>
          <w:lang w:val="en-US"/>
        </w:rPr>
        <w:t>resourse</w:t>
      </w:r>
      <w:proofErr w:type="spellEnd"/>
      <w:r w:rsidRPr="001C1E71">
        <w:rPr>
          <w:rFonts w:ascii="Times New Roman" w:hAnsi="Times New Roman" w:cs="Times New Roman"/>
          <w:sz w:val="28"/>
          <w:szCs w:val="28"/>
          <w:lang w:val="en-US"/>
        </w:rPr>
        <w:t xml:space="preserve">]. – Access mode: </w:t>
      </w:r>
      <w:hyperlink r:id="rId35" w:history="1">
        <w:r w:rsidR="00615784" w:rsidRPr="001C1E71">
          <w:rPr>
            <w:rStyle w:val="a5"/>
            <w:rFonts w:ascii="Times New Roman" w:hAnsi="Times New Roman" w:cs="Times New Roman"/>
            <w:sz w:val="28"/>
            <w:szCs w:val="28"/>
            <w:lang w:val="en-US"/>
          </w:rPr>
          <w:t>https://cordova.apache.org</w:t>
        </w:r>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7</w:t>
      </w:r>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Татарчук</w:t>
      </w:r>
      <w:proofErr w:type="spellEnd"/>
      <w:r w:rsidRPr="001C1E71">
        <w:rPr>
          <w:rFonts w:ascii="Times New Roman" w:hAnsi="Times New Roman" w:cs="Times New Roman"/>
          <w:sz w:val="28"/>
          <w:szCs w:val="28"/>
        </w:rPr>
        <w:t xml:space="preserve"> Г.М. Институционализация дистанционного обучения: социологический аспект / Г.М. </w:t>
      </w:r>
      <w:proofErr w:type="spellStart"/>
      <w:r w:rsidRPr="001C1E71">
        <w:rPr>
          <w:rFonts w:ascii="Times New Roman" w:hAnsi="Times New Roman" w:cs="Times New Roman"/>
          <w:sz w:val="28"/>
          <w:szCs w:val="28"/>
        </w:rPr>
        <w:t>Татарчук</w:t>
      </w:r>
      <w:proofErr w:type="spellEnd"/>
      <w:r w:rsidRPr="001C1E71">
        <w:rPr>
          <w:rFonts w:ascii="Times New Roman" w:hAnsi="Times New Roman" w:cs="Times New Roman"/>
          <w:sz w:val="28"/>
          <w:szCs w:val="28"/>
        </w:rPr>
        <w:t xml:space="preserve"> // Образование.–2000. – № 1. – С.63-72. </w:t>
      </w:r>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8</w:t>
      </w:r>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Щенников</w:t>
      </w:r>
      <w:proofErr w:type="spellEnd"/>
      <w:r w:rsidRPr="001C1E71">
        <w:rPr>
          <w:rFonts w:ascii="Times New Roman" w:hAnsi="Times New Roman" w:cs="Times New Roman"/>
          <w:sz w:val="28"/>
          <w:szCs w:val="28"/>
        </w:rPr>
        <w:t xml:space="preserve"> С. А. Дидактика электронного обучения / С.А. </w:t>
      </w:r>
      <w:proofErr w:type="spellStart"/>
      <w:r w:rsidRPr="001C1E71">
        <w:rPr>
          <w:rFonts w:ascii="Times New Roman" w:hAnsi="Times New Roman" w:cs="Times New Roman"/>
          <w:sz w:val="28"/>
          <w:szCs w:val="28"/>
        </w:rPr>
        <w:t>Щенников</w:t>
      </w:r>
      <w:proofErr w:type="spellEnd"/>
      <w:r w:rsidRPr="001C1E71">
        <w:rPr>
          <w:rFonts w:ascii="Times New Roman" w:hAnsi="Times New Roman" w:cs="Times New Roman"/>
          <w:sz w:val="28"/>
          <w:szCs w:val="28"/>
        </w:rPr>
        <w:t xml:space="preserve"> // Высшее образование в России. – 2010. – №12. – С. 83–90.</w:t>
      </w:r>
    </w:p>
    <w:p w:rsidR="00615784"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9</w:t>
      </w:r>
      <w:r w:rsidRPr="001C1E71">
        <w:rPr>
          <w:rFonts w:ascii="Times New Roman" w:hAnsi="Times New Roman" w:cs="Times New Roman"/>
          <w:sz w:val="28"/>
          <w:szCs w:val="28"/>
        </w:rPr>
        <w:t xml:space="preserve">. Юань Ли. МООК и открытое образование: Значение для высшего образования. Белая книга [Электронный ресурс] / Ли Юань, Стефан Пауэлл; пер. </w:t>
      </w:r>
      <w:proofErr w:type="spellStart"/>
      <w:r w:rsidRPr="001C1E71">
        <w:rPr>
          <w:rFonts w:ascii="Times New Roman" w:hAnsi="Times New Roman" w:cs="Times New Roman"/>
          <w:sz w:val="28"/>
          <w:szCs w:val="28"/>
        </w:rPr>
        <w:t>Виталина</w:t>
      </w:r>
      <w:proofErr w:type="spellEnd"/>
      <w:r w:rsidRPr="001C1E71">
        <w:rPr>
          <w:rFonts w:ascii="Times New Roman" w:hAnsi="Times New Roman" w:cs="Times New Roman"/>
          <w:sz w:val="28"/>
          <w:szCs w:val="28"/>
        </w:rPr>
        <w:t xml:space="preserve"> Лаптева. – Режим доступа : </w:t>
      </w:r>
      <w:hyperlink r:id="rId36" w:history="1">
        <w:r w:rsidR="00615784" w:rsidRPr="001C1E71">
          <w:rPr>
            <w:rStyle w:val="a5"/>
            <w:rFonts w:ascii="Times New Roman" w:hAnsi="Times New Roman" w:cs="Times New Roman"/>
            <w:sz w:val="28"/>
            <w:szCs w:val="28"/>
          </w:rPr>
          <w:t>http://publications.cetis.ac.uk/2013/667</w:t>
        </w:r>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10</w:t>
      </w:r>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Бугайчук</w:t>
      </w:r>
      <w:proofErr w:type="spellEnd"/>
      <w:r w:rsidRPr="001C1E71">
        <w:rPr>
          <w:rFonts w:ascii="Times New Roman" w:hAnsi="Times New Roman" w:cs="Times New Roman"/>
          <w:sz w:val="28"/>
          <w:szCs w:val="28"/>
        </w:rPr>
        <w:t xml:space="preserve"> К. Л. Массовые открытые дистанционные курсы: история, типология, перспективы / К. Л. </w:t>
      </w:r>
      <w:proofErr w:type="spellStart"/>
      <w:r w:rsidRPr="001C1E71">
        <w:rPr>
          <w:rFonts w:ascii="Times New Roman" w:hAnsi="Times New Roman" w:cs="Times New Roman"/>
          <w:sz w:val="28"/>
          <w:szCs w:val="28"/>
        </w:rPr>
        <w:t>Бугайчук</w:t>
      </w:r>
      <w:proofErr w:type="spellEnd"/>
      <w:r w:rsidRPr="001C1E71">
        <w:rPr>
          <w:rFonts w:ascii="Times New Roman" w:hAnsi="Times New Roman" w:cs="Times New Roman"/>
          <w:sz w:val="28"/>
          <w:szCs w:val="28"/>
        </w:rPr>
        <w:t xml:space="preserve"> // Высшее образование в России. – 2013. – № 3. – С. 148–155</w:t>
      </w:r>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en-US"/>
        </w:rPr>
        <w:t>1</w:t>
      </w:r>
      <w:proofErr w:type="spellStart"/>
      <w:r w:rsidRPr="001C1E71">
        <w:rPr>
          <w:rFonts w:ascii="Times New Roman" w:hAnsi="Times New Roman" w:cs="Times New Roman"/>
          <w:sz w:val="28"/>
          <w:szCs w:val="28"/>
          <w:lang w:val="uk-UA"/>
        </w:rPr>
        <w:t>1</w:t>
      </w:r>
      <w:proofErr w:type="spellEnd"/>
      <w:r w:rsidRPr="001C1E71">
        <w:rPr>
          <w:rFonts w:ascii="Times New Roman" w:hAnsi="Times New Roman" w:cs="Times New Roman"/>
          <w:sz w:val="28"/>
          <w:szCs w:val="28"/>
          <w:lang w:val="en-US"/>
        </w:rPr>
        <w:t>. OCLC: Worldwide, member-driven library cooperative [</w:t>
      </w:r>
      <w:r w:rsidRPr="001C1E71">
        <w:rPr>
          <w:rFonts w:ascii="Times New Roman" w:hAnsi="Times New Roman" w:cs="Times New Roman"/>
          <w:sz w:val="28"/>
          <w:szCs w:val="28"/>
        </w:rPr>
        <w:t>Електронний</w:t>
      </w:r>
      <w:r w:rsidRPr="001C1E71">
        <w:rPr>
          <w:rFonts w:ascii="Times New Roman" w:hAnsi="Times New Roman" w:cs="Times New Roman"/>
          <w:sz w:val="28"/>
          <w:szCs w:val="28"/>
          <w:lang w:val="en-US"/>
        </w:rPr>
        <w:t xml:space="preserve"> </w:t>
      </w:r>
      <w:r w:rsidRPr="001C1E71">
        <w:rPr>
          <w:rFonts w:ascii="Times New Roman" w:hAnsi="Times New Roman" w:cs="Times New Roman"/>
          <w:sz w:val="28"/>
          <w:szCs w:val="28"/>
        </w:rPr>
        <w:t>ресурс</w:t>
      </w:r>
      <w:r w:rsidRPr="001C1E71">
        <w:rPr>
          <w:rFonts w:ascii="Times New Roman" w:hAnsi="Times New Roman" w:cs="Times New Roman"/>
          <w:sz w:val="28"/>
          <w:szCs w:val="28"/>
          <w:lang w:val="en-US"/>
        </w:rPr>
        <w:t xml:space="preserve">]. – </w:t>
      </w:r>
      <w:r w:rsidRPr="001C1E71">
        <w:rPr>
          <w:rFonts w:ascii="Times New Roman" w:hAnsi="Times New Roman" w:cs="Times New Roman"/>
          <w:sz w:val="28"/>
          <w:szCs w:val="28"/>
        </w:rPr>
        <w:t>Режим</w:t>
      </w:r>
      <w:r w:rsidRPr="001C1E71">
        <w:rPr>
          <w:rFonts w:ascii="Times New Roman" w:hAnsi="Times New Roman" w:cs="Times New Roman"/>
          <w:sz w:val="28"/>
          <w:szCs w:val="28"/>
          <w:lang w:val="en-US"/>
        </w:rPr>
        <w:t xml:space="preserve"> </w:t>
      </w:r>
      <w:r w:rsidRPr="001C1E71">
        <w:rPr>
          <w:rFonts w:ascii="Times New Roman" w:hAnsi="Times New Roman" w:cs="Times New Roman"/>
          <w:sz w:val="28"/>
          <w:szCs w:val="28"/>
        </w:rPr>
        <w:t>доступу</w:t>
      </w:r>
      <w:r w:rsidRPr="001C1E71">
        <w:rPr>
          <w:rFonts w:ascii="Times New Roman" w:hAnsi="Times New Roman" w:cs="Times New Roman"/>
          <w:sz w:val="28"/>
          <w:szCs w:val="28"/>
          <w:lang w:val="en-US"/>
        </w:rPr>
        <w:t xml:space="preserve">: </w:t>
      </w:r>
      <w:hyperlink r:id="rId37" w:history="1">
        <w:r w:rsidRPr="001C1E71">
          <w:rPr>
            <w:rStyle w:val="a5"/>
            <w:rFonts w:ascii="Times New Roman" w:hAnsi="Times New Roman" w:cs="Times New Roman"/>
            <w:sz w:val="28"/>
            <w:szCs w:val="28"/>
            <w:lang w:val="en-US"/>
          </w:rPr>
          <w:t>https://www.oclc.org/</w:t>
        </w:r>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lastRenderedPageBreak/>
        <w:t>12. "</w:t>
      </w:r>
      <w:r w:rsidRPr="001C1E71">
        <w:rPr>
          <w:rFonts w:ascii="Times New Roman" w:hAnsi="Times New Roman" w:cs="Times New Roman"/>
          <w:sz w:val="28"/>
          <w:szCs w:val="28"/>
          <w:lang w:val="en-US"/>
        </w:rPr>
        <w:t>Open</w:t>
      </w:r>
      <w:r w:rsidRPr="001C1E71">
        <w:rPr>
          <w:rFonts w:ascii="Times New Roman" w:hAnsi="Times New Roman" w:cs="Times New Roman"/>
          <w:sz w:val="28"/>
          <w:szCs w:val="28"/>
          <w:lang w:val="uk-UA"/>
        </w:rPr>
        <w:t xml:space="preserve"> </w:t>
      </w:r>
      <w:r w:rsidRPr="001C1E71">
        <w:rPr>
          <w:rFonts w:ascii="Times New Roman" w:hAnsi="Times New Roman" w:cs="Times New Roman"/>
          <w:sz w:val="28"/>
          <w:szCs w:val="28"/>
          <w:lang w:val="en-US"/>
        </w:rPr>
        <w:t>of</w:t>
      </w:r>
      <w:r w:rsidRPr="001C1E71">
        <w:rPr>
          <w:rFonts w:ascii="Times New Roman" w:hAnsi="Times New Roman" w:cs="Times New Roman"/>
          <w:sz w:val="28"/>
          <w:szCs w:val="28"/>
          <w:lang w:val="uk-UA"/>
        </w:rPr>
        <w:t xml:space="preserve"> </w:t>
      </w:r>
      <w:proofErr w:type="spellStart"/>
      <w:r w:rsidRPr="001C1E71">
        <w:rPr>
          <w:rFonts w:ascii="Times New Roman" w:hAnsi="Times New Roman" w:cs="Times New Roman"/>
          <w:sz w:val="28"/>
          <w:szCs w:val="28"/>
          <w:lang w:val="en-US"/>
        </w:rPr>
        <w:t>fice</w:t>
      </w:r>
      <w:proofErr w:type="spellEnd"/>
      <w:r w:rsidRPr="001C1E71">
        <w:rPr>
          <w:rFonts w:ascii="Times New Roman" w:hAnsi="Times New Roman" w:cs="Times New Roman"/>
          <w:sz w:val="28"/>
          <w:szCs w:val="28"/>
          <w:lang w:val="uk-UA"/>
        </w:rPr>
        <w:t xml:space="preserve">. </w:t>
      </w:r>
      <w:r w:rsidRPr="001C1E71">
        <w:rPr>
          <w:rFonts w:ascii="Times New Roman" w:hAnsi="Times New Roman" w:cs="Times New Roman"/>
          <w:sz w:val="28"/>
          <w:szCs w:val="28"/>
          <w:lang w:val="en-US"/>
        </w:rPr>
        <w:t>org</w:t>
      </w:r>
      <w:r w:rsidRPr="001C1E71">
        <w:rPr>
          <w:rFonts w:ascii="Times New Roman" w:hAnsi="Times New Roman" w:cs="Times New Roman"/>
          <w:sz w:val="28"/>
          <w:szCs w:val="28"/>
          <w:lang w:val="uk-UA"/>
        </w:rPr>
        <w:t xml:space="preserve"> </w:t>
      </w:r>
      <w:r w:rsidRPr="001C1E71">
        <w:rPr>
          <w:rFonts w:ascii="Times New Roman" w:hAnsi="Times New Roman" w:cs="Times New Roman"/>
          <w:sz w:val="28"/>
          <w:szCs w:val="28"/>
          <w:lang w:val="en-US"/>
        </w:rPr>
        <w:t>Homepage</w:t>
      </w:r>
      <w:r w:rsidRPr="001C1E71">
        <w:rPr>
          <w:rFonts w:ascii="Times New Roman" w:hAnsi="Times New Roman" w:cs="Times New Roman"/>
          <w:sz w:val="28"/>
          <w:szCs w:val="28"/>
          <w:lang w:val="uk-UA"/>
        </w:rPr>
        <w:t xml:space="preserve">" [Електронний ресурс]. – Режим доступу: </w:t>
      </w:r>
      <w:hyperlink r:id="rId38" w:history="1">
        <w:r w:rsidR="00615784" w:rsidRPr="001C1E71">
          <w:rPr>
            <w:rStyle w:val="a5"/>
            <w:rFonts w:ascii="Times New Roman" w:hAnsi="Times New Roman" w:cs="Times New Roman"/>
            <w:sz w:val="28"/>
            <w:szCs w:val="28"/>
            <w:lang w:val="en-US"/>
          </w:rPr>
          <w:t>http</w:t>
        </w:r>
        <w:r w:rsidR="00615784" w:rsidRPr="001C1E71">
          <w:rPr>
            <w:rStyle w:val="a5"/>
            <w:rFonts w:ascii="Times New Roman" w:hAnsi="Times New Roman" w:cs="Times New Roman"/>
            <w:sz w:val="28"/>
            <w:szCs w:val="28"/>
            <w:lang w:val="uk-UA"/>
          </w:rPr>
          <w:t>://</w:t>
        </w:r>
        <w:r w:rsidR="00615784" w:rsidRPr="001C1E71">
          <w:rPr>
            <w:rStyle w:val="a5"/>
            <w:rFonts w:ascii="Times New Roman" w:hAnsi="Times New Roman" w:cs="Times New Roman"/>
            <w:sz w:val="28"/>
            <w:szCs w:val="28"/>
            <w:lang w:val="en-US"/>
          </w:rPr>
          <w:t>www</w:t>
        </w:r>
        <w:r w:rsidR="00615784" w:rsidRPr="001C1E71">
          <w:rPr>
            <w:rStyle w:val="a5"/>
            <w:rFonts w:ascii="Times New Roman" w:hAnsi="Times New Roman" w:cs="Times New Roman"/>
            <w:sz w:val="28"/>
            <w:szCs w:val="28"/>
            <w:lang w:val="uk-UA"/>
          </w:rPr>
          <w:t>.</w:t>
        </w:r>
        <w:proofErr w:type="spellStart"/>
        <w:r w:rsidR="00615784" w:rsidRPr="001C1E71">
          <w:rPr>
            <w:rStyle w:val="a5"/>
            <w:rFonts w:ascii="Times New Roman" w:hAnsi="Times New Roman" w:cs="Times New Roman"/>
            <w:sz w:val="28"/>
            <w:szCs w:val="28"/>
            <w:lang w:val="en-US"/>
          </w:rPr>
          <w:t>operoffige</w:t>
        </w:r>
        <w:proofErr w:type="spellEnd"/>
        <w:r w:rsidR="00615784" w:rsidRPr="001C1E71">
          <w:rPr>
            <w:rStyle w:val="a5"/>
            <w:rFonts w:ascii="Times New Roman" w:hAnsi="Times New Roman" w:cs="Times New Roman"/>
            <w:sz w:val="28"/>
            <w:szCs w:val="28"/>
            <w:lang w:val="uk-UA"/>
          </w:rPr>
          <w:t>.</w:t>
        </w:r>
        <w:r w:rsidR="00615784" w:rsidRPr="001C1E71">
          <w:rPr>
            <w:rStyle w:val="a5"/>
            <w:rFonts w:ascii="Times New Roman" w:hAnsi="Times New Roman" w:cs="Times New Roman"/>
            <w:sz w:val="28"/>
            <w:szCs w:val="28"/>
            <w:lang w:val="en-US"/>
          </w:rPr>
          <w:t>org</w:t>
        </w:r>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13. </w:t>
      </w:r>
      <w:proofErr w:type="spellStart"/>
      <w:r w:rsidRPr="001C1E71">
        <w:rPr>
          <w:rFonts w:ascii="Times New Roman" w:hAnsi="Times New Roman" w:cs="Times New Roman"/>
          <w:sz w:val="28"/>
          <w:szCs w:val="28"/>
        </w:rPr>
        <w:t>Електронна</w:t>
      </w:r>
      <w:proofErr w:type="spellEnd"/>
      <w:r w:rsidRPr="001C1E71">
        <w:rPr>
          <w:rFonts w:ascii="Times New Roman" w:hAnsi="Times New Roman" w:cs="Times New Roman"/>
          <w:sz w:val="28"/>
          <w:szCs w:val="28"/>
        </w:rPr>
        <w:t xml:space="preserve"> система </w:t>
      </w:r>
      <w:proofErr w:type="spellStart"/>
      <w:r w:rsidRPr="001C1E71">
        <w:rPr>
          <w:rFonts w:ascii="Times New Roman" w:hAnsi="Times New Roman" w:cs="Times New Roman"/>
          <w:sz w:val="28"/>
          <w:szCs w:val="28"/>
        </w:rPr>
        <w:t>управління</w:t>
      </w:r>
      <w:proofErr w:type="spellEnd"/>
      <w:r w:rsidRPr="001C1E71">
        <w:rPr>
          <w:rFonts w:ascii="Times New Roman" w:hAnsi="Times New Roman" w:cs="Times New Roman"/>
          <w:sz w:val="28"/>
          <w:szCs w:val="28"/>
        </w:rPr>
        <w:t xml:space="preserve"> «Сократ» ВНАУ [Електронний ресурс]. – Режим доступу : </w:t>
      </w:r>
      <w:hyperlink r:id="rId39" w:history="1">
        <w:r w:rsidRPr="001C1E71">
          <w:rPr>
            <w:rStyle w:val="a5"/>
            <w:rFonts w:ascii="Times New Roman" w:hAnsi="Times New Roman" w:cs="Times New Roman"/>
            <w:sz w:val="28"/>
            <w:szCs w:val="28"/>
          </w:rPr>
          <w:t>http://socrates.vsau.org/index.php/ua/pro-system</w:t>
        </w:r>
      </w:hyperlink>
      <w:r w:rsidRPr="001C1E71">
        <w:rPr>
          <w:rFonts w:ascii="Times New Roman" w:hAnsi="Times New Roman" w:cs="Times New Roman"/>
          <w:sz w:val="28"/>
          <w:szCs w:val="28"/>
        </w:rPr>
        <w:t>.</w:t>
      </w:r>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1</w:t>
      </w:r>
      <w:r w:rsidRPr="001C1E71">
        <w:rPr>
          <w:rFonts w:ascii="Times New Roman" w:hAnsi="Times New Roman" w:cs="Times New Roman"/>
          <w:sz w:val="28"/>
          <w:szCs w:val="28"/>
        </w:rPr>
        <w:t xml:space="preserve">4. Левчук О.В. </w:t>
      </w:r>
      <w:proofErr w:type="spellStart"/>
      <w:r w:rsidRPr="001C1E71">
        <w:rPr>
          <w:rFonts w:ascii="Times New Roman" w:hAnsi="Times New Roman" w:cs="Times New Roman"/>
          <w:sz w:val="28"/>
          <w:szCs w:val="28"/>
        </w:rPr>
        <w:t>Вища</w:t>
      </w:r>
      <w:proofErr w:type="spellEnd"/>
      <w:r w:rsidRPr="001C1E71">
        <w:rPr>
          <w:rFonts w:ascii="Times New Roman" w:hAnsi="Times New Roman" w:cs="Times New Roman"/>
          <w:sz w:val="28"/>
          <w:szCs w:val="28"/>
        </w:rPr>
        <w:t xml:space="preserve"> математика : </w:t>
      </w:r>
      <w:proofErr w:type="spellStart"/>
      <w:r w:rsidRPr="001C1E71">
        <w:rPr>
          <w:rFonts w:ascii="Times New Roman" w:hAnsi="Times New Roman" w:cs="Times New Roman"/>
          <w:sz w:val="28"/>
          <w:szCs w:val="28"/>
        </w:rPr>
        <w:t>електронний</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навчальний</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посібник</w:t>
      </w:r>
      <w:proofErr w:type="spellEnd"/>
      <w:r w:rsidRPr="001C1E71">
        <w:rPr>
          <w:rFonts w:ascii="Times New Roman" w:hAnsi="Times New Roman" w:cs="Times New Roman"/>
          <w:sz w:val="28"/>
          <w:szCs w:val="28"/>
        </w:rPr>
        <w:t xml:space="preserve"> / О.В. Левчук. – </w:t>
      </w:r>
      <w:proofErr w:type="spellStart"/>
      <w:r w:rsidRPr="001C1E71">
        <w:rPr>
          <w:rFonts w:ascii="Times New Roman" w:hAnsi="Times New Roman" w:cs="Times New Roman"/>
          <w:sz w:val="28"/>
          <w:szCs w:val="28"/>
        </w:rPr>
        <w:t>Вінниця</w:t>
      </w:r>
      <w:proofErr w:type="spellEnd"/>
      <w:r w:rsidRPr="001C1E71">
        <w:rPr>
          <w:rFonts w:ascii="Times New Roman" w:hAnsi="Times New Roman" w:cs="Times New Roman"/>
          <w:sz w:val="28"/>
          <w:szCs w:val="28"/>
        </w:rPr>
        <w:t xml:space="preserve">: ВНАУ, 2012. </w:t>
      </w:r>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1</w:t>
      </w:r>
      <w:r w:rsidRPr="001C1E71">
        <w:rPr>
          <w:rFonts w:ascii="Times New Roman" w:hAnsi="Times New Roman" w:cs="Times New Roman"/>
          <w:sz w:val="28"/>
          <w:szCs w:val="28"/>
        </w:rPr>
        <w:t xml:space="preserve">5. Обучающий курс </w:t>
      </w:r>
      <w:proofErr w:type="spellStart"/>
      <w:r w:rsidRPr="001C1E71">
        <w:rPr>
          <w:rFonts w:ascii="Times New Roman" w:hAnsi="Times New Roman" w:cs="Times New Roman"/>
          <w:sz w:val="28"/>
          <w:szCs w:val="28"/>
        </w:rPr>
        <w:t>Mathcad</w:t>
      </w:r>
      <w:proofErr w:type="spellEnd"/>
      <w:r w:rsidRPr="001C1E71">
        <w:rPr>
          <w:rFonts w:ascii="Times New Roman" w:hAnsi="Times New Roman" w:cs="Times New Roman"/>
          <w:sz w:val="28"/>
          <w:szCs w:val="28"/>
        </w:rPr>
        <w:t xml:space="preserve"> 13 [Електронний ресурс]. – Режим доступу: </w:t>
      </w:r>
      <w:hyperlink r:id="rId40" w:history="1">
        <w:r w:rsidRPr="001C1E71">
          <w:rPr>
            <w:rStyle w:val="a5"/>
            <w:rFonts w:ascii="Times New Roman" w:hAnsi="Times New Roman" w:cs="Times New Roman"/>
            <w:sz w:val="28"/>
            <w:szCs w:val="28"/>
          </w:rPr>
          <w:t>https://www.youtube.com/playlist?lis</w:t>
        </w:r>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1</w:t>
      </w:r>
      <w:r w:rsidRPr="001C1E71">
        <w:rPr>
          <w:rFonts w:ascii="Times New Roman" w:hAnsi="Times New Roman" w:cs="Times New Roman"/>
          <w:sz w:val="28"/>
          <w:szCs w:val="28"/>
        </w:rPr>
        <w:t xml:space="preserve">6. </w:t>
      </w:r>
      <w:proofErr w:type="spellStart"/>
      <w:r w:rsidRPr="001C1E71">
        <w:rPr>
          <w:rFonts w:ascii="Times New Roman" w:hAnsi="Times New Roman" w:cs="Times New Roman"/>
          <w:sz w:val="28"/>
          <w:szCs w:val="28"/>
        </w:rPr>
        <w:t>Інтернетуніверситет</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інформаційних</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технологій</w:t>
      </w:r>
      <w:proofErr w:type="spellEnd"/>
      <w:r w:rsidRPr="001C1E71">
        <w:rPr>
          <w:rFonts w:ascii="Times New Roman" w:hAnsi="Times New Roman" w:cs="Times New Roman"/>
          <w:sz w:val="28"/>
          <w:szCs w:val="28"/>
        </w:rPr>
        <w:t xml:space="preserve">. Высшая математика на </w:t>
      </w:r>
      <w:proofErr w:type="spellStart"/>
      <w:r w:rsidRPr="001C1E71">
        <w:rPr>
          <w:rFonts w:ascii="Times New Roman" w:hAnsi="Times New Roman" w:cs="Times New Roman"/>
          <w:sz w:val="28"/>
          <w:szCs w:val="28"/>
        </w:rPr>
        <w:t>Mathcad</w:t>
      </w:r>
      <w:proofErr w:type="spellEnd"/>
      <w:r w:rsidRPr="001C1E71">
        <w:rPr>
          <w:rFonts w:ascii="Times New Roman" w:hAnsi="Times New Roman" w:cs="Times New Roman"/>
          <w:sz w:val="28"/>
          <w:szCs w:val="28"/>
        </w:rPr>
        <w:t xml:space="preserve"> [Електронний ресурс]. – Режим доступу до ресурсу: </w:t>
      </w:r>
      <w:hyperlink r:id="rId41" w:history="1">
        <w:r w:rsidRPr="001C1E71">
          <w:rPr>
            <w:rStyle w:val="a5"/>
            <w:rFonts w:ascii="Times New Roman" w:hAnsi="Times New Roman" w:cs="Times New Roman"/>
            <w:sz w:val="28"/>
            <w:szCs w:val="28"/>
          </w:rPr>
          <w:t>https://www.youtube.com/watch</w:t>
        </w:r>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17. </w:t>
      </w:r>
      <w:r w:rsidRPr="001C1E71">
        <w:rPr>
          <w:rFonts w:ascii="Times New Roman" w:hAnsi="Times New Roman" w:cs="Times New Roman"/>
          <w:sz w:val="28"/>
          <w:szCs w:val="28"/>
          <w:lang w:val="en-US"/>
        </w:rPr>
        <w:t>Five</w:t>
      </w:r>
      <w:r w:rsidRPr="001C1E71">
        <w:rPr>
          <w:rFonts w:ascii="Times New Roman" w:hAnsi="Times New Roman" w:cs="Times New Roman"/>
          <w:sz w:val="28"/>
          <w:szCs w:val="28"/>
          <w:lang w:val="uk-UA"/>
        </w:rPr>
        <w:t xml:space="preserve"> </w:t>
      </w:r>
      <w:r w:rsidRPr="001C1E71">
        <w:rPr>
          <w:rFonts w:ascii="Times New Roman" w:hAnsi="Times New Roman" w:cs="Times New Roman"/>
          <w:sz w:val="28"/>
          <w:szCs w:val="28"/>
          <w:lang w:val="en-US"/>
        </w:rPr>
        <w:t>Trends</w:t>
      </w:r>
      <w:r w:rsidRPr="001C1E71">
        <w:rPr>
          <w:rFonts w:ascii="Times New Roman" w:hAnsi="Times New Roman" w:cs="Times New Roman"/>
          <w:sz w:val="28"/>
          <w:szCs w:val="28"/>
          <w:lang w:val="uk-UA"/>
        </w:rPr>
        <w:t xml:space="preserve"> </w:t>
      </w:r>
      <w:r w:rsidRPr="001C1E71">
        <w:rPr>
          <w:rFonts w:ascii="Times New Roman" w:hAnsi="Times New Roman" w:cs="Times New Roman"/>
          <w:sz w:val="28"/>
          <w:szCs w:val="28"/>
          <w:lang w:val="en-US"/>
        </w:rPr>
        <w:t>Driving</w:t>
      </w:r>
      <w:r w:rsidRPr="001C1E71">
        <w:rPr>
          <w:rFonts w:ascii="Times New Roman" w:hAnsi="Times New Roman" w:cs="Times New Roman"/>
          <w:sz w:val="28"/>
          <w:szCs w:val="28"/>
          <w:lang w:val="uk-UA"/>
        </w:rPr>
        <w:t xml:space="preserve"> </w:t>
      </w:r>
      <w:r w:rsidRPr="001C1E71">
        <w:rPr>
          <w:rFonts w:ascii="Times New Roman" w:hAnsi="Times New Roman" w:cs="Times New Roman"/>
          <w:sz w:val="28"/>
          <w:szCs w:val="28"/>
          <w:lang w:val="en-US"/>
        </w:rPr>
        <w:t>Blended</w:t>
      </w:r>
      <w:r w:rsidRPr="001C1E71">
        <w:rPr>
          <w:rFonts w:ascii="Times New Roman" w:hAnsi="Times New Roman" w:cs="Times New Roman"/>
          <w:sz w:val="28"/>
          <w:szCs w:val="28"/>
          <w:lang w:val="uk-UA"/>
        </w:rPr>
        <w:t xml:space="preserve"> </w:t>
      </w:r>
      <w:r w:rsidRPr="001C1E71">
        <w:rPr>
          <w:rFonts w:ascii="Times New Roman" w:hAnsi="Times New Roman" w:cs="Times New Roman"/>
          <w:sz w:val="28"/>
          <w:szCs w:val="28"/>
          <w:lang w:val="en-US"/>
        </w:rPr>
        <w:t>Learning</w:t>
      </w:r>
      <w:r w:rsidRPr="001C1E71">
        <w:rPr>
          <w:rFonts w:ascii="Times New Roman" w:hAnsi="Times New Roman" w:cs="Times New Roman"/>
          <w:sz w:val="28"/>
          <w:szCs w:val="28"/>
          <w:lang w:val="uk-UA"/>
        </w:rPr>
        <w:t xml:space="preserve"> [Електронний ресурс]. – Режим доступу: </w:t>
      </w:r>
      <w:hyperlink r:id="rId42" w:history="1">
        <w:r w:rsidRPr="001C1E71">
          <w:rPr>
            <w:rStyle w:val="a5"/>
            <w:rFonts w:ascii="Times New Roman" w:hAnsi="Times New Roman" w:cs="Times New Roman"/>
            <w:sz w:val="28"/>
            <w:szCs w:val="28"/>
            <w:lang w:val="en-US"/>
          </w:rPr>
          <w:t>https</w:t>
        </w:r>
        <w:r w:rsidRPr="001C1E71">
          <w:rPr>
            <w:rStyle w:val="a5"/>
            <w:rFonts w:ascii="Times New Roman" w:hAnsi="Times New Roman" w:cs="Times New Roman"/>
            <w:sz w:val="28"/>
            <w:szCs w:val="28"/>
            <w:lang w:val="uk-UA"/>
          </w:rPr>
          <w:t>://</w:t>
        </w:r>
        <w:r w:rsidRPr="001C1E71">
          <w:rPr>
            <w:rStyle w:val="a5"/>
            <w:rFonts w:ascii="Times New Roman" w:hAnsi="Times New Roman" w:cs="Times New Roman"/>
            <w:sz w:val="28"/>
            <w:szCs w:val="28"/>
            <w:lang w:val="en-US"/>
          </w:rPr>
          <w:t>goo</w:t>
        </w:r>
        <w:r w:rsidRPr="001C1E71">
          <w:rPr>
            <w:rStyle w:val="a5"/>
            <w:rFonts w:ascii="Times New Roman" w:hAnsi="Times New Roman" w:cs="Times New Roman"/>
            <w:sz w:val="28"/>
            <w:szCs w:val="28"/>
            <w:lang w:val="uk-UA"/>
          </w:rPr>
          <w:t>.</w:t>
        </w:r>
        <w:proofErr w:type="spellStart"/>
        <w:r w:rsidRPr="001C1E71">
          <w:rPr>
            <w:rStyle w:val="a5"/>
            <w:rFonts w:ascii="Times New Roman" w:hAnsi="Times New Roman" w:cs="Times New Roman"/>
            <w:sz w:val="28"/>
            <w:szCs w:val="28"/>
            <w:lang w:val="en-US"/>
          </w:rPr>
          <w:t>gl</w:t>
        </w:r>
        <w:proofErr w:type="spellEnd"/>
        <w:r w:rsidRPr="001C1E71">
          <w:rPr>
            <w:rStyle w:val="a5"/>
            <w:rFonts w:ascii="Times New Roman" w:hAnsi="Times New Roman" w:cs="Times New Roman"/>
            <w:sz w:val="28"/>
            <w:szCs w:val="28"/>
            <w:lang w:val="uk-UA"/>
          </w:rPr>
          <w:t>/</w:t>
        </w:r>
        <w:proofErr w:type="spellStart"/>
        <w:r w:rsidRPr="001C1E71">
          <w:rPr>
            <w:rStyle w:val="a5"/>
            <w:rFonts w:ascii="Times New Roman" w:hAnsi="Times New Roman" w:cs="Times New Roman"/>
            <w:sz w:val="28"/>
            <w:szCs w:val="28"/>
            <w:lang w:val="en-US"/>
          </w:rPr>
          <w:t>ynTcWF</w:t>
        </w:r>
        <w:proofErr w:type="spellEnd"/>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18. Теорія та практика змішаного навчання : монографія / В.М. Кухаренко, С.М. </w:t>
      </w:r>
      <w:proofErr w:type="spellStart"/>
      <w:r w:rsidRPr="001C1E71">
        <w:rPr>
          <w:rFonts w:ascii="Times New Roman" w:hAnsi="Times New Roman" w:cs="Times New Roman"/>
          <w:sz w:val="28"/>
          <w:szCs w:val="28"/>
          <w:lang w:val="uk-UA"/>
        </w:rPr>
        <w:t>Березенська</w:t>
      </w:r>
      <w:proofErr w:type="spellEnd"/>
      <w:r w:rsidRPr="001C1E71">
        <w:rPr>
          <w:rFonts w:ascii="Times New Roman" w:hAnsi="Times New Roman" w:cs="Times New Roman"/>
          <w:sz w:val="28"/>
          <w:szCs w:val="28"/>
          <w:lang w:val="uk-UA"/>
        </w:rPr>
        <w:t xml:space="preserve">, К.Л. </w:t>
      </w:r>
      <w:proofErr w:type="spellStart"/>
      <w:r w:rsidRPr="001C1E71">
        <w:rPr>
          <w:rFonts w:ascii="Times New Roman" w:hAnsi="Times New Roman" w:cs="Times New Roman"/>
          <w:sz w:val="28"/>
          <w:szCs w:val="28"/>
          <w:lang w:val="uk-UA"/>
        </w:rPr>
        <w:t>Бугайчук</w:t>
      </w:r>
      <w:proofErr w:type="spellEnd"/>
      <w:r w:rsidRPr="001C1E71">
        <w:rPr>
          <w:rFonts w:ascii="Times New Roman" w:hAnsi="Times New Roman" w:cs="Times New Roman"/>
          <w:sz w:val="28"/>
          <w:szCs w:val="28"/>
          <w:lang w:val="uk-UA"/>
        </w:rPr>
        <w:t xml:space="preserve">, Н.Ю. Олійник, Т.О. Олійник, О.В. Рибалко, Н.Г. </w:t>
      </w:r>
      <w:proofErr w:type="spellStart"/>
      <w:r w:rsidRPr="001C1E71">
        <w:rPr>
          <w:rFonts w:ascii="Times New Roman" w:hAnsi="Times New Roman" w:cs="Times New Roman"/>
          <w:sz w:val="28"/>
          <w:szCs w:val="28"/>
          <w:lang w:val="uk-UA"/>
        </w:rPr>
        <w:t>Сиротенко</w:t>
      </w:r>
      <w:proofErr w:type="spellEnd"/>
      <w:r w:rsidRPr="001C1E71">
        <w:rPr>
          <w:rFonts w:ascii="Times New Roman" w:hAnsi="Times New Roman" w:cs="Times New Roman"/>
          <w:sz w:val="28"/>
          <w:szCs w:val="28"/>
          <w:lang w:val="uk-UA"/>
        </w:rPr>
        <w:t xml:space="preserve">, А.Л. </w:t>
      </w:r>
      <w:proofErr w:type="spellStart"/>
      <w:r w:rsidRPr="001C1E71">
        <w:rPr>
          <w:rFonts w:ascii="Times New Roman" w:hAnsi="Times New Roman" w:cs="Times New Roman"/>
          <w:sz w:val="28"/>
          <w:szCs w:val="28"/>
          <w:lang w:val="uk-UA"/>
        </w:rPr>
        <w:t>Столяревська</w:t>
      </w:r>
      <w:proofErr w:type="spellEnd"/>
      <w:r w:rsidRPr="001C1E71">
        <w:rPr>
          <w:rFonts w:ascii="Times New Roman" w:hAnsi="Times New Roman" w:cs="Times New Roman"/>
          <w:sz w:val="28"/>
          <w:szCs w:val="28"/>
          <w:lang w:val="uk-UA"/>
        </w:rPr>
        <w:t>; за ред. В.М. Кухаренка – Харків: «</w:t>
      </w:r>
      <w:proofErr w:type="spellStart"/>
      <w:r w:rsidRPr="001C1E71">
        <w:rPr>
          <w:rFonts w:ascii="Times New Roman" w:hAnsi="Times New Roman" w:cs="Times New Roman"/>
          <w:sz w:val="28"/>
          <w:szCs w:val="28"/>
          <w:lang w:val="uk-UA"/>
        </w:rPr>
        <w:t>Міськдрук</w:t>
      </w:r>
      <w:proofErr w:type="spellEnd"/>
      <w:r w:rsidRPr="001C1E71">
        <w:rPr>
          <w:rFonts w:ascii="Times New Roman" w:hAnsi="Times New Roman" w:cs="Times New Roman"/>
          <w:sz w:val="28"/>
          <w:szCs w:val="28"/>
          <w:lang w:val="uk-UA"/>
        </w:rPr>
        <w:t xml:space="preserve">», НТУ «ХПІ», 2016. – 284 с. </w:t>
      </w:r>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19. </w:t>
      </w:r>
      <w:proofErr w:type="spellStart"/>
      <w:r w:rsidRPr="001C1E71">
        <w:rPr>
          <w:rFonts w:ascii="Times New Roman" w:hAnsi="Times New Roman" w:cs="Times New Roman"/>
          <w:sz w:val="28"/>
          <w:szCs w:val="28"/>
          <w:lang w:val="uk-UA"/>
        </w:rPr>
        <w:t>Бісікало</w:t>
      </w:r>
      <w:proofErr w:type="spellEnd"/>
      <w:r w:rsidRPr="001C1E71">
        <w:rPr>
          <w:rFonts w:ascii="Times New Roman" w:hAnsi="Times New Roman" w:cs="Times New Roman"/>
          <w:sz w:val="28"/>
          <w:szCs w:val="28"/>
          <w:lang w:val="uk-UA"/>
        </w:rPr>
        <w:t xml:space="preserve"> О.В. Електронна система підтримки навчального процесу </w:t>
      </w:r>
      <w:proofErr w:type="spellStart"/>
      <w:r w:rsidRPr="001C1E71">
        <w:rPr>
          <w:rFonts w:ascii="Times New Roman" w:hAnsi="Times New Roman" w:cs="Times New Roman"/>
          <w:sz w:val="28"/>
          <w:szCs w:val="28"/>
        </w:rPr>
        <w:t>JetIQ</w:t>
      </w:r>
      <w:proofErr w:type="spellEnd"/>
      <w:r w:rsidRPr="001C1E71">
        <w:rPr>
          <w:rFonts w:ascii="Times New Roman" w:hAnsi="Times New Roman" w:cs="Times New Roman"/>
          <w:sz w:val="28"/>
          <w:szCs w:val="28"/>
          <w:lang w:val="uk-UA"/>
        </w:rPr>
        <w:t xml:space="preserve"> [Електронний ресурс] / О.В. </w:t>
      </w:r>
      <w:proofErr w:type="spellStart"/>
      <w:r w:rsidRPr="001C1E71">
        <w:rPr>
          <w:rFonts w:ascii="Times New Roman" w:hAnsi="Times New Roman" w:cs="Times New Roman"/>
          <w:sz w:val="28"/>
          <w:szCs w:val="28"/>
          <w:lang w:val="uk-UA"/>
        </w:rPr>
        <w:t>Бісікало</w:t>
      </w:r>
      <w:proofErr w:type="spellEnd"/>
      <w:r w:rsidRPr="001C1E71">
        <w:rPr>
          <w:rFonts w:ascii="Times New Roman" w:hAnsi="Times New Roman" w:cs="Times New Roman"/>
          <w:sz w:val="28"/>
          <w:szCs w:val="28"/>
          <w:lang w:val="uk-UA"/>
        </w:rPr>
        <w:t xml:space="preserve">, Є.А. Паламарчук, О.О. Коваленко. – Режим доступу: </w:t>
      </w:r>
      <w:hyperlink r:id="rId43" w:history="1">
        <w:r w:rsidRPr="001C1E71">
          <w:rPr>
            <w:rStyle w:val="a5"/>
            <w:rFonts w:ascii="Times New Roman" w:hAnsi="Times New Roman" w:cs="Times New Roman"/>
            <w:sz w:val="28"/>
            <w:szCs w:val="28"/>
          </w:rPr>
          <w:t>http</w:t>
        </w:r>
        <w:r w:rsidRPr="001C1E71">
          <w:rPr>
            <w:rStyle w:val="a5"/>
            <w:rFonts w:ascii="Times New Roman" w:hAnsi="Times New Roman" w:cs="Times New Roman"/>
            <w:sz w:val="28"/>
            <w:szCs w:val="28"/>
            <w:lang w:val="uk-UA"/>
          </w:rPr>
          <w:t>://</w:t>
        </w:r>
        <w:r w:rsidRPr="001C1E71">
          <w:rPr>
            <w:rStyle w:val="a5"/>
            <w:rFonts w:ascii="Times New Roman" w:hAnsi="Times New Roman" w:cs="Times New Roman"/>
            <w:sz w:val="28"/>
            <w:szCs w:val="28"/>
          </w:rPr>
          <w:t>inaeksu</w:t>
        </w:r>
        <w:r w:rsidRPr="001C1E71">
          <w:rPr>
            <w:rStyle w:val="a5"/>
            <w:rFonts w:ascii="Times New Roman" w:hAnsi="Times New Roman" w:cs="Times New Roman"/>
            <w:sz w:val="28"/>
            <w:szCs w:val="28"/>
            <w:lang w:val="uk-UA"/>
          </w:rPr>
          <w:t>.</w:t>
        </w:r>
        <w:r w:rsidRPr="001C1E71">
          <w:rPr>
            <w:rStyle w:val="a5"/>
            <w:rFonts w:ascii="Times New Roman" w:hAnsi="Times New Roman" w:cs="Times New Roman"/>
            <w:sz w:val="28"/>
            <w:szCs w:val="28"/>
          </w:rPr>
          <w:t>vntu</w:t>
        </w:r>
        <w:r w:rsidRPr="001C1E71">
          <w:rPr>
            <w:rStyle w:val="a5"/>
            <w:rFonts w:ascii="Times New Roman" w:hAnsi="Times New Roman" w:cs="Times New Roman"/>
            <w:sz w:val="28"/>
            <w:szCs w:val="28"/>
            <w:lang w:val="uk-UA"/>
          </w:rPr>
          <w:t>.</w:t>
        </w:r>
        <w:r w:rsidRPr="001C1E71">
          <w:rPr>
            <w:rStyle w:val="a5"/>
            <w:rFonts w:ascii="Times New Roman" w:hAnsi="Times New Roman" w:cs="Times New Roman"/>
            <w:sz w:val="28"/>
            <w:szCs w:val="28"/>
          </w:rPr>
          <w:t>edu</w:t>
        </w:r>
        <w:r w:rsidRPr="001C1E71">
          <w:rPr>
            <w:rStyle w:val="a5"/>
            <w:rFonts w:ascii="Times New Roman" w:hAnsi="Times New Roman" w:cs="Times New Roman"/>
            <w:sz w:val="28"/>
            <w:szCs w:val="28"/>
            <w:lang w:val="uk-UA"/>
          </w:rPr>
          <w:t>.</w:t>
        </w:r>
        <w:r w:rsidRPr="001C1E71">
          <w:rPr>
            <w:rStyle w:val="a5"/>
            <w:rFonts w:ascii="Times New Roman" w:hAnsi="Times New Roman" w:cs="Times New Roman"/>
            <w:sz w:val="28"/>
            <w:szCs w:val="28"/>
          </w:rPr>
          <w:t>ua</w:t>
        </w:r>
        <w:r w:rsidRPr="001C1E71">
          <w:rPr>
            <w:rStyle w:val="a5"/>
            <w:rFonts w:ascii="Times New Roman" w:hAnsi="Times New Roman" w:cs="Times New Roman"/>
            <w:sz w:val="28"/>
            <w:szCs w:val="28"/>
            <w:lang w:val="uk-UA"/>
          </w:rPr>
          <w:t>/</w:t>
        </w:r>
        <w:r w:rsidRPr="001C1E71">
          <w:rPr>
            <w:rStyle w:val="a5"/>
            <w:rFonts w:ascii="Times New Roman" w:hAnsi="Times New Roman" w:cs="Times New Roman"/>
            <w:sz w:val="28"/>
            <w:szCs w:val="28"/>
          </w:rPr>
          <w:t>page</w:t>
        </w:r>
        <w:r w:rsidRPr="001C1E71">
          <w:rPr>
            <w:rStyle w:val="a5"/>
            <w:rFonts w:ascii="Times New Roman" w:hAnsi="Times New Roman" w:cs="Times New Roman"/>
            <w:sz w:val="28"/>
            <w:szCs w:val="28"/>
            <w:lang w:val="uk-UA"/>
          </w:rPr>
          <w:t>/</w:t>
        </w:r>
        <w:proofErr w:type="spellStart"/>
        <w:r w:rsidRPr="001C1E71">
          <w:rPr>
            <w:rStyle w:val="a5"/>
            <w:rFonts w:ascii="Times New Roman" w:hAnsi="Times New Roman" w:cs="Times New Roman"/>
            <w:sz w:val="28"/>
            <w:szCs w:val="28"/>
          </w:rPr>
          <w:t>jetiq</w:t>
        </w:r>
        <w:proofErr w:type="spellEnd"/>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20. Азаров О.Д. Комп’ютерні мережі / О.Д. Азаров, С.М. </w:t>
      </w:r>
      <w:proofErr w:type="spellStart"/>
      <w:r w:rsidRPr="001C1E71">
        <w:rPr>
          <w:rFonts w:ascii="Times New Roman" w:hAnsi="Times New Roman" w:cs="Times New Roman"/>
          <w:sz w:val="28"/>
          <w:szCs w:val="28"/>
          <w:lang w:val="uk-UA"/>
        </w:rPr>
        <w:t>Захарченко</w:t>
      </w:r>
      <w:proofErr w:type="spellEnd"/>
      <w:r w:rsidRPr="001C1E71">
        <w:rPr>
          <w:rFonts w:ascii="Times New Roman" w:hAnsi="Times New Roman" w:cs="Times New Roman"/>
          <w:sz w:val="28"/>
          <w:szCs w:val="28"/>
          <w:lang w:val="uk-UA"/>
        </w:rPr>
        <w:t xml:space="preserve">, О.В. </w:t>
      </w:r>
      <w:proofErr w:type="spellStart"/>
      <w:r w:rsidRPr="001C1E71">
        <w:rPr>
          <w:rFonts w:ascii="Times New Roman" w:hAnsi="Times New Roman" w:cs="Times New Roman"/>
          <w:sz w:val="28"/>
          <w:szCs w:val="28"/>
          <w:lang w:val="uk-UA"/>
        </w:rPr>
        <w:t>Кадук</w:t>
      </w:r>
      <w:proofErr w:type="spellEnd"/>
      <w:r w:rsidRPr="001C1E71">
        <w:rPr>
          <w:rFonts w:ascii="Times New Roman" w:hAnsi="Times New Roman" w:cs="Times New Roman"/>
          <w:sz w:val="28"/>
          <w:szCs w:val="28"/>
          <w:lang w:val="uk-UA"/>
        </w:rPr>
        <w:t xml:space="preserve">, М.М. Орлова, В.П. Тарасенко. – ВНТУ, 2013. – 374 с. </w:t>
      </w:r>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21. </w:t>
      </w:r>
      <w:r w:rsidRPr="001C1E71">
        <w:rPr>
          <w:rFonts w:ascii="Times New Roman" w:hAnsi="Times New Roman" w:cs="Times New Roman"/>
          <w:sz w:val="28"/>
          <w:szCs w:val="28"/>
        </w:rPr>
        <w:t xml:space="preserve">Таксономия </w:t>
      </w:r>
      <w:proofErr w:type="spellStart"/>
      <w:r w:rsidRPr="001C1E71">
        <w:rPr>
          <w:rFonts w:ascii="Times New Roman" w:hAnsi="Times New Roman" w:cs="Times New Roman"/>
          <w:sz w:val="28"/>
          <w:szCs w:val="28"/>
        </w:rPr>
        <w:t>Блума</w:t>
      </w:r>
      <w:proofErr w:type="spellEnd"/>
      <w:r w:rsidRPr="001C1E71">
        <w:rPr>
          <w:rFonts w:ascii="Times New Roman" w:hAnsi="Times New Roman" w:cs="Times New Roman"/>
          <w:sz w:val="28"/>
          <w:szCs w:val="28"/>
        </w:rPr>
        <w:t xml:space="preserve"> – </w:t>
      </w:r>
      <w:proofErr w:type="spellStart"/>
      <w:r w:rsidRPr="001C1E71">
        <w:rPr>
          <w:rFonts w:ascii="Times New Roman" w:hAnsi="Times New Roman" w:cs="Times New Roman"/>
          <w:sz w:val="28"/>
          <w:szCs w:val="28"/>
        </w:rPr>
        <w:t>Intel</w:t>
      </w:r>
      <w:proofErr w:type="spellEnd"/>
      <w:r w:rsidRPr="001C1E71">
        <w:rPr>
          <w:rFonts w:ascii="Times New Roman" w:hAnsi="Times New Roman" w:cs="Times New Roman"/>
          <w:sz w:val="28"/>
          <w:szCs w:val="28"/>
        </w:rPr>
        <w:t xml:space="preserve"> [Електронний ресурс]. – Режим доступу: </w:t>
      </w:r>
      <w:hyperlink r:id="rId44" w:history="1">
        <w:r w:rsidRPr="001C1E71">
          <w:rPr>
            <w:rStyle w:val="a5"/>
            <w:rFonts w:ascii="Times New Roman" w:hAnsi="Times New Roman" w:cs="Times New Roman"/>
            <w:sz w:val="28"/>
            <w:szCs w:val="28"/>
          </w:rPr>
          <w:t>http://www.intel.ru/content/dam/www/program/education/</w:t>
        </w:r>
      </w:hyperlink>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23</w:t>
      </w:r>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Дистанційне</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навчання</w:t>
      </w:r>
      <w:proofErr w:type="spellEnd"/>
      <w:r w:rsidRPr="001C1E71">
        <w:rPr>
          <w:rFonts w:ascii="Times New Roman" w:hAnsi="Times New Roman" w:cs="Times New Roman"/>
          <w:sz w:val="28"/>
          <w:szCs w:val="28"/>
        </w:rPr>
        <w:t xml:space="preserve"> у </w:t>
      </w:r>
      <w:proofErr w:type="spellStart"/>
      <w:r w:rsidRPr="001C1E71">
        <w:rPr>
          <w:rFonts w:ascii="Times New Roman" w:hAnsi="Times New Roman" w:cs="Times New Roman"/>
          <w:sz w:val="28"/>
          <w:szCs w:val="28"/>
        </w:rPr>
        <w:t>вищих</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навчальних</w:t>
      </w:r>
      <w:proofErr w:type="spellEnd"/>
      <w:r w:rsidRPr="001C1E71">
        <w:rPr>
          <w:rFonts w:ascii="Times New Roman" w:hAnsi="Times New Roman" w:cs="Times New Roman"/>
          <w:sz w:val="28"/>
          <w:szCs w:val="28"/>
        </w:rPr>
        <w:t xml:space="preserve"> закладах </w:t>
      </w:r>
      <w:proofErr w:type="spellStart"/>
      <w:r w:rsidRPr="001C1E71">
        <w:rPr>
          <w:rFonts w:ascii="Times New Roman" w:hAnsi="Times New Roman" w:cs="Times New Roman"/>
          <w:sz w:val="28"/>
          <w:szCs w:val="28"/>
        </w:rPr>
        <w:t>України</w:t>
      </w:r>
      <w:proofErr w:type="spellEnd"/>
      <w:r w:rsidRPr="001C1E71">
        <w:rPr>
          <w:rFonts w:ascii="Times New Roman" w:hAnsi="Times New Roman" w:cs="Times New Roman"/>
          <w:sz w:val="28"/>
          <w:szCs w:val="28"/>
        </w:rPr>
        <w:t xml:space="preserve"> : [</w:t>
      </w:r>
      <w:proofErr w:type="spellStart"/>
      <w:r w:rsidRPr="001C1E71">
        <w:rPr>
          <w:rFonts w:ascii="Times New Roman" w:hAnsi="Times New Roman" w:cs="Times New Roman"/>
          <w:sz w:val="28"/>
          <w:szCs w:val="28"/>
        </w:rPr>
        <w:t>Інформаційні</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матеріали</w:t>
      </w:r>
      <w:proofErr w:type="spellEnd"/>
      <w:r w:rsidRPr="001C1E71">
        <w:rPr>
          <w:rFonts w:ascii="Times New Roman" w:hAnsi="Times New Roman" w:cs="Times New Roman"/>
          <w:sz w:val="28"/>
          <w:szCs w:val="28"/>
        </w:rPr>
        <w:t xml:space="preserve">] / МОН </w:t>
      </w:r>
      <w:proofErr w:type="spellStart"/>
      <w:r w:rsidRPr="001C1E71">
        <w:rPr>
          <w:rFonts w:ascii="Times New Roman" w:hAnsi="Times New Roman" w:cs="Times New Roman"/>
          <w:sz w:val="28"/>
          <w:szCs w:val="28"/>
        </w:rPr>
        <w:t>України</w:t>
      </w:r>
      <w:proofErr w:type="spellEnd"/>
      <w:r w:rsidRPr="001C1E71">
        <w:rPr>
          <w:rFonts w:ascii="Times New Roman" w:hAnsi="Times New Roman" w:cs="Times New Roman"/>
          <w:sz w:val="28"/>
          <w:szCs w:val="28"/>
        </w:rPr>
        <w:t xml:space="preserve">. – </w:t>
      </w:r>
      <w:proofErr w:type="spellStart"/>
      <w:r w:rsidRPr="001C1E71">
        <w:rPr>
          <w:rFonts w:ascii="Times New Roman" w:hAnsi="Times New Roman" w:cs="Times New Roman"/>
          <w:sz w:val="28"/>
          <w:szCs w:val="28"/>
        </w:rPr>
        <w:t>Хмельницький</w:t>
      </w:r>
      <w:proofErr w:type="spellEnd"/>
      <w:r w:rsidRPr="001C1E71">
        <w:rPr>
          <w:rFonts w:ascii="Times New Roman" w:hAnsi="Times New Roman" w:cs="Times New Roman"/>
          <w:sz w:val="28"/>
          <w:szCs w:val="28"/>
        </w:rPr>
        <w:t xml:space="preserve"> : ХНУ, 2009. – 50 с. 2. Про </w:t>
      </w:r>
      <w:proofErr w:type="spellStart"/>
      <w:r w:rsidRPr="001C1E71">
        <w:rPr>
          <w:rFonts w:ascii="Times New Roman" w:hAnsi="Times New Roman" w:cs="Times New Roman"/>
          <w:sz w:val="28"/>
          <w:szCs w:val="28"/>
        </w:rPr>
        <w:t>вищу</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освіту</w:t>
      </w:r>
      <w:proofErr w:type="spellEnd"/>
      <w:r w:rsidRPr="001C1E71">
        <w:rPr>
          <w:rFonts w:ascii="Times New Roman" w:hAnsi="Times New Roman" w:cs="Times New Roman"/>
          <w:sz w:val="28"/>
          <w:szCs w:val="28"/>
        </w:rPr>
        <w:t xml:space="preserve"> : Закон </w:t>
      </w:r>
      <w:proofErr w:type="spellStart"/>
      <w:r w:rsidRPr="001C1E71">
        <w:rPr>
          <w:rFonts w:ascii="Times New Roman" w:hAnsi="Times New Roman" w:cs="Times New Roman"/>
          <w:sz w:val="28"/>
          <w:szCs w:val="28"/>
        </w:rPr>
        <w:t>України</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від</w:t>
      </w:r>
      <w:proofErr w:type="spellEnd"/>
      <w:r w:rsidRPr="001C1E71">
        <w:rPr>
          <w:rFonts w:ascii="Times New Roman" w:hAnsi="Times New Roman" w:cs="Times New Roman"/>
          <w:sz w:val="28"/>
          <w:szCs w:val="28"/>
        </w:rPr>
        <w:t xml:space="preserve"> 01.17.2014 № 1556-VII, </w:t>
      </w:r>
      <w:proofErr w:type="spellStart"/>
      <w:r w:rsidRPr="001C1E71">
        <w:rPr>
          <w:rFonts w:ascii="Times New Roman" w:hAnsi="Times New Roman" w:cs="Times New Roman"/>
          <w:sz w:val="28"/>
          <w:szCs w:val="28"/>
        </w:rPr>
        <w:t>із</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змінами</w:t>
      </w:r>
      <w:proofErr w:type="spellEnd"/>
      <w:r w:rsidRPr="001C1E71">
        <w:rPr>
          <w:rFonts w:ascii="Times New Roman" w:hAnsi="Times New Roman" w:cs="Times New Roman"/>
          <w:sz w:val="28"/>
          <w:szCs w:val="28"/>
        </w:rPr>
        <w:t xml:space="preserve">. [Електронний ресурс]. – Режим доступу: </w:t>
      </w:r>
      <w:hyperlink r:id="rId45" w:history="1">
        <w:r w:rsidRPr="001C1E71">
          <w:rPr>
            <w:rStyle w:val="a5"/>
            <w:rFonts w:ascii="Times New Roman" w:hAnsi="Times New Roman" w:cs="Times New Roman"/>
            <w:sz w:val="28"/>
            <w:szCs w:val="28"/>
          </w:rPr>
          <w:t>http://zakon3.rada.gov.ua/laws/show/1556-18</w:t>
        </w:r>
      </w:hyperlink>
      <w:r w:rsidRPr="001C1E71">
        <w:rPr>
          <w:rFonts w:ascii="Times New Roman" w:hAnsi="Times New Roman" w:cs="Times New Roman"/>
          <w:sz w:val="28"/>
          <w:szCs w:val="28"/>
        </w:rPr>
        <w:t>.</w:t>
      </w:r>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lastRenderedPageBreak/>
        <w:t>24</w:t>
      </w:r>
      <w:r w:rsidRPr="001C1E71">
        <w:rPr>
          <w:rFonts w:ascii="Times New Roman" w:hAnsi="Times New Roman" w:cs="Times New Roman"/>
          <w:sz w:val="28"/>
          <w:szCs w:val="28"/>
        </w:rPr>
        <w:t xml:space="preserve">. Про </w:t>
      </w:r>
      <w:proofErr w:type="spellStart"/>
      <w:r w:rsidRPr="001C1E71">
        <w:rPr>
          <w:rFonts w:ascii="Times New Roman" w:hAnsi="Times New Roman" w:cs="Times New Roman"/>
          <w:sz w:val="28"/>
          <w:szCs w:val="28"/>
        </w:rPr>
        <w:t>Основні</w:t>
      </w:r>
      <w:proofErr w:type="spellEnd"/>
      <w:r w:rsidRPr="001C1E71">
        <w:rPr>
          <w:rFonts w:ascii="Times New Roman" w:hAnsi="Times New Roman" w:cs="Times New Roman"/>
          <w:sz w:val="28"/>
          <w:szCs w:val="28"/>
        </w:rPr>
        <w:t xml:space="preserve"> засади </w:t>
      </w:r>
      <w:proofErr w:type="spellStart"/>
      <w:r w:rsidRPr="001C1E71">
        <w:rPr>
          <w:rFonts w:ascii="Times New Roman" w:hAnsi="Times New Roman" w:cs="Times New Roman"/>
          <w:sz w:val="28"/>
          <w:szCs w:val="28"/>
        </w:rPr>
        <w:t>розвитку</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інформаційного</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суспільства</w:t>
      </w:r>
      <w:proofErr w:type="spellEnd"/>
      <w:r w:rsidRPr="001C1E71">
        <w:rPr>
          <w:rFonts w:ascii="Times New Roman" w:hAnsi="Times New Roman" w:cs="Times New Roman"/>
          <w:sz w:val="28"/>
          <w:szCs w:val="28"/>
        </w:rPr>
        <w:t xml:space="preserve"> в </w:t>
      </w:r>
      <w:proofErr w:type="spellStart"/>
      <w:r w:rsidRPr="001C1E71">
        <w:rPr>
          <w:rFonts w:ascii="Times New Roman" w:hAnsi="Times New Roman" w:cs="Times New Roman"/>
          <w:sz w:val="28"/>
          <w:szCs w:val="28"/>
        </w:rPr>
        <w:t>Україні</w:t>
      </w:r>
      <w:proofErr w:type="spellEnd"/>
      <w:r w:rsidRPr="001C1E71">
        <w:rPr>
          <w:rFonts w:ascii="Times New Roman" w:hAnsi="Times New Roman" w:cs="Times New Roman"/>
          <w:sz w:val="28"/>
          <w:szCs w:val="28"/>
        </w:rPr>
        <w:t xml:space="preserve"> на 2007-2015 роки : Закон </w:t>
      </w:r>
      <w:proofErr w:type="spellStart"/>
      <w:r w:rsidRPr="001C1E71">
        <w:rPr>
          <w:rFonts w:ascii="Times New Roman" w:hAnsi="Times New Roman" w:cs="Times New Roman"/>
          <w:sz w:val="28"/>
          <w:szCs w:val="28"/>
        </w:rPr>
        <w:t>України</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від</w:t>
      </w:r>
      <w:proofErr w:type="spellEnd"/>
      <w:r w:rsidRPr="001C1E71">
        <w:rPr>
          <w:rFonts w:ascii="Times New Roman" w:hAnsi="Times New Roman" w:cs="Times New Roman"/>
          <w:sz w:val="28"/>
          <w:szCs w:val="28"/>
        </w:rPr>
        <w:t xml:space="preserve"> 9.01.2007 № 537-V [Електронний ресурс]. – Режим доступу : </w:t>
      </w:r>
      <w:hyperlink r:id="rId46" w:history="1">
        <w:r w:rsidRPr="001C1E71">
          <w:rPr>
            <w:rStyle w:val="a5"/>
            <w:rFonts w:ascii="Times New Roman" w:hAnsi="Times New Roman" w:cs="Times New Roman"/>
            <w:sz w:val="28"/>
            <w:szCs w:val="28"/>
          </w:rPr>
          <w:t>http://zakon.rada.gov.ua/cgi-bin/laws/main.cgi?nreg=537-16</w:t>
        </w:r>
      </w:hyperlink>
      <w:r w:rsidRPr="001C1E71">
        <w:rPr>
          <w:rFonts w:ascii="Times New Roman" w:hAnsi="Times New Roman" w:cs="Times New Roman"/>
          <w:sz w:val="28"/>
          <w:szCs w:val="28"/>
        </w:rPr>
        <w:t>.</w:t>
      </w:r>
    </w:p>
    <w:p w:rsidR="00753C4B" w:rsidRPr="001C1E71" w:rsidRDefault="00753C4B"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25</w:t>
      </w:r>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Офіційні</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матеріали</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наради-семінару</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з</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питань</w:t>
      </w:r>
      <w:proofErr w:type="spellEnd"/>
      <w:r w:rsidRPr="001C1E71">
        <w:rPr>
          <w:rFonts w:ascii="Times New Roman" w:hAnsi="Times New Roman" w:cs="Times New Roman"/>
          <w:sz w:val="28"/>
          <w:szCs w:val="28"/>
        </w:rPr>
        <w:t xml:space="preserve"> нормативного </w:t>
      </w:r>
      <w:proofErr w:type="spellStart"/>
      <w:r w:rsidRPr="001C1E71">
        <w:rPr>
          <w:rFonts w:ascii="Times New Roman" w:hAnsi="Times New Roman" w:cs="Times New Roman"/>
          <w:sz w:val="28"/>
          <w:szCs w:val="28"/>
        </w:rPr>
        <w:t>забезпечення</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дистанційної</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форми</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навчання</w:t>
      </w:r>
      <w:proofErr w:type="spellEnd"/>
      <w:r w:rsidRPr="001C1E71">
        <w:rPr>
          <w:rFonts w:ascii="Times New Roman" w:hAnsi="Times New Roman" w:cs="Times New Roman"/>
          <w:sz w:val="28"/>
          <w:szCs w:val="28"/>
        </w:rPr>
        <w:t xml:space="preserve"> в </w:t>
      </w:r>
      <w:proofErr w:type="spellStart"/>
      <w:r w:rsidRPr="001C1E71">
        <w:rPr>
          <w:rFonts w:ascii="Times New Roman" w:hAnsi="Times New Roman" w:cs="Times New Roman"/>
          <w:sz w:val="28"/>
          <w:szCs w:val="28"/>
        </w:rPr>
        <w:t>Україні</w:t>
      </w:r>
      <w:proofErr w:type="spellEnd"/>
      <w:r w:rsidRPr="001C1E71">
        <w:rPr>
          <w:rFonts w:ascii="Times New Roman" w:hAnsi="Times New Roman" w:cs="Times New Roman"/>
          <w:sz w:val="28"/>
          <w:szCs w:val="28"/>
        </w:rPr>
        <w:t xml:space="preserve"> ; </w:t>
      </w:r>
      <w:proofErr w:type="spellStart"/>
      <w:r w:rsidRPr="001C1E71">
        <w:rPr>
          <w:rFonts w:ascii="Times New Roman" w:hAnsi="Times New Roman" w:cs="Times New Roman"/>
          <w:sz w:val="28"/>
          <w:szCs w:val="28"/>
        </w:rPr>
        <w:t>Національний</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технічний</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університет</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України</w:t>
      </w:r>
      <w:proofErr w:type="spellEnd"/>
      <w:r w:rsidRPr="001C1E71">
        <w:rPr>
          <w:rFonts w:ascii="Times New Roman" w:hAnsi="Times New Roman" w:cs="Times New Roman"/>
          <w:sz w:val="28"/>
          <w:szCs w:val="28"/>
        </w:rPr>
        <w:t xml:space="preserve"> «КПІ», м. </w:t>
      </w:r>
      <w:proofErr w:type="spellStart"/>
      <w:r w:rsidRPr="001C1E71">
        <w:rPr>
          <w:rFonts w:ascii="Times New Roman" w:hAnsi="Times New Roman" w:cs="Times New Roman"/>
          <w:sz w:val="28"/>
          <w:szCs w:val="28"/>
        </w:rPr>
        <w:t>Київ</w:t>
      </w:r>
      <w:proofErr w:type="spellEnd"/>
      <w:r w:rsidRPr="001C1E71">
        <w:rPr>
          <w:rFonts w:ascii="Times New Roman" w:hAnsi="Times New Roman" w:cs="Times New Roman"/>
          <w:sz w:val="28"/>
          <w:szCs w:val="28"/>
        </w:rPr>
        <w:t xml:space="preserve">, 2012 [Електронний ресурс]. – Режим доступу : </w:t>
      </w:r>
      <w:hyperlink r:id="rId47" w:history="1">
        <w:r w:rsidRPr="001C1E71">
          <w:rPr>
            <w:rStyle w:val="a5"/>
            <w:rFonts w:ascii="Times New Roman" w:hAnsi="Times New Roman" w:cs="Times New Roman"/>
            <w:sz w:val="28"/>
            <w:szCs w:val="28"/>
          </w:rPr>
          <w:t>http://ipo.kpi.ua/ua/distance/dlabout.html</w:t>
        </w:r>
      </w:hyperlink>
    </w:p>
    <w:p w:rsidR="00615784" w:rsidRPr="001C1E71" w:rsidRDefault="00615784"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 xml:space="preserve">26. </w:t>
      </w:r>
      <w:proofErr w:type="spellStart"/>
      <w:r w:rsidRPr="001C1E71">
        <w:rPr>
          <w:rFonts w:ascii="Times New Roman" w:hAnsi="Times New Roman" w:cs="Times New Roman"/>
          <w:sz w:val="28"/>
          <w:szCs w:val="28"/>
          <w:lang w:val="uk-UA"/>
        </w:rPr>
        <w:t>Асмиковіч</w:t>
      </w:r>
      <w:proofErr w:type="spellEnd"/>
      <w:r w:rsidRPr="001C1E71">
        <w:rPr>
          <w:rFonts w:ascii="Times New Roman" w:hAnsi="Times New Roman" w:cs="Times New Roman"/>
          <w:sz w:val="28"/>
          <w:szCs w:val="28"/>
          <w:lang w:val="uk-UA"/>
        </w:rPr>
        <w:t xml:space="preserve"> І.К. Використання інформаційних технологій при навчанні математичних дисциплін «Інформатика та інформаційні технології в освіті, науці і виробництві» / І.К. </w:t>
      </w:r>
      <w:proofErr w:type="spellStart"/>
      <w:r w:rsidRPr="001C1E71">
        <w:rPr>
          <w:rFonts w:ascii="Times New Roman" w:hAnsi="Times New Roman" w:cs="Times New Roman"/>
          <w:sz w:val="28"/>
          <w:szCs w:val="28"/>
          <w:lang w:val="uk-UA"/>
        </w:rPr>
        <w:t>Асмиковіч</w:t>
      </w:r>
      <w:proofErr w:type="spellEnd"/>
      <w:r w:rsidRPr="001C1E71">
        <w:rPr>
          <w:rFonts w:ascii="Times New Roman" w:hAnsi="Times New Roman" w:cs="Times New Roman"/>
          <w:sz w:val="28"/>
          <w:szCs w:val="28"/>
          <w:lang w:val="uk-UA"/>
        </w:rPr>
        <w:t xml:space="preserve">, А.П. </w:t>
      </w:r>
      <w:proofErr w:type="spellStart"/>
      <w:r w:rsidRPr="001C1E71">
        <w:rPr>
          <w:rFonts w:ascii="Times New Roman" w:hAnsi="Times New Roman" w:cs="Times New Roman"/>
          <w:sz w:val="28"/>
          <w:szCs w:val="28"/>
          <w:lang w:val="uk-UA"/>
        </w:rPr>
        <w:t>Лащенко</w:t>
      </w:r>
      <w:proofErr w:type="spellEnd"/>
      <w:r w:rsidRPr="001C1E71">
        <w:rPr>
          <w:rFonts w:ascii="Times New Roman" w:hAnsi="Times New Roman" w:cs="Times New Roman"/>
          <w:sz w:val="28"/>
          <w:szCs w:val="28"/>
          <w:lang w:val="uk-UA"/>
        </w:rPr>
        <w:t xml:space="preserve"> // Збірник наукових статей. – 2014. – Ч.1. – С. 37-40. </w:t>
      </w:r>
    </w:p>
    <w:p w:rsidR="00615784" w:rsidRPr="001C1E71" w:rsidRDefault="00615784"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rPr>
        <w:t>2</w:t>
      </w:r>
      <w:r w:rsidRPr="001C1E71">
        <w:rPr>
          <w:rFonts w:ascii="Times New Roman" w:hAnsi="Times New Roman" w:cs="Times New Roman"/>
          <w:sz w:val="28"/>
          <w:szCs w:val="28"/>
          <w:lang w:val="uk-UA"/>
        </w:rPr>
        <w:t>7</w:t>
      </w:r>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Калмиков</w:t>
      </w:r>
      <w:proofErr w:type="spellEnd"/>
      <w:r w:rsidRPr="001C1E71">
        <w:rPr>
          <w:rFonts w:ascii="Times New Roman" w:hAnsi="Times New Roman" w:cs="Times New Roman"/>
          <w:sz w:val="28"/>
          <w:szCs w:val="28"/>
        </w:rPr>
        <w:t xml:space="preserve"> О.О. </w:t>
      </w:r>
      <w:proofErr w:type="spellStart"/>
      <w:r w:rsidRPr="001C1E71">
        <w:rPr>
          <w:rFonts w:ascii="Times New Roman" w:hAnsi="Times New Roman" w:cs="Times New Roman"/>
          <w:sz w:val="28"/>
          <w:szCs w:val="28"/>
        </w:rPr>
        <w:t>Дистанційне</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навчання</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Введення</w:t>
      </w:r>
      <w:proofErr w:type="spellEnd"/>
      <w:r w:rsidRPr="001C1E71">
        <w:rPr>
          <w:rFonts w:ascii="Times New Roman" w:hAnsi="Times New Roman" w:cs="Times New Roman"/>
          <w:sz w:val="28"/>
          <w:szCs w:val="28"/>
        </w:rPr>
        <w:t xml:space="preserve"> в </w:t>
      </w:r>
      <w:proofErr w:type="spellStart"/>
      <w:r w:rsidRPr="001C1E71">
        <w:rPr>
          <w:rFonts w:ascii="Times New Roman" w:hAnsi="Times New Roman" w:cs="Times New Roman"/>
          <w:sz w:val="28"/>
          <w:szCs w:val="28"/>
        </w:rPr>
        <w:t>педагогічну</w:t>
      </w:r>
      <w:proofErr w:type="spellEnd"/>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технологію</w:t>
      </w:r>
      <w:proofErr w:type="spellEnd"/>
      <w:r w:rsidRPr="001C1E71">
        <w:rPr>
          <w:rFonts w:ascii="Times New Roman" w:hAnsi="Times New Roman" w:cs="Times New Roman"/>
          <w:sz w:val="28"/>
          <w:szCs w:val="28"/>
        </w:rPr>
        <w:t xml:space="preserve"> / О.О. </w:t>
      </w:r>
      <w:proofErr w:type="spellStart"/>
      <w:r w:rsidRPr="001C1E71">
        <w:rPr>
          <w:rFonts w:ascii="Times New Roman" w:hAnsi="Times New Roman" w:cs="Times New Roman"/>
          <w:sz w:val="28"/>
          <w:szCs w:val="28"/>
        </w:rPr>
        <w:t>Калмиков</w:t>
      </w:r>
      <w:proofErr w:type="spellEnd"/>
      <w:r w:rsidRPr="001C1E71">
        <w:rPr>
          <w:rFonts w:ascii="Times New Roman" w:hAnsi="Times New Roman" w:cs="Times New Roman"/>
          <w:sz w:val="28"/>
          <w:szCs w:val="28"/>
        </w:rPr>
        <w:t xml:space="preserve"> та </w:t>
      </w:r>
      <w:proofErr w:type="spellStart"/>
      <w:r w:rsidRPr="001C1E71">
        <w:rPr>
          <w:rFonts w:ascii="Times New Roman" w:hAnsi="Times New Roman" w:cs="Times New Roman"/>
          <w:sz w:val="28"/>
          <w:szCs w:val="28"/>
        </w:rPr>
        <w:t>ін</w:t>
      </w:r>
      <w:proofErr w:type="spellEnd"/>
      <w:r w:rsidRPr="001C1E71">
        <w:rPr>
          <w:rFonts w:ascii="Times New Roman" w:hAnsi="Times New Roman" w:cs="Times New Roman"/>
          <w:sz w:val="28"/>
          <w:szCs w:val="28"/>
        </w:rPr>
        <w:t xml:space="preserve">. – М., 2005. – 180 с. </w:t>
      </w:r>
    </w:p>
    <w:p w:rsidR="00615784" w:rsidRPr="001C1E71" w:rsidRDefault="00615784" w:rsidP="001C1E71">
      <w:pPr>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lang w:val="uk-UA"/>
        </w:rPr>
        <w:t>28. Кухаренко В.М. Дистанційне навчання: Умови застосування / В.М. Кухаренко, О.В. Рибалко, Н.Г. Сиротинко. – Харків : НТУ “ХПІ”, 2001. – 282 с.</w:t>
      </w:r>
    </w:p>
    <w:p w:rsidR="00615784" w:rsidRPr="001C1E71" w:rsidRDefault="00615784" w:rsidP="001C1E71">
      <w:pPr>
        <w:pStyle w:val="Default"/>
        <w:spacing w:line="360" w:lineRule="auto"/>
        <w:jc w:val="both"/>
        <w:rPr>
          <w:sz w:val="28"/>
          <w:szCs w:val="28"/>
          <w:lang w:val="uk-UA"/>
        </w:rPr>
      </w:pPr>
      <w:r w:rsidRPr="001C1E71">
        <w:rPr>
          <w:sz w:val="28"/>
          <w:szCs w:val="28"/>
          <w:lang w:val="uk-UA"/>
        </w:rPr>
        <w:t>29</w:t>
      </w:r>
      <w:r w:rsidRPr="001C1E71">
        <w:rPr>
          <w:sz w:val="28"/>
          <w:szCs w:val="28"/>
        </w:rPr>
        <w:t xml:space="preserve">. Каталог товаров Xiaomi. [Электронный ресурс]: Официальный сайт компании Xiaomi. - Режим доступа: </w:t>
      </w:r>
      <w:hyperlink r:id="rId48" w:history="1">
        <w:r w:rsidRPr="001C1E71">
          <w:rPr>
            <w:rStyle w:val="a5"/>
            <w:sz w:val="28"/>
            <w:szCs w:val="28"/>
          </w:rPr>
          <w:t>https://xiaomi-mi.com/categories/</w:t>
        </w:r>
      </w:hyperlink>
      <w:r w:rsidRPr="001C1E71">
        <w:rPr>
          <w:sz w:val="28"/>
          <w:szCs w:val="28"/>
        </w:rPr>
        <w:t>(дата обращения: 25.</w:t>
      </w:r>
      <w:r w:rsidRPr="001C1E71">
        <w:rPr>
          <w:sz w:val="28"/>
          <w:szCs w:val="28"/>
          <w:lang w:val="uk-UA"/>
        </w:rPr>
        <w:t>10</w:t>
      </w:r>
      <w:r w:rsidRPr="001C1E71">
        <w:rPr>
          <w:sz w:val="28"/>
          <w:szCs w:val="28"/>
        </w:rPr>
        <w:t>.20</w:t>
      </w:r>
      <w:r w:rsidRPr="001C1E71">
        <w:rPr>
          <w:sz w:val="28"/>
          <w:szCs w:val="28"/>
          <w:lang w:val="uk-UA"/>
        </w:rPr>
        <w:t>21</w:t>
      </w:r>
      <w:r w:rsidRPr="001C1E71">
        <w:rPr>
          <w:sz w:val="28"/>
          <w:szCs w:val="28"/>
        </w:rPr>
        <w:t xml:space="preserve">). </w:t>
      </w:r>
    </w:p>
    <w:p w:rsidR="00615784" w:rsidRPr="001C1E71" w:rsidRDefault="00615784" w:rsidP="001C1E71">
      <w:pPr>
        <w:pStyle w:val="Default"/>
        <w:spacing w:line="360" w:lineRule="auto"/>
        <w:jc w:val="both"/>
        <w:rPr>
          <w:sz w:val="28"/>
          <w:szCs w:val="28"/>
          <w:lang w:val="uk-UA"/>
        </w:rPr>
      </w:pPr>
      <w:r w:rsidRPr="001C1E71">
        <w:rPr>
          <w:sz w:val="28"/>
          <w:szCs w:val="28"/>
          <w:lang w:val="uk-UA"/>
        </w:rPr>
        <w:t>30</w:t>
      </w:r>
      <w:r w:rsidRPr="001C1E71">
        <w:rPr>
          <w:sz w:val="28"/>
          <w:szCs w:val="28"/>
        </w:rPr>
        <w:t xml:space="preserve">. Кто внедряет ITSM и ITIL-процессы и какие именно? [Электронный ресурс]: Портал №1 по управлению IT-услугами, 2017. – Режим доступа: </w:t>
      </w:r>
      <w:hyperlink r:id="rId49" w:history="1">
        <w:r w:rsidRPr="001C1E71">
          <w:rPr>
            <w:rStyle w:val="a5"/>
            <w:sz w:val="28"/>
            <w:szCs w:val="28"/>
          </w:rPr>
          <w:t>https://realitsm.ru/2017/03/kto-vnedryaet-itsm-i-itil-processy-i-kakie-imenno/</w:t>
        </w:r>
      </w:hyperlink>
      <w:r w:rsidRPr="001C1E71">
        <w:rPr>
          <w:sz w:val="28"/>
          <w:szCs w:val="28"/>
          <w:lang w:val="uk-UA"/>
        </w:rPr>
        <w:t xml:space="preserve"> </w:t>
      </w:r>
      <w:r w:rsidRPr="001C1E71">
        <w:rPr>
          <w:sz w:val="28"/>
          <w:szCs w:val="28"/>
        </w:rPr>
        <w:t>(дата обращения: 14.10.20</w:t>
      </w:r>
      <w:r w:rsidRPr="001C1E71">
        <w:rPr>
          <w:sz w:val="28"/>
          <w:szCs w:val="28"/>
          <w:lang w:val="uk-UA"/>
        </w:rPr>
        <w:t>21</w:t>
      </w:r>
      <w:r w:rsidRPr="001C1E71">
        <w:rPr>
          <w:sz w:val="28"/>
          <w:szCs w:val="28"/>
        </w:rPr>
        <w:t xml:space="preserve">). </w:t>
      </w:r>
    </w:p>
    <w:p w:rsidR="00615784" w:rsidRPr="001C1E71" w:rsidRDefault="00615784" w:rsidP="001C1E71">
      <w:pPr>
        <w:pStyle w:val="Default"/>
        <w:spacing w:line="360" w:lineRule="auto"/>
        <w:jc w:val="both"/>
        <w:rPr>
          <w:sz w:val="28"/>
          <w:szCs w:val="28"/>
          <w:lang w:val="uk-UA"/>
        </w:rPr>
      </w:pPr>
      <w:r w:rsidRPr="001C1E71">
        <w:rPr>
          <w:sz w:val="28"/>
          <w:szCs w:val="28"/>
          <w:lang w:val="uk-UA"/>
        </w:rPr>
        <w:t>31</w:t>
      </w:r>
      <w:r w:rsidRPr="001C1E71">
        <w:rPr>
          <w:sz w:val="28"/>
          <w:szCs w:val="28"/>
        </w:rPr>
        <w:t xml:space="preserve">. Курс «ITIL </w:t>
      </w:r>
      <w:proofErr w:type="spellStart"/>
      <w:r w:rsidRPr="001C1E71">
        <w:rPr>
          <w:sz w:val="28"/>
          <w:szCs w:val="28"/>
        </w:rPr>
        <w:t>Practitioner</w:t>
      </w:r>
      <w:proofErr w:type="spellEnd"/>
      <w:r w:rsidRPr="001C1E71">
        <w:rPr>
          <w:sz w:val="28"/>
          <w:szCs w:val="28"/>
        </w:rPr>
        <w:t xml:space="preserve">. Практические подходы для успешной работы». [Электронный ресурс]: Сайт компании IT </w:t>
      </w:r>
      <w:proofErr w:type="spellStart"/>
      <w:r w:rsidRPr="001C1E71">
        <w:rPr>
          <w:sz w:val="28"/>
          <w:szCs w:val="28"/>
        </w:rPr>
        <w:t>Expert</w:t>
      </w:r>
      <w:proofErr w:type="spellEnd"/>
      <w:r w:rsidRPr="001C1E71">
        <w:rPr>
          <w:sz w:val="28"/>
          <w:szCs w:val="28"/>
        </w:rPr>
        <w:t xml:space="preserve">. - Режим доступа: </w:t>
      </w:r>
      <w:hyperlink r:id="rId50" w:history="1">
        <w:r w:rsidRPr="001C1E71">
          <w:rPr>
            <w:rStyle w:val="a5"/>
            <w:sz w:val="28"/>
            <w:szCs w:val="28"/>
          </w:rPr>
          <w:t>http://www.itexpert.ru/rus/services/training/moscow/detail.php?ID=6015</w:t>
        </w:r>
      </w:hyperlink>
      <w:r w:rsidRPr="001C1E71">
        <w:rPr>
          <w:sz w:val="28"/>
          <w:szCs w:val="28"/>
          <w:lang w:val="uk-UA"/>
        </w:rPr>
        <w:t xml:space="preserve"> </w:t>
      </w:r>
      <w:r w:rsidRPr="001C1E71">
        <w:rPr>
          <w:sz w:val="28"/>
          <w:szCs w:val="28"/>
        </w:rPr>
        <w:t>(дата обращения: 14.10.20</w:t>
      </w:r>
      <w:r w:rsidRPr="001C1E71">
        <w:rPr>
          <w:sz w:val="28"/>
          <w:szCs w:val="28"/>
          <w:lang w:val="uk-UA"/>
        </w:rPr>
        <w:t>21</w:t>
      </w:r>
      <w:r w:rsidRPr="001C1E71">
        <w:rPr>
          <w:sz w:val="28"/>
          <w:szCs w:val="28"/>
        </w:rPr>
        <w:t xml:space="preserve">). </w:t>
      </w:r>
    </w:p>
    <w:p w:rsidR="00615784" w:rsidRPr="001C1E71" w:rsidRDefault="00615784" w:rsidP="001C1E71">
      <w:pPr>
        <w:pStyle w:val="Default"/>
        <w:spacing w:line="360" w:lineRule="auto"/>
        <w:jc w:val="both"/>
        <w:rPr>
          <w:sz w:val="28"/>
          <w:szCs w:val="28"/>
        </w:rPr>
      </w:pPr>
      <w:r w:rsidRPr="001C1E71">
        <w:rPr>
          <w:sz w:val="28"/>
          <w:szCs w:val="28"/>
          <w:lang w:val="uk-UA"/>
        </w:rPr>
        <w:t>32</w:t>
      </w:r>
      <w:r w:rsidRPr="001C1E71">
        <w:rPr>
          <w:sz w:val="28"/>
          <w:szCs w:val="28"/>
        </w:rPr>
        <w:t xml:space="preserve">. </w:t>
      </w:r>
      <w:proofErr w:type="spellStart"/>
      <w:r w:rsidRPr="001C1E71">
        <w:rPr>
          <w:sz w:val="28"/>
          <w:szCs w:val="28"/>
        </w:rPr>
        <w:t>Орландо</w:t>
      </w:r>
      <w:proofErr w:type="spellEnd"/>
      <w:r w:rsidRPr="001C1E71">
        <w:rPr>
          <w:sz w:val="28"/>
          <w:szCs w:val="28"/>
        </w:rPr>
        <w:t xml:space="preserve"> К., </w:t>
      </w:r>
      <w:proofErr w:type="spellStart"/>
      <w:r w:rsidRPr="001C1E71">
        <w:rPr>
          <w:sz w:val="28"/>
          <w:szCs w:val="28"/>
        </w:rPr>
        <w:t>Калабриз</w:t>
      </w:r>
      <w:proofErr w:type="spellEnd"/>
      <w:r w:rsidRPr="001C1E71">
        <w:rPr>
          <w:sz w:val="28"/>
          <w:szCs w:val="28"/>
        </w:rPr>
        <w:t xml:space="preserve"> Ф., 12-шаговая модель создания и внедрения целостной системы управления знаниями // </w:t>
      </w:r>
      <w:proofErr w:type="spellStart"/>
      <w:r w:rsidRPr="001C1E71">
        <w:rPr>
          <w:sz w:val="28"/>
          <w:szCs w:val="28"/>
        </w:rPr>
        <w:t>E-learning</w:t>
      </w:r>
      <w:proofErr w:type="spellEnd"/>
      <w:r w:rsidRPr="001C1E71">
        <w:rPr>
          <w:sz w:val="28"/>
          <w:szCs w:val="28"/>
        </w:rPr>
        <w:t xml:space="preserve"> </w:t>
      </w:r>
      <w:proofErr w:type="spellStart"/>
      <w:r w:rsidRPr="001C1E71">
        <w:rPr>
          <w:sz w:val="28"/>
          <w:szCs w:val="28"/>
        </w:rPr>
        <w:t>World</w:t>
      </w:r>
      <w:proofErr w:type="spellEnd"/>
      <w:r w:rsidRPr="001C1E71">
        <w:rPr>
          <w:sz w:val="28"/>
          <w:szCs w:val="28"/>
        </w:rPr>
        <w:t xml:space="preserve">, 2007. №23. </w:t>
      </w:r>
    </w:p>
    <w:p w:rsidR="00615784" w:rsidRPr="001C1E71" w:rsidRDefault="00615784" w:rsidP="001C1E71">
      <w:pPr>
        <w:pStyle w:val="Default"/>
        <w:spacing w:line="360" w:lineRule="auto"/>
        <w:jc w:val="both"/>
        <w:rPr>
          <w:sz w:val="28"/>
          <w:szCs w:val="28"/>
          <w:lang w:val="uk-UA"/>
        </w:rPr>
      </w:pPr>
      <w:r w:rsidRPr="001C1E71">
        <w:rPr>
          <w:sz w:val="28"/>
          <w:szCs w:val="28"/>
          <w:lang w:val="uk-UA"/>
        </w:rPr>
        <w:lastRenderedPageBreak/>
        <w:t>33</w:t>
      </w:r>
      <w:r w:rsidRPr="001C1E71">
        <w:rPr>
          <w:sz w:val="28"/>
          <w:szCs w:val="28"/>
        </w:rPr>
        <w:t xml:space="preserve">. Портал </w:t>
      </w:r>
      <w:proofErr w:type="spellStart"/>
      <w:r w:rsidRPr="001C1E71">
        <w:rPr>
          <w:sz w:val="28"/>
          <w:szCs w:val="28"/>
        </w:rPr>
        <w:t>Wolfram</w:t>
      </w:r>
      <w:proofErr w:type="spellEnd"/>
      <w:r w:rsidRPr="001C1E71">
        <w:rPr>
          <w:sz w:val="28"/>
          <w:szCs w:val="28"/>
        </w:rPr>
        <w:t xml:space="preserve"> </w:t>
      </w:r>
      <w:proofErr w:type="spellStart"/>
      <w:r w:rsidRPr="001C1E71">
        <w:rPr>
          <w:sz w:val="28"/>
          <w:szCs w:val="28"/>
        </w:rPr>
        <w:t>Alpha</w:t>
      </w:r>
      <w:proofErr w:type="spellEnd"/>
      <w:r w:rsidRPr="001C1E71">
        <w:rPr>
          <w:sz w:val="28"/>
          <w:szCs w:val="28"/>
        </w:rPr>
        <w:t xml:space="preserve"> [Электронный ресурс]: Вычислительная вопросно-ответная система. – Режим доступа: </w:t>
      </w:r>
      <w:hyperlink r:id="rId51" w:history="1">
        <w:r w:rsidRPr="001C1E71">
          <w:rPr>
            <w:rStyle w:val="a5"/>
            <w:sz w:val="28"/>
            <w:szCs w:val="28"/>
          </w:rPr>
          <w:t>https://www.wolframalpha.com/</w:t>
        </w:r>
      </w:hyperlink>
      <w:r w:rsidRPr="001C1E71">
        <w:rPr>
          <w:sz w:val="28"/>
          <w:szCs w:val="28"/>
          <w:lang w:val="uk-UA"/>
        </w:rPr>
        <w:t xml:space="preserve"> </w:t>
      </w:r>
      <w:r w:rsidRPr="001C1E71">
        <w:rPr>
          <w:sz w:val="28"/>
          <w:szCs w:val="28"/>
        </w:rPr>
        <w:t>(дата обращения: 14.10.20</w:t>
      </w:r>
      <w:r w:rsidRPr="001C1E71">
        <w:rPr>
          <w:sz w:val="28"/>
          <w:szCs w:val="28"/>
          <w:lang w:val="uk-UA"/>
        </w:rPr>
        <w:t>21</w:t>
      </w:r>
      <w:r w:rsidRPr="001C1E71">
        <w:rPr>
          <w:sz w:val="28"/>
          <w:szCs w:val="28"/>
        </w:rPr>
        <w:t xml:space="preserve">). </w:t>
      </w:r>
    </w:p>
    <w:p w:rsidR="00615784" w:rsidRPr="001C1E71" w:rsidRDefault="00615784" w:rsidP="001C1E71">
      <w:pPr>
        <w:pStyle w:val="Default"/>
        <w:spacing w:line="360" w:lineRule="auto"/>
        <w:jc w:val="both"/>
        <w:rPr>
          <w:sz w:val="28"/>
          <w:szCs w:val="28"/>
          <w:lang w:val="uk-UA"/>
        </w:rPr>
      </w:pPr>
      <w:r w:rsidRPr="001C1E71">
        <w:rPr>
          <w:sz w:val="28"/>
          <w:szCs w:val="28"/>
          <w:lang w:val="uk-UA"/>
        </w:rPr>
        <w:t>34</w:t>
      </w:r>
      <w:r w:rsidRPr="001C1E71">
        <w:rPr>
          <w:sz w:val="28"/>
          <w:szCs w:val="28"/>
        </w:rPr>
        <w:t xml:space="preserve">. Рекомендательные системы сегодня – необходимость для бизнеса [Электронный ресурс]: </w:t>
      </w:r>
      <w:proofErr w:type="spellStart"/>
      <w:r w:rsidRPr="001C1E71">
        <w:rPr>
          <w:sz w:val="28"/>
          <w:szCs w:val="28"/>
        </w:rPr>
        <w:t>Блог</w:t>
      </w:r>
      <w:proofErr w:type="spellEnd"/>
      <w:r w:rsidRPr="001C1E71">
        <w:rPr>
          <w:sz w:val="28"/>
          <w:szCs w:val="28"/>
        </w:rPr>
        <w:t xml:space="preserve"> «</w:t>
      </w:r>
      <w:proofErr w:type="spellStart"/>
      <w:r w:rsidRPr="001C1E71">
        <w:rPr>
          <w:sz w:val="28"/>
          <w:szCs w:val="28"/>
        </w:rPr>
        <w:t>Hey</w:t>
      </w:r>
      <w:proofErr w:type="spellEnd"/>
      <w:r w:rsidRPr="001C1E71">
        <w:rPr>
          <w:sz w:val="28"/>
          <w:szCs w:val="28"/>
        </w:rPr>
        <w:t xml:space="preserve"> </w:t>
      </w:r>
      <w:proofErr w:type="spellStart"/>
      <w:r w:rsidRPr="001C1E71">
        <w:rPr>
          <w:sz w:val="28"/>
          <w:szCs w:val="28"/>
        </w:rPr>
        <w:t>Machine</w:t>
      </w:r>
      <w:proofErr w:type="spellEnd"/>
      <w:r w:rsidRPr="001C1E71">
        <w:rPr>
          <w:sz w:val="28"/>
          <w:szCs w:val="28"/>
        </w:rPr>
        <w:t xml:space="preserve"> </w:t>
      </w:r>
      <w:proofErr w:type="spellStart"/>
      <w:r w:rsidRPr="001C1E71">
        <w:rPr>
          <w:sz w:val="28"/>
          <w:szCs w:val="28"/>
        </w:rPr>
        <w:t>Learning</w:t>
      </w:r>
      <w:proofErr w:type="spellEnd"/>
      <w:r w:rsidRPr="001C1E71">
        <w:rPr>
          <w:sz w:val="28"/>
          <w:szCs w:val="28"/>
        </w:rPr>
        <w:t xml:space="preserve">», 2017. – Режим доступа: </w:t>
      </w:r>
      <w:hyperlink r:id="rId52" w:history="1">
        <w:r w:rsidRPr="001C1E71">
          <w:rPr>
            <w:rStyle w:val="a5"/>
            <w:sz w:val="28"/>
            <w:szCs w:val="28"/>
          </w:rPr>
          <w:t>https://blog.heyml.com/рекомендательные-системы-сегодня-необходимость-для-бизнеса-41c1c9109988</w:t>
        </w:r>
      </w:hyperlink>
      <w:r w:rsidRPr="001C1E71">
        <w:rPr>
          <w:sz w:val="28"/>
          <w:szCs w:val="28"/>
          <w:lang w:val="uk-UA"/>
        </w:rPr>
        <w:t xml:space="preserve"> </w:t>
      </w:r>
      <w:r w:rsidRPr="001C1E71">
        <w:rPr>
          <w:sz w:val="28"/>
          <w:szCs w:val="28"/>
        </w:rPr>
        <w:t>(дата обращения: 14.10.20</w:t>
      </w:r>
      <w:r w:rsidRPr="001C1E71">
        <w:rPr>
          <w:sz w:val="28"/>
          <w:szCs w:val="28"/>
          <w:lang w:val="uk-UA"/>
        </w:rPr>
        <w:t>21</w:t>
      </w:r>
      <w:r w:rsidRPr="001C1E71">
        <w:rPr>
          <w:sz w:val="28"/>
          <w:szCs w:val="28"/>
        </w:rPr>
        <w:t xml:space="preserve">). </w:t>
      </w:r>
    </w:p>
    <w:p w:rsidR="00615784" w:rsidRPr="001C1E71" w:rsidRDefault="00615784" w:rsidP="001C1E71">
      <w:pPr>
        <w:pStyle w:val="Default"/>
        <w:spacing w:line="360" w:lineRule="auto"/>
        <w:jc w:val="both"/>
        <w:rPr>
          <w:sz w:val="28"/>
          <w:szCs w:val="28"/>
          <w:lang w:val="uk-UA"/>
        </w:rPr>
      </w:pPr>
      <w:r w:rsidRPr="001C1E71">
        <w:rPr>
          <w:sz w:val="28"/>
          <w:szCs w:val="28"/>
          <w:lang w:val="uk-UA"/>
        </w:rPr>
        <w:t xml:space="preserve">35. </w:t>
      </w:r>
      <w:proofErr w:type="spellStart"/>
      <w:r w:rsidRPr="001C1E71">
        <w:rPr>
          <w:sz w:val="28"/>
          <w:szCs w:val="28"/>
          <w:lang w:val="uk-UA"/>
        </w:rPr>
        <w:t>Чепікова</w:t>
      </w:r>
      <w:proofErr w:type="spellEnd"/>
      <w:r w:rsidRPr="001C1E71">
        <w:rPr>
          <w:sz w:val="28"/>
          <w:szCs w:val="28"/>
          <w:lang w:val="uk-UA"/>
        </w:rPr>
        <w:t xml:space="preserve"> Є.Д., Савкова Є.О., </w:t>
      </w:r>
      <w:proofErr w:type="spellStart"/>
      <w:r w:rsidRPr="001C1E71">
        <w:rPr>
          <w:sz w:val="28"/>
          <w:szCs w:val="28"/>
          <w:lang w:val="uk-UA"/>
        </w:rPr>
        <w:t>Привалов</w:t>
      </w:r>
      <w:proofErr w:type="spellEnd"/>
      <w:r w:rsidRPr="001C1E71">
        <w:rPr>
          <w:sz w:val="28"/>
          <w:szCs w:val="28"/>
          <w:lang w:val="uk-UA"/>
        </w:rPr>
        <w:t xml:space="preserve"> М.В., Дослідження алгоритмів рекомендаційних систем // Інформатика та кібернетика – 2016. - №2 (4). С. 57-61.</w:t>
      </w:r>
    </w:p>
    <w:p w:rsidR="00615784" w:rsidRPr="001C1E71" w:rsidRDefault="00615784" w:rsidP="001C1E71">
      <w:pPr>
        <w:pStyle w:val="Default"/>
        <w:spacing w:line="360" w:lineRule="auto"/>
        <w:jc w:val="both"/>
        <w:rPr>
          <w:sz w:val="28"/>
          <w:szCs w:val="28"/>
          <w:lang w:val="uk-UA"/>
        </w:rPr>
      </w:pPr>
      <w:r w:rsidRPr="001C1E71">
        <w:rPr>
          <w:sz w:val="28"/>
          <w:szCs w:val="28"/>
          <w:lang w:val="uk-UA"/>
        </w:rPr>
        <w:t xml:space="preserve">36. </w:t>
      </w:r>
      <w:proofErr w:type="spellStart"/>
      <w:r w:rsidRPr="001C1E71">
        <w:rPr>
          <w:sz w:val="28"/>
          <w:szCs w:val="28"/>
          <w:lang w:val="uk-UA"/>
        </w:rPr>
        <w:t>Чуна</w:t>
      </w:r>
      <w:proofErr w:type="spellEnd"/>
      <w:r w:rsidRPr="001C1E71">
        <w:rPr>
          <w:sz w:val="28"/>
          <w:szCs w:val="28"/>
          <w:lang w:val="uk-UA"/>
        </w:rPr>
        <w:t xml:space="preserve"> А.В., Баканова А., </w:t>
      </w:r>
      <w:proofErr w:type="spellStart"/>
      <w:r w:rsidRPr="001C1E71">
        <w:rPr>
          <w:sz w:val="28"/>
          <w:szCs w:val="28"/>
          <w:lang w:val="uk-UA"/>
        </w:rPr>
        <w:t>Логінов</w:t>
      </w:r>
      <w:proofErr w:type="spellEnd"/>
      <w:r w:rsidRPr="001C1E71">
        <w:rPr>
          <w:sz w:val="28"/>
          <w:szCs w:val="28"/>
          <w:lang w:val="uk-UA"/>
        </w:rPr>
        <w:t xml:space="preserve"> К.В., </w:t>
      </w:r>
      <w:proofErr w:type="spellStart"/>
      <w:r w:rsidRPr="001C1E71">
        <w:rPr>
          <w:sz w:val="28"/>
          <w:szCs w:val="28"/>
          <w:lang w:val="uk-UA"/>
        </w:rPr>
        <w:t>Окулов</w:t>
      </w:r>
      <w:proofErr w:type="spellEnd"/>
      <w:r w:rsidRPr="001C1E71">
        <w:rPr>
          <w:sz w:val="28"/>
          <w:szCs w:val="28"/>
          <w:lang w:val="uk-UA"/>
        </w:rPr>
        <w:t xml:space="preserve"> С.А., </w:t>
      </w:r>
      <w:proofErr w:type="spellStart"/>
      <w:r w:rsidRPr="001C1E71">
        <w:rPr>
          <w:sz w:val="28"/>
          <w:szCs w:val="28"/>
          <w:lang w:val="uk-UA"/>
        </w:rPr>
        <w:t>Шиков</w:t>
      </w:r>
      <w:proofErr w:type="spellEnd"/>
      <w:r w:rsidRPr="001C1E71">
        <w:rPr>
          <w:sz w:val="28"/>
          <w:szCs w:val="28"/>
          <w:lang w:val="uk-UA"/>
        </w:rPr>
        <w:t xml:space="preserve"> А.М. Мобільні технології як інновації у системах корпора</w:t>
      </w:r>
      <w:r w:rsidR="001C1E71">
        <w:rPr>
          <w:sz w:val="28"/>
          <w:szCs w:val="28"/>
          <w:lang w:val="uk-UA"/>
        </w:rPr>
        <w:t>тивного електронного навчання/</w:t>
      </w:r>
      <w:r w:rsidRPr="001C1E71">
        <w:rPr>
          <w:sz w:val="28"/>
          <w:szCs w:val="28"/>
          <w:lang w:val="uk-UA"/>
        </w:rPr>
        <w:t xml:space="preserve"> Економіка праці. - 2018. Том 5. № 2. - </w:t>
      </w:r>
      <w:proofErr w:type="spellStart"/>
      <w:r w:rsidRPr="001C1E71">
        <w:rPr>
          <w:sz w:val="28"/>
          <w:szCs w:val="28"/>
          <w:lang w:val="uk-UA"/>
        </w:rPr>
        <w:t>doi</w:t>
      </w:r>
      <w:proofErr w:type="spellEnd"/>
      <w:r w:rsidRPr="001C1E71">
        <w:rPr>
          <w:sz w:val="28"/>
          <w:szCs w:val="28"/>
          <w:lang w:val="uk-UA"/>
        </w:rPr>
        <w:t>: 10.18334/et.5.2.39096.</w:t>
      </w:r>
    </w:p>
    <w:p w:rsidR="00615784" w:rsidRPr="001C1E71" w:rsidRDefault="00615784" w:rsidP="001C1E71">
      <w:pPr>
        <w:pStyle w:val="Default"/>
        <w:spacing w:line="360" w:lineRule="auto"/>
        <w:jc w:val="both"/>
        <w:rPr>
          <w:sz w:val="28"/>
          <w:szCs w:val="28"/>
          <w:lang w:val="uk-UA"/>
        </w:rPr>
      </w:pPr>
      <w:r w:rsidRPr="001C1E71">
        <w:rPr>
          <w:sz w:val="28"/>
          <w:szCs w:val="28"/>
          <w:lang w:val="uk-UA"/>
        </w:rPr>
        <w:t xml:space="preserve">37. </w:t>
      </w:r>
      <w:proofErr w:type="spellStart"/>
      <w:r w:rsidRPr="001C1E71">
        <w:rPr>
          <w:sz w:val="28"/>
          <w:szCs w:val="28"/>
          <w:lang w:val="uk-UA"/>
        </w:rPr>
        <w:t>Чуна</w:t>
      </w:r>
      <w:proofErr w:type="spellEnd"/>
      <w:r w:rsidRPr="001C1E71">
        <w:rPr>
          <w:sz w:val="28"/>
          <w:szCs w:val="28"/>
          <w:lang w:val="uk-UA"/>
        </w:rPr>
        <w:t xml:space="preserve"> А.В., Баканова А., </w:t>
      </w:r>
      <w:proofErr w:type="spellStart"/>
      <w:r w:rsidRPr="001C1E71">
        <w:rPr>
          <w:sz w:val="28"/>
          <w:szCs w:val="28"/>
          <w:lang w:val="uk-UA"/>
        </w:rPr>
        <w:t>Окулов</w:t>
      </w:r>
      <w:proofErr w:type="spellEnd"/>
      <w:r w:rsidRPr="001C1E71">
        <w:rPr>
          <w:sz w:val="28"/>
          <w:szCs w:val="28"/>
          <w:lang w:val="uk-UA"/>
        </w:rPr>
        <w:t xml:space="preserve"> С.А., </w:t>
      </w:r>
      <w:proofErr w:type="spellStart"/>
      <w:r w:rsidRPr="001C1E71">
        <w:rPr>
          <w:sz w:val="28"/>
          <w:szCs w:val="28"/>
          <w:lang w:val="uk-UA"/>
        </w:rPr>
        <w:t>Логінов</w:t>
      </w:r>
      <w:proofErr w:type="spellEnd"/>
      <w:r w:rsidRPr="001C1E71">
        <w:rPr>
          <w:sz w:val="28"/>
          <w:szCs w:val="28"/>
          <w:lang w:val="uk-UA"/>
        </w:rPr>
        <w:t xml:space="preserve"> К.В., </w:t>
      </w:r>
      <w:proofErr w:type="spellStart"/>
      <w:r w:rsidRPr="001C1E71">
        <w:rPr>
          <w:sz w:val="28"/>
          <w:szCs w:val="28"/>
          <w:lang w:val="uk-UA"/>
        </w:rPr>
        <w:t>Шиков</w:t>
      </w:r>
      <w:proofErr w:type="spellEnd"/>
      <w:r w:rsidRPr="001C1E71">
        <w:rPr>
          <w:sz w:val="28"/>
          <w:szCs w:val="28"/>
          <w:lang w:val="uk-UA"/>
        </w:rPr>
        <w:t xml:space="preserve"> А.М. Концепція онтологічної рекомендаційної системи персоналізації корпоративного навчання / </w:t>
      </w:r>
      <w:proofErr w:type="spellStart"/>
      <w:r w:rsidRPr="001C1E71">
        <w:rPr>
          <w:sz w:val="28"/>
          <w:szCs w:val="28"/>
          <w:lang w:val="uk-UA"/>
        </w:rPr>
        <w:t>European</w:t>
      </w:r>
      <w:proofErr w:type="spellEnd"/>
      <w:r w:rsidRPr="001C1E71">
        <w:rPr>
          <w:sz w:val="28"/>
          <w:szCs w:val="28"/>
          <w:lang w:val="uk-UA"/>
        </w:rPr>
        <w:t xml:space="preserve"> </w:t>
      </w:r>
      <w:proofErr w:type="spellStart"/>
      <w:r w:rsidRPr="001C1E71">
        <w:rPr>
          <w:sz w:val="28"/>
          <w:szCs w:val="28"/>
          <w:lang w:val="uk-UA"/>
        </w:rPr>
        <w:t>Social</w:t>
      </w:r>
      <w:proofErr w:type="spellEnd"/>
      <w:r w:rsidRPr="001C1E71">
        <w:rPr>
          <w:sz w:val="28"/>
          <w:szCs w:val="28"/>
          <w:lang w:val="uk-UA"/>
        </w:rPr>
        <w:t xml:space="preserve"> </w:t>
      </w:r>
      <w:proofErr w:type="spellStart"/>
      <w:r w:rsidRPr="001C1E71">
        <w:rPr>
          <w:sz w:val="28"/>
          <w:szCs w:val="28"/>
          <w:lang w:val="uk-UA"/>
        </w:rPr>
        <w:t>Science</w:t>
      </w:r>
      <w:proofErr w:type="spellEnd"/>
      <w:r w:rsidRPr="001C1E71">
        <w:rPr>
          <w:sz w:val="28"/>
          <w:szCs w:val="28"/>
          <w:lang w:val="uk-UA"/>
        </w:rPr>
        <w:t xml:space="preserve"> </w:t>
      </w:r>
      <w:proofErr w:type="spellStart"/>
      <w:r w:rsidRPr="001C1E71">
        <w:rPr>
          <w:sz w:val="28"/>
          <w:szCs w:val="28"/>
          <w:lang w:val="uk-UA"/>
        </w:rPr>
        <w:t>Journal</w:t>
      </w:r>
      <w:proofErr w:type="spellEnd"/>
      <w:r w:rsidRPr="001C1E71">
        <w:rPr>
          <w:sz w:val="28"/>
          <w:szCs w:val="28"/>
          <w:lang w:val="uk-UA"/>
        </w:rPr>
        <w:t xml:space="preserve"> (Європейський журнал соціальних наук) //-2018. №5.</w:t>
      </w:r>
    </w:p>
    <w:p w:rsidR="001C1E71" w:rsidRPr="001C1E71" w:rsidRDefault="00615784" w:rsidP="001C1E71">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r w:rsidRPr="001C1E71">
        <w:rPr>
          <w:rFonts w:ascii="Times New Roman" w:hAnsi="Times New Roman" w:cs="Times New Roman"/>
          <w:sz w:val="28"/>
          <w:szCs w:val="28"/>
          <w:lang w:val="uk-UA"/>
        </w:rPr>
        <w:t xml:space="preserve">38. </w:t>
      </w:r>
      <w:r w:rsidRPr="001C1E71">
        <w:rPr>
          <w:rFonts w:ascii="Times New Roman" w:hAnsi="Times New Roman" w:cs="Times New Roman"/>
          <w:color w:val="222222"/>
          <w:sz w:val="28"/>
          <w:szCs w:val="28"/>
          <w:shd w:val="clear" w:color="auto" w:fill="FFFFFF"/>
          <w:lang w:val="uk-UA"/>
        </w:rPr>
        <w:t xml:space="preserve">Н.Я. Мелешко Л. В. Дума, І. В. Данилюк - </w:t>
      </w:r>
      <w:r w:rsidR="001C1E71" w:rsidRPr="001C1E71">
        <w:rPr>
          <w:rFonts w:ascii="Times New Roman" w:hAnsi="Times New Roman" w:cs="Times New Roman"/>
          <w:color w:val="222222"/>
          <w:sz w:val="28"/>
          <w:szCs w:val="28"/>
          <w:shd w:val="clear" w:color="auto" w:fill="FFFFFF"/>
          <w:lang w:val="uk-UA"/>
        </w:rPr>
        <w:t>М</w:t>
      </w:r>
      <w:r w:rsidRPr="001C1E71">
        <w:rPr>
          <w:rFonts w:ascii="Times New Roman" w:hAnsi="Times New Roman" w:cs="Times New Roman"/>
          <w:color w:val="222222"/>
          <w:sz w:val="28"/>
          <w:szCs w:val="28"/>
          <w:shd w:val="clear" w:color="auto" w:fill="FFFFFF"/>
          <w:lang w:val="uk-UA"/>
        </w:rPr>
        <w:t>етоди підтримки формування індивідуальних навчальних траєкторій співробітників інноваційних компаній в системах електронного навчання</w:t>
      </w:r>
      <w:r w:rsidR="001C1E71" w:rsidRPr="001C1E71">
        <w:rPr>
          <w:rFonts w:ascii="Times New Roman" w:hAnsi="Times New Roman" w:cs="Times New Roman"/>
          <w:color w:val="222222"/>
          <w:sz w:val="28"/>
          <w:szCs w:val="28"/>
          <w:shd w:val="clear" w:color="auto" w:fill="FFFFFF"/>
          <w:lang w:val="uk-UA"/>
        </w:rPr>
        <w:t xml:space="preserve"> - </w:t>
      </w:r>
      <w:r w:rsidR="001C1E71" w:rsidRPr="001C1E71">
        <w:rPr>
          <w:rFonts w:ascii="Times New Roman" w:eastAsia="Times New Roman" w:hAnsi="Times New Roman" w:cs="Times New Roman"/>
          <w:color w:val="222222"/>
          <w:sz w:val="28"/>
          <w:szCs w:val="28"/>
          <w:lang w:val="uk-UA" w:eastAsia="ru-RU"/>
        </w:rPr>
        <w:t xml:space="preserve">Конкурентоспроможність національної економіки: показники, фактори впливу та шляхи підвищення: матеріали </w:t>
      </w:r>
      <w:proofErr w:type="spellStart"/>
      <w:r w:rsidR="001C1E71" w:rsidRPr="001C1E71">
        <w:rPr>
          <w:rFonts w:ascii="Times New Roman" w:eastAsia="Times New Roman" w:hAnsi="Times New Roman" w:cs="Times New Roman"/>
          <w:color w:val="222222"/>
          <w:sz w:val="28"/>
          <w:szCs w:val="28"/>
          <w:lang w:val="uk-UA" w:eastAsia="ru-RU"/>
        </w:rPr>
        <w:t>науковопрактичної</w:t>
      </w:r>
      <w:proofErr w:type="spellEnd"/>
      <w:r w:rsidR="001C1E71" w:rsidRPr="001C1E71">
        <w:rPr>
          <w:rFonts w:ascii="Times New Roman" w:eastAsia="Times New Roman" w:hAnsi="Times New Roman" w:cs="Times New Roman"/>
          <w:color w:val="222222"/>
          <w:sz w:val="28"/>
          <w:szCs w:val="28"/>
          <w:lang w:val="uk-UA" w:eastAsia="ru-RU"/>
        </w:rPr>
        <w:t xml:space="preserve"> конференції (м. Дніпро, 28 серпня 2021 р.). – Дніпро: НО «Перспектива», 2021. - с 88-92.</w:t>
      </w:r>
    </w:p>
    <w:p w:rsidR="001C1E71" w:rsidRDefault="001C1E71" w:rsidP="001C1E71">
      <w:pPr>
        <w:shd w:val="clear" w:color="auto" w:fill="FFFFFF"/>
        <w:spacing w:after="0" w:line="360" w:lineRule="auto"/>
        <w:jc w:val="both"/>
        <w:rPr>
          <w:rFonts w:ascii="Times New Roman" w:hAnsi="Times New Roman" w:cs="Times New Roman"/>
          <w:sz w:val="28"/>
          <w:szCs w:val="28"/>
          <w:lang w:val="uk-UA"/>
        </w:rPr>
      </w:pPr>
      <w:r w:rsidRPr="001C1E71">
        <w:rPr>
          <w:rFonts w:ascii="Times New Roman" w:hAnsi="Times New Roman" w:cs="Times New Roman"/>
          <w:sz w:val="28"/>
          <w:szCs w:val="28"/>
        </w:rPr>
        <w:t>3</w:t>
      </w:r>
      <w:r w:rsidRPr="001C1E71">
        <w:rPr>
          <w:rFonts w:ascii="Times New Roman" w:hAnsi="Times New Roman" w:cs="Times New Roman"/>
          <w:sz w:val="28"/>
          <w:szCs w:val="28"/>
          <w:lang w:val="uk-UA"/>
        </w:rPr>
        <w:t>9</w:t>
      </w:r>
      <w:r w:rsidRPr="001C1E71">
        <w:rPr>
          <w:rFonts w:ascii="Times New Roman" w:hAnsi="Times New Roman" w:cs="Times New Roman"/>
          <w:sz w:val="28"/>
          <w:szCs w:val="28"/>
        </w:rPr>
        <w:t xml:space="preserve">. </w:t>
      </w:r>
      <w:proofErr w:type="spellStart"/>
      <w:r w:rsidRPr="001C1E71">
        <w:rPr>
          <w:rFonts w:ascii="Times New Roman" w:hAnsi="Times New Roman" w:cs="Times New Roman"/>
          <w:sz w:val="28"/>
          <w:szCs w:val="28"/>
        </w:rPr>
        <w:t>Чунаев</w:t>
      </w:r>
      <w:proofErr w:type="spellEnd"/>
      <w:r w:rsidRPr="001C1E71">
        <w:rPr>
          <w:rFonts w:ascii="Times New Roman" w:hAnsi="Times New Roman" w:cs="Times New Roman"/>
          <w:sz w:val="28"/>
          <w:szCs w:val="28"/>
        </w:rPr>
        <w:t xml:space="preserve"> А.В., Окулов С.А., </w:t>
      </w:r>
      <w:proofErr w:type="spellStart"/>
      <w:r w:rsidRPr="001C1E71">
        <w:rPr>
          <w:rFonts w:ascii="Times New Roman" w:hAnsi="Times New Roman" w:cs="Times New Roman"/>
          <w:sz w:val="28"/>
          <w:szCs w:val="28"/>
        </w:rPr>
        <w:t>Шиков</w:t>
      </w:r>
      <w:proofErr w:type="spellEnd"/>
      <w:r w:rsidRPr="001C1E71">
        <w:rPr>
          <w:rFonts w:ascii="Times New Roman" w:hAnsi="Times New Roman" w:cs="Times New Roman"/>
          <w:sz w:val="28"/>
          <w:szCs w:val="28"/>
        </w:rPr>
        <w:t xml:space="preserve"> А.Н. Формирование системы управления корпоративным обучением средствами информационных технологий // Успехи современной науки - 2017. - Т. 1. - № 5. - С. 170-174. </w:t>
      </w:r>
    </w:p>
    <w:p w:rsidR="001C1E71" w:rsidRDefault="001C1E71" w:rsidP="001C1E71">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r>
        <w:rPr>
          <w:rFonts w:ascii="Times New Roman" w:eastAsia="Times New Roman" w:hAnsi="Times New Roman" w:cs="Times New Roman"/>
          <w:color w:val="222222"/>
          <w:sz w:val="28"/>
          <w:szCs w:val="28"/>
          <w:lang w:val="uk-UA" w:eastAsia="ru-RU"/>
        </w:rPr>
        <w:t>40</w:t>
      </w:r>
      <w:r w:rsidRPr="001C1E71">
        <w:rPr>
          <w:rFonts w:ascii="Times New Roman" w:eastAsia="Times New Roman" w:hAnsi="Times New Roman" w:cs="Times New Roman"/>
          <w:color w:val="222222"/>
          <w:sz w:val="28"/>
          <w:szCs w:val="28"/>
          <w:lang w:val="uk-UA" w:eastAsia="ru-RU"/>
        </w:rPr>
        <w:t xml:space="preserve">. </w:t>
      </w:r>
      <w:proofErr w:type="spellStart"/>
      <w:r w:rsidRPr="001C1E71">
        <w:rPr>
          <w:rFonts w:ascii="Times New Roman" w:eastAsia="Times New Roman" w:hAnsi="Times New Roman" w:cs="Times New Roman"/>
          <w:color w:val="222222"/>
          <w:sz w:val="28"/>
          <w:szCs w:val="28"/>
          <w:lang w:val="uk-UA" w:eastAsia="ru-RU"/>
        </w:rPr>
        <w:t>Чунаєв</w:t>
      </w:r>
      <w:proofErr w:type="spellEnd"/>
      <w:r w:rsidRPr="001C1E71">
        <w:rPr>
          <w:rFonts w:ascii="Times New Roman" w:eastAsia="Times New Roman" w:hAnsi="Times New Roman" w:cs="Times New Roman"/>
          <w:color w:val="222222"/>
          <w:sz w:val="28"/>
          <w:szCs w:val="28"/>
          <w:lang w:val="uk-UA" w:eastAsia="ru-RU"/>
        </w:rPr>
        <w:t xml:space="preserve"> А.В., </w:t>
      </w:r>
      <w:proofErr w:type="spellStart"/>
      <w:r w:rsidRPr="001C1E71">
        <w:rPr>
          <w:rFonts w:ascii="Times New Roman" w:eastAsia="Times New Roman" w:hAnsi="Times New Roman" w:cs="Times New Roman"/>
          <w:color w:val="222222"/>
          <w:sz w:val="28"/>
          <w:szCs w:val="28"/>
          <w:lang w:val="uk-UA" w:eastAsia="ru-RU"/>
        </w:rPr>
        <w:t>Шіков</w:t>
      </w:r>
      <w:proofErr w:type="spellEnd"/>
      <w:r w:rsidRPr="001C1E71">
        <w:rPr>
          <w:rFonts w:ascii="Times New Roman" w:eastAsia="Times New Roman" w:hAnsi="Times New Roman" w:cs="Times New Roman"/>
          <w:color w:val="222222"/>
          <w:sz w:val="28"/>
          <w:szCs w:val="28"/>
          <w:lang w:val="uk-UA" w:eastAsia="ru-RU"/>
        </w:rPr>
        <w:t xml:space="preserve"> О.М. Застосування підходів мережевого навчання при формуванні індивідуальних навчальних траєкторій у системах корпоративного навчання // Збірник статей за матеріалами ІІІ </w:t>
      </w:r>
      <w:proofErr w:type="spellStart"/>
      <w:r w:rsidRPr="001C1E71">
        <w:rPr>
          <w:rFonts w:ascii="Times New Roman" w:eastAsia="Times New Roman" w:hAnsi="Times New Roman" w:cs="Times New Roman"/>
          <w:color w:val="222222"/>
          <w:sz w:val="28"/>
          <w:szCs w:val="28"/>
          <w:lang w:val="uk-UA" w:eastAsia="ru-RU"/>
        </w:rPr>
        <w:t>міжнар</w:t>
      </w:r>
      <w:proofErr w:type="spellEnd"/>
      <w:r w:rsidRPr="001C1E71">
        <w:rPr>
          <w:rFonts w:ascii="Times New Roman" w:eastAsia="Times New Roman" w:hAnsi="Times New Roman" w:cs="Times New Roman"/>
          <w:color w:val="222222"/>
          <w:sz w:val="28"/>
          <w:szCs w:val="28"/>
          <w:lang w:val="uk-UA" w:eastAsia="ru-RU"/>
        </w:rPr>
        <w:t>. - 2017. - № 59. - С. 47-53.</w:t>
      </w:r>
    </w:p>
    <w:p w:rsidR="001C1E71" w:rsidRPr="001C1E71" w:rsidRDefault="001C1E71" w:rsidP="001C1E71">
      <w:pPr>
        <w:pStyle w:val="Default"/>
        <w:spacing w:line="360" w:lineRule="auto"/>
        <w:jc w:val="both"/>
        <w:rPr>
          <w:sz w:val="28"/>
          <w:szCs w:val="28"/>
          <w:lang w:val="en-US"/>
        </w:rPr>
      </w:pPr>
      <w:r w:rsidRPr="001C1E71">
        <w:rPr>
          <w:sz w:val="28"/>
          <w:szCs w:val="28"/>
          <w:lang w:val="en-US"/>
        </w:rPr>
        <w:lastRenderedPageBreak/>
        <w:t xml:space="preserve">41. Aledo </w:t>
      </w:r>
      <w:proofErr w:type="spellStart"/>
      <w:r w:rsidRPr="001C1E71">
        <w:rPr>
          <w:sz w:val="28"/>
          <w:szCs w:val="28"/>
          <w:lang w:val="en-US"/>
        </w:rPr>
        <w:t>Ruíz</w:t>
      </w:r>
      <w:proofErr w:type="spellEnd"/>
      <w:r w:rsidRPr="001C1E71">
        <w:rPr>
          <w:sz w:val="28"/>
          <w:szCs w:val="28"/>
          <w:lang w:val="en-US"/>
        </w:rPr>
        <w:t xml:space="preserve"> M. D., </w:t>
      </w:r>
      <w:proofErr w:type="spellStart"/>
      <w:r w:rsidRPr="001C1E71">
        <w:rPr>
          <w:sz w:val="28"/>
          <w:szCs w:val="28"/>
          <w:lang w:val="en-US"/>
        </w:rPr>
        <w:t>Gutiérrez</w:t>
      </w:r>
      <w:proofErr w:type="spellEnd"/>
      <w:r w:rsidRPr="001C1E71">
        <w:rPr>
          <w:sz w:val="28"/>
          <w:szCs w:val="28"/>
          <w:lang w:val="en-US"/>
        </w:rPr>
        <w:t xml:space="preserve"> J. O., </w:t>
      </w:r>
      <w:proofErr w:type="spellStart"/>
      <w:r w:rsidRPr="001C1E71">
        <w:rPr>
          <w:sz w:val="28"/>
          <w:szCs w:val="28"/>
          <w:lang w:val="en-US"/>
        </w:rPr>
        <w:t>Martínez</w:t>
      </w:r>
      <w:proofErr w:type="spellEnd"/>
      <w:r w:rsidRPr="001C1E71">
        <w:rPr>
          <w:sz w:val="28"/>
          <w:szCs w:val="28"/>
          <w:lang w:val="en-US"/>
        </w:rPr>
        <w:t xml:space="preserve">-Caro E., </w:t>
      </w:r>
      <w:proofErr w:type="spellStart"/>
      <w:r w:rsidRPr="001C1E71">
        <w:rPr>
          <w:sz w:val="28"/>
          <w:szCs w:val="28"/>
          <w:lang w:val="en-US"/>
        </w:rPr>
        <w:t>Cegarra</w:t>
      </w:r>
      <w:proofErr w:type="spellEnd"/>
      <w:r w:rsidRPr="001C1E71">
        <w:rPr>
          <w:sz w:val="28"/>
          <w:szCs w:val="28"/>
          <w:lang w:val="en-US"/>
        </w:rPr>
        <w:t xml:space="preserve">-Navarro J. G., Linking an unlearning context with firm performance through human capital. European Research on Management and Business Economics. 23, 16–22 (2017). </w:t>
      </w:r>
    </w:p>
    <w:p w:rsidR="001C1E71" w:rsidRPr="001C1E71" w:rsidRDefault="001C1E71" w:rsidP="001C1E71">
      <w:pPr>
        <w:pStyle w:val="Default"/>
        <w:spacing w:line="360" w:lineRule="auto"/>
        <w:jc w:val="both"/>
        <w:rPr>
          <w:sz w:val="28"/>
          <w:szCs w:val="28"/>
          <w:lang w:val="uk-UA"/>
        </w:rPr>
      </w:pPr>
      <w:r w:rsidRPr="000900E9">
        <w:rPr>
          <w:sz w:val="28"/>
          <w:szCs w:val="28"/>
          <w:lang w:val="en-US"/>
        </w:rPr>
        <w:t xml:space="preserve">42. </w:t>
      </w:r>
      <w:r w:rsidRPr="001C1E71">
        <w:rPr>
          <w:sz w:val="28"/>
          <w:szCs w:val="28"/>
          <w:lang w:val="en-US"/>
        </w:rPr>
        <w:t>Apple</w:t>
      </w:r>
      <w:r w:rsidRPr="000900E9">
        <w:rPr>
          <w:sz w:val="28"/>
          <w:szCs w:val="28"/>
          <w:lang w:val="en-US"/>
        </w:rPr>
        <w:t>.</w:t>
      </w:r>
      <w:r w:rsidRPr="001C1E71">
        <w:rPr>
          <w:sz w:val="28"/>
          <w:szCs w:val="28"/>
          <w:lang w:val="en-US"/>
        </w:rPr>
        <w:t>com</w:t>
      </w:r>
      <w:r w:rsidRPr="000900E9">
        <w:rPr>
          <w:sz w:val="28"/>
          <w:szCs w:val="28"/>
          <w:lang w:val="en-US"/>
        </w:rPr>
        <w:t xml:space="preserve"> [</w:t>
      </w:r>
      <w:r>
        <w:rPr>
          <w:sz w:val="28"/>
          <w:szCs w:val="28"/>
        </w:rPr>
        <w:t>Электронный</w:t>
      </w:r>
      <w:r w:rsidRPr="000900E9">
        <w:rPr>
          <w:sz w:val="28"/>
          <w:szCs w:val="28"/>
          <w:lang w:val="en-US"/>
        </w:rPr>
        <w:t xml:space="preserve"> </w:t>
      </w:r>
      <w:r>
        <w:rPr>
          <w:sz w:val="28"/>
          <w:szCs w:val="28"/>
        </w:rPr>
        <w:t>ресурс</w:t>
      </w:r>
      <w:r w:rsidRPr="000900E9">
        <w:rPr>
          <w:sz w:val="28"/>
          <w:szCs w:val="28"/>
          <w:lang w:val="en-US"/>
        </w:rPr>
        <w:t xml:space="preserve">]: </w:t>
      </w:r>
      <w:r w:rsidRPr="001C1E71">
        <w:rPr>
          <w:sz w:val="28"/>
          <w:szCs w:val="28"/>
          <w:lang w:val="en-US"/>
        </w:rPr>
        <w:t>Official</w:t>
      </w:r>
      <w:r w:rsidRPr="000900E9">
        <w:rPr>
          <w:sz w:val="28"/>
          <w:szCs w:val="28"/>
          <w:lang w:val="en-US"/>
        </w:rPr>
        <w:t xml:space="preserve"> </w:t>
      </w:r>
      <w:r w:rsidRPr="001C1E71">
        <w:rPr>
          <w:sz w:val="28"/>
          <w:szCs w:val="28"/>
          <w:lang w:val="en-US"/>
        </w:rPr>
        <w:t>Apple</w:t>
      </w:r>
      <w:r w:rsidRPr="000900E9">
        <w:rPr>
          <w:sz w:val="28"/>
          <w:szCs w:val="28"/>
          <w:lang w:val="en-US"/>
        </w:rPr>
        <w:t xml:space="preserve"> </w:t>
      </w:r>
      <w:r w:rsidRPr="001C1E71">
        <w:rPr>
          <w:sz w:val="28"/>
          <w:szCs w:val="28"/>
          <w:lang w:val="en-US"/>
        </w:rPr>
        <w:t>website</w:t>
      </w:r>
      <w:r w:rsidRPr="000900E9">
        <w:rPr>
          <w:sz w:val="28"/>
          <w:szCs w:val="28"/>
          <w:lang w:val="en-US"/>
        </w:rPr>
        <w:t xml:space="preserve">. - </w:t>
      </w:r>
      <w:r>
        <w:rPr>
          <w:sz w:val="28"/>
          <w:szCs w:val="28"/>
        </w:rPr>
        <w:t>Режим</w:t>
      </w:r>
      <w:r w:rsidRPr="000900E9">
        <w:rPr>
          <w:sz w:val="28"/>
          <w:szCs w:val="28"/>
          <w:lang w:val="en-US"/>
        </w:rPr>
        <w:t xml:space="preserve"> </w:t>
      </w:r>
      <w:r>
        <w:rPr>
          <w:sz w:val="28"/>
          <w:szCs w:val="28"/>
        </w:rPr>
        <w:t>доступа</w:t>
      </w:r>
      <w:r w:rsidRPr="000900E9">
        <w:rPr>
          <w:sz w:val="28"/>
          <w:szCs w:val="28"/>
          <w:lang w:val="en-US"/>
        </w:rPr>
        <w:t xml:space="preserve">: </w:t>
      </w:r>
      <w:hyperlink r:id="rId53" w:history="1">
        <w:r w:rsidRPr="007D1740">
          <w:rPr>
            <w:rStyle w:val="a5"/>
            <w:sz w:val="28"/>
            <w:szCs w:val="28"/>
            <w:lang w:val="en-US"/>
          </w:rPr>
          <w:t>https</w:t>
        </w:r>
        <w:r w:rsidRPr="000900E9">
          <w:rPr>
            <w:rStyle w:val="a5"/>
            <w:sz w:val="28"/>
            <w:szCs w:val="28"/>
            <w:lang w:val="en-US"/>
          </w:rPr>
          <w:t>://</w:t>
        </w:r>
        <w:r w:rsidRPr="007D1740">
          <w:rPr>
            <w:rStyle w:val="a5"/>
            <w:sz w:val="28"/>
            <w:szCs w:val="28"/>
            <w:lang w:val="en-US"/>
          </w:rPr>
          <w:t>www</w:t>
        </w:r>
        <w:r w:rsidRPr="000900E9">
          <w:rPr>
            <w:rStyle w:val="a5"/>
            <w:sz w:val="28"/>
            <w:szCs w:val="28"/>
            <w:lang w:val="en-US"/>
          </w:rPr>
          <w:t>.</w:t>
        </w:r>
        <w:r w:rsidRPr="007D1740">
          <w:rPr>
            <w:rStyle w:val="a5"/>
            <w:sz w:val="28"/>
            <w:szCs w:val="28"/>
            <w:lang w:val="en-US"/>
          </w:rPr>
          <w:t>apple</w:t>
        </w:r>
        <w:r w:rsidRPr="000900E9">
          <w:rPr>
            <w:rStyle w:val="a5"/>
            <w:sz w:val="28"/>
            <w:szCs w:val="28"/>
            <w:lang w:val="en-US"/>
          </w:rPr>
          <w:t>.</w:t>
        </w:r>
        <w:r w:rsidRPr="007D1740">
          <w:rPr>
            <w:rStyle w:val="a5"/>
            <w:sz w:val="28"/>
            <w:szCs w:val="28"/>
            <w:lang w:val="en-US"/>
          </w:rPr>
          <w:t>com</w:t>
        </w:r>
        <w:r w:rsidRPr="000900E9">
          <w:rPr>
            <w:rStyle w:val="a5"/>
            <w:sz w:val="28"/>
            <w:szCs w:val="28"/>
            <w:lang w:val="en-US"/>
          </w:rPr>
          <w:t>/</w:t>
        </w:r>
        <w:r w:rsidRPr="007D1740">
          <w:rPr>
            <w:rStyle w:val="a5"/>
            <w:sz w:val="28"/>
            <w:szCs w:val="28"/>
            <w:lang w:val="en-US"/>
          </w:rPr>
          <w:t>ru</w:t>
        </w:r>
        <w:r w:rsidRPr="000900E9">
          <w:rPr>
            <w:rStyle w:val="a5"/>
            <w:sz w:val="28"/>
            <w:szCs w:val="28"/>
            <w:lang w:val="en-US"/>
          </w:rPr>
          <w:t>/</w:t>
        </w:r>
      </w:hyperlink>
      <w:r w:rsidRPr="000900E9">
        <w:rPr>
          <w:sz w:val="28"/>
          <w:szCs w:val="28"/>
          <w:lang w:val="en-US"/>
        </w:rPr>
        <w:t>(</w:t>
      </w:r>
      <w:r>
        <w:rPr>
          <w:sz w:val="28"/>
          <w:szCs w:val="28"/>
        </w:rPr>
        <w:t>дата</w:t>
      </w:r>
      <w:r w:rsidRPr="000900E9">
        <w:rPr>
          <w:sz w:val="28"/>
          <w:szCs w:val="28"/>
          <w:lang w:val="en-US"/>
        </w:rPr>
        <w:t xml:space="preserve"> </w:t>
      </w:r>
      <w:r>
        <w:rPr>
          <w:sz w:val="28"/>
          <w:szCs w:val="28"/>
        </w:rPr>
        <w:t>обращения</w:t>
      </w:r>
      <w:r w:rsidRPr="000900E9">
        <w:rPr>
          <w:sz w:val="28"/>
          <w:szCs w:val="28"/>
          <w:lang w:val="en-US"/>
        </w:rPr>
        <w:t>: 14.10.20</w:t>
      </w:r>
      <w:r>
        <w:rPr>
          <w:sz w:val="28"/>
          <w:szCs w:val="28"/>
          <w:lang w:val="uk-UA"/>
        </w:rPr>
        <w:t>21</w:t>
      </w:r>
      <w:r w:rsidRPr="000900E9">
        <w:rPr>
          <w:sz w:val="28"/>
          <w:szCs w:val="28"/>
          <w:lang w:val="en-US"/>
        </w:rPr>
        <w:t xml:space="preserve">).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43. Armstrong P., Day S., </w:t>
      </w:r>
      <w:proofErr w:type="spellStart"/>
      <w:r w:rsidRPr="001C1E71">
        <w:rPr>
          <w:sz w:val="28"/>
          <w:szCs w:val="28"/>
          <w:lang w:val="en-US"/>
        </w:rPr>
        <w:t>McVay</w:t>
      </w:r>
      <w:proofErr w:type="spellEnd"/>
      <w:r w:rsidRPr="001C1E71">
        <w:rPr>
          <w:sz w:val="28"/>
          <w:szCs w:val="28"/>
          <w:lang w:val="en-US"/>
        </w:rPr>
        <w:t xml:space="preserve"> J., Rounds J., Holland’s RIASEC Model as an Integrative Framework for Individual Differences, Journal of Counseling Psychology 2008, Vol. 55, No. 1, 1–18p.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44. </w:t>
      </w:r>
      <w:proofErr w:type="spellStart"/>
      <w:r w:rsidRPr="001C1E71">
        <w:rPr>
          <w:sz w:val="28"/>
          <w:szCs w:val="28"/>
          <w:lang w:val="en-US"/>
        </w:rPr>
        <w:t>Aşcı</w:t>
      </w:r>
      <w:proofErr w:type="spellEnd"/>
      <w:r w:rsidRPr="001C1E71">
        <w:rPr>
          <w:sz w:val="28"/>
          <w:szCs w:val="28"/>
          <w:lang w:val="en-US"/>
        </w:rPr>
        <w:t xml:space="preserve"> H. B., Tan F. Z., </w:t>
      </w:r>
      <w:proofErr w:type="spellStart"/>
      <w:r w:rsidRPr="001C1E71">
        <w:rPr>
          <w:sz w:val="28"/>
          <w:szCs w:val="28"/>
          <w:lang w:val="en-US"/>
        </w:rPr>
        <w:t>Altıntaş</w:t>
      </w:r>
      <w:proofErr w:type="spellEnd"/>
      <w:r w:rsidRPr="001C1E71">
        <w:rPr>
          <w:sz w:val="28"/>
          <w:szCs w:val="28"/>
          <w:lang w:val="en-US"/>
        </w:rPr>
        <w:t xml:space="preserve"> F., A Strategic Approach for Learning Organizations: Mental Models. </w:t>
      </w:r>
      <w:proofErr w:type="spellStart"/>
      <w:r w:rsidRPr="001C1E71">
        <w:rPr>
          <w:sz w:val="28"/>
          <w:szCs w:val="28"/>
          <w:lang w:val="en-US"/>
        </w:rPr>
        <w:t>Procedia</w:t>
      </w:r>
      <w:proofErr w:type="spellEnd"/>
      <w:r w:rsidRPr="001C1E71">
        <w:rPr>
          <w:sz w:val="28"/>
          <w:szCs w:val="28"/>
          <w:lang w:val="en-US"/>
        </w:rPr>
        <w:t xml:space="preserve"> - Social and Behavioral Sciences. 235, 2–11 (2016).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45. </w:t>
      </w:r>
      <w:proofErr w:type="spellStart"/>
      <w:r w:rsidRPr="001C1E71">
        <w:rPr>
          <w:sz w:val="28"/>
          <w:szCs w:val="28"/>
          <w:lang w:val="en-US"/>
        </w:rPr>
        <w:t>Bakanova</w:t>
      </w:r>
      <w:proofErr w:type="spellEnd"/>
      <w:r w:rsidRPr="001C1E71">
        <w:rPr>
          <w:sz w:val="28"/>
          <w:szCs w:val="28"/>
          <w:lang w:val="en-US"/>
        </w:rPr>
        <w:t xml:space="preserve"> A., </w:t>
      </w:r>
      <w:proofErr w:type="spellStart"/>
      <w:r w:rsidRPr="001C1E71">
        <w:rPr>
          <w:sz w:val="28"/>
          <w:szCs w:val="28"/>
          <w:lang w:val="en-US"/>
        </w:rPr>
        <w:t>Loginov</w:t>
      </w:r>
      <w:proofErr w:type="spellEnd"/>
      <w:r w:rsidRPr="001C1E71">
        <w:rPr>
          <w:sz w:val="28"/>
          <w:szCs w:val="28"/>
          <w:lang w:val="en-US"/>
        </w:rPr>
        <w:t xml:space="preserve"> K.V., </w:t>
      </w:r>
      <w:proofErr w:type="spellStart"/>
      <w:r w:rsidRPr="001C1E71">
        <w:rPr>
          <w:sz w:val="28"/>
          <w:szCs w:val="28"/>
          <w:lang w:val="en-US"/>
        </w:rPr>
        <w:t>Okulov</w:t>
      </w:r>
      <w:proofErr w:type="spellEnd"/>
      <w:r w:rsidRPr="001C1E71">
        <w:rPr>
          <w:sz w:val="28"/>
          <w:szCs w:val="28"/>
          <w:lang w:val="en-US"/>
        </w:rPr>
        <w:t xml:space="preserve"> S.A., </w:t>
      </w:r>
      <w:proofErr w:type="spellStart"/>
      <w:r w:rsidRPr="001C1E71">
        <w:rPr>
          <w:sz w:val="28"/>
          <w:szCs w:val="28"/>
          <w:lang w:val="en-US"/>
        </w:rPr>
        <w:t>Chunaev</w:t>
      </w:r>
      <w:proofErr w:type="spellEnd"/>
      <w:r w:rsidRPr="001C1E71">
        <w:rPr>
          <w:sz w:val="28"/>
          <w:szCs w:val="28"/>
          <w:lang w:val="en-US"/>
        </w:rPr>
        <w:t xml:space="preserve"> A.V., </w:t>
      </w:r>
      <w:proofErr w:type="spellStart"/>
      <w:r w:rsidRPr="001C1E71">
        <w:rPr>
          <w:sz w:val="28"/>
          <w:szCs w:val="28"/>
          <w:lang w:val="en-US"/>
        </w:rPr>
        <w:t>Shikov</w:t>
      </w:r>
      <w:proofErr w:type="spellEnd"/>
      <w:r w:rsidRPr="001C1E71">
        <w:rPr>
          <w:sz w:val="28"/>
          <w:szCs w:val="28"/>
          <w:lang w:val="en-US"/>
        </w:rPr>
        <w:t xml:space="preserve"> A.N., The concept of personalized e-learning with the use of mobile applications based on </w:t>
      </w:r>
      <w:proofErr w:type="spellStart"/>
      <w:r w:rsidRPr="001C1E71">
        <w:rPr>
          <w:sz w:val="28"/>
          <w:szCs w:val="28"/>
          <w:lang w:val="en-US"/>
        </w:rPr>
        <w:t>ontologies</w:t>
      </w:r>
      <w:proofErr w:type="spellEnd"/>
      <w:r w:rsidRPr="001C1E71">
        <w:rPr>
          <w:sz w:val="28"/>
          <w:szCs w:val="28"/>
          <w:lang w:val="en-US"/>
        </w:rPr>
        <w:t xml:space="preserve"> // Ponte - 2018, Vol. 74, No. 1|SI, pp. 61-70.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46. </w:t>
      </w:r>
      <w:proofErr w:type="spellStart"/>
      <w:r w:rsidRPr="001C1E71">
        <w:rPr>
          <w:sz w:val="28"/>
          <w:szCs w:val="28"/>
          <w:lang w:val="en-US"/>
        </w:rPr>
        <w:t>Bakanova</w:t>
      </w:r>
      <w:proofErr w:type="spellEnd"/>
      <w:r w:rsidRPr="001C1E71">
        <w:rPr>
          <w:sz w:val="28"/>
          <w:szCs w:val="28"/>
          <w:lang w:val="en-US"/>
        </w:rPr>
        <w:t xml:space="preserve"> A., </w:t>
      </w:r>
      <w:proofErr w:type="spellStart"/>
      <w:r w:rsidRPr="001C1E71">
        <w:rPr>
          <w:sz w:val="28"/>
          <w:szCs w:val="28"/>
          <w:lang w:val="en-US"/>
        </w:rPr>
        <w:t>Shikov</w:t>
      </w:r>
      <w:proofErr w:type="spellEnd"/>
      <w:r w:rsidRPr="001C1E71">
        <w:rPr>
          <w:sz w:val="28"/>
          <w:szCs w:val="28"/>
          <w:lang w:val="en-US"/>
        </w:rPr>
        <w:t xml:space="preserve"> A.N., The use of ontological engineering in e-learning management systems / A. N. </w:t>
      </w:r>
      <w:proofErr w:type="spellStart"/>
      <w:r w:rsidRPr="001C1E71">
        <w:rPr>
          <w:sz w:val="28"/>
          <w:szCs w:val="28"/>
          <w:lang w:val="en-US"/>
        </w:rPr>
        <w:t>Shikov</w:t>
      </w:r>
      <w:proofErr w:type="spellEnd"/>
      <w:r w:rsidRPr="001C1E71">
        <w:rPr>
          <w:sz w:val="28"/>
          <w:szCs w:val="28"/>
          <w:lang w:val="en-US"/>
        </w:rPr>
        <w:t xml:space="preserve">, A. </w:t>
      </w:r>
      <w:proofErr w:type="spellStart"/>
      <w:r w:rsidRPr="001C1E71">
        <w:rPr>
          <w:sz w:val="28"/>
          <w:szCs w:val="28"/>
          <w:lang w:val="en-US"/>
        </w:rPr>
        <w:t>Bakanova</w:t>
      </w:r>
      <w:proofErr w:type="spellEnd"/>
      <w:r w:rsidRPr="001C1E71">
        <w:rPr>
          <w:sz w:val="28"/>
          <w:szCs w:val="28"/>
          <w:lang w:val="en-US"/>
        </w:rPr>
        <w:t xml:space="preserve"> // Modern science success – 2017. – T. 4 – № 4– 102–107 p.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47. </w:t>
      </w:r>
      <w:proofErr w:type="spellStart"/>
      <w:r w:rsidRPr="001C1E71">
        <w:rPr>
          <w:sz w:val="28"/>
          <w:szCs w:val="28"/>
          <w:lang w:val="en-US"/>
        </w:rPr>
        <w:t>Bochenina</w:t>
      </w:r>
      <w:proofErr w:type="spellEnd"/>
      <w:r w:rsidRPr="001C1E71">
        <w:rPr>
          <w:sz w:val="28"/>
          <w:szCs w:val="28"/>
          <w:lang w:val="en-US"/>
        </w:rPr>
        <w:t xml:space="preserve"> K., </w:t>
      </w:r>
      <w:proofErr w:type="spellStart"/>
      <w:r w:rsidRPr="001C1E71">
        <w:rPr>
          <w:sz w:val="28"/>
          <w:szCs w:val="28"/>
          <w:lang w:val="en-US"/>
        </w:rPr>
        <w:t>Dukhanov</w:t>
      </w:r>
      <w:proofErr w:type="spellEnd"/>
      <w:r w:rsidRPr="001C1E71">
        <w:rPr>
          <w:sz w:val="28"/>
          <w:szCs w:val="28"/>
          <w:lang w:val="en-US"/>
        </w:rPr>
        <w:t xml:space="preserve"> A., </w:t>
      </w:r>
      <w:proofErr w:type="spellStart"/>
      <w:r w:rsidRPr="001C1E71">
        <w:rPr>
          <w:sz w:val="28"/>
          <w:szCs w:val="28"/>
          <w:lang w:val="en-US"/>
        </w:rPr>
        <w:t>Karpova</w:t>
      </w:r>
      <w:proofErr w:type="spellEnd"/>
      <w:r w:rsidRPr="001C1E71">
        <w:rPr>
          <w:sz w:val="28"/>
          <w:szCs w:val="28"/>
          <w:lang w:val="en-US"/>
        </w:rPr>
        <w:t xml:space="preserve"> M., </w:t>
      </w:r>
      <w:proofErr w:type="spellStart"/>
      <w:r w:rsidRPr="001C1E71">
        <w:rPr>
          <w:sz w:val="28"/>
          <w:szCs w:val="28"/>
          <w:lang w:val="en-US"/>
        </w:rPr>
        <w:t>Shmelev</w:t>
      </w:r>
      <w:proofErr w:type="spellEnd"/>
      <w:r w:rsidRPr="001C1E71">
        <w:rPr>
          <w:sz w:val="28"/>
          <w:szCs w:val="28"/>
          <w:lang w:val="en-US"/>
        </w:rPr>
        <w:t xml:space="preserve"> V., An Approach to Hybrid Learning Resource Design for Training Professionals in Computational Science. in </w:t>
      </w:r>
      <w:proofErr w:type="spellStart"/>
      <w:r w:rsidRPr="001C1E71">
        <w:rPr>
          <w:sz w:val="28"/>
          <w:szCs w:val="28"/>
          <w:lang w:val="en-US"/>
        </w:rPr>
        <w:t>Procedia</w:t>
      </w:r>
      <w:proofErr w:type="spellEnd"/>
      <w:r w:rsidRPr="001C1E71">
        <w:rPr>
          <w:sz w:val="28"/>
          <w:szCs w:val="28"/>
          <w:lang w:val="en-US"/>
        </w:rPr>
        <w:t xml:space="preserve"> Computer Science 101, 439–448 (Elsevier B.V., 2016).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48. Cabinet Office, Introduction to ITIL, - L.: TSO (The Stationery Office), 2011, P.273.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49. Cabinet Office, ITIL Continual Service Improvement, - L: TSO (The Stationery Office), 2011, P.262.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50. Cabinet Office, ITIL Service Design, - L.: TSO (The Stationery Office), 2011, P.458.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51. Cabinet Office, ITIL Service Operation, - L: TSO (The Stationery Office), 2011, P.386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52. Cabinet Office, ITIL Service Strategy, - L.: TSO (The Stationery Office), 2011, P.500. </w:t>
      </w:r>
    </w:p>
    <w:p w:rsidR="001C1E71" w:rsidRPr="001C1E71" w:rsidRDefault="001C1E71" w:rsidP="001C1E71">
      <w:pPr>
        <w:pStyle w:val="Default"/>
        <w:spacing w:line="360" w:lineRule="auto"/>
        <w:jc w:val="both"/>
        <w:rPr>
          <w:sz w:val="28"/>
          <w:szCs w:val="28"/>
          <w:lang w:val="en-US"/>
        </w:rPr>
      </w:pPr>
      <w:r w:rsidRPr="001C1E71">
        <w:rPr>
          <w:sz w:val="28"/>
          <w:szCs w:val="28"/>
          <w:lang w:val="en-US"/>
        </w:rPr>
        <w:lastRenderedPageBreak/>
        <w:t xml:space="preserve">53. Cabinet Office, ITIL Service Transition, - L: TSO (The Stationery Office), 2011, P.364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54. </w:t>
      </w:r>
      <w:proofErr w:type="spellStart"/>
      <w:r w:rsidRPr="001C1E71">
        <w:rPr>
          <w:sz w:val="28"/>
          <w:szCs w:val="28"/>
          <w:lang w:val="en-US"/>
        </w:rPr>
        <w:t>Cakula</w:t>
      </w:r>
      <w:proofErr w:type="spellEnd"/>
      <w:r w:rsidRPr="001C1E71">
        <w:rPr>
          <w:sz w:val="28"/>
          <w:szCs w:val="28"/>
          <w:lang w:val="en-US"/>
        </w:rPr>
        <w:t xml:space="preserve"> S., Development of a personalized e-learning model using methods of ontology / S. </w:t>
      </w:r>
      <w:proofErr w:type="spellStart"/>
      <w:r w:rsidRPr="001C1E71">
        <w:rPr>
          <w:sz w:val="28"/>
          <w:szCs w:val="28"/>
          <w:lang w:val="en-US"/>
        </w:rPr>
        <w:t>Cakula</w:t>
      </w:r>
      <w:proofErr w:type="spellEnd"/>
      <w:r w:rsidRPr="001C1E71">
        <w:rPr>
          <w:sz w:val="28"/>
          <w:szCs w:val="28"/>
          <w:lang w:val="en-US"/>
        </w:rPr>
        <w:t xml:space="preserve">, M. </w:t>
      </w:r>
      <w:proofErr w:type="spellStart"/>
      <w:r w:rsidRPr="001C1E71">
        <w:rPr>
          <w:sz w:val="28"/>
          <w:szCs w:val="28"/>
          <w:lang w:val="en-US"/>
        </w:rPr>
        <w:t>Sedleniece</w:t>
      </w:r>
      <w:proofErr w:type="spellEnd"/>
      <w:r w:rsidRPr="001C1E71">
        <w:rPr>
          <w:sz w:val="28"/>
          <w:szCs w:val="28"/>
          <w:lang w:val="en-US"/>
        </w:rPr>
        <w:t xml:space="preserve"> // </w:t>
      </w:r>
      <w:proofErr w:type="spellStart"/>
      <w:r w:rsidRPr="001C1E71">
        <w:rPr>
          <w:sz w:val="28"/>
          <w:szCs w:val="28"/>
          <w:lang w:val="en-US"/>
        </w:rPr>
        <w:t>Procedia</w:t>
      </w:r>
      <w:proofErr w:type="spellEnd"/>
      <w:r w:rsidRPr="001C1E71">
        <w:rPr>
          <w:sz w:val="28"/>
          <w:szCs w:val="28"/>
          <w:lang w:val="en-US"/>
        </w:rPr>
        <w:t xml:space="preserve"> </w:t>
      </w:r>
      <w:proofErr w:type="spellStart"/>
      <w:r w:rsidRPr="001C1E71">
        <w:rPr>
          <w:sz w:val="28"/>
          <w:szCs w:val="28"/>
          <w:lang w:val="en-US"/>
        </w:rPr>
        <w:t>Comput</w:t>
      </w:r>
      <w:proofErr w:type="spellEnd"/>
      <w:r w:rsidRPr="001C1E71">
        <w:rPr>
          <w:sz w:val="28"/>
          <w:szCs w:val="28"/>
          <w:lang w:val="en-US"/>
        </w:rPr>
        <w:t xml:space="preserve">. Sci. – 2013. – </w:t>
      </w:r>
      <w:r>
        <w:rPr>
          <w:sz w:val="28"/>
          <w:szCs w:val="28"/>
        </w:rPr>
        <w:t>Т</w:t>
      </w:r>
      <w:r w:rsidRPr="001C1E71">
        <w:rPr>
          <w:sz w:val="28"/>
          <w:szCs w:val="28"/>
          <w:lang w:val="en-US"/>
        </w:rPr>
        <w:t xml:space="preserve">. 26– 113–120p.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55. </w:t>
      </w:r>
      <w:proofErr w:type="spellStart"/>
      <w:r w:rsidRPr="001C1E71">
        <w:rPr>
          <w:sz w:val="28"/>
          <w:szCs w:val="28"/>
          <w:lang w:val="en-US"/>
        </w:rPr>
        <w:t>Casali</w:t>
      </w:r>
      <w:proofErr w:type="spellEnd"/>
      <w:r w:rsidRPr="001C1E71">
        <w:rPr>
          <w:sz w:val="28"/>
          <w:szCs w:val="28"/>
          <w:lang w:val="en-US"/>
        </w:rPr>
        <w:t xml:space="preserve"> A. An Assistant for Loading Learning Object Metadata: An Ontology Based Approach / A. </w:t>
      </w:r>
      <w:proofErr w:type="spellStart"/>
      <w:r w:rsidRPr="001C1E71">
        <w:rPr>
          <w:sz w:val="28"/>
          <w:szCs w:val="28"/>
          <w:lang w:val="en-US"/>
        </w:rPr>
        <w:t>Casali</w:t>
      </w:r>
      <w:proofErr w:type="spellEnd"/>
      <w:r w:rsidRPr="001C1E71">
        <w:rPr>
          <w:sz w:val="28"/>
          <w:szCs w:val="28"/>
          <w:lang w:val="en-US"/>
        </w:rPr>
        <w:t xml:space="preserve">, C. Deco, A. Romano, G. Tomé // </w:t>
      </w:r>
      <w:proofErr w:type="spellStart"/>
      <w:r w:rsidRPr="001C1E71">
        <w:rPr>
          <w:sz w:val="28"/>
          <w:szCs w:val="28"/>
          <w:lang w:val="en-US"/>
        </w:rPr>
        <w:t>Interdiscip</w:t>
      </w:r>
      <w:proofErr w:type="spellEnd"/>
      <w:r w:rsidRPr="001C1E71">
        <w:rPr>
          <w:sz w:val="28"/>
          <w:szCs w:val="28"/>
          <w:lang w:val="en-US"/>
        </w:rPr>
        <w:t xml:space="preserve">. J. e-Skills Lifelong Learn. – 2013. – </w:t>
      </w:r>
      <w:r>
        <w:rPr>
          <w:sz w:val="28"/>
          <w:szCs w:val="28"/>
        </w:rPr>
        <w:t>Т</w:t>
      </w:r>
      <w:r w:rsidRPr="001C1E71">
        <w:rPr>
          <w:sz w:val="28"/>
          <w:szCs w:val="28"/>
          <w:lang w:val="en-US"/>
        </w:rPr>
        <w:t xml:space="preserve">. 9 – № 1– 77–87p.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56. CEN (2004) CEN CWA 14924 European Guide to good Practice in Knowledge Management - Part 1 to 5, Brussels.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57. </w:t>
      </w:r>
      <w:proofErr w:type="spellStart"/>
      <w:r w:rsidRPr="001C1E71">
        <w:rPr>
          <w:sz w:val="28"/>
          <w:szCs w:val="28"/>
          <w:lang w:val="en-US"/>
        </w:rPr>
        <w:t>Chaim</w:t>
      </w:r>
      <w:proofErr w:type="spellEnd"/>
      <w:r w:rsidRPr="001C1E71">
        <w:rPr>
          <w:sz w:val="28"/>
          <w:szCs w:val="28"/>
          <w:lang w:val="en-US"/>
        </w:rPr>
        <w:t xml:space="preserve"> O., </w:t>
      </w:r>
      <w:proofErr w:type="spellStart"/>
      <w:r w:rsidRPr="001C1E71">
        <w:rPr>
          <w:sz w:val="28"/>
          <w:szCs w:val="28"/>
          <w:lang w:val="en-US"/>
        </w:rPr>
        <w:t>Muschard</w:t>
      </w:r>
      <w:proofErr w:type="spellEnd"/>
      <w:r w:rsidRPr="001C1E71">
        <w:rPr>
          <w:sz w:val="28"/>
          <w:szCs w:val="28"/>
          <w:lang w:val="en-US"/>
        </w:rPr>
        <w:t xml:space="preserve"> B., </w:t>
      </w:r>
      <w:proofErr w:type="spellStart"/>
      <w:r w:rsidRPr="001C1E71">
        <w:rPr>
          <w:sz w:val="28"/>
          <w:szCs w:val="28"/>
          <w:lang w:val="en-US"/>
        </w:rPr>
        <w:t>Cazarini</w:t>
      </w:r>
      <w:proofErr w:type="spellEnd"/>
      <w:r w:rsidRPr="001C1E71">
        <w:rPr>
          <w:sz w:val="28"/>
          <w:szCs w:val="28"/>
          <w:lang w:val="en-US"/>
        </w:rPr>
        <w:t xml:space="preserve"> E., </w:t>
      </w:r>
      <w:proofErr w:type="spellStart"/>
      <w:r w:rsidRPr="001C1E71">
        <w:rPr>
          <w:sz w:val="28"/>
          <w:szCs w:val="28"/>
          <w:lang w:val="en-US"/>
        </w:rPr>
        <w:t>Rozenfeld</w:t>
      </w:r>
      <w:proofErr w:type="spellEnd"/>
      <w:r w:rsidRPr="001C1E71">
        <w:rPr>
          <w:sz w:val="28"/>
          <w:szCs w:val="28"/>
          <w:lang w:val="en-US"/>
        </w:rPr>
        <w:t xml:space="preserve"> H., Insertion of sustainability performance indicators in an industry 4.0 virtual learning environment. </w:t>
      </w:r>
      <w:proofErr w:type="spellStart"/>
      <w:r w:rsidRPr="001C1E71">
        <w:rPr>
          <w:sz w:val="28"/>
          <w:szCs w:val="28"/>
          <w:lang w:val="en-US"/>
        </w:rPr>
        <w:t>Procedia</w:t>
      </w:r>
      <w:proofErr w:type="spellEnd"/>
      <w:r w:rsidRPr="001C1E71">
        <w:rPr>
          <w:sz w:val="28"/>
          <w:szCs w:val="28"/>
          <w:lang w:val="en-US"/>
        </w:rPr>
        <w:t xml:space="preserve"> Manufacturing 21, 446–453 (2018).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58. </w:t>
      </w:r>
      <w:proofErr w:type="spellStart"/>
      <w:r w:rsidRPr="001C1E71">
        <w:rPr>
          <w:sz w:val="28"/>
          <w:szCs w:val="28"/>
          <w:lang w:val="en-US"/>
        </w:rPr>
        <w:t>Chunaev</w:t>
      </w:r>
      <w:proofErr w:type="spellEnd"/>
      <w:r w:rsidRPr="001C1E71">
        <w:rPr>
          <w:sz w:val="28"/>
          <w:szCs w:val="28"/>
          <w:lang w:val="en-US"/>
        </w:rPr>
        <w:t xml:space="preserve"> A.V., </w:t>
      </w:r>
      <w:proofErr w:type="spellStart"/>
      <w:r w:rsidRPr="001C1E71">
        <w:rPr>
          <w:sz w:val="28"/>
          <w:szCs w:val="28"/>
          <w:lang w:val="en-US"/>
        </w:rPr>
        <w:t>Shikov</w:t>
      </w:r>
      <w:proofErr w:type="spellEnd"/>
      <w:r w:rsidRPr="001C1E71">
        <w:rPr>
          <w:sz w:val="28"/>
          <w:szCs w:val="28"/>
          <w:lang w:val="en-US"/>
        </w:rPr>
        <w:t xml:space="preserve"> A.N. The method of personalized corporate e-learning based on personal traits of employees // </w:t>
      </w:r>
      <w:proofErr w:type="spellStart"/>
      <w:r w:rsidRPr="001C1E71">
        <w:rPr>
          <w:sz w:val="28"/>
          <w:szCs w:val="28"/>
          <w:lang w:val="en-US"/>
        </w:rPr>
        <w:t>Procedia</w:t>
      </w:r>
      <w:proofErr w:type="spellEnd"/>
      <w:r w:rsidRPr="001C1E71">
        <w:rPr>
          <w:sz w:val="28"/>
          <w:szCs w:val="28"/>
          <w:lang w:val="en-US"/>
        </w:rPr>
        <w:t xml:space="preserve"> Computer Science Vol. 136, 2018, Pages 511-521.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59. Davenport T., </w:t>
      </w:r>
      <w:proofErr w:type="spellStart"/>
      <w:r w:rsidRPr="001C1E71">
        <w:rPr>
          <w:sz w:val="28"/>
          <w:szCs w:val="28"/>
          <w:lang w:val="en-US"/>
        </w:rPr>
        <w:t>Prusak</w:t>
      </w:r>
      <w:proofErr w:type="spellEnd"/>
      <w:r w:rsidRPr="001C1E71">
        <w:rPr>
          <w:sz w:val="28"/>
          <w:szCs w:val="28"/>
          <w:lang w:val="en-US"/>
        </w:rPr>
        <w:t xml:space="preserve"> L., Working knowledge: how organizations manage what they know. – Boston, MA: Harvard Business School Press, 2000. 199 p.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60. </w:t>
      </w:r>
      <w:proofErr w:type="spellStart"/>
      <w:r w:rsidRPr="001C1E71">
        <w:rPr>
          <w:sz w:val="28"/>
          <w:szCs w:val="28"/>
          <w:lang w:val="en-US"/>
        </w:rPr>
        <w:t>Dekoulou</w:t>
      </w:r>
      <w:proofErr w:type="spellEnd"/>
      <w:r w:rsidRPr="001C1E71">
        <w:rPr>
          <w:sz w:val="28"/>
          <w:szCs w:val="28"/>
          <w:lang w:val="en-US"/>
        </w:rPr>
        <w:t xml:space="preserve"> P., Measuring the Impact of Learning Organization on Job Satisfaction and Individual Performance in Greek Advertising Sector. </w:t>
      </w:r>
      <w:proofErr w:type="spellStart"/>
      <w:r w:rsidRPr="001C1E71">
        <w:rPr>
          <w:sz w:val="28"/>
          <w:szCs w:val="28"/>
          <w:lang w:val="en-US"/>
        </w:rPr>
        <w:t>Procedia</w:t>
      </w:r>
      <w:proofErr w:type="spellEnd"/>
      <w:r w:rsidRPr="001C1E71">
        <w:rPr>
          <w:sz w:val="28"/>
          <w:szCs w:val="28"/>
          <w:lang w:val="en-US"/>
        </w:rPr>
        <w:t xml:space="preserve"> - Social and Behavioral Sciences. 175, 367–375 (2015).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61. </w:t>
      </w:r>
      <w:proofErr w:type="spellStart"/>
      <w:r w:rsidRPr="001C1E71">
        <w:rPr>
          <w:sz w:val="28"/>
          <w:szCs w:val="28"/>
          <w:lang w:val="en-US"/>
        </w:rPr>
        <w:t>Díaz-Fernández</w:t>
      </w:r>
      <w:proofErr w:type="spellEnd"/>
      <w:r w:rsidRPr="001C1E71">
        <w:rPr>
          <w:sz w:val="28"/>
          <w:szCs w:val="28"/>
          <w:lang w:val="en-US"/>
        </w:rPr>
        <w:t xml:space="preserve"> M., </w:t>
      </w:r>
      <w:proofErr w:type="spellStart"/>
      <w:r w:rsidRPr="001C1E71">
        <w:rPr>
          <w:sz w:val="28"/>
          <w:szCs w:val="28"/>
          <w:lang w:val="en-US"/>
        </w:rPr>
        <w:t>López-Cabrales</w:t>
      </w:r>
      <w:proofErr w:type="spellEnd"/>
      <w:r w:rsidRPr="001C1E71">
        <w:rPr>
          <w:sz w:val="28"/>
          <w:szCs w:val="28"/>
          <w:lang w:val="en-US"/>
        </w:rPr>
        <w:t xml:space="preserve"> A., Valle-Cabrera R., A contingent approach to the role of human capital and competencies on firm strategy. BRQ Business Research Quarterly. 17, 205–222 (2014).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62. Diaz-Fernandez M., </w:t>
      </w:r>
      <w:proofErr w:type="spellStart"/>
      <w:r w:rsidRPr="001C1E71">
        <w:rPr>
          <w:sz w:val="28"/>
          <w:szCs w:val="28"/>
          <w:lang w:val="en-US"/>
        </w:rPr>
        <w:t>Pasamar</w:t>
      </w:r>
      <w:proofErr w:type="spellEnd"/>
      <w:r w:rsidRPr="001C1E71">
        <w:rPr>
          <w:sz w:val="28"/>
          <w:szCs w:val="28"/>
          <w:lang w:val="en-US"/>
        </w:rPr>
        <w:t xml:space="preserve">-Reyes S., Valle-Cabrera R., Human capital and human resource management to achieve ambidextrous learning: A structural perspective. BRQ Business Research Quarterly. 20, 63–77 (2017).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63. </w:t>
      </w:r>
      <w:proofErr w:type="spellStart"/>
      <w:r w:rsidRPr="001C1E71">
        <w:rPr>
          <w:sz w:val="28"/>
          <w:szCs w:val="28"/>
          <w:lang w:val="en-US"/>
        </w:rPr>
        <w:t>Drozdova</w:t>
      </w:r>
      <w:proofErr w:type="spellEnd"/>
      <w:r w:rsidRPr="001C1E71">
        <w:rPr>
          <w:sz w:val="28"/>
          <w:szCs w:val="28"/>
          <w:lang w:val="en-US"/>
        </w:rPr>
        <w:t xml:space="preserve"> A., </w:t>
      </w:r>
      <w:proofErr w:type="spellStart"/>
      <w:r w:rsidRPr="001C1E71">
        <w:rPr>
          <w:sz w:val="28"/>
          <w:szCs w:val="28"/>
          <w:lang w:val="en-US"/>
        </w:rPr>
        <w:t>Guseva</w:t>
      </w:r>
      <w:proofErr w:type="spellEnd"/>
      <w:r w:rsidRPr="001C1E71">
        <w:rPr>
          <w:sz w:val="28"/>
          <w:szCs w:val="28"/>
          <w:lang w:val="en-US"/>
        </w:rPr>
        <w:t xml:space="preserve"> A., Modern Technologies of E-learning and its Evaluation of Efficiency. </w:t>
      </w:r>
      <w:proofErr w:type="spellStart"/>
      <w:r w:rsidRPr="001C1E71">
        <w:rPr>
          <w:sz w:val="28"/>
          <w:szCs w:val="28"/>
          <w:lang w:val="en-US"/>
        </w:rPr>
        <w:t>Procedia</w:t>
      </w:r>
      <w:proofErr w:type="spellEnd"/>
      <w:r w:rsidRPr="001C1E71">
        <w:rPr>
          <w:sz w:val="28"/>
          <w:szCs w:val="28"/>
          <w:lang w:val="en-US"/>
        </w:rPr>
        <w:t xml:space="preserve"> - Social and Behavioral Sciences. 237, 1032–1038 (2017). </w:t>
      </w:r>
    </w:p>
    <w:p w:rsidR="001C1E71" w:rsidRPr="000900E9" w:rsidRDefault="001C1E71" w:rsidP="001C1E71">
      <w:pPr>
        <w:pStyle w:val="Default"/>
        <w:spacing w:line="360" w:lineRule="auto"/>
        <w:jc w:val="both"/>
        <w:rPr>
          <w:sz w:val="28"/>
          <w:szCs w:val="28"/>
          <w:lang w:val="en-US"/>
        </w:rPr>
      </w:pPr>
      <w:r w:rsidRPr="001C1E71">
        <w:rPr>
          <w:sz w:val="28"/>
          <w:szCs w:val="28"/>
          <w:lang w:val="en-US"/>
        </w:rPr>
        <w:lastRenderedPageBreak/>
        <w:t xml:space="preserve">64. Duque-Ramos A. Evaluation of the </w:t>
      </w:r>
      <w:proofErr w:type="spellStart"/>
      <w:r w:rsidRPr="001C1E71">
        <w:rPr>
          <w:sz w:val="28"/>
          <w:szCs w:val="28"/>
          <w:lang w:val="en-US"/>
        </w:rPr>
        <w:t>OQuaRE</w:t>
      </w:r>
      <w:proofErr w:type="spellEnd"/>
      <w:r w:rsidRPr="001C1E71">
        <w:rPr>
          <w:sz w:val="28"/>
          <w:szCs w:val="28"/>
          <w:lang w:val="en-US"/>
        </w:rPr>
        <w:t xml:space="preserve"> framework for ontology quality / A. Duque-Ramos, J. T. Fernandez-</w:t>
      </w:r>
      <w:proofErr w:type="spellStart"/>
      <w:r w:rsidRPr="001C1E71">
        <w:rPr>
          <w:sz w:val="28"/>
          <w:szCs w:val="28"/>
          <w:lang w:val="en-US"/>
        </w:rPr>
        <w:t>Breis</w:t>
      </w:r>
      <w:proofErr w:type="spellEnd"/>
      <w:r w:rsidRPr="001C1E71">
        <w:rPr>
          <w:sz w:val="28"/>
          <w:szCs w:val="28"/>
          <w:lang w:val="en-US"/>
        </w:rPr>
        <w:t xml:space="preserve">, M. </w:t>
      </w:r>
      <w:proofErr w:type="spellStart"/>
      <w:r w:rsidRPr="001C1E71">
        <w:rPr>
          <w:sz w:val="28"/>
          <w:szCs w:val="28"/>
          <w:lang w:val="en-US"/>
        </w:rPr>
        <w:t>Iniesta</w:t>
      </w:r>
      <w:proofErr w:type="spellEnd"/>
      <w:r w:rsidRPr="001C1E71">
        <w:rPr>
          <w:sz w:val="28"/>
          <w:szCs w:val="28"/>
          <w:lang w:val="en-US"/>
        </w:rPr>
        <w:t xml:space="preserve">, M. </w:t>
      </w:r>
      <w:proofErr w:type="spellStart"/>
      <w:r w:rsidRPr="001C1E71">
        <w:rPr>
          <w:sz w:val="28"/>
          <w:szCs w:val="28"/>
          <w:lang w:val="en-US"/>
        </w:rPr>
        <w:t>Dumontier</w:t>
      </w:r>
      <w:proofErr w:type="spellEnd"/>
      <w:r w:rsidRPr="001C1E71">
        <w:rPr>
          <w:sz w:val="28"/>
          <w:szCs w:val="28"/>
          <w:lang w:val="en-US"/>
        </w:rPr>
        <w:t xml:space="preserve">, M. </w:t>
      </w:r>
      <w:proofErr w:type="spellStart"/>
      <w:r w:rsidRPr="001C1E71">
        <w:rPr>
          <w:sz w:val="28"/>
          <w:szCs w:val="28"/>
          <w:lang w:val="en-US"/>
        </w:rPr>
        <w:t>Ega</w:t>
      </w:r>
      <w:proofErr w:type="spellEnd"/>
      <w:r>
        <w:rPr>
          <w:sz w:val="28"/>
          <w:szCs w:val="28"/>
        </w:rPr>
        <w:t>с</w:t>
      </w:r>
      <w:r w:rsidRPr="001C1E71">
        <w:rPr>
          <w:sz w:val="28"/>
          <w:szCs w:val="28"/>
          <w:lang w:val="en-US"/>
        </w:rPr>
        <w:t xml:space="preserve">a </w:t>
      </w:r>
      <w:proofErr w:type="spellStart"/>
      <w:r w:rsidRPr="001C1E71">
        <w:rPr>
          <w:sz w:val="28"/>
          <w:szCs w:val="28"/>
          <w:lang w:val="en-US"/>
        </w:rPr>
        <w:t>Aranguren</w:t>
      </w:r>
      <w:proofErr w:type="spellEnd"/>
      <w:r w:rsidRPr="001C1E71">
        <w:rPr>
          <w:sz w:val="28"/>
          <w:szCs w:val="28"/>
          <w:lang w:val="en-US"/>
        </w:rPr>
        <w:t xml:space="preserve">, S. Schulz, N. </w:t>
      </w:r>
      <w:proofErr w:type="spellStart"/>
      <w:r w:rsidRPr="001C1E71">
        <w:rPr>
          <w:sz w:val="28"/>
          <w:szCs w:val="28"/>
          <w:lang w:val="en-US"/>
        </w:rPr>
        <w:t>Aussenac</w:t>
      </w:r>
      <w:proofErr w:type="spellEnd"/>
      <w:r w:rsidRPr="001C1E71">
        <w:rPr>
          <w:sz w:val="28"/>
          <w:szCs w:val="28"/>
          <w:lang w:val="en-US"/>
        </w:rPr>
        <w:t xml:space="preserve">-Gilles, R. Stevens // Expert Syst. </w:t>
      </w:r>
      <w:r w:rsidRPr="000900E9">
        <w:rPr>
          <w:sz w:val="28"/>
          <w:szCs w:val="28"/>
          <w:lang w:val="en-US"/>
        </w:rPr>
        <w:t xml:space="preserve">Appl. – 2013. – </w:t>
      </w:r>
      <w:r>
        <w:rPr>
          <w:sz w:val="28"/>
          <w:szCs w:val="28"/>
        </w:rPr>
        <w:t>Т</w:t>
      </w:r>
      <w:r w:rsidRPr="000900E9">
        <w:rPr>
          <w:sz w:val="28"/>
          <w:szCs w:val="28"/>
          <w:lang w:val="en-US"/>
        </w:rPr>
        <w:t xml:space="preserve">. 40 – № 7– 2696–2703p. </w:t>
      </w:r>
    </w:p>
    <w:p w:rsidR="001C1E71" w:rsidRPr="001C1E71" w:rsidRDefault="001C1E71" w:rsidP="001C1E71">
      <w:pPr>
        <w:pStyle w:val="Default"/>
        <w:spacing w:line="360" w:lineRule="auto"/>
        <w:jc w:val="both"/>
        <w:rPr>
          <w:sz w:val="28"/>
          <w:szCs w:val="28"/>
          <w:lang w:val="uk-UA"/>
        </w:rPr>
      </w:pPr>
      <w:r w:rsidRPr="001C1E71">
        <w:rPr>
          <w:sz w:val="28"/>
          <w:szCs w:val="28"/>
          <w:lang w:val="en-US"/>
        </w:rPr>
        <w:t xml:space="preserve">65. Gartner Says Worldwide Semiconductor Revenue Grew 1.5 Percent in 2016. </w:t>
      </w:r>
      <w:r>
        <w:rPr>
          <w:sz w:val="28"/>
          <w:szCs w:val="28"/>
        </w:rPr>
        <w:t xml:space="preserve">[Электронный ресурс]: </w:t>
      </w:r>
      <w:proofErr w:type="spellStart"/>
      <w:r>
        <w:rPr>
          <w:sz w:val="28"/>
          <w:szCs w:val="28"/>
        </w:rPr>
        <w:t>Gartner</w:t>
      </w:r>
      <w:proofErr w:type="spellEnd"/>
      <w:r>
        <w:rPr>
          <w:sz w:val="28"/>
          <w:szCs w:val="28"/>
        </w:rPr>
        <w:t xml:space="preserve"> </w:t>
      </w:r>
      <w:proofErr w:type="spellStart"/>
      <w:r>
        <w:rPr>
          <w:sz w:val="28"/>
          <w:szCs w:val="28"/>
        </w:rPr>
        <w:t>official</w:t>
      </w:r>
      <w:proofErr w:type="spellEnd"/>
      <w:r>
        <w:rPr>
          <w:sz w:val="28"/>
          <w:szCs w:val="28"/>
        </w:rPr>
        <w:t xml:space="preserve"> </w:t>
      </w:r>
      <w:proofErr w:type="spellStart"/>
      <w:r>
        <w:rPr>
          <w:sz w:val="28"/>
          <w:szCs w:val="28"/>
        </w:rPr>
        <w:t>site</w:t>
      </w:r>
      <w:proofErr w:type="spellEnd"/>
      <w:r>
        <w:rPr>
          <w:sz w:val="28"/>
          <w:szCs w:val="28"/>
        </w:rPr>
        <w:t xml:space="preserve">. - Режим доступа: </w:t>
      </w:r>
      <w:hyperlink r:id="rId54" w:history="1">
        <w:r w:rsidRPr="007D1740">
          <w:rPr>
            <w:rStyle w:val="a5"/>
            <w:sz w:val="28"/>
            <w:szCs w:val="28"/>
          </w:rPr>
          <w:t>https://www.gartner.com/newsroom/id/3573717</w:t>
        </w:r>
      </w:hyperlink>
      <w:r>
        <w:rPr>
          <w:sz w:val="28"/>
          <w:szCs w:val="28"/>
        </w:rPr>
        <w:t>(дата обращения: 14.10.20</w:t>
      </w:r>
      <w:r>
        <w:rPr>
          <w:sz w:val="28"/>
          <w:szCs w:val="28"/>
          <w:lang w:val="uk-UA"/>
        </w:rPr>
        <w:t>21</w:t>
      </w:r>
      <w:r>
        <w:rPr>
          <w:sz w:val="28"/>
          <w:szCs w:val="28"/>
        </w:rPr>
        <w:t xml:space="preserve">).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66. Gomes G., </w:t>
      </w:r>
      <w:proofErr w:type="spellStart"/>
      <w:r w:rsidRPr="001C1E71">
        <w:rPr>
          <w:sz w:val="28"/>
          <w:szCs w:val="28"/>
          <w:lang w:val="en-US"/>
        </w:rPr>
        <w:t>Wojahn</w:t>
      </w:r>
      <w:proofErr w:type="spellEnd"/>
      <w:r w:rsidRPr="001C1E71">
        <w:rPr>
          <w:sz w:val="28"/>
          <w:szCs w:val="28"/>
          <w:lang w:val="en-US"/>
        </w:rPr>
        <w:t xml:space="preserve"> R. M., Organizational learning capability, innovation and performance: study in small and medium-sized enterprises (SMES). </w:t>
      </w:r>
      <w:proofErr w:type="spellStart"/>
      <w:r w:rsidRPr="001C1E71">
        <w:rPr>
          <w:sz w:val="28"/>
          <w:szCs w:val="28"/>
          <w:lang w:val="en-US"/>
        </w:rPr>
        <w:t>Revista</w:t>
      </w:r>
      <w:proofErr w:type="spellEnd"/>
      <w:r w:rsidRPr="001C1E71">
        <w:rPr>
          <w:sz w:val="28"/>
          <w:szCs w:val="28"/>
          <w:lang w:val="en-US"/>
        </w:rPr>
        <w:t xml:space="preserve"> de </w:t>
      </w:r>
      <w:proofErr w:type="spellStart"/>
      <w:r w:rsidRPr="001C1E71">
        <w:rPr>
          <w:sz w:val="28"/>
          <w:szCs w:val="28"/>
          <w:lang w:val="en-US"/>
        </w:rPr>
        <w:t>Administração</w:t>
      </w:r>
      <w:proofErr w:type="spellEnd"/>
      <w:r w:rsidRPr="001C1E71">
        <w:rPr>
          <w:sz w:val="28"/>
          <w:szCs w:val="28"/>
          <w:lang w:val="en-US"/>
        </w:rPr>
        <w:t xml:space="preserve">. 52, 163–175 (2017).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67. </w:t>
      </w:r>
      <w:proofErr w:type="spellStart"/>
      <w:r w:rsidRPr="001C1E71">
        <w:rPr>
          <w:sz w:val="28"/>
          <w:szCs w:val="28"/>
          <w:lang w:val="en-US"/>
        </w:rPr>
        <w:t>Gulzar</w:t>
      </w:r>
      <w:proofErr w:type="spellEnd"/>
      <w:r w:rsidRPr="001C1E71">
        <w:rPr>
          <w:sz w:val="28"/>
          <w:szCs w:val="28"/>
          <w:lang w:val="en-US"/>
        </w:rPr>
        <w:t xml:space="preserve"> Z., </w:t>
      </w:r>
      <w:proofErr w:type="spellStart"/>
      <w:r w:rsidRPr="001C1E71">
        <w:rPr>
          <w:sz w:val="28"/>
          <w:szCs w:val="28"/>
          <w:lang w:val="en-US"/>
        </w:rPr>
        <w:t>Leema</w:t>
      </w:r>
      <w:proofErr w:type="spellEnd"/>
      <w:r w:rsidRPr="001C1E71">
        <w:rPr>
          <w:sz w:val="28"/>
          <w:szCs w:val="28"/>
          <w:lang w:val="en-US"/>
        </w:rPr>
        <w:t xml:space="preserve"> A. A., Deepak G., PCRS: Personalized Course Recommender System Based on Hybrid Approach. in </w:t>
      </w:r>
      <w:proofErr w:type="spellStart"/>
      <w:r w:rsidRPr="001C1E71">
        <w:rPr>
          <w:sz w:val="28"/>
          <w:szCs w:val="28"/>
          <w:lang w:val="en-US"/>
        </w:rPr>
        <w:t>Procedia</w:t>
      </w:r>
      <w:proofErr w:type="spellEnd"/>
      <w:r w:rsidRPr="001C1E71">
        <w:rPr>
          <w:sz w:val="28"/>
          <w:szCs w:val="28"/>
          <w:lang w:val="en-US"/>
        </w:rPr>
        <w:t xml:space="preserve"> Computer Science 125, 518–524 (Elsevier B.V., 2018).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68. </w:t>
      </w:r>
      <w:proofErr w:type="spellStart"/>
      <w:r w:rsidRPr="001C1E71">
        <w:rPr>
          <w:sz w:val="28"/>
          <w:szCs w:val="28"/>
          <w:lang w:val="en-US"/>
        </w:rPr>
        <w:t>Haron</w:t>
      </w:r>
      <w:proofErr w:type="spellEnd"/>
      <w:r w:rsidRPr="001C1E71">
        <w:rPr>
          <w:sz w:val="28"/>
          <w:szCs w:val="28"/>
          <w:lang w:val="en-US"/>
        </w:rPr>
        <w:t xml:space="preserve"> H., </w:t>
      </w:r>
      <w:proofErr w:type="spellStart"/>
      <w:r w:rsidRPr="001C1E71">
        <w:rPr>
          <w:sz w:val="28"/>
          <w:szCs w:val="28"/>
          <w:lang w:val="en-US"/>
        </w:rPr>
        <w:t>Natrah</w:t>
      </w:r>
      <w:proofErr w:type="spellEnd"/>
      <w:r w:rsidRPr="001C1E71">
        <w:rPr>
          <w:sz w:val="28"/>
          <w:szCs w:val="28"/>
          <w:lang w:val="en-US"/>
        </w:rPr>
        <w:t xml:space="preserve"> Aziz N. H., </w:t>
      </w:r>
      <w:proofErr w:type="spellStart"/>
      <w:r w:rsidRPr="001C1E71">
        <w:rPr>
          <w:sz w:val="28"/>
          <w:szCs w:val="28"/>
          <w:lang w:val="en-US"/>
        </w:rPr>
        <w:t>Harun</w:t>
      </w:r>
      <w:proofErr w:type="spellEnd"/>
      <w:r w:rsidRPr="001C1E71">
        <w:rPr>
          <w:sz w:val="28"/>
          <w:szCs w:val="28"/>
          <w:lang w:val="en-US"/>
        </w:rPr>
        <w:t xml:space="preserve"> A., A Conceptual Model Participatory Engagement Within E-learning Community. in </w:t>
      </w:r>
      <w:proofErr w:type="spellStart"/>
      <w:r w:rsidRPr="001C1E71">
        <w:rPr>
          <w:sz w:val="28"/>
          <w:szCs w:val="28"/>
          <w:lang w:val="en-US"/>
        </w:rPr>
        <w:t>Procedia</w:t>
      </w:r>
      <w:proofErr w:type="spellEnd"/>
      <w:r w:rsidRPr="001C1E71">
        <w:rPr>
          <w:sz w:val="28"/>
          <w:szCs w:val="28"/>
          <w:lang w:val="en-US"/>
        </w:rPr>
        <w:t xml:space="preserve"> Computer </w:t>
      </w:r>
      <w:proofErr w:type="spellStart"/>
      <w:r w:rsidRPr="001C1E71">
        <w:rPr>
          <w:sz w:val="28"/>
          <w:szCs w:val="28"/>
          <w:lang w:val="en-US"/>
        </w:rPr>
        <w:t>cience</w:t>
      </w:r>
      <w:proofErr w:type="spellEnd"/>
      <w:r w:rsidRPr="001C1E71">
        <w:rPr>
          <w:sz w:val="28"/>
          <w:szCs w:val="28"/>
          <w:lang w:val="en-US"/>
        </w:rPr>
        <w:t xml:space="preserve"> 116, 242–250 (Elsevier B.V., 2017).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69. </w:t>
      </w:r>
      <w:proofErr w:type="spellStart"/>
      <w:r w:rsidRPr="001C1E71">
        <w:rPr>
          <w:sz w:val="28"/>
          <w:szCs w:val="28"/>
          <w:lang w:val="en-US"/>
        </w:rPr>
        <w:t>Isaev</w:t>
      </w:r>
      <w:proofErr w:type="spellEnd"/>
      <w:r w:rsidRPr="001C1E71">
        <w:rPr>
          <w:sz w:val="28"/>
          <w:szCs w:val="28"/>
          <w:lang w:val="en-US"/>
        </w:rPr>
        <w:t xml:space="preserve"> A.V., </w:t>
      </w:r>
      <w:proofErr w:type="spellStart"/>
      <w:r w:rsidRPr="001C1E71">
        <w:rPr>
          <w:sz w:val="28"/>
          <w:szCs w:val="28"/>
          <w:lang w:val="en-US"/>
        </w:rPr>
        <w:t>Isaeva</w:t>
      </w:r>
      <w:proofErr w:type="spellEnd"/>
      <w:r w:rsidRPr="001C1E71">
        <w:rPr>
          <w:sz w:val="28"/>
          <w:szCs w:val="28"/>
          <w:lang w:val="en-US"/>
        </w:rPr>
        <w:t xml:space="preserve"> L.A., </w:t>
      </w:r>
      <w:proofErr w:type="spellStart"/>
      <w:r w:rsidRPr="001C1E71">
        <w:rPr>
          <w:sz w:val="28"/>
          <w:szCs w:val="28"/>
          <w:lang w:val="en-US"/>
        </w:rPr>
        <w:t>Kravets</w:t>
      </w:r>
      <w:proofErr w:type="spellEnd"/>
      <w:r w:rsidRPr="001C1E71">
        <w:rPr>
          <w:sz w:val="28"/>
          <w:szCs w:val="28"/>
          <w:lang w:val="en-US"/>
        </w:rPr>
        <w:t xml:space="preserve"> A.G., Individualized Educational Trajectory: Educational Courses Integration / World Applied Sciences Journal 24 (Information Technologies in Modern Industry, Education &amp; Society): 62-67, 2013.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70. ISO/IEC 20000-1:2011 Information technology -- Service management -- Part 1: Service management system requirements.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71. </w:t>
      </w:r>
      <w:proofErr w:type="spellStart"/>
      <w:r w:rsidRPr="001C1E71">
        <w:rPr>
          <w:sz w:val="28"/>
          <w:szCs w:val="28"/>
          <w:lang w:val="en-US"/>
        </w:rPr>
        <w:t>Judrups</w:t>
      </w:r>
      <w:proofErr w:type="spellEnd"/>
      <w:r w:rsidRPr="001C1E71">
        <w:rPr>
          <w:sz w:val="28"/>
          <w:szCs w:val="28"/>
          <w:lang w:val="en-US"/>
        </w:rPr>
        <w:t xml:space="preserve"> J., Analysis of knowledge management and e-learning integration models. in </w:t>
      </w:r>
      <w:proofErr w:type="spellStart"/>
      <w:r w:rsidRPr="001C1E71">
        <w:rPr>
          <w:sz w:val="28"/>
          <w:szCs w:val="28"/>
          <w:lang w:val="en-US"/>
        </w:rPr>
        <w:t>Procedia</w:t>
      </w:r>
      <w:proofErr w:type="spellEnd"/>
      <w:r w:rsidRPr="001C1E71">
        <w:rPr>
          <w:sz w:val="28"/>
          <w:szCs w:val="28"/>
          <w:lang w:val="en-US"/>
        </w:rPr>
        <w:t xml:space="preserve"> Computer Science 43, 154–162 (Elsevier B.V., 2015).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72. </w:t>
      </w:r>
      <w:proofErr w:type="spellStart"/>
      <w:r w:rsidRPr="001C1E71">
        <w:rPr>
          <w:sz w:val="28"/>
          <w:szCs w:val="28"/>
          <w:lang w:val="en-US"/>
        </w:rPr>
        <w:t>Kalmuk</w:t>
      </w:r>
      <w:proofErr w:type="spellEnd"/>
      <w:r w:rsidRPr="001C1E71">
        <w:rPr>
          <w:sz w:val="28"/>
          <w:szCs w:val="28"/>
          <w:lang w:val="en-US"/>
        </w:rPr>
        <w:t xml:space="preserve"> G., </w:t>
      </w:r>
      <w:proofErr w:type="spellStart"/>
      <w:r w:rsidRPr="001C1E71">
        <w:rPr>
          <w:sz w:val="28"/>
          <w:szCs w:val="28"/>
          <w:lang w:val="en-US"/>
        </w:rPr>
        <w:t>Acar</w:t>
      </w:r>
      <w:proofErr w:type="spellEnd"/>
      <w:r w:rsidRPr="001C1E71">
        <w:rPr>
          <w:sz w:val="28"/>
          <w:szCs w:val="28"/>
          <w:lang w:val="en-US"/>
        </w:rPr>
        <w:t xml:space="preserve"> A. Z., The Mediating Role of Organizational Learning Capability on the Relationship Between Innovation and Firm’s Performance: A Conceptual Framework. </w:t>
      </w:r>
      <w:proofErr w:type="spellStart"/>
      <w:r w:rsidRPr="001C1E71">
        <w:rPr>
          <w:sz w:val="28"/>
          <w:szCs w:val="28"/>
          <w:lang w:val="en-US"/>
        </w:rPr>
        <w:t>Procedia</w:t>
      </w:r>
      <w:proofErr w:type="spellEnd"/>
      <w:r w:rsidRPr="001C1E71">
        <w:rPr>
          <w:sz w:val="28"/>
          <w:szCs w:val="28"/>
          <w:lang w:val="en-US"/>
        </w:rPr>
        <w:t xml:space="preserve"> - Social and Behavioral Sciences. 210, 164–169 (2015). </w:t>
      </w:r>
    </w:p>
    <w:p w:rsidR="001C1E71" w:rsidRDefault="001C1E71" w:rsidP="001C1E71">
      <w:pPr>
        <w:pStyle w:val="Default"/>
        <w:spacing w:line="360" w:lineRule="auto"/>
        <w:jc w:val="both"/>
        <w:rPr>
          <w:sz w:val="28"/>
          <w:szCs w:val="28"/>
          <w:lang w:val="uk-UA"/>
        </w:rPr>
      </w:pPr>
      <w:r w:rsidRPr="001C1E71">
        <w:rPr>
          <w:sz w:val="28"/>
          <w:szCs w:val="28"/>
          <w:lang w:val="en-US"/>
        </w:rPr>
        <w:t>73. Knowledge management software [</w:t>
      </w:r>
      <w:r>
        <w:rPr>
          <w:sz w:val="28"/>
          <w:szCs w:val="28"/>
        </w:rPr>
        <w:t>Электронный</w:t>
      </w:r>
      <w:r w:rsidRPr="001C1E71">
        <w:rPr>
          <w:sz w:val="28"/>
          <w:szCs w:val="28"/>
          <w:lang w:val="en-US"/>
        </w:rPr>
        <w:t xml:space="preserve"> </w:t>
      </w:r>
      <w:r>
        <w:rPr>
          <w:sz w:val="28"/>
          <w:szCs w:val="28"/>
        </w:rPr>
        <w:t>ресурс</w:t>
      </w:r>
      <w:r w:rsidRPr="001C1E71">
        <w:rPr>
          <w:sz w:val="28"/>
          <w:szCs w:val="28"/>
          <w:lang w:val="en-US"/>
        </w:rPr>
        <w:t xml:space="preserve">]: </w:t>
      </w:r>
      <w:proofErr w:type="spellStart"/>
      <w:r w:rsidRPr="001C1E71">
        <w:rPr>
          <w:sz w:val="28"/>
          <w:szCs w:val="28"/>
          <w:lang w:val="en-US"/>
        </w:rPr>
        <w:t>Capterra</w:t>
      </w:r>
      <w:proofErr w:type="spellEnd"/>
      <w:r w:rsidRPr="001C1E71">
        <w:rPr>
          <w:sz w:val="28"/>
          <w:szCs w:val="28"/>
          <w:lang w:val="en-US"/>
        </w:rPr>
        <w:t xml:space="preserve"> portal. - </w:t>
      </w:r>
      <w:r>
        <w:rPr>
          <w:sz w:val="28"/>
          <w:szCs w:val="28"/>
        </w:rPr>
        <w:t>Режим</w:t>
      </w:r>
      <w:r w:rsidRPr="001C1E71">
        <w:rPr>
          <w:sz w:val="28"/>
          <w:szCs w:val="28"/>
          <w:lang w:val="en-US"/>
        </w:rPr>
        <w:t xml:space="preserve"> </w:t>
      </w:r>
      <w:r>
        <w:rPr>
          <w:sz w:val="28"/>
          <w:szCs w:val="28"/>
        </w:rPr>
        <w:t>доступа</w:t>
      </w:r>
      <w:r w:rsidRPr="001C1E71">
        <w:rPr>
          <w:sz w:val="28"/>
          <w:szCs w:val="28"/>
          <w:lang w:val="en-US"/>
        </w:rPr>
        <w:t xml:space="preserve">: </w:t>
      </w:r>
      <w:hyperlink r:id="rId55" w:history="1">
        <w:r w:rsidRPr="007D1740">
          <w:rPr>
            <w:rStyle w:val="a5"/>
            <w:sz w:val="28"/>
            <w:szCs w:val="28"/>
            <w:lang w:val="en-US"/>
          </w:rPr>
          <w:t>https://www.capterra.com/knowledge-management-software/</w:t>
        </w:r>
      </w:hyperlink>
    </w:p>
    <w:p w:rsidR="001C1E71" w:rsidRPr="001C1E71" w:rsidRDefault="001C1E71" w:rsidP="001C1E71">
      <w:pPr>
        <w:pStyle w:val="Default"/>
        <w:spacing w:line="360" w:lineRule="auto"/>
        <w:jc w:val="both"/>
        <w:rPr>
          <w:sz w:val="28"/>
          <w:szCs w:val="28"/>
          <w:lang w:val="en-US"/>
        </w:rPr>
      </w:pPr>
      <w:r w:rsidRPr="001C1E71">
        <w:rPr>
          <w:sz w:val="28"/>
          <w:szCs w:val="28"/>
          <w:lang w:val="en-US"/>
        </w:rPr>
        <w:t>(</w:t>
      </w:r>
      <w:r>
        <w:rPr>
          <w:sz w:val="28"/>
          <w:szCs w:val="28"/>
        </w:rPr>
        <w:t>дата</w:t>
      </w:r>
      <w:r w:rsidRPr="001C1E71">
        <w:rPr>
          <w:sz w:val="28"/>
          <w:szCs w:val="28"/>
          <w:lang w:val="en-US"/>
        </w:rPr>
        <w:t xml:space="preserve"> </w:t>
      </w:r>
      <w:r>
        <w:rPr>
          <w:sz w:val="28"/>
          <w:szCs w:val="28"/>
        </w:rPr>
        <w:t>обращения</w:t>
      </w:r>
      <w:r w:rsidRPr="001C1E71">
        <w:rPr>
          <w:sz w:val="28"/>
          <w:szCs w:val="28"/>
          <w:lang w:val="en-US"/>
        </w:rPr>
        <w:t xml:space="preserve">: 14.10.2018). </w:t>
      </w:r>
    </w:p>
    <w:p w:rsidR="001C1E71" w:rsidRPr="001C1E71" w:rsidRDefault="001C1E71" w:rsidP="001C1E71">
      <w:pPr>
        <w:pStyle w:val="Default"/>
        <w:spacing w:line="360" w:lineRule="auto"/>
        <w:jc w:val="both"/>
        <w:rPr>
          <w:sz w:val="28"/>
          <w:szCs w:val="28"/>
          <w:lang w:val="en-US"/>
        </w:rPr>
      </w:pPr>
      <w:r w:rsidRPr="001C1E71">
        <w:rPr>
          <w:sz w:val="28"/>
          <w:szCs w:val="28"/>
          <w:lang w:val="en-US"/>
        </w:rPr>
        <w:lastRenderedPageBreak/>
        <w:t xml:space="preserve">74. </w:t>
      </w:r>
      <w:proofErr w:type="spellStart"/>
      <w:r w:rsidRPr="001C1E71">
        <w:rPr>
          <w:sz w:val="28"/>
          <w:szCs w:val="28"/>
          <w:lang w:val="en-US"/>
        </w:rPr>
        <w:t>Kotciuba</w:t>
      </w:r>
      <w:proofErr w:type="spellEnd"/>
      <w:r w:rsidRPr="001C1E71">
        <w:rPr>
          <w:sz w:val="28"/>
          <w:szCs w:val="28"/>
          <w:lang w:val="en-US"/>
        </w:rPr>
        <w:t xml:space="preserve"> I.I., </w:t>
      </w:r>
      <w:proofErr w:type="spellStart"/>
      <w:r w:rsidRPr="001C1E71">
        <w:rPr>
          <w:sz w:val="28"/>
          <w:szCs w:val="28"/>
          <w:lang w:val="en-US"/>
        </w:rPr>
        <w:t>Nikitina</w:t>
      </w:r>
      <w:proofErr w:type="spellEnd"/>
      <w:r w:rsidRPr="001C1E71">
        <w:rPr>
          <w:sz w:val="28"/>
          <w:szCs w:val="28"/>
          <w:lang w:val="en-US"/>
        </w:rPr>
        <w:t xml:space="preserve"> L.N., </w:t>
      </w:r>
      <w:proofErr w:type="spellStart"/>
      <w:r w:rsidRPr="001C1E71">
        <w:rPr>
          <w:sz w:val="28"/>
          <w:szCs w:val="28"/>
          <w:lang w:val="en-US"/>
        </w:rPr>
        <w:t>Shikov</w:t>
      </w:r>
      <w:proofErr w:type="spellEnd"/>
      <w:r w:rsidRPr="001C1E71">
        <w:rPr>
          <w:sz w:val="28"/>
          <w:szCs w:val="28"/>
          <w:lang w:val="en-US"/>
        </w:rPr>
        <w:t xml:space="preserve"> P.A., </w:t>
      </w:r>
      <w:proofErr w:type="spellStart"/>
      <w:r w:rsidRPr="001C1E71">
        <w:rPr>
          <w:sz w:val="28"/>
          <w:szCs w:val="28"/>
          <w:lang w:val="en-US"/>
        </w:rPr>
        <w:t>Shikov</w:t>
      </w:r>
      <w:proofErr w:type="spellEnd"/>
      <w:r w:rsidRPr="001C1E71">
        <w:rPr>
          <w:sz w:val="28"/>
          <w:szCs w:val="28"/>
          <w:lang w:val="en-US"/>
        </w:rPr>
        <w:t xml:space="preserve"> Y.A., </w:t>
      </w:r>
      <w:proofErr w:type="spellStart"/>
      <w:r w:rsidRPr="001C1E71">
        <w:rPr>
          <w:sz w:val="28"/>
          <w:szCs w:val="28"/>
          <w:lang w:val="en-US"/>
        </w:rPr>
        <w:t>Chunaev</w:t>
      </w:r>
      <w:proofErr w:type="spellEnd"/>
      <w:r w:rsidRPr="001C1E71">
        <w:rPr>
          <w:sz w:val="28"/>
          <w:szCs w:val="28"/>
          <w:lang w:val="en-US"/>
        </w:rPr>
        <w:t xml:space="preserve"> A.V., </w:t>
      </w:r>
      <w:proofErr w:type="spellStart"/>
      <w:r w:rsidRPr="001C1E71">
        <w:rPr>
          <w:sz w:val="28"/>
          <w:szCs w:val="28"/>
          <w:lang w:val="en-US"/>
        </w:rPr>
        <w:t>Shikov</w:t>
      </w:r>
      <w:proofErr w:type="spellEnd"/>
      <w:r w:rsidRPr="001C1E71">
        <w:rPr>
          <w:sz w:val="28"/>
          <w:szCs w:val="28"/>
          <w:lang w:val="en-US"/>
        </w:rPr>
        <w:t xml:space="preserve"> A.N., Assessment of the innovation potential of small enterprises with the use of graphs based on KPIs // Ponte - 2018, Vol. 74, No. 1/SI, pp. 48-60. </w:t>
      </w:r>
    </w:p>
    <w:p w:rsidR="001C1E71" w:rsidRPr="001C1E71" w:rsidRDefault="001C1E71" w:rsidP="001C1E71">
      <w:pPr>
        <w:pStyle w:val="Default"/>
        <w:spacing w:line="360" w:lineRule="auto"/>
        <w:jc w:val="both"/>
        <w:rPr>
          <w:sz w:val="28"/>
          <w:szCs w:val="28"/>
          <w:lang w:val="uk-UA"/>
        </w:rPr>
      </w:pPr>
      <w:r w:rsidRPr="001C1E71">
        <w:rPr>
          <w:sz w:val="28"/>
          <w:szCs w:val="28"/>
          <w:lang w:val="en-US"/>
        </w:rPr>
        <w:t xml:space="preserve">75. KPMG Knowledge Management Research Report 2000. </w:t>
      </w:r>
      <w:r>
        <w:rPr>
          <w:sz w:val="28"/>
          <w:szCs w:val="28"/>
        </w:rPr>
        <w:t xml:space="preserve">[Электронный ресурс]: интернет ресурс </w:t>
      </w:r>
      <w:proofErr w:type="spellStart"/>
      <w:r>
        <w:rPr>
          <w:sz w:val="28"/>
          <w:szCs w:val="28"/>
        </w:rPr>
        <w:t>ehrCentral</w:t>
      </w:r>
      <w:proofErr w:type="spellEnd"/>
      <w:r>
        <w:rPr>
          <w:sz w:val="28"/>
          <w:szCs w:val="28"/>
        </w:rPr>
        <w:t xml:space="preserve">. - Режим доступа: </w:t>
      </w:r>
      <w:hyperlink r:id="rId56" w:history="1">
        <w:r w:rsidRPr="007D1740">
          <w:rPr>
            <w:rStyle w:val="a5"/>
            <w:sz w:val="28"/>
            <w:szCs w:val="28"/>
          </w:rPr>
          <w:t>http://www.providersedge.com/docs/km_articles/KPMG_KM_Research_Report_2000.pdf</w:t>
        </w:r>
      </w:hyperlink>
      <w:r>
        <w:rPr>
          <w:sz w:val="28"/>
          <w:szCs w:val="28"/>
          <w:lang w:val="uk-UA"/>
        </w:rPr>
        <w:t xml:space="preserve"> </w:t>
      </w:r>
      <w:r>
        <w:rPr>
          <w:sz w:val="28"/>
          <w:szCs w:val="28"/>
        </w:rPr>
        <w:t>(дата обращения 14.10.</w:t>
      </w:r>
      <w:r>
        <w:rPr>
          <w:sz w:val="28"/>
          <w:szCs w:val="28"/>
          <w:lang w:val="uk-UA"/>
        </w:rPr>
        <w:t>21</w:t>
      </w:r>
      <w:r>
        <w:rPr>
          <w:sz w:val="28"/>
          <w:szCs w:val="28"/>
        </w:rPr>
        <w:t xml:space="preserve">). </w:t>
      </w:r>
    </w:p>
    <w:p w:rsidR="001C1E71" w:rsidRPr="001C1E71" w:rsidRDefault="001C1E71" w:rsidP="001C1E71">
      <w:pPr>
        <w:pStyle w:val="Default"/>
        <w:spacing w:line="360" w:lineRule="auto"/>
        <w:jc w:val="both"/>
        <w:rPr>
          <w:sz w:val="28"/>
          <w:szCs w:val="28"/>
          <w:lang w:val="en-US"/>
        </w:rPr>
      </w:pPr>
      <w:r w:rsidRPr="001C1E71">
        <w:rPr>
          <w:sz w:val="28"/>
          <w:szCs w:val="28"/>
          <w:lang w:val="en-US"/>
        </w:rPr>
        <w:t xml:space="preserve">76. Kumar R., </w:t>
      </w:r>
      <w:proofErr w:type="spellStart"/>
      <w:r w:rsidRPr="001C1E71">
        <w:rPr>
          <w:sz w:val="28"/>
          <w:szCs w:val="28"/>
          <w:lang w:val="en-US"/>
        </w:rPr>
        <w:t>Pande</w:t>
      </w:r>
      <w:proofErr w:type="spellEnd"/>
      <w:r w:rsidRPr="001C1E71">
        <w:rPr>
          <w:sz w:val="28"/>
          <w:szCs w:val="28"/>
          <w:lang w:val="en-US"/>
        </w:rPr>
        <w:t xml:space="preserve"> N., Technology-mediated learning paradigm and the blended learning ecosystem: What works for working professionals? in </w:t>
      </w:r>
      <w:proofErr w:type="spellStart"/>
      <w:r w:rsidRPr="001C1E71">
        <w:rPr>
          <w:sz w:val="28"/>
          <w:szCs w:val="28"/>
          <w:lang w:val="en-US"/>
        </w:rPr>
        <w:t>Procedia</w:t>
      </w:r>
      <w:proofErr w:type="spellEnd"/>
      <w:r w:rsidRPr="001C1E71">
        <w:rPr>
          <w:sz w:val="28"/>
          <w:szCs w:val="28"/>
          <w:lang w:val="en-US"/>
        </w:rPr>
        <w:t xml:space="preserve"> Computer Science 122,1114–1123 (Elsevier B.V., 2017). </w:t>
      </w:r>
    </w:p>
    <w:p w:rsidR="001C1E71" w:rsidRPr="001C1E71" w:rsidRDefault="001C1E71" w:rsidP="001C1E71">
      <w:pPr>
        <w:pStyle w:val="Default"/>
        <w:spacing w:line="360" w:lineRule="auto"/>
        <w:jc w:val="both"/>
        <w:rPr>
          <w:sz w:val="28"/>
          <w:szCs w:val="28"/>
          <w:lang w:val="en-US"/>
        </w:rPr>
      </w:pPr>
      <w:r>
        <w:rPr>
          <w:sz w:val="28"/>
          <w:szCs w:val="28"/>
          <w:lang w:val="uk-UA"/>
        </w:rPr>
        <w:t>77</w:t>
      </w:r>
      <w:r w:rsidRPr="001C1E71">
        <w:rPr>
          <w:sz w:val="28"/>
          <w:szCs w:val="28"/>
          <w:lang w:val="en-US"/>
        </w:rPr>
        <w:t xml:space="preserve">. </w:t>
      </w:r>
      <w:proofErr w:type="spellStart"/>
      <w:r w:rsidRPr="001C1E71">
        <w:rPr>
          <w:sz w:val="28"/>
          <w:szCs w:val="28"/>
          <w:lang w:val="en-US"/>
        </w:rPr>
        <w:t>Tisch</w:t>
      </w:r>
      <w:proofErr w:type="spellEnd"/>
      <w:r w:rsidRPr="001C1E71">
        <w:rPr>
          <w:sz w:val="28"/>
          <w:szCs w:val="28"/>
          <w:lang w:val="en-US"/>
        </w:rPr>
        <w:t xml:space="preserve"> M., Metternich J., Potentials and Limits of Learning Factories in Research, Innovation Transfer, Education, and Training. </w:t>
      </w:r>
      <w:proofErr w:type="spellStart"/>
      <w:r w:rsidRPr="001C1E71">
        <w:rPr>
          <w:sz w:val="28"/>
          <w:szCs w:val="28"/>
          <w:lang w:val="en-US"/>
        </w:rPr>
        <w:t>Procedia</w:t>
      </w:r>
      <w:proofErr w:type="spellEnd"/>
      <w:r w:rsidRPr="001C1E71">
        <w:rPr>
          <w:sz w:val="28"/>
          <w:szCs w:val="28"/>
          <w:lang w:val="en-US"/>
        </w:rPr>
        <w:t xml:space="preserve"> Manufacturing. 9, 89–96 (2017). </w:t>
      </w:r>
    </w:p>
    <w:p w:rsidR="001C1E71" w:rsidRPr="001C1E71" w:rsidRDefault="001C1E71" w:rsidP="001C1E71">
      <w:pPr>
        <w:shd w:val="clear" w:color="auto" w:fill="FFFFFF"/>
        <w:spacing w:after="0" w:line="360" w:lineRule="auto"/>
        <w:jc w:val="both"/>
        <w:rPr>
          <w:rFonts w:ascii="Times New Roman" w:eastAsia="Times New Roman" w:hAnsi="Times New Roman" w:cs="Times New Roman"/>
          <w:color w:val="222222"/>
          <w:sz w:val="28"/>
          <w:szCs w:val="28"/>
          <w:lang w:val="en-US" w:eastAsia="ru-RU"/>
        </w:rPr>
      </w:pPr>
    </w:p>
    <w:p w:rsidR="001C1E71" w:rsidRPr="001C1E71" w:rsidRDefault="001C1E71" w:rsidP="001C1E71">
      <w:pPr>
        <w:shd w:val="clear" w:color="auto" w:fill="FFFFFF"/>
        <w:spacing w:after="0" w:line="360" w:lineRule="auto"/>
        <w:jc w:val="both"/>
        <w:rPr>
          <w:rFonts w:ascii="Times New Roman" w:eastAsia="Times New Roman" w:hAnsi="Times New Roman" w:cs="Times New Roman"/>
          <w:color w:val="222222"/>
          <w:sz w:val="28"/>
          <w:szCs w:val="28"/>
          <w:lang w:val="uk-UA" w:eastAsia="ru-RU"/>
        </w:rPr>
      </w:pPr>
    </w:p>
    <w:p w:rsidR="00615784" w:rsidRPr="00615784" w:rsidRDefault="00615784" w:rsidP="00615784">
      <w:pPr>
        <w:pStyle w:val="Default"/>
        <w:rPr>
          <w:sz w:val="28"/>
          <w:szCs w:val="28"/>
          <w:lang w:val="uk-UA"/>
        </w:rPr>
      </w:pPr>
    </w:p>
    <w:p w:rsidR="00615784" w:rsidRPr="00615784" w:rsidRDefault="00615784" w:rsidP="00615784">
      <w:pPr>
        <w:pStyle w:val="Default"/>
        <w:rPr>
          <w:sz w:val="28"/>
          <w:szCs w:val="28"/>
          <w:lang w:val="uk-UA"/>
        </w:rPr>
      </w:pPr>
    </w:p>
    <w:p w:rsidR="00615784" w:rsidRPr="00615784" w:rsidRDefault="00615784" w:rsidP="00615784">
      <w:pPr>
        <w:pStyle w:val="Default"/>
        <w:rPr>
          <w:sz w:val="28"/>
          <w:szCs w:val="28"/>
          <w:lang w:val="uk-UA"/>
        </w:rPr>
      </w:pPr>
    </w:p>
    <w:p w:rsidR="00615784" w:rsidRPr="00615784" w:rsidRDefault="00615784" w:rsidP="003C7AC7">
      <w:pPr>
        <w:spacing w:after="0" w:line="360" w:lineRule="auto"/>
        <w:jc w:val="both"/>
        <w:rPr>
          <w:lang w:val="uk-UA"/>
        </w:rPr>
      </w:pPr>
    </w:p>
    <w:p w:rsidR="003C7AC7" w:rsidRDefault="003C7AC7" w:rsidP="003C7A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36074" w:rsidRPr="003C7AC7" w:rsidRDefault="00236074" w:rsidP="003C7AC7">
      <w:pPr>
        <w:spacing w:after="0" w:line="360" w:lineRule="auto"/>
        <w:jc w:val="center"/>
        <w:rPr>
          <w:rFonts w:ascii="Times New Roman" w:hAnsi="Times New Roman" w:cs="Times New Roman"/>
          <w:b/>
          <w:sz w:val="28"/>
          <w:szCs w:val="28"/>
          <w:lang w:val="uk-UA"/>
        </w:rPr>
      </w:pPr>
      <w:r w:rsidRPr="003C7AC7">
        <w:rPr>
          <w:rFonts w:ascii="Times New Roman" w:hAnsi="Times New Roman" w:cs="Times New Roman"/>
          <w:b/>
          <w:sz w:val="28"/>
          <w:szCs w:val="28"/>
          <w:lang w:val="uk-UA"/>
        </w:rPr>
        <w:lastRenderedPageBreak/>
        <w:t>ДОДАТКИ</w:t>
      </w:r>
    </w:p>
    <w:p w:rsidR="00236074" w:rsidRDefault="001C1E71" w:rsidP="001C1E7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1C1E71" w:rsidRDefault="001C1E71" w:rsidP="001C1E71">
      <w:pPr>
        <w:spacing w:after="0" w:line="360" w:lineRule="auto"/>
        <w:jc w:val="center"/>
        <w:rPr>
          <w:rFonts w:ascii="Times New Roman" w:hAnsi="Times New Roman" w:cs="Times New Roman"/>
          <w:sz w:val="28"/>
          <w:szCs w:val="28"/>
          <w:lang w:val="uk-UA"/>
        </w:rPr>
      </w:pPr>
      <w:r w:rsidRPr="001C1E71">
        <w:rPr>
          <w:rFonts w:ascii="Times New Roman" w:hAnsi="Times New Roman" w:cs="Times New Roman"/>
          <w:sz w:val="28"/>
          <w:szCs w:val="28"/>
          <w:lang w:val="uk-UA"/>
        </w:rPr>
        <w:t>Анкета для опитування IT-компаній</w:t>
      </w:r>
    </w:p>
    <w:p w:rsidR="00FE4FE6" w:rsidRPr="00967F77" w:rsidRDefault="001C1E71" w:rsidP="00967F77">
      <w:pPr>
        <w:pStyle w:val="a3"/>
        <w:numPr>
          <w:ilvl w:val="0"/>
          <w:numId w:val="57"/>
        </w:numPr>
        <w:tabs>
          <w:tab w:val="left" w:pos="284"/>
          <w:tab w:val="left" w:pos="426"/>
        </w:tabs>
        <w:spacing w:after="0" w:line="240" w:lineRule="auto"/>
        <w:ind w:left="0" w:firstLine="0"/>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 xml:space="preserve">Чи є підготовка та навчання персоналу одним із стратегічних напрямків розвитку вашої компанії? </w:t>
      </w:r>
    </w:p>
    <w:p w:rsidR="00FE4FE6" w:rsidRPr="00967F77" w:rsidRDefault="00FE4FE6" w:rsidP="00B77345">
      <w:pPr>
        <w:pStyle w:val="a3"/>
        <w:numPr>
          <w:ilvl w:val="0"/>
          <w:numId w:val="58"/>
        </w:numPr>
        <w:tabs>
          <w:tab w:val="left" w:pos="284"/>
          <w:tab w:val="left" w:pos="426"/>
        </w:tabs>
        <w:spacing w:after="0" w:line="240" w:lineRule="auto"/>
        <w:ind w:left="0" w:firstLine="426"/>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Так; </w:t>
      </w:r>
    </w:p>
    <w:p w:rsidR="00FE4FE6" w:rsidRPr="00967F77" w:rsidRDefault="00FE4FE6" w:rsidP="00B77345">
      <w:pPr>
        <w:pStyle w:val="a3"/>
        <w:numPr>
          <w:ilvl w:val="0"/>
          <w:numId w:val="58"/>
        </w:numPr>
        <w:tabs>
          <w:tab w:val="left" w:pos="284"/>
          <w:tab w:val="left" w:pos="426"/>
        </w:tabs>
        <w:spacing w:after="0" w:line="240" w:lineRule="auto"/>
        <w:ind w:left="0" w:firstLine="426"/>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Ні </w:t>
      </w:r>
    </w:p>
    <w:p w:rsidR="001C1E71" w:rsidRPr="00967F77" w:rsidRDefault="001C1E71" w:rsidP="00B77345">
      <w:pPr>
        <w:pStyle w:val="a3"/>
        <w:numPr>
          <w:ilvl w:val="0"/>
          <w:numId w:val="58"/>
        </w:numPr>
        <w:tabs>
          <w:tab w:val="left" w:pos="284"/>
          <w:tab w:val="left" w:pos="426"/>
        </w:tabs>
        <w:spacing w:after="0" w:line="240" w:lineRule="auto"/>
        <w:ind w:left="0" w:firstLine="426"/>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Важко відповісти.</w:t>
      </w:r>
    </w:p>
    <w:p w:rsidR="001C1E71" w:rsidRPr="00967F77" w:rsidRDefault="001C1E71" w:rsidP="00967F77">
      <w:pPr>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2. Які інструменти ви використовуєте у системі корпоративного навчання?</w:t>
      </w:r>
    </w:p>
    <w:p w:rsidR="00FE4FE6" w:rsidRPr="00967F77" w:rsidRDefault="001C1E71" w:rsidP="00B77345">
      <w:pPr>
        <w:pStyle w:val="a3"/>
        <w:numPr>
          <w:ilvl w:val="0"/>
          <w:numId w:val="5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Система управління навчанням (LMS);</w:t>
      </w:r>
    </w:p>
    <w:p w:rsidR="00FE4FE6" w:rsidRPr="00967F77" w:rsidRDefault="001C1E71" w:rsidP="00B77345">
      <w:pPr>
        <w:pStyle w:val="a3"/>
        <w:numPr>
          <w:ilvl w:val="0"/>
          <w:numId w:val="5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Мобільний навчальний додаток;</w:t>
      </w:r>
    </w:p>
    <w:p w:rsidR="00FE4FE6" w:rsidRPr="00967F77" w:rsidRDefault="001C1E71" w:rsidP="00B77345">
      <w:pPr>
        <w:pStyle w:val="a3"/>
        <w:numPr>
          <w:ilvl w:val="0"/>
          <w:numId w:val="5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База корпоративних знань;</w:t>
      </w:r>
    </w:p>
    <w:p w:rsidR="00FE4FE6" w:rsidRPr="00967F77" w:rsidRDefault="001C1E71" w:rsidP="00B77345">
      <w:pPr>
        <w:pStyle w:val="a3"/>
        <w:numPr>
          <w:ilvl w:val="0"/>
          <w:numId w:val="5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Система управління талантами та компетенціями;</w:t>
      </w:r>
    </w:p>
    <w:p w:rsidR="00FE4FE6" w:rsidRPr="00967F77" w:rsidRDefault="001C1E71" w:rsidP="00B77345">
      <w:pPr>
        <w:pStyle w:val="a3"/>
        <w:numPr>
          <w:ilvl w:val="0"/>
          <w:numId w:val="5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Індивідуальні траєкторії розвитку працівників;</w:t>
      </w:r>
    </w:p>
    <w:p w:rsidR="00FE4FE6" w:rsidRPr="00967F77" w:rsidRDefault="001C1E71" w:rsidP="00B77345">
      <w:pPr>
        <w:pStyle w:val="a3"/>
        <w:numPr>
          <w:ilvl w:val="0"/>
          <w:numId w:val="5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Часткова зайнятість працівників в інших відділах (</w:t>
      </w:r>
      <w:proofErr w:type="spellStart"/>
      <w:r w:rsidRPr="00967F77">
        <w:rPr>
          <w:rFonts w:ascii="Times New Roman" w:hAnsi="Times New Roman" w:cs="Times New Roman"/>
          <w:sz w:val="24"/>
          <w:szCs w:val="24"/>
          <w:lang w:val="uk-UA"/>
        </w:rPr>
        <w:t>secondment</w:t>
      </w:r>
      <w:proofErr w:type="spellEnd"/>
      <w:r w:rsidRPr="00967F77">
        <w:rPr>
          <w:rFonts w:ascii="Times New Roman" w:hAnsi="Times New Roman" w:cs="Times New Roman"/>
          <w:sz w:val="24"/>
          <w:szCs w:val="24"/>
          <w:lang w:val="uk-UA"/>
        </w:rPr>
        <w:t>);</w:t>
      </w:r>
    </w:p>
    <w:p w:rsidR="00FE4FE6" w:rsidRPr="00967F77" w:rsidRDefault="001C1E71" w:rsidP="00B77345">
      <w:pPr>
        <w:pStyle w:val="a3"/>
        <w:numPr>
          <w:ilvl w:val="0"/>
          <w:numId w:val="5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Співтовариства з інтересів;</w:t>
      </w:r>
    </w:p>
    <w:p w:rsidR="00FE4FE6" w:rsidRPr="00967F77" w:rsidRDefault="001C1E71" w:rsidP="00B77345">
      <w:pPr>
        <w:pStyle w:val="a3"/>
        <w:numPr>
          <w:ilvl w:val="0"/>
          <w:numId w:val="5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Система наставництва;</w:t>
      </w:r>
    </w:p>
    <w:p w:rsidR="00FE4FE6" w:rsidRPr="00967F77" w:rsidRDefault="001C1E71" w:rsidP="00B77345">
      <w:pPr>
        <w:pStyle w:val="a3"/>
        <w:numPr>
          <w:ilvl w:val="0"/>
          <w:numId w:val="5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Регулярні очні навчання. </w:t>
      </w:r>
    </w:p>
    <w:p w:rsidR="00FE4FE6" w:rsidRPr="00967F77" w:rsidRDefault="001C1E71" w:rsidP="00B77345">
      <w:pPr>
        <w:pStyle w:val="a3"/>
        <w:numPr>
          <w:ilvl w:val="0"/>
          <w:numId w:val="72"/>
        </w:numPr>
        <w:tabs>
          <w:tab w:val="left" w:pos="284"/>
        </w:tabs>
        <w:spacing w:after="0" w:line="240" w:lineRule="auto"/>
        <w:ind w:left="0" w:firstLine="0"/>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Яке із тверджень найбільше підхо</w:t>
      </w:r>
      <w:r w:rsidR="00FE4FE6" w:rsidRPr="00967F77">
        <w:rPr>
          <w:rFonts w:ascii="Times New Roman" w:hAnsi="Times New Roman" w:cs="Times New Roman"/>
          <w:b/>
          <w:sz w:val="24"/>
          <w:szCs w:val="24"/>
          <w:lang w:val="uk-UA"/>
        </w:rPr>
        <w:t xml:space="preserve">дить для опису вашої компанії? </w:t>
      </w:r>
    </w:p>
    <w:p w:rsidR="00FE4FE6" w:rsidRPr="00967F77" w:rsidRDefault="001C1E71" w:rsidP="00B77345">
      <w:pPr>
        <w:pStyle w:val="a3"/>
        <w:numPr>
          <w:ilvl w:val="0"/>
          <w:numId w:val="60"/>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Наші співробітники постійно навчаються, відвідують курси, семінари та тренінги за рахунок компанії;  </w:t>
      </w:r>
    </w:p>
    <w:p w:rsidR="00FE4FE6" w:rsidRPr="00967F77" w:rsidRDefault="001C1E71" w:rsidP="00B77345">
      <w:pPr>
        <w:pStyle w:val="a3"/>
        <w:numPr>
          <w:ilvl w:val="0"/>
          <w:numId w:val="60"/>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Ми час від часу відправляємо співробітників на навчання в сторонні організації за необ</w:t>
      </w:r>
      <w:r w:rsidR="00FE4FE6" w:rsidRPr="00967F77">
        <w:rPr>
          <w:rFonts w:ascii="Times New Roman" w:hAnsi="Times New Roman" w:cs="Times New Roman"/>
          <w:sz w:val="24"/>
          <w:szCs w:val="24"/>
          <w:lang w:val="uk-UA"/>
        </w:rPr>
        <w:t xml:space="preserve">хідності; </w:t>
      </w:r>
    </w:p>
    <w:p w:rsidR="00FE4FE6" w:rsidRPr="00967F77" w:rsidRDefault="001C1E71" w:rsidP="00B77345">
      <w:pPr>
        <w:pStyle w:val="a3"/>
        <w:numPr>
          <w:ilvl w:val="0"/>
          <w:numId w:val="60"/>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У нашій компанії частіше проводиться внутрішнє навчання, аніж залу</w:t>
      </w:r>
      <w:r w:rsidR="00FE4FE6" w:rsidRPr="00967F77">
        <w:rPr>
          <w:rFonts w:ascii="Times New Roman" w:hAnsi="Times New Roman" w:cs="Times New Roman"/>
          <w:sz w:val="24"/>
          <w:szCs w:val="24"/>
          <w:lang w:val="uk-UA"/>
        </w:rPr>
        <w:t xml:space="preserve">чаються сторонні організації; </w:t>
      </w:r>
    </w:p>
    <w:p w:rsidR="001C1E71" w:rsidRPr="00967F77" w:rsidRDefault="001C1E71" w:rsidP="00B77345">
      <w:pPr>
        <w:pStyle w:val="a3"/>
        <w:numPr>
          <w:ilvl w:val="0"/>
          <w:numId w:val="60"/>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Інше.</w:t>
      </w:r>
    </w:p>
    <w:p w:rsidR="001C1E71" w:rsidRPr="00967F77" w:rsidRDefault="001C1E71" w:rsidP="00967F77">
      <w:pPr>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4. Які параметри для вас найважливіші при виборі навчальної організації (не більше 3)?</w:t>
      </w:r>
    </w:p>
    <w:p w:rsidR="00FE4FE6" w:rsidRPr="00967F77" w:rsidRDefault="001C1E71" w:rsidP="00B77345">
      <w:pPr>
        <w:pStyle w:val="a3"/>
        <w:numPr>
          <w:ilvl w:val="0"/>
          <w:numId w:val="61"/>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Наявність ліцензії, можливість отримати посвідчення підвищення кваліфікації </w:t>
      </w:r>
      <w:proofErr w:type="spellStart"/>
      <w:r w:rsidRPr="00967F77">
        <w:rPr>
          <w:rFonts w:ascii="Times New Roman" w:hAnsi="Times New Roman" w:cs="Times New Roman"/>
          <w:sz w:val="24"/>
          <w:szCs w:val="24"/>
          <w:lang w:val="uk-UA"/>
        </w:rPr>
        <w:t>держ</w:t>
      </w:r>
      <w:proofErr w:type="spellEnd"/>
      <w:r w:rsidRPr="00967F77">
        <w:rPr>
          <w:rFonts w:ascii="Times New Roman" w:hAnsi="Times New Roman" w:cs="Times New Roman"/>
          <w:sz w:val="24"/>
          <w:szCs w:val="24"/>
          <w:lang w:val="uk-UA"/>
        </w:rPr>
        <w:t>. зразка;</w:t>
      </w:r>
    </w:p>
    <w:p w:rsidR="00FE4FE6" w:rsidRPr="00967F77" w:rsidRDefault="001C1E71" w:rsidP="00B77345">
      <w:pPr>
        <w:pStyle w:val="a3"/>
        <w:numPr>
          <w:ilvl w:val="0"/>
          <w:numId w:val="61"/>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Популярність на ринку;</w:t>
      </w:r>
    </w:p>
    <w:p w:rsidR="00FE4FE6" w:rsidRPr="00967F77" w:rsidRDefault="001C1E71" w:rsidP="00B77345">
      <w:pPr>
        <w:pStyle w:val="a3"/>
        <w:numPr>
          <w:ilvl w:val="0"/>
          <w:numId w:val="61"/>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Відгуки працівників вашої організації, які там уже навчалися;</w:t>
      </w:r>
    </w:p>
    <w:p w:rsidR="00FE4FE6" w:rsidRPr="00967F77" w:rsidRDefault="001C1E71" w:rsidP="00B77345">
      <w:pPr>
        <w:pStyle w:val="a3"/>
        <w:numPr>
          <w:ilvl w:val="0"/>
          <w:numId w:val="61"/>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Міжнародні сертифікати за підсумками навчання;</w:t>
      </w:r>
    </w:p>
    <w:p w:rsidR="00FE4FE6" w:rsidRPr="00967F77" w:rsidRDefault="001C1E71" w:rsidP="00B77345">
      <w:pPr>
        <w:pStyle w:val="a3"/>
        <w:numPr>
          <w:ilvl w:val="0"/>
          <w:numId w:val="61"/>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Відомі тренери, лектори;</w:t>
      </w:r>
    </w:p>
    <w:p w:rsidR="00FE4FE6" w:rsidRPr="00967F77" w:rsidRDefault="001C1E71" w:rsidP="00B77345">
      <w:pPr>
        <w:pStyle w:val="a3"/>
        <w:numPr>
          <w:ilvl w:val="0"/>
          <w:numId w:val="61"/>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Формат проведення навчання;</w:t>
      </w:r>
    </w:p>
    <w:p w:rsidR="00FE4FE6" w:rsidRPr="00967F77" w:rsidRDefault="001C1E71" w:rsidP="00B77345">
      <w:pPr>
        <w:pStyle w:val="a3"/>
        <w:numPr>
          <w:ilvl w:val="0"/>
          <w:numId w:val="61"/>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Ціна навчання;</w:t>
      </w:r>
    </w:p>
    <w:p w:rsidR="00FE4FE6" w:rsidRPr="00967F77" w:rsidRDefault="001C1E71" w:rsidP="00B77345">
      <w:pPr>
        <w:pStyle w:val="a3"/>
        <w:numPr>
          <w:ilvl w:val="0"/>
          <w:numId w:val="61"/>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Інше. </w:t>
      </w:r>
    </w:p>
    <w:p w:rsidR="00FE4FE6" w:rsidRPr="00967F77" w:rsidRDefault="00FE4FE6" w:rsidP="00967F77">
      <w:pPr>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5</w:t>
      </w:r>
      <w:r w:rsidR="001C1E71" w:rsidRPr="00967F77">
        <w:rPr>
          <w:rFonts w:ascii="Times New Roman" w:hAnsi="Times New Roman" w:cs="Times New Roman"/>
          <w:b/>
          <w:sz w:val="24"/>
          <w:szCs w:val="24"/>
          <w:lang w:val="uk-UA"/>
        </w:rPr>
        <w:t xml:space="preserve">. Які теми навчання з нижчеперелічених були б цікаві для вашої компанії? </w:t>
      </w:r>
    </w:p>
    <w:p w:rsidR="00FE4FE6" w:rsidRPr="00967F77" w:rsidRDefault="00FE4FE6" w:rsidP="00B77345">
      <w:pPr>
        <w:pStyle w:val="a3"/>
        <w:numPr>
          <w:ilvl w:val="0"/>
          <w:numId w:val="62"/>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р</w:t>
      </w:r>
      <w:r w:rsidR="001C1E71" w:rsidRPr="00967F77">
        <w:rPr>
          <w:rFonts w:ascii="Times New Roman" w:hAnsi="Times New Roman" w:cs="Times New Roman"/>
          <w:sz w:val="24"/>
          <w:szCs w:val="24"/>
          <w:lang w:val="uk-UA"/>
        </w:rPr>
        <w:t>озвиток лідерства та підв</w:t>
      </w:r>
      <w:r w:rsidRPr="00967F77">
        <w:rPr>
          <w:rFonts w:ascii="Times New Roman" w:hAnsi="Times New Roman" w:cs="Times New Roman"/>
          <w:sz w:val="24"/>
          <w:szCs w:val="24"/>
          <w:lang w:val="uk-UA"/>
        </w:rPr>
        <w:t xml:space="preserve">ищення компетенцій керівника; </w:t>
      </w:r>
    </w:p>
    <w:p w:rsidR="00FE4FE6" w:rsidRPr="00967F77" w:rsidRDefault="00FE4FE6" w:rsidP="00B77345">
      <w:pPr>
        <w:pStyle w:val="a3"/>
        <w:numPr>
          <w:ilvl w:val="0"/>
          <w:numId w:val="62"/>
        </w:numPr>
        <w:spacing w:after="0" w:line="240" w:lineRule="auto"/>
        <w:jc w:val="both"/>
        <w:rPr>
          <w:rFonts w:ascii="Times New Roman" w:hAnsi="Times New Roman" w:cs="Times New Roman"/>
          <w:sz w:val="24"/>
          <w:szCs w:val="24"/>
          <w:lang w:val="uk-UA"/>
        </w:rPr>
      </w:pPr>
      <w:proofErr w:type="spellStart"/>
      <w:r w:rsidRPr="00967F77">
        <w:rPr>
          <w:rFonts w:ascii="Times New Roman" w:hAnsi="Times New Roman" w:cs="Times New Roman"/>
          <w:sz w:val="24"/>
          <w:szCs w:val="24"/>
          <w:lang w:val="uk-UA"/>
        </w:rPr>
        <w:t>к</w:t>
      </w:r>
      <w:r w:rsidR="001C1E71" w:rsidRPr="00967F77">
        <w:rPr>
          <w:rFonts w:ascii="Times New Roman" w:hAnsi="Times New Roman" w:cs="Times New Roman"/>
          <w:sz w:val="24"/>
          <w:szCs w:val="24"/>
          <w:lang w:val="uk-UA"/>
        </w:rPr>
        <w:t>оучинг</w:t>
      </w:r>
      <w:proofErr w:type="spellEnd"/>
      <w:r w:rsidR="001C1E71" w:rsidRPr="00967F77">
        <w:rPr>
          <w:rFonts w:ascii="Times New Roman" w:hAnsi="Times New Roman" w:cs="Times New Roman"/>
          <w:sz w:val="24"/>
          <w:szCs w:val="24"/>
          <w:lang w:val="uk-UA"/>
        </w:rPr>
        <w:t xml:space="preserve"> </w:t>
      </w:r>
      <w:proofErr w:type="spellStart"/>
      <w:r w:rsidR="001C1E71" w:rsidRPr="00967F77">
        <w:rPr>
          <w:rFonts w:ascii="Times New Roman" w:hAnsi="Times New Roman" w:cs="Times New Roman"/>
          <w:sz w:val="24"/>
          <w:szCs w:val="24"/>
          <w:lang w:val="uk-UA"/>
        </w:rPr>
        <w:t>Agilе-команд</w:t>
      </w:r>
      <w:proofErr w:type="spellEnd"/>
      <w:r w:rsidR="001C1E71" w:rsidRPr="00967F77">
        <w:rPr>
          <w:rFonts w:ascii="Times New Roman" w:hAnsi="Times New Roman" w:cs="Times New Roman"/>
          <w:sz w:val="24"/>
          <w:szCs w:val="24"/>
          <w:lang w:val="uk-UA"/>
        </w:rPr>
        <w:t xml:space="preserve"> (зворотний зв'язок, мотивація, комунікація всередині команди, техніки проведе</w:t>
      </w:r>
      <w:r w:rsidRPr="00967F77">
        <w:rPr>
          <w:rFonts w:ascii="Times New Roman" w:hAnsi="Times New Roman" w:cs="Times New Roman"/>
          <w:sz w:val="24"/>
          <w:szCs w:val="24"/>
          <w:lang w:val="uk-UA"/>
        </w:rPr>
        <w:t xml:space="preserve">ння командних зустрічей тощо); </w:t>
      </w:r>
    </w:p>
    <w:p w:rsidR="00FE4FE6" w:rsidRPr="00967F77" w:rsidRDefault="00FE4FE6" w:rsidP="00B77345">
      <w:pPr>
        <w:pStyle w:val="a3"/>
        <w:numPr>
          <w:ilvl w:val="0"/>
          <w:numId w:val="62"/>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у</w:t>
      </w:r>
      <w:r w:rsidR="001C1E71" w:rsidRPr="00967F77">
        <w:rPr>
          <w:rFonts w:ascii="Times New Roman" w:hAnsi="Times New Roman" w:cs="Times New Roman"/>
          <w:sz w:val="24"/>
          <w:szCs w:val="24"/>
          <w:lang w:val="uk-UA"/>
        </w:rPr>
        <w:t>правління проектами (планування, управління вимогами, управління ризиками, ведення проекту,</w:t>
      </w:r>
      <w:r w:rsidRPr="00967F77">
        <w:rPr>
          <w:rFonts w:ascii="Times New Roman" w:hAnsi="Times New Roman" w:cs="Times New Roman"/>
          <w:sz w:val="24"/>
          <w:szCs w:val="24"/>
          <w:lang w:val="uk-UA"/>
        </w:rPr>
        <w:t xml:space="preserve"> управління командою та ін.); </w:t>
      </w:r>
    </w:p>
    <w:p w:rsidR="00FE4FE6" w:rsidRPr="00967F77" w:rsidRDefault="001C1E71" w:rsidP="00B77345">
      <w:pPr>
        <w:pStyle w:val="a3"/>
        <w:numPr>
          <w:ilvl w:val="0"/>
          <w:numId w:val="62"/>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методи, технології, інструменти навч</w:t>
      </w:r>
      <w:r w:rsidR="00FE4FE6" w:rsidRPr="00967F77">
        <w:rPr>
          <w:rFonts w:ascii="Times New Roman" w:hAnsi="Times New Roman" w:cs="Times New Roman"/>
          <w:sz w:val="24"/>
          <w:szCs w:val="24"/>
          <w:lang w:val="uk-UA"/>
        </w:rPr>
        <w:t>ання персоналу в IT-компаніях;</w:t>
      </w:r>
    </w:p>
    <w:p w:rsidR="00FE4FE6" w:rsidRPr="00967F77" w:rsidRDefault="00FE4FE6" w:rsidP="00B77345">
      <w:pPr>
        <w:pStyle w:val="a3"/>
        <w:numPr>
          <w:ilvl w:val="0"/>
          <w:numId w:val="62"/>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т</w:t>
      </w:r>
      <w:r w:rsidR="001C1E71" w:rsidRPr="00967F77">
        <w:rPr>
          <w:rFonts w:ascii="Times New Roman" w:hAnsi="Times New Roman" w:cs="Times New Roman"/>
          <w:sz w:val="24"/>
          <w:szCs w:val="24"/>
          <w:lang w:val="uk-UA"/>
        </w:rPr>
        <w:t>ехніки проведення мітингів,</w:t>
      </w:r>
      <w:r w:rsidRPr="00967F77">
        <w:rPr>
          <w:rFonts w:ascii="Times New Roman" w:hAnsi="Times New Roman" w:cs="Times New Roman"/>
          <w:sz w:val="24"/>
          <w:szCs w:val="24"/>
          <w:lang w:val="uk-UA"/>
        </w:rPr>
        <w:t xml:space="preserve"> ретроспектив та </w:t>
      </w:r>
      <w:proofErr w:type="spellStart"/>
      <w:r w:rsidRPr="00967F77">
        <w:rPr>
          <w:rFonts w:ascii="Times New Roman" w:hAnsi="Times New Roman" w:cs="Times New Roman"/>
          <w:sz w:val="24"/>
          <w:szCs w:val="24"/>
          <w:lang w:val="uk-UA"/>
        </w:rPr>
        <w:t>стратсесій</w:t>
      </w:r>
      <w:proofErr w:type="spellEnd"/>
      <w:r w:rsidRPr="00967F77">
        <w:rPr>
          <w:rFonts w:ascii="Times New Roman" w:hAnsi="Times New Roman" w:cs="Times New Roman"/>
          <w:sz w:val="24"/>
          <w:szCs w:val="24"/>
          <w:lang w:val="uk-UA"/>
        </w:rPr>
        <w:t xml:space="preserve">; </w:t>
      </w:r>
    </w:p>
    <w:p w:rsidR="00FE4FE6" w:rsidRPr="00967F77" w:rsidRDefault="00FE4FE6" w:rsidP="00B77345">
      <w:pPr>
        <w:pStyle w:val="a3"/>
        <w:numPr>
          <w:ilvl w:val="0"/>
          <w:numId w:val="62"/>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системний та бізнес-аналіз в IT; </w:t>
      </w:r>
    </w:p>
    <w:p w:rsidR="00FE4FE6" w:rsidRPr="00967F77" w:rsidRDefault="00FE4FE6" w:rsidP="00B77345">
      <w:pPr>
        <w:pStyle w:val="a3"/>
        <w:numPr>
          <w:ilvl w:val="0"/>
          <w:numId w:val="62"/>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к</w:t>
      </w:r>
      <w:r w:rsidR="001C1E71" w:rsidRPr="00967F77">
        <w:rPr>
          <w:rFonts w:ascii="Times New Roman" w:hAnsi="Times New Roman" w:cs="Times New Roman"/>
          <w:sz w:val="24"/>
          <w:szCs w:val="24"/>
          <w:lang w:val="uk-UA"/>
        </w:rPr>
        <w:t>омунікативні тренінги, робота у команді, особиста ефек</w:t>
      </w:r>
      <w:r w:rsidRPr="00967F77">
        <w:rPr>
          <w:rFonts w:ascii="Times New Roman" w:hAnsi="Times New Roman" w:cs="Times New Roman"/>
          <w:sz w:val="24"/>
          <w:szCs w:val="24"/>
          <w:lang w:val="uk-UA"/>
        </w:rPr>
        <w:t>тивність тощо. (</w:t>
      </w:r>
      <w:proofErr w:type="spellStart"/>
      <w:r w:rsidRPr="00967F77">
        <w:rPr>
          <w:rFonts w:ascii="Times New Roman" w:hAnsi="Times New Roman" w:cs="Times New Roman"/>
          <w:sz w:val="24"/>
          <w:szCs w:val="24"/>
          <w:lang w:val="uk-UA"/>
        </w:rPr>
        <w:t>Soft</w:t>
      </w:r>
      <w:proofErr w:type="spellEnd"/>
      <w:r w:rsidRPr="00967F77">
        <w:rPr>
          <w:rFonts w:ascii="Times New Roman" w:hAnsi="Times New Roman" w:cs="Times New Roman"/>
          <w:sz w:val="24"/>
          <w:szCs w:val="24"/>
          <w:lang w:val="uk-UA"/>
        </w:rPr>
        <w:t xml:space="preserve"> </w:t>
      </w:r>
      <w:proofErr w:type="spellStart"/>
      <w:r w:rsidRPr="00967F77">
        <w:rPr>
          <w:rFonts w:ascii="Times New Roman" w:hAnsi="Times New Roman" w:cs="Times New Roman"/>
          <w:sz w:val="24"/>
          <w:szCs w:val="24"/>
          <w:lang w:val="uk-UA"/>
        </w:rPr>
        <w:t>Skills</w:t>
      </w:r>
      <w:proofErr w:type="spellEnd"/>
      <w:r w:rsidRPr="00967F77">
        <w:rPr>
          <w:rFonts w:ascii="Times New Roman" w:hAnsi="Times New Roman" w:cs="Times New Roman"/>
          <w:sz w:val="24"/>
          <w:szCs w:val="24"/>
          <w:lang w:val="uk-UA"/>
        </w:rPr>
        <w:t>);</w:t>
      </w:r>
    </w:p>
    <w:p w:rsidR="00FE4FE6" w:rsidRPr="00967F77" w:rsidRDefault="00FE4FE6" w:rsidP="00B77345">
      <w:pPr>
        <w:pStyle w:val="a3"/>
        <w:numPr>
          <w:ilvl w:val="0"/>
          <w:numId w:val="62"/>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lastRenderedPageBreak/>
        <w:t>н</w:t>
      </w:r>
      <w:r w:rsidR="001C1E71" w:rsidRPr="00967F77">
        <w:rPr>
          <w:rFonts w:ascii="Times New Roman" w:hAnsi="Times New Roman" w:cs="Times New Roman"/>
          <w:sz w:val="24"/>
          <w:szCs w:val="24"/>
          <w:lang w:val="uk-UA"/>
        </w:rPr>
        <w:t xml:space="preserve">авички переконання, публічні виступи, підготовка презентацій; </w:t>
      </w:r>
    </w:p>
    <w:p w:rsidR="00FE4FE6" w:rsidRPr="00967F77" w:rsidRDefault="00FE4FE6" w:rsidP="00B77345">
      <w:pPr>
        <w:pStyle w:val="a3"/>
        <w:numPr>
          <w:ilvl w:val="0"/>
          <w:numId w:val="62"/>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к</w:t>
      </w:r>
      <w:r w:rsidR="001C1E71" w:rsidRPr="00967F77">
        <w:rPr>
          <w:rFonts w:ascii="Times New Roman" w:hAnsi="Times New Roman" w:cs="Times New Roman"/>
          <w:sz w:val="24"/>
          <w:szCs w:val="24"/>
          <w:lang w:val="uk-UA"/>
        </w:rPr>
        <w:t>ерування продуктами (Формування карти цифрового продукту, карти цінності продукту, досвіду користувача та функціональної карти продукту, дор</w:t>
      </w:r>
      <w:r w:rsidRPr="00967F77">
        <w:rPr>
          <w:rFonts w:ascii="Times New Roman" w:hAnsi="Times New Roman" w:cs="Times New Roman"/>
          <w:sz w:val="24"/>
          <w:szCs w:val="24"/>
          <w:lang w:val="uk-UA"/>
        </w:rPr>
        <w:t xml:space="preserve">ожньої карти продукту тощо); </w:t>
      </w:r>
    </w:p>
    <w:p w:rsidR="00FE4FE6" w:rsidRPr="00967F77" w:rsidRDefault="00FE4FE6" w:rsidP="00B77345">
      <w:pPr>
        <w:pStyle w:val="a3"/>
        <w:numPr>
          <w:ilvl w:val="0"/>
          <w:numId w:val="62"/>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п</w:t>
      </w:r>
      <w:r w:rsidR="001C1E71" w:rsidRPr="00967F77">
        <w:rPr>
          <w:rFonts w:ascii="Times New Roman" w:hAnsi="Times New Roman" w:cs="Times New Roman"/>
          <w:sz w:val="24"/>
          <w:szCs w:val="24"/>
          <w:lang w:val="uk-UA"/>
        </w:rPr>
        <w:t xml:space="preserve">родажі, переговори у </w:t>
      </w:r>
      <w:proofErr w:type="spellStart"/>
      <w:r w:rsidR="001C1E71" w:rsidRPr="00967F77">
        <w:rPr>
          <w:rFonts w:ascii="Times New Roman" w:hAnsi="Times New Roman" w:cs="Times New Roman"/>
          <w:sz w:val="24"/>
          <w:szCs w:val="24"/>
          <w:lang w:val="uk-UA"/>
        </w:rPr>
        <w:t>висококонкурентному</w:t>
      </w:r>
      <w:proofErr w:type="spellEnd"/>
      <w:r w:rsidR="001C1E71" w:rsidRPr="00967F77">
        <w:rPr>
          <w:rFonts w:ascii="Times New Roman" w:hAnsi="Times New Roman" w:cs="Times New Roman"/>
          <w:sz w:val="24"/>
          <w:szCs w:val="24"/>
          <w:lang w:val="uk-UA"/>
        </w:rPr>
        <w:t xml:space="preserve"> середовищі; </w:t>
      </w:r>
    </w:p>
    <w:p w:rsidR="00FE4FE6" w:rsidRPr="00967F77" w:rsidRDefault="00967F77" w:rsidP="00967F77">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6.</w:t>
      </w:r>
      <w:r w:rsidR="001C1E71" w:rsidRPr="00967F77">
        <w:rPr>
          <w:rFonts w:ascii="Times New Roman" w:hAnsi="Times New Roman" w:cs="Times New Roman"/>
          <w:b/>
          <w:sz w:val="24"/>
          <w:szCs w:val="24"/>
          <w:lang w:val="uk-UA"/>
        </w:rPr>
        <w:t xml:space="preserve"> Як ухвалюється рішення про необхідність навчання? (можна вибрати кілька варіантів)? </w:t>
      </w:r>
    </w:p>
    <w:p w:rsidR="00FE4FE6" w:rsidRPr="00967F77" w:rsidRDefault="00FE4FE6" w:rsidP="00B77345">
      <w:pPr>
        <w:pStyle w:val="a3"/>
        <w:numPr>
          <w:ilvl w:val="0"/>
          <w:numId w:val="63"/>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с</w:t>
      </w:r>
      <w:r w:rsidR="001C1E71" w:rsidRPr="00967F77">
        <w:rPr>
          <w:rFonts w:ascii="Times New Roman" w:hAnsi="Times New Roman" w:cs="Times New Roman"/>
          <w:sz w:val="24"/>
          <w:szCs w:val="24"/>
          <w:lang w:val="uk-UA"/>
        </w:rPr>
        <w:t xml:space="preserve">ам співробітник виявляє ініціативу, сам знаходить місце навчання та подає заявку (приносить документи про проходження навчання); </w:t>
      </w:r>
    </w:p>
    <w:p w:rsidR="00FE4FE6" w:rsidRPr="00967F77" w:rsidRDefault="00FE4FE6" w:rsidP="00B77345">
      <w:pPr>
        <w:pStyle w:val="a3"/>
        <w:numPr>
          <w:ilvl w:val="0"/>
          <w:numId w:val="63"/>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с</w:t>
      </w:r>
      <w:r w:rsidR="001C1E71" w:rsidRPr="00967F77">
        <w:rPr>
          <w:rFonts w:ascii="Times New Roman" w:hAnsi="Times New Roman" w:cs="Times New Roman"/>
          <w:sz w:val="24"/>
          <w:szCs w:val="24"/>
          <w:lang w:val="uk-UA"/>
        </w:rPr>
        <w:t>півробітник повідомляє про необхідність навчання, але місце навчання тощо. шукає та ви</w:t>
      </w:r>
      <w:r w:rsidRPr="00967F77">
        <w:rPr>
          <w:rFonts w:ascii="Times New Roman" w:hAnsi="Times New Roman" w:cs="Times New Roman"/>
          <w:sz w:val="24"/>
          <w:szCs w:val="24"/>
          <w:lang w:val="uk-UA"/>
        </w:rPr>
        <w:t xml:space="preserve">бирає HR (відділ з навчання); </w:t>
      </w:r>
    </w:p>
    <w:p w:rsidR="00FE4FE6" w:rsidRPr="00967F77" w:rsidRDefault="00FE4FE6" w:rsidP="00B77345">
      <w:pPr>
        <w:pStyle w:val="a3"/>
        <w:numPr>
          <w:ilvl w:val="0"/>
          <w:numId w:val="63"/>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р</w:t>
      </w:r>
      <w:r w:rsidR="001C1E71" w:rsidRPr="00967F77">
        <w:rPr>
          <w:rFonts w:ascii="Times New Roman" w:hAnsi="Times New Roman" w:cs="Times New Roman"/>
          <w:sz w:val="24"/>
          <w:szCs w:val="24"/>
          <w:lang w:val="uk-UA"/>
        </w:rPr>
        <w:t xml:space="preserve">ішення приймає керівник підрозділу або </w:t>
      </w:r>
      <w:proofErr w:type="spellStart"/>
      <w:r w:rsidR="001C1E71" w:rsidRPr="00967F77">
        <w:rPr>
          <w:rFonts w:ascii="Times New Roman" w:hAnsi="Times New Roman" w:cs="Times New Roman"/>
          <w:sz w:val="24"/>
          <w:szCs w:val="24"/>
          <w:lang w:val="uk-UA"/>
        </w:rPr>
        <w:t>тимлід</w:t>
      </w:r>
      <w:proofErr w:type="spellEnd"/>
      <w:r w:rsidR="001C1E71" w:rsidRPr="00967F77">
        <w:rPr>
          <w:rFonts w:ascii="Times New Roman" w:hAnsi="Times New Roman" w:cs="Times New Roman"/>
          <w:sz w:val="24"/>
          <w:szCs w:val="24"/>
          <w:lang w:val="uk-UA"/>
        </w:rPr>
        <w:t>, він обирає місце</w:t>
      </w:r>
      <w:r w:rsidRPr="00967F77">
        <w:rPr>
          <w:rFonts w:ascii="Times New Roman" w:hAnsi="Times New Roman" w:cs="Times New Roman"/>
          <w:sz w:val="24"/>
          <w:szCs w:val="24"/>
          <w:lang w:val="uk-UA"/>
        </w:rPr>
        <w:t xml:space="preserve"> та формат навчання; </w:t>
      </w:r>
    </w:p>
    <w:p w:rsidR="001C1E71" w:rsidRPr="00967F77" w:rsidRDefault="001C1E71" w:rsidP="00B77345">
      <w:pPr>
        <w:pStyle w:val="a3"/>
        <w:numPr>
          <w:ilvl w:val="0"/>
          <w:numId w:val="63"/>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HR (відділ з навчання тощо) пропонують варіанти, а співробітники чи керівники обирають;</w:t>
      </w:r>
    </w:p>
    <w:p w:rsidR="00FE4FE6" w:rsidRPr="00967F77" w:rsidRDefault="00967F77" w:rsidP="00967F77">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7</w:t>
      </w:r>
      <w:r w:rsidR="00FE4FE6" w:rsidRPr="00967F77">
        <w:rPr>
          <w:rFonts w:ascii="Times New Roman" w:hAnsi="Times New Roman" w:cs="Times New Roman"/>
          <w:b/>
          <w:sz w:val="24"/>
          <w:szCs w:val="24"/>
          <w:lang w:val="uk-UA"/>
        </w:rPr>
        <w:t xml:space="preserve">. </w:t>
      </w:r>
      <w:proofErr w:type="spellStart"/>
      <w:r w:rsidR="00FE4FE6" w:rsidRPr="00967F77">
        <w:rPr>
          <w:rFonts w:ascii="Times New Roman" w:hAnsi="Times New Roman" w:cs="Times New Roman"/>
          <w:b/>
          <w:sz w:val="24"/>
          <w:szCs w:val="24"/>
          <w:lang w:val="uk-UA"/>
        </w:rPr>
        <w:t>Коучинг</w:t>
      </w:r>
      <w:proofErr w:type="spellEnd"/>
      <w:r w:rsidR="00FE4FE6" w:rsidRPr="00967F77">
        <w:rPr>
          <w:rFonts w:ascii="Times New Roman" w:hAnsi="Times New Roman" w:cs="Times New Roman"/>
          <w:b/>
          <w:sz w:val="24"/>
          <w:szCs w:val="24"/>
          <w:lang w:val="uk-UA"/>
        </w:rPr>
        <w:t xml:space="preserve"> у вашій компанії:</w:t>
      </w:r>
    </w:p>
    <w:p w:rsidR="00FE4FE6" w:rsidRPr="00967F77" w:rsidRDefault="00FE4FE6" w:rsidP="00B77345">
      <w:pPr>
        <w:pStyle w:val="a3"/>
        <w:numPr>
          <w:ilvl w:val="0"/>
          <w:numId w:val="64"/>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ми проводимо </w:t>
      </w:r>
      <w:proofErr w:type="spellStart"/>
      <w:r w:rsidRPr="00967F77">
        <w:rPr>
          <w:rFonts w:ascii="Times New Roman" w:hAnsi="Times New Roman" w:cs="Times New Roman"/>
          <w:sz w:val="24"/>
          <w:szCs w:val="24"/>
          <w:lang w:val="uk-UA"/>
        </w:rPr>
        <w:t>коуч-сесії</w:t>
      </w:r>
      <w:proofErr w:type="spellEnd"/>
      <w:r w:rsidRPr="00967F77">
        <w:rPr>
          <w:rFonts w:ascii="Times New Roman" w:hAnsi="Times New Roman" w:cs="Times New Roman"/>
          <w:sz w:val="24"/>
          <w:szCs w:val="24"/>
          <w:lang w:val="uk-UA"/>
        </w:rPr>
        <w:t xml:space="preserve"> для співробітників/команд силами своїх спеціалістів; </w:t>
      </w:r>
    </w:p>
    <w:p w:rsidR="00FE4FE6" w:rsidRPr="00967F77" w:rsidRDefault="00FE4FE6" w:rsidP="00B77345">
      <w:pPr>
        <w:pStyle w:val="a3"/>
        <w:numPr>
          <w:ilvl w:val="0"/>
          <w:numId w:val="64"/>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ми запрошуємо спеціалістів для проведення </w:t>
      </w:r>
      <w:proofErr w:type="spellStart"/>
      <w:r w:rsidRPr="00967F77">
        <w:rPr>
          <w:rFonts w:ascii="Times New Roman" w:hAnsi="Times New Roman" w:cs="Times New Roman"/>
          <w:sz w:val="24"/>
          <w:szCs w:val="24"/>
          <w:lang w:val="uk-UA"/>
        </w:rPr>
        <w:t>коуч-сесій</w:t>
      </w:r>
      <w:proofErr w:type="spellEnd"/>
      <w:r w:rsidRPr="00967F77">
        <w:rPr>
          <w:rFonts w:ascii="Times New Roman" w:hAnsi="Times New Roman" w:cs="Times New Roman"/>
          <w:sz w:val="24"/>
          <w:szCs w:val="24"/>
          <w:lang w:val="uk-UA"/>
        </w:rPr>
        <w:t xml:space="preserve">; </w:t>
      </w:r>
    </w:p>
    <w:p w:rsidR="00FE4FE6" w:rsidRPr="00967F77" w:rsidRDefault="00FE4FE6" w:rsidP="00B77345">
      <w:pPr>
        <w:pStyle w:val="a3"/>
        <w:numPr>
          <w:ilvl w:val="0"/>
          <w:numId w:val="64"/>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у нас не проводяться </w:t>
      </w:r>
      <w:proofErr w:type="spellStart"/>
      <w:r w:rsidRPr="00967F77">
        <w:rPr>
          <w:rFonts w:ascii="Times New Roman" w:hAnsi="Times New Roman" w:cs="Times New Roman"/>
          <w:sz w:val="24"/>
          <w:szCs w:val="24"/>
          <w:lang w:val="uk-UA"/>
        </w:rPr>
        <w:t>коуч-сесії</w:t>
      </w:r>
      <w:proofErr w:type="spellEnd"/>
      <w:r w:rsidRPr="00967F77">
        <w:rPr>
          <w:rFonts w:ascii="Times New Roman" w:hAnsi="Times New Roman" w:cs="Times New Roman"/>
          <w:sz w:val="24"/>
          <w:szCs w:val="24"/>
          <w:lang w:val="uk-UA"/>
        </w:rPr>
        <w:t xml:space="preserve">, але було б цікаво дізнатися про це/ми вже думали про це; </w:t>
      </w:r>
    </w:p>
    <w:p w:rsidR="00FE4FE6" w:rsidRPr="00967F77" w:rsidRDefault="00FE4FE6" w:rsidP="00B77345">
      <w:pPr>
        <w:pStyle w:val="a3"/>
        <w:numPr>
          <w:ilvl w:val="0"/>
          <w:numId w:val="64"/>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не думаю, що нам у компанії потрібний </w:t>
      </w:r>
      <w:proofErr w:type="spellStart"/>
      <w:r w:rsidRPr="00967F77">
        <w:rPr>
          <w:rFonts w:ascii="Times New Roman" w:hAnsi="Times New Roman" w:cs="Times New Roman"/>
          <w:sz w:val="24"/>
          <w:szCs w:val="24"/>
          <w:lang w:val="uk-UA"/>
        </w:rPr>
        <w:t>коучинг</w:t>
      </w:r>
      <w:proofErr w:type="spellEnd"/>
      <w:r w:rsidRPr="00967F77">
        <w:rPr>
          <w:rFonts w:ascii="Times New Roman" w:hAnsi="Times New Roman" w:cs="Times New Roman"/>
          <w:sz w:val="24"/>
          <w:szCs w:val="24"/>
          <w:lang w:val="uk-UA"/>
        </w:rPr>
        <w:t xml:space="preserve">; </w:t>
      </w:r>
    </w:p>
    <w:p w:rsidR="00FE4FE6" w:rsidRPr="00967F77" w:rsidRDefault="00967F77" w:rsidP="00967F77">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8</w:t>
      </w:r>
      <w:r w:rsidR="00FE4FE6" w:rsidRPr="00967F77">
        <w:rPr>
          <w:rFonts w:ascii="Times New Roman" w:hAnsi="Times New Roman" w:cs="Times New Roman"/>
          <w:b/>
          <w:sz w:val="24"/>
          <w:szCs w:val="24"/>
          <w:lang w:val="uk-UA"/>
        </w:rPr>
        <w:t xml:space="preserve">. Чи проводиться атестація основного персоналу на регулярній основі? </w:t>
      </w:r>
    </w:p>
    <w:p w:rsidR="00FE4FE6" w:rsidRPr="00967F77" w:rsidRDefault="00FE4FE6" w:rsidP="00B77345">
      <w:pPr>
        <w:pStyle w:val="a3"/>
        <w:numPr>
          <w:ilvl w:val="0"/>
          <w:numId w:val="65"/>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так, регулярно; </w:t>
      </w:r>
    </w:p>
    <w:p w:rsidR="00FE4FE6" w:rsidRPr="00967F77" w:rsidRDefault="00FE4FE6" w:rsidP="00B77345">
      <w:pPr>
        <w:pStyle w:val="a3"/>
        <w:numPr>
          <w:ilvl w:val="0"/>
          <w:numId w:val="65"/>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так, іноді; </w:t>
      </w:r>
    </w:p>
    <w:p w:rsidR="00FE4FE6" w:rsidRPr="00967F77" w:rsidRDefault="00FE4FE6" w:rsidP="00B77345">
      <w:pPr>
        <w:pStyle w:val="a3"/>
        <w:numPr>
          <w:ilvl w:val="0"/>
          <w:numId w:val="65"/>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ні, не проводиться; </w:t>
      </w:r>
    </w:p>
    <w:p w:rsidR="00FE4FE6" w:rsidRPr="00967F77" w:rsidRDefault="00967F77" w:rsidP="00967F77">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9</w:t>
      </w:r>
      <w:r w:rsidR="00FE4FE6" w:rsidRPr="00967F77">
        <w:rPr>
          <w:rFonts w:ascii="Times New Roman" w:hAnsi="Times New Roman" w:cs="Times New Roman"/>
          <w:b/>
          <w:sz w:val="24"/>
          <w:szCs w:val="24"/>
          <w:lang w:val="uk-UA"/>
        </w:rPr>
        <w:t xml:space="preserve">. Чи є потреба у проведенні зовнішнього </w:t>
      </w:r>
      <w:proofErr w:type="spellStart"/>
      <w:r w:rsidR="00FE4FE6" w:rsidRPr="00967F77">
        <w:rPr>
          <w:rFonts w:ascii="Times New Roman" w:hAnsi="Times New Roman" w:cs="Times New Roman"/>
          <w:b/>
          <w:sz w:val="24"/>
          <w:szCs w:val="24"/>
          <w:lang w:val="uk-UA"/>
        </w:rPr>
        <w:t>асесменту</w:t>
      </w:r>
      <w:proofErr w:type="spellEnd"/>
      <w:r w:rsidR="00FE4FE6" w:rsidRPr="00967F77">
        <w:rPr>
          <w:rFonts w:ascii="Times New Roman" w:hAnsi="Times New Roman" w:cs="Times New Roman"/>
          <w:b/>
          <w:sz w:val="24"/>
          <w:szCs w:val="24"/>
          <w:lang w:val="uk-UA"/>
        </w:rPr>
        <w:t xml:space="preserve"> у вашій компанії? </w:t>
      </w:r>
    </w:p>
    <w:p w:rsidR="00FE4FE6" w:rsidRPr="00967F77" w:rsidRDefault="00FE4FE6" w:rsidP="00B77345">
      <w:pPr>
        <w:pStyle w:val="a3"/>
        <w:numPr>
          <w:ilvl w:val="0"/>
          <w:numId w:val="66"/>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ми проводимо </w:t>
      </w:r>
      <w:proofErr w:type="spellStart"/>
      <w:r w:rsidRPr="00967F77">
        <w:rPr>
          <w:rFonts w:ascii="Times New Roman" w:hAnsi="Times New Roman" w:cs="Times New Roman"/>
          <w:sz w:val="24"/>
          <w:szCs w:val="24"/>
          <w:lang w:val="uk-UA"/>
        </w:rPr>
        <w:t>асесмент</w:t>
      </w:r>
      <w:proofErr w:type="spellEnd"/>
      <w:r w:rsidRPr="00967F77">
        <w:rPr>
          <w:rFonts w:ascii="Times New Roman" w:hAnsi="Times New Roman" w:cs="Times New Roman"/>
          <w:sz w:val="24"/>
          <w:szCs w:val="24"/>
          <w:lang w:val="uk-UA"/>
        </w:rPr>
        <w:t xml:space="preserve"> силами своїх спеціалістів; </w:t>
      </w:r>
    </w:p>
    <w:p w:rsidR="00FE4FE6" w:rsidRPr="00967F77" w:rsidRDefault="00FE4FE6" w:rsidP="00B77345">
      <w:pPr>
        <w:pStyle w:val="a3"/>
        <w:numPr>
          <w:ilvl w:val="0"/>
          <w:numId w:val="66"/>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ми запрошуємо спеціалістів для проведення </w:t>
      </w:r>
      <w:proofErr w:type="spellStart"/>
      <w:r w:rsidRPr="00967F77">
        <w:rPr>
          <w:rFonts w:ascii="Times New Roman" w:hAnsi="Times New Roman" w:cs="Times New Roman"/>
          <w:sz w:val="24"/>
          <w:szCs w:val="24"/>
          <w:lang w:val="uk-UA"/>
        </w:rPr>
        <w:t>асесменту</w:t>
      </w:r>
      <w:proofErr w:type="spellEnd"/>
      <w:r w:rsidRPr="00967F77">
        <w:rPr>
          <w:rFonts w:ascii="Times New Roman" w:hAnsi="Times New Roman" w:cs="Times New Roman"/>
          <w:sz w:val="24"/>
          <w:szCs w:val="24"/>
          <w:lang w:val="uk-UA"/>
        </w:rPr>
        <w:t xml:space="preserve">; </w:t>
      </w:r>
    </w:p>
    <w:p w:rsidR="00FE4FE6" w:rsidRPr="00967F77" w:rsidRDefault="00FE4FE6" w:rsidP="00B77345">
      <w:pPr>
        <w:pStyle w:val="a3"/>
        <w:numPr>
          <w:ilvl w:val="0"/>
          <w:numId w:val="66"/>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у нас не проводиться </w:t>
      </w:r>
      <w:proofErr w:type="spellStart"/>
      <w:r w:rsidRPr="00967F77">
        <w:rPr>
          <w:rFonts w:ascii="Times New Roman" w:hAnsi="Times New Roman" w:cs="Times New Roman"/>
          <w:sz w:val="24"/>
          <w:szCs w:val="24"/>
          <w:lang w:val="uk-UA"/>
        </w:rPr>
        <w:t>асесмент</w:t>
      </w:r>
      <w:proofErr w:type="spellEnd"/>
      <w:r w:rsidRPr="00967F77">
        <w:rPr>
          <w:rFonts w:ascii="Times New Roman" w:hAnsi="Times New Roman" w:cs="Times New Roman"/>
          <w:sz w:val="24"/>
          <w:szCs w:val="24"/>
          <w:lang w:val="uk-UA"/>
        </w:rPr>
        <w:t xml:space="preserve">, але цікаво було б дізнатися про це/ми вже думали про це; </w:t>
      </w:r>
    </w:p>
    <w:p w:rsidR="00FE4FE6" w:rsidRPr="00967F77" w:rsidRDefault="00FE4FE6" w:rsidP="00B77345">
      <w:pPr>
        <w:pStyle w:val="a3"/>
        <w:numPr>
          <w:ilvl w:val="0"/>
          <w:numId w:val="66"/>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не думаю, що нам у компанії потрібен </w:t>
      </w:r>
      <w:proofErr w:type="spellStart"/>
      <w:r w:rsidRPr="00967F77">
        <w:rPr>
          <w:rFonts w:ascii="Times New Roman" w:hAnsi="Times New Roman" w:cs="Times New Roman"/>
          <w:sz w:val="24"/>
          <w:szCs w:val="24"/>
          <w:lang w:val="uk-UA"/>
        </w:rPr>
        <w:t>асесмент</w:t>
      </w:r>
      <w:proofErr w:type="spellEnd"/>
      <w:r w:rsidRPr="00967F77">
        <w:rPr>
          <w:rFonts w:ascii="Times New Roman" w:hAnsi="Times New Roman" w:cs="Times New Roman"/>
          <w:sz w:val="24"/>
          <w:szCs w:val="24"/>
          <w:lang w:val="uk-UA"/>
        </w:rPr>
        <w:t xml:space="preserve">; </w:t>
      </w:r>
    </w:p>
    <w:p w:rsidR="00FE4FE6" w:rsidRPr="00967F77" w:rsidRDefault="00967F77" w:rsidP="00967F77">
      <w:pPr>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10</w:t>
      </w:r>
      <w:r w:rsidR="00FE4FE6" w:rsidRPr="00967F77">
        <w:rPr>
          <w:rFonts w:ascii="Times New Roman" w:hAnsi="Times New Roman" w:cs="Times New Roman"/>
          <w:b/>
          <w:sz w:val="24"/>
          <w:szCs w:val="24"/>
          <w:lang w:val="uk-UA"/>
        </w:rPr>
        <w:t xml:space="preserve">. Чи враховується рівень підготовки та кваліфікації персоналу при оплаті праці та формуванні систем преміювання та стимулювання працівників? </w:t>
      </w:r>
    </w:p>
    <w:p w:rsidR="00FE4FE6" w:rsidRPr="00967F77" w:rsidRDefault="00FE4FE6" w:rsidP="00B77345">
      <w:pPr>
        <w:pStyle w:val="a3"/>
        <w:numPr>
          <w:ilvl w:val="0"/>
          <w:numId w:val="67"/>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так, зарплата більшості працівників безпосередньо залежить від рівня кваліфікації (система </w:t>
      </w:r>
      <w:proofErr w:type="spellStart"/>
      <w:r w:rsidRPr="00967F77">
        <w:rPr>
          <w:rFonts w:ascii="Times New Roman" w:hAnsi="Times New Roman" w:cs="Times New Roman"/>
          <w:sz w:val="24"/>
          <w:szCs w:val="24"/>
          <w:lang w:val="uk-UA"/>
        </w:rPr>
        <w:t>грейдів</w:t>
      </w:r>
      <w:proofErr w:type="spellEnd"/>
      <w:r w:rsidRPr="00967F77">
        <w:rPr>
          <w:rFonts w:ascii="Times New Roman" w:hAnsi="Times New Roman" w:cs="Times New Roman"/>
          <w:sz w:val="24"/>
          <w:szCs w:val="24"/>
          <w:lang w:val="uk-UA"/>
        </w:rPr>
        <w:t xml:space="preserve">, премії за результатами атестації тощо); </w:t>
      </w:r>
    </w:p>
    <w:p w:rsidR="00FE4FE6" w:rsidRPr="00967F77" w:rsidRDefault="00FE4FE6" w:rsidP="00B77345">
      <w:pPr>
        <w:pStyle w:val="a3"/>
        <w:numPr>
          <w:ilvl w:val="0"/>
          <w:numId w:val="67"/>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зарплата залежить від кваліфікації, але не безпосередньо (кваліфікація враховується при призначенні на вищу посаду тощо); </w:t>
      </w:r>
    </w:p>
    <w:p w:rsidR="00FE4FE6" w:rsidRPr="00967F77" w:rsidRDefault="00FE4FE6" w:rsidP="00B77345">
      <w:pPr>
        <w:pStyle w:val="a3"/>
        <w:numPr>
          <w:ilvl w:val="0"/>
          <w:numId w:val="67"/>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ні, зарплата не залежить від рівня підготовки та кваліфікації; </w:t>
      </w:r>
    </w:p>
    <w:p w:rsidR="00FE4FE6" w:rsidRPr="00967F77" w:rsidRDefault="00FE4FE6" w:rsidP="00967F77">
      <w:pPr>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1</w:t>
      </w:r>
      <w:r w:rsidR="00967F77">
        <w:rPr>
          <w:rFonts w:ascii="Times New Roman" w:hAnsi="Times New Roman" w:cs="Times New Roman"/>
          <w:b/>
          <w:sz w:val="24"/>
          <w:szCs w:val="24"/>
          <w:lang w:val="uk-UA"/>
        </w:rPr>
        <w:t>1</w:t>
      </w:r>
      <w:r w:rsidRPr="00967F77">
        <w:rPr>
          <w:rFonts w:ascii="Times New Roman" w:hAnsi="Times New Roman" w:cs="Times New Roman"/>
          <w:b/>
          <w:sz w:val="24"/>
          <w:szCs w:val="24"/>
          <w:lang w:val="uk-UA"/>
        </w:rPr>
        <w:t xml:space="preserve">. Чи є потреба у вашій компанії у проведенні </w:t>
      </w:r>
      <w:proofErr w:type="spellStart"/>
      <w:r w:rsidRPr="00967F77">
        <w:rPr>
          <w:rFonts w:ascii="Times New Roman" w:hAnsi="Times New Roman" w:cs="Times New Roman"/>
          <w:b/>
          <w:sz w:val="24"/>
          <w:szCs w:val="24"/>
          <w:lang w:val="uk-UA"/>
        </w:rPr>
        <w:t>фасилітацій</w:t>
      </w:r>
      <w:proofErr w:type="spellEnd"/>
      <w:r w:rsidRPr="00967F77">
        <w:rPr>
          <w:rFonts w:ascii="Times New Roman" w:hAnsi="Times New Roman" w:cs="Times New Roman"/>
          <w:b/>
          <w:sz w:val="24"/>
          <w:szCs w:val="24"/>
          <w:lang w:val="uk-UA"/>
        </w:rPr>
        <w:t xml:space="preserve"> та </w:t>
      </w:r>
      <w:proofErr w:type="spellStart"/>
      <w:r w:rsidRPr="00967F77">
        <w:rPr>
          <w:rFonts w:ascii="Times New Roman" w:hAnsi="Times New Roman" w:cs="Times New Roman"/>
          <w:b/>
          <w:sz w:val="24"/>
          <w:szCs w:val="24"/>
          <w:lang w:val="uk-UA"/>
        </w:rPr>
        <w:t>модерацій</w:t>
      </w:r>
      <w:proofErr w:type="spellEnd"/>
      <w:r w:rsidRPr="00967F77">
        <w:rPr>
          <w:rFonts w:ascii="Times New Roman" w:hAnsi="Times New Roman" w:cs="Times New Roman"/>
          <w:b/>
          <w:sz w:val="24"/>
          <w:szCs w:val="24"/>
          <w:lang w:val="uk-UA"/>
        </w:rPr>
        <w:t xml:space="preserve"> зборів, проведенні стратегічних сесій? </w:t>
      </w:r>
    </w:p>
    <w:p w:rsidR="00FE4FE6" w:rsidRPr="00967F77" w:rsidRDefault="00FE4FE6" w:rsidP="00B77345">
      <w:pPr>
        <w:pStyle w:val="a3"/>
        <w:numPr>
          <w:ilvl w:val="0"/>
          <w:numId w:val="68"/>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так; </w:t>
      </w:r>
    </w:p>
    <w:p w:rsidR="00FE4FE6" w:rsidRPr="00967F77" w:rsidRDefault="00FE4FE6" w:rsidP="00B77345">
      <w:pPr>
        <w:pStyle w:val="a3"/>
        <w:numPr>
          <w:ilvl w:val="0"/>
          <w:numId w:val="68"/>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ні;</w:t>
      </w:r>
    </w:p>
    <w:p w:rsidR="00FE4FE6" w:rsidRPr="00967F77" w:rsidRDefault="00FE4FE6" w:rsidP="00967F77">
      <w:pPr>
        <w:spacing w:after="0" w:line="240" w:lineRule="auto"/>
        <w:jc w:val="both"/>
        <w:rPr>
          <w:rFonts w:ascii="Times New Roman" w:hAnsi="Times New Roman" w:cs="Times New Roman"/>
          <w:sz w:val="24"/>
          <w:szCs w:val="24"/>
          <w:lang w:val="uk-UA"/>
        </w:rPr>
      </w:pPr>
      <w:r w:rsidRPr="00967F77">
        <w:rPr>
          <w:rFonts w:ascii="Times New Roman" w:hAnsi="Times New Roman" w:cs="Times New Roman"/>
          <w:b/>
          <w:sz w:val="24"/>
          <w:szCs w:val="24"/>
          <w:lang w:val="uk-UA"/>
        </w:rPr>
        <w:t>1</w:t>
      </w:r>
      <w:r w:rsidR="00967F77">
        <w:rPr>
          <w:rFonts w:ascii="Times New Roman" w:hAnsi="Times New Roman" w:cs="Times New Roman"/>
          <w:b/>
          <w:sz w:val="24"/>
          <w:szCs w:val="24"/>
          <w:lang w:val="uk-UA"/>
        </w:rPr>
        <w:t>2</w:t>
      </w:r>
      <w:r w:rsidRPr="00967F77">
        <w:rPr>
          <w:rFonts w:ascii="Times New Roman" w:hAnsi="Times New Roman" w:cs="Times New Roman"/>
          <w:b/>
          <w:sz w:val="24"/>
          <w:szCs w:val="24"/>
          <w:lang w:val="uk-UA"/>
        </w:rPr>
        <w:t>.</w:t>
      </w:r>
      <w:r w:rsidRPr="00967F77">
        <w:rPr>
          <w:rFonts w:ascii="Times New Roman" w:hAnsi="Times New Roman" w:cs="Times New Roman"/>
          <w:sz w:val="24"/>
          <w:szCs w:val="24"/>
          <w:lang w:val="uk-UA"/>
        </w:rPr>
        <w:t xml:space="preserve"> </w:t>
      </w:r>
      <w:r w:rsidRPr="00967F77">
        <w:rPr>
          <w:rFonts w:ascii="Times New Roman" w:hAnsi="Times New Roman" w:cs="Times New Roman"/>
          <w:b/>
          <w:sz w:val="24"/>
          <w:szCs w:val="24"/>
          <w:lang w:val="uk-UA"/>
        </w:rPr>
        <w:t xml:space="preserve">Чи впроваджений у вашій компанії </w:t>
      </w:r>
      <w:proofErr w:type="spellStart"/>
      <w:r w:rsidRPr="00967F77">
        <w:rPr>
          <w:rFonts w:ascii="Times New Roman" w:hAnsi="Times New Roman" w:cs="Times New Roman"/>
          <w:b/>
          <w:sz w:val="24"/>
          <w:szCs w:val="24"/>
          <w:lang w:val="uk-UA"/>
        </w:rPr>
        <w:t>Agile</w:t>
      </w:r>
      <w:proofErr w:type="spellEnd"/>
      <w:r w:rsidRPr="00967F77">
        <w:rPr>
          <w:rFonts w:ascii="Times New Roman" w:hAnsi="Times New Roman" w:cs="Times New Roman"/>
          <w:b/>
          <w:sz w:val="24"/>
          <w:szCs w:val="24"/>
          <w:lang w:val="uk-UA"/>
        </w:rPr>
        <w:t>?</w:t>
      </w:r>
      <w:r w:rsidRPr="00967F77">
        <w:rPr>
          <w:rFonts w:ascii="Times New Roman" w:hAnsi="Times New Roman" w:cs="Times New Roman"/>
          <w:sz w:val="24"/>
          <w:szCs w:val="24"/>
          <w:lang w:val="uk-UA"/>
        </w:rPr>
        <w:t xml:space="preserve"> </w:t>
      </w:r>
    </w:p>
    <w:p w:rsidR="00FE4FE6" w:rsidRPr="00967F77" w:rsidRDefault="00FE4FE6" w:rsidP="00B77345">
      <w:pPr>
        <w:pStyle w:val="a3"/>
        <w:numPr>
          <w:ilvl w:val="0"/>
          <w:numId w:val="6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так; </w:t>
      </w:r>
    </w:p>
    <w:p w:rsidR="00FE4FE6" w:rsidRPr="00967F77" w:rsidRDefault="00FE4FE6" w:rsidP="00B77345">
      <w:pPr>
        <w:pStyle w:val="a3"/>
        <w:numPr>
          <w:ilvl w:val="0"/>
          <w:numId w:val="6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ні, але є інтерес; </w:t>
      </w:r>
    </w:p>
    <w:p w:rsidR="00FE4FE6" w:rsidRPr="00967F77" w:rsidRDefault="00FE4FE6" w:rsidP="00B77345">
      <w:pPr>
        <w:pStyle w:val="a3"/>
        <w:numPr>
          <w:ilvl w:val="0"/>
          <w:numId w:val="6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ні, і не плануємо; </w:t>
      </w:r>
    </w:p>
    <w:p w:rsidR="00FE4FE6" w:rsidRPr="00967F77" w:rsidRDefault="00FE4FE6" w:rsidP="00B77345">
      <w:pPr>
        <w:pStyle w:val="a3"/>
        <w:numPr>
          <w:ilvl w:val="0"/>
          <w:numId w:val="69"/>
        </w:numPr>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відмовилися від цієї ідеї після невдалого досвіду впровадження; </w:t>
      </w:r>
    </w:p>
    <w:p w:rsidR="00967F77" w:rsidRPr="00967F77" w:rsidRDefault="00FE4FE6" w:rsidP="00B77345">
      <w:pPr>
        <w:pStyle w:val="a3"/>
        <w:numPr>
          <w:ilvl w:val="0"/>
          <w:numId w:val="73"/>
        </w:numPr>
        <w:tabs>
          <w:tab w:val="left" w:pos="426"/>
        </w:tabs>
        <w:spacing w:after="0" w:line="240" w:lineRule="auto"/>
        <w:ind w:left="0" w:firstLine="0"/>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Чи готова Ваша організація до участі у заходах ІТ</w:t>
      </w:r>
      <w:r w:rsidR="00967F77" w:rsidRPr="00967F77">
        <w:rPr>
          <w:rFonts w:ascii="Times New Roman" w:hAnsi="Times New Roman" w:cs="Times New Roman"/>
          <w:b/>
          <w:sz w:val="24"/>
          <w:szCs w:val="24"/>
          <w:lang w:val="uk-UA"/>
        </w:rPr>
        <w:t>Н</w:t>
      </w:r>
      <w:r w:rsidRPr="00967F77">
        <w:rPr>
          <w:rFonts w:ascii="Times New Roman" w:hAnsi="Times New Roman" w:cs="Times New Roman"/>
          <w:b/>
          <w:sz w:val="24"/>
          <w:szCs w:val="24"/>
          <w:lang w:val="uk-UA"/>
        </w:rPr>
        <w:t xml:space="preserve"> з відбору талановитої молоді (кількість відповідей не обмежена): </w:t>
      </w:r>
    </w:p>
    <w:p w:rsidR="00967F77" w:rsidRPr="00967F77" w:rsidRDefault="00967F77" w:rsidP="00B77345">
      <w:pPr>
        <w:pStyle w:val="a3"/>
        <w:numPr>
          <w:ilvl w:val="0"/>
          <w:numId w:val="70"/>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lastRenderedPageBreak/>
        <w:t>п</w:t>
      </w:r>
      <w:r w:rsidR="00FE4FE6" w:rsidRPr="00967F77">
        <w:rPr>
          <w:rFonts w:ascii="Times New Roman" w:hAnsi="Times New Roman" w:cs="Times New Roman"/>
          <w:sz w:val="24"/>
          <w:szCs w:val="24"/>
          <w:lang w:val="uk-UA"/>
        </w:rPr>
        <w:t xml:space="preserve">роводити разові заняття (лекції зі спеціальності, практичні заняття та ін.) у ВНЗ чи в організації; </w:t>
      </w:r>
    </w:p>
    <w:p w:rsidR="00967F77" w:rsidRPr="00967F77" w:rsidRDefault="00967F77" w:rsidP="00B77345">
      <w:pPr>
        <w:pStyle w:val="a3"/>
        <w:numPr>
          <w:ilvl w:val="0"/>
          <w:numId w:val="70"/>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п</w:t>
      </w:r>
      <w:r w:rsidR="00FE4FE6" w:rsidRPr="00967F77">
        <w:rPr>
          <w:rFonts w:ascii="Times New Roman" w:hAnsi="Times New Roman" w:cs="Times New Roman"/>
          <w:sz w:val="24"/>
          <w:szCs w:val="24"/>
          <w:lang w:val="uk-UA"/>
        </w:rPr>
        <w:t xml:space="preserve">роводити рекламну акцію у стінах ВНЗ;  </w:t>
      </w:r>
    </w:p>
    <w:p w:rsidR="00967F77" w:rsidRPr="00967F77" w:rsidRDefault="00FE4FE6" w:rsidP="00B77345">
      <w:pPr>
        <w:pStyle w:val="a3"/>
        <w:numPr>
          <w:ilvl w:val="0"/>
          <w:numId w:val="70"/>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бути експертом студентських робіт (випускних кваліфікаційних робіт, курсових робіт; </w:t>
      </w:r>
    </w:p>
    <w:p w:rsidR="00967F77" w:rsidRPr="00967F77" w:rsidRDefault="00FE4FE6" w:rsidP="00B77345">
      <w:pPr>
        <w:pStyle w:val="a3"/>
        <w:numPr>
          <w:ilvl w:val="0"/>
          <w:numId w:val="70"/>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брати участь у засіданнях із захисту випускних робіт; </w:t>
      </w:r>
    </w:p>
    <w:p w:rsidR="00967F77" w:rsidRPr="00967F77" w:rsidRDefault="00FE4FE6" w:rsidP="00B77345">
      <w:pPr>
        <w:pStyle w:val="a3"/>
        <w:numPr>
          <w:ilvl w:val="0"/>
          <w:numId w:val="70"/>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приймати на стажування студентів; </w:t>
      </w:r>
    </w:p>
    <w:p w:rsidR="00967F77" w:rsidRPr="00967F77" w:rsidRDefault="00FE4FE6" w:rsidP="00B77345">
      <w:pPr>
        <w:pStyle w:val="a3"/>
        <w:numPr>
          <w:ilvl w:val="0"/>
          <w:numId w:val="70"/>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приймати на практику студентів; </w:t>
      </w:r>
    </w:p>
    <w:p w:rsidR="00967F77" w:rsidRPr="00967F77" w:rsidRDefault="00FE4FE6" w:rsidP="00B77345">
      <w:pPr>
        <w:pStyle w:val="a3"/>
        <w:numPr>
          <w:ilvl w:val="0"/>
          <w:numId w:val="70"/>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надавати завдання для виконання студентами протягом семестру. </w:t>
      </w:r>
    </w:p>
    <w:p w:rsidR="00967F77" w:rsidRPr="00967F77" w:rsidRDefault="00FE4FE6" w:rsidP="00B77345">
      <w:pPr>
        <w:pStyle w:val="a3"/>
        <w:numPr>
          <w:ilvl w:val="0"/>
          <w:numId w:val="73"/>
        </w:numPr>
        <w:tabs>
          <w:tab w:val="left" w:pos="426"/>
        </w:tabs>
        <w:spacing w:after="0" w:line="240" w:lineRule="auto"/>
        <w:ind w:left="284"/>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 xml:space="preserve">Що повинні знати та вміти випускники, яких ви приймаєте на роботу? </w:t>
      </w:r>
    </w:p>
    <w:p w:rsidR="00967F77" w:rsidRPr="00967F77" w:rsidRDefault="00967F77" w:rsidP="00B77345">
      <w:pPr>
        <w:pStyle w:val="a3"/>
        <w:numPr>
          <w:ilvl w:val="0"/>
          <w:numId w:val="71"/>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випускникам ВНЗ достатньо мати хорошу теоретичну підготовку, а практично навички вони набудуть вже працюючи у нас;  </w:t>
      </w:r>
    </w:p>
    <w:p w:rsidR="00967F77" w:rsidRPr="00967F77" w:rsidRDefault="00967F77" w:rsidP="00B77345">
      <w:pPr>
        <w:pStyle w:val="a3"/>
        <w:numPr>
          <w:ilvl w:val="0"/>
          <w:numId w:val="71"/>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ми очікуємо, що випускники ВНЗ повинні були отримати практичні навички під час навчання; </w:t>
      </w:r>
    </w:p>
    <w:p w:rsidR="00967F77" w:rsidRDefault="00967F77" w:rsidP="00B77345">
      <w:pPr>
        <w:pStyle w:val="a3"/>
        <w:numPr>
          <w:ilvl w:val="0"/>
          <w:numId w:val="71"/>
        </w:num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ми намагаємось приймати вже досвідчених, навчених співробітників, не випускників</w:t>
      </w:r>
      <w:r>
        <w:rPr>
          <w:rFonts w:ascii="Times New Roman" w:hAnsi="Times New Roman" w:cs="Times New Roman"/>
          <w:sz w:val="24"/>
          <w:szCs w:val="24"/>
          <w:lang w:val="uk-UA"/>
        </w:rPr>
        <w:t>.</w:t>
      </w:r>
    </w:p>
    <w:p w:rsidR="00967F77" w:rsidRDefault="00967F77">
      <w:pPr>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967F77" w:rsidRDefault="00967F77" w:rsidP="00967F77">
      <w:pPr>
        <w:tabs>
          <w:tab w:val="left" w:pos="426"/>
        </w:tabs>
        <w:spacing w:after="0" w:line="240" w:lineRule="auto"/>
        <w:jc w:val="center"/>
        <w:rPr>
          <w:rFonts w:ascii="Times New Roman" w:hAnsi="Times New Roman" w:cs="Times New Roman"/>
          <w:sz w:val="28"/>
          <w:szCs w:val="28"/>
          <w:lang w:val="uk-UA"/>
        </w:rPr>
      </w:pPr>
      <w:r w:rsidRPr="00967F77">
        <w:rPr>
          <w:rFonts w:ascii="Times New Roman" w:hAnsi="Times New Roman" w:cs="Times New Roman"/>
          <w:sz w:val="28"/>
          <w:szCs w:val="28"/>
          <w:lang w:val="uk-UA"/>
        </w:rPr>
        <w:lastRenderedPageBreak/>
        <w:t>Додаток В</w:t>
      </w:r>
    </w:p>
    <w:p w:rsidR="00967F77" w:rsidRPr="00967F77" w:rsidRDefault="00967F77" w:rsidP="00967F77">
      <w:pPr>
        <w:tabs>
          <w:tab w:val="left" w:pos="426"/>
        </w:tabs>
        <w:spacing w:after="0" w:line="240" w:lineRule="auto"/>
        <w:jc w:val="center"/>
        <w:rPr>
          <w:rFonts w:ascii="Times New Roman" w:hAnsi="Times New Roman" w:cs="Times New Roman"/>
          <w:sz w:val="28"/>
          <w:szCs w:val="28"/>
          <w:lang w:val="uk-UA"/>
        </w:rPr>
      </w:pPr>
      <w:r w:rsidRPr="00967F77">
        <w:rPr>
          <w:rFonts w:ascii="Times New Roman" w:hAnsi="Times New Roman" w:cs="Times New Roman"/>
          <w:sz w:val="28"/>
          <w:szCs w:val="28"/>
          <w:lang w:val="uk-UA"/>
        </w:rPr>
        <w:t>АНКЕТА</w:t>
      </w:r>
    </w:p>
    <w:p w:rsidR="00967F77" w:rsidRPr="00967F77" w:rsidRDefault="00967F77" w:rsidP="00967F77">
      <w:pPr>
        <w:tabs>
          <w:tab w:val="left" w:pos="426"/>
        </w:tabs>
        <w:spacing w:after="0" w:line="240" w:lineRule="auto"/>
        <w:jc w:val="center"/>
        <w:rPr>
          <w:rFonts w:ascii="Times New Roman" w:hAnsi="Times New Roman" w:cs="Times New Roman"/>
          <w:sz w:val="28"/>
          <w:szCs w:val="28"/>
          <w:lang w:val="uk-UA"/>
        </w:rPr>
      </w:pPr>
      <w:r w:rsidRPr="00967F77">
        <w:rPr>
          <w:rFonts w:ascii="Times New Roman" w:hAnsi="Times New Roman" w:cs="Times New Roman"/>
          <w:sz w:val="28"/>
          <w:szCs w:val="28"/>
          <w:lang w:val="uk-UA"/>
        </w:rPr>
        <w:t>за результатами проходження курсів у системі корпоративного електронного навчання</w:t>
      </w:r>
    </w:p>
    <w:p w:rsidR="00967F77" w:rsidRPr="00967F77" w:rsidRDefault="00967F77" w:rsidP="00967F77">
      <w:pPr>
        <w:tabs>
          <w:tab w:val="left" w:pos="426"/>
        </w:tabs>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1. З якою метою Ви проходили навчання?</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a) За розпорядженням керівника підрозділу.</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b) З власної ініціативи.</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c) </w:t>
      </w:r>
      <w:proofErr w:type="spellStart"/>
      <w:r w:rsidRPr="00967F77">
        <w:rPr>
          <w:rFonts w:ascii="Times New Roman" w:hAnsi="Times New Roman" w:cs="Times New Roman"/>
          <w:sz w:val="24"/>
          <w:szCs w:val="24"/>
          <w:lang w:val="uk-UA"/>
        </w:rPr>
        <w:t>Iнше</w:t>
      </w:r>
      <w:proofErr w:type="spellEnd"/>
      <w:r w:rsidRPr="00967F77">
        <w:rPr>
          <w:rFonts w:ascii="Times New Roman" w:hAnsi="Times New Roman" w:cs="Times New Roman"/>
          <w:sz w:val="24"/>
          <w:szCs w:val="24"/>
          <w:lang w:val="uk-UA"/>
        </w:rPr>
        <w:t>: __________________________________</w:t>
      </w:r>
    </w:p>
    <w:p w:rsidR="00967F77" w:rsidRPr="00967F77" w:rsidRDefault="00967F77" w:rsidP="00967F77">
      <w:pPr>
        <w:tabs>
          <w:tab w:val="left" w:pos="426"/>
        </w:tabs>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2. Наскільки зручно було складено розклад?</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a) Дуже зручно.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b) Зручно.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c) Не зручно.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d) Не можу оцінити.</w:t>
      </w:r>
    </w:p>
    <w:p w:rsidR="00967F77" w:rsidRPr="00967F77" w:rsidRDefault="00967F77" w:rsidP="00967F77">
      <w:pPr>
        <w:tabs>
          <w:tab w:val="left" w:pos="426"/>
        </w:tabs>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3. Яким чином було надано доступ до навчальних матеріалів?</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a) Дуже зручно.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b) Зручно.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c) Не зручно.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d) Не можу оцінити.</w:t>
      </w:r>
    </w:p>
    <w:p w:rsidR="00967F77" w:rsidRPr="00967F77" w:rsidRDefault="00967F77" w:rsidP="00967F77">
      <w:pPr>
        <w:tabs>
          <w:tab w:val="left" w:pos="426"/>
        </w:tabs>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4. Чи були враховані Ваші побажання до розкладу?</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a) Так, враховано.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b) Враховані частково.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c) Ні, не враховано.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d) </w:t>
      </w:r>
      <w:proofErr w:type="spellStart"/>
      <w:r w:rsidRPr="00967F77">
        <w:rPr>
          <w:rFonts w:ascii="Times New Roman" w:hAnsi="Times New Roman" w:cs="Times New Roman"/>
          <w:sz w:val="24"/>
          <w:szCs w:val="24"/>
          <w:lang w:val="uk-UA"/>
        </w:rPr>
        <w:t>Iнше</w:t>
      </w:r>
      <w:proofErr w:type="spellEnd"/>
      <w:r w:rsidRPr="00967F77">
        <w:rPr>
          <w:rFonts w:ascii="Times New Roman" w:hAnsi="Times New Roman" w:cs="Times New Roman"/>
          <w:sz w:val="24"/>
          <w:szCs w:val="24"/>
          <w:lang w:val="uk-UA"/>
        </w:rPr>
        <w:t>: __________________________________</w:t>
      </w:r>
    </w:p>
    <w:p w:rsidR="00967F77" w:rsidRPr="00967F77" w:rsidRDefault="00967F77" w:rsidP="00967F77">
      <w:pPr>
        <w:tabs>
          <w:tab w:val="left" w:pos="426"/>
        </w:tabs>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5. Чи були враховані Ваші побажання до програми навчання?</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a) Так, враховано.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b) Враховані частково.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c) Ні, не враховано.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d) Інше.</w:t>
      </w:r>
    </w:p>
    <w:p w:rsidR="00967F77" w:rsidRPr="00967F77" w:rsidRDefault="00967F77" w:rsidP="00967F77">
      <w:pPr>
        <w:tabs>
          <w:tab w:val="left" w:pos="426"/>
        </w:tabs>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6. Наскільки потрібні Вам отримані знання, вміння та навички у виконанні службових обов'язків?</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a) Дуже потрібні.</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b) Потрібні.</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c) Не дуже потрібні.</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d) Не потрібні.</w:t>
      </w:r>
    </w:p>
    <w:p w:rsidR="00967F77" w:rsidRPr="00967F77" w:rsidRDefault="00967F77" w:rsidP="00967F77">
      <w:pPr>
        <w:tabs>
          <w:tab w:val="left" w:pos="426"/>
        </w:tabs>
        <w:spacing w:after="0" w:line="240" w:lineRule="auto"/>
        <w:jc w:val="both"/>
        <w:rPr>
          <w:rFonts w:ascii="Times New Roman" w:hAnsi="Times New Roman" w:cs="Times New Roman"/>
          <w:b/>
          <w:sz w:val="24"/>
          <w:szCs w:val="24"/>
          <w:lang w:val="uk-UA"/>
        </w:rPr>
      </w:pPr>
      <w:r w:rsidRPr="00967F77">
        <w:rPr>
          <w:rFonts w:ascii="Times New Roman" w:hAnsi="Times New Roman" w:cs="Times New Roman"/>
          <w:b/>
          <w:sz w:val="24"/>
          <w:szCs w:val="24"/>
          <w:lang w:val="uk-UA"/>
        </w:rPr>
        <w:t>7. Оцініть рівень задоволеності навчанням?</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a) Повністю задоволений.</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b) Задоволений частково.</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c) Чи не задоволений.</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d) </w:t>
      </w:r>
      <w:proofErr w:type="spellStart"/>
      <w:r w:rsidRPr="00967F77">
        <w:rPr>
          <w:rFonts w:ascii="Times New Roman" w:hAnsi="Times New Roman" w:cs="Times New Roman"/>
          <w:sz w:val="24"/>
          <w:szCs w:val="24"/>
          <w:lang w:val="uk-UA"/>
        </w:rPr>
        <w:t>Iнше</w:t>
      </w:r>
      <w:proofErr w:type="spellEnd"/>
      <w:r w:rsidRPr="00967F77">
        <w:rPr>
          <w:rFonts w:ascii="Times New Roman" w:hAnsi="Times New Roman" w:cs="Times New Roman"/>
          <w:sz w:val="24"/>
          <w:szCs w:val="24"/>
          <w:lang w:val="uk-UA"/>
        </w:rPr>
        <w:t>:__________________________________</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Викладіть Ваші зауваження та пропозиції: ___________________________</w:t>
      </w:r>
    </w:p>
    <w:p w:rsidR="00967F77" w:rsidRPr="00967F77" w:rsidRDefault="00967F77" w:rsidP="00967F77">
      <w:pPr>
        <w:tabs>
          <w:tab w:val="left" w:pos="426"/>
        </w:tabs>
        <w:spacing w:after="0" w:line="240" w:lineRule="auto"/>
        <w:jc w:val="both"/>
        <w:rPr>
          <w:rFonts w:ascii="Times New Roman" w:hAnsi="Times New Roman" w:cs="Times New Roman"/>
          <w:sz w:val="24"/>
          <w:szCs w:val="24"/>
          <w:lang w:val="uk-UA"/>
        </w:rPr>
      </w:pPr>
      <w:r w:rsidRPr="00967F77">
        <w:rPr>
          <w:rFonts w:ascii="Times New Roman" w:hAnsi="Times New Roman" w:cs="Times New Roman"/>
          <w:sz w:val="24"/>
          <w:szCs w:val="24"/>
          <w:lang w:val="uk-UA"/>
        </w:rPr>
        <w:t xml:space="preserve"> _________________________________________________________________</w:t>
      </w:r>
    </w:p>
    <w:sectPr w:rsidR="00967F77" w:rsidRPr="00967F77" w:rsidSect="004B67B5">
      <w:footerReference w:type="default" r:id="rId5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5F84" w:rsidRDefault="00DA5F84" w:rsidP="000900E9">
      <w:pPr>
        <w:spacing w:after="0" w:line="240" w:lineRule="auto"/>
      </w:pPr>
      <w:r>
        <w:separator/>
      </w:r>
    </w:p>
  </w:endnote>
  <w:endnote w:type="continuationSeparator" w:id="0">
    <w:p w:rsidR="00DA5F84" w:rsidRDefault="00DA5F84" w:rsidP="000900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21304"/>
      <w:docPartObj>
        <w:docPartGallery w:val="Page Numbers (Bottom of Page)"/>
        <w:docPartUnique/>
      </w:docPartObj>
    </w:sdtPr>
    <w:sdtContent>
      <w:p w:rsidR="000900E9" w:rsidRDefault="000900E9">
        <w:pPr>
          <w:pStyle w:val="a8"/>
          <w:jc w:val="center"/>
        </w:pPr>
        <w:fldSimple w:instr=" PAGE   \* MERGEFORMAT ">
          <w:r w:rsidR="00E8658B">
            <w:rPr>
              <w:noProof/>
            </w:rPr>
            <w:t>1</w:t>
          </w:r>
        </w:fldSimple>
      </w:p>
    </w:sdtContent>
  </w:sdt>
  <w:p w:rsidR="000900E9" w:rsidRDefault="000900E9">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5F84" w:rsidRDefault="00DA5F84" w:rsidP="000900E9">
      <w:pPr>
        <w:spacing w:after="0" w:line="240" w:lineRule="auto"/>
      </w:pPr>
      <w:r>
        <w:separator/>
      </w:r>
    </w:p>
  </w:footnote>
  <w:footnote w:type="continuationSeparator" w:id="0">
    <w:p w:rsidR="00DA5F84" w:rsidRDefault="00DA5F84" w:rsidP="000900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006FC"/>
    <w:multiLevelType w:val="hybridMultilevel"/>
    <w:tmpl w:val="33DC00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551DA2"/>
    <w:multiLevelType w:val="hybridMultilevel"/>
    <w:tmpl w:val="285A6E7E"/>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2F77945"/>
    <w:multiLevelType w:val="hybridMultilevel"/>
    <w:tmpl w:val="37F898A6"/>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4ED3A99"/>
    <w:multiLevelType w:val="hybridMultilevel"/>
    <w:tmpl w:val="7908854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5757AE7"/>
    <w:multiLevelType w:val="hybridMultilevel"/>
    <w:tmpl w:val="A50C5E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867128F"/>
    <w:multiLevelType w:val="hybridMultilevel"/>
    <w:tmpl w:val="7B76CE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C4B3EBD"/>
    <w:multiLevelType w:val="hybridMultilevel"/>
    <w:tmpl w:val="1444B5D0"/>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CF71146"/>
    <w:multiLevelType w:val="hybridMultilevel"/>
    <w:tmpl w:val="A4D86B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DD67721"/>
    <w:multiLevelType w:val="hybridMultilevel"/>
    <w:tmpl w:val="EC0E974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F3E7B9F"/>
    <w:multiLevelType w:val="hybridMultilevel"/>
    <w:tmpl w:val="9288038A"/>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1F92CDF"/>
    <w:multiLevelType w:val="hybridMultilevel"/>
    <w:tmpl w:val="DFB4C180"/>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2492314"/>
    <w:multiLevelType w:val="hybridMultilevel"/>
    <w:tmpl w:val="FC608CB6"/>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2">
    <w:nsid w:val="127F3DDF"/>
    <w:multiLevelType w:val="hybridMultilevel"/>
    <w:tmpl w:val="93D28C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2975FAD"/>
    <w:multiLevelType w:val="hybridMultilevel"/>
    <w:tmpl w:val="736462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3874AE7"/>
    <w:multiLevelType w:val="hybridMultilevel"/>
    <w:tmpl w:val="8F0C52A8"/>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5BE5DA3"/>
    <w:multiLevelType w:val="hybridMultilevel"/>
    <w:tmpl w:val="F4866DF8"/>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7B64634"/>
    <w:multiLevelType w:val="hybridMultilevel"/>
    <w:tmpl w:val="1B2E1E88"/>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180B2345"/>
    <w:multiLevelType w:val="hybridMultilevel"/>
    <w:tmpl w:val="68CA65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18180658"/>
    <w:multiLevelType w:val="hybridMultilevel"/>
    <w:tmpl w:val="8852437E"/>
    <w:lvl w:ilvl="0" w:tplc="8DB269A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189C4930"/>
    <w:multiLevelType w:val="hybridMultilevel"/>
    <w:tmpl w:val="DEF270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1CBA54D5"/>
    <w:multiLevelType w:val="hybridMultilevel"/>
    <w:tmpl w:val="5D9A65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236C1614"/>
    <w:multiLevelType w:val="hybridMultilevel"/>
    <w:tmpl w:val="5D4C80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26C33540"/>
    <w:multiLevelType w:val="hybridMultilevel"/>
    <w:tmpl w:val="1F2095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27397E2C"/>
    <w:multiLevelType w:val="hybridMultilevel"/>
    <w:tmpl w:val="609E1F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281D1E95"/>
    <w:multiLevelType w:val="hybridMultilevel"/>
    <w:tmpl w:val="0582CE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28626346"/>
    <w:multiLevelType w:val="hybridMultilevel"/>
    <w:tmpl w:val="6BD41F0E"/>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2B4F4191"/>
    <w:multiLevelType w:val="hybridMultilevel"/>
    <w:tmpl w:val="49B89844"/>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2C685412"/>
    <w:multiLevelType w:val="hybridMultilevel"/>
    <w:tmpl w:val="0C5EDEF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nsid w:val="2CAC1137"/>
    <w:multiLevelType w:val="hybridMultilevel"/>
    <w:tmpl w:val="24565586"/>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304D36EE"/>
    <w:multiLevelType w:val="hybridMultilevel"/>
    <w:tmpl w:val="FE464E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31734210"/>
    <w:multiLevelType w:val="hybridMultilevel"/>
    <w:tmpl w:val="203610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3177572A"/>
    <w:multiLevelType w:val="hybridMultilevel"/>
    <w:tmpl w:val="5568D7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39622184"/>
    <w:multiLevelType w:val="hybridMultilevel"/>
    <w:tmpl w:val="F3BE6CB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396A54D9"/>
    <w:multiLevelType w:val="hybridMultilevel"/>
    <w:tmpl w:val="B644C54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39A70DFB"/>
    <w:multiLevelType w:val="hybridMultilevel"/>
    <w:tmpl w:val="063A50D4"/>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3B1851F4"/>
    <w:multiLevelType w:val="hybridMultilevel"/>
    <w:tmpl w:val="7766FC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3EC373FE"/>
    <w:multiLevelType w:val="hybridMultilevel"/>
    <w:tmpl w:val="5732AE8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41227452"/>
    <w:multiLevelType w:val="hybridMultilevel"/>
    <w:tmpl w:val="9C5AC5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43153100"/>
    <w:multiLevelType w:val="hybridMultilevel"/>
    <w:tmpl w:val="FDB499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45947406"/>
    <w:multiLevelType w:val="hybridMultilevel"/>
    <w:tmpl w:val="ABC88EA8"/>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46100C64"/>
    <w:multiLevelType w:val="hybridMultilevel"/>
    <w:tmpl w:val="39BEB6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47705920"/>
    <w:multiLevelType w:val="hybridMultilevel"/>
    <w:tmpl w:val="F7FAFD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48300D84"/>
    <w:multiLevelType w:val="hybridMultilevel"/>
    <w:tmpl w:val="B10A7B2A"/>
    <w:lvl w:ilvl="0" w:tplc="0419000F">
      <w:start w:val="1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48C57EB9"/>
    <w:multiLevelType w:val="hybridMultilevel"/>
    <w:tmpl w:val="9EAA8628"/>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4A600E00"/>
    <w:multiLevelType w:val="hybridMultilevel"/>
    <w:tmpl w:val="8B1C56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4B81520D"/>
    <w:multiLevelType w:val="hybridMultilevel"/>
    <w:tmpl w:val="059C95B8"/>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4CAE058B"/>
    <w:multiLevelType w:val="hybridMultilevel"/>
    <w:tmpl w:val="A024FB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4CC735D7"/>
    <w:multiLevelType w:val="hybridMultilevel"/>
    <w:tmpl w:val="4B0C99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4CDB2B04"/>
    <w:multiLevelType w:val="hybridMultilevel"/>
    <w:tmpl w:val="D768737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4D754756"/>
    <w:multiLevelType w:val="hybridMultilevel"/>
    <w:tmpl w:val="C5AE46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4F0546E2"/>
    <w:multiLevelType w:val="hybridMultilevel"/>
    <w:tmpl w:val="4308EEC0"/>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4FC925BB"/>
    <w:multiLevelType w:val="hybridMultilevel"/>
    <w:tmpl w:val="418865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532A426E"/>
    <w:multiLevelType w:val="hybridMultilevel"/>
    <w:tmpl w:val="5ECC35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53510151"/>
    <w:multiLevelType w:val="hybridMultilevel"/>
    <w:tmpl w:val="0088A8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551E27B9"/>
    <w:multiLevelType w:val="hybridMultilevel"/>
    <w:tmpl w:val="56B6E224"/>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57151AD8"/>
    <w:multiLevelType w:val="hybridMultilevel"/>
    <w:tmpl w:val="2AFA3C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nsid w:val="58AD2859"/>
    <w:multiLevelType w:val="hybridMultilevel"/>
    <w:tmpl w:val="0DF6DB6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5A361CE5"/>
    <w:multiLevelType w:val="hybridMultilevel"/>
    <w:tmpl w:val="7164AE14"/>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5BAE5AFF"/>
    <w:multiLevelType w:val="hybridMultilevel"/>
    <w:tmpl w:val="88C214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5F9C3057"/>
    <w:multiLevelType w:val="hybridMultilevel"/>
    <w:tmpl w:val="69D44B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609924EB"/>
    <w:multiLevelType w:val="hybridMultilevel"/>
    <w:tmpl w:val="1FDA5128"/>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64195354"/>
    <w:multiLevelType w:val="hybridMultilevel"/>
    <w:tmpl w:val="095EAA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2">
    <w:nsid w:val="663D6CFB"/>
    <w:multiLevelType w:val="hybridMultilevel"/>
    <w:tmpl w:val="43FA368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3">
    <w:nsid w:val="667B5416"/>
    <w:multiLevelType w:val="hybridMultilevel"/>
    <w:tmpl w:val="2E2A67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696F159C"/>
    <w:multiLevelType w:val="hybridMultilevel"/>
    <w:tmpl w:val="5676871E"/>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nsid w:val="6ACA1AEF"/>
    <w:multiLevelType w:val="hybridMultilevel"/>
    <w:tmpl w:val="0078633A"/>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6">
    <w:nsid w:val="6BDE7375"/>
    <w:multiLevelType w:val="hybridMultilevel"/>
    <w:tmpl w:val="3F3EAB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6E2C6588"/>
    <w:multiLevelType w:val="hybridMultilevel"/>
    <w:tmpl w:val="DF288FC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6FFD7D7E"/>
    <w:multiLevelType w:val="hybridMultilevel"/>
    <w:tmpl w:val="359CF832"/>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73E73C1A"/>
    <w:multiLevelType w:val="hybridMultilevel"/>
    <w:tmpl w:val="2A08F1A8"/>
    <w:lvl w:ilvl="0" w:tplc="5016C38A">
      <w:start w:val="1"/>
      <w:numFmt w:val="decimal"/>
      <w:lvlText w:val="%1."/>
      <w:lvlJc w:val="left"/>
      <w:pPr>
        <w:ind w:left="1407" w:hanging="84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0">
    <w:nsid w:val="76086350"/>
    <w:multiLevelType w:val="hybridMultilevel"/>
    <w:tmpl w:val="717897C0"/>
    <w:lvl w:ilvl="0" w:tplc="F0405244">
      <w:start w:val="1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nsid w:val="7B8C76E6"/>
    <w:multiLevelType w:val="hybridMultilevel"/>
    <w:tmpl w:val="497440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2">
    <w:nsid w:val="7E2656AB"/>
    <w:multiLevelType w:val="hybridMultilevel"/>
    <w:tmpl w:val="35A8D97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5"/>
  </w:num>
  <w:num w:numId="2">
    <w:abstractNumId w:val="30"/>
  </w:num>
  <w:num w:numId="3">
    <w:abstractNumId w:val="41"/>
  </w:num>
  <w:num w:numId="4">
    <w:abstractNumId w:val="46"/>
  </w:num>
  <w:num w:numId="5">
    <w:abstractNumId w:val="7"/>
  </w:num>
  <w:num w:numId="6">
    <w:abstractNumId w:val="17"/>
  </w:num>
  <w:num w:numId="7">
    <w:abstractNumId w:val="4"/>
  </w:num>
  <w:num w:numId="8">
    <w:abstractNumId w:val="71"/>
  </w:num>
  <w:num w:numId="9">
    <w:abstractNumId w:val="40"/>
  </w:num>
  <w:num w:numId="10">
    <w:abstractNumId w:val="19"/>
  </w:num>
  <w:num w:numId="11">
    <w:abstractNumId w:val="20"/>
  </w:num>
  <w:num w:numId="12">
    <w:abstractNumId w:val="69"/>
  </w:num>
  <w:num w:numId="13">
    <w:abstractNumId w:val="21"/>
  </w:num>
  <w:num w:numId="14">
    <w:abstractNumId w:val="56"/>
  </w:num>
  <w:num w:numId="15">
    <w:abstractNumId w:val="49"/>
  </w:num>
  <w:num w:numId="16">
    <w:abstractNumId w:val="58"/>
  </w:num>
  <w:num w:numId="17">
    <w:abstractNumId w:val="18"/>
  </w:num>
  <w:num w:numId="18">
    <w:abstractNumId w:val="12"/>
  </w:num>
  <w:num w:numId="19">
    <w:abstractNumId w:val="44"/>
  </w:num>
  <w:num w:numId="20">
    <w:abstractNumId w:val="55"/>
  </w:num>
  <w:num w:numId="21">
    <w:abstractNumId w:val="59"/>
  </w:num>
  <w:num w:numId="22">
    <w:abstractNumId w:val="57"/>
  </w:num>
  <w:num w:numId="23">
    <w:abstractNumId w:val="43"/>
  </w:num>
  <w:num w:numId="24">
    <w:abstractNumId w:val="33"/>
  </w:num>
  <w:num w:numId="25">
    <w:abstractNumId w:val="25"/>
  </w:num>
  <w:num w:numId="26">
    <w:abstractNumId w:val="15"/>
  </w:num>
  <w:num w:numId="27">
    <w:abstractNumId w:val="62"/>
  </w:num>
  <w:num w:numId="28">
    <w:abstractNumId w:val="2"/>
  </w:num>
  <w:num w:numId="29">
    <w:abstractNumId w:val="16"/>
  </w:num>
  <w:num w:numId="30">
    <w:abstractNumId w:val="3"/>
  </w:num>
  <w:num w:numId="31">
    <w:abstractNumId w:val="36"/>
  </w:num>
  <w:num w:numId="32">
    <w:abstractNumId w:val="34"/>
  </w:num>
  <w:num w:numId="33">
    <w:abstractNumId w:val="32"/>
  </w:num>
  <w:num w:numId="34">
    <w:abstractNumId w:val="48"/>
  </w:num>
  <w:num w:numId="35">
    <w:abstractNumId w:val="64"/>
  </w:num>
  <w:num w:numId="36">
    <w:abstractNumId w:val="39"/>
  </w:num>
  <w:num w:numId="37">
    <w:abstractNumId w:val="26"/>
  </w:num>
  <w:num w:numId="38">
    <w:abstractNumId w:val="54"/>
  </w:num>
  <w:num w:numId="39">
    <w:abstractNumId w:val="70"/>
  </w:num>
  <w:num w:numId="40">
    <w:abstractNumId w:val="6"/>
  </w:num>
  <w:num w:numId="41">
    <w:abstractNumId w:val="28"/>
  </w:num>
  <w:num w:numId="42">
    <w:abstractNumId w:val="65"/>
  </w:num>
  <w:num w:numId="43">
    <w:abstractNumId w:val="67"/>
  </w:num>
  <w:num w:numId="44">
    <w:abstractNumId w:val="9"/>
  </w:num>
  <w:num w:numId="45">
    <w:abstractNumId w:val="14"/>
  </w:num>
  <w:num w:numId="46">
    <w:abstractNumId w:val="45"/>
  </w:num>
  <w:num w:numId="47">
    <w:abstractNumId w:val="60"/>
  </w:num>
  <w:num w:numId="48">
    <w:abstractNumId w:val="68"/>
  </w:num>
  <w:num w:numId="49">
    <w:abstractNumId w:val="50"/>
  </w:num>
  <w:num w:numId="50">
    <w:abstractNumId w:val="1"/>
  </w:num>
  <w:num w:numId="51">
    <w:abstractNumId w:val="5"/>
  </w:num>
  <w:num w:numId="52">
    <w:abstractNumId w:val="47"/>
  </w:num>
  <w:num w:numId="53">
    <w:abstractNumId w:val="52"/>
  </w:num>
  <w:num w:numId="54">
    <w:abstractNumId w:val="8"/>
  </w:num>
  <w:num w:numId="55">
    <w:abstractNumId w:val="51"/>
  </w:num>
  <w:num w:numId="56">
    <w:abstractNumId w:val="29"/>
  </w:num>
  <w:num w:numId="57">
    <w:abstractNumId w:val="53"/>
  </w:num>
  <w:num w:numId="58">
    <w:abstractNumId w:val="27"/>
  </w:num>
  <w:num w:numId="59">
    <w:abstractNumId w:val="31"/>
  </w:num>
  <w:num w:numId="60">
    <w:abstractNumId w:val="0"/>
  </w:num>
  <w:num w:numId="61">
    <w:abstractNumId w:val="72"/>
  </w:num>
  <w:num w:numId="62">
    <w:abstractNumId w:val="37"/>
  </w:num>
  <w:num w:numId="63">
    <w:abstractNumId w:val="63"/>
  </w:num>
  <w:num w:numId="64">
    <w:abstractNumId w:val="23"/>
  </w:num>
  <w:num w:numId="65">
    <w:abstractNumId w:val="11"/>
  </w:num>
  <w:num w:numId="66">
    <w:abstractNumId w:val="61"/>
  </w:num>
  <w:num w:numId="67">
    <w:abstractNumId w:val="24"/>
  </w:num>
  <w:num w:numId="68">
    <w:abstractNumId w:val="66"/>
  </w:num>
  <w:num w:numId="69">
    <w:abstractNumId w:val="13"/>
  </w:num>
  <w:num w:numId="70">
    <w:abstractNumId w:val="38"/>
  </w:num>
  <w:num w:numId="71">
    <w:abstractNumId w:val="22"/>
  </w:num>
  <w:num w:numId="72">
    <w:abstractNumId w:val="10"/>
  </w:num>
  <w:num w:numId="73">
    <w:abstractNumId w:val="42"/>
  </w:num>
  <w:numIdMacAtCleanup w:val="7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footnotePr>
    <w:footnote w:id="-1"/>
    <w:footnote w:id="0"/>
  </w:footnotePr>
  <w:endnotePr>
    <w:endnote w:id="-1"/>
    <w:endnote w:id="0"/>
  </w:endnotePr>
  <w:compat/>
  <w:rsids>
    <w:rsidRoot w:val="00A906F0"/>
    <w:rsid w:val="00024E21"/>
    <w:rsid w:val="00065702"/>
    <w:rsid w:val="00075703"/>
    <w:rsid w:val="000900E9"/>
    <w:rsid w:val="00102C1D"/>
    <w:rsid w:val="00123A7A"/>
    <w:rsid w:val="00153597"/>
    <w:rsid w:val="0016517D"/>
    <w:rsid w:val="001B2CB0"/>
    <w:rsid w:val="001C1E71"/>
    <w:rsid w:val="001D61D8"/>
    <w:rsid w:val="00235451"/>
    <w:rsid w:val="00236074"/>
    <w:rsid w:val="00253B46"/>
    <w:rsid w:val="002674ED"/>
    <w:rsid w:val="00267D87"/>
    <w:rsid w:val="002E0CEC"/>
    <w:rsid w:val="002E648F"/>
    <w:rsid w:val="002F15AA"/>
    <w:rsid w:val="002F591E"/>
    <w:rsid w:val="00336B9B"/>
    <w:rsid w:val="0039405F"/>
    <w:rsid w:val="003C7AC7"/>
    <w:rsid w:val="003D7496"/>
    <w:rsid w:val="003E3BDD"/>
    <w:rsid w:val="003E4FFB"/>
    <w:rsid w:val="00455555"/>
    <w:rsid w:val="004A151D"/>
    <w:rsid w:val="004A79FC"/>
    <w:rsid w:val="004B0041"/>
    <w:rsid w:val="004B67B5"/>
    <w:rsid w:val="004D4EE6"/>
    <w:rsid w:val="00542BAB"/>
    <w:rsid w:val="005656CC"/>
    <w:rsid w:val="00567B5E"/>
    <w:rsid w:val="0057619B"/>
    <w:rsid w:val="005A3E83"/>
    <w:rsid w:val="005B433A"/>
    <w:rsid w:val="005D77EB"/>
    <w:rsid w:val="005E5991"/>
    <w:rsid w:val="0060039D"/>
    <w:rsid w:val="00615784"/>
    <w:rsid w:val="00701621"/>
    <w:rsid w:val="00753C4B"/>
    <w:rsid w:val="007D5568"/>
    <w:rsid w:val="008C04A6"/>
    <w:rsid w:val="00934957"/>
    <w:rsid w:val="00947A9C"/>
    <w:rsid w:val="00967F77"/>
    <w:rsid w:val="0098231C"/>
    <w:rsid w:val="009B45F2"/>
    <w:rsid w:val="00A11E1B"/>
    <w:rsid w:val="00A3534E"/>
    <w:rsid w:val="00A52B73"/>
    <w:rsid w:val="00A906F0"/>
    <w:rsid w:val="00B05DF3"/>
    <w:rsid w:val="00B11456"/>
    <w:rsid w:val="00B2014F"/>
    <w:rsid w:val="00B21A4F"/>
    <w:rsid w:val="00B22376"/>
    <w:rsid w:val="00B449F5"/>
    <w:rsid w:val="00B5407B"/>
    <w:rsid w:val="00B5715E"/>
    <w:rsid w:val="00B57182"/>
    <w:rsid w:val="00B66051"/>
    <w:rsid w:val="00B76B75"/>
    <w:rsid w:val="00B77345"/>
    <w:rsid w:val="00BA1A82"/>
    <w:rsid w:val="00C0198E"/>
    <w:rsid w:val="00C03569"/>
    <w:rsid w:val="00CE5BFB"/>
    <w:rsid w:val="00D37006"/>
    <w:rsid w:val="00D84A72"/>
    <w:rsid w:val="00D876C5"/>
    <w:rsid w:val="00D939E6"/>
    <w:rsid w:val="00DA5F84"/>
    <w:rsid w:val="00E05EC8"/>
    <w:rsid w:val="00E367E6"/>
    <w:rsid w:val="00E84C83"/>
    <w:rsid w:val="00E8658B"/>
    <w:rsid w:val="00EB29AF"/>
    <w:rsid w:val="00F007DF"/>
    <w:rsid w:val="00F357B4"/>
    <w:rsid w:val="00FB7DD5"/>
    <w:rsid w:val="00FE4FE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7B5"/>
  </w:style>
  <w:style w:type="paragraph" w:styleId="3">
    <w:name w:val="heading 3"/>
    <w:basedOn w:val="a"/>
    <w:link w:val="30"/>
    <w:uiPriority w:val="9"/>
    <w:qFormat/>
    <w:rsid w:val="004A151D"/>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4A72"/>
    <w:pPr>
      <w:ind w:left="720"/>
      <w:contextualSpacing/>
    </w:pPr>
  </w:style>
  <w:style w:type="character" w:customStyle="1" w:styleId="30">
    <w:name w:val="Заголовок 3 Знак"/>
    <w:basedOn w:val="a0"/>
    <w:link w:val="3"/>
    <w:uiPriority w:val="9"/>
    <w:rsid w:val="004A151D"/>
    <w:rPr>
      <w:rFonts w:ascii="Times New Roman" w:eastAsia="Times New Roman" w:hAnsi="Times New Roman" w:cs="Times New Roman"/>
      <w:b/>
      <w:bCs/>
      <w:sz w:val="27"/>
      <w:szCs w:val="27"/>
      <w:lang w:eastAsia="ru-RU"/>
    </w:rPr>
  </w:style>
  <w:style w:type="character" w:customStyle="1" w:styleId="gd">
    <w:name w:val="gd"/>
    <w:basedOn w:val="a0"/>
    <w:rsid w:val="004A151D"/>
  </w:style>
  <w:style w:type="table" w:styleId="a4">
    <w:name w:val="Table Grid"/>
    <w:basedOn w:val="a1"/>
    <w:uiPriority w:val="59"/>
    <w:rsid w:val="001B2CB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F591E"/>
    <w:pPr>
      <w:autoSpaceDE w:val="0"/>
      <w:autoSpaceDN w:val="0"/>
      <w:adjustRightInd w:val="0"/>
      <w:spacing w:after="0" w:line="240" w:lineRule="auto"/>
    </w:pPr>
    <w:rPr>
      <w:rFonts w:ascii="Times New Roman" w:hAnsi="Times New Roman" w:cs="Times New Roman"/>
      <w:color w:val="000000"/>
      <w:sz w:val="24"/>
      <w:szCs w:val="24"/>
    </w:rPr>
  </w:style>
  <w:style w:type="character" w:styleId="a5">
    <w:name w:val="Hyperlink"/>
    <w:basedOn w:val="a0"/>
    <w:uiPriority w:val="99"/>
    <w:unhideWhenUsed/>
    <w:rsid w:val="00753C4B"/>
    <w:rPr>
      <w:color w:val="0000FF" w:themeColor="hyperlink"/>
      <w:u w:val="single"/>
    </w:rPr>
  </w:style>
  <w:style w:type="paragraph" w:styleId="a6">
    <w:name w:val="header"/>
    <w:basedOn w:val="a"/>
    <w:link w:val="a7"/>
    <w:uiPriority w:val="99"/>
    <w:semiHidden/>
    <w:unhideWhenUsed/>
    <w:rsid w:val="000900E9"/>
    <w:pPr>
      <w:tabs>
        <w:tab w:val="center" w:pos="4677"/>
        <w:tab w:val="right" w:pos="9355"/>
      </w:tabs>
      <w:spacing w:after="0" w:line="240" w:lineRule="auto"/>
    </w:pPr>
  </w:style>
  <w:style w:type="character" w:customStyle="1" w:styleId="a7">
    <w:name w:val="Верхний колонтитул Знак"/>
    <w:basedOn w:val="a0"/>
    <w:link w:val="a6"/>
    <w:uiPriority w:val="99"/>
    <w:semiHidden/>
    <w:rsid w:val="000900E9"/>
  </w:style>
  <w:style w:type="paragraph" w:styleId="a8">
    <w:name w:val="footer"/>
    <w:basedOn w:val="a"/>
    <w:link w:val="a9"/>
    <w:uiPriority w:val="99"/>
    <w:unhideWhenUsed/>
    <w:rsid w:val="000900E9"/>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900E9"/>
  </w:style>
</w:styles>
</file>

<file path=word/webSettings.xml><?xml version="1.0" encoding="utf-8"?>
<w:webSettings xmlns:r="http://schemas.openxmlformats.org/officeDocument/2006/relationships" xmlns:w="http://schemas.openxmlformats.org/wordprocessingml/2006/main">
  <w:divs>
    <w:div w:id="1300459896">
      <w:bodyDiv w:val="1"/>
      <w:marLeft w:val="0"/>
      <w:marRight w:val="0"/>
      <w:marTop w:val="0"/>
      <w:marBottom w:val="0"/>
      <w:divBdr>
        <w:top w:val="none" w:sz="0" w:space="0" w:color="auto"/>
        <w:left w:val="none" w:sz="0" w:space="0" w:color="auto"/>
        <w:bottom w:val="none" w:sz="0" w:space="0" w:color="auto"/>
        <w:right w:val="none" w:sz="0" w:space="0" w:color="auto"/>
      </w:divBdr>
      <w:divsChild>
        <w:div w:id="55204390">
          <w:marLeft w:val="0"/>
          <w:marRight w:val="0"/>
          <w:marTop w:val="0"/>
          <w:marBottom w:val="0"/>
          <w:divBdr>
            <w:top w:val="none" w:sz="0" w:space="0" w:color="auto"/>
            <w:left w:val="none" w:sz="0" w:space="0" w:color="auto"/>
            <w:bottom w:val="none" w:sz="0" w:space="0" w:color="auto"/>
            <w:right w:val="none" w:sz="0" w:space="0" w:color="auto"/>
          </w:divBdr>
          <w:divsChild>
            <w:div w:id="444544831">
              <w:marLeft w:val="1740"/>
              <w:marRight w:val="0"/>
              <w:marTop w:val="0"/>
              <w:marBottom w:val="240"/>
              <w:divBdr>
                <w:top w:val="none" w:sz="0" w:space="0" w:color="auto"/>
                <w:left w:val="none" w:sz="0" w:space="0" w:color="auto"/>
                <w:bottom w:val="none" w:sz="0" w:space="0" w:color="auto"/>
                <w:right w:val="none" w:sz="0" w:space="0" w:color="auto"/>
              </w:divBdr>
            </w:div>
          </w:divsChild>
        </w:div>
        <w:div w:id="1019115857">
          <w:marLeft w:val="0"/>
          <w:marRight w:val="0"/>
          <w:marTop w:val="0"/>
          <w:marBottom w:val="0"/>
          <w:divBdr>
            <w:top w:val="none" w:sz="0" w:space="0" w:color="auto"/>
            <w:left w:val="none" w:sz="0" w:space="0" w:color="auto"/>
            <w:bottom w:val="none" w:sz="0" w:space="0" w:color="auto"/>
            <w:right w:val="none" w:sz="0" w:space="0" w:color="auto"/>
          </w:divBdr>
          <w:divsChild>
            <w:div w:id="410659254">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 w:id="1570654709">
      <w:bodyDiv w:val="1"/>
      <w:marLeft w:val="0"/>
      <w:marRight w:val="0"/>
      <w:marTop w:val="0"/>
      <w:marBottom w:val="0"/>
      <w:divBdr>
        <w:top w:val="none" w:sz="0" w:space="0" w:color="auto"/>
        <w:left w:val="none" w:sz="0" w:space="0" w:color="auto"/>
        <w:bottom w:val="none" w:sz="0" w:space="0" w:color="auto"/>
        <w:right w:val="none" w:sz="0" w:space="0" w:color="auto"/>
      </w:divBdr>
    </w:div>
    <w:div w:id="1741126644">
      <w:bodyDiv w:val="1"/>
      <w:marLeft w:val="0"/>
      <w:marRight w:val="0"/>
      <w:marTop w:val="0"/>
      <w:marBottom w:val="0"/>
      <w:divBdr>
        <w:top w:val="none" w:sz="0" w:space="0" w:color="auto"/>
        <w:left w:val="none" w:sz="0" w:space="0" w:color="auto"/>
        <w:bottom w:val="none" w:sz="0" w:space="0" w:color="auto"/>
        <w:right w:val="none" w:sz="0" w:space="0" w:color="auto"/>
      </w:divBdr>
      <w:divsChild>
        <w:div w:id="6764260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emf"/><Relationship Id="rId26" Type="http://schemas.openxmlformats.org/officeDocument/2006/relationships/image" Target="media/image20.png"/><Relationship Id="rId39" Type="http://schemas.openxmlformats.org/officeDocument/2006/relationships/hyperlink" Target="http://socrates.vsau.org/index.php/ua/pro-system" TargetMode="External"/><Relationship Id="rId21" Type="http://schemas.openxmlformats.org/officeDocument/2006/relationships/image" Target="media/image15.emf"/><Relationship Id="rId34" Type="http://schemas.openxmlformats.org/officeDocument/2006/relationships/hyperlink" Target="http://ionic.io" TargetMode="External"/><Relationship Id="rId42" Type="http://schemas.openxmlformats.org/officeDocument/2006/relationships/hyperlink" Target="https://goo.gl/ynTcWF" TargetMode="External"/><Relationship Id="rId47" Type="http://schemas.openxmlformats.org/officeDocument/2006/relationships/hyperlink" Target="http://ipo.kpi.ua/ua/distance/dlabout.html" TargetMode="External"/><Relationship Id="rId50" Type="http://schemas.openxmlformats.org/officeDocument/2006/relationships/hyperlink" Target="http://www.itexpert.ru/rus/services/training/moscow/detail.php?ID=6015" TargetMode="External"/><Relationship Id="rId55" Type="http://schemas.openxmlformats.org/officeDocument/2006/relationships/hyperlink" Target="https://www.capterra.com/knowledge-management-software/"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hyperlink" Target="https://en.wikipedia.org/wiki/Mobile_app" TargetMode="External"/><Relationship Id="rId38" Type="http://schemas.openxmlformats.org/officeDocument/2006/relationships/hyperlink" Target="http://www.operoffige.org" TargetMode="External"/><Relationship Id="rId46" Type="http://schemas.openxmlformats.org/officeDocument/2006/relationships/hyperlink" Target="http://zakon.rada.gov.ua/cgi-bin/laws/main.cgi?nreg=537-16" TargetMode="Externa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image" Target="media/image23.png"/><Relationship Id="rId41" Type="http://schemas.openxmlformats.org/officeDocument/2006/relationships/hyperlink" Target="https://www.youtube.com/watch" TargetMode="External"/><Relationship Id="rId54" Type="http://schemas.openxmlformats.org/officeDocument/2006/relationships/hyperlink" Target="https://www.gartner.com/newsroom/id/357371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hyperlink" Target="https://www.oclc.org/" TargetMode="External"/><Relationship Id="rId40" Type="http://schemas.openxmlformats.org/officeDocument/2006/relationships/hyperlink" Target="https://www.youtube.com/playlist?lis" TargetMode="External"/><Relationship Id="rId45" Type="http://schemas.openxmlformats.org/officeDocument/2006/relationships/hyperlink" Target="http://zakon3.rada.gov.ua/laws/show/1556-18" TargetMode="External"/><Relationship Id="rId53" Type="http://schemas.openxmlformats.org/officeDocument/2006/relationships/hyperlink" Target="https://www.apple.com/ru/" TargetMode="External"/><Relationship Id="rId58"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emf"/><Relationship Id="rId28" Type="http://schemas.openxmlformats.org/officeDocument/2006/relationships/image" Target="media/image22.png"/><Relationship Id="rId36" Type="http://schemas.openxmlformats.org/officeDocument/2006/relationships/hyperlink" Target="http://publications.cetis.ac.uk/2013/667" TargetMode="External"/><Relationship Id="rId49" Type="http://schemas.openxmlformats.org/officeDocument/2006/relationships/hyperlink" Target="https://realitsm.ru/2017/03/kto-vnedryaet-itsm-i-itil-processy-i-kakie-imenno/" TargetMode="External"/><Relationship Id="rId57"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3.emf"/><Relationship Id="rId31" Type="http://schemas.openxmlformats.org/officeDocument/2006/relationships/image" Target="media/image25.png"/><Relationship Id="rId44" Type="http://schemas.openxmlformats.org/officeDocument/2006/relationships/hyperlink" Target="http://www.intel.ru/content/dam/www/program/education/" TargetMode="External"/><Relationship Id="rId52" Type="http://schemas.openxmlformats.org/officeDocument/2006/relationships/hyperlink" Target="https://blog.heyml.com/&#1088;&#1077;&#1082;&#1086;&#1084;&#1077;&#1085;&#1076;&#1072;&#1090;&#1077;&#1083;&#1100;&#1085;&#1099;&#1077;-&#1089;&#1080;&#1089;&#1090;&#1077;&#1084;&#1099;-&#1089;&#1077;&#1075;&#1086;&#1076;&#1085;&#1103;-&#1085;&#1077;&#1086;&#1073;&#1093;&#1086;&#1076;&#1080;&#1084;&#1086;&#1089;&#1090;&#1100;-&#1076;&#1083;&#1103;-&#1073;&#1080;&#1079;&#1085;&#1077;&#1089;&#1072;-41c1c9109988"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emf"/><Relationship Id="rId22" Type="http://schemas.openxmlformats.org/officeDocument/2006/relationships/image" Target="media/image16.emf"/><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hyperlink" Target="https://cordova.apache.org" TargetMode="External"/><Relationship Id="rId43" Type="http://schemas.openxmlformats.org/officeDocument/2006/relationships/hyperlink" Target="http://inaeksu.vntu.edu.ua/page/jetiq" TargetMode="External"/><Relationship Id="rId48" Type="http://schemas.openxmlformats.org/officeDocument/2006/relationships/hyperlink" Target="https://xiaomi-mi.com/categories/" TargetMode="External"/><Relationship Id="rId56" Type="http://schemas.openxmlformats.org/officeDocument/2006/relationships/hyperlink" Target="http://www.providersedge.com/docs/km_articles/KPMG_KM_Research_Report_2000.pdf" TargetMode="External"/><Relationship Id="rId8" Type="http://schemas.openxmlformats.org/officeDocument/2006/relationships/image" Target="media/image2.png"/><Relationship Id="rId51" Type="http://schemas.openxmlformats.org/officeDocument/2006/relationships/hyperlink" Target="https://www.wolframalpha.com/"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99</Pages>
  <Words>20726</Words>
  <Characters>118141</Characters>
  <Application>Microsoft Office Word</Application>
  <DocSecurity>0</DocSecurity>
  <Lines>984</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ПК</cp:lastModifiedBy>
  <cp:revision>3</cp:revision>
  <dcterms:created xsi:type="dcterms:W3CDTF">2021-12-07T09:55:00Z</dcterms:created>
  <dcterms:modified xsi:type="dcterms:W3CDTF">2021-12-13T10:11:00Z</dcterms:modified>
</cp:coreProperties>
</file>